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BAD38F7" w:rsidR="006E4797" w:rsidRPr="00D171DF" w:rsidRDefault="1FBA0365" w:rsidP="00D51826">
      <w:pPr>
        <w:pBdr>
          <w:top w:val="nil"/>
          <w:left w:val="nil"/>
          <w:bottom w:val="nil"/>
          <w:right w:val="nil"/>
          <w:between w:val="nil"/>
        </w:pBdr>
        <w:rPr>
          <w:color w:val="000000"/>
        </w:rPr>
      </w:pPr>
      <w:r w:rsidRPr="00D51826">
        <w:rPr>
          <w:b/>
          <w:bCs/>
          <w:color w:val="000000" w:themeColor="text1"/>
        </w:rPr>
        <w:t>TITLE:</w:t>
      </w:r>
    </w:p>
    <w:p w14:paraId="2BEB8BE7" w14:textId="276A6FD0" w:rsidR="006E4797" w:rsidRPr="00D51826" w:rsidRDefault="5C9022A6" w:rsidP="00D51826">
      <w:r w:rsidRPr="00D51826">
        <w:t>Structured Exercise Regimen in Pulmonary Hypertension-Right Ventricular Failure in an Ovine Mode</w:t>
      </w:r>
      <w:r w:rsidR="004B4E3F">
        <w:t>l</w:t>
      </w:r>
    </w:p>
    <w:p w14:paraId="06C0C87E" w14:textId="4A03DBFC" w:rsidR="006E4797" w:rsidRPr="00D51826" w:rsidRDefault="006E4797" w:rsidP="00D51826">
      <w:pPr>
        <w:rPr>
          <w:b/>
          <w:bCs/>
        </w:rPr>
      </w:pPr>
    </w:p>
    <w:p w14:paraId="2CD8481E" w14:textId="448A7587" w:rsidR="006E4797" w:rsidRPr="00D51826" w:rsidRDefault="1FBA0365" w:rsidP="00D51826">
      <w:pPr>
        <w:rPr>
          <w:color w:val="7F7F7F" w:themeColor="text1" w:themeTint="80"/>
        </w:rPr>
      </w:pPr>
      <w:r w:rsidRPr="00D51826">
        <w:rPr>
          <w:b/>
          <w:bCs/>
        </w:rPr>
        <w:t xml:space="preserve">AUTHORS AND AFFILIATIONS: </w:t>
      </w:r>
    </w:p>
    <w:p w14:paraId="280CF6D9" w14:textId="570E1AD0" w:rsidR="00F52011" w:rsidRPr="00D51826" w:rsidRDefault="2A8E2F8D" w:rsidP="00D51826">
      <w:pPr>
        <w:rPr>
          <w:vertAlign w:val="superscript"/>
        </w:rPr>
      </w:pPr>
      <w:r w:rsidRPr="00D51826">
        <w:t>Blake A. Bulard</w:t>
      </w:r>
      <w:r w:rsidRPr="00D51826">
        <w:rPr>
          <w:vertAlign w:val="superscript"/>
        </w:rPr>
        <w:t>1</w:t>
      </w:r>
      <w:r w:rsidRPr="00D51826">
        <w:t>, Andrew R. Kumpfbeck</w:t>
      </w:r>
      <w:r w:rsidRPr="00D51826">
        <w:rPr>
          <w:vertAlign w:val="superscript"/>
        </w:rPr>
        <w:t>1</w:t>
      </w:r>
      <w:r w:rsidRPr="00D51826">
        <w:t>, Yerin Woo</w:t>
      </w:r>
      <w:r w:rsidRPr="00D51826">
        <w:rPr>
          <w:vertAlign w:val="superscript"/>
        </w:rPr>
        <w:t>1</w:t>
      </w:r>
      <w:r w:rsidRPr="00D51826">
        <w:t>, Elizabeth Simonds</w:t>
      </w:r>
      <w:r w:rsidRPr="00D51826">
        <w:rPr>
          <w:vertAlign w:val="superscript"/>
        </w:rPr>
        <w:t>2</w:t>
      </w:r>
      <w:r w:rsidRPr="00D51826">
        <w:t xml:space="preserve">, </w:t>
      </w:r>
      <w:proofErr w:type="spellStart"/>
      <w:r w:rsidRPr="00D51826">
        <w:t>TiOluwanimi</w:t>
      </w:r>
      <w:proofErr w:type="spellEnd"/>
      <w:r w:rsidRPr="00D51826">
        <w:t xml:space="preserve"> Adesanya</w:t>
      </w:r>
      <w:r w:rsidRPr="00D51826">
        <w:rPr>
          <w:vertAlign w:val="superscript"/>
        </w:rPr>
        <w:t>1</w:t>
      </w:r>
      <w:r w:rsidRPr="00D51826">
        <w:t>, Gabriella Glomp</w:t>
      </w:r>
      <w:r w:rsidRPr="00D51826">
        <w:rPr>
          <w:vertAlign w:val="superscript"/>
        </w:rPr>
        <w:t>2</w:t>
      </w:r>
      <w:r w:rsidRPr="00D51826">
        <w:t>, Benjamin Schanz</w:t>
      </w:r>
      <w:r w:rsidRPr="00D51826">
        <w:rPr>
          <w:vertAlign w:val="superscript"/>
        </w:rPr>
        <w:t>1</w:t>
      </w:r>
      <w:r w:rsidRPr="00D51826">
        <w:t>, Bilaal Said</w:t>
      </w:r>
      <w:r w:rsidRPr="00D51826">
        <w:rPr>
          <w:vertAlign w:val="superscript"/>
        </w:rPr>
        <w:t>1</w:t>
      </w:r>
      <w:r w:rsidRPr="00D51826">
        <w:t>, Sarah Kane</w:t>
      </w:r>
      <w:r w:rsidRPr="00D51826">
        <w:rPr>
          <w:vertAlign w:val="superscript"/>
        </w:rPr>
        <w:t>2</w:t>
      </w:r>
      <w:r w:rsidRPr="00D51826">
        <w:t>, Courtney Cagnolatti</w:t>
      </w:r>
      <w:r w:rsidRPr="00D51826">
        <w:rPr>
          <w:vertAlign w:val="superscript"/>
        </w:rPr>
        <w:t>2</w:t>
      </w:r>
      <w:r w:rsidRPr="00D51826">
        <w:t>, Mark Petrovic</w:t>
      </w:r>
      <w:r w:rsidRPr="00D51826">
        <w:rPr>
          <w:vertAlign w:val="superscript"/>
        </w:rPr>
        <w:t>2</w:t>
      </w:r>
      <w:r w:rsidRPr="00D51826">
        <w:t>, Sriya Bapatla</w:t>
      </w:r>
      <w:r w:rsidRPr="00D51826">
        <w:rPr>
          <w:vertAlign w:val="superscript"/>
        </w:rPr>
        <w:t xml:space="preserve">2, </w:t>
      </w:r>
      <w:r w:rsidRPr="00D51826">
        <w:t>Enock Adjei</w:t>
      </w:r>
      <w:r w:rsidRPr="00D51826">
        <w:rPr>
          <w:vertAlign w:val="superscript"/>
        </w:rPr>
        <w:t>1</w:t>
      </w:r>
      <w:r w:rsidRPr="00D51826">
        <w:t xml:space="preserve">, </w:t>
      </w:r>
      <w:r w:rsidR="01E0F7DD" w:rsidRPr="00D171DF">
        <w:rPr>
          <w:color w:val="000000" w:themeColor="text1"/>
        </w:rPr>
        <w:t>Eric Austin</w:t>
      </w:r>
      <w:r w:rsidR="00D51826" w:rsidRPr="00D51826">
        <w:rPr>
          <w:color w:val="000000" w:themeColor="text1"/>
          <w:vertAlign w:val="superscript"/>
        </w:rPr>
        <w:t>3</w:t>
      </w:r>
      <w:r w:rsidR="00D51826" w:rsidRPr="00D51826">
        <w:t xml:space="preserve">, </w:t>
      </w:r>
      <w:r w:rsidRPr="00D51826">
        <w:t>John Stokes</w:t>
      </w:r>
      <w:r w:rsidR="00D51826" w:rsidRPr="00D51826">
        <w:rPr>
          <w:vertAlign w:val="superscript"/>
        </w:rPr>
        <w:t>4</w:t>
      </w:r>
      <w:r w:rsidRPr="00D51826">
        <w:t>, Caitlin T. Demarest</w:t>
      </w:r>
      <w:r w:rsidR="00D51826" w:rsidRPr="00D51826">
        <w:rPr>
          <w:vertAlign w:val="superscript"/>
        </w:rPr>
        <w:t>4</w:t>
      </w:r>
      <w:r w:rsidRPr="00D51826">
        <w:t>, Rei Ukita</w:t>
      </w:r>
      <w:r w:rsidRPr="00D51826">
        <w:rPr>
          <w:vertAlign w:val="superscript"/>
        </w:rPr>
        <w:t>1</w:t>
      </w:r>
      <w:r w:rsidRPr="00D51826">
        <w:t>, Matthew Bacchetta</w:t>
      </w:r>
      <w:r w:rsidRPr="00D51826">
        <w:rPr>
          <w:vertAlign w:val="superscript"/>
        </w:rPr>
        <w:t>1,5</w:t>
      </w:r>
    </w:p>
    <w:p w14:paraId="0F19C142" w14:textId="2AE8D28B" w:rsidR="006E4797" w:rsidRPr="00D51826" w:rsidRDefault="006E4797" w:rsidP="00D51826">
      <w:pPr>
        <w:rPr>
          <w:vertAlign w:val="superscript"/>
        </w:rPr>
      </w:pPr>
    </w:p>
    <w:p w14:paraId="0346C458" w14:textId="130D191C" w:rsidR="006E4797" w:rsidRPr="00D51826" w:rsidRDefault="2A8E2F8D" w:rsidP="00D51826">
      <w:r w:rsidRPr="00D51826">
        <w:rPr>
          <w:vertAlign w:val="superscript"/>
        </w:rPr>
        <w:t>1</w:t>
      </w:r>
      <w:r w:rsidR="35E2F2F3" w:rsidRPr="00D51826">
        <w:t>Department of Cardiac Surgery, Vanderbilt University Medical Center, Nashville, TN</w:t>
      </w:r>
    </w:p>
    <w:p w14:paraId="423E8D30" w14:textId="1E010157" w:rsidR="006E4797" w:rsidRPr="00D51826" w:rsidRDefault="2A8E2F8D" w:rsidP="00D51826">
      <w:r w:rsidRPr="00D51826">
        <w:rPr>
          <w:vertAlign w:val="superscript"/>
        </w:rPr>
        <w:t>2</w:t>
      </w:r>
      <w:r w:rsidR="35E2F2F3" w:rsidRPr="00D51826">
        <w:t>Vanderbilt University, Nashville, TN</w:t>
      </w:r>
    </w:p>
    <w:p w14:paraId="6D1A08A4" w14:textId="38599757" w:rsidR="00D51826" w:rsidRPr="00D51826" w:rsidRDefault="00D51826" w:rsidP="00D51826">
      <w:r w:rsidRPr="00D51826">
        <w:rPr>
          <w:vertAlign w:val="superscript"/>
        </w:rPr>
        <w:t>3</w:t>
      </w:r>
      <w:r w:rsidRPr="00D51826">
        <w:t>Department of Pulmonary Medicine, Vanderbilt University Medical Center, Nashville, TN</w:t>
      </w:r>
    </w:p>
    <w:p w14:paraId="3AAF653F" w14:textId="22CA613E" w:rsidR="006E4797" w:rsidRPr="00D51826" w:rsidRDefault="00D51826" w:rsidP="00D51826">
      <w:r w:rsidRPr="00D51826">
        <w:rPr>
          <w:vertAlign w:val="superscript"/>
        </w:rPr>
        <w:t>4</w:t>
      </w:r>
      <w:r w:rsidR="35E2F2F3" w:rsidRPr="00D51826">
        <w:t>Department of Thoracic Surgery, Vanderbilt University Medical Center, Nashville, TN</w:t>
      </w:r>
    </w:p>
    <w:p w14:paraId="776B4D08" w14:textId="2D1E9B82" w:rsidR="006E4797" w:rsidRPr="00D51826" w:rsidRDefault="2A8E2F8D" w:rsidP="00D51826">
      <w:r w:rsidRPr="00D51826">
        <w:rPr>
          <w:vertAlign w:val="superscript"/>
        </w:rPr>
        <w:t>5</w:t>
      </w:r>
      <w:r w:rsidR="35E2F2F3" w:rsidRPr="00D51826">
        <w:t>Department of Biomedical Engineering, Vanderbilt University, Nashville, TN</w:t>
      </w:r>
    </w:p>
    <w:p w14:paraId="141ABDE5" w14:textId="6427E625" w:rsidR="006E4797" w:rsidRPr="00D51826" w:rsidRDefault="006E4797" w:rsidP="00D51826"/>
    <w:p w14:paraId="7AC85EF5" w14:textId="4EFCE4D1" w:rsidR="00F52011" w:rsidRPr="00D51826" w:rsidRDefault="2A8E2F8D" w:rsidP="00D51826">
      <w:r w:rsidRPr="00D51826">
        <w:t>Email addresses of the co-authors:</w:t>
      </w:r>
    </w:p>
    <w:p w14:paraId="032D86F4" w14:textId="0B53E385" w:rsidR="00F52011" w:rsidRPr="00D51826" w:rsidRDefault="2A8E2F8D" w:rsidP="00D51826">
      <w:r w:rsidRPr="00D51826">
        <w:t>Blake A. Bulard</w:t>
      </w:r>
      <w:r w:rsidR="00D51826" w:rsidRPr="00D51826">
        <w:tab/>
      </w:r>
      <w:r w:rsidR="00D51826" w:rsidRPr="00D51826">
        <w:tab/>
      </w:r>
      <w:r w:rsidR="00D51826" w:rsidRPr="00D51826">
        <w:tab/>
        <w:t>(</w:t>
      </w:r>
      <w:r w:rsidR="4123D917" w:rsidRPr="00D51826">
        <w:t>blake.bulard@vumc.org</w:t>
      </w:r>
      <w:r w:rsidR="00D51826" w:rsidRPr="00D51826">
        <w:t>)</w:t>
      </w:r>
    </w:p>
    <w:p w14:paraId="0ABC34D7" w14:textId="035E550B" w:rsidR="00F52011" w:rsidRPr="00D51826" w:rsidRDefault="2A8E2F8D" w:rsidP="00D51826">
      <w:r w:rsidRPr="00D51826">
        <w:t>Andrew R. Kumpfbeck</w:t>
      </w:r>
      <w:r w:rsidR="00D51826" w:rsidRPr="00D51826">
        <w:tab/>
      </w:r>
      <w:r w:rsidR="00D51826" w:rsidRPr="00D51826">
        <w:tab/>
        <w:t>(</w:t>
      </w:r>
      <w:r w:rsidR="79C545D3" w:rsidRPr="00D51826">
        <w:t>andrew.kumpfbeck@vumc.org</w:t>
      </w:r>
      <w:r w:rsidR="00D51826" w:rsidRPr="00D51826">
        <w:t>)</w:t>
      </w:r>
    </w:p>
    <w:p w14:paraId="6C3A22F0" w14:textId="52123E89" w:rsidR="00F52011" w:rsidRPr="00D51826" w:rsidRDefault="2A8E2F8D" w:rsidP="00D51826">
      <w:r w:rsidRPr="00D51826">
        <w:t>Yerin Woo</w:t>
      </w:r>
      <w:r w:rsidR="00D51826" w:rsidRPr="00D51826">
        <w:tab/>
      </w:r>
      <w:r w:rsidR="00D51826" w:rsidRPr="00D51826">
        <w:tab/>
      </w:r>
      <w:r w:rsidR="00D51826" w:rsidRPr="00D51826">
        <w:tab/>
      </w:r>
      <w:r w:rsidR="00D51826" w:rsidRPr="00D51826">
        <w:tab/>
        <w:t>(</w:t>
      </w:r>
      <w:r w:rsidR="006A1129" w:rsidRPr="00D51826">
        <w:t>yerin.woo@vumc.org</w:t>
      </w:r>
      <w:r w:rsidR="00D51826" w:rsidRPr="00D51826">
        <w:t>)</w:t>
      </w:r>
    </w:p>
    <w:p w14:paraId="61B09ED3" w14:textId="6DAFAF63" w:rsidR="00F52011" w:rsidRPr="00D51826" w:rsidRDefault="2A8E2F8D" w:rsidP="00D51826">
      <w:r w:rsidRPr="00D51826">
        <w:t>Elizabeth Simonds</w:t>
      </w:r>
      <w:r w:rsidR="00D51826" w:rsidRPr="00D51826">
        <w:tab/>
      </w:r>
      <w:r w:rsidR="00D51826" w:rsidRPr="00D51826">
        <w:tab/>
      </w:r>
      <w:r w:rsidR="00D51826" w:rsidRPr="00D51826">
        <w:tab/>
        <w:t>(</w:t>
      </w:r>
      <w:r w:rsidR="71EEFF7E" w:rsidRPr="00D51826">
        <w:t>elizabeth.simonds@vumc.org</w:t>
      </w:r>
      <w:r w:rsidR="00D51826" w:rsidRPr="00D51826">
        <w:t>)</w:t>
      </w:r>
    </w:p>
    <w:p w14:paraId="7A331FB6" w14:textId="3F2F4D90" w:rsidR="00F52011" w:rsidRPr="00D51826" w:rsidRDefault="58116C28" w:rsidP="00D51826">
      <w:proofErr w:type="spellStart"/>
      <w:r w:rsidRPr="00D51826">
        <w:t>TiOluwanimi</w:t>
      </w:r>
      <w:proofErr w:type="spellEnd"/>
      <w:r w:rsidRPr="00D51826">
        <w:t xml:space="preserve"> Adesanya</w:t>
      </w:r>
      <w:r w:rsidR="00D51826" w:rsidRPr="00D51826">
        <w:tab/>
      </w:r>
      <w:r w:rsidR="00D51826" w:rsidRPr="00D51826">
        <w:tab/>
        <w:t>(</w:t>
      </w:r>
      <w:r w:rsidR="2CFDC4B1" w:rsidRPr="00D51826">
        <w:t>nimiadesanya@gmail.com</w:t>
      </w:r>
      <w:r w:rsidR="00D51826" w:rsidRPr="00D51826">
        <w:t>)</w:t>
      </w:r>
    </w:p>
    <w:p w14:paraId="21A75E12" w14:textId="3334A860" w:rsidR="00F52011" w:rsidRPr="00D51826" w:rsidRDefault="2A8E2F8D" w:rsidP="00D51826">
      <w:r w:rsidRPr="00D51826">
        <w:t>Gabriella Glomp</w:t>
      </w:r>
      <w:r w:rsidR="00D51826" w:rsidRPr="00D51826">
        <w:tab/>
      </w:r>
      <w:r w:rsidR="00D51826" w:rsidRPr="00D51826">
        <w:tab/>
      </w:r>
      <w:r w:rsidR="00D51826" w:rsidRPr="00D51826">
        <w:tab/>
        <w:t>(</w:t>
      </w:r>
      <w:r w:rsidR="2B1AA766" w:rsidRPr="00D51826">
        <w:t>gabriella.a.glomp.1@vumc.org</w:t>
      </w:r>
      <w:r w:rsidR="00D51826" w:rsidRPr="00D51826">
        <w:t>)</w:t>
      </w:r>
    </w:p>
    <w:p w14:paraId="3D8761F0" w14:textId="5A85B17B" w:rsidR="00F52011" w:rsidRPr="00D51826" w:rsidRDefault="2A8E2F8D" w:rsidP="00D51826">
      <w:r w:rsidRPr="00D51826">
        <w:t>Benjamin Schanz</w:t>
      </w:r>
      <w:r w:rsidR="00D51826" w:rsidRPr="00D51826">
        <w:tab/>
      </w:r>
      <w:r w:rsidR="00D51826" w:rsidRPr="00D51826">
        <w:tab/>
      </w:r>
      <w:r w:rsidR="00D51826" w:rsidRPr="00D51826">
        <w:tab/>
        <w:t>(</w:t>
      </w:r>
      <w:r w:rsidR="773BB293" w:rsidRPr="00D51826">
        <w:t>benjamin.schanz@vumc.org</w:t>
      </w:r>
      <w:r w:rsidR="00D51826" w:rsidRPr="00D51826">
        <w:t>)</w:t>
      </w:r>
    </w:p>
    <w:p w14:paraId="3D720E12" w14:textId="021C702D" w:rsidR="00F52011" w:rsidRPr="00D51826" w:rsidRDefault="2A8E2F8D" w:rsidP="00D51826">
      <w:r w:rsidRPr="00D51826">
        <w:t>Bilaal Said</w:t>
      </w:r>
      <w:r w:rsidR="00D51826" w:rsidRPr="00D51826">
        <w:tab/>
      </w:r>
      <w:r w:rsidR="00D51826" w:rsidRPr="00D51826">
        <w:tab/>
      </w:r>
      <w:r w:rsidR="00D51826" w:rsidRPr="00D51826">
        <w:tab/>
      </w:r>
      <w:r w:rsidR="00D51826" w:rsidRPr="00D51826">
        <w:tab/>
        <w:t>(</w:t>
      </w:r>
      <w:r w:rsidR="5457682C" w:rsidRPr="00D51826">
        <w:t>bilaal.said@vumc.org</w:t>
      </w:r>
      <w:r w:rsidR="00D51826" w:rsidRPr="00D51826">
        <w:t>)</w:t>
      </w:r>
    </w:p>
    <w:p w14:paraId="0731B0FE" w14:textId="664CD9E3" w:rsidR="00F52011" w:rsidRPr="00D51826" w:rsidRDefault="2A8E2F8D" w:rsidP="00D51826">
      <w:r w:rsidRPr="00D51826">
        <w:t>Sarah Kane</w:t>
      </w:r>
      <w:r w:rsidR="00D51826" w:rsidRPr="00D51826">
        <w:tab/>
      </w:r>
      <w:r w:rsidR="00D51826" w:rsidRPr="00D51826">
        <w:tab/>
      </w:r>
      <w:r w:rsidR="00D51826" w:rsidRPr="00D51826">
        <w:tab/>
      </w:r>
      <w:r w:rsidR="00D51826" w:rsidRPr="00D51826">
        <w:tab/>
        <w:t>(</w:t>
      </w:r>
      <w:r w:rsidR="1303CB93" w:rsidRPr="00D51826">
        <w:t>sa</w:t>
      </w:r>
      <w:r w:rsidR="066F2B00" w:rsidRPr="00D51826">
        <w:t>rah.kane@vanderbilt.edu</w:t>
      </w:r>
      <w:r w:rsidR="00D51826" w:rsidRPr="00D51826">
        <w:t>)</w:t>
      </w:r>
    </w:p>
    <w:p w14:paraId="049DB982" w14:textId="653FE311" w:rsidR="00F52011" w:rsidRPr="00D51826" w:rsidRDefault="40B9619B" w:rsidP="00D51826">
      <w:r w:rsidRPr="00D51826">
        <w:t>Courtney Cagnolatti</w:t>
      </w:r>
      <w:r w:rsidR="00D51826" w:rsidRPr="00D51826">
        <w:tab/>
      </w:r>
      <w:r w:rsidR="00D51826" w:rsidRPr="00D51826">
        <w:tab/>
      </w:r>
      <w:r w:rsidR="00D51826" w:rsidRPr="00D51826">
        <w:tab/>
        <w:t>(</w:t>
      </w:r>
      <w:r w:rsidR="181BF8D8" w:rsidRPr="00D51826">
        <w:t>courtneycagnolatti</w:t>
      </w:r>
      <w:r w:rsidR="0395D5D2" w:rsidRPr="00D51826">
        <w:t>02</w:t>
      </w:r>
      <w:r w:rsidR="181BF8D8" w:rsidRPr="00D51826">
        <w:t>@</w:t>
      </w:r>
      <w:r w:rsidR="3B54863B" w:rsidRPr="00D51826">
        <w:t>gmail</w:t>
      </w:r>
      <w:r w:rsidR="181BF8D8" w:rsidRPr="00D51826">
        <w:t>.</w:t>
      </w:r>
      <w:r w:rsidR="4BE90E77" w:rsidRPr="00D51826">
        <w:t>com</w:t>
      </w:r>
      <w:r w:rsidR="00D51826" w:rsidRPr="00D51826">
        <w:t>)</w:t>
      </w:r>
    </w:p>
    <w:p w14:paraId="4D2DB0E7" w14:textId="7E414995" w:rsidR="00F52011" w:rsidRPr="00D51826" w:rsidRDefault="2A8E2F8D" w:rsidP="00D51826">
      <w:r w:rsidRPr="00D51826">
        <w:t>Mark Petrovic</w:t>
      </w:r>
      <w:r w:rsidR="00D51826" w:rsidRPr="00D51826">
        <w:tab/>
      </w:r>
      <w:r w:rsidR="00D51826" w:rsidRPr="00D51826">
        <w:tab/>
      </w:r>
      <w:r w:rsidR="00D51826" w:rsidRPr="00D51826">
        <w:tab/>
      </w:r>
      <w:r w:rsidR="00D51826" w:rsidRPr="00D51826">
        <w:tab/>
        <w:t>(</w:t>
      </w:r>
      <w:r w:rsidR="11FF3C8D" w:rsidRPr="00D51826">
        <w:t>mark.petrovic.1@vumc.org</w:t>
      </w:r>
      <w:r w:rsidR="00D51826" w:rsidRPr="00D51826">
        <w:t>)</w:t>
      </w:r>
    </w:p>
    <w:p w14:paraId="29567CDF" w14:textId="5F305C65" w:rsidR="00F52011" w:rsidRPr="00D51826" w:rsidRDefault="2A8E2F8D" w:rsidP="00D51826">
      <w:r w:rsidRPr="00D51826">
        <w:t xml:space="preserve">Sriya </w:t>
      </w:r>
      <w:proofErr w:type="spellStart"/>
      <w:r w:rsidRPr="00D51826">
        <w:t>Bapatla</w:t>
      </w:r>
      <w:proofErr w:type="spellEnd"/>
      <w:r w:rsidR="00D51826" w:rsidRPr="00D51826">
        <w:tab/>
      </w:r>
      <w:r w:rsidR="00D51826" w:rsidRPr="00D51826">
        <w:tab/>
      </w:r>
      <w:r w:rsidR="00D51826" w:rsidRPr="00D51826">
        <w:tab/>
      </w:r>
      <w:r w:rsidR="00D51826" w:rsidRPr="00D51826">
        <w:tab/>
        <w:t>(</w:t>
      </w:r>
      <w:r w:rsidR="2FA29B6B" w:rsidRPr="00D51826">
        <w:t>sriya.bapatla@vanderbilt.edu</w:t>
      </w:r>
      <w:r w:rsidR="00D51826" w:rsidRPr="00D51826">
        <w:t>)</w:t>
      </w:r>
    </w:p>
    <w:p w14:paraId="5761CEC1" w14:textId="3C14DE1C" w:rsidR="00F52011" w:rsidRPr="00D51826" w:rsidRDefault="2A8E2F8D" w:rsidP="00D51826">
      <w:pPr>
        <w:rPr>
          <w:rStyle w:val="Hyperlink"/>
        </w:rPr>
      </w:pPr>
      <w:r w:rsidRPr="00D51826">
        <w:t>Enock Adjei</w:t>
      </w:r>
      <w:r w:rsidR="00D51826" w:rsidRPr="00D51826">
        <w:tab/>
      </w:r>
      <w:r w:rsidR="00D51826" w:rsidRPr="00D51826">
        <w:tab/>
      </w:r>
      <w:r w:rsidR="00D51826" w:rsidRPr="00D51826">
        <w:tab/>
      </w:r>
      <w:r w:rsidR="00D51826" w:rsidRPr="00D51826">
        <w:tab/>
        <w:t>(</w:t>
      </w:r>
      <w:hyperlink r:id="rId8" w:history="1">
        <w:r w:rsidR="65C7AF53" w:rsidRPr="00D51826">
          <w:rPr>
            <w:rStyle w:val="Hyperlink"/>
          </w:rPr>
          <w:t>enock.adjei@vumc.org</w:t>
        </w:r>
      </w:hyperlink>
      <w:r w:rsidR="00D51826" w:rsidRPr="00D51826">
        <w:t>)</w:t>
      </w:r>
    </w:p>
    <w:p w14:paraId="374C332C" w14:textId="18076D28" w:rsidR="1CF18D95" w:rsidRPr="00D51826" w:rsidRDefault="0B5D32F3" w:rsidP="00D51826">
      <w:r w:rsidRPr="00D51826">
        <w:t>Eric Austin</w:t>
      </w:r>
      <w:r w:rsidR="00D51826" w:rsidRPr="00D51826">
        <w:tab/>
      </w:r>
      <w:r w:rsidR="00D51826" w:rsidRPr="00D51826">
        <w:tab/>
      </w:r>
      <w:r w:rsidR="00D51826" w:rsidRPr="00D51826">
        <w:tab/>
      </w:r>
      <w:r w:rsidR="00D51826" w:rsidRPr="00D51826">
        <w:tab/>
        <w:t>(</w:t>
      </w:r>
      <w:r w:rsidRPr="00D51826">
        <w:t>eric.austin@vumc.org</w:t>
      </w:r>
      <w:r w:rsidR="00D51826" w:rsidRPr="00D51826">
        <w:t>)</w:t>
      </w:r>
    </w:p>
    <w:p w14:paraId="100AD23C" w14:textId="1181DB7C" w:rsidR="00F52011" w:rsidRPr="00D51826" w:rsidRDefault="2A8E2F8D" w:rsidP="00D51826">
      <w:r w:rsidRPr="00D51826">
        <w:t>John Stokes</w:t>
      </w:r>
      <w:r w:rsidR="00D51826" w:rsidRPr="00D51826">
        <w:tab/>
      </w:r>
      <w:r w:rsidR="00D51826" w:rsidRPr="00D51826">
        <w:tab/>
      </w:r>
      <w:r w:rsidR="00D51826" w:rsidRPr="00D51826">
        <w:tab/>
      </w:r>
      <w:r w:rsidR="00D51826" w:rsidRPr="00D51826">
        <w:tab/>
        <w:t>(</w:t>
      </w:r>
      <w:r w:rsidR="52657860" w:rsidRPr="00D51826">
        <w:t>john.w.stokes@vumc.org</w:t>
      </w:r>
      <w:r w:rsidR="00D51826" w:rsidRPr="00D51826">
        <w:t>)</w:t>
      </w:r>
    </w:p>
    <w:p w14:paraId="7642504A" w14:textId="3F1BF00A" w:rsidR="00F52011" w:rsidRPr="00D51826" w:rsidRDefault="2A8E2F8D" w:rsidP="00D51826">
      <w:r w:rsidRPr="00D51826">
        <w:t>Caitlin T. Demarest</w:t>
      </w:r>
      <w:r w:rsidR="00D51826" w:rsidRPr="00D51826">
        <w:tab/>
      </w:r>
      <w:r w:rsidR="00D51826" w:rsidRPr="00D51826">
        <w:tab/>
      </w:r>
      <w:r w:rsidR="00D51826" w:rsidRPr="00D51826">
        <w:tab/>
        <w:t>(</w:t>
      </w:r>
      <w:r w:rsidR="2CBDBC5A" w:rsidRPr="00D51826">
        <w:t>caitlin.demarest@vumc.org</w:t>
      </w:r>
      <w:r w:rsidR="00D51826" w:rsidRPr="00D51826">
        <w:t>)</w:t>
      </w:r>
    </w:p>
    <w:p w14:paraId="7366F63D" w14:textId="5C7242FB" w:rsidR="00F52011" w:rsidRPr="00D51826" w:rsidRDefault="2A8E2F8D" w:rsidP="00D51826">
      <w:r w:rsidRPr="00D51826">
        <w:t>Rei Ukita</w:t>
      </w:r>
      <w:r w:rsidR="00D51826" w:rsidRPr="00D51826">
        <w:tab/>
      </w:r>
      <w:r w:rsidR="00D51826" w:rsidRPr="00D51826">
        <w:tab/>
      </w:r>
      <w:r w:rsidR="00D51826" w:rsidRPr="00D51826">
        <w:tab/>
      </w:r>
      <w:r w:rsidR="00D51826" w:rsidRPr="00D51826">
        <w:tab/>
        <w:t>(</w:t>
      </w:r>
      <w:r w:rsidR="20B3BBDC" w:rsidRPr="00D51826">
        <w:t>rei.ukita@vumc.org</w:t>
      </w:r>
      <w:r w:rsidR="00D51826" w:rsidRPr="00D51826">
        <w:t>)</w:t>
      </w:r>
    </w:p>
    <w:p w14:paraId="5A77EFA8" w14:textId="77777777" w:rsidR="00F52011" w:rsidRPr="00D51826" w:rsidRDefault="00F52011" w:rsidP="00D51826"/>
    <w:p w14:paraId="52354B71" w14:textId="4DD2CA41" w:rsidR="00F52011" w:rsidRPr="00D51826" w:rsidRDefault="2A8E2F8D" w:rsidP="00D51826">
      <w:r w:rsidRPr="00D51826">
        <w:t>Corresponding author</w:t>
      </w:r>
    </w:p>
    <w:p w14:paraId="4554BDAC" w14:textId="0C705043" w:rsidR="00F52011" w:rsidRPr="00D51826" w:rsidRDefault="2A8E2F8D" w:rsidP="00D51826">
      <w:r w:rsidRPr="00D51826">
        <w:t>Matthew Bacchetta</w:t>
      </w:r>
      <w:r w:rsidR="00D51826" w:rsidRPr="00D51826">
        <w:tab/>
      </w:r>
      <w:r w:rsidR="00D51826" w:rsidRPr="00D51826">
        <w:tab/>
      </w:r>
      <w:r w:rsidR="00D51826" w:rsidRPr="00D51826">
        <w:tab/>
        <w:t>(</w:t>
      </w:r>
      <w:r w:rsidR="6E8EACDF" w:rsidRPr="00D51826">
        <w:t>matthew.bacchetta@vumc.org</w:t>
      </w:r>
      <w:r w:rsidR="00D51826" w:rsidRPr="00D51826">
        <w:t>)</w:t>
      </w:r>
    </w:p>
    <w:p w14:paraId="3E232A92" w14:textId="77777777" w:rsidR="00F52011" w:rsidRPr="00D51826" w:rsidRDefault="00F52011" w:rsidP="00D51826">
      <w:pPr>
        <w:rPr>
          <w:vertAlign w:val="superscript"/>
        </w:rPr>
      </w:pPr>
    </w:p>
    <w:p w14:paraId="60F3B8D4" w14:textId="03BAB4F2" w:rsidR="006E4797" w:rsidRPr="00D51826" w:rsidRDefault="1FBA0365" w:rsidP="00D51826">
      <w:pPr>
        <w:rPr>
          <w:color w:val="808080" w:themeColor="background1" w:themeShade="80"/>
        </w:rPr>
      </w:pPr>
      <w:r w:rsidRPr="00D51826">
        <w:rPr>
          <w:b/>
          <w:bCs/>
        </w:rPr>
        <w:t>SUMMARY:</w:t>
      </w:r>
      <w:r w:rsidRPr="00D51826">
        <w:t xml:space="preserve"> </w:t>
      </w:r>
    </w:p>
    <w:p w14:paraId="72118C41" w14:textId="6DB78A93" w:rsidR="006E4797" w:rsidRPr="00D51826" w:rsidRDefault="45E64347" w:rsidP="00D51826">
      <w:r w:rsidRPr="00D51826">
        <w:t>This manuscript describes the structured exercise regimen developed to study the effects of exercise on the pathophysiology of pulmonary hypertension-right ventricular heart failure in an ovine model.</w:t>
      </w:r>
    </w:p>
    <w:p w14:paraId="74EFC8D7" w14:textId="326803DA" w:rsidR="006E4797" w:rsidRPr="00D51826" w:rsidRDefault="006E4797" w:rsidP="00D51826"/>
    <w:p w14:paraId="2DF8E628" w14:textId="5D6C3B29" w:rsidR="006E4797" w:rsidRPr="00D171DF" w:rsidRDefault="1FBA0365" w:rsidP="00D51826">
      <w:pPr>
        <w:rPr>
          <w:color w:val="808080"/>
        </w:rPr>
      </w:pPr>
      <w:r w:rsidRPr="00D51826">
        <w:rPr>
          <w:b/>
          <w:bCs/>
        </w:rPr>
        <w:t>ABSTRACT:</w:t>
      </w:r>
      <w:r w:rsidRPr="00D51826">
        <w:t xml:space="preserve"> </w:t>
      </w:r>
    </w:p>
    <w:p w14:paraId="3FE4926F" w14:textId="42056D0E" w:rsidR="006E4797" w:rsidRPr="00D51826" w:rsidRDefault="006E4797" w:rsidP="00D51826"/>
    <w:p w14:paraId="37F65149" w14:textId="6E36A599" w:rsidR="006E4797" w:rsidRPr="00D51826" w:rsidRDefault="787B5479" w:rsidP="00D51826">
      <w:r w:rsidRPr="00D51826">
        <w:t>Right heart failure (RHF) is a significant cause of morbidity and mortality from pulmonary hypertension (PH). To better understand the pathophysiology and implications of exercise</w:t>
      </w:r>
      <w:r w:rsidR="00D51826" w:rsidRPr="00D51826">
        <w:t>-</w:t>
      </w:r>
      <w:r w:rsidRPr="00D51826">
        <w:t>induced stress, we implemented an exercise regimen to further characterize this disease using our previously developed ovine model of chronic pulmonary hypertension-right ventricular failure (PH-RVF).</w:t>
      </w:r>
      <w:r w:rsidR="28F7998C" w:rsidRPr="00D51826">
        <w:t xml:space="preserve"> </w:t>
      </w:r>
      <w:r w:rsidR="7AD1052E" w:rsidRPr="00D51826">
        <w:t xml:space="preserve">To this end, </w:t>
      </w:r>
      <w:r w:rsidR="47E8FD86" w:rsidRPr="00D51826">
        <w:t>e</w:t>
      </w:r>
      <w:r w:rsidR="58B7DD1D" w:rsidRPr="00D51826">
        <w:t>ight</w:t>
      </w:r>
      <w:r w:rsidR="2B7DE0B4" w:rsidRPr="00D51826">
        <w:t xml:space="preserve"> Dorset cross sheep underwent </w:t>
      </w:r>
      <w:r w:rsidR="00EC0D41">
        <w:t xml:space="preserve">the </w:t>
      </w:r>
      <w:r w:rsidR="2B7DE0B4" w:rsidRPr="00D51826">
        <w:t xml:space="preserve">PH-RVF model via ligation of the left pulmonary artery (LPA) and progressive occlusion of the main pulmonary artery (MPA) with an inflatable cuff. The cuff and right ventricle (RV) pressure lines were subcutaneously tunneled to a port for access. Over eight weeks, each sheep underwent a weekly exercise regimen and cuff check (CC). The exercise </w:t>
      </w:r>
      <w:proofErr w:type="gramStart"/>
      <w:r w:rsidR="2B7DE0B4" w:rsidRPr="00D51826">
        <w:t>regimen</w:t>
      </w:r>
      <w:proofErr w:type="gramEnd"/>
      <w:r w:rsidR="2B7DE0B4" w:rsidRPr="00D51826">
        <w:t xml:space="preserve"> consisted of working speeds and recovery speeds for 10 min each. During exercise, we accessed both ports to transduce cuff pressure, hemodynamics, and take RV blood gases. At exercise conclusion, the PA cuff was inflated by 150-200</w:t>
      </w:r>
      <w:r w:rsidR="56AFC8D4" w:rsidRPr="00D51826">
        <w:t xml:space="preserve"> </w:t>
      </w:r>
      <w:r w:rsidR="2B7DE0B4" w:rsidRPr="00D51826">
        <w:t>mmHg to increase RV afterload. A CC and RV blood gas were performed a few days after inflation to confirm cuff pressure and ensure compensation</w:t>
      </w:r>
      <w:r w:rsidR="4DE0B783" w:rsidRPr="00D51826">
        <w:t xml:space="preserve">. </w:t>
      </w:r>
      <w:r w:rsidR="66DC624D" w:rsidRPr="00D51826">
        <w:t>Over the course of eight weeks</w:t>
      </w:r>
      <w:r w:rsidR="6790012F" w:rsidRPr="00D51826">
        <w:t>, the S</w:t>
      </w:r>
      <w:r w:rsidR="6790012F" w:rsidRPr="00D171DF">
        <w:rPr>
          <w:vertAlign w:val="subscript"/>
        </w:rPr>
        <w:t>v</w:t>
      </w:r>
      <w:r w:rsidR="6790012F" w:rsidRPr="00D51826">
        <w:t>O</w:t>
      </w:r>
      <w:r w:rsidR="6790012F" w:rsidRPr="00D171DF">
        <w:rPr>
          <w:vertAlign w:val="subscript"/>
        </w:rPr>
        <w:t>2</w:t>
      </w:r>
      <w:r w:rsidR="6790012F" w:rsidRPr="00D51826">
        <w:t xml:space="preserve"> remained relatively stable at maximum intensity</w:t>
      </w:r>
      <w:r w:rsidR="29AA196C" w:rsidRPr="00D51826">
        <w:t xml:space="preserve"> at week 1 vs week 8</w:t>
      </w:r>
      <w:r w:rsidR="6A6262B7" w:rsidRPr="00D51826">
        <w:t>:</w:t>
      </w:r>
      <w:r w:rsidR="6790012F" w:rsidRPr="00D51826">
        <w:t xml:space="preserve"> 62.7</w:t>
      </w:r>
      <w:r w:rsidR="00D51826" w:rsidRPr="00D51826">
        <w:t xml:space="preserve"> </w:t>
      </w:r>
      <w:r w:rsidR="3E489574" w:rsidRPr="00D51826">
        <w:t>±</w:t>
      </w:r>
      <w:r w:rsidR="00D51826" w:rsidRPr="00D51826">
        <w:t xml:space="preserve"> </w:t>
      </w:r>
      <w:r w:rsidR="6790012F" w:rsidRPr="00D51826">
        <w:t>4.</w:t>
      </w:r>
      <w:r w:rsidR="7E5CADA4" w:rsidRPr="00D51826">
        <w:t>5</w:t>
      </w:r>
      <w:r w:rsidR="5352CC4B" w:rsidRPr="00D51826">
        <w:t>%</w:t>
      </w:r>
      <w:r w:rsidR="6790012F" w:rsidRPr="00D51826">
        <w:t xml:space="preserve"> vs </w:t>
      </w:r>
      <w:r w:rsidR="3FBBE60C" w:rsidRPr="00D51826">
        <w:t>69.8</w:t>
      </w:r>
      <w:r w:rsidR="00D51826" w:rsidRPr="00D51826">
        <w:t xml:space="preserve"> </w:t>
      </w:r>
      <w:r w:rsidR="2380334D" w:rsidRPr="00D51826">
        <w:t>±</w:t>
      </w:r>
      <w:r w:rsidR="00D51826" w:rsidRPr="00D51826">
        <w:t xml:space="preserve"> </w:t>
      </w:r>
      <w:r w:rsidR="55FF5559" w:rsidRPr="00D51826">
        <w:t>4</w:t>
      </w:r>
      <w:r w:rsidR="3FBBE60C" w:rsidRPr="00D51826">
        <w:t>.</w:t>
      </w:r>
      <w:r w:rsidR="18BE8EFC" w:rsidRPr="00D51826">
        <w:t>0</w:t>
      </w:r>
      <w:r w:rsidR="5E558E9E" w:rsidRPr="00D51826">
        <w:t>%</w:t>
      </w:r>
      <w:r w:rsidR="3FBBE60C" w:rsidRPr="00D51826">
        <w:t xml:space="preserve"> </w:t>
      </w:r>
      <w:r w:rsidR="23F891E4" w:rsidRPr="00D51826">
        <w:t>despite the RVSP increasing</w:t>
      </w:r>
      <w:r w:rsidR="4B27999E" w:rsidRPr="00D51826">
        <w:t xml:space="preserve"> from week 1 to week 8</w:t>
      </w:r>
      <w:r w:rsidR="23F891E4" w:rsidRPr="00D51826">
        <w:t>: 7</w:t>
      </w:r>
      <w:r w:rsidR="05645C5F" w:rsidRPr="00D51826">
        <w:t>8</w:t>
      </w:r>
      <w:r w:rsidR="00D51826" w:rsidRPr="00D51826">
        <w:t xml:space="preserve"> </w:t>
      </w:r>
      <w:r w:rsidR="6F00498F" w:rsidRPr="00D51826">
        <w:t>±</w:t>
      </w:r>
      <w:r w:rsidR="00D51826" w:rsidRPr="00D51826">
        <w:t xml:space="preserve"> </w:t>
      </w:r>
      <w:r w:rsidR="5617D172" w:rsidRPr="00D51826">
        <w:t>8</w:t>
      </w:r>
      <w:r w:rsidR="23F891E4" w:rsidRPr="00D51826">
        <w:t xml:space="preserve"> mmHg vs 9</w:t>
      </w:r>
      <w:r w:rsidR="4375C022" w:rsidRPr="00D51826">
        <w:t>6</w:t>
      </w:r>
      <w:r w:rsidR="00D51826" w:rsidRPr="00D51826">
        <w:t xml:space="preserve"> </w:t>
      </w:r>
      <w:r w:rsidR="115953B7" w:rsidRPr="00D51826">
        <w:t>±</w:t>
      </w:r>
      <w:r w:rsidR="00D51826" w:rsidRPr="00D51826">
        <w:t xml:space="preserve"> </w:t>
      </w:r>
      <w:r w:rsidR="115953B7" w:rsidRPr="00D51826">
        <w:t>8</w:t>
      </w:r>
      <w:r w:rsidR="7FF9F709" w:rsidRPr="00D51826">
        <w:t xml:space="preserve"> </w:t>
      </w:r>
      <w:r w:rsidR="01B81254" w:rsidRPr="00D51826">
        <w:t xml:space="preserve">mmHg. Additionally, the distance traveled increased from week 1 </w:t>
      </w:r>
      <w:r w:rsidR="68C4F951" w:rsidRPr="00D51826">
        <w:t>to</w:t>
      </w:r>
      <w:r w:rsidR="01B81254" w:rsidRPr="00D51826">
        <w:t xml:space="preserve"> week 8:</w:t>
      </w:r>
      <w:r w:rsidR="6E683BB3" w:rsidRPr="00D51826">
        <w:t xml:space="preserve"> 1390</w:t>
      </w:r>
      <w:r w:rsidR="00D51826" w:rsidRPr="00D51826">
        <w:t xml:space="preserve"> </w:t>
      </w:r>
      <w:r w:rsidR="62D7EC70" w:rsidRPr="00D51826">
        <w:t>±</w:t>
      </w:r>
      <w:r w:rsidR="00D51826" w:rsidRPr="00D51826">
        <w:t xml:space="preserve"> </w:t>
      </w:r>
      <w:r w:rsidR="6E683BB3" w:rsidRPr="00D51826">
        <w:t xml:space="preserve">297 </w:t>
      </w:r>
      <w:r w:rsidR="7B08C73C" w:rsidRPr="00D51826">
        <w:t>m vs 183</w:t>
      </w:r>
      <w:r w:rsidR="66A81FF7" w:rsidRPr="00D51826">
        <w:t>4</w:t>
      </w:r>
      <w:r w:rsidR="00D51826" w:rsidRPr="00D51826">
        <w:t xml:space="preserve"> </w:t>
      </w:r>
      <w:r w:rsidR="5238DA08" w:rsidRPr="00D51826">
        <w:t>±</w:t>
      </w:r>
      <w:r w:rsidR="00D51826" w:rsidRPr="00D51826">
        <w:t xml:space="preserve"> </w:t>
      </w:r>
      <w:r w:rsidR="7B08C73C" w:rsidRPr="00D51826">
        <w:t>189</w:t>
      </w:r>
      <w:r w:rsidR="4D30FBED" w:rsidRPr="00D51826">
        <w:t xml:space="preserve"> m</w:t>
      </w:r>
      <w:r w:rsidR="72E5FA8D" w:rsidRPr="00D51826">
        <w:t>,</w:t>
      </w:r>
      <w:r w:rsidR="7B08C73C" w:rsidRPr="00D51826">
        <w:t xml:space="preserve"> despite the PA cuff pressure at week 8 being </w:t>
      </w:r>
      <w:r w:rsidR="6DFFAE37" w:rsidRPr="00D51826">
        <w:t>increased to</w:t>
      </w:r>
      <w:r w:rsidR="7B08C73C" w:rsidRPr="00D51826">
        <w:t xml:space="preserve"> 777</w:t>
      </w:r>
      <w:r w:rsidR="00D51826" w:rsidRPr="00D51826">
        <w:t xml:space="preserve"> </w:t>
      </w:r>
      <w:r w:rsidR="4CFBC756" w:rsidRPr="00D51826">
        <w:t>±</w:t>
      </w:r>
      <w:r w:rsidR="00D51826" w:rsidRPr="00D51826">
        <w:t xml:space="preserve"> </w:t>
      </w:r>
      <w:r w:rsidR="7B08C73C" w:rsidRPr="00D51826">
        <w:t xml:space="preserve">98 mmHg. This </w:t>
      </w:r>
      <w:r w:rsidR="2224BC5C" w:rsidRPr="00D51826">
        <w:t>suggests that despite increase</w:t>
      </w:r>
      <w:r w:rsidR="11974797" w:rsidRPr="00D51826">
        <w:t>d</w:t>
      </w:r>
      <w:r w:rsidR="2224BC5C" w:rsidRPr="00D51826">
        <w:t xml:space="preserve"> RV afterload, exercise may </w:t>
      </w:r>
      <w:r w:rsidR="659D16A9" w:rsidRPr="00D51826">
        <w:t>aid in an adaptive response and</w:t>
      </w:r>
      <w:r w:rsidR="2224BC5C" w:rsidRPr="00D51826">
        <w:t xml:space="preserve"> compensation</w:t>
      </w:r>
      <w:r w:rsidR="7177255F" w:rsidRPr="00D51826">
        <w:t xml:space="preserve"> to</w:t>
      </w:r>
      <w:r w:rsidR="2224BC5C" w:rsidRPr="00D51826">
        <w:t xml:space="preserve"> exercise in the setting of PH</w:t>
      </w:r>
      <w:r w:rsidR="38279401" w:rsidRPr="00D51826">
        <w:t>-RVF</w:t>
      </w:r>
      <w:r w:rsidR="2224BC5C" w:rsidRPr="00D51826">
        <w:t>.</w:t>
      </w:r>
      <w:r w:rsidR="6491F70F" w:rsidRPr="00D51826">
        <w:t xml:space="preserve"> </w:t>
      </w:r>
      <w:r w:rsidRPr="00D51826">
        <w:t xml:space="preserve">This exercise </w:t>
      </w:r>
      <w:proofErr w:type="gramStart"/>
      <w:r w:rsidRPr="00D51826">
        <w:t>regimen</w:t>
      </w:r>
      <w:proofErr w:type="gramEnd"/>
      <w:r w:rsidRPr="00D51826">
        <w:t xml:space="preserve"> provides novel information about the effects of exercise in PH-RVF and enables complex studies of exercise physiology in a large animal model of PH-RVF.</w:t>
      </w:r>
    </w:p>
    <w:p w14:paraId="2CF9CD54" w14:textId="5E015F82" w:rsidR="006E4797" w:rsidRPr="00D51826" w:rsidRDefault="006E4797" w:rsidP="00D51826"/>
    <w:p w14:paraId="0646E204" w14:textId="1DA91513" w:rsidR="006E4797" w:rsidRPr="00D171DF" w:rsidRDefault="1FBA0365" w:rsidP="00D51826">
      <w:pPr>
        <w:rPr>
          <w:color w:val="808080"/>
        </w:rPr>
      </w:pPr>
      <w:r w:rsidRPr="00D51826">
        <w:rPr>
          <w:b/>
          <w:bCs/>
        </w:rPr>
        <w:t>INTRODUCTION:</w:t>
      </w:r>
      <w:r w:rsidRPr="00D51826">
        <w:t xml:space="preserve"> </w:t>
      </w:r>
    </w:p>
    <w:p w14:paraId="70A6012B" w14:textId="392B4186" w:rsidR="006E4797" w:rsidRPr="00D51826" w:rsidRDefault="6E3D7E65" w:rsidP="00D51826">
      <w:r w:rsidRPr="00D51826">
        <w:t>Pulmonary hypertension (PH) is a complex disease that causes a wide array of symptoms. Symptoms can be mild</w:t>
      </w:r>
      <w:r w:rsidR="00D51826" w:rsidRPr="00D51826">
        <w:t>,</w:t>
      </w:r>
      <w:r w:rsidRPr="00D51826">
        <w:t xml:space="preserve"> such as dyspnea and exercise intolerance, </w:t>
      </w:r>
      <w:proofErr w:type="gramStart"/>
      <w:r w:rsidRPr="00D51826">
        <w:t>to</w:t>
      </w:r>
      <w:proofErr w:type="gramEnd"/>
      <w:r w:rsidRPr="00D51826">
        <w:t xml:space="preserve"> severe</w:t>
      </w:r>
      <w:r w:rsidR="00D51826" w:rsidRPr="00D51826">
        <w:t>,</w:t>
      </w:r>
      <w:r w:rsidRPr="00D51826">
        <w:t xml:space="preserve"> such as respiratory decline and overt right ventricle failure (RVF)</w:t>
      </w:r>
      <w:r w:rsidRPr="00D51826">
        <w:rPr>
          <w:vertAlign w:val="superscript"/>
        </w:rPr>
        <w:t>1</w:t>
      </w:r>
      <w:r w:rsidRPr="00D51826">
        <w:t>. As the right heart afterload increases, the right ventricle (RV) begins to dilate</w:t>
      </w:r>
      <w:r w:rsidR="00D51826" w:rsidRPr="00D51826">
        <w:t>,</w:t>
      </w:r>
      <w:r w:rsidRPr="00D51826">
        <w:t xml:space="preserve"> causing systolic dysfunction and reduced ejection fraction. This mismatch in cardiac demand and output makes activities of daily living and exercise intolerable, leading to both physical and mental decline. Previously, exercise in the setting of pulmonary hypertension was thought to be detrimental</w:t>
      </w:r>
      <w:r w:rsidRPr="00D51826">
        <w:rPr>
          <w:vertAlign w:val="superscript"/>
        </w:rPr>
        <w:t>2</w:t>
      </w:r>
      <w:r w:rsidRPr="00D51826">
        <w:t>. Recently, many studies have demonstrated that a pulmonary rehabilitation program with exercise could reduce dyspnea and improve overall quality of life both physically and mentally</w:t>
      </w:r>
      <w:r w:rsidRPr="00D51826">
        <w:rPr>
          <w:vertAlign w:val="superscript"/>
        </w:rPr>
        <w:t>2</w:t>
      </w:r>
      <w:r w:rsidR="00D51826" w:rsidRPr="00D51826">
        <w:rPr>
          <w:vertAlign w:val="superscript"/>
        </w:rPr>
        <w:t>–</w:t>
      </w:r>
      <w:r w:rsidRPr="00D51826">
        <w:rPr>
          <w:vertAlign w:val="superscript"/>
        </w:rPr>
        <w:t>4</w:t>
      </w:r>
      <w:r w:rsidRPr="00D51826">
        <w:t xml:space="preserve">. However, the study of exercise in patients with PH has been limited to those with stable disease due to potential </w:t>
      </w:r>
      <w:r w:rsidR="11E5453B" w:rsidRPr="00D51826">
        <w:t xml:space="preserve">cardiopulmonary </w:t>
      </w:r>
      <w:r w:rsidRPr="00D51826">
        <w:t xml:space="preserve">decompensation. </w:t>
      </w:r>
    </w:p>
    <w:p w14:paraId="43673223" w14:textId="20350A1C" w:rsidR="006E4797" w:rsidRPr="00D51826" w:rsidRDefault="006E4797" w:rsidP="00D51826"/>
    <w:p w14:paraId="19184869" w14:textId="736DCBEC" w:rsidR="006E4797" w:rsidRPr="00D51826" w:rsidRDefault="3D7FC009" w:rsidP="00D51826">
      <w:r w:rsidRPr="00D51826">
        <w:t>Rapid decompensation is a feared complication of PH-RVF. Some people with PH may have a period of adequate compensation and only have mild symptoms</w:t>
      </w:r>
      <w:r w:rsidR="00D51826" w:rsidRPr="00D51826">
        <w:t>,</w:t>
      </w:r>
      <w:r w:rsidRPr="00D51826">
        <w:t xml:space="preserve"> with decompensation slowly happening over a period of months </w:t>
      </w:r>
      <w:r w:rsidR="3E8AE133" w:rsidRPr="00D51826">
        <w:t>to</w:t>
      </w:r>
      <w:r w:rsidRPr="00D51826">
        <w:t xml:space="preserve"> years. Others, unfortunately, may have more severe PH and can decompensate rapidly with any type of ex</w:t>
      </w:r>
      <w:r w:rsidR="3E8AE133" w:rsidRPr="00D51826">
        <w:t>ertion</w:t>
      </w:r>
      <w:r w:rsidRPr="00D51826">
        <w:t xml:space="preserve">. Exercise can exacerbate </w:t>
      </w:r>
      <w:r w:rsidR="695B0475" w:rsidRPr="00D51826">
        <w:t xml:space="preserve">the </w:t>
      </w:r>
      <w:r w:rsidRPr="00D51826">
        <w:t xml:space="preserve">disease and cause rapid </w:t>
      </w:r>
      <w:r w:rsidR="4FFA3B48" w:rsidRPr="00D51826">
        <w:t>cardiopulmonary collapse</w:t>
      </w:r>
      <w:r w:rsidRPr="00D51826">
        <w:t xml:space="preserve"> due to </w:t>
      </w:r>
      <w:r w:rsidR="56F952A5" w:rsidRPr="00D51826">
        <w:t>a</w:t>
      </w:r>
      <w:r w:rsidRPr="00D51826">
        <w:t xml:space="preserve"> cycle of increased RV metabolic demand, decreased ejection fraction, and ongoing RV ischemia. This is a very serious complication because patients who develop decompensated </w:t>
      </w:r>
      <w:proofErr w:type="gramStart"/>
      <w:r w:rsidRPr="00D51826">
        <w:t>R</w:t>
      </w:r>
      <w:r w:rsidR="6653E1E8" w:rsidRPr="00D51826">
        <w:t>V</w:t>
      </w:r>
      <w:r w:rsidRPr="00D51826">
        <w:t>F</w:t>
      </w:r>
      <w:r w:rsidR="398E8244" w:rsidRPr="00D51826">
        <w:t>,</w:t>
      </w:r>
      <w:proofErr w:type="gramEnd"/>
      <w:r w:rsidR="66467604" w:rsidRPr="00D51826">
        <w:t xml:space="preserve"> </w:t>
      </w:r>
      <w:r w:rsidRPr="00D51826">
        <w:t xml:space="preserve">require hospital admission </w:t>
      </w:r>
      <w:r w:rsidR="743DC5AB" w:rsidRPr="00D51826">
        <w:t xml:space="preserve">and </w:t>
      </w:r>
      <w:r w:rsidRPr="00D51826">
        <w:t>have mortality rate</w:t>
      </w:r>
      <w:r w:rsidR="3B791070" w:rsidRPr="00D51826">
        <w:t>s</w:t>
      </w:r>
      <w:r w:rsidRPr="00D51826">
        <w:t xml:space="preserve"> as high as 40%</w:t>
      </w:r>
      <w:r w:rsidRPr="00D51826">
        <w:rPr>
          <w:vertAlign w:val="superscript"/>
        </w:rPr>
        <w:t>5</w:t>
      </w:r>
      <w:r w:rsidRPr="00D51826">
        <w:t xml:space="preserve">. PH can affect people of any age with most cases developing from left heart disease (Group 2) and lung disease (Group 3). In rare instances, PH can develop from idiopathic </w:t>
      </w:r>
      <w:r w:rsidRPr="00D51826">
        <w:lastRenderedPageBreak/>
        <w:t>causes and is more common in females in their fourth decade of life (Group 1)</w:t>
      </w:r>
      <w:r w:rsidRPr="00D51826">
        <w:rPr>
          <w:vertAlign w:val="superscript"/>
        </w:rPr>
        <w:t>6</w:t>
      </w:r>
      <w:r w:rsidRPr="00D51826">
        <w:t>. While disease progression can be tempered with medical management, there is no definitive pharmacological cure. Once patients reach end-stage RVF, the only definitive treatment is lung or heart-lung transplantation</w:t>
      </w:r>
      <w:r w:rsidRPr="00D51826">
        <w:rPr>
          <w:vertAlign w:val="superscript"/>
        </w:rPr>
        <w:t>7</w:t>
      </w:r>
      <w:r w:rsidRPr="00D51826">
        <w:t>.</w:t>
      </w:r>
    </w:p>
    <w:p w14:paraId="2D199465" w14:textId="31331226" w:rsidR="006E4797" w:rsidRPr="00D51826" w:rsidRDefault="006E4797" w:rsidP="00D51826"/>
    <w:p w14:paraId="113B577A" w14:textId="6D197956" w:rsidR="006E4797" w:rsidRPr="00D51826" w:rsidRDefault="3D7FC009" w:rsidP="00D171DF">
      <w:r w:rsidRPr="00D51826">
        <w:t>Due to the morbidity and mortality of PH and subsequent RVF, we previously created a clinically relevant PH-RVF model in sheep</w:t>
      </w:r>
      <w:r w:rsidR="0836E470" w:rsidRPr="00D51826">
        <w:t xml:space="preserve"> to develop novel therapies</w:t>
      </w:r>
      <w:r w:rsidRPr="00D51826">
        <w:rPr>
          <w:vertAlign w:val="superscript"/>
        </w:rPr>
        <w:t>8</w:t>
      </w:r>
      <w:r w:rsidRPr="00D51826">
        <w:t xml:space="preserve">. In this model, we ligated the left pulmonary artery (LPA) and placed an inflatable cuff </w:t>
      </w:r>
      <w:r w:rsidR="01566E33" w:rsidRPr="00D51826">
        <w:t xml:space="preserve">that served as a vascular </w:t>
      </w:r>
      <w:proofErr w:type="spellStart"/>
      <w:r w:rsidR="01566E33" w:rsidRPr="00D51826">
        <w:t>occluder</w:t>
      </w:r>
      <w:proofErr w:type="spellEnd"/>
      <w:r w:rsidR="01566E33" w:rsidRPr="00D51826">
        <w:t xml:space="preserve"> </w:t>
      </w:r>
      <w:r w:rsidRPr="00D51826">
        <w:t xml:space="preserve">around the main pulmonary artery (MPA). Over the course of 8 weeks, we increased the </w:t>
      </w:r>
      <w:r w:rsidR="5AA7C39D" w:rsidRPr="00D51826">
        <w:t>pressure inside this cuff to decrease flow through the main pulmonary artery</w:t>
      </w:r>
      <w:r w:rsidRPr="00D51826">
        <w:t xml:space="preserve"> to increase RV afterload and </w:t>
      </w:r>
      <w:r w:rsidR="3E8AE133" w:rsidRPr="00D51826">
        <w:t>induce RV remodeling</w:t>
      </w:r>
      <w:r w:rsidRPr="00D51826">
        <w:t xml:space="preserve">. This model has now been further developed </w:t>
      </w:r>
      <w:r w:rsidR="58BD734C" w:rsidRPr="00D51826">
        <w:t>by</w:t>
      </w:r>
      <w:r w:rsidRPr="00D51826">
        <w:t xml:space="preserve"> incorporati</w:t>
      </w:r>
      <w:r w:rsidR="379F842A" w:rsidRPr="00D51826">
        <w:t>ng</w:t>
      </w:r>
      <w:r w:rsidRPr="00D51826">
        <w:t xml:space="preserve"> an exercise regimen to better study the interaction between PH and exercise. This protocol is unique </w:t>
      </w:r>
      <w:r w:rsidR="65D1C5CC" w:rsidRPr="00D51826">
        <w:t xml:space="preserve">because </w:t>
      </w:r>
      <w:r w:rsidRPr="00D51826">
        <w:t>i</w:t>
      </w:r>
      <w:r w:rsidR="4A547BF1" w:rsidRPr="00D51826">
        <w:t>t</w:t>
      </w:r>
      <w:r w:rsidRPr="00D51826">
        <w:t xml:space="preserve"> capture</w:t>
      </w:r>
      <w:r w:rsidR="6BCC6DCE" w:rsidRPr="00D51826">
        <w:t>s</w:t>
      </w:r>
      <w:r w:rsidRPr="00D51826">
        <w:t xml:space="preserve"> </w:t>
      </w:r>
      <w:r w:rsidR="6B6DD5FD" w:rsidRPr="00D51826">
        <w:t>changes</w:t>
      </w:r>
      <w:r w:rsidR="4A7DC7A7" w:rsidRPr="00D51826">
        <w:t xml:space="preserve"> </w:t>
      </w:r>
      <w:r w:rsidR="607BF24B" w:rsidRPr="00D51826">
        <w:t>in</w:t>
      </w:r>
      <w:r w:rsidR="52622E59" w:rsidRPr="00D51826">
        <w:t xml:space="preserve"> hemodynamic parameters </w:t>
      </w:r>
      <w:r w:rsidRPr="00D51826">
        <w:t>such as right ventric</w:t>
      </w:r>
      <w:r w:rsidR="58AE6DBF" w:rsidRPr="00D51826">
        <w:t>ular</w:t>
      </w:r>
      <w:r w:rsidRPr="00D51826">
        <w:t xml:space="preserve"> systolic pressure (RVSP) and heart rate (HR) in real time</w:t>
      </w:r>
      <w:r w:rsidR="15B41668" w:rsidRPr="00D51826">
        <w:t>.</w:t>
      </w:r>
      <w:r w:rsidR="36CA0D5B" w:rsidRPr="00D51826">
        <w:t xml:space="preserve"> RV blood was used </w:t>
      </w:r>
      <w:r w:rsidR="72196469" w:rsidRPr="00D51826">
        <w:t xml:space="preserve">as a surrogate </w:t>
      </w:r>
      <w:r w:rsidR="7113CE69" w:rsidRPr="00D51826">
        <w:t xml:space="preserve">for </w:t>
      </w:r>
      <w:r w:rsidR="72196469" w:rsidRPr="00D51826">
        <w:t xml:space="preserve">mixed venous blood </w:t>
      </w:r>
      <w:r w:rsidRPr="00D51826">
        <w:t>to analyze</w:t>
      </w:r>
      <w:r w:rsidR="14AC80A3" w:rsidRPr="00D51826">
        <w:t xml:space="preserve"> </w:t>
      </w:r>
      <w:r w:rsidR="6AE61BEA" w:rsidRPr="00D51826">
        <w:t xml:space="preserve">changes in </w:t>
      </w:r>
      <w:r w:rsidRPr="00D51826">
        <w:t>S</w:t>
      </w:r>
      <w:r w:rsidR="7083F250" w:rsidRPr="00D171DF">
        <w:rPr>
          <w:vertAlign w:val="subscript"/>
        </w:rPr>
        <w:t>v</w:t>
      </w:r>
      <w:r w:rsidRPr="00D51826">
        <w:t>O</w:t>
      </w:r>
      <w:proofErr w:type="gramStart"/>
      <w:r w:rsidRPr="00D51826">
        <w:rPr>
          <w:vertAlign w:val="subscript"/>
        </w:rPr>
        <w:t>2</w:t>
      </w:r>
      <w:r w:rsidRPr="00D51826">
        <w:t xml:space="preserve">  to</w:t>
      </w:r>
      <w:proofErr w:type="gramEnd"/>
      <w:r w:rsidRPr="00D51826">
        <w:t xml:space="preserve"> </w:t>
      </w:r>
      <w:r w:rsidR="15FA79A8" w:rsidRPr="00D51826">
        <w:t xml:space="preserve">compare </w:t>
      </w:r>
      <w:r w:rsidRPr="00D51826">
        <w:t xml:space="preserve">oxygen extraction </w:t>
      </w:r>
      <w:r w:rsidR="53AB3D58" w:rsidRPr="00D51826">
        <w:t>at</w:t>
      </w:r>
      <w:r w:rsidRPr="00D51826">
        <w:t xml:space="preserve"> varying exercise speeds</w:t>
      </w:r>
      <w:r w:rsidR="1EC391F4" w:rsidRPr="00D51826">
        <w:t xml:space="preserve">. </w:t>
      </w:r>
      <w:r w:rsidR="4BB8196B" w:rsidRPr="00D51826">
        <w:t xml:space="preserve"> </w:t>
      </w:r>
      <w:r w:rsidRPr="00D51826">
        <w:t xml:space="preserve">The exercise regimen and data acquisition methods are outlined below as a resource for investigators to further develop a better understanding of the complex pathophysiology of PH-RVF. </w:t>
      </w:r>
    </w:p>
    <w:p w14:paraId="48BA6B0A" w14:textId="25D4717F" w:rsidR="006E4797" w:rsidRPr="00D51826" w:rsidRDefault="006E4797" w:rsidP="00D51826"/>
    <w:p w14:paraId="32A92E82" w14:textId="7F3F0C5E" w:rsidR="006E4797" w:rsidRPr="00D171DF" w:rsidRDefault="1FBA0365" w:rsidP="00D51826">
      <w:pPr>
        <w:rPr>
          <w:color w:val="808080"/>
        </w:rPr>
      </w:pPr>
      <w:r w:rsidRPr="00D51826">
        <w:rPr>
          <w:b/>
          <w:bCs/>
        </w:rPr>
        <w:t>PROTOCOL:</w:t>
      </w:r>
      <w:r w:rsidRPr="00D51826">
        <w:t xml:space="preserve"> </w:t>
      </w:r>
    </w:p>
    <w:p w14:paraId="20D2354E" w14:textId="0550D0A8" w:rsidR="006E4797" w:rsidRPr="00D51826" w:rsidRDefault="05141710" w:rsidP="00D51826">
      <w:r w:rsidRPr="00D51826">
        <w:t xml:space="preserve">The Institutional Animal Care and Use Committee at Vanderbilt University Medical Center approved the </w:t>
      </w:r>
      <w:r w:rsidR="575D858F" w:rsidRPr="00D51826">
        <w:t>following protocol</w:t>
      </w:r>
      <w:r w:rsidRPr="00D51826">
        <w:t>. The described procedures were conducted in accordance with the U.S. National Research Council’s Guide for the Care and Use of Laboratory Animals</w:t>
      </w:r>
      <w:r w:rsidR="2C5E49BC" w:rsidRPr="00D51826">
        <w:rPr>
          <w:vertAlign w:val="superscript"/>
        </w:rPr>
        <w:t>9</w:t>
      </w:r>
      <w:r w:rsidR="6874AE06" w:rsidRPr="00D51826">
        <w:t xml:space="preserve">. </w:t>
      </w:r>
      <w:r w:rsidR="58B7DD1D" w:rsidRPr="00D51826">
        <w:t>All sheep were Dorset cross species, female, weighed 55</w:t>
      </w:r>
      <w:r w:rsidR="00D51826" w:rsidRPr="00D51826">
        <w:t>–</w:t>
      </w:r>
      <w:r w:rsidR="58B7DD1D" w:rsidRPr="00D51826">
        <w:t>65 kg, and were between 1</w:t>
      </w:r>
      <w:r w:rsidR="00D51826" w:rsidRPr="00D51826">
        <w:t xml:space="preserve"> and </w:t>
      </w:r>
      <w:r w:rsidR="58B7DD1D" w:rsidRPr="00D51826">
        <w:t>2 years of age.</w:t>
      </w:r>
      <w:r w:rsidR="1AD7DDD5" w:rsidRPr="00D51826">
        <w:t xml:space="preserve"> See </w:t>
      </w:r>
      <w:r w:rsidR="1AD7DDD5" w:rsidRPr="00D51826">
        <w:rPr>
          <w:b/>
          <w:bCs/>
        </w:rPr>
        <w:t>Figure 1</w:t>
      </w:r>
      <w:r w:rsidR="00D51826" w:rsidRPr="00D51826">
        <w:rPr>
          <w:b/>
          <w:bCs/>
        </w:rPr>
        <w:t xml:space="preserve"> </w:t>
      </w:r>
      <w:r w:rsidR="1AD7DDD5" w:rsidRPr="00D51826">
        <w:t xml:space="preserve">for </w:t>
      </w:r>
      <w:r w:rsidR="00D51826" w:rsidRPr="00D51826">
        <w:t xml:space="preserve">the </w:t>
      </w:r>
      <w:r w:rsidR="1AD7DDD5" w:rsidRPr="00D51826">
        <w:t>full regimen timeline and exercise session</w:t>
      </w:r>
      <w:r w:rsidR="3D5B579A" w:rsidRPr="00D51826">
        <w:t xml:space="preserve"> </w:t>
      </w:r>
      <w:r w:rsidR="1787F4BD" w:rsidRPr="00D51826">
        <w:t>protocol</w:t>
      </w:r>
      <w:r w:rsidR="1AD7DDD5" w:rsidRPr="00D51826">
        <w:t>.</w:t>
      </w:r>
    </w:p>
    <w:p w14:paraId="1F80C5A8" w14:textId="77777777" w:rsidR="00F52011" w:rsidRPr="00D51826" w:rsidRDefault="00F52011" w:rsidP="00D51826"/>
    <w:p w14:paraId="2DF89CDE" w14:textId="4E69DDFD" w:rsidR="006E4797" w:rsidRPr="00D51826" w:rsidRDefault="36B48003" w:rsidP="00D51826">
      <w:pPr>
        <w:pStyle w:val="ListParagraph"/>
        <w:numPr>
          <w:ilvl w:val="0"/>
          <w:numId w:val="2"/>
        </w:numPr>
        <w:spacing w:after="0" w:line="240" w:lineRule="auto"/>
        <w:ind w:left="0" w:firstLine="0"/>
        <w:rPr>
          <w:rFonts w:ascii="Calibri" w:eastAsia="Calibri" w:hAnsi="Calibri" w:cs="Calibri"/>
          <w:b/>
          <w:bCs/>
          <w:sz w:val="24"/>
          <w:szCs w:val="24"/>
        </w:rPr>
      </w:pPr>
      <w:r w:rsidRPr="00D51826">
        <w:rPr>
          <w:rFonts w:ascii="Calibri" w:eastAsia="Calibri" w:hAnsi="Calibri" w:cs="Calibri"/>
          <w:b/>
          <w:bCs/>
          <w:sz w:val="24"/>
          <w:szCs w:val="24"/>
        </w:rPr>
        <w:t xml:space="preserve">Treadmill </w:t>
      </w:r>
      <w:r w:rsidR="2A8E2F8D" w:rsidRPr="00D51826">
        <w:rPr>
          <w:rFonts w:ascii="Calibri" w:eastAsia="Calibri" w:hAnsi="Calibri" w:cs="Calibri"/>
          <w:b/>
          <w:bCs/>
          <w:sz w:val="24"/>
          <w:szCs w:val="24"/>
        </w:rPr>
        <w:t>acclimation</w:t>
      </w:r>
    </w:p>
    <w:p w14:paraId="395A51A4"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301B4438" w14:textId="37DBABD0"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After appropriate in-house quarantine and prior to surgery, begin treadmill acclimation.</w:t>
      </w:r>
    </w:p>
    <w:p w14:paraId="049577CD"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4B9818CF" w14:textId="0D6F8470"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Transfer sheep to the exercise room via transport cage.</w:t>
      </w:r>
    </w:p>
    <w:p w14:paraId="1AF9A36F"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5FAE0542" w14:textId="4AA4CF32"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Place the halter on the sheep and gently lead the sheep onto the treadmill.</w:t>
      </w:r>
    </w:p>
    <w:p w14:paraId="2C876AED"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3E1B74B8" w14:textId="3536D1D6"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After the sheep </w:t>
      </w:r>
      <w:proofErr w:type="gramStart"/>
      <w:r w:rsidRPr="00D51826">
        <w:rPr>
          <w:rFonts w:ascii="Calibri" w:eastAsia="Calibri" w:hAnsi="Calibri" w:cs="Calibri"/>
          <w:sz w:val="24"/>
          <w:szCs w:val="24"/>
        </w:rPr>
        <w:t>is</w:t>
      </w:r>
      <w:proofErr w:type="gramEnd"/>
      <w:r w:rsidRPr="00D51826">
        <w:rPr>
          <w:rFonts w:ascii="Calibri" w:eastAsia="Calibri" w:hAnsi="Calibri" w:cs="Calibri"/>
          <w:sz w:val="24"/>
          <w:szCs w:val="24"/>
        </w:rPr>
        <w:t xml:space="preserve"> comfortable, have the sheep place </w:t>
      </w:r>
      <w:r w:rsidR="2A8E2F8D" w:rsidRPr="00D51826">
        <w:rPr>
          <w:rFonts w:ascii="Calibri" w:eastAsia="Calibri" w:hAnsi="Calibri" w:cs="Calibri"/>
          <w:sz w:val="24"/>
          <w:szCs w:val="24"/>
        </w:rPr>
        <w:t xml:space="preserve">its </w:t>
      </w:r>
      <w:r w:rsidRPr="00D51826">
        <w:rPr>
          <w:rFonts w:ascii="Calibri" w:eastAsia="Calibri" w:hAnsi="Calibri" w:cs="Calibri"/>
          <w:sz w:val="24"/>
          <w:szCs w:val="24"/>
        </w:rPr>
        <w:t xml:space="preserve">front legs on </w:t>
      </w:r>
      <w:r w:rsidR="2A8E2F8D" w:rsidRPr="00D51826">
        <w:rPr>
          <w:rFonts w:ascii="Calibri" w:eastAsia="Calibri" w:hAnsi="Calibri" w:cs="Calibri"/>
          <w:sz w:val="24"/>
          <w:szCs w:val="24"/>
        </w:rPr>
        <w:t xml:space="preserve">the </w:t>
      </w:r>
      <w:r w:rsidRPr="00D51826">
        <w:rPr>
          <w:rFonts w:ascii="Calibri" w:eastAsia="Calibri" w:hAnsi="Calibri" w:cs="Calibri"/>
          <w:sz w:val="24"/>
          <w:szCs w:val="24"/>
        </w:rPr>
        <w:t xml:space="preserve">treadmill crate and tie </w:t>
      </w:r>
      <w:r w:rsidR="2A8E2F8D" w:rsidRPr="00D51826">
        <w:rPr>
          <w:rFonts w:ascii="Calibri" w:eastAsia="Calibri" w:hAnsi="Calibri" w:cs="Calibri"/>
          <w:sz w:val="24"/>
          <w:szCs w:val="24"/>
        </w:rPr>
        <w:t xml:space="preserve">the </w:t>
      </w:r>
      <w:r w:rsidRPr="00D51826">
        <w:rPr>
          <w:rFonts w:ascii="Calibri" w:eastAsia="Calibri" w:hAnsi="Calibri" w:cs="Calibri"/>
          <w:sz w:val="24"/>
          <w:szCs w:val="24"/>
        </w:rPr>
        <w:t xml:space="preserve">halter to </w:t>
      </w:r>
      <w:r w:rsidR="2A8E2F8D" w:rsidRPr="00D51826">
        <w:rPr>
          <w:rFonts w:ascii="Calibri" w:eastAsia="Calibri" w:hAnsi="Calibri" w:cs="Calibri"/>
          <w:sz w:val="24"/>
          <w:szCs w:val="24"/>
        </w:rPr>
        <w:t xml:space="preserve">the </w:t>
      </w:r>
      <w:r w:rsidRPr="00D51826">
        <w:rPr>
          <w:rFonts w:ascii="Calibri" w:eastAsia="Calibri" w:hAnsi="Calibri" w:cs="Calibri"/>
          <w:sz w:val="24"/>
          <w:szCs w:val="24"/>
        </w:rPr>
        <w:t xml:space="preserve">front of </w:t>
      </w:r>
      <w:r w:rsidR="2A8E2F8D" w:rsidRPr="00D51826">
        <w:rPr>
          <w:rFonts w:ascii="Calibri" w:eastAsia="Calibri" w:hAnsi="Calibri" w:cs="Calibri"/>
          <w:sz w:val="24"/>
          <w:szCs w:val="24"/>
        </w:rPr>
        <w:t xml:space="preserve">the </w:t>
      </w:r>
      <w:r w:rsidRPr="00D51826">
        <w:rPr>
          <w:rFonts w:ascii="Calibri" w:eastAsia="Calibri" w:hAnsi="Calibri" w:cs="Calibri"/>
          <w:sz w:val="24"/>
          <w:szCs w:val="24"/>
        </w:rPr>
        <w:t>treadmill.</w:t>
      </w:r>
    </w:p>
    <w:p w14:paraId="4471C1ED"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3518E871" w14:textId="1C9083A0" w:rsidR="006E4797" w:rsidRPr="00D51826" w:rsidRDefault="47AD5C4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Turn the treadmill on</w:t>
      </w:r>
      <w:r w:rsidR="10C87BF0" w:rsidRPr="00D51826">
        <w:rPr>
          <w:rFonts w:ascii="Calibri" w:eastAsia="Calibri" w:hAnsi="Calibri" w:cs="Calibri"/>
          <w:sz w:val="24"/>
          <w:szCs w:val="24"/>
        </w:rPr>
        <w:t xml:space="preserve">, </w:t>
      </w:r>
      <w:r w:rsidR="5E3977E2" w:rsidRPr="00D51826">
        <w:rPr>
          <w:rFonts w:ascii="Calibri" w:eastAsia="Calibri" w:hAnsi="Calibri" w:cs="Calibri"/>
          <w:sz w:val="24"/>
          <w:szCs w:val="24"/>
        </w:rPr>
        <w:t>turn the speed dial to its lowest position of 10</w:t>
      </w:r>
      <w:r w:rsidR="39E2FEFC" w:rsidRPr="00D51826">
        <w:rPr>
          <w:rFonts w:ascii="Calibri" w:eastAsia="Calibri" w:hAnsi="Calibri" w:cs="Calibri"/>
          <w:sz w:val="24"/>
          <w:szCs w:val="24"/>
        </w:rPr>
        <w:t>,</w:t>
      </w:r>
      <w:r w:rsidRPr="00D51826">
        <w:rPr>
          <w:rFonts w:ascii="Calibri" w:eastAsia="Calibri" w:hAnsi="Calibri" w:cs="Calibri"/>
          <w:sz w:val="24"/>
          <w:szCs w:val="24"/>
        </w:rPr>
        <w:t xml:space="preserve"> and incentivize sheep with </w:t>
      </w:r>
      <w:r w:rsidR="58116C28" w:rsidRPr="00D51826">
        <w:rPr>
          <w:rFonts w:ascii="Calibri" w:eastAsia="Calibri" w:hAnsi="Calibri" w:cs="Calibri"/>
          <w:sz w:val="24"/>
          <w:szCs w:val="24"/>
        </w:rPr>
        <w:t>animal-</w:t>
      </w:r>
      <w:r w:rsidRPr="00D51826">
        <w:rPr>
          <w:rFonts w:ascii="Calibri" w:eastAsia="Calibri" w:hAnsi="Calibri" w:cs="Calibri"/>
          <w:sz w:val="24"/>
          <w:szCs w:val="24"/>
        </w:rPr>
        <w:t>approved food.</w:t>
      </w:r>
    </w:p>
    <w:p w14:paraId="5FB96ADF"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37A1E0CA" w14:textId="0407B2D6"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As the treadmill runs, only the sheep’s back legs should be moving as the front legs are resting on the treadmill crate (</w:t>
      </w:r>
      <w:r w:rsidR="00D51826" w:rsidRPr="00D51826">
        <w:rPr>
          <w:rFonts w:ascii="Calibri" w:eastAsia="Calibri" w:hAnsi="Calibri" w:cs="Calibri"/>
          <w:b/>
          <w:bCs/>
          <w:sz w:val="24"/>
          <w:szCs w:val="24"/>
        </w:rPr>
        <w:t xml:space="preserve">Supplementary </w:t>
      </w:r>
      <w:r w:rsidRPr="00D51826">
        <w:rPr>
          <w:rFonts w:ascii="Calibri" w:eastAsia="Calibri" w:hAnsi="Calibri" w:cs="Calibri"/>
          <w:b/>
          <w:bCs/>
          <w:sz w:val="24"/>
          <w:szCs w:val="24"/>
        </w:rPr>
        <w:t>Video 1</w:t>
      </w:r>
      <w:r w:rsidRPr="00D51826">
        <w:rPr>
          <w:rFonts w:ascii="Calibri" w:eastAsia="Calibri" w:hAnsi="Calibri" w:cs="Calibri"/>
          <w:sz w:val="24"/>
          <w:szCs w:val="24"/>
        </w:rPr>
        <w:t xml:space="preserve">). </w:t>
      </w:r>
    </w:p>
    <w:p w14:paraId="1AE80C81"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3DF59CB8" w14:textId="43DA2709"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After a minute of walking, turn the treadmill off. Repeat turning the treadmill on and walking the sheep for a </w:t>
      </w:r>
      <w:proofErr w:type="gramStart"/>
      <w:r w:rsidRPr="00D51826">
        <w:rPr>
          <w:rFonts w:ascii="Calibri" w:eastAsia="Calibri" w:hAnsi="Calibri" w:cs="Calibri"/>
          <w:sz w:val="24"/>
          <w:szCs w:val="24"/>
        </w:rPr>
        <w:t>minute</w:t>
      </w:r>
      <w:r w:rsidR="00D51826" w:rsidRPr="00D51826">
        <w:rPr>
          <w:rFonts w:ascii="Calibri" w:eastAsia="Calibri" w:hAnsi="Calibri" w:cs="Calibri"/>
          <w:sz w:val="24"/>
          <w:szCs w:val="24"/>
        </w:rPr>
        <w:t>,</w:t>
      </w:r>
      <w:r w:rsidRPr="00D51826">
        <w:rPr>
          <w:rFonts w:ascii="Calibri" w:eastAsia="Calibri" w:hAnsi="Calibri" w:cs="Calibri"/>
          <w:sz w:val="24"/>
          <w:szCs w:val="24"/>
        </w:rPr>
        <w:t xml:space="preserve"> and</w:t>
      </w:r>
      <w:proofErr w:type="gramEnd"/>
      <w:r w:rsidRPr="00D51826">
        <w:rPr>
          <w:rFonts w:ascii="Calibri" w:eastAsia="Calibri" w:hAnsi="Calibri" w:cs="Calibri"/>
          <w:sz w:val="24"/>
          <w:szCs w:val="24"/>
        </w:rPr>
        <w:t xml:space="preserve"> increase the speed to 30. </w:t>
      </w:r>
    </w:p>
    <w:p w14:paraId="02A0B7C5"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59A281BF" w14:textId="65C95662" w:rsidR="36B48003"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Repeat steps 1.2</w:t>
      </w:r>
      <w:r w:rsidR="00D51826" w:rsidRPr="00D51826">
        <w:rPr>
          <w:rFonts w:ascii="Calibri" w:eastAsia="Calibri" w:hAnsi="Calibri" w:cs="Calibri"/>
          <w:sz w:val="24"/>
          <w:szCs w:val="24"/>
        </w:rPr>
        <w:t>–</w:t>
      </w:r>
      <w:r w:rsidRPr="00D51826">
        <w:rPr>
          <w:rFonts w:ascii="Calibri" w:eastAsia="Calibri" w:hAnsi="Calibri" w:cs="Calibri"/>
          <w:sz w:val="24"/>
          <w:szCs w:val="24"/>
        </w:rPr>
        <w:t>1.7 two to three times before surgery.</w:t>
      </w:r>
    </w:p>
    <w:p w14:paraId="46F261F0"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76B5C3FF" w14:textId="77777777" w:rsidR="00F52011" w:rsidRPr="00D171DF" w:rsidRDefault="36B48003" w:rsidP="00D51826">
      <w:pPr>
        <w:pStyle w:val="ListParagraph"/>
        <w:numPr>
          <w:ilvl w:val="0"/>
          <w:numId w:val="2"/>
        </w:numPr>
        <w:spacing w:after="0" w:line="240" w:lineRule="auto"/>
        <w:ind w:left="0" w:firstLine="0"/>
        <w:rPr>
          <w:rFonts w:ascii="Calibri" w:eastAsia="Calibri" w:hAnsi="Calibri" w:cs="Calibri"/>
          <w:b/>
          <w:bCs/>
          <w:sz w:val="24"/>
          <w:szCs w:val="24"/>
        </w:rPr>
      </w:pPr>
      <w:r w:rsidRPr="00D171DF">
        <w:rPr>
          <w:rFonts w:ascii="Calibri" w:eastAsia="Calibri" w:hAnsi="Calibri" w:cs="Calibri"/>
          <w:b/>
          <w:bCs/>
          <w:sz w:val="24"/>
          <w:szCs w:val="24"/>
        </w:rPr>
        <w:t>Surgical model to initiate the PH-RVF model</w:t>
      </w:r>
    </w:p>
    <w:p w14:paraId="68954427" w14:textId="23901A67" w:rsidR="2118E1BF" w:rsidRPr="00D171DF" w:rsidRDefault="2118E1BF" w:rsidP="00D51826">
      <w:pPr>
        <w:pStyle w:val="ListParagraph"/>
        <w:spacing w:after="0" w:line="240" w:lineRule="auto"/>
        <w:ind w:left="0"/>
        <w:rPr>
          <w:rFonts w:ascii="Calibri" w:eastAsia="Calibri" w:hAnsi="Calibri" w:cs="Calibri"/>
          <w:b/>
          <w:bCs/>
          <w:sz w:val="24"/>
          <w:szCs w:val="24"/>
        </w:rPr>
      </w:pPr>
    </w:p>
    <w:p w14:paraId="2F58F58E" w14:textId="1EA33681" w:rsidR="3E261F04" w:rsidRPr="00D171DF" w:rsidRDefault="00D51826"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Refer to a</w:t>
      </w:r>
      <w:r w:rsidR="3E261F04" w:rsidRPr="00D171DF">
        <w:rPr>
          <w:rFonts w:ascii="Calibri" w:eastAsia="Calibri" w:hAnsi="Calibri" w:cs="Calibri"/>
          <w:sz w:val="24"/>
          <w:szCs w:val="24"/>
        </w:rPr>
        <w:t xml:space="preserve"> previous publication </w:t>
      </w:r>
      <w:r w:rsidRPr="00D51826">
        <w:rPr>
          <w:rFonts w:ascii="Calibri" w:eastAsia="Calibri" w:hAnsi="Calibri" w:cs="Calibri"/>
          <w:sz w:val="24"/>
          <w:szCs w:val="24"/>
        </w:rPr>
        <w:t xml:space="preserve">that </w:t>
      </w:r>
      <w:r w:rsidR="3E261F04" w:rsidRPr="00D171DF">
        <w:rPr>
          <w:rFonts w:ascii="Calibri" w:eastAsia="Calibri" w:hAnsi="Calibri" w:cs="Calibri"/>
          <w:sz w:val="24"/>
          <w:szCs w:val="24"/>
        </w:rPr>
        <w:t>provides details about this surgery, as well as the regular maintenance and titration of the PA cuff</w:t>
      </w:r>
      <w:r w:rsidR="3E261F04" w:rsidRPr="00D171DF">
        <w:rPr>
          <w:rFonts w:ascii="Calibri" w:eastAsia="Calibri" w:hAnsi="Calibri" w:cs="Calibri"/>
          <w:sz w:val="24"/>
          <w:szCs w:val="24"/>
          <w:vertAlign w:val="superscript"/>
        </w:rPr>
        <w:t>8</w:t>
      </w:r>
      <w:r w:rsidR="3E261F04" w:rsidRPr="00D171DF">
        <w:rPr>
          <w:rFonts w:ascii="Calibri" w:eastAsia="Calibri" w:hAnsi="Calibri" w:cs="Calibri"/>
          <w:sz w:val="24"/>
          <w:szCs w:val="24"/>
        </w:rPr>
        <w:t xml:space="preserve">. Nevertheless, </w:t>
      </w:r>
      <w:r w:rsidRPr="00D51826">
        <w:rPr>
          <w:rFonts w:ascii="Calibri" w:eastAsia="Calibri" w:hAnsi="Calibri" w:cs="Calibri"/>
          <w:sz w:val="24"/>
          <w:szCs w:val="24"/>
        </w:rPr>
        <w:t>this protocol</w:t>
      </w:r>
      <w:r w:rsidR="3E261F04" w:rsidRPr="00D171DF">
        <w:rPr>
          <w:rFonts w:ascii="Calibri" w:eastAsia="Calibri" w:hAnsi="Calibri" w:cs="Calibri"/>
          <w:sz w:val="24"/>
          <w:szCs w:val="24"/>
        </w:rPr>
        <w:t xml:space="preserve"> include</w:t>
      </w:r>
      <w:r w:rsidRPr="00D51826">
        <w:rPr>
          <w:rFonts w:ascii="Calibri" w:eastAsia="Calibri" w:hAnsi="Calibri" w:cs="Calibri"/>
          <w:sz w:val="24"/>
          <w:szCs w:val="24"/>
        </w:rPr>
        <w:t>s</w:t>
      </w:r>
      <w:r w:rsidR="3E261F04" w:rsidRPr="00D171DF">
        <w:rPr>
          <w:rFonts w:ascii="Calibri" w:eastAsia="Calibri" w:hAnsi="Calibri" w:cs="Calibri"/>
          <w:sz w:val="24"/>
          <w:szCs w:val="24"/>
        </w:rPr>
        <w:t xml:space="preserve"> the key steps in this first surgery so that the reader can better contextualize the</w:t>
      </w:r>
      <w:r w:rsidRPr="00D51826">
        <w:rPr>
          <w:rFonts w:ascii="Calibri" w:eastAsia="Calibri" w:hAnsi="Calibri" w:cs="Calibri"/>
          <w:sz w:val="24"/>
          <w:szCs w:val="24"/>
        </w:rPr>
        <w:t xml:space="preserve">m </w:t>
      </w:r>
      <w:r w:rsidR="3E261F04" w:rsidRPr="00D171DF">
        <w:rPr>
          <w:rFonts w:ascii="Calibri" w:eastAsia="Calibri" w:hAnsi="Calibri" w:cs="Calibri"/>
          <w:sz w:val="24"/>
          <w:szCs w:val="24"/>
        </w:rPr>
        <w:t>during exercise.</w:t>
      </w:r>
    </w:p>
    <w:p w14:paraId="2105809D" w14:textId="65BBF88A" w:rsidR="2118E1BF" w:rsidRPr="00D171DF" w:rsidRDefault="2118E1BF" w:rsidP="00D51826">
      <w:pPr>
        <w:pStyle w:val="ListParagraph"/>
        <w:spacing w:after="0" w:line="240" w:lineRule="auto"/>
        <w:ind w:left="0"/>
        <w:rPr>
          <w:rFonts w:ascii="Calibri" w:eastAsia="Calibri" w:hAnsi="Calibri" w:cs="Calibri"/>
          <w:sz w:val="24"/>
          <w:szCs w:val="24"/>
        </w:rPr>
      </w:pPr>
    </w:p>
    <w:p w14:paraId="6E08A985" w14:textId="137DFBF5" w:rsidR="1C478F0C" w:rsidRPr="00D171DF" w:rsidRDefault="1C478F0C" w:rsidP="00D51826">
      <w:pPr>
        <w:pStyle w:val="ListParagraph"/>
        <w:numPr>
          <w:ilvl w:val="1"/>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 xml:space="preserve">Surgical </w:t>
      </w:r>
      <w:r w:rsidR="00D51826" w:rsidRPr="00D51826">
        <w:rPr>
          <w:rFonts w:ascii="Calibri" w:eastAsia="Calibri" w:hAnsi="Calibri" w:cs="Calibri"/>
          <w:sz w:val="24"/>
          <w:szCs w:val="24"/>
        </w:rPr>
        <w:t>e</w:t>
      </w:r>
      <w:r w:rsidRPr="00D171DF">
        <w:rPr>
          <w:rFonts w:ascii="Calibri" w:eastAsia="Calibri" w:hAnsi="Calibri" w:cs="Calibri"/>
          <w:sz w:val="24"/>
          <w:szCs w:val="24"/>
        </w:rPr>
        <w:t>xposure</w:t>
      </w:r>
    </w:p>
    <w:p w14:paraId="2AE459FD" w14:textId="5247F650" w:rsidR="2118E1BF" w:rsidRPr="00D171DF" w:rsidRDefault="2118E1BF" w:rsidP="00D51826">
      <w:pPr>
        <w:pStyle w:val="ListParagraph"/>
        <w:spacing w:after="0" w:line="240" w:lineRule="auto"/>
        <w:ind w:left="0"/>
        <w:rPr>
          <w:rFonts w:ascii="Calibri" w:eastAsia="Calibri" w:hAnsi="Calibri" w:cs="Calibri"/>
          <w:sz w:val="24"/>
          <w:szCs w:val="24"/>
        </w:rPr>
      </w:pPr>
    </w:p>
    <w:p w14:paraId="5BC88C47" w14:textId="31A6FD4B" w:rsidR="1C478F0C" w:rsidRPr="00D171DF" w:rsidRDefault="1C478F0C"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Perform a mini left anterior thoracotomy</w:t>
      </w:r>
      <w:r w:rsidR="00D51826" w:rsidRPr="00D51826">
        <w:rPr>
          <w:rFonts w:ascii="Calibri" w:eastAsia="Calibri" w:hAnsi="Calibri" w:cs="Calibri"/>
          <w:sz w:val="24"/>
          <w:szCs w:val="24"/>
        </w:rPr>
        <w:t>.</w:t>
      </w:r>
    </w:p>
    <w:p w14:paraId="0DF5DF53" w14:textId="02410FCF" w:rsidR="2118E1BF" w:rsidRPr="00D171DF" w:rsidRDefault="2118E1BF" w:rsidP="00D51826">
      <w:pPr>
        <w:pStyle w:val="ListParagraph"/>
        <w:spacing w:after="0" w:line="240" w:lineRule="auto"/>
        <w:ind w:left="0"/>
        <w:rPr>
          <w:rFonts w:ascii="Calibri" w:eastAsia="Calibri" w:hAnsi="Calibri" w:cs="Calibri"/>
          <w:sz w:val="24"/>
          <w:szCs w:val="24"/>
        </w:rPr>
      </w:pPr>
    </w:p>
    <w:p w14:paraId="28D14C34" w14:textId="6D69AA97" w:rsidR="46F0BFC3" w:rsidRPr="00D171DF" w:rsidRDefault="46F0BFC3"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Retract the right lung and incise the pericardium longitudinally</w:t>
      </w:r>
      <w:r w:rsidR="0257EB0A" w:rsidRPr="00D171DF">
        <w:rPr>
          <w:rFonts w:ascii="Calibri" w:eastAsia="Calibri" w:hAnsi="Calibri" w:cs="Calibri"/>
          <w:sz w:val="24"/>
          <w:szCs w:val="24"/>
        </w:rPr>
        <w:t xml:space="preserve"> to expose the key structures: the right </w:t>
      </w:r>
      <w:r w:rsidR="0E97DBF8" w:rsidRPr="00D171DF">
        <w:rPr>
          <w:rFonts w:ascii="Calibri" w:eastAsia="Calibri" w:hAnsi="Calibri" w:cs="Calibri"/>
          <w:sz w:val="24"/>
          <w:szCs w:val="24"/>
        </w:rPr>
        <w:t>ventricle and pulmonary artery</w:t>
      </w:r>
      <w:r w:rsidR="00D51826" w:rsidRPr="00D51826">
        <w:rPr>
          <w:rFonts w:ascii="Calibri" w:eastAsia="Calibri" w:hAnsi="Calibri" w:cs="Calibri"/>
          <w:sz w:val="24"/>
          <w:szCs w:val="24"/>
        </w:rPr>
        <w:t>.</w:t>
      </w:r>
    </w:p>
    <w:p w14:paraId="05256983" w14:textId="11C52B93" w:rsidR="2118E1BF" w:rsidRPr="00D171DF" w:rsidRDefault="2118E1BF" w:rsidP="00D51826">
      <w:pPr>
        <w:pStyle w:val="ListParagraph"/>
        <w:spacing w:after="0" w:line="240" w:lineRule="auto"/>
        <w:ind w:left="0"/>
        <w:rPr>
          <w:rFonts w:ascii="Calibri" w:eastAsia="Calibri" w:hAnsi="Calibri" w:cs="Calibri"/>
          <w:sz w:val="24"/>
          <w:szCs w:val="24"/>
        </w:rPr>
      </w:pPr>
    </w:p>
    <w:p w14:paraId="46A0C260" w14:textId="240F4739" w:rsidR="3E261F04" w:rsidRPr="00D171DF" w:rsidRDefault="3E261F04" w:rsidP="00D51826">
      <w:pPr>
        <w:pStyle w:val="ListParagraph"/>
        <w:numPr>
          <w:ilvl w:val="1"/>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 xml:space="preserve">LPA </w:t>
      </w:r>
      <w:r w:rsidR="00D51826" w:rsidRPr="00D51826">
        <w:rPr>
          <w:rFonts w:ascii="Calibri" w:eastAsia="Calibri" w:hAnsi="Calibri" w:cs="Calibri"/>
          <w:sz w:val="24"/>
          <w:szCs w:val="24"/>
        </w:rPr>
        <w:t>l</w:t>
      </w:r>
      <w:r w:rsidRPr="00D171DF">
        <w:rPr>
          <w:rFonts w:ascii="Calibri" w:eastAsia="Calibri" w:hAnsi="Calibri" w:cs="Calibri"/>
          <w:sz w:val="24"/>
          <w:szCs w:val="24"/>
        </w:rPr>
        <w:t xml:space="preserve">igation and MPA </w:t>
      </w:r>
      <w:proofErr w:type="spellStart"/>
      <w:r w:rsidR="00D51826" w:rsidRPr="00D171DF">
        <w:rPr>
          <w:rFonts w:ascii="Calibri" w:eastAsia="Calibri" w:hAnsi="Calibri" w:cs="Calibri"/>
          <w:sz w:val="24"/>
          <w:szCs w:val="24"/>
        </w:rPr>
        <w:t>occluder</w:t>
      </w:r>
      <w:proofErr w:type="spellEnd"/>
      <w:r w:rsidR="00D51826" w:rsidRPr="00D171DF">
        <w:rPr>
          <w:rFonts w:ascii="Calibri" w:eastAsia="Calibri" w:hAnsi="Calibri" w:cs="Calibri"/>
          <w:sz w:val="24"/>
          <w:szCs w:val="24"/>
        </w:rPr>
        <w:t xml:space="preserve"> placement</w:t>
      </w:r>
    </w:p>
    <w:p w14:paraId="61F7A6BD" w14:textId="1F071E34" w:rsidR="2118E1BF" w:rsidRPr="00D171DF" w:rsidRDefault="2118E1BF" w:rsidP="00D51826">
      <w:pPr>
        <w:pStyle w:val="ListParagraph"/>
        <w:spacing w:after="0" w:line="240" w:lineRule="auto"/>
        <w:ind w:left="0"/>
        <w:rPr>
          <w:rFonts w:ascii="Calibri" w:eastAsia="Calibri" w:hAnsi="Calibri" w:cs="Calibri"/>
          <w:sz w:val="24"/>
          <w:szCs w:val="24"/>
        </w:rPr>
      </w:pPr>
    </w:p>
    <w:p w14:paraId="7F5C65D4" w14:textId="77F81B0B" w:rsidR="0953485D" w:rsidRPr="00D171DF" w:rsidRDefault="0953485D"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Dissect around the main PA and isolate it.</w:t>
      </w:r>
    </w:p>
    <w:p w14:paraId="1F0A386D" w14:textId="1A2A5373" w:rsidR="2118E1BF" w:rsidRPr="00D171DF" w:rsidRDefault="2118E1BF" w:rsidP="00D51826">
      <w:pPr>
        <w:pStyle w:val="ListParagraph"/>
        <w:spacing w:after="0" w:line="240" w:lineRule="auto"/>
        <w:ind w:left="0"/>
        <w:rPr>
          <w:rFonts w:ascii="Calibri" w:eastAsia="Calibri" w:hAnsi="Calibri" w:cs="Calibri"/>
          <w:sz w:val="24"/>
          <w:szCs w:val="24"/>
        </w:rPr>
      </w:pPr>
    </w:p>
    <w:p w14:paraId="3A2EB76E" w14:textId="479FB398" w:rsidR="0953485D" w:rsidRPr="00D171DF" w:rsidRDefault="0953485D"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Follow the main PA up to the bifurcation to expose the LPA, isolate</w:t>
      </w:r>
      <w:r w:rsidR="41601865" w:rsidRPr="00D51826">
        <w:rPr>
          <w:rFonts w:ascii="Calibri" w:eastAsia="Calibri" w:hAnsi="Calibri" w:cs="Calibri"/>
          <w:sz w:val="24"/>
          <w:szCs w:val="24"/>
        </w:rPr>
        <w:t xml:space="preserve"> </w:t>
      </w:r>
      <w:r w:rsidRPr="00D171DF">
        <w:rPr>
          <w:rFonts w:ascii="Calibri" w:eastAsia="Calibri" w:hAnsi="Calibri" w:cs="Calibri"/>
          <w:sz w:val="24"/>
          <w:szCs w:val="24"/>
        </w:rPr>
        <w:t xml:space="preserve">and ligate it by tying </w:t>
      </w:r>
      <w:r w:rsidR="72D55035" w:rsidRPr="00D51826">
        <w:rPr>
          <w:rFonts w:ascii="Calibri" w:eastAsia="Calibri" w:hAnsi="Calibri" w:cs="Calibri"/>
          <w:sz w:val="24"/>
          <w:szCs w:val="24"/>
        </w:rPr>
        <w:t>the vessel</w:t>
      </w:r>
      <w:r w:rsidRPr="00D171DF">
        <w:rPr>
          <w:rFonts w:ascii="Calibri" w:eastAsia="Calibri" w:hAnsi="Calibri" w:cs="Calibri"/>
          <w:sz w:val="24"/>
          <w:szCs w:val="24"/>
        </w:rPr>
        <w:t xml:space="preserve"> off with umbilical tape.</w:t>
      </w:r>
    </w:p>
    <w:p w14:paraId="723AA569" w14:textId="0CDA72E9" w:rsidR="2118E1BF" w:rsidRPr="00D171DF" w:rsidRDefault="2118E1BF" w:rsidP="00D51826">
      <w:pPr>
        <w:pStyle w:val="ListParagraph"/>
        <w:spacing w:after="0" w:line="240" w:lineRule="auto"/>
        <w:ind w:left="0"/>
        <w:rPr>
          <w:rFonts w:ascii="Calibri" w:eastAsia="Calibri" w:hAnsi="Calibri" w:cs="Calibri"/>
          <w:sz w:val="24"/>
          <w:szCs w:val="24"/>
        </w:rPr>
      </w:pPr>
    </w:p>
    <w:p w14:paraId="5D1C0566" w14:textId="58EBD60D" w:rsidR="0953485D" w:rsidRPr="00D171DF" w:rsidRDefault="0953485D"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Place the heavy</w:t>
      </w:r>
      <w:r w:rsidR="00D51826" w:rsidRPr="00D51826">
        <w:rPr>
          <w:rFonts w:ascii="Calibri" w:eastAsia="Calibri" w:hAnsi="Calibri" w:cs="Calibri"/>
          <w:sz w:val="24"/>
          <w:szCs w:val="24"/>
        </w:rPr>
        <w:t>-</w:t>
      </w:r>
      <w:r w:rsidRPr="00D171DF">
        <w:rPr>
          <w:rFonts w:ascii="Calibri" w:eastAsia="Calibri" w:hAnsi="Calibri" w:cs="Calibri"/>
          <w:sz w:val="24"/>
          <w:szCs w:val="24"/>
        </w:rPr>
        <w:t xml:space="preserve">duty silicon vascular </w:t>
      </w:r>
      <w:proofErr w:type="spellStart"/>
      <w:r w:rsidRPr="00D171DF">
        <w:rPr>
          <w:rFonts w:ascii="Calibri" w:eastAsia="Calibri" w:hAnsi="Calibri" w:cs="Calibri"/>
          <w:sz w:val="24"/>
          <w:szCs w:val="24"/>
        </w:rPr>
        <w:t>occluder</w:t>
      </w:r>
      <w:proofErr w:type="spellEnd"/>
      <w:r w:rsidRPr="00D171DF">
        <w:rPr>
          <w:rFonts w:ascii="Calibri" w:eastAsia="Calibri" w:hAnsi="Calibri" w:cs="Calibri"/>
          <w:sz w:val="24"/>
          <w:szCs w:val="24"/>
        </w:rPr>
        <w:t xml:space="preserve"> and perivascular flow probes around the MPA. This </w:t>
      </w:r>
      <w:proofErr w:type="spellStart"/>
      <w:r w:rsidRPr="00D171DF">
        <w:rPr>
          <w:rFonts w:ascii="Calibri" w:eastAsia="Calibri" w:hAnsi="Calibri" w:cs="Calibri"/>
          <w:sz w:val="24"/>
          <w:szCs w:val="24"/>
        </w:rPr>
        <w:t>occluder</w:t>
      </w:r>
      <w:proofErr w:type="spellEnd"/>
      <w:r w:rsidRPr="00D171DF">
        <w:rPr>
          <w:rFonts w:ascii="Calibri" w:eastAsia="Calibri" w:hAnsi="Calibri" w:cs="Calibri"/>
          <w:sz w:val="24"/>
          <w:szCs w:val="24"/>
        </w:rPr>
        <w:t xml:space="preserve"> is also referred to as the PA cuff.</w:t>
      </w:r>
    </w:p>
    <w:p w14:paraId="07E26F31" w14:textId="5B126AD5" w:rsidR="2118E1BF" w:rsidRPr="00D171DF" w:rsidRDefault="2118E1BF" w:rsidP="00D51826">
      <w:pPr>
        <w:pStyle w:val="ListParagraph"/>
        <w:spacing w:after="0" w:line="240" w:lineRule="auto"/>
        <w:ind w:left="0"/>
        <w:rPr>
          <w:rFonts w:ascii="Calibri" w:eastAsia="Calibri" w:hAnsi="Calibri" w:cs="Calibri"/>
          <w:sz w:val="24"/>
          <w:szCs w:val="24"/>
        </w:rPr>
      </w:pPr>
    </w:p>
    <w:p w14:paraId="5F65A3E7" w14:textId="4D1A089E" w:rsidR="0953485D" w:rsidRPr="00D171DF" w:rsidRDefault="0953485D" w:rsidP="00D51826">
      <w:pPr>
        <w:pStyle w:val="ListParagraph"/>
        <w:numPr>
          <w:ilvl w:val="1"/>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 xml:space="preserve">RV </w:t>
      </w:r>
      <w:r w:rsidR="00D51826" w:rsidRPr="00D171DF">
        <w:rPr>
          <w:rFonts w:ascii="Calibri" w:eastAsia="Calibri" w:hAnsi="Calibri" w:cs="Calibri"/>
          <w:sz w:val="24"/>
          <w:szCs w:val="24"/>
        </w:rPr>
        <w:t>pressure line</w:t>
      </w:r>
    </w:p>
    <w:p w14:paraId="7045207A" w14:textId="70A872CE" w:rsidR="2118E1BF" w:rsidRPr="00D171DF" w:rsidRDefault="2118E1BF" w:rsidP="00D51826">
      <w:pPr>
        <w:pStyle w:val="ListParagraph"/>
        <w:spacing w:after="0" w:line="240" w:lineRule="auto"/>
        <w:ind w:left="0"/>
        <w:rPr>
          <w:rFonts w:ascii="Calibri" w:eastAsia="Calibri" w:hAnsi="Calibri" w:cs="Calibri"/>
          <w:sz w:val="24"/>
          <w:szCs w:val="24"/>
        </w:rPr>
      </w:pPr>
    </w:p>
    <w:p w14:paraId="3337D9EC" w14:textId="79996D96" w:rsidR="0953485D" w:rsidRPr="00D171DF" w:rsidRDefault="0953485D"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Follow the MPA artery down the RV outflow tract free wall to locate the RV.</w:t>
      </w:r>
    </w:p>
    <w:p w14:paraId="255AC0C1" w14:textId="6464AE70" w:rsidR="2118E1BF" w:rsidRPr="00D171DF" w:rsidRDefault="2118E1BF" w:rsidP="00D51826">
      <w:pPr>
        <w:pStyle w:val="ListParagraph"/>
        <w:spacing w:after="0" w:line="240" w:lineRule="auto"/>
        <w:ind w:left="0"/>
        <w:rPr>
          <w:rFonts w:ascii="Calibri" w:eastAsia="Calibri" w:hAnsi="Calibri" w:cs="Calibri"/>
          <w:sz w:val="24"/>
          <w:szCs w:val="24"/>
        </w:rPr>
      </w:pPr>
    </w:p>
    <w:p w14:paraId="49A1BE99" w14:textId="138748AE" w:rsidR="0953485D" w:rsidRPr="00D51826" w:rsidRDefault="0953485D" w:rsidP="00D51826">
      <w:pPr>
        <w:pStyle w:val="ListParagraph"/>
        <w:numPr>
          <w:ilvl w:val="2"/>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Select a location where a pressure line can be secured in the middle of the RV. This line will be use</w:t>
      </w:r>
      <w:r w:rsidR="29EF9913" w:rsidRPr="00D51826">
        <w:rPr>
          <w:rFonts w:ascii="Calibri" w:eastAsia="Calibri" w:hAnsi="Calibri" w:cs="Calibri"/>
          <w:sz w:val="24"/>
          <w:szCs w:val="24"/>
        </w:rPr>
        <w:t>d</w:t>
      </w:r>
      <w:r w:rsidRPr="00D51826">
        <w:rPr>
          <w:rFonts w:ascii="Calibri" w:eastAsia="Calibri" w:hAnsi="Calibri" w:cs="Calibri"/>
          <w:sz w:val="24"/>
          <w:szCs w:val="24"/>
        </w:rPr>
        <w:t xml:space="preserve"> for transducing RV pressures </w:t>
      </w:r>
      <w:r w:rsidR="0234FC35" w:rsidRPr="00D51826">
        <w:rPr>
          <w:rFonts w:ascii="Calibri" w:eastAsia="Calibri" w:hAnsi="Calibri" w:cs="Calibri"/>
          <w:sz w:val="24"/>
          <w:szCs w:val="24"/>
        </w:rPr>
        <w:t xml:space="preserve">and </w:t>
      </w:r>
      <w:r w:rsidR="5470D736" w:rsidRPr="00D51826">
        <w:rPr>
          <w:rFonts w:ascii="Calibri" w:eastAsia="Calibri" w:hAnsi="Calibri" w:cs="Calibri"/>
          <w:sz w:val="24"/>
          <w:szCs w:val="24"/>
        </w:rPr>
        <w:t>taking</w:t>
      </w:r>
      <w:r w:rsidRPr="00D171DF">
        <w:rPr>
          <w:rFonts w:ascii="Calibri" w:eastAsia="Calibri" w:hAnsi="Calibri" w:cs="Calibri"/>
          <w:sz w:val="24"/>
          <w:szCs w:val="24"/>
        </w:rPr>
        <w:t xml:space="preserve"> blood gas samples.</w:t>
      </w:r>
    </w:p>
    <w:p w14:paraId="0FC64961" w14:textId="7BDDA4E0" w:rsidR="2118E1BF" w:rsidRPr="00D171DF" w:rsidRDefault="2118E1BF" w:rsidP="00D51826">
      <w:pPr>
        <w:pStyle w:val="ListParagraph"/>
        <w:spacing w:after="0" w:line="240" w:lineRule="auto"/>
        <w:ind w:left="0"/>
        <w:rPr>
          <w:rFonts w:ascii="Calibri" w:eastAsia="Calibri" w:hAnsi="Calibri" w:cs="Calibri"/>
          <w:sz w:val="24"/>
          <w:szCs w:val="24"/>
        </w:rPr>
      </w:pPr>
    </w:p>
    <w:p w14:paraId="3043B8D6" w14:textId="4CF73B60" w:rsidR="32EC2C60" w:rsidRPr="00D171DF" w:rsidRDefault="00D51826" w:rsidP="00D51826">
      <w:pPr>
        <w:pStyle w:val="ListParagraph"/>
        <w:widowControl w:val="0"/>
        <w:spacing w:after="0" w:line="240" w:lineRule="auto"/>
        <w:ind w:left="0"/>
        <w:rPr>
          <w:rFonts w:ascii="Calibri" w:eastAsia="Calibri" w:hAnsi="Calibri" w:cs="Calibri"/>
          <w:sz w:val="24"/>
          <w:szCs w:val="24"/>
        </w:rPr>
      </w:pPr>
      <w:r w:rsidRPr="00D51826">
        <w:rPr>
          <w:rFonts w:ascii="Calibri" w:eastAsia="Calibri" w:hAnsi="Calibri" w:cs="Calibri"/>
          <w:sz w:val="24"/>
          <w:szCs w:val="24"/>
        </w:rPr>
        <w:t>NOTE</w:t>
      </w:r>
      <w:r w:rsidR="32EC2C60" w:rsidRPr="00D51826">
        <w:rPr>
          <w:rFonts w:ascii="Calibri" w:eastAsia="Calibri" w:hAnsi="Calibri" w:cs="Calibri"/>
          <w:sz w:val="24"/>
          <w:szCs w:val="24"/>
        </w:rPr>
        <w:t xml:space="preserve">: </w:t>
      </w:r>
      <w:r w:rsidR="0953485D" w:rsidRPr="00D51826">
        <w:rPr>
          <w:rFonts w:ascii="Calibri" w:eastAsia="Calibri" w:hAnsi="Calibri" w:cs="Calibri"/>
          <w:sz w:val="24"/>
          <w:szCs w:val="24"/>
        </w:rPr>
        <w:t xml:space="preserve">The blood gas taken from the RV will serve as a surrogate mixed venous gas. While blood from the PA is </w:t>
      </w:r>
      <w:proofErr w:type="gramStart"/>
      <w:r w:rsidR="0953485D" w:rsidRPr="00D51826">
        <w:rPr>
          <w:rFonts w:ascii="Calibri" w:eastAsia="Calibri" w:hAnsi="Calibri" w:cs="Calibri"/>
          <w:sz w:val="24"/>
          <w:szCs w:val="24"/>
        </w:rPr>
        <w:t>true</w:t>
      </w:r>
      <w:proofErr w:type="gramEnd"/>
      <w:r w:rsidR="0953485D" w:rsidRPr="00D51826">
        <w:rPr>
          <w:rFonts w:ascii="Calibri" w:eastAsia="Calibri" w:hAnsi="Calibri" w:cs="Calibri"/>
          <w:sz w:val="24"/>
          <w:szCs w:val="24"/>
        </w:rPr>
        <w:t xml:space="preserve"> mixed venous blood, blood from the RV is also a mixture of blood</w:t>
      </w:r>
      <w:r w:rsidR="158FFED2" w:rsidRPr="00D51826">
        <w:rPr>
          <w:rFonts w:ascii="Calibri" w:eastAsia="Calibri" w:hAnsi="Calibri" w:cs="Calibri"/>
          <w:sz w:val="24"/>
          <w:szCs w:val="24"/>
        </w:rPr>
        <w:t xml:space="preserve"> </w:t>
      </w:r>
      <w:r w:rsidR="0953485D" w:rsidRPr="00D51826">
        <w:rPr>
          <w:rFonts w:ascii="Calibri" w:eastAsia="Calibri" w:hAnsi="Calibri" w:cs="Calibri"/>
          <w:sz w:val="24"/>
          <w:szCs w:val="24"/>
        </w:rPr>
        <w:t xml:space="preserve">from the systemic circulation and </w:t>
      </w:r>
      <w:r w:rsidRPr="00D51826">
        <w:rPr>
          <w:rFonts w:ascii="Calibri" w:eastAsia="Calibri" w:hAnsi="Calibri" w:cs="Calibri"/>
          <w:sz w:val="24"/>
          <w:szCs w:val="24"/>
        </w:rPr>
        <w:t xml:space="preserve">the </w:t>
      </w:r>
      <w:r w:rsidR="0953485D" w:rsidRPr="00D51826">
        <w:rPr>
          <w:rFonts w:ascii="Calibri" w:eastAsia="Calibri" w:hAnsi="Calibri" w:cs="Calibri"/>
          <w:sz w:val="24"/>
          <w:szCs w:val="24"/>
        </w:rPr>
        <w:t>coronary sinus. In the absence of intracardiac</w:t>
      </w:r>
      <w:r w:rsidR="47AA0FD2" w:rsidRPr="00D51826">
        <w:rPr>
          <w:rFonts w:ascii="Calibri" w:eastAsia="Calibri" w:hAnsi="Calibri" w:cs="Calibri"/>
          <w:sz w:val="24"/>
          <w:szCs w:val="24"/>
        </w:rPr>
        <w:t xml:space="preserve"> </w:t>
      </w:r>
      <w:r w:rsidR="0953485D" w:rsidRPr="00D51826">
        <w:rPr>
          <w:rFonts w:ascii="Calibri" w:eastAsia="Calibri" w:hAnsi="Calibri" w:cs="Calibri"/>
          <w:sz w:val="24"/>
          <w:szCs w:val="24"/>
        </w:rPr>
        <w:t>shunting, the difference in S</w:t>
      </w:r>
      <w:r w:rsidR="0953485D" w:rsidRPr="00D51826">
        <w:rPr>
          <w:rFonts w:ascii="Calibri" w:eastAsia="Calibri" w:hAnsi="Calibri" w:cs="Calibri"/>
          <w:sz w:val="24"/>
          <w:szCs w:val="24"/>
          <w:vertAlign w:val="subscript"/>
        </w:rPr>
        <w:t>v</w:t>
      </w:r>
      <w:r w:rsidR="0953485D" w:rsidRPr="00D51826">
        <w:rPr>
          <w:rFonts w:ascii="Calibri" w:eastAsia="Calibri" w:hAnsi="Calibri" w:cs="Calibri"/>
          <w:sz w:val="24"/>
          <w:szCs w:val="24"/>
        </w:rPr>
        <w:t>O</w:t>
      </w:r>
      <w:r w:rsidR="0953485D" w:rsidRPr="00D51826">
        <w:rPr>
          <w:rFonts w:ascii="Calibri" w:eastAsia="Calibri" w:hAnsi="Calibri" w:cs="Calibri"/>
          <w:sz w:val="24"/>
          <w:szCs w:val="24"/>
          <w:vertAlign w:val="subscript"/>
        </w:rPr>
        <w:t>2</w:t>
      </w:r>
      <w:r w:rsidR="0953485D" w:rsidRPr="00D51826">
        <w:rPr>
          <w:rFonts w:ascii="Calibri" w:eastAsia="Calibri" w:hAnsi="Calibri" w:cs="Calibri"/>
          <w:sz w:val="24"/>
          <w:szCs w:val="24"/>
        </w:rPr>
        <w:t xml:space="preserve"> from a PA or RV source is negligible</w:t>
      </w:r>
      <w:r w:rsidR="685441ED" w:rsidRPr="00D171DF">
        <w:rPr>
          <w:rFonts w:ascii="Calibri" w:eastAsia="Calibri" w:hAnsi="Calibri" w:cs="Calibri"/>
          <w:sz w:val="24"/>
          <w:szCs w:val="24"/>
          <w:vertAlign w:val="superscript"/>
        </w:rPr>
        <w:t>10,11</w:t>
      </w:r>
      <w:r w:rsidR="685441ED" w:rsidRPr="00D171DF">
        <w:rPr>
          <w:rFonts w:ascii="Calibri" w:eastAsia="Calibri" w:hAnsi="Calibri" w:cs="Calibri"/>
          <w:sz w:val="24"/>
          <w:szCs w:val="24"/>
        </w:rPr>
        <w:t>.</w:t>
      </w:r>
    </w:p>
    <w:p w14:paraId="64208ACC" w14:textId="07CA9098" w:rsidR="2118E1BF" w:rsidRPr="00D171DF" w:rsidRDefault="2118E1BF" w:rsidP="00D51826">
      <w:pPr>
        <w:pStyle w:val="ListParagraph"/>
        <w:widowControl w:val="0"/>
        <w:spacing w:after="0" w:line="240" w:lineRule="auto"/>
        <w:ind w:left="0"/>
        <w:rPr>
          <w:rFonts w:ascii="Calibri" w:eastAsia="Calibri" w:hAnsi="Calibri" w:cs="Calibri"/>
          <w:color w:val="EE0000"/>
          <w:sz w:val="24"/>
          <w:szCs w:val="24"/>
        </w:rPr>
      </w:pPr>
    </w:p>
    <w:p w14:paraId="4EADD043" w14:textId="10FC4D01" w:rsidR="28E0163B" w:rsidRPr="00D171DF" w:rsidRDefault="28E0163B" w:rsidP="00D51826">
      <w:pPr>
        <w:pStyle w:val="ListParagraph"/>
        <w:numPr>
          <w:ilvl w:val="1"/>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 xml:space="preserve">Port </w:t>
      </w:r>
      <w:r w:rsidR="00D51826" w:rsidRPr="00D51826">
        <w:rPr>
          <w:rFonts w:ascii="Calibri" w:eastAsia="Calibri" w:hAnsi="Calibri" w:cs="Calibri"/>
          <w:sz w:val="24"/>
          <w:szCs w:val="24"/>
        </w:rPr>
        <w:t>t</w:t>
      </w:r>
      <w:r w:rsidRPr="00D171DF">
        <w:rPr>
          <w:rFonts w:ascii="Calibri" w:eastAsia="Calibri" w:hAnsi="Calibri" w:cs="Calibri"/>
          <w:sz w:val="24"/>
          <w:szCs w:val="24"/>
        </w:rPr>
        <w:t>unneling</w:t>
      </w:r>
    </w:p>
    <w:p w14:paraId="64167682" w14:textId="7754661A" w:rsidR="2118E1BF" w:rsidRPr="00D171DF" w:rsidRDefault="2118E1BF" w:rsidP="00D51826">
      <w:pPr>
        <w:pStyle w:val="ListParagraph"/>
        <w:spacing w:after="0" w:line="240" w:lineRule="auto"/>
        <w:ind w:left="0"/>
        <w:rPr>
          <w:rFonts w:ascii="Calibri" w:eastAsia="Calibri" w:hAnsi="Calibri" w:cs="Calibri"/>
          <w:sz w:val="24"/>
          <w:szCs w:val="24"/>
        </w:rPr>
      </w:pPr>
    </w:p>
    <w:p w14:paraId="3C9930DD" w14:textId="3AB624AB" w:rsidR="28E0163B" w:rsidRPr="00D171DF" w:rsidRDefault="28E0163B"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t xml:space="preserve">Bring the RV pressure line and PA </w:t>
      </w:r>
      <w:proofErr w:type="spellStart"/>
      <w:r w:rsidRPr="00D171DF">
        <w:rPr>
          <w:rFonts w:ascii="Calibri" w:eastAsia="Calibri" w:hAnsi="Calibri" w:cs="Calibri"/>
          <w:sz w:val="24"/>
          <w:szCs w:val="24"/>
        </w:rPr>
        <w:t>occluder</w:t>
      </w:r>
      <w:proofErr w:type="spellEnd"/>
      <w:r w:rsidRPr="00D171DF">
        <w:rPr>
          <w:rFonts w:ascii="Calibri" w:eastAsia="Calibri" w:hAnsi="Calibri" w:cs="Calibri"/>
          <w:sz w:val="24"/>
          <w:szCs w:val="24"/>
        </w:rPr>
        <w:t xml:space="preserve"> through one intercostal space below the incision and tunnel in the subcutaneous layer to the left dorsum of the sheep.</w:t>
      </w:r>
    </w:p>
    <w:p w14:paraId="426FC6FA" w14:textId="02305034" w:rsidR="2118E1BF" w:rsidRPr="00D171DF" w:rsidRDefault="2118E1BF" w:rsidP="00D51826">
      <w:pPr>
        <w:pStyle w:val="ListParagraph"/>
        <w:spacing w:after="0" w:line="240" w:lineRule="auto"/>
        <w:ind w:left="0"/>
        <w:rPr>
          <w:rFonts w:ascii="Calibri" w:eastAsia="Calibri" w:hAnsi="Calibri" w:cs="Calibri"/>
          <w:sz w:val="24"/>
          <w:szCs w:val="24"/>
        </w:rPr>
      </w:pPr>
    </w:p>
    <w:p w14:paraId="0E42E3B8" w14:textId="6647B491" w:rsidR="28E0163B" w:rsidRPr="00D51826" w:rsidRDefault="28E0163B" w:rsidP="00D51826">
      <w:pPr>
        <w:pStyle w:val="ListParagraph"/>
        <w:numPr>
          <w:ilvl w:val="2"/>
          <w:numId w:val="2"/>
        </w:numPr>
        <w:spacing w:after="0" w:line="240" w:lineRule="auto"/>
        <w:ind w:left="0" w:firstLine="0"/>
        <w:rPr>
          <w:rFonts w:ascii="Calibri" w:eastAsia="Calibri" w:hAnsi="Calibri" w:cs="Calibri"/>
          <w:sz w:val="24"/>
          <w:szCs w:val="24"/>
        </w:rPr>
      </w:pPr>
      <w:r w:rsidRPr="00D171DF">
        <w:rPr>
          <w:rFonts w:ascii="Calibri" w:eastAsia="Calibri" w:hAnsi="Calibri" w:cs="Calibri"/>
          <w:sz w:val="24"/>
          <w:szCs w:val="24"/>
        </w:rPr>
        <w:lastRenderedPageBreak/>
        <w:t>Connect both lines to two separate ports and secure the ports under a layer of subcutaneous tissue.</w:t>
      </w:r>
      <w:r w:rsidR="625BDACB" w:rsidRPr="00D51826">
        <w:rPr>
          <w:rFonts w:ascii="Calibri" w:eastAsia="Calibri" w:hAnsi="Calibri" w:cs="Calibri"/>
          <w:sz w:val="24"/>
          <w:szCs w:val="24"/>
        </w:rPr>
        <w:t xml:space="preserve"> The PA port will be closer to the head</w:t>
      </w:r>
      <w:r w:rsidR="00D51826" w:rsidRPr="00D51826">
        <w:rPr>
          <w:rFonts w:ascii="Calibri" w:eastAsia="Calibri" w:hAnsi="Calibri" w:cs="Calibri"/>
          <w:sz w:val="24"/>
          <w:szCs w:val="24"/>
        </w:rPr>
        <w:t>,</w:t>
      </w:r>
      <w:r w:rsidR="625BDACB" w:rsidRPr="00D51826">
        <w:rPr>
          <w:rFonts w:ascii="Calibri" w:eastAsia="Calibri" w:hAnsi="Calibri" w:cs="Calibri"/>
          <w:sz w:val="24"/>
          <w:szCs w:val="24"/>
        </w:rPr>
        <w:t xml:space="preserve"> and the RV port closer to the tail.</w:t>
      </w:r>
    </w:p>
    <w:p w14:paraId="64DCB8CD" w14:textId="192A1B67" w:rsidR="2118E1BF" w:rsidRPr="00D171DF" w:rsidRDefault="2118E1BF" w:rsidP="00D51826">
      <w:pPr>
        <w:pStyle w:val="ListParagraph"/>
        <w:spacing w:after="0" w:line="240" w:lineRule="auto"/>
        <w:ind w:left="0"/>
        <w:rPr>
          <w:rFonts w:ascii="Calibri" w:eastAsia="Calibri" w:hAnsi="Calibri" w:cs="Calibri"/>
          <w:sz w:val="24"/>
          <w:szCs w:val="24"/>
        </w:rPr>
      </w:pPr>
    </w:p>
    <w:p w14:paraId="377EE80C" w14:textId="37BB2368" w:rsidR="006E4797" w:rsidRPr="00D51826" w:rsidRDefault="36B48003" w:rsidP="00D51826">
      <w:pPr>
        <w:pStyle w:val="ListParagraph"/>
        <w:numPr>
          <w:ilvl w:val="0"/>
          <w:numId w:val="2"/>
        </w:numPr>
        <w:spacing w:after="0" w:line="240" w:lineRule="auto"/>
        <w:ind w:left="0" w:firstLine="0"/>
        <w:rPr>
          <w:rFonts w:ascii="Calibri" w:eastAsia="Calibri" w:hAnsi="Calibri" w:cs="Calibri"/>
          <w:b/>
          <w:bCs/>
          <w:sz w:val="24"/>
          <w:szCs w:val="24"/>
        </w:rPr>
      </w:pPr>
      <w:r w:rsidRPr="00D51826">
        <w:rPr>
          <w:rFonts w:ascii="Calibri" w:eastAsia="Calibri" w:hAnsi="Calibri" w:cs="Calibri"/>
          <w:b/>
          <w:bCs/>
          <w:sz w:val="24"/>
          <w:szCs w:val="24"/>
        </w:rPr>
        <w:t xml:space="preserve">Postoperative </w:t>
      </w:r>
      <w:r w:rsidR="2A8E2F8D" w:rsidRPr="00D51826">
        <w:rPr>
          <w:rFonts w:ascii="Calibri" w:eastAsia="Calibri" w:hAnsi="Calibri" w:cs="Calibri"/>
          <w:b/>
          <w:bCs/>
          <w:sz w:val="24"/>
          <w:szCs w:val="24"/>
        </w:rPr>
        <w:t>recovery</w:t>
      </w:r>
    </w:p>
    <w:p w14:paraId="779D8CD9"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15A425AD" w14:textId="0E1EF1D7"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Allow sheep to recover for </w:t>
      </w:r>
      <w:r w:rsidR="00D51826" w:rsidRPr="00D51826">
        <w:rPr>
          <w:rFonts w:ascii="Calibri" w:eastAsia="Calibri" w:hAnsi="Calibri" w:cs="Calibri"/>
          <w:sz w:val="24"/>
          <w:szCs w:val="24"/>
        </w:rPr>
        <w:t>1</w:t>
      </w:r>
      <w:r w:rsidRPr="00D51826">
        <w:rPr>
          <w:rFonts w:ascii="Calibri" w:eastAsia="Calibri" w:hAnsi="Calibri" w:cs="Calibri"/>
          <w:sz w:val="24"/>
          <w:szCs w:val="24"/>
        </w:rPr>
        <w:t xml:space="preserve"> week postoperatively with appropriate pain management and antibiotics per protocol.</w:t>
      </w:r>
    </w:p>
    <w:p w14:paraId="4956AEBE"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21C0D2EC" w14:textId="07685DF6" w:rsidR="006E4797" w:rsidRPr="00D51826" w:rsidRDefault="36B4800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 xml:space="preserve"> Once the sheep recovers appropriately, proceed forward with the first exercise session.</w:t>
      </w:r>
    </w:p>
    <w:p w14:paraId="06EECCCB"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07950A97" w14:textId="095D31BA" w:rsidR="006E4797" w:rsidRPr="00903EED" w:rsidRDefault="36B48003" w:rsidP="00D51826">
      <w:pPr>
        <w:pStyle w:val="ListParagraph"/>
        <w:numPr>
          <w:ilvl w:val="0"/>
          <w:numId w:val="2"/>
        </w:numPr>
        <w:spacing w:after="0" w:line="240" w:lineRule="auto"/>
        <w:ind w:left="0" w:firstLine="0"/>
        <w:rPr>
          <w:rFonts w:ascii="Calibri" w:eastAsia="Calibri" w:hAnsi="Calibri" w:cs="Calibri"/>
          <w:b/>
          <w:bCs/>
          <w:sz w:val="24"/>
          <w:szCs w:val="24"/>
          <w:highlight w:val="yellow"/>
        </w:rPr>
      </w:pPr>
      <w:r w:rsidRPr="00903EED">
        <w:rPr>
          <w:rFonts w:ascii="Calibri" w:eastAsia="Calibri" w:hAnsi="Calibri" w:cs="Calibri"/>
          <w:b/>
          <w:bCs/>
          <w:sz w:val="24"/>
          <w:szCs w:val="24"/>
          <w:highlight w:val="yellow"/>
        </w:rPr>
        <w:t xml:space="preserve">Set </w:t>
      </w:r>
      <w:r w:rsidR="00D51826" w:rsidRPr="00903EED">
        <w:rPr>
          <w:rFonts w:ascii="Calibri" w:eastAsia="Calibri" w:hAnsi="Calibri" w:cs="Calibri"/>
          <w:b/>
          <w:bCs/>
          <w:sz w:val="24"/>
          <w:szCs w:val="24"/>
          <w:highlight w:val="yellow"/>
        </w:rPr>
        <w:t>up for exercise session and cuff check</w:t>
      </w:r>
    </w:p>
    <w:p w14:paraId="40C7DFC1"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7E356154" w14:textId="280ECE6F" w:rsidR="006E4797" w:rsidRPr="00903EED" w:rsidRDefault="36B48003"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 Make heparin flushes that will be needed to power flush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RV line.</w:t>
      </w:r>
    </w:p>
    <w:p w14:paraId="5E0BC065"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51BF44D1" w14:textId="6E36911C" w:rsidR="006E4797" w:rsidRPr="00903EED" w:rsidRDefault="36B48003"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Acquire 3 normal saline flushes.</w:t>
      </w:r>
    </w:p>
    <w:p w14:paraId="667188B8"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7282A354" w14:textId="76D85314" w:rsidR="006E4797" w:rsidRPr="00903EED" w:rsidRDefault="36B48003"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Remove 1 </w:t>
      </w:r>
      <w:r w:rsidR="00E8D549" w:rsidRPr="00903EED">
        <w:rPr>
          <w:rFonts w:ascii="Calibri" w:eastAsia="Calibri" w:hAnsi="Calibri" w:cs="Calibri"/>
          <w:sz w:val="24"/>
          <w:szCs w:val="24"/>
          <w:highlight w:val="yellow"/>
        </w:rPr>
        <w:t>mL</w:t>
      </w:r>
      <w:r w:rsidRPr="00903EED">
        <w:rPr>
          <w:rFonts w:ascii="Calibri" w:eastAsia="Calibri" w:hAnsi="Calibri" w:cs="Calibri"/>
          <w:sz w:val="24"/>
          <w:szCs w:val="24"/>
          <w:highlight w:val="yellow"/>
        </w:rPr>
        <w:t xml:space="preserve"> of normal saline from flushes.</w:t>
      </w:r>
    </w:p>
    <w:p w14:paraId="6E43A92B"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4338AF05" w14:textId="3C0A4024" w:rsidR="006E4797" w:rsidRPr="00903EED" w:rsidRDefault="36B48003"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Add 1 </w:t>
      </w:r>
      <w:r w:rsidR="00E8D549" w:rsidRPr="00903EED">
        <w:rPr>
          <w:rFonts w:ascii="Calibri" w:eastAsia="Calibri" w:hAnsi="Calibri" w:cs="Calibri"/>
          <w:sz w:val="24"/>
          <w:szCs w:val="24"/>
          <w:highlight w:val="yellow"/>
        </w:rPr>
        <w:t>mL</w:t>
      </w:r>
      <w:r w:rsidRPr="00903EED">
        <w:rPr>
          <w:rFonts w:ascii="Calibri" w:eastAsia="Calibri" w:hAnsi="Calibri" w:cs="Calibri"/>
          <w:sz w:val="24"/>
          <w:szCs w:val="24"/>
          <w:highlight w:val="yellow"/>
        </w:rPr>
        <w:t xml:space="preserve"> of heparin (1000 units) to syringes.</w:t>
      </w:r>
    </w:p>
    <w:p w14:paraId="45867D7C"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1E915ECF" w14:textId="277B3555" w:rsidR="006E4797" w:rsidRPr="00903EED" w:rsidRDefault="36B48003"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Repeat this process to make 3 flushes.</w:t>
      </w:r>
    </w:p>
    <w:p w14:paraId="52B6FB14"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234CC692" w14:textId="3B276E38" w:rsidR="006E4797" w:rsidRPr="00903EED" w:rsidRDefault="36B48003"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 Gather supplies for blood gas samples, </w:t>
      </w:r>
      <w:r w:rsidR="2A8E2F8D" w:rsidRPr="00903EED">
        <w:rPr>
          <w:rFonts w:ascii="Calibri" w:eastAsia="Calibri" w:hAnsi="Calibri" w:cs="Calibri"/>
          <w:sz w:val="24"/>
          <w:szCs w:val="24"/>
          <w:highlight w:val="yellow"/>
        </w:rPr>
        <w:t xml:space="preserve">a </w:t>
      </w:r>
      <w:r w:rsidRPr="00903EED">
        <w:rPr>
          <w:rFonts w:ascii="Calibri" w:eastAsia="Calibri" w:hAnsi="Calibri" w:cs="Calibri"/>
          <w:sz w:val="24"/>
          <w:szCs w:val="24"/>
          <w:highlight w:val="yellow"/>
        </w:rPr>
        <w:t>machine for data acquisition, and lab samples.</w:t>
      </w:r>
    </w:p>
    <w:p w14:paraId="0E5012CE"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5635B711" w14:textId="690ADFC4" w:rsidR="006E4797" w:rsidRPr="00903EED" w:rsidRDefault="722D7691"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Prepare two 10</w:t>
      </w:r>
      <w:r w:rsidR="00E8D549"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syringes: one will be used for waste</w:t>
      </w:r>
      <w:r w:rsidR="00D51826" w:rsidRPr="00903EED">
        <w:rPr>
          <w:rFonts w:ascii="Calibri" w:eastAsia="Calibri" w:hAnsi="Calibri" w:cs="Calibri"/>
          <w:sz w:val="24"/>
          <w:szCs w:val="24"/>
          <w:highlight w:val="yellow"/>
        </w:rPr>
        <w:t>,</w:t>
      </w:r>
      <w:r w:rsidRPr="00903EED">
        <w:rPr>
          <w:rFonts w:ascii="Calibri" w:eastAsia="Calibri" w:hAnsi="Calibri" w:cs="Calibri"/>
          <w:sz w:val="24"/>
          <w:szCs w:val="24"/>
          <w:highlight w:val="yellow"/>
        </w:rPr>
        <w:t xml:space="preserve"> and the other will be </w:t>
      </w:r>
      <w:r w:rsidR="00D51826" w:rsidRPr="00903EED">
        <w:rPr>
          <w:rFonts w:ascii="Calibri" w:eastAsia="Calibri" w:hAnsi="Calibri" w:cs="Calibri"/>
          <w:sz w:val="24"/>
          <w:szCs w:val="24"/>
          <w:highlight w:val="yellow"/>
        </w:rPr>
        <w:t xml:space="preserve">used </w:t>
      </w:r>
      <w:r w:rsidRPr="00903EED">
        <w:rPr>
          <w:rFonts w:ascii="Calibri" w:eastAsia="Calibri" w:hAnsi="Calibri" w:cs="Calibri"/>
          <w:sz w:val="24"/>
          <w:szCs w:val="24"/>
          <w:highlight w:val="yellow"/>
        </w:rPr>
        <w:t>to remove 10</w:t>
      </w:r>
      <w:r w:rsidR="3663E03A"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of blood for labs (CBC, CMP)</w:t>
      </w:r>
      <w:r w:rsidR="4B9CACAC" w:rsidRPr="00903EED">
        <w:rPr>
          <w:rFonts w:ascii="Calibri" w:eastAsia="Calibri" w:hAnsi="Calibri" w:cs="Calibri"/>
          <w:sz w:val="24"/>
          <w:szCs w:val="24"/>
          <w:highlight w:val="yellow"/>
        </w:rPr>
        <w:t>.</w:t>
      </w:r>
    </w:p>
    <w:p w14:paraId="55AACB8D"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0A84A067" w14:textId="54B9B7A4" w:rsidR="006E4797" w:rsidRPr="00903EED" w:rsidRDefault="722D7691"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Prepare five 1</w:t>
      </w:r>
      <w:r w:rsidR="00E8D549"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syringes for blood gas samples to be run on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arterial blood gas machine of choice</w:t>
      </w:r>
      <w:r w:rsidR="4B9CACAC" w:rsidRPr="00903EED">
        <w:rPr>
          <w:rFonts w:ascii="Calibri" w:eastAsia="Calibri" w:hAnsi="Calibri" w:cs="Calibri"/>
          <w:sz w:val="24"/>
          <w:szCs w:val="24"/>
          <w:highlight w:val="yellow"/>
        </w:rPr>
        <w:t>.</w:t>
      </w:r>
    </w:p>
    <w:p w14:paraId="0A18587F"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5473A4EB" w14:textId="05B07D47" w:rsidR="006E4797" w:rsidRPr="00903EED" w:rsidRDefault="722D7691"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 </w:t>
      </w:r>
      <w:r w:rsidR="2A8E2F8D" w:rsidRPr="00903EED">
        <w:rPr>
          <w:rFonts w:ascii="Calibri" w:eastAsia="Calibri" w:hAnsi="Calibri" w:cs="Calibri"/>
          <w:sz w:val="24"/>
          <w:szCs w:val="24"/>
          <w:highlight w:val="yellow"/>
        </w:rPr>
        <w:t xml:space="preserve">Administer </w:t>
      </w:r>
      <w:proofErr w:type="gramStart"/>
      <w:r w:rsidR="00D51826" w:rsidRPr="00903EED">
        <w:rPr>
          <w:rFonts w:ascii="Calibri" w:eastAsia="Calibri" w:hAnsi="Calibri" w:cs="Calibri"/>
          <w:sz w:val="24"/>
          <w:szCs w:val="24"/>
          <w:highlight w:val="yellow"/>
        </w:rPr>
        <w:t>heparin</w:t>
      </w:r>
      <w:proofErr w:type="gramEnd"/>
      <w:r w:rsidR="00D51826" w:rsidRPr="00903EED">
        <w:rPr>
          <w:rFonts w:ascii="Calibri" w:eastAsia="Calibri" w:hAnsi="Calibri" w:cs="Calibri"/>
          <w:sz w:val="24"/>
          <w:szCs w:val="24"/>
          <w:highlight w:val="yellow"/>
        </w:rPr>
        <w:t xml:space="preserve"> and alteplase</w:t>
      </w:r>
      <w:r w:rsidR="2A8E2F8D" w:rsidRPr="00903EED">
        <w:rPr>
          <w:rFonts w:ascii="Calibri" w:eastAsia="Calibri" w:hAnsi="Calibri" w:cs="Calibri"/>
          <w:sz w:val="24"/>
          <w:szCs w:val="24"/>
          <w:highlight w:val="yellow"/>
        </w:rPr>
        <w:t>.</w:t>
      </w:r>
    </w:p>
    <w:p w14:paraId="022C6F45"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53885FE2" w14:textId="1E0E55BF" w:rsidR="006E4797" w:rsidRPr="00903EED" w:rsidRDefault="722D7691"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Use a 5</w:t>
      </w:r>
      <w:r w:rsidR="00E8D549"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 to draw up 5</w:t>
      </w:r>
      <w:r w:rsidR="00E8D549"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of heparin (5000 units of heparin) that will be used to lock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RV line at the end of exercise or cuff check to prevent clotting.</w:t>
      </w:r>
    </w:p>
    <w:p w14:paraId="75061476"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2696C895" w14:textId="174B7A90" w:rsidR="006E4797" w:rsidRPr="00903EED" w:rsidRDefault="4F5DFA73"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Alteplase will only be needed if the RV line has clot</w:t>
      </w:r>
      <w:r w:rsidR="18AAFC98" w:rsidRPr="00903EED">
        <w:rPr>
          <w:rFonts w:ascii="Calibri" w:eastAsia="Calibri" w:hAnsi="Calibri" w:cs="Calibri"/>
          <w:sz w:val="24"/>
          <w:szCs w:val="24"/>
          <w:highlight w:val="yellow"/>
        </w:rPr>
        <w:t>ted</w:t>
      </w:r>
      <w:r w:rsidRPr="00903EED">
        <w:rPr>
          <w:rFonts w:ascii="Calibri" w:eastAsia="Calibri" w:hAnsi="Calibri" w:cs="Calibri"/>
          <w:sz w:val="24"/>
          <w:szCs w:val="24"/>
          <w:highlight w:val="yellow"/>
        </w:rPr>
        <w:t xml:space="preserve"> or the waveform is dampened.</w:t>
      </w:r>
    </w:p>
    <w:p w14:paraId="3B7E03C1"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2B742253" w14:textId="1D5C8983" w:rsidR="006E4797" w:rsidRPr="00903EED" w:rsidRDefault="722D7691"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If alteplase is needed, it will need to be </w:t>
      </w:r>
      <w:proofErr w:type="gramStart"/>
      <w:r w:rsidRPr="00903EED">
        <w:rPr>
          <w:rFonts w:ascii="Calibri" w:eastAsia="Calibri" w:hAnsi="Calibri" w:cs="Calibri"/>
          <w:sz w:val="24"/>
          <w:szCs w:val="24"/>
          <w:highlight w:val="yellow"/>
        </w:rPr>
        <w:t>reconstituted</w:t>
      </w:r>
      <w:proofErr w:type="gramEnd"/>
      <w:r w:rsidRPr="00903EED">
        <w:rPr>
          <w:rFonts w:ascii="Calibri" w:eastAsia="Calibri" w:hAnsi="Calibri" w:cs="Calibri"/>
          <w:sz w:val="24"/>
          <w:szCs w:val="24"/>
          <w:highlight w:val="yellow"/>
        </w:rPr>
        <w:t xml:space="preserve"> with 2</w:t>
      </w:r>
      <w:r w:rsidR="7C72DFF0" w:rsidRPr="00903EED">
        <w:rPr>
          <w:rFonts w:ascii="Calibri" w:eastAsia="Calibri" w:hAnsi="Calibri" w:cs="Calibri"/>
          <w:sz w:val="24"/>
          <w:szCs w:val="24"/>
          <w:highlight w:val="yellow"/>
        </w:rPr>
        <w:t>.2 mL</w:t>
      </w:r>
      <w:r w:rsidRPr="00903EED">
        <w:rPr>
          <w:rFonts w:ascii="Calibri" w:eastAsia="Calibri" w:hAnsi="Calibri" w:cs="Calibri"/>
          <w:sz w:val="24"/>
          <w:szCs w:val="24"/>
          <w:highlight w:val="yellow"/>
        </w:rPr>
        <w:t xml:space="preserve"> of sterile water to make 2</w:t>
      </w:r>
      <w:r w:rsidR="2A8E2F8D" w:rsidRPr="00903EED">
        <w:rPr>
          <w:rFonts w:ascii="Calibri" w:eastAsia="Calibri" w:hAnsi="Calibri" w:cs="Calibri"/>
          <w:sz w:val="24"/>
          <w:szCs w:val="24"/>
          <w:highlight w:val="yellow"/>
        </w:rPr>
        <w:t xml:space="preserve"> </w:t>
      </w:r>
      <w:r w:rsidRPr="00903EED">
        <w:rPr>
          <w:rFonts w:ascii="Calibri" w:eastAsia="Calibri" w:hAnsi="Calibri" w:cs="Calibri"/>
          <w:sz w:val="24"/>
          <w:szCs w:val="24"/>
          <w:highlight w:val="yellow"/>
        </w:rPr>
        <w:t>mg of alteplase.</w:t>
      </w:r>
    </w:p>
    <w:p w14:paraId="3CCD98B0"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6579F08B" w14:textId="1C6D7C76" w:rsidR="006E4797" w:rsidRPr="00903EED" w:rsidRDefault="722D7691"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 Set up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 xml:space="preserve">PA cuff </w:t>
      </w:r>
      <w:r w:rsidR="00D51826" w:rsidRPr="00903EED">
        <w:rPr>
          <w:rFonts w:ascii="Calibri" w:eastAsia="Calibri" w:hAnsi="Calibri" w:cs="Calibri"/>
          <w:sz w:val="24"/>
          <w:szCs w:val="24"/>
          <w:highlight w:val="yellow"/>
        </w:rPr>
        <w:t>(</w:t>
      </w:r>
      <w:r w:rsidR="00D51826" w:rsidRPr="00903EED">
        <w:rPr>
          <w:rFonts w:ascii="Calibri" w:eastAsia="Calibri" w:hAnsi="Calibri" w:cs="Calibri"/>
          <w:b/>
          <w:bCs/>
          <w:sz w:val="24"/>
          <w:szCs w:val="24"/>
          <w:highlight w:val="yellow"/>
        </w:rPr>
        <w:t>Figure 2</w:t>
      </w:r>
      <w:r w:rsidR="00D51826" w:rsidRPr="00903EED">
        <w:rPr>
          <w:rFonts w:ascii="Calibri" w:eastAsia="Calibri" w:hAnsi="Calibri" w:cs="Calibri"/>
          <w:sz w:val="24"/>
          <w:szCs w:val="24"/>
          <w:highlight w:val="yellow"/>
        </w:rPr>
        <w:t xml:space="preserve">) </w:t>
      </w:r>
      <w:r w:rsidRPr="00903EED">
        <w:rPr>
          <w:rFonts w:ascii="Calibri" w:eastAsia="Calibri" w:hAnsi="Calibri" w:cs="Calibri"/>
          <w:sz w:val="24"/>
          <w:szCs w:val="24"/>
          <w:highlight w:val="yellow"/>
        </w:rPr>
        <w:t>line access</w:t>
      </w:r>
      <w:r w:rsidR="2A8E2F8D" w:rsidRPr="00903EED">
        <w:rPr>
          <w:rFonts w:ascii="Calibri" w:eastAsia="Calibri" w:hAnsi="Calibri" w:cs="Calibri"/>
          <w:sz w:val="24"/>
          <w:szCs w:val="24"/>
          <w:highlight w:val="yellow"/>
        </w:rPr>
        <w:t>.</w:t>
      </w:r>
      <w:r w:rsidRPr="00903EED">
        <w:rPr>
          <w:rFonts w:ascii="Calibri" w:eastAsia="Calibri" w:hAnsi="Calibri" w:cs="Calibri"/>
          <w:sz w:val="24"/>
          <w:szCs w:val="24"/>
          <w:highlight w:val="yellow"/>
        </w:rPr>
        <w:t xml:space="preserve"> </w:t>
      </w:r>
    </w:p>
    <w:p w14:paraId="041AA5D0"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00C6F216" w14:textId="318DF3E1"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Acquire one 1</w:t>
      </w:r>
      <w:r w:rsidR="7C72DFF0"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 and one 5</w:t>
      </w:r>
      <w:r w:rsidR="288CEB06"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w:t>
      </w:r>
    </w:p>
    <w:p w14:paraId="54A64E36"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03D84ED6" w14:textId="0674337F"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lastRenderedPageBreak/>
        <w:t>Using a small needle (20</w:t>
      </w:r>
      <w:r w:rsidR="00D51826" w:rsidRPr="00903EED">
        <w:rPr>
          <w:rFonts w:ascii="Calibri" w:eastAsia="Calibri" w:hAnsi="Calibri" w:cs="Calibri"/>
          <w:sz w:val="24"/>
          <w:szCs w:val="24"/>
          <w:highlight w:val="yellow"/>
        </w:rPr>
        <w:t>–</w:t>
      </w:r>
      <w:r w:rsidRPr="00903EED">
        <w:rPr>
          <w:rFonts w:ascii="Calibri" w:eastAsia="Calibri" w:hAnsi="Calibri" w:cs="Calibri"/>
          <w:sz w:val="24"/>
          <w:szCs w:val="24"/>
          <w:highlight w:val="yellow"/>
        </w:rPr>
        <w:t xml:space="preserve">22 </w:t>
      </w:r>
      <w:r w:rsidR="00D51826" w:rsidRPr="00903EED">
        <w:rPr>
          <w:rFonts w:ascii="Calibri" w:eastAsia="Calibri" w:hAnsi="Calibri" w:cs="Calibri"/>
          <w:sz w:val="24"/>
          <w:szCs w:val="24"/>
          <w:highlight w:val="yellow"/>
        </w:rPr>
        <w:t>G</w:t>
      </w:r>
      <w:r w:rsidRPr="00903EED">
        <w:rPr>
          <w:rFonts w:ascii="Calibri" w:eastAsia="Calibri" w:hAnsi="Calibri" w:cs="Calibri"/>
          <w:sz w:val="24"/>
          <w:szCs w:val="24"/>
          <w:highlight w:val="yellow"/>
        </w:rPr>
        <w:t xml:space="preserve">), fill both syringes with hypertonic saline. </w:t>
      </w:r>
      <w:r w:rsidR="00D51826" w:rsidRPr="00903EED">
        <w:rPr>
          <w:rFonts w:ascii="Calibri" w:eastAsia="Calibri" w:hAnsi="Calibri" w:cs="Calibri"/>
          <w:sz w:val="24"/>
          <w:szCs w:val="24"/>
          <w:highlight w:val="yellow"/>
        </w:rPr>
        <w:t>Use t</w:t>
      </w:r>
      <w:r w:rsidRPr="00903EED">
        <w:rPr>
          <w:rFonts w:ascii="Calibri" w:eastAsia="Calibri" w:hAnsi="Calibri" w:cs="Calibri"/>
          <w:sz w:val="24"/>
          <w:szCs w:val="24"/>
          <w:highlight w:val="yellow"/>
        </w:rPr>
        <w:t>he 1</w:t>
      </w:r>
      <w:r w:rsidR="288CEB06"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 to inflate the cuff</w:t>
      </w:r>
      <w:r w:rsidR="00D51826" w:rsidRPr="00903EED">
        <w:rPr>
          <w:rFonts w:ascii="Calibri" w:eastAsia="Calibri" w:hAnsi="Calibri" w:cs="Calibri"/>
          <w:sz w:val="24"/>
          <w:szCs w:val="24"/>
          <w:highlight w:val="yellow"/>
        </w:rPr>
        <w:t>,</w:t>
      </w:r>
      <w:r w:rsidRPr="00903EED">
        <w:rPr>
          <w:rFonts w:ascii="Calibri" w:eastAsia="Calibri" w:hAnsi="Calibri" w:cs="Calibri"/>
          <w:sz w:val="24"/>
          <w:szCs w:val="24"/>
          <w:highlight w:val="yellow"/>
        </w:rPr>
        <w:t xml:space="preserve"> and the 5</w:t>
      </w:r>
      <w:r w:rsidR="288CEB06"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 to prime the line.</w:t>
      </w:r>
    </w:p>
    <w:p w14:paraId="41A962D8"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37B875B2" w14:textId="26696B51"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Acquire a pressure transducer and connect the female Luer end of pressure tubing (at least 36 inches) to the male Luer end of the transducer.</w:t>
      </w:r>
    </w:p>
    <w:p w14:paraId="1F9E2743"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2743237F" w14:textId="73C6FE38"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Make sure the bottom Luer end of the transducer is capped (</w:t>
      </w:r>
      <w:r w:rsidRPr="00903EED">
        <w:rPr>
          <w:rFonts w:ascii="Calibri" w:eastAsia="Calibri" w:hAnsi="Calibri" w:cs="Calibri"/>
          <w:b/>
          <w:bCs/>
          <w:sz w:val="24"/>
          <w:szCs w:val="24"/>
          <w:highlight w:val="yellow"/>
        </w:rPr>
        <w:t xml:space="preserve">Figure </w:t>
      </w:r>
      <w:r w:rsidR="48A27F45" w:rsidRPr="00903EED">
        <w:rPr>
          <w:rFonts w:ascii="Calibri" w:eastAsia="Calibri" w:hAnsi="Calibri" w:cs="Calibri"/>
          <w:b/>
          <w:bCs/>
          <w:sz w:val="24"/>
          <w:szCs w:val="24"/>
          <w:highlight w:val="yellow"/>
        </w:rPr>
        <w:t>2</w:t>
      </w:r>
      <w:r w:rsidR="1C9A118A" w:rsidRPr="00903EED">
        <w:rPr>
          <w:rFonts w:ascii="Calibri" w:eastAsia="Calibri" w:hAnsi="Calibri" w:cs="Calibri"/>
          <w:b/>
          <w:bCs/>
          <w:sz w:val="24"/>
          <w:szCs w:val="24"/>
          <w:highlight w:val="yellow"/>
        </w:rPr>
        <w:t>A</w:t>
      </w:r>
      <w:r w:rsidRPr="00903EED">
        <w:rPr>
          <w:rFonts w:ascii="Calibri" w:eastAsia="Calibri" w:hAnsi="Calibri" w:cs="Calibri"/>
          <w:sz w:val="24"/>
          <w:szCs w:val="24"/>
          <w:highlight w:val="yellow"/>
        </w:rPr>
        <w:t>).</w:t>
      </w:r>
    </w:p>
    <w:p w14:paraId="28AE910C"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11442E41" w14:textId="2FEFBCC9"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Connect the male end of the pressure tubing to the female Luer connection that has the white cap on a three-way stopcock.</w:t>
      </w:r>
    </w:p>
    <w:p w14:paraId="69E581D1"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5F3CA144" w14:textId="0C82A8E6"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Connect a 22-</w:t>
      </w:r>
      <w:r w:rsidR="00D51826" w:rsidRPr="00903EED">
        <w:rPr>
          <w:rFonts w:ascii="Calibri" w:eastAsia="Calibri" w:hAnsi="Calibri" w:cs="Calibri"/>
          <w:sz w:val="24"/>
          <w:szCs w:val="24"/>
          <w:highlight w:val="yellow"/>
        </w:rPr>
        <w:t>G</w:t>
      </w:r>
      <w:r w:rsidRPr="00903EED">
        <w:rPr>
          <w:rFonts w:ascii="Calibri" w:eastAsia="Calibri" w:hAnsi="Calibri" w:cs="Calibri"/>
          <w:sz w:val="24"/>
          <w:szCs w:val="24"/>
          <w:highlight w:val="yellow"/>
        </w:rPr>
        <w:t xml:space="preserve"> Huber needle to the male end of the three-way stopcock.</w:t>
      </w:r>
    </w:p>
    <w:p w14:paraId="0476D614"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7D7F5DDC" w14:textId="6DFEEA70"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Using the 5</w:t>
      </w:r>
      <w:r w:rsidR="288CEB06"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syringe of hypertonic saline, access the port on the pressure transducer and open </w:t>
      </w:r>
      <w:r w:rsidR="00D51826" w:rsidRPr="00903EED">
        <w:rPr>
          <w:rFonts w:ascii="Calibri" w:eastAsia="Calibri" w:hAnsi="Calibri" w:cs="Calibri"/>
          <w:sz w:val="24"/>
          <w:szCs w:val="24"/>
          <w:highlight w:val="yellow"/>
        </w:rPr>
        <w:t xml:space="preserve">it </w:t>
      </w:r>
      <w:r w:rsidRPr="00903EED">
        <w:rPr>
          <w:rFonts w:ascii="Calibri" w:eastAsia="Calibri" w:hAnsi="Calibri" w:cs="Calibri"/>
          <w:sz w:val="24"/>
          <w:szCs w:val="24"/>
          <w:highlight w:val="yellow"/>
        </w:rPr>
        <w:t xml:space="preserve">to the Huber needle set. </w:t>
      </w:r>
    </w:p>
    <w:p w14:paraId="5D2EE870"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143CD7BB" w14:textId="72A335E6"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Flush the pressure line and Huber needle until hypertonic saline comes out of the needle. </w:t>
      </w:r>
    </w:p>
    <w:p w14:paraId="5C56591C"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6458B04E" w14:textId="6F776624"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Turn the three-way stopcock toward the Huber needle to lock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 xml:space="preserve">stopcock to ensure no air gets into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line for access to the PA cuff (</w:t>
      </w:r>
      <w:r w:rsidRPr="00903EED">
        <w:rPr>
          <w:rFonts w:ascii="Calibri" w:eastAsia="Calibri" w:hAnsi="Calibri" w:cs="Calibri"/>
          <w:b/>
          <w:bCs/>
          <w:sz w:val="24"/>
          <w:szCs w:val="24"/>
          <w:highlight w:val="yellow"/>
        </w:rPr>
        <w:t xml:space="preserve">Figure </w:t>
      </w:r>
      <w:r w:rsidR="219C1BC2" w:rsidRPr="00903EED">
        <w:rPr>
          <w:rFonts w:ascii="Calibri" w:eastAsia="Calibri" w:hAnsi="Calibri" w:cs="Calibri"/>
          <w:b/>
          <w:bCs/>
          <w:sz w:val="24"/>
          <w:szCs w:val="24"/>
          <w:highlight w:val="yellow"/>
        </w:rPr>
        <w:t>2</w:t>
      </w:r>
      <w:r w:rsidR="4BE0F3F2" w:rsidRPr="00903EED">
        <w:rPr>
          <w:rFonts w:ascii="Calibri" w:eastAsia="Calibri" w:hAnsi="Calibri" w:cs="Calibri"/>
          <w:b/>
          <w:bCs/>
          <w:sz w:val="24"/>
          <w:szCs w:val="24"/>
          <w:highlight w:val="yellow"/>
        </w:rPr>
        <w:t>B</w:t>
      </w:r>
      <w:r w:rsidRPr="00903EED">
        <w:rPr>
          <w:rFonts w:ascii="Calibri" w:eastAsia="Calibri" w:hAnsi="Calibri" w:cs="Calibri"/>
          <w:sz w:val="24"/>
          <w:szCs w:val="24"/>
          <w:highlight w:val="yellow"/>
        </w:rPr>
        <w:t>). Turn the three-way stopcock toward the blue cap to open access to the cuff (</w:t>
      </w:r>
      <w:r w:rsidRPr="00903EED">
        <w:rPr>
          <w:rFonts w:ascii="Calibri" w:eastAsia="Calibri" w:hAnsi="Calibri" w:cs="Calibri"/>
          <w:b/>
          <w:bCs/>
          <w:sz w:val="24"/>
          <w:szCs w:val="24"/>
          <w:highlight w:val="yellow"/>
        </w:rPr>
        <w:t xml:space="preserve">Figure </w:t>
      </w:r>
      <w:r w:rsidR="5926FB5A" w:rsidRPr="00903EED">
        <w:rPr>
          <w:rFonts w:ascii="Calibri" w:eastAsia="Calibri" w:hAnsi="Calibri" w:cs="Calibri"/>
          <w:b/>
          <w:bCs/>
          <w:sz w:val="24"/>
          <w:szCs w:val="24"/>
          <w:highlight w:val="yellow"/>
        </w:rPr>
        <w:t>2</w:t>
      </w:r>
      <w:r w:rsidR="705659C0" w:rsidRPr="00903EED">
        <w:rPr>
          <w:rFonts w:ascii="Calibri" w:eastAsia="Calibri" w:hAnsi="Calibri" w:cs="Calibri"/>
          <w:b/>
          <w:bCs/>
          <w:sz w:val="24"/>
          <w:szCs w:val="24"/>
          <w:highlight w:val="yellow"/>
        </w:rPr>
        <w:t>C</w:t>
      </w:r>
      <w:r w:rsidRPr="00903EED">
        <w:rPr>
          <w:rFonts w:ascii="Calibri" w:eastAsia="Calibri" w:hAnsi="Calibri" w:cs="Calibri"/>
          <w:sz w:val="24"/>
          <w:szCs w:val="24"/>
          <w:highlight w:val="yellow"/>
        </w:rPr>
        <w:t xml:space="preserve">). </w:t>
      </w:r>
    </w:p>
    <w:p w14:paraId="596DDB86"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7F603AFA" w14:textId="12DFC649" w:rsidR="006E4797" w:rsidRPr="00903EED"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 Set </w:t>
      </w:r>
      <w:r w:rsidR="2A8E2F8D" w:rsidRPr="00903EED">
        <w:rPr>
          <w:rFonts w:ascii="Calibri" w:eastAsia="Calibri" w:hAnsi="Calibri" w:cs="Calibri"/>
          <w:sz w:val="24"/>
          <w:szCs w:val="24"/>
          <w:highlight w:val="yellow"/>
        </w:rPr>
        <w:t xml:space="preserve">up </w:t>
      </w:r>
      <w:r w:rsidRPr="00903EED">
        <w:rPr>
          <w:rFonts w:ascii="Calibri" w:eastAsia="Calibri" w:hAnsi="Calibri" w:cs="Calibri"/>
          <w:sz w:val="24"/>
          <w:szCs w:val="24"/>
          <w:highlight w:val="yellow"/>
        </w:rPr>
        <w:t>RV line access</w:t>
      </w:r>
      <w:r w:rsidR="00D51826" w:rsidRPr="00903EED">
        <w:rPr>
          <w:rFonts w:ascii="Calibri" w:eastAsia="Calibri" w:hAnsi="Calibri" w:cs="Calibri"/>
          <w:sz w:val="24"/>
          <w:szCs w:val="24"/>
          <w:highlight w:val="yellow"/>
        </w:rPr>
        <w:t>.</w:t>
      </w:r>
    </w:p>
    <w:p w14:paraId="00FBA052"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0158F817" w14:textId="4F5974D4"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Remove 2</w:t>
      </w:r>
      <w:r w:rsidR="288CEB06" w:rsidRPr="00903EED">
        <w:rPr>
          <w:rFonts w:ascii="Calibri" w:eastAsia="Calibri" w:hAnsi="Calibri" w:cs="Calibri"/>
          <w:sz w:val="24"/>
          <w:szCs w:val="24"/>
          <w:highlight w:val="yellow"/>
        </w:rPr>
        <w:t xml:space="preserve"> mL</w:t>
      </w:r>
      <w:r w:rsidRPr="00903EED">
        <w:rPr>
          <w:rFonts w:ascii="Calibri" w:eastAsia="Calibri" w:hAnsi="Calibri" w:cs="Calibri"/>
          <w:sz w:val="24"/>
          <w:szCs w:val="24"/>
          <w:highlight w:val="yellow"/>
        </w:rPr>
        <w:t xml:space="preserve"> of normal saline from</w:t>
      </w:r>
      <w:r w:rsidR="00D51826" w:rsidRPr="00903EED">
        <w:rPr>
          <w:rFonts w:ascii="Calibri" w:eastAsia="Calibri" w:hAnsi="Calibri" w:cs="Calibri"/>
          <w:sz w:val="24"/>
          <w:szCs w:val="24"/>
          <w:highlight w:val="yellow"/>
        </w:rPr>
        <w:t xml:space="preserve"> a </w:t>
      </w:r>
      <w:r w:rsidRPr="00903EED">
        <w:rPr>
          <w:rFonts w:ascii="Calibri" w:eastAsia="Calibri" w:hAnsi="Calibri" w:cs="Calibri"/>
          <w:sz w:val="24"/>
          <w:szCs w:val="24"/>
          <w:highlight w:val="yellow"/>
        </w:rPr>
        <w:t>1</w:t>
      </w:r>
      <w:r w:rsidR="00D51826" w:rsidRPr="00903EED">
        <w:rPr>
          <w:rFonts w:ascii="Calibri" w:eastAsia="Calibri" w:hAnsi="Calibri" w:cs="Calibri"/>
          <w:sz w:val="24"/>
          <w:szCs w:val="24"/>
          <w:highlight w:val="yellow"/>
        </w:rPr>
        <w:t xml:space="preserve"> </w:t>
      </w:r>
      <w:r w:rsidRPr="00903EED">
        <w:rPr>
          <w:rFonts w:ascii="Calibri" w:eastAsia="Calibri" w:hAnsi="Calibri" w:cs="Calibri"/>
          <w:sz w:val="24"/>
          <w:szCs w:val="24"/>
          <w:highlight w:val="yellow"/>
        </w:rPr>
        <w:t xml:space="preserve">L normal saline bag and add 2 </w:t>
      </w:r>
      <w:r w:rsidR="3663E03A" w:rsidRPr="00903EED">
        <w:rPr>
          <w:rFonts w:ascii="Calibri" w:eastAsia="Calibri" w:hAnsi="Calibri" w:cs="Calibri"/>
          <w:sz w:val="24"/>
          <w:szCs w:val="24"/>
          <w:highlight w:val="yellow"/>
        </w:rPr>
        <w:t>mL</w:t>
      </w:r>
      <w:r w:rsidRPr="00903EED">
        <w:rPr>
          <w:rFonts w:ascii="Calibri" w:eastAsia="Calibri" w:hAnsi="Calibri" w:cs="Calibri"/>
          <w:sz w:val="24"/>
          <w:szCs w:val="24"/>
          <w:highlight w:val="yellow"/>
        </w:rPr>
        <w:t xml:space="preserve"> of heparin (2000 units) for </w:t>
      </w:r>
      <w:r w:rsidR="440B5FB8" w:rsidRPr="00903EED">
        <w:rPr>
          <w:rFonts w:ascii="Calibri" w:eastAsia="Calibri" w:hAnsi="Calibri" w:cs="Calibri"/>
          <w:sz w:val="24"/>
          <w:szCs w:val="24"/>
          <w:highlight w:val="yellow"/>
        </w:rPr>
        <w:t xml:space="preserve">a </w:t>
      </w:r>
      <w:r w:rsidRPr="00903EED">
        <w:rPr>
          <w:rFonts w:ascii="Calibri" w:eastAsia="Calibri" w:hAnsi="Calibri" w:cs="Calibri"/>
          <w:sz w:val="24"/>
          <w:szCs w:val="24"/>
          <w:highlight w:val="yellow"/>
        </w:rPr>
        <w:t>total concentration of 2 units/</w:t>
      </w:r>
      <w:proofErr w:type="spellStart"/>
      <w:r w:rsidRPr="00903EED">
        <w:rPr>
          <w:rFonts w:ascii="Calibri" w:eastAsia="Calibri" w:hAnsi="Calibri" w:cs="Calibri"/>
          <w:sz w:val="24"/>
          <w:szCs w:val="24"/>
          <w:highlight w:val="yellow"/>
        </w:rPr>
        <w:t>mL.</w:t>
      </w:r>
      <w:proofErr w:type="spellEnd"/>
      <w:r w:rsidRPr="00903EED">
        <w:rPr>
          <w:rFonts w:ascii="Calibri" w:eastAsia="Calibri" w:hAnsi="Calibri" w:cs="Calibri"/>
          <w:sz w:val="24"/>
          <w:szCs w:val="24"/>
          <w:highlight w:val="yellow"/>
        </w:rPr>
        <w:t xml:space="preserve"> </w:t>
      </w:r>
    </w:p>
    <w:p w14:paraId="0C93373E"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084A5421" w14:textId="35E11CE9"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Place the normal saline bag into a pressure bag and </w:t>
      </w:r>
      <w:r w:rsidR="00D51826" w:rsidRPr="00903EED">
        <w:rPr>
          <w:rFonts w:ascii="Calibri" w:eastAsia="Calibri" w:hAnsi="Calibri" w:cs="Calibri"/>
          <w:sz w:val="24"/>
          <w:szCs w:val="24"/>
          <w:highlight w:val="yellow"/>
        </w:rPr>
        <w:t xml:space="preserve">an </w:t>
      </w:r>
      <w:r w:rsidRPr="00903EED">
        <w:rPr>
          <w:rFonts w:ascii="Calibri" w:eastAsia="Calibri" w:hAnsi="Calibri" w:cs="Calibri"/>
          <w:sz w:val="24"/>
          <w:szCs w:val="24"/>
          <w:highlight w:val="yellow"/>
        </w:rPr>
        <w:t xml:space="preserve">access bag with </w:t>
      </w:r>
      <w:r w:rsidR="00D51826" w:rsidRPr="00903EED">
        <w:rPr>
          <w:rFonts w:ascii="Calibri" w:eastAsia="Calibri" w:hAnsi="Calibri" w:cs="Calibri"/>
          <w:sz w:val="24"/>
          <w:szCs w:val="24"/>
          <w:highlight w:val="yellow"/>
        </w:rPr>
        <w:t xml:space="preserve">an </w:t>
      </w:r>
      <w:r w:rsidRPr="00903EED">
        <w:rPr>
          <w:rFonts w:ascii="Calibri" w:eastAsia="Calibri" w:hAnsi="Calibri" w:cs="Calibri"/>
          <w:sz w:val="24"/>
          <w:szCs w:val="24"/>
          <w:highlight w:val="yellow"/>
        </w:rPr>
        <w:t>IV spike.</w:t>
      </w:r>
    </w:p>
    <w:p w14:paraId="75B15703"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7F715811" w14:textId="18CEC758"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Turn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 xml:space="preserve">three-way stopcock on the pressure bag so the handle is perpendicular to the tubing, then inflate the bag using the hand pump until the pressure indicator turns green at approximately 250 mmHg. </w:t>
      </w:r>
    </w:p>
    <w:p w14:paraId="4C38DDF3"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71492835" w14:textId="1274120B"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Turn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 xml:space="preserve">three-way stopcock toward the bag to maintain pressure and place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 xml:space="preserve">bag on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IV pole about</w:t>
      </w:r>
      <w:r w:rsidR="1C1FA0B5" w:rsidRPr="00903EED">
        <w:rPr>
          <w:rFonts w:ascii="Calibri" w:eastAsia="Calibri" w:hAnsi="Calibri" w:cs="Calibri"/>
          <w:sz w:val="24"/>
          <w:szCs w:val="24"/>
          <w:highlight w:val="yellow"/>
        </w:rPr>
        <w:t xml:space="preserve"> 2 m</w:t>
      </w:r>
      <w:r w:rsidRPr="00903EED">
        <w:rPr>
          <w:rFonts w:ascii="Calibri" w:eastAsia="Calibri" w:hAnsi="Calibri" w:cs="Calibri"/>
          <w:sz w:val="24"/>
          <w:szCs w:val="24"/>
          <w:highlight w:val="yellow"/>
        </w:rPr>
        <w:t xml:space="preserve"> above the ground.</w:t>
      </w:r>
    </w:p>
    <w:p w14:paraId="38C2B6FF"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07FC804F" w14:textId="673E46AC"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Connect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male end of the IV line on the pressure bag to the female end of the pressure transducer.</w:t>
      </w:r>
    </w:p>
    <w:p w14:paraId="5E38F111"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46919EAA" w14:textId="21FF8884"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Connect the female Luer end of the pressure tubing (at least 36 inches) to the male end of the transducer.</w:t>
      </w:r>
    </w:p>
    <w:p w14:paraId="52CDBC5E"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73D0BB96" w14:textId="6885F7BD"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lastRenderedPageBreak/>
        <w:t xml:space="preserve"> Connect the male end of the pressure tubing to the female Luer connection on a three-way stopcock.</w:t>
      </w:r>
    </w:p>
    <w:p w14:paraId="775C3968"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6766481B" w14:textId="0ED72CA8"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Connect a 22 </w:t>
      </w:r>
      <w:r w:rsidR="00D51826" w:rsidRPr="00903EED">
        <w:rPr>
          <w:rFonts w:ascii="Calibri" w:eastAsia="Calibri" w:hAnsi="Calibri" w:cs="Calibri"/>
          <w:sz w:val="24"/>
          <w:szCs w:val="24"/>
          <w:highlight w:val="yellow"/>
        </w:rPr>
        <w:t>G</w:t>
      </w:r>
      <w:r w:rsidRPr="00903EED">
        <w:rPr>
          <w:rFonts w:ascii="Calibri" w:eastAsia="Calibri" w:hAnsi="Calibri" w:cs="Calibri"/>
          <w:sz w:val="24"/>
          <w:szCs w:val="24"/>
          <w:highlight w:val="yellow"/>
        </w:rPr>
        <w:t xml:space="preserve"> Huber needle to the male end of the three-way stopcock.</w:t>
      </w:r>
    </w:p>
    <w:p w14:paraId="33E3568B"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5436ADDD" w14:textId="09E4EF2A" w:rsidR="006E4797" w:rsidRPr="00903EED"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903EED">
        <w:rPr>
          <w:rFonts w:ascii="Calibri" w:eastAsia="Calibri" w:hAnsi="Calibri" w:cs="Calibri"/>
          <w:sz w:val="24"/>
          <w:szCs w:val="24"/>
          <w:highlight w:val="yellow"/>
        </w:rPr>
        <w:t xml:space="preserve">Open the heparin bag IV line and flush the entire line until heparinized saline comes out of the Huber needle. Lock the three-way stopcock connected to the Huber needle by turning it toward the Huber needle to ensure no air gets into </w:t>
      </w:r>
      <w:r w:rsidR="00D51826" w:rsidRPr="00903EED">
        <w:rPr>
          <w:rFonts w:ascii="Calibri" w:eastAsia="Calibri" w:hAnsi="Calibri" w:cs="Calibri"/>
          <w:sz w:val="24"/>
          <w:szCs w:val="24"/>
          <w:highlight w:val="yellow"/>
        </w:rPr>
        <w:t xml:space="preserve">the </w:t>
      </w:r>
      <w:r w:rsidRPr="00903EED">
        <w:rPr>
          <w:rFonts w:ascii="Calibri" w:eastAsia="Calibri" w:hAnsi="Calibri" w:cs="Calibri"/>
          <w:sz w:val="24"/>
          <w:szCs w:val="24"/>
          <w:highlight w:val="yellow"/>
        </w:rPr>
        <w:t>line for access to the RV port.</w:t>
      </w:r>
    </w:p>
    <w:p w14:paraId="002CBFCB" w14:textId="77777777" w:rsidR="00F52011" w:rsidRPr="00903EED" w:rsidRDefault="00F52011" w:rsidP="00D51826">
      <w:pPr>
        <w:pStyle w:val="ListParagraph"/>
        <w:spacing w:after="0" w:line="240" w:lineRule="auto"/>
        <w:ind w:left="0"/>
        <w:rPr>
          <w:rFonts w:ascii="Calibri" w:eastAsia="Calibri" w:hAnsi="Calibri" w:cs="Calibri"/>
          <w:sz w:val="24"/>
          <w:szCs w:val="24"/>
          <w:highlight w:val="yellow"/>
        </w:rPr>
      </w:pPr>
    </w:p>
    <w:p w14:paraId="5C07384D" w14:textId="7EC4DED4" w:rsidR="006E4797" w:rsidRPr="001240DE" w:rsidRDefault="00D51826"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Transfer the</w:t>
      </w:r>
      <w:r w:rsidR="321CA9FD" w:rsidRPr="001240DE">
        <w:rPr>
          <w:rFonts w:ascii="Calibri" w:eastAsia="Calibri" w:hAnsi="Calibri" w:cs="Calibri"/>
          <w:sz w:val="24"/>
          <w:szCs w:val="24"/>
          <w:highlight w:val="yellow"/>
        </w:rPr>
        <w:t xml:space="preserve"> </w:t>
      </w:r>
      <w:r w:rsidRPr="001240DE">
        <w:rPr>
          <w:rFonts w:ascii="Calibri" w:eastAsia="Calibri" w:hAnsi="Calibri" w:cs="Calibri"/>
          <w:sz w:val="24"/>
          <w:szCs w:val="24"/>
          <w:highlight w:val="yellow"/>
        </w:rPr>
        <w:t>s</w:t>
      </w:r>
      <w:r w:rsidR="321CA9FD" w:rsidRPr="001240DE">
        <w:rPr>
          <w:rFonts w:ascii="Calibri" w:eastAsia="Calibri" w:hAnsi="Calibri" w:cs="Calibri"/>
          <w:sz w:val="24"/>
          <w:szCs w:val="24"/>
          <w:highlight w:val="yellow"/>
        </w:rPr>
        <w:t>heep</w:t>
      </w:r>
      <w:r w:rsidRPr="001240DE">
        <w:rPr>
          <w:rFonts w:ascii="Calibri" w:eastAsia="Calibri" w:hAnsi="Calibri" w:cs="Calibri"/>
          <w:sz w:val="24"/>
          <w:szCs w:val="24"/>
          <w:highlight w:val="yellow"/>
        </w:rPr>
        <w:t>.</w:t>
      </w:r>
    </w:p>
    <w:p w14:paraId="4A481624"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228770C5" w14:textId="551576E7"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Transfer sheep to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exercise room via transport cage.</w:t>
      </w:r>
    </w:p>
    <w:p w14:paraId="125D35E1"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1452B616" w14:textId="54A38DF0"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Gently lead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sheep onto the treadmill and place a halter on the sheep.</w:t>
      </w:r>
    </w:p>
    <w:p w14:paraId="46A549DE"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70C886C3" w14:textId="73691000"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Use a halter to keep sheep at the front of the treadmill with the front legs on a small crate.</w:t>
      </w:r>
    </w:p>
    <w:p w14:paraId="6D8D0AE1"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332F0045" w14:textId="4BD3E5AE"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 Access PA and RV </w:t>
      </w:r>
      <w:r w:rsidR="00D51826" w:rsidRPr="001240DE">
        <w:rPr>
          <w:rFonts w:ascii="Calibri" w:eastAsia="Calibri" w:hAnsi="Calibri" w:cs="Calibri"/>
          <w:sz w:val="24"/>
          <w:szCs w:val="24"/>
          <w:highlight w:val="yellow"/>
        </w:rPr>
        <w:t>p</w:t>
      </w:r>
      <w:r w:rsidRPr="001240DE">
        <w:rPr>
          <w:rFonts w:ascii="Calibri" w:eastAsia="Calibri" w:hAnsi="Calibri" w:cs="Calibri"/>
          <w:sz w:val="24"/>
          <w:szCs w:val="24"/>
          <w:highlight w:val="yellow"/>
        </w:rPr>
        <w:t>orts</w:t>
      </w:r>
      <w:r w:rsidR="00D51826" w:rsidRPr="001240DE">
        <w:rPr>
          <w:rFonts w:ascii="Calibri" w:eastAsia="Calibri" w:hAnsi="Calibri" w:cs="Calibri"/>
          <w:sz w:val="24"/>
          <w:szCs w:val="24"/>
          <w:highlight w:val="yellow"/>
        </w:rPr>
        <w:t>.</w:t>
      </w:r>
    </w:p>
    <w:p w14:paraId="33911A4F"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1413DF3F" w14:textId="358DBC4A"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Palpate ports and find the center of the port</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 and clean overlying skin thoroughly with alcohol wipes.</w:t>
      </w:r>
    </w:p>
    <w:p w14:paraId="4BB0EF00"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7C9670B3" w14:textId="4E3A4442"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Access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PA port with </w:t>
      </w:r>
      <w:r w:rsidR="00D51826" w:rsidRPr="001240DE">
        <w:rPr>
          <w:rFonts w:ascii="Calibri" w:eastAsia="Calibri" w:hAnsi="Calibri" w:cs="Calibri"/>
          <w:sz w:val="24"/>
          <w:szCs w:val="24"/>
          <w:highlight w:val="yellow"/>
        </w:rPr>
        <w:t xml:space="preserve">a </w:t>
      </w:r>
      <w:r w:rsidRPr="001240DE">
        <w:rPr>
          <w:rFonts w:ascii="Calibri" w:eastAsia="Calibri" w:hAnsi="Calibri" w:cs="Calibri"/>
          <w:sz w:val="24"/>
          <w:szCs w:val="24"/>
          <w:highlight w:val="yellow"/>
        </w:rPr>
        <w:t>Huber needle.</w:t>
      </w:r>
    </w:p>
    <w:p w14:paraId="42E9C972"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2A283F2F" w14:textId="64508532"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Repeat</w:t>
      </w:r>
      <w:r w:rsidR="00D51826" w:rsidRPr="001240DE">
        <w:rPr>
          <w:rFonts w:ascii="Calibri" w:eastAsia="Calibri" w:hAnsi="Calibri" w:cs="Calibri"/>
          <w:sz w:val="24"/>
          <w:szCs w:val="24"/>
          <w:highlight w:val="yellow"/>
        </w:rPr>
        <w:t xml:space="preserve"> steps</w:t>
      </w:r>
      <w:r w:rsidRPr="001240DE">
        <w:rPr>
          <w:rFonts w:ascii="Calibri" w:eastAsia="Calibri" w:hAnsi="Calibri" w:cs="Calibri"/>
          <w:sz w:val="24"/>
          <w:szCs w:val="24"/>
          <w:highlight w:val="yellow"/>
        </w:rPr>
        <w:t xml:space="preserve"> 4.7.1 and 4.7.2 for RV port access.</w:t>
      </w:r>
    </w:p>
    <w:p w14:paraId="006DE36D"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4E4E91EC" w14:textId="75E6141B"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Final </w:t>
      </w:r>
      <w:r w:rsidR="00D51826" w:rsidRPr="001240DE">
        <w:rPr>
          <w:rFonts w:ascii="Calibri" w:eastAsia="Calibri" w:hAnsi="Calibri" w:cs="Calibri"/>
          <w:sz w:val="24"/>
          <w:szCs w:val="24"/>
          <w:highlight w:val="yellow"/>
        </w:rPr>
        <w:t>computer set up.</w:t>
      </w:r>
    </w:p>
    <w:p w14:paraId="363E53E7"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784EDEC4" w14:textId="2EB7D675"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Turn on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computer, open </w:t>
      </w:r>
      <w:proofErr w:type="spellStart"/>
      <w:r w:rsidRPr="001240DE">
        <w:rPr>
          <w:rFonts w:ascii="Calibri" w:eastAsia="Calibri" w:hAnsi="Calibri" w:cs="Calibri"/>
          <w:sz w:val="24"/>
          <w:szCs w:val="24"/>
          <w:highlight w:val="yellow"/>
        </w:rPr>
        <w:t>LabChart</w:t>
      </w:r>
      <w:proofErr w:type="spellEnd"/>
      <w:r w:rsidRPr="001240DE">
        <w:rPr>
          <w:rFonts w:ascii="Calibri" w:eastAsia="Calibri" w:hAnsi="Calibri" w:cs="Calibri"/>
          <w:sz w:val="24"/>
          <w:szCs w:val="24"/>
          <w:highlight w:val="yellow"/>
        </w:rPr>
        <w:t xml:space="preserve">, and use the specifications in the </w:t>
      </w:r>
      <w:r w:rsidR="00A72E86" w:rsidRPr="001240DE">
        <w:rPr>
          <w:rFonts w:ascii="Calibri" w:eastAsia="Calibri" w:hAnsi="Calibri" w:cs="Calibri"/>
          <w:sz w:val="24"/>
          <w:szCs w:val="24"/>
          <w:highlight w:val="yellow"/>
        </w:rPr>
        <w:t>supplementary methods</w:t>
      </w:r>
      <w:r w:rsidR="00A72E86" w:rsidRPr="001240DE">
        <w:rPr>
          <w:rFonts w:ascii="Calibri" w:eastAsia="Calibri" w:hAnsi="Calibri" w:cs="Calibri"/>
          <w:b/>
          <w:bCs/>
          <w:sz w:val="24"/>
          <w:szCs w:val="24"/>
          <w:highlight w:val="yellow"/>
        </w:rPr>
        <w:t xml:space="preserve"> </w:t>
      </w:r>
      <w:r w:rsidR="00A72E86" w:rsidRPr="001240DE">
        <w:rPr>
          <w:rFonts w:ascii="Calibri" w:eastAsia="Calibri" w:hAnsi="Calibri" w:cs="Calibri"/>
          <w:sz w:val="24"/>
          <w:szCs w:val="24"/>
          <w:highlight w:val="yellow"/>
        </w:rPr>
        <w:t>(</w:t>
      </w:r>
      <w:r w:rsidR="00A72E86" w:rsidRPr="001240DE">
        <w:rPr>
          <w:rFonts w:ascii="Calibri" w:eastAsia="Calibri" w:hAnsi="Calibri" w:cs="Calibri"/>
          <w:b/>
          <w:bCs/>
          <w:sz w:val="24"/>
          <w:szCs w:val="24"/>
          <w:highlight w:val="yellow"/>
        </w:rPr>
        <w:t>Supplementary File 1, Supplementary Figure 1, Supplementary Figure 2, and Supplementary Figure 3</w:t>
      </w:r>
      <w:r w:rsidR="00A72E8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 to set up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following channels: PA Cuff, RV Pressure, RV Systolic Pressure, and Heart Rate (</w:t>
      </w:r>
      <w:r w:rsidRPr="001240DE">
        <w:rPr>
          <w:rFonts w:ascii="Calibri" w:eastAsia="Calibri" w:hAnsi="Calibri" w:cs="Calibri"/>
          <w:b/>
          <w:bCs/>
          <w:sz w:val="24"/>
          <w:szCs w:val="24"/>
          <w:highlight w:val="yellow"/>
        </w:rPr>
        <w:t xml:space="preserve">Figure </w:t>
      </w:r>
      <w:r w:rsidR="00594FDF" w:rsidRPr="001240DE">
        <w:rPr>
          <w:rFonts w:ascii="Calibri" w:eastAsia="Calibri" w:hAnsi="Calibri" w:cs="Calibri"/>
          <w:b/>
          <w:bCs/>
          <w:sz w:val="24"/>
          <w:szCs w:val="24"/>
          <w:highlight w:val="yellow"/>
        </w:rPr>
        <w:t>3</w:t>
      </w:r>
      <w:r w:rsidR="2670F20A" w:rsidRPr="001240DE">
        <w:rPr>
          <w:rFonts w:ascii="Calibri" w:eastAsia="Calibri" w:hAnsi="Calibri" w:cs="Calibri"/>
          <w:b/>
          <w:bCs/>
          <w:sz w:val="24"/>
          <w:szCs w:val="24"/>
          <w:highlight w:val="yellow"/>
        </w:rPr>
        <w:t>A</w:t>
      </w:r>
      <w:r w:rsidRPr="001240DE">
        <w:rPr>
          <w:rFonts w:ascii="Calibri" w:eastAsia="Calibri" w:hAnsi="Calibri" w:cs="Calibri"/>
          <w:sz w:val="24"/>
          <w:szCs w:val="24"/>
          <w:highlight w:val="yellow"/>
        </w:rPr>
        <w:t>).</w:t>
      </w:r>
    </w:p>
    <w:p w14:paraId="218FDB66"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6D70A7C2" w14:textId="10DE2D6F"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Ensure everything is accessed correctly with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PA port </w:t>
      </w:r>
      <w:r w:rsidR="77ADA83B" w:rsidRPr="001240DE">
        <w:rPr>
          <w:rFonts w:ascii="Calibri" w:eastAsia="Calibri" w:hAnsi="Calibri" w:cs="Calibri"/>
          <w:sz w:val="24"/>
          <w:szCs w:val="24"/>
          <w:highlight w:val="yellow"/>
        </w:rPr>
        <w:t>closer to the head</w:t>
      </w:r>
      <w:r w:rsidRPr="001240DE">
        <w:rPr>
          <w:rFonts w:ascii="Calibri" w:eastAsia="Calibri" w:hAnsi="Calibri" w:cs="Calibri"/>
          <w:sz w:val="24"/>
          <w:szCs w:val="24"/>
          <w:highlight w:val="yellow"/>
        </w:rPr>
        <w:t xml:space="preserve"> and RV </w:t>
      </w:r>
      <w:r w:rsidR="02BF313C" w:rsidRPr="001240DE">
        <w:rPr>
          <w:rFonts w:ascii="Calibri" w:eastAsia="Calibri" w:hAnsi="Calibri" w:cs="Calibri"/>
          <w:sz w:val="24"/>
          <w:szCs w:val="24"/>
          <w:highlight w:val="yellow"/>
        </w:rPr>
        <w:t>closer to the tail</w:t>
      </w:r>
      <w:r w:rsidRPr="001240DE">
        <w:rPr>
          <w:rFonts w:ascii="Calibri" w:eastAsia="Calibri" w:hAnsi="Calibri" w:cs="Calibri"/>
          <w:sz w:val="24"/>
          <w:szCs w:val="24"/>
          <w:highlight w:val="yellow"/>
        </w:rPr>
        <w:t xml:space="preserve"> (</w:t>
      </w:r>
      <w:r w:rsidRPr="001240DE">
        <w:rPr>
          <w:rFonts w:ascii="Calibri" w:eastAsia="Calibri" w:hAnsi="Calibri" w:cs="Calibri"/>
          <w:b/>
          <w:bCs/>
          <w:sz w:val="24"/>
          <w:szCs w:val="24"/>
          <w:highlight w:val="yellow"/>
        </w:rPr>
        <w:t xml:space="preserve">Figure </w:t>
      </w:r>
      <w:r w:rsidR="14F76B3C" w:rsidRPr="001240DE">
        <w:rPr>
          <w:rFonts w:ascii="Calibri" w:eastAsia="Calibri" w:hAnsi="Calibri" w:cs="Calibri"/>
          <w:b/>
          <w:bCs/>
          <w:sz w:val="24"/>
          <w:szCs w:val="24"/>
          <w:highlight w:val="yellow"/>
        </w:rPr>
        <w:t>3</w:t>
      </w:r>
      <w:r w:rsidR="78C08012" w:rsidRPr="001240DE">
        <w:rPr>
          <w:rFonts w:ascii="Calibri" w:eastAsia="Calibri" w:hAnsi="Calibri" w:cs="Calibri"/>
          <w:b/>
          <w:bCs/>
          <w:sz w:val="24"/>
          <w:szCs w:val="24"/>
          <w:highlight w:val="yellow"/>
        </w:rPr>
        <w:t>B</w:t>
      </w:r>
      <w:r w:rsidRPr="001240DE">
        <w:rPr>
          <w:rFonts w:ascii="Calibri" w:eastAsia="Calibri" w:hAnsi="Calibri" w:cs="Calibri"/>
          <w:sz w:val="24"/>
          <w:szCs w:val="24"/>
          <w:highlight w:val="yellow"/>
        </w:rPr>
        <w:t>).</w:t>
      </w:r>
    </w:p>
    <w:p w14:paraId="32783E48"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5D0D4E9A" w14:textId="26F68D56" w:rsidR="006E4797" w:rsidRPr="001240DE" w:rsidRDefault="27A1AFFB"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Transducers should be between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computer and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sheep</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 with transducers at </w:t>
      </w:r>
      <w:r w:rsidR="3D10B4B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le</w:t>
      </w:r>
      <w:r w:rsidR="2A421CD7" w:rsidRPr="001240DE">
        <w:rPr>
          <w:rFonts w:ascii="Calibri" w:eastAsia="Calibri" w:hAnsi="Calibri" w:cs="Calibri"/>
          <w:sz w:val="24"/>
          <w:szCs w:val="24"/>
          <w:highlight w:val="yellow"/>
        </w:rPr>
        <w:t>vel</w:t>
      </w:r>
      <w:r w:rsidRPr="001240DE">
        <w:rPr>
          <w:rFonts w:ascii="Calibri" w:eastAsia="Calibri" w:hAnsi="Calibri" w:cs="Calibri"/>
          <w:sz w:val="24"/>
          <w:szCs w:val="24"/>
          <w:highlight w:val="yellow"/>
        </w:rPr>
        <w:t xml:space="preserve"> of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sheep’s heart (</w:t>
      </w:r>
      <w:r w:rsidRPr="001240DE">
        <w:rPr>
          <w:rFonts w:ascii="Calibri" w:eastAsia="Calibri" w:hAnsi="Calibri" w:cs="Calibri"/>
          <w:b/>
          <w:bCs/>
          <w:sz w:val="24"/>
          <w:szCs w:val="24"/>
          <w:highlight w:val="yellow"/>
        </w:rPr>
        <w:t xml:space="preserve">Figure </w:t>
      </w:r>
      <w:r w:rsidR="3C3654A3" w:rsidRPr="001240DE">
        <w:rPr>
          <w:rFonts w:ascii="Calibri" w:eastAsia="Calibri" w:hAnsi="Calibri" w:cs="Calibri"/>
          <w:b/>
          <w:bCs/>
          <w:sz w:val="24"/>
          <w:szCs w:val="24"/>
          <w:highlight w:val="yellow"/>
        </w:rPr>
        <w:t>3</w:t>
      </w:r>
      <w:r w:rsidR="436625E8" w:rsidRPr="001240DE">
        <w:rPr>
          <w:rFonts w:ascii="Calibri" w:eastAsia="Calibri" w:hAnsi="Calibri" w:cs="Calibri"/>
          <w:b/>
          <w:bCs/>
          <w:sz w:val="24"/>
          <w:szCs w:val="24"/>
          <w:highlight w:val="yellow"/>
        </w:rPr>
        <w:t>C</w:t>
      </w:r>
      <w:r w:rsidRPr="001240DE">
        <w:rPr>
          <w:rFonts w:ascii="Calibri" w:eastAsia="Calibri" w:hAnsi="Calibri" w:cs="Calibri"/>
          <w:sz w:val="24"/>
          <w:szCs w:val="24"/>
          <w:highlight w:val="yellow"/>
        </w:rPr>
        <w:t>).</w:t>
      </w:r>
    </w:p>
    <w:p w14:paraId="28175B7B"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56DDD22C" w14:textId="346657A6"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u w:val="single"/>
        </w:rPr>
      </w:pPr>
      <w:r w:rsidRPr="001240DE">
        <w:rPr>
          <w:rFonts w:ascii="Calibri" w:eastAsia="Calibri" w:hAnsi="Calibri" w:cs="Calibri"/>
          <w:sz w:val="24"/>
          <w:szCs w:val="24"/>
          <w:highlight w:val="yellow"/>
        </w:rPr>
        <w:t xml:space="preserve">Connect both pressure transducers to the interface cable and zero/calibrate the transducers as specified in the </w:t>
      </w:r>
      <w:r w:rsidR="00A72E86" w:rsidRPr="001240DE">
        <w:rPr>
          <w:rFonts w:ascii="Calibri" w:eastAsia="Calibri" w:hAnsi="Calibri" w:cs="Calibri"/>
          <w:sz w:val="24"/>
          <w:szCs w:val="24"/>
          <w:highlight w:val="yellow"/>
        </w:rPr>
        <w:t>supplementary methods</w:t>
      </w:r>
      <w:r w:rsidR="00A72E86" w:rsidRPr="001240DE">
        <w:rPr>
          <w:rFonts w:ascii="Calibri" w:eastAsia="Calibri" w:hAnsi="Calibri" w:cs="Calibri"/>
          <w:b/>
          <w:bCs/>
          <w:sz w:val="24"/>
          <w:szCs w:val="24"/>
          <w:highlight w:val="yellow"/>
        </w:rPr>
        <w:t xml:space="preserve"> </w:t>
      </w:r>
      <w:r w:rsidR="00A72E86" w:rsidRPr="001240DE">
        <w:rPr>
          <w:rFonts w:ascii="Calibri" w:eastAsia="Calibri" w:hAnsi="Calibri" w:cs="Calibri"/>
          <w:sz w:val="24"/>
          <w:szCs w:val="24"/>
          <w:highlight w:val="yellow"/>
        </w:rPr>
        <w:t>(</w:t>
      </w:r>
      <w:r w:rsidR="00A72E86" w:rsidRPr="001240DE">
        <w:rPr>
          <w:rFonts w:ascii="Calibri" w:eastAsia="Calibri" w:hAnsi="Calibri" w:cs="Calibri"/>
          <w:b/>
          <w:bCs/>
          <w:sz w:val="24"/>
          <w:szCs w:val="24"/>
          <w:highlight w:val="yellow"/>
        </w:rPr>
        <w:t>Supplementary File 1, Supplementary Figure 1, Supplementary Figure 2, and Supplementary Figure 3</w:t>
      </w:r>
      <w:r w:rsidR="00A72E86" w:rsidRPr="001240DE">
        <w:rPr>
          <w:rFonts w:ascii="Calibri" w:eastAsia="Calibri" w:hAnsi="Calibri" w:cs="Calibri"/>
          <w:sz w:val="24"/>
          <w:szCs w:val="24"/>
          <w:highlight w:val="yellow"/>
        </w:rPr>
        <w:t>).</w:t>
      </w:r>
    </w:p>
    <w:p w14:paraId="0C33DD23" w14:textId="77777777" w:rsidR="00F52011" w:rsidRPr="00D51826" w:rsidRDefault="00F52011" w:rsidP="00D51826">
      <w:pPr>
        <w:pStyle w:val="ListParagraph"/>
        <w:spacing w:after="0" w:line="240" w:lineRule="auto"/>
        <w:ind w:left="0"/>
        <w:rPr>
          <w:rFonts w:ascii="Calibri" w:eastAsia="Calibri" w:hAnsi="Calibri" w:cs="Calibri"/>
          <w:sz w:val="24"/>
          <w:szCs w:val="24"/>
          <w:u w:val="single"/>
        </w:rPr>
      </w:pPr>
    </w:p>
    <w:p w14:paraId="4A1BB7F2" w14:textId="5B98F3FB" w:rsidR="006E4797" w:rsidRPr="001240DE" w:rsidRDefault="4B9CACAC" w:rsidP="00D51826">
      <w:pPr>
        <w:pStyle w:val="ListParagraph"/>
        <w:numPr>
          <w:ilvl w:val="0"/>
          <w:numId w:val="2"/>
        </w:numPr>
        <w:spacing w:after="0" w:line="240" w:lineRule="auto"/>
        <w:ind w:left="0" w:firstLine="0"/>
        <w:rPr>
          <w:rFonts w:ascii="Calibri" w:eastAsia="Calibri" w:hAnsi="Calibri" w:cs="Calibri"/>
          <w:b/>
          <w:bCs/>
          <w:sz w:val="24"/>
          <w:szCs w:val="24"/>
          <w:highlight w:val="yellow"/>
        </w:rPr>
      </w:pPr>
      <w:r w:rsidRPr="001240DE">
        <w:rPr>
          <w:rFonts w:ascii="Calibri" w:eastAsia="Calibri" w:hAnsi="Calibri" w:cs="Calibri"/>
          <w:b/>
          <w:bCs/>
          <w:sz w:val="24"/>
          <w:szCs w:val="24"/>
          <w:highlight w:val="yellow"/>
        </w:rPr>
        <w:lastRenderedPageBreak/>
        <w:t xml:space="preserve">Port </w:t>
      </w:r>
      <w:r w:rsidR="00D51826" w:rsidRPr="001240DE">
        <w:rPr>
          <w:rFonts w:ascii="Calibri" w:eastAsia="Calibri" w:hAnsi="Calibri" w:cs="Calibri"/>
          <w:b/>
          <w:bCs/>
          <w:sz w:val="24"/>
          <w:szCs w:val="24"/>
          <w:highlight w:val="yellow"/>
        </w:rPr>
        <w:t>a</w:t>
      </w:r>
      <w:r w:rsidRPr="001240DE">
        <w:rPr>
          <w:rFonts w:ascii="Calibri" w:eastAsia="Calibri" w:hAnsi="Calibri" w:cs="Calibri"/>
          <w:b/>
          <w:bCs/>
          <w:sz w:val="24"/>
          <w:szCs w:val="24"/>
          <w:highlight w:val="yellow"/>
        </w:rPr>
        <w:t>ccess</w:t>
      </w:r>
    </w:p>
    <w:p w14:paraId="4E5F9043"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58CBB0C0" w14:textId="09B903F6"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Be sure step 4.8 is </w:t>
      </w:r>
      <w:proofErr w:type="gramStart"/>
      <w:r w:rsidRPr="001240DE">
        <w:rPr>
          <w:rFonts w:ascii="Calibri" w:eastAsia="Calibri" w:hAnsi="Calibri" w:cs="Calibri"/>
          <w:sz w:val="24"/>
          <w:szCs w:val="24"/>
          <w:highlight w:val="yellow"/>
        </w:rPr>
        <w:t>complete</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 and</w:t>
      </w:r>
      <w:proofErr w:type="gramEnd"/>
      <w:r w:rsidRPr="001240DE">
        <w:rPr>
          <w:rFonts w:ascii="Calibri" w:eastAsia="Calibri" w:hAnsi="Calibri" w:cs="Calibri"/>
          <w:sz w:val="24"/>
          <w:szCs w:val="24"/>
          <w:highlight w:val="yellow"/>
        </w:rPr>
        <w:t xml:space="preserve"> </w:t>
      </w:r>
      <w:r w:rsidR="00D51826" w:rsidRPr="001240DE">
        <w:rPr>
          <w:rFonts w:ascii="Calibri" w:eastAsia="Calibri" w:hAnsi="Calibri" w:cs="Calibri"/>
          <w:sz w:val="24"/>
          <w:szCs w:val="24"/>
          <w:highlight w:val="yellow"/>
        </w:rPr>
        <w:t>c</w:t>
      </w:r>
      <w:r w:rsidRPr="001240DE">
        <w:rPr>
          <w:rFonts w:ascii="Calibri" w:eastAsia="Calibri" w:hAnsi="Calibri" w:cs="Calibri"/>
          <w:sz w:val="24"/>
          <w:szCs w:val="24"/>
          <w:highlight w:val="yellow"/>
        </w:rPr>
        <w:t xml:space="preserve">lick </w:t>
      </w:r>
      <w:r w:rsidRPr="001240DE">
        <w:rPr>
          <w:rFonts w:ascii="Calibri" w:eastAsia="Calibri" w:hAnsi="Calibri" w:cs="Calibri"/>
          <w:b/>
          <w:bCs/>
          <w:sz w:val="24"/>
          <w:szCs w:val="24"/>
          <w:highlight w:val="yellow"/>
        </w:rPr>
        <w:t>Start</w:t>
      </w:r>
      <w:r w:rsidRPr="001240DE">
        <w:rPr>
          <w:rFonts w:ascii="Calibri" w:eastAsia="Calibri" w:hAnsi="Calibri" w:cs="Calibri"/>
          <w:sz w:val="24"/>
          <w:szCs w:val="24"/>
          <w:highlight w:val="yellow"/>
        </w:rPr>
        <w:t xml:space="preserve"> on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top right of the software window to start recording the data acquisition software to capture RV and PA cuff pressure waveforms at 400 Hz.</w:t>
      </w:r>
    </w:p>
    <w:p w14:paraId="104A0F12"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038FD129" w14:textId="2192AF6D"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Open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PA cuff by turning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stopcock up to transduce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PA cuff pressure waveform (</w:t>
      </w:r>
      <w:r w:rsidRPr="001240DE">
        <w:rPr>
          <w:rFonts w:ascii="Calibri" w:eastAsia="Calibri" w:hAnsi="Calibri" w:cs="Calibri"/>
          <w:b/>
          <w:bCs/>
          <w:sz w:val="24"/>
          <w:szCs w:val="24"/>
          <w:highlight w:val="yellow"/>
        </w:rPr>
        <w:t xml:space="preserve">Figure </w:t>
      </w:r>
      <w:r w:rsidR="69E13A6E" w:rsidRPr="001240DE">
        <w:rPr>
          <w:rFonts w:ascii="Calibri" w:eastAsia="Calibri" w:hAnsi="Calibri" w:cs="Calibri"/>
          <w:b/>
          <w:bCs/>
          <w:sz w:val="24"/>
          <w:szCs w:val="24"/>
          <w:highlight w:val="yellow"/>
        </w:rPr>
        <w:t>4</w:t>
      </w:r>
      <w:r w:rsidR="54C4F42B" w:rsidRPr="001240DE">
        <w:rPr>
          <w:rFonts w:ascii="Calibri" w:eastAsia="Calibri" w:hAnsi="Calibri" w:cs="Calibri"/>
          <w:b/>
          <w:bCs/>
          <w:sz w:val="24"/>
          <w:szCs w:val="24"/>
          <w:highlight w:val="yellow"/>
        </w:rPr>
        <w:t>A</w:t>
      </w:r>
      <w:r w:rsidRPr="001240DE">
        <w:rPr>
          <w:rFonts w:ascii="Calibri" w:eastAsia="Calibri" w:hAnsi="Calibri" w:cs="Calibri"/>
          <w:sz w:val="24"/>
          <w:szCs w:val="24"/>
          <w:highlight w:val="yellow"/>
        </w:rPr>
        <w:t xml:space="preserve">) and then turn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stopcock off toward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sheep to close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waveform (</w:t>
      </w:r>
      <w:r w:rsidRPr="001240DE">
        <w:rPr>
          <w:rFonts w:ascii="Calibri" w:eastAsia="Calibri" w:hAnsi="Calibri" w:cs="Calibri"/>
          <w:b/>
          <w:bCs/>
          <w:sz w:val="24"/>
          <w:szCs w:val="24"/>
          <w:highlight w:val="yellow"/>
        </w:rPr>
        <w:t xml:space="preserve">Figure </w:t>
      </w:r>
      <w:r w:rsidR="55008BC3" w:rsidRPr="001240DE">
        <w:rPr>
          <w:rFonts w:ascii="Calibri" w:eastAsia="Calibri" w:hAnsi="Calibri" w:cs="Calibri"/>
          <w:b/>
          <w:bCs/>
          <w:sz w:val="24"/>
          <w:szCs w:val="24"/>
          <w:highlight w:val="yellow"/>
        </w:rPr>
        <w:t>4</w:t>
      </w:r>
      <w:r w:rsidR="37D70983" w:rsidRPr="001240DE">
        <w:rPr>
          <w:rFonts w:ascii="Calibri" w:eastAsia="Calibri" w:hAnsi="Calibri" w:cs="Calibri"/>
          <w:b/>
          <w:bCs/>
          <w:sz w:val="24"/>
          <w:szCs w:val="24"/>
          <w:highlight w:val="yellow"/>
        </w:rPr>
        <w:t>B</w:t>
      </w:r>
      <w:r w:rsidRPr="001240DE">
        <w:rPr>
          <w:rFonts w:ascii="Calibri" w:eastAsia="Calibri" w:hAnsi="Calibri" w:cs="Calibri"/>
          <w:sz w:val="24"/>
          <w:szCs w:val="24"/>
          <w:highlight w:val="yellow"/>
        </w:rPr>
        <w:t>).</w:t>
      </w:r>
    </w:p>
    <w:p w14:paraId="7854E995"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206AE529" w14:textId="79572ABB" w:rsidR="006E4797" w:rsidRPr="001240DE" w:rsidRDefault="00D51826"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K</w:t>
      </w:r>
      <w:r w:rsidR="321CA9FD" w:rsidRPr="001240DE">
        <w:rPr>
          <w:rFonts w:ascii="Calibri" w:eastAsia="Calibri" w:hAnsi="Calibri" w:cs="Calibri"/>
          <w:sz w:val="24"/>
          <w:szCs w:val="24"/>
          <w:highlight w:val="yellow"/>
        </w:rPr>
        <w:t xml:space="preserve">eep the stopcock for PA cuff pressure off for most of the time to ensure the PA cuff does not deflate due to high </w:t>
      </w:r>
      <w:proofErr w:type="gramStart"/>
      <w:r w:rsidR="321CA9FD" w:rsidRPr="001240DE">
        <w:rPr>
          <w:rFonts w:ascii="Calibri" w:eastAsia="Calibri" w:hAnsi="Calibri" w:cs="Calibri"/>
          <w:sz w:val="24"/>
          <w:szCs w:val="24"/>
          <w:highlight w:val="yellow"/>
        </w:rPr>
        <w:t>pressures</w:t>
      </w:r>
      <w:r w:rsidRPr="001240DE">
        <w:rPr>
          <w:rFonts w:ascii="Calibri" w:eastAsia="Calibri" w:hAnsi="Calibri" w:cs="Calibri"/>
          <w:sz w:val="24"/>
          <w:szCs w:val="24"/>
          <w:highlight w:val="yellow"/>
        </w:rPr>
        <w:t>,</w:t>
      </w:r>
      <w:r w:rsidR="321CA9FD" w:rsidRPr="001240DE">
        <w:rPr>
          <w:rFonts w:ascii="Calibri" w:eastAsia="Calibri" w:hAnsi="Calibri" w:cs="Calibri"/>
          <w:sz w:val="24"/>
          <w:szCs w:val="24"/>
          <w:highlight w:val="yellow"/>
        </w:rPr>
        <w:t xml:space="preserve"> or</w:t>
      </w:r>
      <w:proofErr w:type="gramEnd"/>
      <w:r w:rsidR="321CA9FD" w:rsidRPr="001240DE">
        <w:rPr>
          <w:rFonts w:ascii="Calibri" w:eastAsia="Calibri" w:hAnsi="Calibri" w:cs="Calibri"/>
          <w:sz w:val="24"/>
          <w:szCs w:val="24"/>
          <w:highlight w:val="yellow"/>
        </w:rPr>
        <w:t xml:space="preserve"> place </w:t>
      </w:r>
      <w:r w:rsidRPr="001240DE">
        <w:rPr>
          <w:rFonts w:ascii="Calibri" w:eastAsia="Calibri" w:hAnsi="Calibri" w:cs="Calibri"/>
          <w:sz w:val="24"/>
          <w:szCs w:val="24"/>
          <w:highlight w:val="yellow"/>
        </w:rPr>
        <w:t xml:space="preserve">a </w:t>
      </w:r>
      <w:r w:rsidR="321CA9FD" w:rsidRPr="001240DE">
        <w:rPr>
          <w:rFonts w:ascii="Calibri" w:eastAsia="Calibri" w:hAnsi="Calibri" w:cs="Calibri"/>
          <w:sz w:val="24"/>
          <w:szCs w:val="24"/>
          <w:highlight w:val="yellow"/>
        </w:rPr>
        <w:t xml:space="preserve">cap on the other end of the cuff transducer to prevent backflow. </w:t>
      </w:r>
    </w:p>
    <w:p w14:paraId="65AAC5E9"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2AFCEB9E" w14:textId="28367D93"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 Place one of the heparin flushes on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three-way stopcock for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RV line and flush line with the entire flush into the RV port.  </w:t>
      </w:r>
    </w:p>
    <w:p w14:paraId="2E51B1DE"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35A8E466" w14:textId="0E4C9DE8"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 Gently draw back on the syringe until the return of dark blood.</w:t>
      </w:r>
    </w:p>
    <w:p w14:paraId="3B7CC08B"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5AF52397" w14:textId="072BB318"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If it is difficult to draw back blood, power flush with another 5</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10</w:t>
      </w:r>
      <w:r w:rsidR="5698B4CC" w:rsidRPr="001240DE">
        <w:rPr>
          <w:rFonts w:ascii="Calibri" w:eastAsia="Calibri" w:hAnsi="Calibri" w:cs="Calibri"/>
          <w:sz w:val="24"/>
          <w:szCs w:val="24"/>
          <w:highlight w:val="yellow"/>
        </w:rPr>
        <w:t xml:space="preserve"> </w:t>
      </w:r>
      <w:r w:rsidRPr="001240DE">
        <w:rPr>
          <w:rFonts w:ascii="Calibri" w:eastAsia="Calibri" w:hAnsi="Calibri" w:cs="Calibri"/>
          <w:sz w:val="24"/>
          <w:szCs w:val="24"/>
          <w:highlight w:val="yellow"/>
        </w:rPr>
        <w:t>m</w:t>
      </w:r>
      <w:r w:rsidR="00D51826" w:rsidRPr="001240DE">
        <w:rPr>
          <w:rFonts w:ascii="Calibri" w:eastAsia="Calibri" w:hAnsi="Calibri" w:cs="Calibri"/>
          <w:sz w:val="24"/>
          <w:szCs w:val="24"/>
          <w:highlight w:val="yellow"/>
        </w:rPr>
        <w:t>L</w:t>
      </w:r>
      <w:r w:rsidRPr="001240DE">
        <w:rPr>
          <w:rFonts w:ascii="Calibri" w:eastAsia="Calibri" w:hAnsi="Calibri" w:cs="Calibri"/>
          <w:sz w:val="24"/>
          <w:szCs w:val="24"/>
          <w:highlight w:val="yellow"/>
        </w:rPr>
        <w:t xml:space="preserve"> of heparinized saline and then draw back with a large empty syringe such as 20</w:t>
      </w:r>
      <w:r w:rsidR="5698B4CC" w:rsidRPr="001240DE">
        <w:rPr>
          <w:rFonts w:ascii="Calibri" w:eastAsia="Calibri" w:hAnsi="Calibri" w:cs="Calibri"/>
          <w:sz w:val="24"/>
          <w:szCs w:val="24"/>
          <w:highlight w:val="yellow"/>
        </w:rPr>
        <w:t xml:space="preserve"> mL</w:t>
      </w:r>
      <w:r w:rsidRPr="001240DE">
        <w:rPr>
          <w:rFonts w:ascii="Calibri" w:eastAsia="Calibri" w:hAnsi="Calibri" w:cs="Calibri"/>
          <w:sz w:val="24"/>
          <w:szCs w:val="24"/>
          <w:highlight w:val="yellow"/>
        </w:rPr>
        <w:t xml:space="preserve"> or 30</w:t>
      </w:r>
      <w:r w:rsidR="5698B4CC" w:rsidRPr="001240DE">
        <w:rPr>
          <w:rFonts w:ascii="Calibri" w:eastAsia="Calibri" w:hAnsi="Calibri" w:cs="Calibri"/>
          <w:sz w:val="24"/>
          <w:szCs w:val="24"/>
          <w:highlight w:val="yellow"/>
        </w:rPr>
        <w:t xml:space="preserve"> </w:t>
      </w:r>
      <w:proofErr w:type="spellStart"/>
      <w:r w:rsidR="5698B4CC" w:rsidRPr="001240DE">
        <w:rPr>
          <w:rFonts w:ascii="Calibri" w:eastAsia="Calibri" w:hAnsi="Calibri" w:cs="Calibri"/>
          <w:sz w:val="24"/>
          <w:szCs w:val="24"/>
          <w:highlight w:val="yellow"/>
        </w:rPr>
        <w:t>mL</w:t>
      </w:r>
      <w:r w:rsidRPr="001240DE">
        <w:rPr>
          <w:rFonts w:ascii="Calibri" w:eastAsia="Calibri" w:hAnsi="Calibri" w:cs="Calibri"/>
          <w:sz w:val="24"/>
          <w:szCs w:val="24"/>
          <w:highlight w:val="yellow"/>
        </w:rPr>
        <w:t>.</w:t>
      </w:r>
      <w:proofErr w:type="spellEnd"/>
    </w:p>
    <w:p w14:paraId="29C93A9E"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5A3A0A29" w14:textId="1360AC56" w:rsidR="006E4797" w:rsidRPr="001240DE" w:rsidRDefault="321CA9FD" w:rsidP="00D51826">
      <w:pPr>
        <w:pStyle w:val="ListParagraph"/>
        <w:numPr>
          <w:ilvl w:val="2"/>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If the clogging persists, inject 1</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2 mg of alteplase into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line and wait about 10 min.</w:t>
      </w:r>
    </w:p>
    <w:p w14:paraId="18205611"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288D0B93" w14:textId="7EC01A82"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 Open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three-way stopcock connected to the RV line to transduce RV pressure and waveform. Waveforms will vary at rest, exercise, and recovery speeds (</w:t>
      </w:r>
      <w:r w:rsidRPr="001240DE">
        <w:rPr>
          <w:rFonts w:ascii="Calibri" w:eastAsia="Calibri" w:hAnsi="Calibri" w:cs="Calibri"/>
          <w:b/>
          <w:bCs/>
          <w:sz w:val="24"/>
          <w:szCs w:val="24"/>
          <w:highlight w:val="yellow"/>
        </w:rPr>
        <w:t xml:space="preserve">Figure </w:t>
      </w:r>
      <w:r w:rsidR="7DA540BE" w:rsidRPr="001240DE">
        <w:rPr>
          <w:rFonts w:ascii="Calibri" w:eastAsia="Calibri" w:hAnsi="Calibri" w:cs="Calibri"/>
          <w:b/>
          <w:bCs/>
          <w:sz w:val="24"/>
          <w:szCs w:val="24"/>
          <w:highlight w:val="yellow"/>
        </w:rPr>
        <w:t>4</w:t>
      </w:r>
      <w:r w:rsidR="7A570F1B" w:rsidRPr="001240DE">
        <w:rPr>
          <w:rFonts w:ascii="Calibri" w:eastAsia="Calibri" w:hAnsi="Calibri" w:cs="Calibri"/>
          <w:b/>
          <w:bCs/>
          <w:sz w:val="24"/>
          <w:szCs w:val="24"/>
          <w:highlight w:val="yellow"/>
        </w:rPr>
        <w:t>C</w:t>
      </w:r>
      <w:r w:rsidRPr="001240DE">
        <w:rPr>
          <w:rFonts w:ascii="Calibri" w:eastAsia="Calibri" w:hAnsi="Calibri" w:cs="Calibri"/>
          <w:sz w:val="24"/>
          <w:szCs w:val="24"/>
          <w:highlight w:val="yellow"/>
        </w:rPr>
        <w:t>).</w:t>
      </w:r>
    </w:p>
    <w:p w14:paraId="48945338"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1A2153BE" w14:textId="41FDFA2E" w:rsidR="006E4797" w:rsidRPr="001240DE" w:rsidRDefault="321CA9FD" w:rsidP="00D51826">
      <w:pPr>
        <w:pStyle w:val="ListParagraph"/>
        <w:numPr>
          <w:ilvl w:val="0"/>
          <w:numId w:val="2"/>
        </w:numPr>
        <w:spacing w:after="0" w:line="240" w:lineRule="auto"/>
        <w:ind w:left="0" w:firstLine="0"/>
        <w:rPr>
          <w:rFonts w:ascii="Calibri" w:eastAsia="Calibri" w:hAnsi="Calibri" w:cs="Calibri"/>
          <w:b/>
          <w:bCs/>
          <w:sz w:val="24"/>
          <w:szCs w:val="24"/>
          <w:highlight w:val="yellow"/>
        </w:rPr>
      </w:pPr>
      <w:r w:rsidRPr="001240DE">
        <w:rPr>
          <w:rFonts w:ascii="Calibri" w:eastAsia="Calibri" w:hAnsi="Calibri" w:cs="Calibri"/>
          <w:b/>
          <w:bCs/>
          <w:sz w:val="24"/>
          <w:szCs w:val="24"/>
          <w:highlight w:val="yellow"/>
        </w:rPr>
        <w:t xml:space="preserve">Exercise </w:t>
      </w:r>
      <w:r w:rsidR="00D51826" w:rsidRPr="001240DE">
        <w:rPr>
          <w:rFonts w:ascii="Calibri" w:eastAsia="Calibri" w:hAnsi="Calibri" w:cs="Calibri"/>
          <w:b/>
          <w:bCs/>
          <w:sz w:val="24"/>
          <w:szCs w:val="24"/>
          <w:highlight w:val="yellow"/>
        </w:rPr>
        <w:t>r</w:t>
      </w:r>
      <w:r w:rsidRPr="001240DE">
        <w:rPr>
          <w:rFonts w:ascii="Calibri" w:eastAsia="Calibri" w:hAnsi="Calibri" w:cs="Calibri"/>
          <w:b/>
          <w:bCs/>
          <w:sz w:val="24"/>
          <w:szCs w:val="24"/>
          <w:highlight w:val="yellow"/>
        </w:rPr>
        <w:t>egimen</w:t>
      </w:r>
    </w:p>
    <w:p w14:paraId="3270C21C"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4A788F1B" w14:textId="239E8B35"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 Draw blood for the baseline blood gas at initial speed 0 by turning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stopcock off towards the </w:t>
      </w:r>
      <w:proofErr w:type="gramStart"/>
      <w:r w:rsidRPr="001240DE">
        <w:rPr>
          <w:rFonts w:ascii="Calibri" w:eastAsia="Calibri" w:hAnsi="Calibri" w:cs="Calibri"/>
          <w:sz w:val="24"/>
          <w:szCs w:val="24"/>
          <w:highlight w:val="yellow"/>
        </w:rPr>
        <w:t>transducer</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 and</w:t>
      </w:r>
      <w:proofErr w:type="gramEnd"/>
      <w:r w:rsidRPr="001240DE">
        <w:rPr>
          <w:rFonts w:ascii="Calibri" w:eastAsia="Calibri" w:hAnsi="Calibri" w:cs="Calibri"/>
          <w:sz w:val="24"/>
          <w:szCs w:val="24"/>
          <w:highlight w:val="yellow"/>
        </w:rPr>
        <w:t xml:space="preserve"> use an empty 10 </w:t>
      </w:r>
      <w:r w:rsidR="3663E03A" w:rsidRPr="001240DE">
        <w:rPr>
          <w:rFonts w:ascii="Calibri" w:eastAsia="Calibri" w:hAnsi="Calibri" w:cs="Calibri"/>
          <w:sz w:val="24"/>
          <w:szCs w:val="24"/>
          <w:highlight w:val="yellow"/>
        </w:rPr>
        <w:t>mL</w:t>
      </w:r>
      <w:r w:rsidRPr="001240DE">
        <w:rPr>
          <w:rFonts w:ascii="Calibri" w:eastAsia="Calibri" w:hAnsi="Calibri" w:cs="Calibri"/>
          <w:sz w:val="24"/>
          <w:szCs w:val="24"/>
          <w:highlight w:val="yellow"/>
        </w:rPr>
        <w:t xml:space="preserve"> syringe to draw back 10</w:t>
      </w:r>
      <w:r w:rsidR="3663E03A" w:rsidRPr="001240DE">
        <w:rPr>
          <w:rFonts w:ascii="Calibri" w:eastAsia="Calibri" w:hAnsi="Calibri" w:cs="Calibri"/>
          <w:sz w:val="24"/>
          <w:szCs w:val="24"/>
          <w:highlight w:val="yellow"/>
        </w:rPr>
        <w:t xml:space="preserve"> mL</w:t>
      </w:r>
      <w:r w:rsidRPr="001240DE">
        <w:rPr>
          <w:rFonts w:ascii="Calibri" w:eastAsia="Calibri" w:hAnsi="Calibri" w:cs="Calibri"/>
          <w:sz w:val="24"/>
          <w:szCs w:val="24"/>
          <w:highlight w:val="yellow"/>
        </w:rPr>
        <w:t xml:space="preserve"> of RV blood for waste, and then 0.2</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0.4 </w:t>
      </w:r>
      <w:r w:rsidR="2662C6C9" w:rsidRPr="001240DE">
        <w:rPr>
          <w:rFonts w:ascii="Calibri" w:eastAsia="Calibri" w:hAnsi="Calibri" w:cs="Calibri"/>
          <w:sz w:val="24"/>
          <w:szCs w:val="24"/>
          <w:highlight w:val="yellow"/>
        </w:rPr>
        <w:t>mL</w:t>
      </w:r>
      <w:r w:rsidRPr="001240DE">
        <w:rPr>
          <w:rFonts w:ascii="Calibri" w:eastAsia="Calibri" w:hAnsi="Calibri" w:cs="Calibri"/>
          <w:sz w:val="24"/>
          <w:szCs w:val="24"/>
          <w:highlight w:val="yellow"/>
        </w:rPr>
        <w:t xml:space="preserve"> of RV blood with </w:t>
      </w:r>
      <w:r w:rsidR="00D51826" w:rsidRPr="001240DE">
        <w:rPr>
          <w:rFonts w:ascii="Calibri" w:eastAsia="Calibri" w:hAnsi="Calibri" w:cs="Calibri"/>
          <w:sz w:val="24"/>
          <w:szCs w:val="24"/>
          <w:highlight w:val="yellow"/>
        </w:rPr>
        <w:t xml:space="preserve">a </w:t>
      </w:r>
      <w:r w:rsidRPr="001240DE">
        <w:rPr>
          <w:rFonts w:ascii="Calibri" w:eastAsia="Calibri" w:hAnsi="Calibri" w:cs="Calibri"/>
          <w:sz w:val="24"/>
          <w:szCs w:val="24"/>
          <w:highlight w:val="yellow"/>
        </w:rPr>
        <w:t xml:space="preserve">1 </w:t>
      </w:r>
      <w:r w:rsidR="2662C6C9" w:rsidRPr="001240DE">
        <w:rPr>
          <w:rFonts w:ascii="Calibri" w:eastAsia="Calibri" w:hAnsi="Calibri" w:cs="Calibri"/>
          <w:sz w:val="24"/>
          <w:szCs w:val="24"/>
          <w:highlight w:val="yellow"/>
        </w:rPr>
        <w:t>mL</w:t>
      </w:r>
      <w:r w:rsidRPr="001240DE">
        <w:rPr>
          <w:rFonts w:ascii="Calibri" w:eastAsia="Calibri" w:hAnsi="Calibri" w:cs="Calibri"/>
          <w:sz w:val="24"/>
          <w:szCs w:val="24"/>
          <w:highlight w:val="yellow"/>
        </w:rPr>
        <w:t xml:space="preserve"> syringe for the blood sample.</w:t>
      </w:r>
    </w:p>
    <w:p w14:paraId="0F4D73D3"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22213885" w14:textId="6289DBCC"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Use the 1 </w:t>
      </w:r>
      <w:r w:rsidR="2662C6C9" w:rsidRPr="001240DE">
        <w:rPr>
          <w:rFonts w:ascii="Calibri" w:eastAsia="Calibri" w:hAnsi="Calibri" w:cs="Calibri"/>
          <w:sz w:val="24"/>
          <w:szCs w:val="24"/>
          <w:highlight w:val="yellow"/>
        </w:rPr>
        <w:t>mL</w:t>
      </w:r>
      <w:r w:rsidRPr="001240DE">
        <w:rPr>
          <w:rFonts w:ascii="Calibri" w:eastAsia="Calibri" w:hAnsi="Calibri" w:cs="Calibri"/>
          <w:sz w:val="24"/>
          <w:szCs w:val="24"/>
          <w:highlight w:val="yellow"/>
        </w:rPr>
        <w:t xml:space="preserve"> sample of RV blood for blood gas analysis and then return 10</w:t>
      </w:r>
      <w:r w:rsidR="2662C6C9" w:rsidRPr="001240DE">
        <w:rPr>
          <w:rFonts w:ascii="Calibri" w:eastAsia="Calibri" w:hAnsi="Calibri" w:cs="Calibri"/>
          <w:sz w:val="24"/>
          <w:szCs w:val="24"/>
          <w:highlight w:val="yellow"/>
        </w:rPr>
        <w:t xml:space="preserve"> mL</w:t>
      </w:r>
      <w:r w:rsidRPr="001240DE">
        <w:rPr>
          <w:rFonts w:ascii="Calibri" w:eastAsia="Calibri" w:hAnsi="Calibri" w:cs="Calibri"/>
          <w:sz w:val="24"/>
          <w:szCs w:val="24"/>
          <w:highlight w:val="yellow"/>
        </w:rPr>
        <w:t xml:space="preserve"> of RV blood back to the sheep.</w:t>
      </w:r>
    </w:p>
    <w:p w14:paraId="3C183995"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45355E77" w14:textId="433BAE06"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Turn the stopcock</w:t>
      </w:r>
      <w:r w:rsidR="36433382" w:rsidRPr="001240DE">
        <w:rPr>
          <w:rFonts w:ascii="Calibri" w:eastAsia="Calibri" w:hAnsi="Calibri" w:cs="Calibri"/>
          <w:sz w:val="24"/>
          <w:szCs w:val="24"/>
          <w:highlight w:val="yellow"/>
        </w:rPr>
        <w:t xml:space="preserve"> to the upward position</w:t>
      </w:r>
      <w:r w:rsidR="76C2EB80"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 </w:t>
      </w:r>
      <w:r w:rsidR="14F34F39" w:rsidRPr="001240DE">
        <w:rPr>
          <w:rFonts w:ascii="Calibri" w:eastAsia="Calibri" w:hAnsi="Calibri" w:cs="Calibri"/>
          <w:sz w:val="24"/>
          <w:szCs w:val="24"/>
          <w:highlight w:val="yellow"/>
        </w:rPr>
        <w:t>F</w:t>
      </w:r>
      <w:r w:rsidRPr="001240DE">
        <w:rPr>
          <w:rFonts w:ascii="Calibri" w:eastAsia="Calibri" w:hAnsi="Calibri" w:cs="Calibri"/>
          <w:sz w:val="24"/>
          <w:szCs w:val="24"/>
          <w:highlight w:val="yellow"/>
        </w:rPr>
        <w:t xml:space="preserve">lush </w:t>
      </w:r>
      <w:r w:rsidR="6545FDE0" w:rsidRPr="001240DE">
        <w:rPr>
          <w:rFonts w:ascii="Calibri" w:eastAsia="Calibri" w:hAnsi="Calibri" w:cs="Calibri"/>
          <w:sz w:val="24"/>
          <w:szCs w:val="24"/>
          <w:highlight w:val="yellow"/>
        </w:rPr>
        <w:t xml:space="preserve">the RV </w:t>
      </w:r>
      <w:r w:rsidRPr="001240DE">
        <w:rPr>
          <w:rFonts w:ascii="Calibri" w:eastAsia="Calibri" w:hAnsi="Calibri" w:cs="Calibri"/>
          <w:sz w:val="24"/>
          <w:szCs w:val="24"/>
          <w:highlight w:val="yellow"/>
        </w:rPr>
        <w:t>line by pulling the white tab on the RV pressure transducer to open the valve</w:t>
      </w:r>
      <w:r w:rsidR="248F9CCB" w:rsidRPr="001240DE">
        <w:rPr>
          <w:rFonts w:ascii="Calibri" w:eastAsia="Calibri" w:hAnsi="Calibri" w:cs="Calibri"/>
          <w:sz w:val="24"/>
          <w:szCs w:val="24"/>
          <w:highlight w:val="yellow"/>
        </w:rPr>
        <w:t xml:space="preserve"> until all blood has cleared from the pressure line.</w:t>
      </w:r>
    </w:p>
    <w:p w14:paraId="3A60F63F"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328BF220" w14:textId="24203807"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Start </w:t>
      </w:r>
      <w:r w:rsidR="66EE86E7" w:rsidRPr="001240DE">
        <w:rPr>
          <w:rFonts w:ascii="Calibri" w:eastAsia="Calibri" w:hAnsi="Calibri" w:cs="Calibri"/>
          <w:sz w:val="24"/>
          <w:szCs w:val="24"/>
          <w:highlight w:val="yellow"/>
        </w:rPr>
        <w:t>the first</w:t>
      </w:r>
      <w:r w:rsidRPr="001240DE">
        <w:rPr>
          <w:rFonts w:ascii="Calibri" w:eastAsia="Calibri" w:hAnsi="Calibri" w:cs="Calibri"/>
          <w:sz w:val="24"/>
          <w:szCs w:val="24"/>
          <w:highlight w:val="yellow"/>
        </w:rPr>
        <w:t xml:space="preserve"> exercise speed at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treadmill knob 30</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 xml:space="preserve"> which is 0.46</w:t>
      </w:r>
      <w:r w:rsidR="4D00879A" w:rsidRPr="001240DE">
        <w:rPr>
          <w:rFonts w:ascii="Calibri" w:eastAsia="Calibri" w:hAnsi="Calibri" w:cs="Calibri"/>
          <w:sz w:val="24"/>
          <w:szCs w:val="24"/>
          <w:highlight w:val="yellow"/>
        </w:rPr>
        <w:t xml:space="preserve"> </w:t>
      </w:r>
      <w:r w:rsidRPr="001240DE">
        <w:rPr>
          <w:rFonts w:ascii="Calibri" w:eastAsia="Calibri" w:hAnsi="Calibri" w:cs="Calibri"/>
          <w:sz w:val="24"/>
          <w:szCs w:val="24"/>
          <w:highlight w:val="yellow"/>
        </w:rPr>
        <w:t>m/s for 10 min.</w:t>
      </w:r>
    </w:p>
    <w:p w14:paraId="165D7A6B"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3177D05F" w14:textId="03121B05"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Throughout the 10 min, open the PA cuff line periodically to transduce PA cuff pressures.</w:t>
      </w:r>
    </w:p>
    <w:p w14:paraId="047AF7E2"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2050808A" w14:textId="68A34450"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lastRenderedPageBreak/>
        <w:t>Near the end of 10 min, obtain blood gas by performing steps 6.1</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6.3.</w:t>
      </w:r>
    </w:p>
    <w:p w14:paraId="62187DF6"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7CB68762" w14:textId="514C6EF3"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Repeat steps 6.1</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6.6 for treadmill settings of 40 (0.78 m/s), 50 (1.1 m/s), 30, and 0.</w:t>
      </w:r>
    </w:p>
    <w:p w14:paraId="7B5836EF"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1505BDCB" w14:textId="7F955FE5" w:rsidR="006E4797" w:rsidRPr="001240DE" w:rsidRDefault="321CA9FD"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At the conclusion of the exercise session, use 1 </w:t>
      </w:r>
      <w:r w:rsidR="00E8D549" w:rsidRPr="001240DE">
        <w:rPr>
          <w:rFonts w:ascii="Calibri" w:eastAsia="Calibri" w:hAnsi="Calibri" w:cs="Calibri"/>
          <w:sz w:val="24"/>
          <w:szCs w:val="24"/>
          <w:highlight w:val="yellow"/>
        </w:rPr>
        <w:t>mL</w:t>
      </w:r>
      <w:r w:rsidRPr="001240DE">
        <w:rPr>
          <w:rFonts w:ascii="Calibri" w:eastAsia="Calibri" w:hAnsi="Calibri" w:cs="Calibri"/>
          <w:sz w:val="24"/>
          <w:szCs w:val="24"/>
          <w:highlight w:val="yellow"/>
        </w:rPr>
        <w:t xml:space="preserve"> </w:t>
      </w:r>
      <w:r w:rsidR="00D51826" w:rsidRPr="001240DE">
        <w:rPr>
          <w:rFonts w:ascii="Calibri" w:eastAsia="Calibri" w:hAnsi="Calibri" w:cs="Calibri"/>
          <w:sz w:val="24"/>
          <w:szCs w:val="24"/>
          <w:highlight w:val="yellow"/>
        </w:rPr>
        <w:t xml:space="preserve">of </w:t>
      </w:r>
      <w:r w:rsidRPr="001240DE">
        <w:rPr>
          <w:rFonts w:ascii="Calibri" w:eastAsia="Calibri" w:hAnsi="Calibri" w:cs="Calibri"/>
          <w:sz w:val="24"/>
          <w:szCs w:val="24"/>
          <w:highlight w:val="yellow"/>
        </w:rPr>
        <w:t>hypertonic saline to inflate the cuff by 150</w:t>
      </w:r>
      <w:r w:rsidR="00D51826" w:rsidRPr="001240DE">
        <w:rPr>
          <w:rFonts w:ascii="Calibri" w:eastAsia="Calibri" w:hAnsi="Calibri" w:cs="Calibri"/>
          <w:sz w:val="24"/>
          <w:szCs w:val="24"/>
          <w:highlight w:val="yellow"/>
        </w:rPr>
        <w:t>–</w:t>
      </w:r>
      <w:r w:rsidRPr="001240DE">
        <w:rPr>
          <w:rFonts w:ascii="Calibri" w:eastAsia="Calibri" w:hAnsi="Calibri" w:cs="Calibri"/>
          <w:sz w:val="24"/>
          <w:szCs w:val="24"/>
          <w:highlight w:val="yellow"/>
        </w:rPr>
        <w:t>200 mmHg.</w:t>
      </w:r>
    </w:p>
    <w:p w14:paraId="2F100B7C"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723A58CD" w14:textId="40DBEA36" w:rsidR="006E4797" w:rsidRPr="001240DE" w:rsidRDefault="480C1CDC" w:rsidP="00D51826">
      <w:pPr>
        <w:pStyle w:val="ListParagraph"/>
        <w:numPr>
          <w:ilvl w:val="1"/>
          <w:numId w:val="2"/>
        </w:numPr>
        <w:spacing w:after="0" w:line="240" w:lineRule="auto"/>
        <w:ind w:left="0" w:firstLine="0"/>
        <w:rPr>
          <w:rFonts w:ascii="Calibri" w:eastAsia="Calibri" w:hAnsi="Calibri" w:cs="Calibri"/>
          <w:sz w:val="24"/>
          <w:szCs w:val="24"/>
          <w:highlight w:val="yellow"/>
        </w:rPr>
      </w:pPr>
      <w:r w:rsidRPr="001240DE">
        <w:rPr>
          <w:rFonts w:ascii="Calibri" w:eastAsia="Calibri" w:hAnsi="Calibri" w:cs="Calibri"/>
          <w:sz w:val="24"/>
          <w:szCs w:val="24"/>
          <w:highlight w:val="yellow"/>
        </w:rPr>
        <w:t xml:space="preserve">Transduce the RV pressure for a few minutes after inflation to make sure </w:t>
      </w:r>
      <w:r w:rsidR="00D51826" w:rsidRPr="001240DE">
        <w:rPr>
          <w:rFonts w:ascii="Calibri" w:eastAsia="Calibri" w:hAnsi="Calibri" w:cs="Calibri"/>
          <w:sz w:val="24"/>
          <w:szCs w:val="24"/>
          <w:highlight w:val="yellow"/>
        </w:rPr>
        <w:t xml:space="preserve">the </w:t>
      </w:r>
      <w:r w:rsidRPr="001240DE">
        <w:rPr>
          <w:rFonts w:ascii="Calibri" w:eastAsia="Calibri" w:hAnsi="Calibri" w:cs="Calibri"/>
          <w:sz w:val="24"/>
          <w:szCs w:val="24"/>
          <w:highlight w:val="yellow"/>
        </w:rPr>
        <w:t xml:space="preserve">sheep </w:t>
      </w:r>
      <w:proofErr w:type="gramStart"/>
      <w:r w:rsidRPr="001240DE">
        <w:rPr>
          <w:rFonts w:ascii="Calibri" w:eastAsia="Calibri" w:hAnsi="Calibri" w:cs="Calibri"/>
          <w:sz w:val="24"/>
          <w:szCs w:val="24"/>
          <w:highlight w:val="yellow"/>
        </w:rPr>
        <w:t>tolerates</w:t>
      </w:r>
      <w:proofErr w:type="gramEnd"/>
      <w:r w:rsidRPr="001240DE">
        <w:rPr>
          <w:rFonts w:ascii="Calibri" w:eastAsia="Calibri" w:hAnsi="Calibri" w:cs="Calibri"/>
          <w:sz w:val="24"/>
          <w:szCs w:val="24"/>
          <w:highlight w:val="yellow"/>
        </w:rPr>
        <w:t xml:space="preserve"> inflation.</w:t>
      </w:r>
    </w:p>
    <w:p w14:paraId="209A8FAC" w14:textId="77777777" w:rsidR="00F52011" w:rsidRPr="001240DE" w:rsidRDefault="00F52011" w:rsidP="00D51826">
      <w:pPr>
        <w:pStyle w:val="ListParagraph"/>
        <w:spacing w:after="0" w:line="240" w:lineRule="auto"/>
        <w:ind w:left="0"/>
        <w:rPr>
          <w:rFonts w:ascii="Calibri" w:eastAsia="Calibri" w:hAnsi="Calibri" w:cs="Calibri"/>
          <w:sz w:val="24"/>
          <w:szCs w:val="24"/>
          <w:highlight w:val="yellow"/>
        </w:rPr>
      </w:pPr>
    </w:p>
    <w:p w14:paraId="42B9AA4B" w14:textId="7C0B1C1F" w:rsidR="006E4797" w:rsidRPr="00903EED" w:rsidRDefault="321CA9FD" w:rsidP="00D51826">
      <w:pPr>
        <w:pStyle w:val="ListParagraph"/>
        <w:numPr>
          <w:ilvl w:val="0"/>
          <w:numId w:val="2"/>
        </w:numPr>
        <w:spacing w:after="0" w:line="240" w:lineRule="auto"/>
        <w:ind w:left="0" w:firstLine="0"/>
        <w:rPr>
          <w:rFonts w:ascii="Calibri" w:eastAsia="Calibri" w:hAnsi="Calibri" w:cs="Calibri"/>
          <w:b/>
          <w:bCs/>
          <w:sz w:val="24"/>
          <w:szCs w:val="24"/>
        </w:rPr>
      </w:pPr>
      <w:r w:rsidRPr="00903EED">
        <w:rPr>
          <w:rFonts w:ascii="Calibri" w:eastAsia="Calibri" w:hAnsi="Calibri" w:cs="Calibri"/>
          <w:b/>
          <w:bCs/>
          <w:sz w:val="24"/>
          <w:szCs w:val="24"/>
        </w:rPr>
        <w:t xml:space="preserve">Disconnecting from </w:t>
      </w:r>
      <w:r w:rsidR="00D51826" w:rsidRPr="00903EED">
        <w:rPr>
          <w:rFonts w:ascii="Calibri" w:eastAsia="Calibri" w:hAnsi="Calibri" w:cs="Calibri"/>
          <w:b/>
          <w:bCs/>
          <w:sz w:val="24"/>
          <w:szCs w:val="24"/>
        </w:rPr>
        <w:t>p</w:t>
      </w:r>
      <w:r w:rsidRPr="00903EED">
        <w:rPr>
          <w:rFonts w:ascii="Calibri" w:eastAsia="Calibri" w:hAnsi="Calibri" w:cs="Calibri"/>
          <w:b/>
          <w:bCs/>
          <w:sz w:val="24"/>
          <w:szCs w:val="24"/>
        </w:rPr>
        <w:t>orts</w:t>
      </w:r>
    </w:p>
    <w:p w14:paraId="0258A93C" w14:textId="77777777" w:rsidR="00F52011" w:rsidRPr="00903EED" w:rsidRDefault="00F52011" w:rsidP="00D51826">
      <w:pPr>
        <w:pStyle w:val="ListParagraph"/>
        <w:spacing w:after="0" w:line="240" w:lineRule="auto"/>
        <w:ind w:left="0"/>
        <w:rPr>
          <w:rFonts w:ascii="Calibri" w:eastAsia="Calibri" w:hAnsi="Calibri" w:cs="Calibri"/>
          <w:sz w:val="24"/>
          <w:szCs w:val="24"/>
        </w:rPr>
      </w:pPr>
    </w:p>
    <w:p w14:paraId="3EB67A01" w14:textId="3632B33B" w:rsidR="006E4797" w:rsidRPr="00903EED" w:rsidRDefault="321CA9FD"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 xml:space="preserve">Remove </w:t>
      </w:r>
      <w:r w:rsidR="00D51826" w:rsidRPr="00903EED">
        <w:rPr>
          <w:rFonts w:ascii="Calibri" w:eastAsia="Calibri" w:hAnsi="Calibri" w:cs="Calibri"/>
          <w:sz w:val="24"/>
          <w:szCs w:val="24"/>
        </w:rPr>
        <w:t xml:space="preserve">the </w:t>
      </w:r>
      <w:r w:rsidRPr="00903EED">
        <w:rPr>
          <w:rFonts w:ascii="Calibri" w:eastAsia="Calibri" w:hAnsi="Calibri" w:cs="Calibri"/>
          <w:sz w:val="24"/>
          <w:szCs w:val="24"/>
        </w:rPr>
        <w:t xml:space="preserve">Huber needle from the PA cuff port quickly to prevent </w:t>
      </w:r>
      <w:proofErr w:type="gramStart"/>
      <w:r w:rsidRPr="00903EED">
        <w:rPr>
          <w:rFonts w:ascii="Calibri" w:eastAsia="Calibri" w:hAnsi="Calibri" w:cs="Calibri"/>
          <w:sz w:val="24"/>
          <w:szCs w:val="24"/>
        </w:rPr>
        <w:t>a pressure leak</w:t>
      </w:r>
      <w:proofErr w:type="gramEnd"/>
      <w:r w:rsidRPr="00903EED">
        <w:rPr>
          <w:rFonts w:ascii="Calibri" w:eastAsia="Calibri" w:hAnsi="Calibri" w:cs="Calibri"/>
          <w:sz w:val="24"/>
          <w:szCs w:val="24"/>
        </w:rPr>
        <w:t xml:space="preserve"> </w:t>
      </w:r>
      <w:proofErr w:type="gramStart"/>
      <w:r w:rsidRPr="00903EED">
        <w:rPr>
          <w:rFonts w:ascii="Calibri" w:eastAsia="Calibri" w:hAnsi="Calibri" w:cs="Calibri"/>
          <w:sz w:val="24"/>
          <w:szCs w:val="24"/>
        </w:rPr>
        <w:t>of</w:t>
      </w:r>
      <w:proofErr w:type="gramEnd"/>
      <w:r w:rsidRPr="00903EED">
        <w:rPr>
          <w:rFonts w:ascii="Calibri" w:eastAsia="Calibri" w:hAnsi="Calibri" w:cs="Calibri"/>
          <w:sz w:val="24"/>
          <w:szCs w:val="24"/>
        </w:rPr>
        <w:t xml:space="preserve"> the cuff.</w:t>
      </w:r>
    </w:p>
    <w:p w14:paraId="67F73187" w14:textId="77777777" w:rsidR="00F52011" w:rsidRPr="00903EED" w:rsidRDefault="00F52011" w:rsidP="00D51826">
      <w:pPr>
        <w:pStyle w:val="ListParagraph"/>
        <w:spacing w:after="0" w:line="240" w:lineRule="auto"/>
        <w:ind w:left="0"/>
        <w:rPr>
          <w:rFonts w:ascii="Calibri" w:eastAsia="Calibri" w:hAnsi="Calibri" w:cs="Calibri"/>
          <w:sz w:val="24"/>
          <w:szCs w:val="24"/>
        </w:rPr>
      </w:pPr>
    </w:p>
    <w:p w14:paraId="06414AA4" w14:textId="7975B740" w:rsidR="006E4797" w:rsidRPr="00903EED" w:rsidRDefault="321CA9FD"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Inject 5</w:t>
      </w:r>
      <w:r w:rsidR="00E8D549" w:rsidRPr="00903EED">
        <w:rPr>
          <w:rFonts w:ascii="Calibri" w:eastAsia="Calibri" w:hAnsi="Calibri" w:cs="Calibri"/>
          <w:sz w:val="24"/>
          <w:szCs w:val="24"/>
        </w:rPr>
        <w:t xml:space="preserve"> mL</w:t>
      </w:r>
      <w:r w:rsidRPr="00903EED">
        <w:rPr>
          <w:rFonts w:ascii="Calibri" w:eastAsia="Calibri" w:hAnsi="Calibri" w:cs="Calibri"/>
          <w:sz w:val="24"/>
          <w:szCs w:val="24"/>
        </w:rPr>
        <w:t xml:space="preserve"> of heparin into the RV line</w:t>
      </w:r>
      <w:r w:rsidR="00D51826" w:rsidRPr="00903EED">
        <w:rPr>
          <w:rFonts w:ascii="Calibri" w:eastAsia="Calibri" w:hAnsi="Calibri" w:cs="Calibri"/>
          <w:sz w:val="24"/>
          <w:szCs w:val="24"/>
        </w:rPr>
        <w:t>,</w:t>
      </w:r>
      <w:r w:rsidRPr="00903EED">
        <w:rPr>
          <w:rFonts w:ascii="Calibri" w:eastAsia="Calibri" w:hAnsi="Calibri" w:cs="Calibri"/>
          <w:sz w:val="24"/>
          <w:szCs w:val="24"/>
        </w:rPr>
        <w:t xml:space="preserve"> but do </w:t>
      </w:r>
      <w:r w:rsidR="00D51826" w:rsidRPr="00903EED">
        <w:rPr>
          <w:rFonts w:ascii="Calibri" w:eastAsia="Calibri" w:hAnsi="Calibri" w:cs="Calibri"/>
          <w:sz w:val="24"/>
          <w:szCs w:val="24"/>
        </w:rPr>
        <w:t>not</w:t>
      </w:r>
      <w:r w:rsidRPr="00903EED">
        <w:rPr>
          <w:rFonts w:ascii="Calibri" w:eastAsia="Calibri" w:hAnsi="Calibri" w:cs="Calibri"/>
          <w:sz w:val="24"/>
          <w:szCs w:val="24"/>
        </w:rPr>
        <w:t xml:space="preserve"> flush the line so that heparin stays in the RV line and port.</w:t>
      </w:r>
    </w:p>
    <w:p w14:paraId="6AADC7C2" w14:textId="77777777" w:rsidR="00F52011" w:rsidRPr="00903EED" w:rsidRDefault="00F52011" w:rsidP="00D51826">
      <w:pPr>
        <w:pStyle w:val="ListParagraph"/>
        <w:spacing w:after="0" w:line="240" w:lineRule="auto"/>
        <w:ind w:left="0"/>
        <w:rPr>
          <w:rFonts w:ascii="Calibri" w:eastAsia="Calibri" w:hAnsi="Calibri" w:cs="Calibri"/>
          <w:sz w:val="24"/>
          <w:szCs w:val="24"/>
        </w:rPr>
      </w:pPr>
    </w:p>
    <w:p w14:paraId="4EF36B82" w14:textId="00D904BD" w:rsidR="006E4797" w:rsidRPr="00903EED" w:rsidRDefault="321CA9FD"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Remove access to the RV port quickly and clean both ports with alcohol wipes.</w:t>
      </w:r>
    </w:p>
    <w:p w14:paraId="67F2C6C5" w14:textId="77777777" w:rsidR="00F52011" w:rsidRPr="00903EED" w:rsidRDefault="00F52011" w:rsidP="00D51826">
      <w:pPr>
        <w:pStyle w:val="ListParagraph"/>
        <w:spacing w:after="0" w:line="240" w:lineRule="auto"/>
        <w:ind w:left="0"/>
        <w:rPr>
          <w:rFonts w:ascii="Calibri" w:eastAsia="Calibri" w:hAnsi="Calibri" w:cs="Calibri"/>
          <w:sz w:val="24"/>
          <w:szCs w:val="24"/>
        </w:rPr>
      </w:pPr>
    </w:p>
    <w:p w14:paraId="1B052DDB" w14:textId="60BE4999" w:rsidR="001F5B37" w:rsidRPr="00903EED" w:rsidRDefault="321CA9FD" w:rsidP="00D51826">
      <w:pPr>
        <w:pStyle w:val="ListParagraph"/>
        <w:numPr>
          <w:ilvl w:val="0"/>
          <w:numId w:val="2"/>
        </w:numPr>
        <w:spacing w:after="0" w:line="240" w:lineRule="auto"/>
        <w:ind w:left="0" w:firstLine="0"/>
        <w:rPr>
          <w:rFonts w:ascii="Calibri" w:eastAsia="Calibri" w:hAnsi="Calibri" w:cs="Calibri"/>
          <w:b/>
          <w:bCs/>
          <w:sz w:val="24"/>
          <w:szCs w:val="24"/>
        </w:rPr>
      </w:pPr>
      <w:r w:rsidRPr="00903EED">
        <w:rPr>
          <w:rFonts w:ascii="Calibri" w:eastAsia="Calibri" w:hAnsi="Calibri" w:cs="Calibri"/>
          <w:b/>
          <w:bCs/>
          <w:sz w:val="24"/>
          <w:szCs w:val="24"/>
        </w:rPr>
        <w:t xml:space="preserve">Cuff </w:t>
      </w:r>
      <w:r w:rsidR="00D51826" w:rsidRPr="00903EED">
        <w:rPr>
          <w:rFonts w:ascii="Calibri" w:eastAsia="Calibri" w:hAnsi="Calibri" w:cs="Calibri"/>
          <w:b/>
          <w:bCs/>
          <w:sz w:val="24"/>
          <w:szCs w:val="24"/>
        </w:rPr>
        <w:t>c</w:t>
      </w:r>
      <w:r w:rsidRPr="00903EED">
        <w:rPr>
          <w:rFonts w:ascii="Calibri" w:eastAsia="Calibri" w:hAnsi="Calibri" w:cs="Calibri"/>
          <w:b/>
          <w:bCs/>
          <w:sz w:val="24"/>
          <w:szCs w:val="24"/>
        </w:rPr>
        <w:t>heck</w:t>
      </w:r>
    </w:p>
    <w:p w14:paraId="7736B15D" w14:textId="77777777" w:rsidR="00F52011" w:rsidRPr="00903EED" w:rsidRDefault="00F52011" w:rsidP="00D51826">
      <w:pPr>
        <w:pStyle w:val="ListParagraph"/>
        <w:spacing w:after="0" w:line="240" w:lineRule="auto"/>
        <w:ind w:left="0"/>
        <w:rPr>
          <w:rFonts w:ascii="Calibri" w:eastAsia="Calibri" w:hAnsi="Calibri" w:cs="Calibri"/>
          <w:sz w:val="24"/>
          <w:szCs w:val="24"/>
        </w:rPr>
      </w:pPr>
    </w:p>
    <w:p w14:paraId="1E81B526" w14:textId="6FE8F558" w:rsidR="006E4797" w:rsidRPr="00903EED" w:rsidRDefault="287ACBD1"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 xml:space="preserve">Transfer the sheep to a small enclosure. </w:t>
      </w:r>
    </w:p>
    <w:p w14:paraId="4A641847" w14:textId="4A90F1AA" w:rsidR="2118E1BF" w:rsidRPr="00903EED" w:rsidRDefault="2118E1BF" w:rsidP="00D171DF">
      <w:pPr>
        <w:pStyle w:val="ListParagraph"/>
        <w:spacing w:after="0" w:line="240" w:lineRule="auto"/>
        <w:ind w:left="0"/>
        <w:rPr>
          <w:rFonts w:ascii="Calibri" w:eastAsia="Calibri" w:hAnsi="Calibri" w:cs="Calibri"/>
          <w:sz w:val="24"/>
          <w:szCs w:val="24"/>
        </w:rPr>
      </w:pPr>
    </w:p>
    <w:p w14:paraId="134B8413" w14:textId="0924CAF9" w:rsidR="006E4797" w:rsidRPr="00903EED" w:rsidRDefault="287ACBD1"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Repeat steps 4.1</w:t>
      </w:r>
      <w:r w:rsidR="00D51826" w:rsidRPr="00903EED">
        <w:rPr>
          <w:rFonts w:ascii="Calibri" w:eastAsia="Calibri" w:hAnsi="Calibri" w:cs="Calibri"/>
          <w:sz w:val="24"/>
          <w:szCs w:val="24"/>
        </w:rPr>
        <w:t>–</w:t>
      </w:r>
      <w:r w:rsidRPr="00903EED">
        <w:rPr>
          <w:rFonts w:ascii="Calibri" w:eastAsia="Calibri" w:hAnsi="Calibri" w:cs="Calibri"/>
          <w:sz w:val="24"/>
          <w:szCs w:val="24"/>
        </w:rPr>
        <w:t>4.8</w:t>
      </w:r>
      <w:r w:rsidR="00D51826" w:rsidRPr="00903EED">
        <w:rPr>
          <w:rFonts w:ascii="Calibri" w:eastAsia="Calibri" w:hAnsi="Calibri" w:cs="Calibri"/>
          <w:sz w:val="24"/>
          <w:szCs w:val="24"/>
        </w:rPr>
        <w:t>,</w:t>
      </w:r>
      <w:r w:rsidRPr="00903EED">
        <w:rPr>
          <w:rFonts w:ascii="Calibri" w:eastAsia="Calibri" w:hAnsi="Calibri" w:cs="Calibri"/>
          <w:sz w:val="24"/>
          <w:szCs w:val="24"/>
        </w:rPr>
        <w:t xml:space="preserve"> omitting </w:t>
      </w:r>
      <w:r w:rsidR="00D51826" w:rsidRPr="00903EED">
        <w:rPr>
          <w:rFonts w:ascii="Calibri" w:eastAsia="Calibri" w:hAnsi="Calibri" w:cs="Calibri"/>
          <w:sz w:val="24"/>
          <w:szCs w:val="24"/>
        </w:rPr>
        <w:t xml:space="preserve">the </w:t>
      </w:r>
      <w:r w:rsidRPr="00903EED">
        <w:rPr>
          <w:rFonts w:ascii="Calibri" w:eastAsia="Calibri" w:hAnsi="Calibri" w:cs="Calibri"/>
          <w:sz w:val="24"/>
          <w:szCs w:val="24"/>
        </w:rPr>
        <w:t>extra 10 mL syringe from step 4.2.1</w:t>
      </w:r>
      <w:r w:rsidR="00D51826" w:rsidRPr="00903EED">
        <w:rPr>
          <w:rFonts w:ascii="Calibri" w:eastAsia="Calibri" w:hAnsi="Calibri" w:cs="Calibri"/>
          <w:sz w:val="24"/>
          <w:szCs w:val="24"/>
        </w:rPr>
        <w:t>,</w:t>
      </w:r>
      <w:r w:rsidRPr="00903EED">
        <w:rPr>
          <w:rFonts w:ascii="Calibri" w:eastAsia="Calibri" w:hAnsi="Calibri" w:cs="Calibri"/>
          <w:sz w:val="24"/>
          <w:szCs w:val="24"/>
        </w:rPr>
        <w:t xml:space="preserve"> as labs are only obtained during exercise session</w:t>
      </w:r>
      <w:r w:rsidR="0BBE08CD" w:rsidRPr="00903EED">
        <w:rPr>
          <w:rFonts w:ascii="Calibri" w:eastAsia="Calibri" w:hAnsi="Calibri" w:cs="Calibri"/>
          <w:sz w:val="24"/>
          <w:szCs w:val="24"/>
        </w:rPr>
        <w:t>s</w:t>
      </w:r>
      <w:r w:rsidRPr="00903EED">
        <w:rPr>
          <w:rFonts w:ascii="Calibri" w:eastAsia="Calibri" w:hAnsi="Calibri" w:cs="Calibri"/>
          <w:sz w:val="24"/>
          <w:szCs w:val="24"/>
        </w:rPr>
        <w:t>.</w:t>
      </w:r>
    </w:p>
    <w:p w14:paraId="40AE2F81" w14:textId="77777777" w:rsidR="00F52011" w:rsidRPr="00903EED" w:rsidRDefault="00F52011" w:rsidP="00D51826">
      <w:pPr>
        <w:pStyle w:val="ListParagraph"/>
        <w:spacing w:after="0" w:line="240" w:lineRule="auto"/>
        <w:ind w:left="0"/>
        <w:rPr>
          <w:rFonts w:ascii="Calibri" w:eastAsia="Calibri" w:hAnsi="Calibri" w:cs="Calibri"/>
          <w:sz w:val="24"/>
          <w:szCs w:val="24"/>
        </w:rPr>
      </w:pPr>
    </w:p>
    <w:p w14:paraId="5F86A1A6" w14:textId="03BBE801" w:rsidR="006E4797" w:rsidRPr="00903EED" w:rsidRDefault="19F04BA5"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Repeat steps 5.1</w:t>
      </w:r>
      <w:r w:rsidR="00D51826" w:rsidRPr="00903EED">
        <w:rPr>
          <w:rFonts w:ascii="Calibri" w:eastAsia="Calibri" w:hAnsi="Calibri" w:cs="Calibri"/>
          <w:sz w:val="24"/>
          <w:szCs w:val="24"/>
        </w:rPr>
        <w:t>–</w:t>
      </w:r>
      <w:r w:rsidRPr="00903EED">
        <w:rPr>
          <w:rFonts w:ascii="Calibri" w:eastAsia="Calibri" w:hAnsi="Calibri" w:cs="Calibri"/>
          <w:sz w:val="24"/>
          <w:szCs w:val="24"/>
        </w:rPr>
        <w:t xml:space="preserve">5.5 </w:t>
      </w:r>
      <w:r w:rsidR="136E7DF6" w:rsidRPr="00903EED">
        <w:rPr>
          <w:rFonts w:ascii="Calibri" w:eastAsia="Calibri" w:hAnsi="Calibri" w:cs="Calibri"/>
          <w:sz w:val="24"/>
          <w:szCs w:val="24"/>
        </w:rPr>
        <w:t>and transduce PA cuff pressure and RV waveform.</w:t>
      </w:r>
    </w:p>
    <w:p w14:paraId="10B248E5" w14:textId="77777777" w:rsidR="00AD3A86" w:rsidRPr="00903EED" w:rsidRDefault="00AD3A86" w:rsidP="00D51826">
      <w:pPr>
        <w:pStyle w:val="ListParagraph"/>
        <w:spacing w:after="0" w:line="240" w:lineRule="auto"/>
        <w:ind w:left="0"/>
        <w:rPr>
          <w:rFonts w:ascii="Calibri" w:eastAsia="Calibri" w:hAnsi="Calibri" w:cs="Calibri"/>
          <w:sz w:val="24"/>
          <w:szCs w:val="24"/>
        </w:rPr>
      </w:pPr>
    </w:p>
    <w:p w14:paraId="50D8976E" w14:textId="7842E66C" w:rsidR="006E4797" w:rsidRPr="00903EED" w:rsidRDefault="4B404343"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Draw blood from the RV port as outlined in steps</w:t>
      </w:r>
      <w:r w:rsidR="05B68140" w:rsidRPr="00903EED">
        <w:rPr>
          <w:rFonts w:ascii="Calibri" w:eastAsia="Calibri" w:hAnsi="Calibri" w:cs="Calibri"/>
          <w:sz w:val="24"/>
          <w:szCs w:val="24"/>
        </w:rPr>
        <w:t xml:space="preserve"> 6.1</w:t>
      </w:r>
      <w:r w:rsidR="00D51826" w:rsidRPr="00903EED">
        <w:rPr>
          <w:rFonts w:ascii="Calibri" w:eastAsia="Calibri" w:hAnsi="Calibri" w:cs="Calibri"/>
          <w:sz w:val="24"/>
          <w:szCs w:val="24"/>
        </w:rPr>
        <w:t>–</w:t>
      </w:r>
      <w:r w:rsidR="05B68140" w:rsidRPr="00903EED">
        <w:rPr>
          <w:rFonts w:ascii="Calibri" w:eastAsia="Calibri" w:hAnsi="Calibri" w:cs="Calibri"/>
          <w:sz w:val="24"/>
          <w:szCs w:val="24"/>
        </w:rPr>
        <w:t>6.3.</w:t>
      </w:r>
    </w:p>
    <w:p w14:paraId="0B7775E3" w14:textId="489B76A4" w:rsidR="2118E1BF" w:rsidRPr="00903EED" w:rsidRDefault="2118E1BF" w:rsidP="00D171DF">
      <w:pPr>
        <w:pStyle w:val="ListParagraph"/>
        <w:spacing w:after="0" w:line="240" w:lineRule="auto"/>
        <w:ind w:left="0"/>
        <w:rPr>
          <w:rFonts w:ascii="Calibri" w:eastAsia="Calibri" w:hAnsi="Calibri" w:cs="Calibri"/>
          <w:sz w:val="24"/>
          <w:szCs w:val="24"/>
        </w:rPr>
      </w:pPr>
    </w:p>
    <w:p w14:paraId="7248DC83" w14:textId="5A80A56D" w:rsidR="006E4797" w:rsidRPr="00903EED" w:rsidRDefault="321CA9FD"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 xml:space="preserve">Open </w:t>
      </w:r>
      <w:r w:rsidR="00D51826" w:rsidRPr="00903EED">
        <w:rPr>
          <w:rFonts w:ascii="Calibri" w:eastAsia="Calibri" w:hAnsi="Calibri" w:cs="Calibri"/>
          <w:sz w:val="24"/>
          <w:szCs w:val="24"/>
        </w:rPr>
        <w:t xml:space="preserve">the </w:t>
      </w:r>
      <w:r w:rsidRPr="00903EED">
        <w:rPr>
          <w:rFonts w:ascii="Calibri" w:eastAsia="Calibri" w:hAnsi="Calibri" w:cs="Calibri"/>
          <w:sz w:val="24"/>
          <w:szCs w:val="24"/>
        </w:rPr>
        <w:t xml:space="preserve">PA cuff line to ensure that the PA cuff is retaining its pressure from the previous exercise session inflation </w:t>
      </w:r>
      <w:r w:rsidR="73FC820C" w:rsidRPr="00903EED">
        <w:rPr>
          <w:rFonts w:ascii="Calibri" w:eastAsia="Calibri" w:hAnsi="Calibri" w:cs="Calibri"/>
          <w:sz w:val="24"/>
          <w:szCs w:val="24"/>
        </w:rPr>
        <w:t xml:space="preserve">by turning </w:t>
      </w:r>
      <w:r w:rsidR="00D51826" w:rsidRPr="00903EED">
        <w:rPr>
          <w:rFonts w:ascii="Calibri" w:eastAsia="Calibri" w:hAnsi="Calibri" w:cs="Calibri"/>
          <w:sz w:val="24"/>
          <w:szCs w:val="24"/>
        </w:rPr>
        <w:t xml:space="preserve">the </w:t>
      </w:r>
      <w:r w:rsidR="73FC820C" w:rsidRPr="00903EED">
        <w:rPr>
          <w:rFonts w:ascii="Calibri" w:eastAsia="Calibri" w:hAnsi="Calibri" w:cs="Calibri"/>
          <w:sz w:val="24"/>
          <w:szCs w:val="24"/>
        </w:rPr>
        <w:t>stopcock perpendicular to the pressure line.</w:t>
      </w:r>
    </w:p>
    <w:p w14:paraId="0432326D" w14:textId="05508126" w:rsidR="2118E1BF" w:rsidRPr="00903EED" w:rsidRDefault="2118E1BF" w:rsidP="00D171DF">
      <w:pPr>
        <w:pStyle w:val="ListParagraph"/>
        <w:spacing w:after="0" w:line="240" w:lineRule="auto"/>
        <w:ind w:left="0"/>
        <w:rPr>
          <w:rFonts w:ascii="Calibri" w:eastAsia="Calibri" w:hAnsi="Calibri" w:cs="Calibri"/>
          <w:sz w:val="24"/>
          <w:szCs w:val="24"/>
        </w:rPr>
      </w:pPr>
    </w:p>
    <w:p w14:paraId="0E14A77E" w14:textId="53B44001" w:rsidR="3453BAEA" w:rsidRPr="00903EED" w:rsidRDefault="73FC820C"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 xml:space="preserve">Inflate </w:t>
      </w:r>
      <w:r w:rsidR="00D51826" w:rsidRPr="00903EED">
        <w:rPr>
          <w:rFonts w:ascii="Calibri" w:eastAsia="Calibri" w:hAnsi="Calibri" w:cs="Calibri"/>
          <w:sz w:val="24"/>
          <w:szCs w:val="24"/>
        </w:rPr>
        <w:t xml:space="preserve">the </w:t>
      </w:r>
      <w:r w:rsidRPr="00903EED">
        <w:rPr>
          <w:rFonts w:ascii="Calibri" w:eastAsia="Calibri" w:hAnsi="Calibri" w:cs="Calibri"/>
          <w:sz w:val="24"/>
          <w:szCs w:val="24"/>
        </w:rPr>
        <w:t xml:space="preserve">PA cuff as needed following step 6.8 to </w:t>
      </w:r>
      <w:r w:rsidR="5B2C9121" w:rsidRPr="00903EED">
        <w:rPr>
          <w:rFonts w:ascii="Calibri" w:eastAsia="Calibri" w:hAnsi="Calibri" w:cs="Calibri"/>
          <w:sz w:val="24"/>
          <w:szCs w:val="24"/>
        </w:rPr>
        <w:t>reinflate to the cuff pressure that was obtained at that week’s exercise session.</w:t>
      </w:r>
    </w:p>
    <w:p w14:paraId="10A74138" w14:textId="6BA640C0" w:rsidR="2118E1BF" w:rsidRPr="00903EED" w:rsidRDefault="2118E1BF" w:rsidP="00D171DF">
      <w:pPr>
        <w:pStyle w:val="ListParagraph"/>
        <w:spacing w:after="0" w:line="240" w:lineRule="auto"/>
        <w:ind w:left="0"/>
        <w:rPr>
          <w:rFonts w:ascii="Calibri" w:eastAsia="Calibri" w:hAnsi="Calibri" w:cs="Calibri"/>
          <w:sz w:val="24"/>
          <w:szCs w:val="24"/>
        </w:rPr>
      </w:pPr>
    </w:p>
    <w:p w14:paraId="5C7889FC" w14:textId="0E63639E" w:rsidR="09DAFE68" w:rsidRPr="00903EED" w:rsidRDefault="5B2C9121"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 xml:space="preserve">Transduce the RV pressure for a few minutes after inflation to make sure </w:t>
      </w:r>
      <w:r w:rsidR="00D51826" w:rsidRPr="00903EED">
        <w:rPr>
          <w:rFonts w:ascii="Calibri" w:eastAsia="Calibri" w:hAnsi="Calibri" w:cs="Calibri"/>
          <w:sz w:val="24"/>
          <w:szCs w:val="24"/>
        </w:rPr>
        <w:t xml:space="preserve">the </w:t>
      </w:r>
      <w:r w:rsidRPr="00903EED">
        <w:rPr>
          <w:rFonts w:ascii="Calibri" w:eastAsia="Calibri" w:hAnsi="Calibri" w:cs="Calibri"/>
          <w:sz w:val="24"/>
          <w:szCs w:val="24"/>
        </w:rPr>
        <w:t xml:space="preserve">sheep </w:t>
      </w:r>
      <w:proofErr w:type="gramStart"/>
      <w:r w:rsidRPr="00903EED">
        <w:rPr>
          <w:rFonts w:ascii="Calibri" w:eastAsia="Calibri" w:hAnsi="Calibri" w:cs="Calibri"/>
          <w:sz w:val="24"/>
          <w:szCs w:val="24"/>
        </w:rPr>
        <w:t>tolerates</w:t>
      </w:r>
      <w:proofErr w:type="gramEnd"/>
      <w:r w:rsidRPr="00903EED">
        <w:rPr>
          <w:rFonts w:ascii="Calibri" w:eastAsia="Calibri" w:hAnsi="Calibri" w:cs="Calibri"/>
          <w:sz w:val="24"/>
          <w:szCs w:val="24"/>
        </w:rPr>
        <w:t xml:space="preserve"> cuff inflation.</w:t>
      </w:r>
    </w:p>
    <w:p w14:paraId="6A2F7E99" w14:textId="77777777" w:rsidR="00F52011" w:rsidRPr="00903EED" w:rsidRDefault="00F52011" w:rsidP="00D51826">
      <w:pPr>
        <w:pStyle w:val="ListParagraph"/>
        <w:spacing w:after="0" w:line="240" w:lineRule="auto"/>
        <w:ind w:left="0"/>
        <w:rPr>
          <w:rFonts w:ascii="Calibri" w:eastAsia="Calibri" w:hAnsi="Calibri" w:cs="Calibri"/>
          <w:sz w:val="24"/>
          <w:szCs w:val="24"/>
        </w:rPr>
      </w:pPr>
    </w:p>
    <w:p w14:paraId="7ABF0C04" w14:textId="71780CD5" w:rsidR="006E4797" w:rsidRPr="00903EED" w:rsidRDefault="7E22BB67" w:rsidP="00D51826">
      <w:pPr>
        <w:pStyle w:val="ListParagraph"/>
        <w:numPr>
          <w:ilvl w:val="1"/>
          <w:numId w:val="2"/>
        </w:numPr>
        <w:spacing w:after="0" w:line="240" w:lineRule="auto"/>
        <w:ind w:left="0" w:firstLine="0"/>
        <w:rPr>
          <w:rFonts w:ascii="Calibri" w:eastAsia="Calibri" w:hAnsi="Calibri" w:cs="Calibri"/>
          <w:sz w:val="24"/>
          <w:szCs w:val="24"/>
        </w:rPr>
      </w:pPr>
      <w:r w:rsidRPr="00903EED">
        <w:rPr>
          <w:rFonts w:ascii="Calibri" w:eastAsia="Calibri" w:hAnsi="Calibri" w:cs="Calibri"/>
          <w:sz w:val="24"/>
          <w:szCs w:val="24"/>
        </w:rPr>
        <w:t>Follow</w:t>
      </w:r>
      <w:r w:rsidR="27A1AFFB" w:rsidRPr="00903EED">
        <w:rPr>
          <w:rFonts w:ascii="Calibri" w:eastAsia="Calibri" w:hAnsi="Calibri" w:cs="Calibri"/>
          <w:sz w:val="24"/>
          <w:szCs w:val="24"/>
        </w:rPr>
        <w:t xml:space="preserve"> steps </w:t>
      </w:r>
      <w:r w:rsidR="3A99DA7E" w:rsidRPr="00903EED">
        <w:rPr>
          <w:rFonts w:ascii="Calibri" w:eastAsia="Calibri" w:hAnsi="Calibri" w:cs="Calibri"/>
          <w:sz w:val="24"/>
          <w:szCs w:val="24"/>
        </w:rPr>
        <w:t>7.1</w:t>
      </w:r>
      <w:r w:rsidR="00D51826" w:rsidRPr="00903EED">
        <w:rPr>
          <w:rFonts w:ascii="Calibri" w:eastAsia="Calibri" w:hAnsi="Calibri" w:cs="Calibri"/>
          <w:sz w:val="24"/>
          <w:szCs w:val="24"/>
        </w:rPr>
        <w:t>–</w:t>
      </w:r>
      <w:r w:rsidR="3A99DA7E" w:rsidRPr="00903EED">
        <w:rPr>
          <w:rFonts w:ascii="Calibri" w:eastAsia="Calibri" w:hAnsi="Calibri" w:cs="Calibri"/>
          <w:sz w:val="24"/>
          <w:szCs w:val="24"/>
        </w:rPr>
        <w:t xml:space="preserve">7.3 to conclude </w:t>
      </w:r>
      <w:r w:rsidR="68A5C600" w:rsidRPr="00903EED">
        <w:rPr>
          <w:rFonts w:ascii="Calibri" w:eastAsia="Calibri" w:hAnsi="Calibri" w:cs="Calibri"/>
          <w:sz w:val="24"/>
          <w:szCs w:val="24"/>
        </w:rPr>
        <w:t xml:space="preserve">the </w:t>
      </w:r>
      <w:r w:rsidR="3A99DA7E" w:rsidRPr="00903EED">
        <w:rPr>
          <w:rFonts w:ascii="Calibri" w:eastAsia="Calibri" w:hAnsi="Calibri" w:cs="Calibri"/>
          <w:sz w:val="24"/>
          <w:szCs w:val="24"/>
        </w:rPr>
        <w:t xml:space="preserve">cuff check. </w:t>
      </w:r>
    </w:p>
    <w:p w14:paraId="37384C82"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5AF7B34B" w14:textId="25914E54" w:rsidR="00F52011" w:rsidRPr="00D51826" w:rsidRDefault="2372BFE0" w:rsidP="00D51826">
      <w:pPr>
        <w:pStyle w:val="ListParagraph"/>
        <w:numPr>
          <w:ilvl w:val="0"/>
          <w:numId w:val="2"/>
        </w:numPr>
        <w:spacing w:after="0" w:line="240" w:lineRule="auto"/>
        <w:ind w:left="0" w:firstLine="0"/>
        <w:rPr>
          <w:rFonts w:ascii="Calibri" w:eastAsia="Calibri" w:hAnsi="Calibri" w:cs="Calibri"/>
          <w:b/>
          <w:bCs/>
          <w:sz w:val="24"/>
          <w:szCs w:val="24"/>
        </w:rPr>
      </w:pPr>
      <w:r w:rsidRPr="00D51826">
        <w:rPr>
          <w:rFonts w:ascii="Calibri" w:eastAsia="Calibri" w:hAnsi="Calibri" w:cs="Calibri"/>
          <w:b/>
          <w:bCs/>
          <w:sz w:val="24"/>
          <w:szCs w:val="24"/>
        </w:rPr>
        <w:t xml:space="preserve">Complete </w:t>
      </w:r>
      <w:r w:rsidR="00D51826" w:rsidRPr="00D51826">
        <w:rPr>
          <w:rFonts w:ascii="Calibri" w:eastAsia="Calibri" w:hAnsi="Calibri" w:cs="Calibri"/>
          <w:b/>
          <w:bCs/>
          <w:sz w:val="24"/>
          <w:szCs w:val="24"/>
        </w:rPr>
        <w:t>the entire regimen</w:t>
      </w:r>
      <w:r w:rsidR="00D51826" w:rsidRPr="00D171DF">
        <w:rPr>
          <w:rFonts w:ascii="Calibri" w:eastAsia="Calibri" w:hAnsi="Calibri" w:cs="Calibri"/>
          <w:b/>
          <w:bCs/>
          <w:sz w:val="24"/>
          <w:szCs w:val="24"/>
        </w:rPr>
        <w:t xml:space="preserve"> </w:t>
      </w:r>
    </w:p>
    <w:p w14:paraId="09C5B9E7" w14:textId="26EC1EF1" w:rsidR="2118E1BF" w:rsidRPr="00D171DF" w:rsidRDefault="2118E1BF" w:rsidP="00D171DF">
      <w:pPr>
        <w:rPr>
          <w:b/>
          <w:bCs/>
        </w:rPr>
      </w:pPr>
    </w:p>
    <w:p w14:paraId="6F6788E1" w14:textId="5276A53C" w:rsidR="006E4797" w:rsidRPr="00D51826" w:rsidRDefault="321CA9FD"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lastRenderedPageBreak/>
        <w:t xml:space="preserve">Repeat </w:t>
      </w:r>
      <w:r w:rsidR="00D51826" w:rsidRPr="00D51826">
        <w:rPr>
          <w:rFonts w:ascii="Calibri" w:eastAsia="Calibri" w:hAnsi="Calibri" w:cs="Calibri"/>
          <w:sz w:val="24"/>
          <w:szCs w:val="24"/>
        </w:rPr>
        <w:t xml:space="preserve">exercise and cuff checks weekly over </w:t>
      </w:r>
      <w:r w:rsidRPr="00D51826">
        <w:rPr>
          <w:rFonts w:ascii="Calibri" w:eastAsia="Calibri" w:hAnsi="Calibri" w:cs="Calibri"/>
          <w:sz w:val="24"/>
          <w:szCs w:val="24"/>
        </w:rPr>
        <w:t>the course of 8 weeks</w:t>
      </w:r>
      <w:r w:rsidR="61B922F4" w:rsidRPr="00D51826">
        <w:rPr>
          <w:rFonts w:ascii="Calibri" w:eastAsia="Calibri" w:hAnsi="Calibri" w:cs="Calibri"/>
          <w:sz w:val="24"/>
          <w:szCs w:val="24"/>
        </w:rPr>
        <w:t xml:space="preserve"> (</w:t>
      </w:r>
      <w:r w:rsidR="61B922F4" w:rsidRPr="00D51826">
        <w:rPr>
          <w:rFonts w:ascii="Calibri" w:eastAsia="Calibri" w:hAnsi="Calibri" w:cs="Calibri"/>
          <w:b/>
          <w:bCs/>
          <w:sz w:val="24"/>
          <w:szCs w:val="24"/>
        </w:rPr>
        <w:t>Figure 1</w:t>
      </w:r>
      <w:proofErr w:type="gramStart"/>
      <w:r w:rsidR="61B922F4" w:rsidRPr="00D51826">
        <w:rPr>
          <w:rFonts w:ascii="Calibri" w:eastAsia="Calibri" w:hAnsi="Calibri" w:cs="Calibri"/>
          <w:b/>
          <w:bCs/>
          <w:sz w:val="24"/>
          <w:szCs w:val="24"/>
        </w:rPr>
        <w:t>A</w:t>
      </w:r>
      <w:r w:rsidR="00D51826" w:rsidRPr="00D51826">
        <w:rPr>
          <w:rFonts w:ascii="Calibri" w:eastAsia="Calibri" w:hAnsi="Calibri" w:cs="Calibri"/>
          <w:b/>
          <w:bCs/>
          <w:sz w:val="24"/>
          <w:szCs w:val="24"/>
        </w:rPr>
        <w:t>,</w:t>
      </w:r>
      <w:r w:rsidR="61B922F4" w:rsidRPr="00D51826">
        <w:rPr>
          <w:rFonts w:ascii="Calibri" w:eastAsia="Calibri" w:hAnsi="Calibri" w:cs="Calibri"/>
          <w:b/>
          <w:bCs/>
          <w:sz w:val="24"/>
          <w:szCs w:val="24"/>
        </w:rPr>
        <w:t>B</w:t>
      </w:r>
      <w:proofErr w:type="gramEnd"/>
      <w:r w:rsidR="61B922F4" w:rsidRPr="00D51826">
        <w:rPr>
          <w:rFonts w:ascii="Calibri" w:eastAsia="Calibri" w:hAnsi="Calibri" w:cs="Calibri"/>
          <w:sz w:val="24"/>
          <w:szCs w:val="24"/>
        </w:rPr>
        <w:t>)</w:t>
      </w:r>
      <w:r w:rsidRPr="00D51826">
        <w:rPr>
          <w:rFonts w:ascii="Calibri" w:eastAsia="Calibri" w:hAnsi="Calibri" w:cs="Calibri"/>
          <w:sz w:val="24"/>
          <w:szCs w:val="24"/>
        </w:rPr>
        <w:t>.</w:t>
      </w:r>
    </w:p>
    <w:p w14:paraId="4549A60E" w14:textId="41712246" w:rsidR="00F52011" w:rsidRPr="00D51826" w:rsidRDefault="00F52011" w:rsidP="00D171DF">
      <w:pPr>
        <w:pStyle w:val="ListParagraph"/>
        <w:spacing w:after="0" w:line="240" w:lineRule="auto"/>
        <w:ind w:left="0"/>
        <w:rPr>
          <w:rFonts w:ascii="Calibri" w:eastAsia="Calibri" w:hAnsi="Calibri" w:cs="Calibri"/>
          <w:sz w:val="24"/>
          <w:szCs w:val="24"/>
        </w:rPr>
      </w:pPr>
    </w:p>
    <w:p w14:paraId="552B4F84" w14:textId="24D9A5A7" w:rsidR="00F52011" w:rsidRPr="00D171DF" w:rsidRDefault="58116C28" w:rsidP="00D51826">
      <w:pPr>
        <w:pStyle w:val="ListParagraph"/>
        <w:numPr>
          <w:ilvl w:val="0"/>
          <w:numId w:val="2"/>
        </w:numPr>
        <w:spacing w:after="0" w:line="240" w:lineRule="auto"/>
        <w:ind w:left="0" w:firstLine="0"/>
        <w:rPr>
          <w:rFonts w:ascii="Calibri" w:eastAsia="Calibri" w:hAnsi="Calibri" w:cs="Calibri"/>
          <w:b/>
          <w:bCs/>
          <w:sz w:val="24"/>
          <w:szCs w:val="24"/>
        </w:rPr>
      </w:pPr>
      <w:r w:rsidRPr="00D171DF">
        <w:rPr>
          <w:rFonts w:ascii="Calibri" w:eastAsia="Calibri" w:hAnsi="Calibri" w:cs="Calibri"/>
          <w:b/>
          <w:bCs/>
          <w:sz w:val="24"/>
          <w:szCs w:val="24"/>
        </w:rPr>
        <w:t xml:space="preserve">Ending </w:t>
      </w:r>
      <w:r w:rsidR="00D51826" w:rsidRPr="00D51826">
        <w:rPr>
          <w:rFonts w:ascii="Calibri" w:eastAsia="Calibri" w:hAnsi="Calibri" w:cs="Calibri"/>
          <w:b/>
          <w:bCs/>
          <w:sz w:val="24"/>
          <w:szCs w:val="24"/>
        </w:rPr>
        <w:t xml:space="preserve">the </w:t>
      </w:r>
      <w:r w:rsidR="00D51826" w:rsidRPr="00D171DF">
        <w:rPr>
          <w:rFonts w:ascii="Calibri" w:eastAsia="Calibri" w:hAnsi="Calibri" w:cs="Calibri"/>
          <w:b/>
          <w:bCs/>
          <w:sz w:val="24"/>
          <w:szCs w:val="24"/>
        </w:rPr>
        <w:t>exercise session early</w:t>
      </w:r>
    </w:p>
    <w:p w14:paraId="44EF8E17" w14:textId="77777777" w:rsidR="00F52011" w:rsidRPr="00D51826" w:rsidRDefault="00F52011" w:rsidP="00D51826">
      <w:pPr>
        <w:pStyle w:val="ListParagraph"/>
        <w:spacing w:after="0" w:line="240" w:lineRule="auto"/>
        <w:ind w:left="0"/>
        <w:rPr>
          <w:rFonts w:ascii="Calibri" w:eastAsia="Calibri" w:hAnsi="Calibri" w:cs="Calibri"/>
          <w:sz w:val="24"/>
          <w:szCs w:val="24"/>
        </w:rPr>
      </w:pPr>
    </w:p>
    <w:p w14:paraId="693F2D00" w14:textId="77777777" w:rsidR="00D51826" w:rsidRPr="00D51826" w:rsidRDefault="33B332C3"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I</w:t>
      </w:r>
      <w:r w:rsidR="480C1CDC" w:rsidRPr="00D51826">
        <w:rPr>
          <w:rFonts w:ascii="Calibri" w:eastAsia="Calibri" w:hAnsi="Calibri" w:cs="Calibri"/>
          <w:sz w:val="24"/>
          <w:szCs w:val="24"/>
        </w:rPr>
        <w:t>f during exercise S</w:t>
      </w:r>
      <w:r w:rsidR="480C1CDC" w:rsidRPr="00D51826">
        <w:rPr>
          <w:rFonts w:ascii="Calibri" w:eastAsia="Calibri" w:hAnsi="Calibri" w:cs="Calibri"/>
          <w:sz w:val="24"/>
          <w:szCs w:val="24"/>
          <w:vertAlign w:val="subscript"/>
        </w:rPr>
        <w:t>v</w:t>
      </w:r>
      <w:r w:rsidR="480C1CDC" w:rsidRPr="00D51826">
        <w:rPr>
          <w:rFonts w:ascii="Calibri" w:eastAsia="Calibri" w:hAnsi="Calibri" w:cs="Calibri"/>
          <w:sz w:val="24"/>
          <w:szCs w:val="24"/>
        </w:rPr>
        <w:t>O</w:t>
      </w:r>
      <w:r w:rsidR="480C1CDC" w:rsidRPr="00D51826">
        <w:rPr>
          <w:rFonts w:ascii="Calibri" w:eastAsia="Calibri" w:hAnsi="Calibri" w:cs="Calibri"/>
          <w:sz w:val="24"/>
          <w:szCs w:val="24"/>
          <w:vertAlign w:val="subscript"/>
        </w:rPr>
        <w:t>2</w:t>
      </w:r>
      <w:r w:rsidR="480C1CDC" w:rsidRPr="00D51826">
        <w:rPr>
          <w:rFonts w:ascii="Calibri" w:eastAsia="Calibri" w:hAnsi="Calibri" w:cs="Calibri"/>
          <w:sz w:val="24"/>
          <w:szCs w:val="24"/>
        </w:rPr>
        <w:t xml:space="preserve"> drops below 30% or baseline S</w:t>
      </w:r>
      <w:r w:rsidR="480C1CDC" w:rsidRPr="00D51826">
        <w:rPr>
          <w:rFonts w:ascii="Calibri" w:eastAsia="Calibri" w:hAnsi="Calibri" w:cs="Calibri"/>
          <w:sz w:val="24"/>
          <w:szCs w:val="24"/>
          <w:vertAlign w:val="subscript"/>
        </w:rPr>
        <w:t>v</w:t>
      </w:r>
      <w:r w:rsidR="480C1CDC" w:rsidRPr="00D51826">
        <w:rPr>
          <w:rFonts w:ascii="Calibri" w:eastAsia="Calibri" w:hAnsi="Calibri" w:cs="Calibri"/>
          <w:sz w:val="24"/>
          <w:szCs w:val="24"/>
        </w:rPr>
        <w:t>O</w:t>
      </w:r>
      <w:r w:rsidR="480C1CDC" w:rsidRPr="00D51826">
        <w:rPr>
          <w:rFonts w:ascii="Calibri" w:eastAsia="Calibri" w:hAnsi="Calibri" w:cs="Calibri"/>
          <w:sz w:val="24"/>
          <w:szCs w:val="24"/>
          <w:vertAlign w:val="subscript"/>
        </w:rPr>
        <w:t>2</w:t>
      </w:r>
      <w:r w:rsidR="480C1CDC" w:rsidRPr="00D51826">
        <w:rPr>
          <w:rFonts w:ascii="Calibri" w:eastAsia="Calibri" w:hAnsi="Calibri" w:cs="Calibri"/>
          <w:sz w:val="24"/>
          <w:szCs w:val="24"/>
        </w:rPr>
        <w:t xml:space="preserve"> is below 50%, immediately end </w:t>
      </w:r>
      <w:r w:rsidR="00D51826" w:rsidRPr="00D51826">
        <w:rPr>
          <w:rFonts w:ascii="Calibri" w:eastAsia="Calibri" w:hAnsi="Calibri" w:cs="Calibri"/>
          <w:sz w:val="24"/>
          <w:szCs w:val="24"/>
        </w:rPr>
        <w:t xml:space="preserve">the </w:t>
      </w:r>
      <w:r w:rsidR="480C1CDC" w:rsidRPr="00D51826">
        <w:rPr>
          <w:rFonts w:ascii="Calibri" w:eastAsia="Calibri" w:hAnsi="Calibri" w:cs="Calibri"/>
          <w:sz w:val="24"/>
          <w:szCs w:val="24"/>
        </w:rPr>
        <w:t xml:space="preserve">exercise session and deflate </w:t>
      </w:r>
      <w:r w:rsidR="00D51826" w:rsidRPr="00D51826">
        <w:rPr>
          <w:rFonts w:ascii="Calibri" w:eastAsia="Calibri" w:hAnsi="Calibri" w:cs="Calibri"/>
          <w:sz w:val="24"/>
          <w:szCs w:val="24"/>
        </w:rPr>
        <w:t xml:space="preserve">the </w:t>
      </w:r>
      <w:r w:rsidR="480C1CDC" w:rsidRPr="00D51826">
        <w:rPr>
          <w:rFonts w:ascii="Calibri" w:eastAsia="Calibri" w:hAnsi="Calibri" w:cs="Calibri"/>
          <w:sz w:val="24"/>
          <w:szCs w:val="24"/>
        </w:rPr>
        <w:t>cuff to mitigate the risk for acute irreversible decompensation of the sheep.</w:t>
      </w:r>
      <w:r w:rsidR="13035D0D" w:rsidRPr="00D51826">
        <w:rPr>
          <w:rFonts w:ascii="Calibri" w:eastAsia="Calibri" w:hAnsi="Calibri" w:cs="Calibri"/>
          <w:sz w:val="24"/>
          <w:szCs w:val="24"/>
        </w:rPr>
        <w:t xml:space="preserve"> </w:t>
      </w:r>
    </w:p>
    <w:p w14:paraId="723728C3" w14:textId="77777777" w:rsidR="00D51826" w:rsidRPr="00D51826" w:rsidRDefault="00D51826" w:rsidP="00D51826">
      <w:pPr>
        <w:pStyle w:val="ListParagraph"/>
        <w:spacing w:after="0" w:line="240" w:lineRule="auto"/>
        <w:ind w:left="0"/>
        <w:rPr>
          <w:rFonts w:ascii="Calibri" w:eastAsia="Calibri" w:hAnsi="Calibri" w:cs="Calibri"/>
          <w:sz w:val="24"/>
          <w:szCs w:val="24"/>
        </w:rPr>
      </w:pPr>
    </w:p>
    <w:p w14:paraId="4015356B" w14:textId="5438CBCE" w:rsidR="006E4797" w:rsidRPr="00D51826" w:rsidRDefault="13035D0D" w:rsidP="00D51826">
      <w:pPr>
        <w:pStyle w:val="ListParagraph"/>
        <w:numPr>
          <w:ilvl w:val="1"/>
          <w:numId w:val="2"/>
        </w:numPr>
        <w:spacing w:after="0" w:line="240" w:lineRule="auto"/>
        <w:ind w:left="0" w:firstLine="0"/>
        <w:rPr>
          <w:rFonts w:ascii="Calibri" w:eastAsia="Calibri" w:hAnsi="Calibri" w:cs="Calibri"/>
          <w:sz w:val="24"/>
          <w:szCs w:val="24"/>
        </w:rPr>
      </w:pPr>
      <w:r w:rsidRPr="00D51826">
        <w:rPr>
          <w:rFonts w:ascii="Calibri" w:eastAsia="Calibri" w:hAnsi="Calibri" w:cs="Calibri"/>
          <w:sz w:val="24"/>
          <w:szCs w:val="24"/>
        </w:rPr>
        <w:t>Additionally, if the animal displays symptoms of pallor, tachypnea, grunting, teeth gri</w:t>
      </w:r>
      <w:r w:rsidR="00D51826" w:rsidRPr="00D51826">
        <w:rPr>
          <w:rFonts w:ascii="Calibri" w:eastAsia="Calibri" w:hAnsi="Calibri" w:cs="Calibri"/>
          <w:sz w:val="24"/>
          <w:szCs w:val="24"/>
        </w:rPr>
        <w:t>n</w:t>
      </w:r>
      <w:r w:rsidRPr="00D51826">
        <w:rPr>
          <w:rFonts w:ascii="Calibri" w:eastAsia="Calibri" w:hAnsi="Calibri" w:cs="Calibri"/>
          <w:sz w:val="24"/>
          <w:szCs w:val="24"/>
        </w:rPr>
        <w:t xml:space="preserve">ding, or mouth breathing, end </w:t>
      </w:r>
      <w:r w:rsidR="00D51826" w:rsidRPr="00D51826">
        <w:rPr>
          <w:rFonts w:ascii="Calibri" w:eastAsia="Calibri" w:hAnsi="Calibri" w:cs="Calibri"/>
          <w:sz w:val="24"/>
          <w:szCs w:val="24"/>
        </w:rPr>
        <w:t xml:space="preserve">the </w:t>
      </w:r>
      <w:r w:rsidRPr="00D51826">
        <w:rPr>
          <w:rFonts w:ascii="Calibri" w:eastAsia="Calibri" w:hAnsi="Calibri" w:cs="Calibri"/>
          <w:sz w:val="24"/>
          <w:szCs w:val="24"/>
        </w:rPr>
        <w:t xml:space="preserve">exercise session and deflate </w:t>
      </w:r>
      <w:r w:rsidR="00D51826" w:rsidRPr="00D51826">
        <w:rPr>
          <w:rFonts w:ascii="Calibri" w:eastAsia="Calibri" w:hAnsi="Calibri" w:cs="Calibri"/>
          <w:sz w:val="24"/>
          <w:szCs w:val="24"/>
        </w:rPr>
        <w:t xml:space="preserve">the </w:t>
      </w:r>
      <w:r w:rsidRPr="00D51826">
        <w:rPr>
          <w:rFonts w:ascii="Calibri" w:eastAsia="Calibri" w:hAnsi="Calibri" w:cs="Calibri"/>
          <w:sz w:val="24"/>
          <w:szCs w:val="24"/>
        </w:rPr>
        <w:t>cuff. These could be early signs of decompensation.</w:t>
      </w:r>
    </w:p>
    <w:p w14:paraId="187E7D95" w14:textId="3C99C36C" w:rsidR="64FDCB61" w:rsidRPr="00D51826" w:rsidRDefault="64FDCB61" w:rsidP="00D51826"/>
    <w:p w14:paraId="08AF3300" w14:textId="2DDB2555" w:rsidR="006E4797" w:rsidRPr="00D51826" w:rsidRDefault="1FBA0365" w:rsidP="00D51826">
      <w:pPr>
        <w:pBdr>
          <w:top w:val="nil"/>
          <w:left w:val="nil"/>
          <w:bottom w:val="nil"/>
          <w:right w:val="nil"/>
          <w:between w:val="nil"/>
        </w:pBdr>
        <w:rPr>
          <w:b/>
          <w:bCs/>
          <w:color w:val="000000" w:themeColor="text1"/>
        </w:rPr>
      </w:pPr>
      <w:r w:rsidRPr="00D51826">
        <w:rPr>
          <w:b/>
          <w:bCs/>
          <w:color w:val="000000" w:themeColor="text1"/>
        </w:rPr>
        <w:t xml:space="preserve">REPRESENTATIVE RESULTS: </w:t>
      </w:r>
    </w:p>
    <w:p w14:paraId="079B5679" w14:textId="7FE7D1F8" w:rsidR="006E4797" w:rsidRPr="00D51826" w:rsidRDefault="5611BE4D" w:rsidP="00D51826">
      <w:pPr>
        <w:rPr>
          <w:color w:val="808080" w:themeColor="background1" w:themeShade="80"/>
        </w:rPr>
      </w:pPr>
      <w:r w:rsidRPr="00D51826">
        <w:t xml:space="preserve">All data are represented as </w:t>
      </w:r>
      <w:proofErr w:type="spellStart"/>
      <w:r w:rsidRPr="00D51826">
        <w:t>mean±SEM</w:t>
      </w:r>
      <w:proofErr w:type="spellEnd"/>
      <w:r w:rsidRPr="00D51826">
        <w:t xml:space="preserve">. Over the course of eight weeks, </w:t>
      </w:r>
      <w:r w:rsidR="34144A6A" w:rsidRPr="00D51826">
        <w:t>t</w:t>
      </w:r>
      <w:r w:rsidR="45774A39" w:rsidRPr="00D51826">
        <w:t>he S</w:t>
      </w:r>
      <w:r w:rsidR="45774A39" w:rsidRPr="00D171DF">
        <w:rPr>
          <w:vertAlign w:val="subscript"/>
        </w:rPr>
        <w:t>v</w:t>
      </w:r>
      <w:r w:rsidR="45774A39" w:rsidRPr="00D51826">
        <w:t>O</w:t>
      </w:r>
      <w:r w:rsidR="45774A39" w:rsidRPr="00D171DF">
        <w:rPr>
          <w:vertAlign w:val="subscript"/>
        </w:rPr>
        <w:t>2</w:t>
      </w:r>
      <w:r w:rsidR="45774A39" w:rsidRPr="00D51826">
        <w:t xml:space="preserve"> remained relatively stable at maximum </w:t>
      </w:r>
      <w:r w:rsidR="69F53B64" w:rsidRPr="00D51826">
        <w:t xml:space="preserve">treadmill speed </w:t>
      </w:r>
      <w:r w:rsidR="45774A39" w:rsidRPr="00D51826">
        <w:t>at week 1 vs week 8: 62.7</w:t>
      </w:r>
      <w:r w:rsidR="00D51826" w:rsidRPr="00D51826">
        <w:t xml:space="preserve"> </w:t>
      </w:r>
      <w:r w:rsidR="45774A39" w:rsidRPr="00D51826">
        <w:t>±</w:t>
      </w:r>
      <w:r w:rsidR="00D51826" w:rsidRPr="00D51826">
        <w:t xml:space="preserve"> </w:t>
      </w:r>
      <w:r w:rsidR="45774A39" w:rsidRPr="00D51826">
        <w:t>4.</w:t>
      </w:r>
      <w:r w:rsidR="67B3709C" w:rsidRPr="00D51826">
        <w:t>5</w:t>
      </w:r>
      <w:r w:rsidR="45774A39" w:rsidRPr="00D51826">
        <w:t>% vs 69.8</w:t>
      </w:r>
      <w:r w:rsidR="00D51826" w:rsidRPr="00D51826">
        <w:t xml:space="preserve"> </w:t>
      </w:r>
      <w:r w:rsidR="45774A39" w:rsidRPr="00D51826">
        <w:t>±</w:t>
      </w:r>
      <w:r w:rsidR="00D51826" w:rsidRPr="00D51826">
        <w:t xml:space="preserve"> </w:t>
      </w:r>
      <w:r w:rsidR="7F2C674C" w:rsidRPr="00D51826">
        <w:t>4</w:t>
      </w:r>
      <w:r w:rsidR="45774A39" w:rsidRPr="00D51826">
        <w:t>.</w:t>
      </w:r>
      <w:r w:rsidR="1254130E" w:rsidRPr="00D51826">
        <w:t>0</w:t>
      </w:r>
      <w:r w:rsidR="45774A39" w:rsidRPr="00D51826">
        <w:t>% (</w:t>
      </w:r>
      <w:r w:rsidR="45774A39" w:rsidRPr="00D51826">
        <w:rPr>
          <w:b/>
          <w:bCs/>
        </w:rPr>
        <w:t xml:space="preserve">Figure </w:t>
      </w:r>
      <w:r w:rsidR="5A84244E" w:rsidRPr="00D51826">
        <w:rPr>
          <w:b/>
          <w:bCs/>
        </w:rPr>
        <w:t>5</w:t>
      </w:r>
      <w:r w:rsidR="56E03BE7" w:rsidRPr="00D51826">
        <w:rPr>
          <w:b/>
          <w:bCs/>
        </w:rPr>
        <w:t>A</w:t>
      </w:r>
      <w:r w:rsidR="45774A39" w:rsidRPr="00D51826">
        <w:t>), despite the RVSP increasing from week 1 to week 8: 7</w:t>
      </w:r>
      <w:r w:rsidR="370D9A9E" w:rsidRPr="00D51826">
        <w:t>8</w:t>
      </w:r>
      <w:r w:rsidR="00D51826" w:rsidRPr="00D51826">
        <w:t xml:space="preserve"> </w:t>
      </w:r>
      <w:r w:rsidR="45774A39" w:rsidRPr="00D51826">
        <w:t>±</w:t>
      </w:r>
      <w:r w:rsidR="00D51826" w:rsidRPr="00D51826">
        <w:t xml:space="preserve"> </w:t>
      </w:r>
      <w:r w:rsidR="4B1522E6" w:rsidRPr="00D51826">
        <w:t>8</w:t>
      </w:r>
      <w:r w:rsidR="45774A39" w:rsidRPr="00D51826">
        <w:t xml:space="preserve"> mmHg vs 9</w:t>
      </w:r>
      <w:r w:rsidR="198C2287" w:rsidRPr="00D51826">
        <w:t>6</w:t>
      </w:r>
      <w:r w:rsidR="00D51826" w:rsidRPr="00D51826">
        <w:t xml:space="preserve"> </w:t>
      </w:r>
      <w:r w:rsidR="45774A39" w:rsidRPr="00D51826">
        <w:t>±</w:t>
      </w:r>
      <w:r w:rsidR="00D51826" w:rsidRPr="00D51826">
        <w:t xml:space="preserve"> </w:t>
      </w:r>
      <w:r w:rsidR="45774A39" w:rsidRPr="00D51826">
        <w:t>8</w:t>
      </w:r>
      <w:r w:rsidR="7143F50E" w:rsidRPr="00D51826">
        <w:t xml:space="preserve"> </w:t>
      </w:r>
      <w:r w:rsidR="45774A39" w:rsidRPr="00D51826">
        <w:t>mmHg (</w:t>
      </w:r>
      <w:r w:rsidR="45774A39" w:rsidRPr="00D51826">
        <w:rPr>
          <w:b/>
          <w:bCs/>
        </w:rPr>
        <w:t xml:space="preserve">Figure </w:t>
      </w:r>
      <w:r w:rsidR="5EF1FFC4" w:rsidRPr="00D51826">
        <w:rPr>
          <w:b/>
          <w:bCs/>
        </w:rPr>
        <w:t>5</w:t>
      </w:r>
      <w:r w:rsidR="4F6BE1C4" w:rsidRPr="00D51826">
        <w:rPr>
          <w:b/>
          <w:bCs/>
        </w:rPr>
        <w:t>B</w:t>
      </w:r>
      <w:r w:rsidR="45774A39" w:rsidRPr="00D51826">
        <w:t xml:space="preserve">). </w:t>
      </w:r>
      <w:r w:rsidR="68068635" w:rsidRPr="00D51826">
        <w:t>T</w:t>
      </w:r>
      <w:r w:rsidR="45774A39" w:rsidRPr="00D51826">
        <w:t>he distance traveled</w:t>
      </w:r>
      <w:r w:rsidR="3711F9DC" w:rsidRPr="00D51826">
        <w:t xml:space="preserve"> during exercise</w:t>
      </w:r>
      <w:r w:rsidR="45774A39" w:rsidRPr="00D51826">
        <w:t xml:space="preserve"> increased from week 1 to week 8: 1390</w:t>
      </w:r>
      <w:r w:rsidR="00D51826" w:rsidRPr="00D51826">
        <w:t xml:space="preserve"> </w:t>
      </w:r>
      <w:r w:rsidR="45774A39" w:rsidRPr="00D51826">
        <w:t>±</w:t>
      </w:r>
      <w:r w:rsidR="00D51826" w:rsidRPr="00D51826">
        <w:t xml:space="preserve"> </w:t>
      </w:r>
      <w:r w:rsidR="45774A39" w:rsidRPr="00D51826">
        <w:t>297 m vs 183</w:t>
      </w:r>
      <w:r w:rsidR="0E1B7085" w:rsidRPr="00D51826">
        <w:t>4</w:t>
      </w:r>
      <w:r w:rsidR="00D51826" w:rsidRPr="00D51826">
        <w:t xml:space="preserve"> </w:t>
      </w:r>
      <w:r w:rsidR="45774A39" w:rsidRPr="00D51826">
        <w:t>±</w:t>
      </w:r>
      <w:r w:rsidR="00D51826" w:rsidRPr="00D51826">
        <w:t xml:space="preserve"> </w:t>
      </w:r>
      <w:r w:rsidR="45774A39" w:rsidRPr="00D51826">
        <w:t>189 m</w:t>
      </w:r>
      <w:r w:rsidR="2AF918E0" w:rsidRPr="00D51826">
        <w:t xml:space="preserve"> (</w:t>
      </w:r>
      <w:r w:rsidR="2AF918E0" w:rsidRPr="00D51826">
        <w:rPr>
          <w:b/>
          <w:bCs/>
        </w:rPr>
        <w:t>Figure 5C</w:t>
      </w:r>
      <w:r w:rsidR="2AF918E0" w:rsidRPr="00D51826">
        <w:t>)</w:t>
      </w:r>
      <w:r w:rsidR="45774A39" w:rsidRPr="00D51826">
        <w:t>, despite the PA cuff pressure at week 8 being increased to 777</w:t>
      </w:r>
      <w:r w:rsidR="00D51826" w:rsidRPr="00D51826">
        <w:t xml:space="preserve"> </w:t>
      </w:r>
      <w:r w:rsidR="45774A39" w:rsidRPr="00D51826">
        <w:t>±</w:t>
      </w:r>
      <w:r w:rsidR="00D51826" w:rsidRPr="00D51826">
        <w:t xml:space="preserve"> </w:t>
      </w:r>
      <w:r w:rsidR="45774A39" w:rsidRPr="00D51826">
        <w:t>98 mmHg</w:t>
      </w:r>
      <w:r w:rsidR="5872CAF7" w:rsidRPr="00D51826">
        <w:t xml:space="preserve"> (</w:t>
      </w:r>
      <w:r w:rsidR="5872CAF7" w:rsidRPr="00D51826">
        <w:rPr>
          <w:b/>
          <w:bCs/>
        </w:rPr>
        <w:t>Figure 5D</w:t>
      </w:r>
      <w:r w:rsidR="5872CAF7" w:rsidRPr="00D51826">
        <w:t>)</w:t>
      </w:r>
      <w:r w:rsidR="45774A39" w:rsidRPr="00D51826">
        <w:t>. This suggests that despite increased RV afterload, exercise may aid in an adaptive response and compensation to exercise in the setting of PH-RVF.</w:t>
      </w:r>
      <w:r w:rsidR="6085E64E" w:rsidRPr="00D51826">
        <w:t xml:space="preserve"> </w:t>
      </w:r>
      <w:r w:rsidR="06F15E22" w:rsidRPr="00D51826">
        <w:t xml:space="preserve"> </w:t>
      </w:r>
      <w:r w:rsidR="526AB649" w:rsidRPr="00D51826">
        <w:t>Additionally,</w:t>
      </w:r>
      <w:r w:rsidR="1B49018C" w:rsidRPr="00D51826">
        <w:t xml:space="preserve"> </w:t>
      </w:r>
      <w:r w:rsidR="206E2702" w:rsidRPr="00D51826">
        <w:t xml:space="preserve">there was </w:t>
      </w:r>
      <w:r w:rsidR="526AB649" w:rsidRPr="00D51826">
        <w:t xml:space="preserve">no </w:t>
      </w:r>
      <w:r w:rsidR="48ACC4F9" w:rsidRPr="00D51826">
        <w:t>attrition of</w:t>
      </w:r>
      <w:r w:rsidR="421C50DC" w:rsidRPr="00D51826">
        <w:t xml:space="preserve"> animal subj</w:t>
      </w:r>
      <w:r w:rsidR="50E8431F" w:rsidRPr="00D51826">
        <w:t>e</w:t>
      </w:r>
      <w:r w:rsidR="421C50DC" w:rsidRPr="00D51826">
        <w:t>cts</w:t>
      </w:r>
      <w:r w:rsidR="1DE70101" w:rsidRPr="00D51826">
        <w:t xml:space="preserve"> from acute </w:t>
      </w:r>
      <w:r w:rsidR="526AB649" w:rsidRPr="00D51826">
        <w:t>decompensat</w:t>
      </w:r>
      <w:r w:rsidR="08C3F350" w:rsidRPr="00D51826">
        <w:t>ion</w:t>
      </w:r>
      <w:r w:rsidR="526AB649" w:rsidRPr="00D51826">
        <w:t xml:space="preserve"> or </w:t>
      </w:r>
      <w:r w:rsidR="179C6D3C" w:rsidRPr="00D51826">
        <w:t xml:space="preserve">other causes </w:t>
      </w:r>
      <w:r w:rsidR="526AB649" w:rsidRPr="00D51826">
        <w:t xml:space="preserve">during </w:t>
      </w:r>
      <w:r w:rsidR="790B5975" w:rsidRPr="00D51826">
        <w:t xml:space="preserve">the study period, </w:t>
      </w:r>
      <w:r w:rsidR="40671D34" w:rsidRPr="00D51826">
        <w:t xml:space="preserve">demonstrating that </w:t>
      </w:r>
      <w:r w:rsidR="526AB649" w:rsidRPr="00D51826">
        <w:t xml:space="preserve">we </w:t>
      </w:r>
      <w:r w:rsidR="65440882" w:rsidRPr="00D51826">
        <w:t xml:space="preserve">can both </w:t>
      </w:r>
      <w:r w:rsidR="526AB649" w:rsidRPr="00D51826">
        <w:t xml:space="preserve">safely </w:t>
      </w:r>
      <w:r w:rsidR="2C261054" w:rsidRPr="00D51826">
        <w:t>titrate</w:t>
      </w:r>
      <w:r w:rsidR="3737C823" w:rsidRPr="00D51826">
        <w:t xml:space="preserve"> the PA cuff and </w:t>
      </w:r>
      <w:r w:rsidR="526AB649" w:rsidRPr="00D51826">
        <w:t xml:space="preserve">exercise </w:t>
      </w:r>
      <w:r w:rsidR="060D12FB" w:rsidRPr="00D51826">
        <w:t xml:space="preserve">condition </w:t>
      </w:r>
      <w:r w:rsidR="25F349DE" w:rsidRPr="00D51826">
        <w:t>sheep</w:t>
      </w:r>
      <w:r w:rsidR="526AB649" w:rsidRPr="00D51826">
        <w:t xml:space="preserve"> </w:t>
      </w:r>
      <w:r w:rsidR="13CF8A10" w:rsidRPr="00D51826">
        <w:t>with</w:t>
      </w:r>
      <w:r w:rsidR="526AB649" w:rsidRPr="00D51826">
        <w:t xml:space="preserve"> </w:t>
      </w:r>
      <w:r w:rsidR="78AF893A" w:rsidRPr="00D51826">
        <w:t>progressive PH</w:t>
      </w:r>
      <w:r w:rsidR="1B3BF41A" w:rsidRPr="00D51826">
        <w:t xml:space="preserve">. </w:t>
      </w:r>
      <w:r w:rsidR="6ADFBC91" w:rsidRPr="00D51826">
        <w:rPr>
          <w:color w:val="808080" w:themeColor="background1" w:themeShade="80"/>
        </w:rPr>
        <w:t xml:space="preserve"> </w:t>
      </w:r>
    </w:p>
    <w:p w14:paraId="44A174AF" w14:textId="77777777" w:rsidR="00D2611E" w:rsidRPr="00D171DF" w:rsidRDefault="00D2611E" w:rsidP="00D51826">
      <w:pPr>
        <w:rPr>
          <w:color w:val="808080"/>
        </w:rPr>
      </w:pPr>
    </w:p>
    <w:p w14:paraId="6D510784" w14:textId="57E7495A" w:rsidR="006E4797" w:rsidRPr="00D51826" w:rsidRDefault="1FBA0365" w:rsidP="00D51826">
      <w:pPr>
        <w:rPr>
          <w:color w:val="808080" w:themeColor="background1" w:themeShade="80"/>
        </w:rPr>
      </w:pPr>
      <w:r w:rsidRPr="00D51826">
        <w:rPr>
          <w:b/>
          <w:bCs/>
        </w:rPr>
        <w:t>FIGURE AND TABLE LEGENDS:</w:t>
      </w:r>
      <w:r w:rsidRPr="00D51826">
        <w:rPr>
          <w:color w:val="808080" w:themeColor="background1" w:themeShade="80"/>
        </w:rPr>
        <w:t xml:space="preserve"> </w:t>
      </w:r>
    </w:p>
    <w:p w14:paraId="7053B765" w14:textId="49B523DE" w:rsidR="73DF4742" w:rsidRPr="00D51826" w:rsidRDefault="73DF4742" w:rsidP="00D51826">
      <w:r w:rsidRPr="00D51826">
        <w:rPr>
          <w:b/>
          <w:bCs/>
        </w:rPr>
        <w:t xml:space="preserve">Figure 1: Regimen </w:t>
      </w:r>
      <w:r w:rsidR="00A72E86" w:rsidRPr="00D51826">
        <w:rPr>
          <w:b/>
          <w:bCs/>
        </w:rPr>
        <w:t>timeline and exercise session schematic.</w:t>
      </w:r>
      <w:r w:rsidRPr="00D51826">
        <w:t xml:space="preserve"> </w:t>
      </w:r>
      <w:r w:rsidR="00A72E86" w:rsidRPr="00D51826">
        <w:t>(</w:t>
      </w:r>
      <w:r w:rsidRPr="00D51826">
        <w:rPr>
          <w:b/>
          <w:bCs/>
        </w:rPr>
        <w:t>A</w:t>
      </w:r>
      <w:r w:rsidRPr="00D51826">
        <w:t>) Timeline of sheep study from arrival to PH induction surgery, exercise, and necropsy</w:t>
      </w:r>
      <w:r w:rsidR="00A72E86" w:rsidRPr="00D51826">
        <w:t>.</w:t>
      </w:r>
      <w:r w:rsidRPr="00D51826">
        <w:t xml:space="preserve"> </w:t>
      </w:r>
      <w:r w:rsidR="00A72E86" w:rsidRPr="00D51826">
        <w:t>(</w:t>
      </w:r>
      <w:r w:rsidRPr="00D51826">
        <w:rPr>
          <w:b/>
          <w:bCs/>
        </w:rPr>
        <w:t>B</w:t>
      </w:r>
      <w:r w:rsidRPr="00D51826">
        <w:t xml:space="preserve">) </w:t>
      </w:r>
      <w:r w:rsidR="440161CF" w:rsidRPr="00D51826">
        <w:t>S</w:t>
      </w:r>
      <w:r w:rsidRPr="00D51826">
        <w:t>chematic of stepwise exercise regimen from rest to recovery</w:t>
      </w:r>
      <w:r w:rsidR="00A72E86" w:rsidRPr="00D51826">
        <w:t>.</w:t>
      </w:r>
    </w:p>
    <w:p w14:paraId="6B00420D" w14:textId="77E6D4C1" w:rsidR="2118E1BF" w:rsidRPr="00D51826" w:rsidRDefault="2118E1BF" w:rsidP="00D51826">
      <w:pPr>
        <w:rPr>
          <w:color w:val="808080" w:themeColor="background1" w:themeShade="80"/>
        </w:rPr>
      </w:pPr>
    </w:p>
    <w:p w14:paraId="02D9AC9F" w14:textId="7B6F08FB" w:rsidR="00D409C7" w:rsidRPr="00D51826" w:rsidRDefault="31BF4E67" w:rsidP="00D51826">
      <w:r w:rsidRPr="00D51826">
        <w:rPr>
          <w:b/>
          <w:bCs/>
        </w:rPr>
        <w:t xml:space="preserve">Figure </w:t>
      </w:r>
      <w:r w:rsidR="4158575D" w:rsidRPr="00D51826">
        <w:rPr>
          <w:b/>
          <w:bCs/>
        </w:rPr>
        <w:t>2</w:t>
      </w:r>
      <w:r w:rsidRPr="00D51826">
        <w:rPr>
          <w:b/>
          <w:bCs/>
        </w:rPr>
        <w:t xml:space="preserve">: PA </w:t>
      </w:r>
      <w:r w:rsidR="00A72E86" w:rsidRPr="00D51826">
        <w:rPr>
          <w:b/>
          <w:bCs/>
        </w:rPr>
        <w:t>cuff access set up.</w:t>
      </w:r>
      <w:r w:rsidRPr="00D51826">
        <w:t xml:space="preserve"> </w:t>
      </w:r>
      <w:r w:rsidR="00A72E86" w:rsidRPr="00D51826">
        <w:t>(</w:t>
      </w:r>
      <w:r w:rsidR="00A72E86" w:rsidRPr="00D51826">
        <w:rPr>
          <w:b/>
          <w:bCs/>
        </w:rPr>
        <w:t>A</w:t>
      </w:r>
      <w:r w:rsidR="00A72E86" w:rsidRPr="00D51826">
        <w:t xml:space="preserve">) </w:t>
      </w:r>
      <w:r w:rsidRPr="00D51826">
        <w:t>PA cuff pressure transducer (left, arrow pointing to blue cap) and RV pressure transducer (right)</w:t>
      </w:r>
      <w:r w:rsidR="00A72E86" w:rsidRPr="00D51826">
        <w:t>.</w:t>
      </w:r>
      <w:r w:rsidRPr="00D51826">
        <w:t xml:space="preserve"> </w:t>
      </w:r>
      <w:r w:rsidR="00A72E86" w:rsidRPr="00D51826">
        <w:t>(</w:t>
      </w:r>
      <w:r w:rsidR="00A72E86" w:rsidRPr="00D51826">
        <w:rPr>
          <w:b/>
          <w:bCs/>
        </w:rPr>
        <w:t>B</w:t>
      </w:r>
      <w:r w:rsidR="00A72E86" w:rsidRPr="00D51826">
        <w:t xml:space="preserve">) </w:t>
      </w:r>
      <w:r w:rsidRPr="00D51826">
        <w:t>PA cuff closed to sheep as stopcock turned off toward Huber needle (arrow)</w:t>
      </w:r>
      <w:r w:rsidR="00A72E86" w:rsidRPr="00D51826">
        <w:t>.</w:t>
      </w:r>
      <w:r w:rsidRPr="00D51826">
        <w:t xml:space="preserve"> </w:t>
      </w:r>
      <w:r w:rsidR="00A72E86" w:rsidRPr="00D51826">
        <w:t>(</w:t>
      </w:r>
      <w:r w:rsidR="00A72E86" w:rsidRPr="00D51826">
        <w:rPr>
          <w:b/>
          <w:bCs/>
        </w:rPr>
        <w:t>C</w:t>
      </w:r>
      <w:r w:rsidR="00A72E86" w:rsidRPr="00D51826">
        <w:t xml:space="preserve">) </w:t>
      </w:r>
      <w:r w:rsidRPr="00D51826">
        <w:t>PA cuff line open as stopcock turned off toward blue cap and open to Huber needle (arrow)</w:t>
      </w:r>
      <w:r w:rsidR="00A72E86" w:rsidRPr="00D51826">
        <w:t>.</w:t>
      </w:r>
      <w:r w:rsidR="3D40A4FE" w:rsidRPr="00D51826">
        <w:t xml:space="preserve"> </w:t>
      </w:r>
      <w:r w:rsidR="00A72E86" w:rsidRPr="00D51826">
        <w:t>(</w:t>
      </w:r>
      <w:r w:rsidR="00A72E86" w:rsidRPr="00D51826">
        <w:rPr>
          <w:b/>
          <w:bCs/>
        </w:rPr>
        <w:t>D</w:t>
      </w:r>
      <w:r w:rsidR="00A72E86" w:rsidRPr="00D51826">
        <w:t xml:space="preserve">) </w:t>
      </w:r>
      <w:r w:rsidR="3D40A4FE" w:rsidRPr="00D51826">
        <w:t xml:space="preserve">Picture of PA </w:t>
      </w:r>
      <w:r w:rsidR="00A72E86" w:rsidRPr="00D51826">
        <w:t>c</w:t>
      </w:r>
      <w:r w:rsidR="3D40A4FE" w:rsidRPr="00D51826">
        <w:t>uff</w:t>
      </w:r>
      <w:r w:rsidR="00A72E86" w:rsidRPr="00D51826">
        <w:t>.</w:t>
      </w:r>
    </w:p>
    <w:p w14:paraId="24201FC2" w14:textId="77777777" w:rsidR="00D409C7" w:rsidRPr="00D51826" w:rsidRDefault="00D409C7" w:rsidP="00D51826"/>
    <w:p w14:paraId="11451C6E" w14:textId="5743194D" w:rsidR="00D409C7" w:rsidRPr="00D51826" w:rsidRDefault="31BF4E67" w:rsidP="00D51826">
      <w:r w:rsidRPr="00D51826">
        <w:rPr>
          <w:b/>
          <w:bCs/>
        </w:rPr>
        <w:t xml:space="preserve">Figure </w:t>
      </w:r>
      <w:r w:rsidR="32A6DA05" w:rsidRPr="00D51826">
        <w:rPr>
          <w:b/>
          <w:bCs/>
        </w:rPr>
        <w:t>3</w:t>
      </w:r>
      <w:r w:rsidRPr="00D51826">
        <w:rPr>
          <w:b/>
          <w:bCs/>
        </w:rPr>
        <w:t xml:space="preserve">: Set </w:t>
      </w:r>
      <w:r w:rsidR="00A72E86" w:rsidRPr="00D51826">
        <w:rPr>
          <w:b/>
          <w:bCs/>
        </w:rPr>
        <w:t>u</w:t>
      </w:r>
      <w:r w:rsidRPr="00D51826">
        <w:rPr>
          <w:b/>
          <w:bCs/>
        </w:rPr>
        <w:t>p</w:t>
      </w:r>
      <w:r w:rsidR="00A72E86" w:rsidRPr="00D51826">
        <w:rPr>
          <w:b/>
          <w:bCs/>
        </w:rPr>
        <w:t>.</w:t>
      </w:r>
      <w:r w:rsidRPr="00D51826">
        <w:t xml:space="preserve"> </w:t>
      </w:r>
      <w:r w:rsidR="00A72E86" w:rsidRPr="00D51826">
        <w:t>(</w:t>
      </w:r>
      <w:r w:rsidR="00A72E86" w:rsidRPr="00D51826">
        <w:rPr>
          <w:b/>
          <w:bCs/>
        </w:rPr>
        <w:t>A</w:t>
      </w:r>
      <w:r w:rsidR="00A72E86" w:rsidRPr="00D51826">
        <w:t xml:space="preserve">) </w:t>
      </w:r>
      <w:r w:rsidRPr="00D51826">
        <w:t xml:space="preserve">Data acquisition software screen with four channels for data collection: PA cuff pressure, RV pressure, RV Systolic pressure, </w:t>
      </w:r>
      <w:r w:rsidR="00D51826" w:rsidRPr="00D51826">
        <w:t xml:space="preserve">and </w:t>
      </w:r>
      <w:r w:rsidRPr="00D51826">
        <w:t>heart rate</w:t>
      </w:r>
      <w:r w:rsidR="00A72E86" w:rsidRPr="00D51826">
        <w:t>. (</w:t>
      </w:r>
      <w:r w:rsidR="00A72E86" w:rsidRPr="00D51826">
        <w:rPr>
          <w:b/>
          <w:bCs/>
        </w:rPr>
        <w:t>B</w:t>
      </w:r>
      <w:r w:rsidR="00A72E86" w:rsidRPr="00D51826">
        <w:t xml:space="preserve">) </w:t>
      </w:r>
      <w:r w:rsidRPr="00D51826">
        <w:t>Sheep on treadmill with PA cuff and RV ports accessed (arrows)</w:t>
      </w:r>
      <w:r w:rsidR="00A72E86" w:rsidRPr="00D51826">
        <w:t>.</w:t>
      </w:r>
      <w:r w:rsidRPr="00D51826">
        <w:t xml:space="preserve"> </w:t>
      </w:r>
      <w:r w:rsidR="00A72E86" w:rsidRPr="00D51826">
        <w:t>(</w:t>
      </w:r>
      <w:r w:rsidR="00A72E86" w:rsidRPr="00D51826">
        <w:rPr>
          <w:b/>
          <w:bCs/>
        </w:rPr>
        <w:t>C</w:t>
      </w:r>
      <w:r w:rsidR="00A72E86" w:rsidRPr="00D51826">
        <w:t xml:space="preserve">) </w:t>
      </w:r>
      <w:r w:rsidRPr="00D51826">
        <w:t>Complete setup of sheep, treadmill, data acquisition software, and pressure transducers</w:t>
      </w:r>
      <w:r w:rsidR="00A72E86" w:rsidRPr="00D51826">
        <w:t>.</w:t>
      </w:r>
    </w:p>
    <w:p w14:paraId="54723C12" w14:textId="77777777" w:rsidR="00D409C7" w:rsidRPr="00D51826" w:rsidRDefault="00D409C7" w:rsidP="00D51826"/>
    <w:p w14:paraId="71EF2FEF" w14:textId="442E8207" w:rsidR="00D409C7" w:rsidRPr="00D51826" w:rsidRDefault="31BF4E67" w:rsidP="00D51826">
      <w:r w:rsidRPr="00D51826">
        <w:rPr>
          <w:b/>
          <w:bCs/>
        </w:rPr>
        <w:t xml:space="preserve">Figure </w:t>
      </w:r>
      <w:r w:rsidR="131E761B" w:rsidRPr="00D51826">
        <w:rPr>
          <w:b/>
          <w:bCs/>
        </w:rPr>
        <w:t>4</w:t>
      </w:r>
      <w:r w:rsidRPr="00D51826">
        <w:rPr>
          <w:b/>
          <w:bCs/>
        </w:rPr>
        <w:t xml:space="preserve">: Data </w:t>
      </w:r>
      <w:r w:rsidR="00A72E86" w:rsidRPr="00D51826">
        <w:rPr>
          <w:b/>
          <w:bCs/>
        </w:rPr>
        <w:t>acquisition w</w:t>
      </w:r>
      <w:r w:rsidRPr="00D51826">
        <w:rPr>
          <w:b/>
          <w:bCs/>
        </w:rPr>
        <w:t>aveforms</w:t>
      </w:r>
      <w:r w:rsidR="00A72E86" w:rsidRPr="00D51826">
        <w:rPr>
          <w:b/>
          <w:bCs/>
        </w:rPr>
        <w:t>.</w:t>
      </w:r>
      <w:r w:rsidRPr="00D51826">
        <w:t xml:space="preserve"> </w:t>
      </w:r>
      <w:r w:rsidR="00A72E86" w:rsidRPr="00D51826">
        <w:t>(</w:t>
      </w:r>
      <w:r w:rsidR="00A72E86" w:rsidRPr="00D51826">
        <w:rPr>
          <w:b/>
          <w:bCs/>
        </w:rPr>
        <w:t>A</w:t>
      </w:r>
      <w:r w:rsidR="00A72E86" w:rsidRPr="00D51826">
        <w:t xml:space="preserve">) </w:t>
      </w:r>
      <w:r w:rsidRPr="00D51826">
        <w:t>PA cuff when open</w:t>
      </w:r>
      <w:r w:rsidR="00A72E86" w:rsidRPr="00D51826">
        <w:t>.</w:t>
      </w:r>
      <w:r w:rsidRPr="00D51826">
        <w:t xml:space="preserve"> </w:t>
      </w:r>
      <w:r w:rsidR="00A72E86" w:rsidRPr="00D51826">
        <w:t>(</w:t>
      </w:r>
      <w:r w:rsidR="00A72E86" w:rsidRPr="00D51826">
        <w:rPr>
          <w:b/>
          <w:bCs/>
        </w:rPr>
        <w:t>B</w:t>
      </w:r>
      <w:r w:rsidR="00A72E86" w:rsidRPr="00D51826">
        <w:t xml:space="preserve">) </w:t>
      </w:r>
      <w:r w:rsidRPr="00D51826">
        <w:t>PA cuff when closed</w:t>
      </w:r>
      <w:r w:rsidR="00A72E86" w:rsidRPr="00D51826">
        <w:t>.</w:t>
      </w:r>
      <w:r w:rsidRPr="00D51826">
        <w:t xml:space="preserve"> </w:t>
      </w:r>
      <w:r w:rsidR="00A72E86" w:rsidRPr="00D51826">
        <w:t>(</w:t>
      </w:r>
      <w:r w:rsidR="00A72E86" w:rsidRPr="00D51826">
        <w:rPr>
          <w:b/>
          <w:bCs/>
        </w:rPr>
        <w:t>C</w:t>
      </w:r>
      <w:r w:rsidR="00A72E86" w:rsidRPr="00D51826">
        <w:t xml:space="preserve">) </w:t>
      </w:r>
      <w:r w:rsidRPr="00D51826">
        <w:t>RV during rest, max exercise, and recovery</w:t>
      </w:r>
      <w:r w:rsidR="00813987" w:rsidRPr="00D51826">
        <w:t>.</w:t>
      </w:r>
    </w:p>
    <w:p w14:paraId="1044350A" w14:textId="77777777" w:rsidR="00D409C7" w:rsidRPr="00D51826" w:rsidRDefault="00D409C7" w:rsidP="00D51826"/>
    <w:p w14:paraId="0C8FC678" w14:textId="3D8E278F" w:rsidR="00D409C7" w:rsidRPr="00D51826" w:rsidRDefault="31BF4E67" w:rsidP="00D51826">
      <w:r w:rsidRPr="00D51826">
        <w:rPr>
          <w:b/>
          <w:bCs/>
        </w:rPr>
        <w:t xml:space="preserve">Figure </w:t>
      </w:r>
      <w:r w:rsidR="1A09F9B6" w:rsidRPr="00D51826">
        <w:rPr>
          <w:b/>
          <w:bCs/>
        </w:rPr>
        <w:t>5</w:t>
      </w:r>
      <w:r w:rsidRPr="00D51826">
        <w:rPr>
          <w:b/>
          <w:bCs/>
        </w:rPr>
        <w:t xml:space="preserve">: </w:t>
      </w:r>
      <w:r w:rsidR="69EB044E" w:rsidRPr="00D51826">
        <w:rPr>
          <w:b/>
          <w:bCs/>
        </w:rPr>
        <w:t xml:space="preserve">Compiled </w:t>
      </w:r>
      <w:r w:rsidR="00A72E86" w:rsidRPr="00D51826">
        <w:rPr>
          <w:b/>
          <w:bCs/>
        </w:rPr>
        <w:t xml:space="preserve">data from eight sheep </w:t>
      </w:r>
      <w:proofErr w:type="gramStart"/>
      <w:r w:rsidR="00A72E86" w:rsidRPr="00D51826">
        <w:rPr>
          <w:b/>
          <w:bCs/>
        </w:rPr>
        <w:t xml:space="preserve">mean </w:t>
      </w:r>
      <w:r w:rsidR="69EB044E" w:rsidRPr="00D51826">
        <w:rPr>
          <w:b/>
          <w:bCs/>
        </w:rPr>
        <w:t>±</w:t>
      </w:r>
      <w:proofErr w:type="gramEnd"/>
      <w:r w:rsidR="69EB044E" w:rsidRPr="00D51826">
        <w:rPr>
          <w:b/>
          <w:bCs/>
        </w:rPr>
        <w:t xml:space="preserve"> SEM</w:t>
      </w:r>
      <w:r w:rsidR="2685C658" w:rsidRPr="00D51826">
        <w:rPr>
          <w:b/>
          <w:bCs/>
        </w:rPr>
        <w:t xml:space="preserve"> over </w:t>
      </w:r>
      <w:r w:rsidR="00A72E86" w:rsidRPr="00D51826">
        <w:rPr>
          <w:b/>
          <w:bCs/>
        </w:rPr>
        <w:t>8 w</w:t>
      </w:r>
      <w:r w:rsidR="2685C658" w:rsidRPr="00D51826">
        <w:rPr>
          <w:b/>
          <w:bCs/>
        </w:rPr>
        <w:t>eeks</w:t>
      </w:r>
      <w:r w:rsidR="00A72E86" w:rsidRPr="00D51826">
        <w:rPr>
          <w:b/>
          <w:bCs/>
        </w:rPr>
        <w:t>.</w:t>
      </w:r>
      <w:r w:rsidRPr="00D51826">
        <w:t xml:space="preserve"> </w:t>
      </w:r>
      <w:r w:rsidR="00813987" w:rsidRPr="00D51826">
        <w:t>(</w:t>
      </w:r>
      <w:r w:rsidR="00813987" w:rsidRPr="00D51826">
        <w:rPr>
          <w:b/>
          <w:bCs/>
        </w:rPr>
        <w:t>A</w:t>
      </w:r>
      <w:r w:rsidR="00813987" w:rsidRPr="00D51826">
        <w:t xml:space="preserve">) </w:t>
      </w:r>
      <w:r w:rsidRPr="00D51826">
        <w:t>S</w:t>
      </w:r>
      <w:r w:rsidR="097DBCFE" w:rsidRPr="00D171DF">
        <w:rPr>
          <w:vertAlign w:val="subscript"/>
        </w:rPr>
        <w:t>v</w:t>
      </w:r>
      <w:r w:rsidRPr="00D51826">
        <w:t>O</w:t>
      </w:r>
      <w:r w:rsidRPr="00D51826">
        <w:rPr>
          <w:vertAlign w:val="subscript"/>
        </w:rPr>
        <w:t>2</w:t>
      </w:r>
      <w:r w:rsidRPr="00D51826">
        <w:t xml:space="preserve"> (%) at </w:t>
      </w:r>
      <w:r w:rsidR="28FA9022" w:rsidRPr="00D51826">
        <w:t>rest</w:t>
      </w:r>
      <w:r w:rsidRPr="00D51826">
        <w:t xml:space="preserve"> vs exercise maximum speed</w:t>
      </w:r>
      <w:r w:rsidR="00813987" w:rsidRPr="00D51826">
        <w:t>.</w:t>
      </w:r>
      <w:r w:rsidRPr="00D51826">
        <w:t xml:space="preserve"> </w:t>
      </w:r>
      <w:r w:rsidR="00813987" w:rsidRPr="00D51826">
        <w:t>(</w:t>
      </w:r>
      <w:r w:rsidR="00813987" w:rsidRPr="00D51826">
        <w:rPr>
          <w:b/>
          <w:bCs/>
        </w:rPr>
        <w:t>B</w:t>
      </w:r>
      <w:r w:rsidR="00813987" w:rsidRPr="00D51826">
        <w:t xml:space="preserve">) </w:t>
      </w:r>
      <w:r w:rsidRPr="00D51826">
        <w:t xml:space="preserve">RVSP (mmHg) at </w:t>
      </w:r>
      <w:r w:rsidR="0C5F77C7" w:rsidRPr="00D51826">
        <w:t>rest</w:t>
      </w:r>
      <w:r w:rsidRPr="00D51826">
        <w:t xml:space="preserve"> vs exercise maximum speed</w:t>
      </w:r>
      <w:r w:rsidR="00813987" w:rsidRPr="00D51826">
        <w:t>.</w:t>
      </w:r>
      <w:r w:rsidRPr="00D51826">
        <w:t xml:space="preserve"> </w:t>
      </w:r>
      <w:r w:rsidR="00813987" w:rsidRPr="00D51826">
        <w:t>(</w:t>
      </w:r>
      <w:r w:rsidR="00813987" w:rsidRPr="00D51826">
        <w:rPr>
          <w:b/>
          <w:bCs/>
        </w:rPr>
        <w:t>C</w:t>
      </w:r>
      <w:r w:rsidR="00813987" w:rsidRPr="00D51826">
        <w:t>) T</w:t>
      </w:r>
      <w:r w:rsidRPr="00D51826">
        <w:t xml:space="preserve">otal distance </w:t>
      </w:r>
      <w:r w:rsidRPr="00D51826">
        <w:lastRenderedPageBreak/>
        <w:t>traveled (meters) each week</w:t>
      </w:r>
      <w:r w:rsidR="00813987" w:rsidRPr="00D51826">
        <w:t>.</w:t>
      </w:r>
      <w:r w:rsidRPr="00D51826">
        <w:t xml:space="preserve"> </w:t>
      </w:r>
      <w:r w:rsidR="00813987" w:rsidRPr="00D51826">
        <w:t xml:space="preserve"> (</w:t>
      </w:r>
      <w:r w:rsidR="00813987" w:rsidRPr="00D51826">
        <w:rPr>
          <w:b/>
          <w:bCs/>
        </w:rPr>
        <w:t>D</w:t>
      </w:r>
      <w:r w:rsidR="00813987" w:rsidRPr="00D51826">
        <w:t>)</w:t>
      </w:r>
      <w:r w:rsidRPr="00D51826">
        <w:t xml:space="preserve"> PA cuff pressur</w:t>
      </w:r>
      <w:r w:rsidR="484EE3E3" w:rsidRPr="00D51826">
        <w:t>es each week</w:t>
      </w:r>
    </w:p>
    <w:p w14:paraId="1332FC4D" w14:textId="77777777" w:rsidR="00D409C7" w:rsidRPr="00D51826" w:rsidRDefault="00D409C7" w:rsidP="00D51826"/>
    <w:p w14:paraId="3B2E6604" w14:textId="71BD5F62" w:rsidR="7B2380A7" w:rsidRPr="00D171DF" w:rsidRDefault="7B2380A7" w:rsidP="00D51826">
      <w:r w:rsidRPr="00D51826">
        <w:rPr>
          <w:b/>
          <w:bCs/>
        </w:rPr>
        <w:t>Figur</w:t>
      </w:r>
      <w:r w:rsidR="12599B45" w:rsidRPr="00D51826">
        <w:rPr>
          <w:b/>
          <w:bCs/>
        </w:rPr>
        <w:t>e 6</w:t>
      </w:r>
      <w:r w:rsidR="00A72E86" w:rsidRPr="00D51826">
        <w:rPr>
          <w:b/>
          <w:bCs/>
        </w:rPr>
        <w:t>:</w:t>
      </w:r>
      <w:r w:rsidR="12599B45" w:rsidRPr="00D51826">
        <w:rPr>
          <w:b/>
          <w:bCs/>
        </w:rPr>
        <w:t xml:space="preserve"> Representative </w:t>
      </w:r>
      <w:r w:rsidR="00A72E86" w:rsidRPr="00D51826">
        <w:rPr>
          <w:b/>
          <w:bCs/>
        </w:rPr>
        <w:t>hemodynamics during exercise.</w:t>
      </w:r>
      <w:r w:rsidR="239FCA23" w:rsidRPr="00D51826">
        <w:t xml:space="preserve"> SvO2 and RVSP vs </w:t>
      </w:r>
      <w:r w:rsidR="008F5075" w:rsidRPr="00D51826">
        <w:t>treadmill spe</w:t>
      </w:r>
      <w:r w:rsidR="239FCA23" w:rsidRPr="00D51826">
        <w:t xml:space="preserve">ed. </w:t>
      </w:r>
      <w:r w:rsidR="1C58DEBA" w:rsidRPr="00D51826">
        <w:t xml:space="preserve">Recovery speeds denoted </w:t>
      </w:r>
      <w:proofErr w:type="gramStart"/>
      <w:r w:rsidR="1C58DEBA" w:rsidRPr="00D51826">
        <w:t>by ‘-</w:t>
      </w:r>
      <w:proofErr w:type="gramEnd"/>
      <w:r w:rsidR="1C58DEBA" w:rsidRPr="00D51826">
        <w:t xml:space="preserve">R’. </w:t>
      </w:r>
    </w:p>
    <w:p w14:paraId="494E439F" w14:textId="425FC005" w:rsidR="2118E1BF" w:rsidRPr="00D51826" w:rsidRDefault="2118E1BF" w:rsidP="00D51826">
      <w:pPr>
        <w:rPr>
          <w:b/>
          <w:bCs/>
        </w:rPr>
      </w:pPr>
    </w:p>
    <w:p w14:paraId="2B817384" w14:textId="1C3060A2" w:rsidR="00D409C7" w:rsidRPr="00D51826" w:rsidRDefault="006D1F9B" w:rsidP="00D51826">
      <w:pPr>
        <w:rPr>
          <w:b/>
          <w:bCs/>
        </w:rPr>
      </w:pPr>
      <w:r>
        <w:rPr>
          <w:b/>
          <w:bCs/>
        </w:rPr>
        <w:t xml:space="preserve">Supplementary </w:t>
      </w:r>
      <w:r w:rsidR="31BF4E67" w:rsidRPr="00D51826">
        <w:rPr>
          <w:b/>
          <w:bCs/>
        </w:rPr>
        <w:t xml:space="preserve">Video 1: Sheep </w:t>
      </w:r>
      <w:r w:rsidR="00A72E86" w:rsidRPr="00D51826">
        <w:rPr>
          <w:b/>
          <w:bCs/>
        </w:rPr>
        <w:t xml:space="preserve">walking on </w:t>
      </w:r>
      <w:r w:rsidR="00D51826" w:rsidRPr="00D51826">
        <w:rPr>
          <w:b/>
          <w:bCs/>
        </w:rPr>
        <w:t xml:space="preserve">a </w:t>
      </w:r>
      <w:r w:rsidR="00A72E86" w:rsidRPr="00D51826">
        <w:rPr>
          <w:b/>
          <w:bCs/>
        </w:rPr>
        <w:t xml:space="preserve">treadmill during </w:t>
      </w:r>
      <w:r w:rsidR="00D51826" w:rsidRPr="00D51826">
        <w:rPr>
          <w:b/>
          <w:bCs/>
        </w:rPr>
        <w:t xml:space="preserve">an </w:t>
      </w:r>
      <w:r w:rsidR="00A72E86" w:rsidRPr="00D51826">
        <w:rPr>
          <w:b/>
          <w:bCs/>
        </w:rPr>
        <w:t>exercise session.</w:t>
      </w:r>
    </w:p>
    <w:p w14:paraId="3EF39ED9" w14:textId="77777777" w:rsidR="00A0003B" w:rsidRPr="00D51826" w:rsidRDefault="00A0003B" w:rsidP="00D51826"/>
    <w:p w14:paraId="43A34B25" w14:textId="68CA6A34" w:rsidR="00A0003B" w:rsidRPr="00D51826" w:rsidRDefault="64E95814" w:rsidP="00D51826">
      <w:pPr>
        <w:rPr>
          <w:b/>
          <w:bCs/>
        </w:rPr>
      </w:pPr>
      <w:r w:rsidRPr="00D51826">
        <w:rPr>
          <w:b/>
          <w:bCs/>
        </w:rPr>
        <w:t xml:space="preserve">Supplementary </w:t>
      </w:r>
      <w:r w:rsidR="00A72E86" w:rsidRPr="00D51826">
        <w:rPr>
          <w:b/>
          <w:bCs/>
        </w:rPr>
        <w:t>File 1</w:t>
      </w:r>
      <w:r w:rsidRPr="00D51826">
        <w:rPr>
          <w:b/>
          <w:bCs/>
        </w:rPr>
        <w:t xml:space="preserve">: Data acquisition setup for </w:t>
      </w:r>
      <w:r w:rsidR="00D51826" w:rsidRPr="00D51826">
        <w:rPr>
          <w:b/>
          <w:bCs/>
        </w:rPr>
        <w:t xml:space="preserve">the </w:t>
      </w:r>
      <w:r w:rsidRPr="00D51826">
        <w:rPr>
          <w:b/>
          <w:bCs/>
        </w:rPr>
        <w:t>computer and calibration steps</w:t>
      </w:r>
      <w:r w:rsidR="00A72E86" w:rsidRPr="00D51826">
        <w:rPr>
          <w:b/>
          <w:bCs/>
        </w:rPr>
        <w:t>.</w:t>
      </w:r>
    </w:p>
    <w:p w14:paraId="7ACD1838" w14:textId="77777777" w:rsidR="00BF60E9" w:rsidRPr="00D51826" w:rsidRDefault="00BF60E9" w:rsidP="00D51826">
      <w:pPr>
        <w:rPr>
          <w:b/>
          <w:bCs/>
        </w:rPr>
      </w:pPr>
    </w:p>
    <w:p w14:paraId="21FF56AD" w14:textId="6F49FA97" w:rsidR="00BF60E9" w:rsidRPr="00D51826" w:rsidRDefault="00BF60E9" w:rsidP="00D51826">
      <w:pPr>
        <w:tabs>
          <w:tab w:val="left" w:pos="651"/>
        </w:tabs>
        <w:rPr>
          <w:spacing w:val="-2"/>
        </w:rPr>
      </w:pPr>
      <w:r w:rsidRPr="00D51826">
        <w:rPr>
          <w:b/>
          <w:bCs/>
          <w:iCs/>
        </w:rPr>
        <w:t>Supplementary Figure 1: Wiring</w:t>
      </w:r>
      <w:r w:rsidRPr="00D51826">
        <w:rPr>
          <w:b/>
          <w:bCs/>
          <w:iCs/>
          <w:spacing w:val="-3"/>
        </w:rPr>
        <w:t xml:space="preserve"> </w:t>
      </w:r>
      <w:r w:rsidRPr="00D51826">
        <w:rPr>
          <w:b/>
          <w:bCs/>
          <w:iCs/>
        </w:rPr>
        <w:t>diagram</w:t>
      </w:r>
      <w:r w:rsidRPr="00D51826">
        <w:rPr>
          <w:b/>
          <w:bCs/>
          <w:iCs/>
          <w:spacing w:val="-6"/>
        </w:rPr>
        <w:t xml:space="preserve"> </w:t>
      </w:r>
      <w:r w:rsidRPr="00D51826">
        <w:rPr>
          <w:b/>
          <w:bCs/>
          <w:iCs/>
        </w:rPr>
        <w:t>to</w:t>
      </w:r>
      <w:r w:rsidRPr="00D51826">
        <w:rPr>
          <w:b/>
          <w:bCs/>
          <w:iCs/>
          <w:spacing w:val="-3"/>
        </w:rPr>
        <w:t xml:space="preserve"> </w:t>
      </w:r>
      <w:r w:rsidRPr="00D51826">
        <w:rPr>
          <w:b/>
          <w:bCs/>
          <w:iCs/>
        </w:rPr>
        <w:t>set</w:t>
      </w:r>
      <w:r w:rsidR="00D51826" w:rsidRPr="00D51826">
        <w:rPr>
          <w:b/>
          <w:bCs/>
          <w:iCs/>
        </w:rPr>
        <w:t xml:space="preserve"> </w:t>
      </w:r>
      <w:r w:rsidRPr="00D51826">
        <w:rPr>
          <w:b/>
          <w:bCs/>
          <w:iCs/>
        </w:rPr>
        <w:t>up</w:t>
      </w:r>
      <w:r w:rsidRPr="00D51826">
        <w:rPr>
          <w:b/>
          <w:bCs/>
          <w:iCs/>
          <w:spacing w:val="-3"/>
        </w:rPr>
        <w:t xml:space="preserve"> </w:t>
      </w:r>
      <w:r w:rsidRPr="00D51826">
        <w:rPr>
          <w:b/>
          <w:bCs/>
          <w:iCs/>
        </w:rPr>
        <w:t>the</w:t>
      </w:r>
      <w:r w:rsidRPr="00D51826">
        <w:rPr>
          <w:b/>
          <w:bCs/>
          <w:iCs/>
          <w:spacing w:val="-3"/>
        </w:rPr>
        <w:t xml:space="preserve"> </w:t>
      </w:r>
      <w:r w:rsidRPr="00D51826">
        <w:rPr>
          <w:b/>
          <w:bCs/>
          <w:iCs/>
        </w:rPr>
        <w:t>pressure</w:t>
      </w:r>
      <w:r w:rsidRPr="00D51826">
        <w:rPr>
          <w:b/>
          <w:bCs/>
          <w:iCs/>
          <w:spacing w:val="-3"/>
        </w:rPr>
        <w:t xml:space="preserve"> </w:t>
      </w:r>
      <w:r w:rsidRPr="00D51826">
        <w:rPr>
          <w:b/>
          <w:bCs/>
          <w:iCs/>
        </w:rPr>
        <w:t>transducer,</w:t>
      </w:r>
      <w:r w:rsidRPr="00D51826">
        <w:rPr>
          <w:b/>
          <w:bCs/>
          <w:iCs/>
          <w:spacing w:val="-4"/>
        </w:rPr>
        <w:t xml:space="preserve"> </w:t>
      </w:r>
      <w:r w:rsidRPr="00D51826">
        <w:rPr>
          <w:b/>
          <w:bCs/>
          <w:iCs/>
        </w:rPr>
        <w:t>bridge</w:t>
      </w:r>
      <w:r w:rsidRPr="00D51826">
        <w:rPr>
          <w:b/>
          <w:bCs/>
          <w:iCs/>
          <w:spacing w:val="-2"/>
        </w:rPr>
        <w:t xml:space="preserve"> </w:t>
      </w:r>
      <w:r w:rsidRPr="00D51826">
        <w:rPr>
          <w:b/>
          <w:bCs/>
          <w:iCs/>
        </w:rPr>
        <w:t>amplifier,</w:t>
      </w:r>
      <w:r w:rsidRPr="00D51826">
        <w:rPr>
          <w:b/>
          <w:bCs/>
          <w:iCs/>
          <w:spacing w:val="-5"/>
        </w:rPr>
        <w:t xml:space="preserve"> </w:t>
      </w:r>
      <w:r w:rsidRPr="00D51826">
        <w:rPr>
          <w:b/>
          <w:bCs/>
          <w:iCs/>
        </w:rPr>
        <w:t>and</w:t>
      </w:r>
      <w:r w:rsidRPr="00D51826">
        <w:rPr>
          <w:b/>
          <w:bCs/>
          <w:iCs/>
          <w:spacing w:val="-2"/>
        </w:rPr>
        <w:t xml:space="preserve"> </w:t>
      </w:r>
      <w:r w:rsidRPr="00D51826">
        <w:rPr>
          <w:b/>
          <w:bCs/>
          <w:iCs/>
        </w:rPr>
        <w:t>data</w:t>
      </w:r>
      <w:r w:rsidRPr="00D51826">
        <w:rPr>
          <w:b/>
          <w:bCs/>
          <w:iCs/>
          <w:spacing w:val="-3"/>
        </w:rPr>
        <w:t xml:space="preserve"> </w:t>
      </w:r>
      <w:r w:rsidRPr="00D51826">
        <w:rPr>
          <w:b/>
          <w:bCs/>
          <w:iCs/>
        </w:rPr>
        <w:t xml:space="preserve">acquisition </w:t>
      </w:r>
      <w:r w:rsidRPr="00D51826">
        <w:rPr>
          <w:b/>
          <w:bCs/>
          <w:iCs/>
          <w:spacing w:val="-2"/>
        </w:rPr>
        <w:t>system</w:t>
      </w:r>
      <w:r w:rsidRPr="00D51826">
        <w:rPr>
          <w:b/>
          <w:bCs/>
          <w:iCs/>
        </w:rPr>
        <w:t>.</w:t>
      </w:r>
      <w:r w:rsidRPr="00D51826">
        <w:rPr>
          <w:iCs/>
        </w:rPr>
        <w:t xml:space="preserve"> (1) </w:t>
      </w:r>
      <w:r w:rsidRPr="00D51826">
        <w:rPr>
          <w:w w:val="105"/>
        </w:rPr>
        <w:t>Disposable</w:t>
      </w:r>
      <w:r w:rsidRPr="00D51826">
        <w:rPr>
          <w:spacing w:val="27"/>
          <w:w w:val="105"/>
        </w:rPr>
        <w:t xml:space="preserve"> </w:t>
      </w:r>
      <w:r w:rsidR="00A72E86" w:rsidRPr="00D51826">
        <w:rPr>
          <w:w w:val="105"/>
        </w:rPr>
        <w:t>pressure</w:t>
      </w:r>
      <w:r w:rsidR="00A72E86" w:rsidRPr="00D51826">
        <w:rPr>
          <w:spacing w:val="27"/>
          <w:w w:val="105"/>
        </w:rPr>
        <w:t xml:space="preserve"> </w:t>
      </w:r>
      <w:r w:rsidR="00A72E86" w:rsidRPr="00D51826">
        <w:rPr>
          <w:spacing w:val="-2"/>
          <w:w w:val="105"/>
        </w:rPr>
        <w:t>transducer</w:t>
      </w:r>
      <w:r w:rsidRPr="00D51826">
        <w:rPr>
          <w:spacing w:val="-2"/>
          <w:w w:val="105"/>
        </w:rPr>
        <w:t xml:space="preserve">. (2) </w:t>
      </w:r>
      <w:r w:rsidRPr="00D51826">
        <w:rPr>
          <w:w w:val="105"/>
        </w:rPr>
        <w:t>Interface</w:t>
      </w:r>
      <w:r w:rsidRPr="00D51826">
        <w:rPr>
          <w:spacing w:val="19"/>
          <w:w w:val="105"/>
        </w:rPr>
        <w:t xml:space="preserve"> </w:t>
      </w:r>
      <w:r w:rsidR="00A72E86" w:rsidRPr="00D51826">
        <w:rPr>
          <w:w w:val="105"/>
        </w:rPr>
        <w:t>c</w:t>
      </w:r>
      <w:r w:rsidRPr="00D51826">
        <w:rPr>
          <w:w w:val="105"/>
        </w:rPr>
        <w:t>able.</w:t>
      </w:r>
      <w:r w:rsidRPr="00D51826">
        <w:rPr>
          <w:spacing w:val="-5"/>
          <w:w w:val="105"/>
        </w:rPr>
        <w:t xml:space="preserve"> (3) </w:t>
      </w:r>
      <w:r w:rsidRPr="00D51826">
        <w:rPr>
          <w:w w:val="105"/>
        </w:rPr>
        <w:t>Octal</w:t>
      </w:r>
      <w:r w:rsidRPr="00D51826">
        <w:rPr>
          <w:spacing w:val="21"/>
          <w:w w:val="105"/>
        </w:rPr>
        <w:t xml:space="preserve"> </w:t>
      </w:r>
      <w:r w:rsidR="00A72E86" w:rsidRPr="00D51826">
        <w:rPr>
          <w:w w:val="105"/>
        </w:rPr>
        <w:t>bridge</w:t>
      </w:r>
      <w:r w:rsidR="00A72E86" w:rsidRPr="00D51826">
        <w:rPr>
          <w:spacing w:val="10"/>
          <w:w w:val="105"/>
        </w:rPr>
        <w:t xml:space="preserve"> </w:t>
      </w:r>
      <w:r w:rsidR="00A72E86" w:rsidRPr="00D51826">
        <w:rPr>
          <w:spacing w:val="-5"/>
          <w:w w:val="105"/>
        </w:rPr>
        <w:t>amp</w:t>
      </w:r>
      <w:r w:rsidRPr="00D51826">
        <w:rPr>
          <w:spacing w:val="-5"/>
          <w:w w:val="105"/>
        </w:rPr>
        <w:t xml:space="preserve">. (4) </w:t>
      </w:r>
      <w:r w:rsidRPr="00D51826">
        <w:rPr>
          <w:w w:val="105"/>
        </w:rPr>
        <w:t>Data</w:t>
      </w:r>
      <w:r w:rsidRPr="00D51826">
        <w:rPr>
          <w:spacing w:val="26"/>
          <w:w w:val="105"/>
        </w:rPr>
        <w:t xml:space="preserve"> </w:t>
      </w:r>
      <w:r w:rsidR="00A72E86" w:rsidRPr="00D51826">
        <w:rPr>
          <w:w w:val="105"/>
        </w:rPr>
        <w:t>acquisition</w:t>
      </w:r>
      <w:r w:rsidR="00A72E86" w:rsidRPr="00D51826">
        <w:rPr>
          <w:spacing w:val="27"/>
          <w:w w:val="105"/>
        </w:rPr>
        <w:t xml:space="preserve"> </w:t>
      </w:r>
      <w:r w:rsidR="00A72E86" w:rsidRPr="00D51826">
        <w:rPr>
          <w:spacing w:val="-2"/>
          <w:w w:val="105"/>
        </w:rPr>
        <w:t>h</w:t>
      </w:r>
      <w:r w:rsidRPr="00D51826">
        <w:rPr>
          <w:spacing w:val="-2"/>
          <w:w w:val="105"/>
        </w:rPr>
        <w:t xml:space="preserve">ardware. (5) </w:t>
      </w:r>
      <w:r w:rsidRPr="00D51826">
        <w:rPr>
          <w:w w:val="105"/>
        </w:rPr>
        <w:t>Computer</w:t>
      </w:r>
      <w:r w:rsidRPr="00D51826">
        <w:rPr>
          <w:spacing w:val="-8"/>
          <w:w w:val="105"/>
        </w:rPr>
        <w:t xml:space="preserve"> </w:t>
      </w:r>
      <w:r w:rsidRPr="00D51826">
        <w:rPr>
          <w:w w:val="105"/>
        </w:rPr>
        <w:t>with</w:t>
      </w:r>
      <w:r w:rsidRPr="00D51826">
        <w:rPr>
          <w:spacing w:val="7"/>
          <w:w w:val="105"/>
        </w:rPr>
        <w:t xml:space="preserve"> </w:t>
      </w:r>
      <w:proofErr w:type="spellStart"/>
      <w:r w:rsidRPr="00D51826">
        <w:rPr>
          <w:w w:val="105"/>
        </w:rPr>
        <w:t>LabChart</w:t>
      </w:r>
      <w:proofErr w:type="spellEnd"/>
      <w:r w:rsidRPr="00D51826">
        <w:rPr>
          <w:spacing w:val="4"/>
          <w:w w:val="105"/>
        </w:rPr>
        <w:t xml:space="preserve"> </w:t>
      </w:r>
      <w:proofErr w:type="spellStart"/>
      <w:r w:rsidRPr="00D51826">
        <w:rPr>
          <w:w w:val="105"/>
        </w:rPr>
        <w:t>ver</w:t>
      </w:r>
      <w:proofErr w:type="spellEnd"/>
      <w:r w:rsidRPr="00D51826">
        <w:rPr>
          <w:spacing w:val="-10"/>
          <w:w w:val="105"/>
        </w:rPr>
        <w:t xml:space="preserve"> </w:t>
      </w:r>
      <w:r w:rsidRPr="00D51826">
        <w:rPr>
          <w:w w:val="105"/>
        </w:rPr>
        <w:t>8</w:t>
      </w:r>
      <w:r w:rsidRPr="00D51826">
        <w:rPr>
          <w:spacing w:val="7"/>
          <w:w w:val="105"/>
        </w:rPr>
        <w:t xml:space="preserve"> </w:t>
      </w:r>
      <w:r w:rsidRPr="00D51826">
        <w:rPr>
          <w:spacing w:val="-2"/>
          <w:w w:val="105"/>
        </w:rPr>
        <w:t xml:space="preserve">installed. (6) </w:t>
      </w:r>
      <w:r w:rsidRPr="00D51826">
        <w:t>Transonic</w:t>
      </w:r>
      <w:r w:rsidRPr="00D51826">
        <w:rPr>
          <w:spacing w:val="23"/>
        </w:rPr>
        <w:t xml:space="preserve"> </w:t>
      </w:r>
      <w:r w:rsidR="00A72E86" w:rsidRPr="00D51826">
        <w:t>flow</w:t>
      </w:r>
      <w:r w:rsidR="00A72E86" w:rsidRPr="00D51826">
        <w:rPr>
          <w:spacing w:val="3"/>
        </w:rPr>
        <w:t xml:space="preserve"> </w:t>
      </w:r>
      <w:r w:rsidR="00A72E86" w:rsidRPr="00D51826">
        <w:rPr>
          <w:spacing w:val="-4"/>
        </w:rPr>
        <w:t>meter</w:t>
      </w:r>
      <w:r w:rsidRPr="00D51826">
        <w:rPr>
          <w:spacing w:val="-4"/>
        </w:rPr>
        <w:t xml:space="preserve">. (7) </w:t>
      </w:r>
      <w:r w:rsidRPr="00D51826">
        <w:t>Transonic</w:t>
      </w:r>
      <w:r w:rsidRPr="00D51826">
        <w:rPr>
          <w:spacing w:val="27"/>
        </w:rPr>
        <w:t xml:space="preserve"> </w:t>
      </w:r>
      <w:r w:rsidR="00A72E86" w:rsidRPr="00D51826">
        <w:t>perivascular</w:t>
      </w:r>
      <w:r w:rsidR="00A72E86" w:rsidRPr="00D51826">
        <w:rPr>
          <w:spacing w:val="-1"/>
        </w:rPr>
        <w:t xml:space="preserve"> </w:t>
      </w:r>
      <w:r w:rsidR="00A72E86" w:rsidRPr="00D51826">
        <w:t>flow</w:t>
      </w:r>
      <w:r w:rsidR="00A72E86" w:rsidRPr="00D51826">
        <w:rPr>
          <w:spacing w:val="8"/>
        </w:rPr>
        <w:t xml:space="preserve"> </w:t>
      </w:r>
      <w:r w:rsidR="00A72E86" w:rsidRPr="00D51826">
        <w:t>probe</w:t>
      </w:r>
      <w:r w:rsidR="00A72E86" w:rsidRPr="00D51826">
        <w:rPr>
          <w:spacing w:val="8"/>
        </w:rPr>
        <w:t xml:space="preserve"> </w:t>
      </w:r>
      <w:r w:rsidRPr="00D51826">
        <w:t>(PAU</w:t>
      </w:r>
      <w:r w:rsidRPr="00D51826">
        <w:rPr>
          <w:spacing w:val="7"/>
        </w:rPr>
        <w:t xml:space="preserve"> </w:t>
      </w:r>
      <w:r w:rsidRPr="00D51826">
        <w:rPr>
          <w:spacing w:val="-2"/>
        </w:rPr>
        <w:t>Series)</w:t>
      </w:r>
      <w:r w:rsidR="00A72E86" w:rsidRPr="00D51826">
        <w:rPr>
          <w:spacing w:val="-2"/>
        </w:rPr>
        <w:t>.</w:t>
      </w:r>
    </w:p>
    <w:p w14:paraId="7AD58A9E" w14:textId="77777777" w:rsidR="00A72E86" w:rsidRPr="00D51826" w:rsidRDefault="00A72E86" w:rsidP="00D51826">
      <w:pPr>
        <w:tabs>
          <w:tab w:val="left" w:pos="651"/>
        </w:tabs>
      </w:pPr>
    </w:p>
    <w:p w14:paraId="6B8D9573" w14:textId="3C9F7A3A" w:rsidR="00BF60E9" w:rsidRPr="00D51826" w:rsidRDefault="00A72E86" w:rsidP="00D51826">
      <w:pPr>
        <w:rPr>
          <w:b/>
          <w:bCs/>
          <w:iCs/>
        </w:rPr>
      </w:pPr>
      <w:r w:rsidRPr="00D51826">
        <w:rPr>
          <w:b/>
          <w:bCs/>
          <w:iCs/>
        </w:rPr>
        <w:t>Supplementary Figure 2</w:t>
      </w:r>
      <w:r w:rsidR="00BF60E9" w:rsidRPr="00D51826">
        <w:rPr>
          <w:b/>
          <w:bCs/>
          <w:iCs/>
        </w:rPr>
        <w:t xml:space="preserve">: Front panels for </w:t>
      </w:r>
      <w:proofErr w:type="spellStart"/>
      <w:r w:rsidR="00BF60E9" w:rsidRPr="00D51826">
        <w:rPr>
          <w:b/>
          <w:bCs/>
          <w:iCs/>
        </w:rPr>
        <w:t>PowerLab</w:t>
      </w:r>
      <w:proofErr w:type="spellEnd"/>
      <w:r w:rsidR="00BF60E9" w:rsidRPr="00D51826">
        <w:rPr>
          <w:b/>
          <w:bCs/>
          <w:iCs/>
        </w:rPr>
        <w:t xml:space="preserve"> (bottom) and Bridge Amp (top)</w:t>
      </w:r>
      <w:r w:rsidRPr="00D51826">
        <w:rPr>
          <w:b/>
          <w:bCs/>
          <w:iCs/>
        </w:rPr>
        <w:t>.</w:t>
      </w:r>
    </w:p>
    <w:p w14:paraId="1C070DF8" w14:textId="77777777" w:rsidR="00A72E86" w:rsidRPr="00D51826" w:rsidRDefault="00A72E86" w:rsidP="00D51826">
      <w:pPr>
        <w:rPr>
          <w:b/>
          <w:bCs/>
          <w:iCs/>
        </w:rPr>
      </w:pPr>
    </w:p>
    <w:p w14:paraId="1D842217" w14:textId="29031500" w:rsidR="00BF60E9" w:rsidRPr="00D51826" w:rsidRDefault="00A72E86" w:rsidP="00D51826">
      <w:pPr>
        <w:ind w:right="641"/>
        <w:rPr>
          <w:b/>
          <w:bCs/>
          <w:iCs/>
        </w:rPr>
      </w:pPr>
      <w:r w:rsidRPr="00D51826">
        <w:rPr>
          <w:b/>
          <w:bCs/>
          <w:iCs/>
        </w:rPr>
        <w:t>Supplementary Figure 3</w:t>
      </w:r>
      <w:r w:rsidR="00BF60E9" w:rsidRPr="00D51826">
        <w:rPr>
          <w:b/>
          <w:bCs/>
          <w:iCs/>
        </w:rPr>
        <w:t>:</w:t>
      </w:r>
      <w:r w:rsidR="00BF60E9" w:rsidRPr="00D51826">
        <w:rPr>
          <w:b/>
          <w:bCs/>
          <w:iCs/>
          <w:spacing w:val="-7"/>
        </w:rPr>
        <w:t xml:space="preserve"> </w:t>
      </w:r>
      <w:r w:rsidR="00BF60E9" w:rsidRPr="00D51826">
        <w:rPr>
          <w:b/>
          <w:bCs/>
          <w:iCs/>
        </w:rPr>
        <w:t>Back</w:t>
      </w:r>
      <w:r w:rsidR="00BF60E9" w:rsidRPr="00D51826">
        <w:rPr>
          <w:b/>
          <w:bCs/>
          <w:iCs/>
          <w:spacing w:val="-6"/>
        </w:rPr>
        <w:t xml:space="preserve"> </w:t>
      </w:r>
      <w:r w:rsidR="00BF60E9" w:rsidRPr="00D51826">
        <w:rPr>
          <w:b/>
          <w:bCs/>
          <w:iCs/>
        </w:rPr>
        <w:t>panels</w:t>
      </w:r>
      <w:r w:rsidR="00BF60E9" w:rsidRPr="00D51826">
        <w:rPr>
          <w:b/>
          <w:bCs/>
          <w:iCs/>
          <w:spacing w:val="-6"/>
        </w:rPr>
        <w:t xml:space="preserve"> </w:t>
      </w:r>
      <w:r w:rsidR="00BF60E9" w:rsidRPr="00D51826">
        <w:rPr>
          <w:b/>
          <w:bCs/>
          <w:iCs/>
        </w:rPr>
        <w:t>for</w:t>
      </w:r>
      <w:r w:rsidR="00BF60E9" w:rsidRPr="00D51826">
        <w:rPr>
          <w:b/>
          <w:bCs/>
          <w:iCs/>
          <w:spacing w:val="-7"/>
        </w:rPr>
        <w:t xml:space="preserve"> </w:t>
      </w:r>
      <w:proofErr w:type="spellStart"/>
      <w:r w:rsidR="00BF60E9" w:rsidRPr="00D51826">
        <w:rPr>
          <w:b/>
          <w:bCs/>
          <w:iCs/>
        </w:rPr>
        <w:t>PowerLab</w:t>
      </w:r>
      <w:proofErr w:type="spellEnd"/>
      <w:r w:rsidR="00BF60E9" w:rsidRPr="00D51826">
        <w:rPr>
          <w:b/>
          <w:bCs/>
          <w:iCs/>
          <w:spacing w:val="-4"/>
        </w:rPr>
        <w:t xml:space="preserve"> </w:t>
      </w:r>
      <w:r w:rsidR="00BF60E9" w:rsidRPr="00D51826">
        <w:rPr>
          <w:b/>
          <w:bCs/>
          <w:iCs/>
        </w:rPr>
        <w:t>(bottom)</w:t>
      </w:r>
      <w:r w:rsidR="00BF60E9" w:rsidRPr="00D51826">
        <w:rPr>
          <w:b/>
          <w:bCs/>
          <w:iCs/>
          <w:spacing w:val="-8"/>
        </w:rPr>
        <w:t xml:space="preserve"> </w:t>
      </w:r>
      <w:r w:rsidR="00BF60E9" w:rsidRPr="00D51826">
        <w:rPr>
          <w:b/>
          <w:bCs/>
          <w:iCs/>
        </w:rPr>
        <w:t>and</w:t>
      </w:r>
      <w:r w:rsidR="00BF60E9" w:rsidRPr="00D51826">
        <w:rPr>
          <w:b/>
          <w:bCs/>
          <w:iCs/>
          <w:spacing w:val="-5"/>
        </w:rPr>
        <w:t xml:space="preserve"> </w:t>
      </w:r>
      <w:r w:rsidR="00BF60E9" w:rsidRPr="00D51826">
        <w:rPr>
          <w:b/>
          <w:bCs/>
          <w:iCs/>
        </w:rPr>
        <w:t>Bridge</w:t>
      </w:r>
      <w:r w:rsidR="00BF60E9" w:rsidRPr="00D51826">
        <w:rPr>
          <w:b/>
          <w:bCs/>
          <w:iCs/>
          <w:spacing w:val="-6"/>
        </w:rPr>
        <w:t xml:space="preserve"> </w:t>
      </w:r>
      <w:r w:rsidR="00BF60E9" w:rsidRPr="00D51826">
        <w:rPr>
          <w:b/>
          <w:bCs/>
          <w:iCs/>
        </w:rPr>
        <w:t>Amp</w:t>
      </w:r>
      <w:r w:rsidR="00BF60E9" w:rsidRPr="00D51826">
        <w:rPr>
          <w:b/>
          <w:bCs/>
          <w:iCs/>
          <w:spacing w:val="-5"/>
        </w:rPr>
        <w:t xml:space="preserve"> </w:t>
      </w:r>
      <w:r w:rsidR="00BF60E9" w:rsidRPr="00D51826">
        <w:rPr>
          <w:b/>
          <w:bCs/>
          <w:iCs/>
          <w:spacing w:val="-2"/>
        </w:rPr>
        <w:t>(top)</w:t>
      </w:r>
    </w:p>
    <w:p w14:paraId="4CDE1B39" w14:textId="77777777" w:rsidR="00BF60E9" w:rsidRPr="00D171DF" w:rsidRDefault="00BF60E9" w:rsidP="00D51826">
      <w:pPr>
        <w:rPr>
          <w:color w:val="808080"/>
        </w:rPr>
      </w:pPr>
    </w:p>
    <w:p w14:paraId="0FD0972F" w14:textId="26A32A1F" w:rsidR="006E4797" w:rsidRPr="00D51826" w:rsidRDefault="1FBA0365" w:rsidP="00D51826">
      <w:r w:rsidRPr="00D51826">
        <w:rPr>
          <w:b/>
          <w:bCs/>
        </w:rPr>
        <w:t xml:space="preserve">DISCUSSION: </w:t>
      </w:r>
    </w:p>
    <w:p w14:paraId="5AC7622A" w14:textId="753549D6" w:rsidR="006E4797" w:rsidRPr="00D51826" w:rsidRDefault="2118E1BF" w:rsidP="00D171DF">
      <w:r w:rsidRPr="00D51826">
        <w:t>The presented sheep PH-R</w:t>
      </w:r>
      <w:r w:rsidR="414EEC6E" w:rsidRPr="00D51826">
        <w:t>V</w:t>
      </w:r>
      <w:r w:rsidRPr="00D51826">
        <w:t>F model has been updated from the previous version by combining it with a treadmill exercise platform to study the interaction between exercise and disease development</w:t>
      </w:r>
      <w:r w:rsidR="69C5D3F0" w:rsidRPr="00D51826">
        <w:rPr>
          <w:vertAlign w:val="superscript"/>
        </w:rPr>
        <w:t>8</w:t>
      </w:r>
      <w:r w:rsidRPr="00D51826">
        <w:t xml:space="preserve">. Because </w:t>
      </w:r>
      <w:r w:rsidR="210874DA" w:rsidRPr="00D51826">
        <w:t xml:space="preserve">each </w:t>
      </w:r>
      <w:r w:rsidRPr="00D51826">
        <w:t xml:space="preserve">animal may respond differently to cuff inflation, for consistent exercise conditioning across animals, treadmill speeds during an exercise session were adjusted to include working speeds and recovery speeds. Increasing treadmill speed gradually with three progressive working speeds and then </w:t>
      </w:r>
      <w:r w:rsidR="142C6334" w:rsidRPr="00D51826">
        <w:t>two</w:t>
      </w:r>
      <w:r w:rsidRPr="00D51826">
        <w:t xml:space="preserve"> recovery speed</w:t>
      </w:r>
      <w:r w:rsidR="3F2ECCAB" w:rsidRPr="00D51826">
        <w:t>s</w:t>
      </w:r>
      <w:r w:rsidRPr="00D51826">
        <w:t xml:space="preserve"> allowed the sheep to warm up appropriately as well as recover adequately. Treadmill dial speeds of 30, 40, and 50</w:t>
      </w:r>
      <w:r w:rsidR="0F67C786" w:rsidRPr="00D51826">
        <w:t>,</w:t>
      </w:r>
      <w:r w:rsidRPr="00D51826">
        <w:t xml:space="preserve"> which corresponded to speeds of 0.46 m/s, 0.78 m/s, and 1.1 m/s, respectively, were chosen based on </w:t>
      </w:r>
      <w:r w:rsidR="5124FDB7" w:rsidRPr="00D51826">
        <w:t>RVSP and S</w:t>
      </w:r>
      <w:r w:rsidR="5124FDB7" w:rsidRPr="00D171DF">
        <w:rPr>
          <w:vertAlign w:val="subscript"/>
        </w:rPr>
        <w:t>v</w:t>
      </w:r>
      <w:r w:rsidR="5124FDB7" w:rsidRPr="00D51826">
        <w:t>O</w:t>
      </w:r>
      <w:r w:rsidR="5124FDB7" w:rsidRPr="00D171DF">
        <w:rPr>
          <w:vertAlign w:val="subscript"/>
        </w:rPr>
        <w:t>2</w:t>
      </w:r>
      <w:r w:rsidR="5124FDB7" w:rsidRPr="00D51826">
        <w:t xml:space="preserve"> changes seen in </w:t>
      </w:r>
      <w:r w:rsidR="00EC0D41">
        <w:t>the</w:t>
      </w:r>
      <w:r w:rsidR="5124FDB7" w:rsidRPr="00D51826">
        <w:t xml:space="preserve"> sheep</w:t>
      </w:r>
      <w:r w:rsidR="00EC0D41">
        <w:t xml:space="preserve"> used in the study</w:t>
      </w:r>
      <w:r w:rsidR="5124FDB7" w:rsidRPr="00D51826">
        <w:t>.</w:t>
      </w:r>
      <w:r w:rsidRPr="00D51826">
        <w:t xml:space="preserve"> </w:t>
      </w:r>
      <w:r w:rsidR="25857231" w:rsidRPr="00D51826">
        <w:t xml:space="preserve">At these speeds, </w:t>
      </w:r>
      <w:r w:rsidR="3990A146" w:rsidRPr="00D51826">
        <w:t xml:space="preserve">we </w:t>
      </w:r>
      <w:r w:rsidR="25857231" w:rsidRPr="00D51826">
        <w:t>were able to see a decrease in S</w:t>
      </w:r>
      <w:r w:rsidR="25857231" w:rsidRPr="00D171DF">
        <w:rPr>
          <w:vertAlign w:val="subscript"/>
        </w:rPr>
        <w:t>v</w:t>
      </w:r>
      <w:r w:rsidR="25857231" w:rsidRPr="00D51826">
        <w:t>O</w:t>
      </w:r>
      <w:r w:rsidR="25857231" w:rsidRPr="00D171DF">
        <w:rPr>
          <w:vertAlign w:val="subscript"/>
        </w:rPr>
        <w:t>2</w:t>
      </w:r>
      <w:r w:rsidR="25857231" w:rsidRPr="00D51826">
        <w:t xml:space="preserve"> and </w:t>
      </w:r>
      <w:r w:rsidR="00D51826" w:rsidRPr="00D51826">
        <w:t xml:space="preserve">an </w:t>
      </w:r>
      <w:r w:rsidR="25857231" w:rsidRPr="00D51826">
        <w:t>increase in RVSP as expected with increased exercise speed (</w:t>
      </w:r>
      <w:r w:rsidR="25857231" w:rsidRPr="00D51826">
        <w:rPr>
          <w:b/>
          <w:bCs/>
        </w:rPr>
        <w:t>F</w:t>
      </w:r>
      <w:r w:rsidR="52CCA0CF" w:rsidRPr="00D51826">
        <w:rPr>
          <w:b/>
          <w:bCs/>
        </w:rPr>
        <w:t>igure 6</w:t>
      </w:r>
      <w:r w:rsidR="25857231" w:rsidRPr="00D51826">
        <w:t xml:space="preserve">). </w:t>
      </w:r>
      <w:r w:rsidRPr="00D51826">
        <w:t>In our previous work</w:t>
      </w:r>
      <w:r w:rsidR="1A0ADC8D" w:rsidRPr="00D51826">
        <w:t xml:space="preserve"> o</w:t>
      </w:r>
      <w:r w:rsidR="00D51826" w:rsidRPr="00D51826">
        <w:t>n</w:t>
      </w:r>
      <w:r w:rsidR="1A0ADC8D" w:rsidRPr="00D51826">
        <w:t xml:space="preserve"> exercise development in a PH-RVF ovine model</w:t>
      </w:r>
      <w:r w:rsidRPr="00D51826">
        <w:t>, we used a maximum speed of 1.3 m/s</w:t>
      </w:r>
      <w:r w:rsidR="00D51826" w:rsidRPr="00D51826">
        <w:t>,</w:t>
      </w:r>
      <w:r w:rsidRPr="00D51826">
        <w:t xml:space="preserve"> which was </w:t>
      </w:r>
      <w:r w:rsidR="00D51826" w:rsidRPr="00D51826">
        <w:t xml:space="preserve">the </w:t>
      </w:r>
      <w:r w:rsidRPr="00D51826">
        <w:t>treadmill dial 60</w:t>
      </w:r>
      <w:r w:rsidR="6E7171C2" w:rsidRPr="00D51826">
        <w:rPr>
          <w:vertAlign w:val="superscript"/>
        </w:rPr>
        <w:t>12</w:t>
      </w:r>
      <w:r w:rsidRPr="00D51826">
        <w:t xml:space="preserve">. However, at this speed, some animals were </w:t>
      </w:r>
      <w:r w:rsidR="267E3135" w:rsidRPr="00D51826">
        <w:t>unable to</w:t>
      </w:r>
      <w:r w:rsidRPr="00D51826">
        <w:t xml:space="preserve"> complete</w:t>
      </w:r>
      <w:r w:rsidR="5C5A3BBF" w:rsidRPr="00D51826">
        <w:t xml:space="preserve"> </w:t>
      </w:r>
      <w:r w:rsidRPr="00D51826">
        <w:t xml:space="preserve">exercise and showed signs of distress such as tachypnea, mouth breathing, and </w:t>
      </w:r>
      <w:r w:rsidR="42183BBA" w:rsidRPr="00D51826">
        <w:t>fatigue</w:t>
      </w:r>
      <w:r w:rsidRPr="00D51826">
        <w:t xml:space="preserve">. However, at the maximum speed of 1.1 m/s, the sheep had increased </w:t>
      </w:r>
      <w:proofErr w:type="gramStart"/>
      <w:r w:rsidRPr="00D51826">
        <w:t>work of breathing</w:t>
      </w:r>
      <w:proofErr w:type="gramEnd"/>
      <w:r w:rsidR="00D51826" w:rsidRPr="00D51826">
        <w:t>,</w:t>
      </w:r>
      <w:r w:rsidRPr="00D51826">
        <w:t xml:space="preserve"> but no signs of cardiopulmonary distress</w:t>
      </w:r>
      <w:r w:rsidR="1A32781E" w:rsidRPr="00D51826">
        <w:t>,</w:t>
      </w:r>
      <w:r w:rsidRPr="00D51826">
        <w:t xml:space="preserve"> and S</w:t>
      </w:r>
      <w:r w:rsidRPr="00D171DF">
        <w:rPr>
          <w:vertAlign w:val="subscript"/>
        </w:rPr>
        <w:t>v</w:t>
      </w:r>
      <w:r w:rsidRPr="00D51826">
        <w:t>O</w:t>
      </w:r>
      <w:r w:rsidRPr="00D171DF">
        <w:rPr>
          <w:vertAlign w:val="subscript"/>
        </w:rPr>
        <w:t>2</w:t>
      </w:r>
      <w:r w:rsidRPr="00D51826">
        <w:t xml:space="preserve"> did not drop b</w:t>
      </w:r>
      <w:r w:rsidR="673FC96F" w:rsidRPr="00D51826">
        <w:t>elow</w:t>
      </w:r>
      <w:r w:rsidRPr="00D51826">
        <w:t xml:space="preserve"> 30%</w:t>
      </w:r>
      <w:r w:rsidR="3695FF4F" w:rsidRPr="00D171DF">
        <w:rPr>
          <w:vertAlign w:val="superscript"/>
        </w:rPr>
        <w:t>12</w:t>
      </w:r>
      <w:r w:rsidR="774B2913" w:rsidRPr="00D51826">
        <w:t xml:space="preserve">. </w:t>
      </w:r>
      <w:r w:rsidRPr="00D51826">
        <w:t xml:space="preserve">Thus, these speed selections were safe, effective, and reproducible. Another area we had to troubleshoot was the RV pressure line clotting over time. This was mitigated by locking the RV port and line with 5000 units of heparin at the end of each exercise and cuff check session and thrombolytic administration as needed. </w:t>
      </w:r>
    </w:p>
    <w:p w14:paraId="7FF232DA" w14:textId="4CAA0FCC" w:rsidR="006E4797" w:rsidRPr="00D51826" w:rsidRDefault="006E4797" w:rsidP="00D51826"/>
    <w:p w14:paraId="70E8158F" w14:textId="68D9F5E0" w:rsidR="006E4797" w:rsidRPr="00D51826" w:rsidRDefault="2B9188B2" w:rsidP="00D51826">
      <w:r w:rsidRPr="00D51826">
        <w:t xml:space="preserve">There were a few critical steps that were taken during the protocol to ensure animal safety and experimental reproducibility. The most important step was to ensure each sheep was compensating </w:t>
      </w:r>
      <w:r w:rsidR="465DD74A" w:rsidRPr="00D51826">
        <w:t xml:space="preserve">appropriately with each </w:t>
      </w:r>
      <w:r w:rsidR="1C299150" w:rsidRPr="00D51826">
        <w:t>PA cuff inflation</w:t>
      </w:r>
      <w:r w:rsidRPr="00D51826">
        <w:t xml:space="preserve">. </w:t>
      </w:r>
      <w:r w:rsidR="07EE7397" w:rsidRPr="00D51826">
        <w:t>B</w:t>
      </w:r>
      <w:r w:rsidRPr="00D51826">
        <w:t xml:space="preserve">lood gases </w:t>
      </w:r>
      <w:r w:rsidR="218BA1B9" w:rsidRPr="00D51826">
        <w:t xml:space="preserve">analysis </w:t>
      </w:r>
      <w:proofErr w:type="gramStart"/>
      <w:r w:rsidRPr="00D51826">
        <w:t>and  RV</w:t>
      </w:r>
      <w:proofErr w:type="gramEnd"/>
      <w:r w:rsidRPr="00D51826">
        <w:t xml:space="preserve"> pressure </w:t>
      </w:r>
      <w:r w:rsidR="3BE0EB26" w:rsidRPr="00D51826">
        <w:t>measurements during cuff check and exercise (</w:t>
      </w:r>
      <w:r w:rsidRPr="00D51826">
        <w:t>twice per week</w:t>
      </w:r>
      <w:r w:rsidR="196C5AD0" w:rsidRPr="00D51826">
        <w:t xml:space="preserve">) provided </w:t>
      </w:r>
      <w:r w:rsidR="6C82D60A" w:rsidRPr="00D51826">
        <w:t>objective</w:t>
      </w:r>
      <w:r w:rsidR="196C5AD0" w:rsidRPr="00D51826">
        <w:t xml:space="preserve"> hemodynamic assessment</w:t>
      </w:r>
      <w:r w:rsidR="4EB564F0" w:rsidRPr="00D51826">
        <w:t>s of</w:t>
      </w:r>
      <w:r w:rsidR="1FB92D85" w:rsidRPr="00D51826">
        <w:t xml:space="preserve"> HR and RVSP</w:t>
      </w:r>
      <w:r w:rsidR="536EB535" w:rsidRPr="00D51826">
        <w:t xml:space="preserve"> as well as</w:t>
      </w:r>
      <w:r w:rsidR="196C5AD0" w:rsidRPr="00D51826">
        <w:t xml:space="preserve"> diagnostic </w:t>
      </w:r>
      <w:r w:rsidR="3B72E985" w:rsidRPr="00D51826">
        <w:t>assessment</w:t>
      </w:r>
      <w:r w:rsidR="78F8E554" w:rsidRPr="00D51826">
        <w:t>s</w:t>
      </w:r>
      <w:r w:rsidR="3B72E985" w:rsidRPr="00D51826">
        <w:t xml:space="preserve"> of S</w:t>
      </w:r>
      <w:r w:rsidR="3B72E985" w:rsidRPr="00D51826">
        <w:rPr>
          <w:vertAlign w:val="subscript"/>
        </w:rPr>
        <w:t>v</w:t>
      </w:r>
      <w:r w:rsidR="3B72E985" w:rsidRPr="00D51826">
        <w:t>O</w:t>
      </w:r>
      <w:r w:rsidR="3B72E985" w:rsidRPr="00D51826">
        <w:rPr>
          <w:vertAlign w:val="subscript"/>
        </w:rPr>
        <w:t>2</w:t>
      </w:r>
      <w:r w:rsidR="3B72E985" w:rsidRPr="00D51826">
        <w:t xml:space="preserve"> and lactate</w:t>
      </w:r>
      <w:r w:rsidR="260EE141" w:rsidRPr="00D51826">
        <w:t>. This</w:t>
      </w:r>
      <w:r w:rsidR="3B72E985" w:rsidRPr="00D51826">
        <w:t xml:space="preserve"> </w:t>
      </w:r>
      <w:r w:rsidR="27F03FC5" w:rsidRPr="00D51826">
        <w:t xml:space="preserve">was </w:t>
      </w:r>
      <w:r w:rsidR="3B72E985" w:rsidRPr="00D51826">
        <w:t xml:space="preserve">to </w:t>
      </w:r>
      <w:r w:rsidR="3B72E985" w:rsidRPr="00D51826">
        <w:lastRenderedPageBreak/>
        <w:t xml:space="preserve">ensure animal subjects </w:t>
      </w:r>
      <w:r w:rsidR="6B985C37" w:rsidRPr="00D51826">
        <w:t xml:space="preserve">were </w:t>
      </w:r>
      <w:proofErr w:type="gramStart"/>
      <w:r w:rsidRPr="00D51826">
        <w:t>compensating</w:t>
      </w:r>
      <w:proofErr w:type="gramEnd"/>
      <w:r w:rsidRPr="00D51826">
        <w:t xml:space="preserve"> </w:t>
      </w:r>
      <w:r w:rsidR="565CE3B7" w:rsidRPr="00D51826">
        <w:t>during model progression</w:t>
      </w:r>
      <w:r w:rsidRPr="00D51826">
        <w:t xml:space="preserve">. </w:t>
      </w:r>
      <w:r w:rsidR="51287A3E" w:rsidRPr="00D51826">
        <w:t>The S</w:t>
      </w:r>
      <w:r w:rsidR="51287A3E" w:rsidRPr="00D171DF">
        <w:rPr>
          <w:vertAlign w:val="subscript"/>
        </w:rPr>
        <w:t>v</w:t>
      </w:r>
      <w:r w:rsidR="51287A3E" w:rsidRPr="00D51826">
        <w:t>O</w:t>
      </w:r>
      <w:r w:rsidR="51287A3E" w:rsidRPr="00D171DF">
        <w:rPr>
          <w:vertAlign w:val="subscript"/>
        </w:rPr>
        <w:t>2</w:t>
      </w:r>
      <w:r w:rsidR="51287A3E" w:rsidRPr="00D51826">
        <w:t xml:space="preserve"> thresholds were based on </w:t>
      </w:r>
      <w:r w:rsidR="00EC0D41">
        <w:t xml:space="preserve">the </w:t>
      </w:r>
      <w:r w:rsidR="51287A3E" w:rsidRPr="00D51826">
        <w:t xml:space="preserve">previous work as well as exercise physiology in people. </w:t>
      </w:r>
      <w:r w:rsidR="00EC0D41">
        <w:t>Previously</w:t>
      </w:r>
      <w:r w:rsidR="2D8C2E22" w:rsidRPr="00D171DF">
        <w:rPr>
          <w:color w:val="000000" w:themeColor="text1"/>
        </w:rPr>
        <w:t>, we noted that if the sheep</w:t>
      </w:r>
      <w:r w:rsidR="2EB4BDE1" w:rsidRPr="00D51826">
        <w:rPr>
          <w:color w:val="000000" w:themeColor="text1"/>
        </w:rPr>
        <w:t>’</w:t>
      </w:r>
      <w:r w:rsidR="662D7086" w:rsidRPr="00D51826">
        <w:rPr>
          <w:color w:val="000000" w:themeColor="text1"/>
        </w:rPr>
        <w:t>s</w:t>
      </w:r>
      <w:r w:rsidR="2D8C2E22" w:rsidRPr="00D171DF">
        <w:rPr>
          <w:color w:val="000000" w:themeColor="text1"/>
        </w:rPr>
        <w:t xml:space="preserve"> resting baseline S</w:t>
      </w:r>
      <w:r w:rsidR="2D8C2E22" w:rsidRPr="00D171DF">
        <w:rPr>
          <w:color w:val="000000" w:themeColor="text1"/>
          <w:vertAlign w:val="subscript"/>
        </w:rPr>
        <w:t>v</w:t>
      </w:r>
      <w:r w:rsidR="2D8C2E22" w:rsidRPr="00D171DF">
        <w:rPr>
          <w:color w:val="000000" w:themeColor="text1"/>
        </w:rPr>
        <w:t>O</w:t>
      </w:r>
      <w:r w:rsidR="2D8C2E22" w:rsidRPr="00D171DF">
        <w:rPr>
          <w:color w:val="000000" w:themeColor="text1"/>
          <w:vertAlign w:val="subscript"/>
        </w:rPr>
        <w:t>2</w:t>
      </w:r>
      <w:r w:rsidR="2D8C2E22" w:rsidRPr="00D171DF">
        <w:rPr>
          <w:color w:val="000000" w:themeColor="text1"/>
        </w:rPr>
        <w:t xml:space="preserve"> w</w:t>
      </w:r>
      <w:r w:rsidR="65FDD29B" w:rsidRPr="00D51826">
        <w:rPr>
          <w:color w:val="000000" w:themeColor="text1"/>
        </w:rPr>
        <w:t>as</w:t>
      </w:r>
      <w:r w:rsidR="2D8C2E22" w:rsidRPr="00D171DF">
        <w:rPr>
          <w:color w:val="000000" w:themeColor="text1"/>
        </w:rPr>
        <w:t xml:space="preserve"> above 50%, they were able to complete the exercise regimen</w:t>
      </w:r>
      <w:r w:rsidR="2D8C2E22" w:rsidRPr="00D171DF">
        <w:rPr>
          <w:color w:val="000000" w:themeColor="text1"/>
          <w:vertAlign w:val="superscript"/>
        </w:rPr>
        <w:t>12</w:t>
      </w:r>
      <w:r w:rsidR="2D8C2E22" w:rsidRPr="00D171DF">
        <w:rPr>
          <w:color w:val="000000" w:themeColor="text1"/>
        </w:rPr>
        <w:t>. Additionally, studies have shown that in humans</w:t>
      </w:r>
      <w:r w:rsidR="38AE4781" w:rsidRPr="00D51826">
        <w:rPr>
          <w:color w:val="000000" w:themeColor="text1"/>
        </w:rPr>
        <w:t>,</w:t>
      </w:r>
      <w:r w:rsidR="2D8C2E22" w:rsidRPr="00D171DF">
        <w:rPr>
          <w:color w:val="000000" w:themeColor="text1"/>
        </w:rPr>
        <w:t xml:space="preserve"> S</w:t>
      </w:r>
      <w:r w:rsidR="2D8C2E22" w:rsidRPr="00D171DF">
        <w:rPr>
          <w:color w:val="000000" w:themeColor="text1"/>
          <w:vertAlign w:val="subscript"/>
        </w:rPr>
        <w:t>v</w:t>
      </w:r>
      <w:r w:rsidR="2D8C2E22" w:rsidRPr="00D171DF">
        <w:rPr>
          <w:color w:val="000000" w:themeColor="text1"/>
        </w:rPr>
        <w:t>O</w:t>
      </w:r>
      <w:r w:rsidR="2D8C2E22" w:rsidRPr="00D171DF">
        <w:rPr>
          <w:color w:val="000000" w:themeColor="text1"/>
          <w:vertAlign w:val="subscript"/>
        </w:rPr>
        <w:t xml:space="preserve">2 </w:t>
      </w:r>
      <w:r w:rsidR="2D8C2E22" w:rsidRPr="00D171DF">
        <w:rPr>
          <w:color w:val="000000" w:themeColor="text1"/>
        </w:rPr>
        <w:t>can drop between 30</w:t>
      </w:r>
      <w:r w:rsidR="00EC0D41">
        <w:rPr>
          <w:color w:val="000000" w:themeColor="text1"/>
        </w:rPr>
        <w:t>–</w:t>
      </w:r>
      <w:r w:rsidR="2D8C2E22" w:rsidRPr="00D171DF">
        <w:rPr>
          <w:color w:val="000000" w:themeColor="text1"/>
        </w:rPr>
        <w:t xml:space="preserve">40% before anaerobic metabolism </w:t>
      </w:r>
      <w:proofErr w:type="gramStart"/>
      <w:r w:rsidR="2D8C2E22" w:rsidRPr="00D171DF">
        <w:rPr>
          <w:color w:val="000000" w:themeColor="text1"/>
        </w:rPr>
        <w:t>start</w:t>
      </w:r>
      <w:r w:rsidR="08D4B28F" w:rsidRPr="00D51826">
        <w:rPr>
          <w:color w:val="000000" w:themeColor="text1"/>
        </w:rPr>
        <w:t>s</w:t>
      </w:r>
      <w:proofErr w:type="gramEnd"/>
      <w:r w:rsidR="2D8C2E22" w:rsidRPr="00D171DF">
        <w:rPr>
          <w:color w:val="000000" w:themeColor="text1"/>
        </w:rPr>
        <w:t xml:space="preserve"> and tissue oxygen extraction is maximized</w:t>
      </w:r>
      <w:r w:rsidR="7201D6B4" w:rsidRPr="00D171DF">
        <w:rPr>
          <w:color w:val="000000" w:themeColor="text1"/>
          <w:vertAlign w:val="superscript"/>
        </w:rPr>
        <w:t>13</w:t>
      </w:r>
      <w:r w:rsidR="20FBBBB9" w:rsidRPr="00D51826">
        <w:rPr>
          <w:color w:val="000000" w:themeColor="text1"/>
          <w:vertAlign w:val="superscript"/>
        </w:rPr>
        <w:t>.</w:t>
      </w:r>
      <w:r w:rsidR="2D8C2E22" w:rsidRPr="00D171DF">
        <w:rPr>
          <w:color w:val="000000" w:themeColor="text1"/>
        </w:rPr>
        <w:t xml:space="preserve"> We </w:t>
      </w:r>
      <w:r w:rsidR="2CDB8BF6" w:rsidRPr="00D51826">
        <w:rPr>
          <w:color w:val="000000" w:themeColor="text1"/>
        </w:rPr>
        <w:t xml:space="preserve">used this information to </w:t>
      </w:r>
      <w:r w:rsidR="2D8C2E22" w:rsidRPr="00D171DF">
        <w:rPr>
          <w:color w:val="000000" w:themeColor="text1"/>
        </w:rPr>
        <w:t>extrapolate th</w:t>
      </w:r>
      <w:r w:rsidR="32C93214" w:rsidRPr="00D51826">
        <w:rPr>
          <w:color w:val="000000" w:themeColor="text1"/>
        </w:rPr>
        <w:t>e S</w:t>
      </w:r>
      <w:r w:rsidR="32C93214" w:rsidRPr="00D171DF">
        <w:rPr>
          <w:color w:val="000000" w:themeColor="text1"/>
          <w:vertAlign w:val="subscript"/>
        </w:rPr>
        <w:t>v</w:t>
      </w:r>
      <w:r w:rsidR="32C93214" w:rsidRPr="00D51826">
        <w:rPr>
          <w:color w:val="000000" w:themeColor="text1"/>
        </w:rPr>
        <w:t>O</w:t>
      </w:r>
      <w:r w:rsidR="32C93214" w:rsidRPr="00D171DF">
        <w:rPr>
          <w:color w:val="000000" w:themeColor="text1"/>
          <w:vertAlign w:val="subscript"/>
        </w:rPr>
        <w:t>2</w:t>
      </w:r>
      <w:r w:rsidR="2D8C2E22" w:rsidRPr="00D171DF">
        <w:rPr>
          <w:color w:val="000000" w:themeColor="text1"/>
        </w:rPr>
        <w:t xml:space="preserve"> threshold for the development of </w:t>
      </w:r>
      <w:r w:rsidR="00D51826" w:rsidRPr="00D51826">
        <w:rPr>
          <w:color w:val="000000" w:themeColor="text1"/>
        </w:rPr>
        <w:t>this</w:t>
      </w:r>
      <w:r w:rsidR="2D8C2E22" w:rsidRPr="00D171DF">
        <w:rPr>
          <w:color w:val="000000" w:themeColor="text1"/>
        </w:rPr>
        <w:t xml:space="preserve"> model. Arrhythmia or large changes in lactate were not typically observed in </w:t>
      </w:r>
      <w:r w:rsidR="00EC0D41">
        <w:rPr>
          <w:color w:val="000000" w:themeColor="text1"/>
        </w:rPr>
        <w:t>the</w:t>
      </w:r>
      <w:r w:rsidR="2D8C2E22" w:rsidRPr="00D171DF">
        <w:rPr>
          <w:color w:val="000000" w:themeColor="text1"/>
        </w:rPr>
        <w:t xml:space="preserve"> sheep</w:t>
      </w:r>
      <w:r w:rsidR="00D51826" w:rsidRPr="00D51826">
        <w:rPr>
          <w:color w:val="000000" w:themeColor="text1"/>
        </w:rPr>
        <w:t>,</w:t>
      </w:r>
      <w:r w:rsidR="2D8C2E22" w:rsidRPr="00D171DF">
        <w:rPr>
          <w:color w:val="000000" w:themeColor="text1"/>
        </w:rPr>
        <w:t xml:space="preserve"> as S</w:t>
      </w:r>
      <w:r w:rsidR="2D8C2E22" w:rsidRPr="00D171DF">
        <w:rPr>
          <w:color w:val="000000" w:themeColor="text1"/>
          <w:vertAlign w:val="subscript"/>
        </w:rPr>
        <w:t>v</w:t>
      </w:r>
      <w:r w:rsidR="2D8C2E22" w:rsidRPr="00D171DF">
        <w:rPr>
          <w:color w:val="000000" w:themeColor="text1"/>
        </w:rPr>
        <w:t>O</w:t>
      </w:r>
      <w:r w:rsidR="2D8C2E22" w:rsidRPr="00D171DF">
        <w:rPr>
          <w:color w:val="000000" w:themeColor="text1"/>
          <w:vertAlign w:val="subscript"/>
        </w:rPr>
        <w:t>2</w:t>
      </w:r>
      <w:r w:rsidR="2D8C2E22" w:rsidRPr="00D171DF">
        <w:rPr>
          <w:color w:val="000000" w:themeColor="text1"/>
        </w:rPr>
        <w:t xml:space="preserve"> and physical examination were the earliest markers of cardiopulmonary distress. </w:t>
      </w:r>
      <w:r w:rsidR="2D8C2E22" w:rsidRPr="00D51826">
        <w:t xml:space="preserve"> </w:t>
      </w:r>
    </w:p>
    <w:p w14:paraId="5F3E0266" w14:textId="2466F1C3" w:rsidR="006E4797" w:rsidRPr="00D51826" w:rsidRDefault="006E4797" w:rsidP="00D171DF"/>
    <w:p w14:paraId="0E0F6B68" w14:textId="27D0B3FD" w:rsidR="006E4797" w:rsidRPr="00D51826" w:rsidRDefault="2B9188B2" w:rsidP="00D51826">
      <w:r w:rsidRPr="00D51826">
        <w:t>Additionally, during each exercise session</w:t>
      </w:r>
      <w:r w:rsidR="7A5912CB" w:rsidRPr="00D51826">
        <w:t>,</w:t>
      </w:r>
      <w:r w:rsidRPr="00D51826">
        <w:t xml:space="preserve"> we obtained a comprehensive metabolic panel (CMP) as well as </w:t>
      </w:r>
      <w:r w:rsidR="652DDCB8" w:rsidRPr="00D51826">
        <w:t xml:space="preserve">a </w:t>
      </w:r>
      <w:r w:rsidRPr="00D51826">
        <w:t>complete blood count (CBC) to monitor for liver failure, kidney failure, and anemia</w:t>
      </w:r>
      <w:r w:rsidR="00D51826" w:rsidRPr="00D51826">
        <w:t>,</w:t>
      </w:r>
      <w:r w:rsidRPr="00D51826">
        <w:t xml:space="preserve"> as these can </w:t>
      </w:r>
      <w:r w:rsidR="7307640E" w:rsidRPr="00D51826">
        <w:t>signify</w:t>
      </w:r>
      <w:r w:rsidRPr="00D51826">
        <w:t xml:space="preserve"> fluid overload and RHF. Another important step was treadmill acclimation of the sheep. By acclimating the sheep to the treadmill in the preoperative setting, the exercise sessions postoperatively were more efficient and less stressful for the sheep. </w:t>
      </w:r>
    </w:p>
    <w:p w14:paraId="22DAC8B4" w14:textId="3B2A4170" w:rsidR="006E4797" w:rsidRPr="00D51826" w:rsidRDefault="006E4797" w:rsidP="00D51826"/>
    <w:p w14:paraId="28B71CA1" w14:textId="0C95B33A" w:rsidR="006E4797" w:rsidRPr="00D51826" w:rsidRDefault="2B9188B2" w:rsidP="00D51826">
      <w:r w:rsidRPr="00D51826">
        <w:t xml:space="preserve">While we were able to successfully complete this regimen in 8 sheep, this was not without </w:t>
      </w:r>
      <w:r w:rsidR="64A9E8C2" w:rsidRPr="00D51826">
        <w:t xml:space="preserve">its </w:t>
      </w:r>
      <w:r w:rsidRPr="00D51826">
        <w:t>challenges. One of the important challenges is the need for at least three people per exercise session. One person needs to be at the sheep’s head to motivate the sheep and adjust the treadmill speeds. The second person is needed to make sure the Huber needles maintain their access to the ports</w:t>
      </w:r>
      <w:r w:rsidR="00D51826" w:rsidRPr="00D51826">
        <w:t>,</w:t>
      </w:r>
      <w:r w:rsidRPr="00D51826">
        <w:t xml:space="preserve"> as well as take RV blood samples and inflate the cuff as needed. A third person needs to record comments on the computer and troubleshoot any technical issues. Ideally, a fourth person could serve as a runner for any supplies that were not nearby and run the blood gases</w:t>
      </w:r>
      <w:r w:rsidR="00D51826" w:rsidRPr="00D51826">
        <w:t>;</w:t>
      </w:r>
      <w:r w:rsidRPr="00D51826">
        <w:t xml:space="preserve"> however, we were able to successfully execute the exercise session</w:t>
      </w:r>
      <w:r w:rsidR="58F3D821" w:rsidRPr="00D51826">
        <w:t>s</w:t>
      </w:r>
      <w:r w:rsidRPr="00D51826">
        <w:t xml:space="preserve"> with three people.</w:t>
      </w:r>
    </w:p>
    <w:p w14:paraId="3BF7D0E7" w14:textId="1F8C60F8" w:rsidR="006E4797" w:rsidRPr="00D51826" w:rsidRDefault="02719FD0" w:rsidP="00D51826">
      <w:r w:rsidRPr="00D51826">
        <w:t xml:space="preserve"> </w:t>
      </w:r>
    </w:p>
    <w:p w14:paraId="494FA740" w14:textId="161F6ACF" w:rsidR="006E4797" w:rsidRPr="00D51826" w:rsidRDefault="5E860FB8" w:rsidP="00D171DF">
      <w:r w:rsidRPr="00D51826">
        <w:t xml:space="preserve">Another challenge was maintaining </w:t>
      </w:r>
      <w:r w:rsidR="5B656999" w:rsidRPr="00D51826">
        <w:t>the</w:t>
      </w:r>
      <w:r w:rsidR="6AF68008" w:rsidRPr="00D51826">
        <w:t xml:space="preserve"> </w:t>
      </w:r>
      <w:r w:rsidRPr="00D51826">
        <w:t>pressure</w:t>
      </w:r>
      <w:r w:rsidR="38FDDC65" w:rsidRPr="00D51826">
        <w:t xml:space="preserve"> inside the PA cuff</w:t>
      </w:r>
      <w:r w:rsidRPr="00D51826">
        <w:t xml:space="preserve">, especially </w:t>
      </w:r>
      <w:r w:rsidR="4F726473" w:rsidRPr="00D51826">
        <w:t>at</w:t>
      </w:r>
      <w:r w:rsidRPr="00D51826">
        <w:t xml:space="preserve"> the end of the study</w:t>
      </w:r>
      <w:r w:rsidR="16BBA95A" w:rsidRPr="00D51826">
        <w:t xml:space="preserve"> when the PA cuff pressure would exceed 1000 mmHg</w:t>
      </w:r>
      <w:r w:rsidR="7929945D" w:rsidRPr="00D51826">
        <w:t xml:space="preserve"> in some sheep</w:t>
      </w:r>
      <w:r w:rsidRPr="00D51826">
        <w:t>.</w:t>
      </w:r>
      <w:r w:rsidR="04268003" w:rsidRPr="00D51826">
        <w:t xml:space="preserve"> It is important to note that this is the pressure inside the PA cuff i</w:t>
      </w:r>
      <w:r w:rsidR="5E1654B4" w:rsidRPr="00D51826">
        <w:t>t</w:t>
      </w:r>
      <w:r w:rsidR="04268003" w:rsidRPr="00D51826">
        <w:t>self and not the</w:t>
      </w:r>
      <w:r w:rsidR="59B65B24" w:rsidRPr="00D51826">
        <w:t xml:space="preserve"> pulmonary artery</w:t>
      </w:r>
      <w:r w:rsidR="04268003" w:rsidRPr="00D51826">
        <w:t xml:space="preserve"> pressure.</w:t>
      </w:r>
      <w:r w:rsidR="2AC92AF4" w:rsidRPr="00D51826">
        <w:t xml:space="preserve"> </w:t>
      </w:r>
      <w:r w:rsidR="587655E0" w:rsidRPr="00D51826">
        <w:t xml:space="preserve">The </w:t>
      </w:r>
      <w:proofErr w:type="spellStart"/>
      <w:r w:rsidR="587655E0" w:rsidRPr="00D51826">
        <w:t>occluder</w:t>
      </w:r>
      <w:proofErr w:type="spellEnd"/>
      <w:r w:rsidR="587655E0" w:rsidRPr="00D51826">
        <w:t xml:space="preserve"> is made of heavy</w:t>
      </w:r>
      <w:r w:rsidR="00D51826" w:rsidRPr="00D51826">
        <w:t>-</w:t>
      </w:r>
      <w:r w:rsidR="587655E0" w:rsidRPr="00D51826">
        <w:t>duty silicone</w:t>
      </w:r>
      <w:r w:rsidR="0DDC8585" w:rsidRPr="00D51826">
        <w:t xml:space="preserve">. </w:t>
      </w:r>
      <w:r w:rsidR="4CE6F0DE" w:rsidRPr="00D171DF">
        <w:rPr>
          <w:color w:val="000000" w:themeColor="text1"/>
        </w:rPr>
        <w:t>To increase the pressure in the cuff, it is inflated with</w:t>
      </w:r>
      <w:r w:rsidR="6CF951F6" w:rsidRPr="00D51826">
        <w:rPr>
          <w:color w:val="000000" w:themeColor="text1"/>
        </w:rPr>
        <w:t xml:space="preserve"> hypertonic</w:t>
      </w:r>
      <w:r w:rsidR="4CE6F0DE" w:rsidRPr="00D171DF">
        <w:rPr>
          <w:color w:val="000000" w:themeColor="text1"/>
        </w:rPr>
        <w:t xml:space="preserve"> saline so that there is uniform extrinsic compression of the MPA. The PA cuff is a closed hydraulic system, and its internal pressure reflects the distributed pressure exerted on the walls of the cuff to inflate it. These higher pressures are needed to overcome the stiffness of the heavy</w:t>
      </w:r>
      <w:r w:rsidR="00D51826" w:rsidRPr="00D51826">
        <w:rPr>
          <w:color w:val="000000" w:themeColor="text1"/>
        </w:rPr>
        <w:t>-</w:t>
      </w:r>
      <w:r w:rsidR="4CE6F0DE" w:rsidRPr="00D171DF">
        <w:rPr>
          <w:color w:val="000000" w:themeColor="text1"/>
        </w:rPr>
        <w:t xml:space="preserve">duty silicone for </w:t>
      </w:r>
      <w:r w:rsidR="126126E2" w:rsidRPr="00D51826">
        <w:rPr>
          <w:color w:val="000000" w:themeColor="text1"/>
        </w:rPr>
        <w:t xml:space="preserve">adequate </w:t>
      </w:r>
      <w:r w:rsidR="4CE6F0DE" w:rsidRPr="00D171DF">
        <w:rPr>
          <w:color w:val="000000" w:themeColor="text1"/>
        </w:rPr>
        <w:t>cuff inflation. The RVSP provides an estimate of the afterload effect on the heart caused by the cuff</w:t>
      </w:r>
      <w:r w:rsidR="60A187FC" w:rsidRPr="00D51826">
        <w:rPr>
          <w:color w:val="000000" w:themeColor="text1"/>
        </w:rPr>
        <w:t>’</w:t>
      </w:r>
      <w:r w:rsidR="4CE6F0DE" w:rsidRPr="00D171DF">
        <w:rPr>
          <w:color w:val="000000" w:themeColor="text1"/>
        </w:rPr>
        <w:t>s extrinsic pressure on the MPA.</w:t>
      </w:r>
      <w:r w:rsidR="6B72ADDD" w:rsidRPr="00D51826">
        <w:t xml:space="preserve"> Small alterations in fluid volume cause large pressure changes. </w:t>
      </w:r>
      <w:r w:rsidR="005AC77D" w:rsidRPr="00D51826">
        <w:t>For example,</w:t>
      </w:r>
      <w:r w:rsidRPr="00D51826">
        <w:t xml:space="preserve"> </w:t>
      </w:r>
      <w:r w:rsidR="02719FD0" w:rsidRPr="00D51826">
        <w:t xml:space="preserve">removal of 0.1 mL of hypertonic saline could change the cuff pressure by 200 mmHg. </w:t>
      </w:r>
      <w:r w:rsidRPr="00D51826">
        <w:t>To combat this challenge, we would</w:t>
      </w:r>
      <w:r w:rsidR="3EA9072E" w:rsidRPr="00D51826">
        <w:t xml:space="preserve"> </w:t>
      </w:r>
      <w:r w:rsidRPr="00D51826">
        <w:t>periodically</w:t>
      </w:r>
      <w:r w:rsidR="7CCC66CE" w:rsidRPr="00D51826">
        <w:t xml:space="preserve"> check the cuff pressure</w:t>
      </w:r>
      <w:r w:rsidRPr="00D51826">
        <w:t xml:space="preserve"> throughout the exercise regimen to ensure </w:t>
      </w:r>
      <w:r w:rsidR="25806FA2" w:rsidRPr="00D51826">
        <w:t xml:space="preserve">an </w:t>
      </w:r>
      <w:r w:rsidRPr="00D51826">
        <w:t>adequate pressure</w:t>
      </w:r>
      <w:r w:rsidR="30359780" w:rsidRPr="00D51826">
        <w:t xml:space="preserve"> </w:t>
      </w:r>
      <w:r w:rsidR="010612E3" w:rsidRPr="00D51826">
        <w:t>wa</w:t>
      </w:r>
      <w:r w:rsidR="30359780" w:rsidRPr="00D51826">
        <w:t>s maintained</w:t>
      </w:r>
      <w:r w:rsidRPr="00D51826">
        <w:t xml:space="preserve">. Furthermore, after </w:t>
      </w:r>
      <w:r w:rsidR="538B310D" w:rsidRPr="00D51826">
        <w:t xml:space="preserve">increasing the </w:t>
      </w:r>
      <w:r w:rsidRPr="00D51826">
        <w:t xml:space="preserve">cuff </w:t>
      </w:r>
      <w:r w:rsidR="3F4626F0" w:rsidRPr="00D51826">
        <w:t>pressure</w:t>
      </w:r>
      <w:r w:rsidRPr="00D51826">
        <w:t xml:space="preserve">, we would turn the three-way stopcock on the Huber needle toward the sheep and quickly remove the needle from the port to ensure </w:t>
      </w:r>
      <w:r w:rsidR="6583016E" w:rsidRPr="00D51826">
        <w:t>the hypertonic saline did not leak out.</w:t>
      </w:r>
      <w:r w:rsidRPr="00D51826">
        <w:t xml:space="preserve"> We would repeat this same process during the cuff checks, which was another opportunity to ensure adequate cuff pressures. </w:t>
      </w:r>
    </w:p>
    <w:p w14:paraId="73E12EE9" w14:textId="1D3E0DB1" w:rsidR="006E4797" w:rsidRPr="00D51826" w:rsidRDefault="006E4797" w:rsidP="00D51826"/>
    <w:p w14:paraId="79FF6F22" w14:textId="77E7C14D" w:rsidR="2ABFC43F" w:rsidRPr="00D51826" w:rsidRDefault="5E860FB8" w:rsidP="00D171DF">
      <w:r w:rsidRPr="00D51826">
        <w:t>This PH-RVF exercise model in sheep has many novelties when compar</w:t>
      </w:r>
      <w:r w:rsidR="00D51826" w:rsidRPr="00D51826">
        <w:t>ed</w:t>
      </w:r>
      <w:r w:rsidRPr="00D51826">
        <w:t xml:space="preserve"> to other animal models. Most animal models pertaining to PH have been in small animals such as rats, mice</w:t>
      </w:r>
      <w:r w:rsidR="00D51826" w:rsidRPr="00D51826">
        <w:t>,</w:t>
      </w:r>
      <w:r w:rsidRPr="00D51826">
        <w:t xml:space="preserve"> and guinea pigs</w:t>
      </w:r>
      <w:r w:rsidRPr="00D51826">
        <w:rPr>
          <w:vertAlign w:val="superscript"/>
        </w:rPr>
        <w:t>1</w:t>
      </w:r>
      <w:r w:rsidR="2038A2BD" w:rsidRPr="00D51826">
        <w:rPr>
          <w:vertAlign w:val="superscript"/>
        </w:rPr>
        <w:t>4</w:t>
      </w:r>
      <w:r w:rsidR="793D4AFC" w:rsidRPr="00D51826">
        <w:rPr>
          <w:vertAlign w:val="superscript"/>
        </w:rPr>
        <w:t>,1</w:t>
      </w:r>
      <w:r w:rsidR="7A0835D7" w:rsidRPr="00D51826">
        <w:rPr>
          <w:vertAlign w:val="superscript"/>
        </w:rPr>
        <w:t>5</w:t>
      </w:r>
      <w:r w:rsidRPr="00D51826">
        <w:t xml:space="preserve">. These small animal studies have limitations to clinical translation in humans because </w:t>
      </w:r>
      <w:r w:rsidRPr="00D51826">
        <w:lastRenderedPageBreak/>
        <w:t>the</w:t>
      </w:r>
      <w:r w:rsidR="5D3AC9C6" w:rsidRPr="00D51826">
        <w:t>y</w:t>
      </w:r>
      <w:r w:rsidRPr="00D51826">
        <w:t xml:space="preserve"> do not fully recapitulate human physiology</w:t>
      </w:r>
      <w:r w:rsidRPr="00D51826">
        <w:rPr>
          <w:vertAlign w:val="superscript"/>
        </w:rPr>
        <w:t>1</w:t>
      </w:r>
      <w:r w:rsidR="4C6C75FE" w:rsidRPr="00D51826">
        <w:rPr>
          <w:vertAlign w:val="superscript"/>
        </w:rPr>
        <w:t>6</w:t>
      </w:r>
      <w:r w:rsidRPr="00D51826">
        <w:t>. However, there have been many large animal studies</w:t>
      </w:r>
      <w:r w:rsidR="5347D71C" w:rsidRPr="00D51826">
        <w:t xml:space="preserve">, such as </w:t>
      </w:r>
      <w:r w:rsidR="75130CCB" w:rsidRPr="00D51826">
        <w:t>in</w:t>
      </w:r>
      <w:r w:rsidR="76830954" w:rsidRPr="00D51826">
        <w:t xml:space="preserve"> </w:t>
      </w:r>
      <w:r w:rsidR="5347D71C" w:rsidRPr="00D51826">
        <w:t>swine,</w:t>
      </w:r>
      <w:r w:rsidRPr="00D51826">
        <w:t xml:space="preserve"> for RHF in the setting of chronic thromboembolic pulmonary hypertension (CTEPH)</w:t>
      </w:r>
      <w:r w:rsidRPr="00D51826">
        <w:rPr>
          <w:vertAlign w:val="superscript"/>
        </w:rPr>
        <w:t>1</w:t>
      </w:r>
      <w:r w:rsidR="13A0E851" w:rsidRPr="00D51826">
        <w:rPr>
          <w:vertAlign w:val="superscript"/>
        </w:rPr>
        <w:t>7</w:t>
      </w:r>
      <w:r w:rsidR="00D51826" w:rsidRPr="00D51826">
        <w:rPr>
          <w:vertAlign w:val="superscript"/>
        </w:rPr>
        <w:t>–</w:t>
      </w:r>
      <w:r w:rsidR="08E90F0D" w:rsidRPr="00D51826">
        <w:rPr>
          <w:vertAlign w:val="superscript"/>
        </w:rPr>
        <w:t>1</w:t>
      </w:r>
      <w:r w:rsidR="772BBBEB" w:rsidRPr="00D51826">
        <w:rPr>
          <w:vertAlign w:val="superscript"/>
        </w:rPr>
        <w:t>9</w:t>
      </w:r>
      <w:r w:rsidRPr="00D51826">
        <w:t xml:space="preserve">. These studies required repeat embolization procedures </w:t>
      </w:r>
      <w:r w:rsidR="5EEC33D8" w:rsidRPr="00D51826">
        <w:t>to</w:t>
      </w:r>
      <w:r w:rsidRPr="00D51826">
        <w:t xml:space="preserve"> increase pulmonary artery pressure (PAP) and </w:t>
      </w:r>
      <w:r w:rsidR="000D05BC" w:rsidRPr="00D51826">
        <w:t xml:space="preserve">develop </w:t>
      </w:r>
      <w:r w:rsidRPr="00D51826">
        <w:t xml:space="preserve">CTEPH. </w:t>
      </w:r>
      <w:r w:rsidR="00EC0D41">
        <w:t>The</w:t>
      </w:r>
      <w:r w:rsidRPr="00D51826">
        <w:t xml:space="preserve"> model </w:t>
      </w:r>
      <w:r w:rsidR="00EC0D41">
        <w:t xml:space="preserve">described here </w:t>
      </w:r>
      <w:r w:rsidRPr="00D51826">
        <w:t xml:space="preserve">is unique in that it does not require multiple procedures, and </w:t>
      </w:r>
      <w:r w:rsidR="6DC8BF0B" w:rsidRPr="00D51826">
        <w:t>we</w:t>
      </w:r>
      <w:r w:rsidRPr="00D51826">
        <w:t xml:space="preserve"> can easily control RV afterload with inflation and deflation of </w:t>
      </w:r>
      <w:r w:rsidR="05E052E3" w:rsidRPr="00D51826">
        <w:t>the cuff. Furthermore</w:t>
      </w:r>
      <w:r w:rsidR="06478347" w:rsidRPr="00D51826">
        <w:t xml:space="preserve">, </w:t>
      </w:r>
      <w:r w:rsidRPr="00D51826">
        <w:t xml:space="preserve">we can tailor </w:t>
      </w:r>
      <w:r w:rsidR="4A99C03B" w:rsidRPr="00D51826">
        <w:t xml:space="preserve">the </w:t>
      </w:r>
      <w:r w:rsidRPr="00D51826">
        <w:t xml:space="preserve">RV afterload </w:t>
      </w:r>
      <w:r w:rsidR="4A691022" w:rsidRPr="00D51826">
        <w:t>to</w:t>
      </w:r>
      <w:r w:rsidRPr="00D51826">
        <w:t xml:space="preserve"> </w:t>
      </w:r>
      <w:r w:rsidR="711A2111" w:rsidRPr="00D51826">
        <w:t xml:space="preserve">produce </w:t>
      </w:r>
      <w:r w:rsidRPr="00D51826">
        <w:t>va</w:t>
      </w:r>
      <w:r w:rsidR="08907876" w:rsidRPr="00D51826">
        <w:t>rious</w:t>
      </w:r>
      <w:r w:rsidRPr="00D51826">
        <w:t xml:space="preserve"> phenotypes of </w:t>
      </w:r>
      <w:r w:rsidR="1350BDCB" w:rsidRPr="00D51826">
        <w:t xml:space="preserve">PH in </w:t>
      </w:r>
      <w:r w:rsidRPr="00D51826">
        <w:t>sheep</w:t>
      </w:r>
      <w:r w:rsidR="2459AE77" w:rsidRPr="00D51826">
        <w:t>.</w:t>
      </w:r>
      <w:r w:rsidR="4219DF00" w:rsidRPr="00D51826">
        <w:t xml:space="preserve"> One important distinction between </w:t>
      </w:r>
      <w:r w:rsidR="00EC0D41">
        <w:t>this</w:t>
      </w:r>
      <w:r w:rsidR="4219DF00" w:rsidRPr="00D51826">
        <w:t xml:space="preserve"> model and true pulmonary hypertension is that </w:t>
      </w:r>
      <w:r w:rsidR="28940BE9" w:rsidRPr="00D51826">
        <w:t>we are</w:t>
      </w:r>
      <w:r w:rsidR="4219DF00" w:rsidRPr="00D51826">
        <w:t xml:space="preserve"> </w:t>
      </w:r>
      <w:r w:rsidR="5E86E324" w:rsidRPr="00D51826">
        <w:t>increa</w:t>
      </w:r>
      <w:r w:rsidR="5650CF14" w:rsidRPr="00D51826">
        <w:t>sing</w:t>
      </w:r>
      <w:r w:rsidR="5E86E324" w:rsidRPr="00D51826">
        <w:t xml:space="preserve"> PA pressure via ligation and vascular occlusion</w:t>
      </w:r>
      <w:r w:rsidR="515F6E45" w:rsidRPr="00D51826">
        <w:t xml:space="preserve"> and not </w:t>
      </w:r>
      <w:r w:rsidR="6932856F" w:rsidRPr="00D51826">
        <w:t>endothelial dysfunction</w:t>
      </w:r>
      <w:r w:rsidR="00D51826" w:rsidRPr="00D51826">
        <w:t>-</w:t>
      </w:r>
      <w:r w:rsidR="6932856F" w:rsidRPr="00D51826">
        <w:t xml:space="preserve">mediated </w:t>
      </w:r>
      <w:r w:rsidR="515F6E45" w:rsidRPr="00D51826">
        <w:t>vascular remodeling</w:t>
      </w:r>
      <w:r w:rsidR="0D25CE67" w:rsidRPr="00D51826">
        <w:t xml:space="preserve">. Therefore, this model mainly focuses on the changes </w:t>
      </w:r>
      <w:r w:rsidR="759A420F" w:rsidRPr="00D51826">
        <w:t xml:space="preserve">in RV afterload and </w:t>
      </w:r>
      <w:r w:rsidR="184F19CA" w:rsidRPr="00D51826">
        <w:t xml:space="preserve">RV </w:t>
      </w:r>
      <w:r w:rsidR="759A420F" w:rsidRPr="00D51826">
        <w:t>remodeling</w:t>
      </w:r>
      <w:r w:rsidR="483CC226" w:rsidRPr="00D51826">
        <w:t xml:space="preserve"> and </w:t>
      </w:r>
      <w:r w:rsidR="3DE6D47F" w:rsidRPr="00D51826">
        <w:t xml:space="preserve">not on the </w:t>
      </w:r>
      <w:r w:rsidR="50F57998" w:rsidRPr="00D51826">
        <w:t>patho</w:t>
      </w:r>
      <w:r w:rsidR="3DE6D47F" w:rsidRPr="00D51826">
        <w:t>physiologic changes of the pulmonary vasculature.</w:t>
      </w:r>
      <w:r w:rsidR="4219DF00" w:rsidRPr="00D51826">
        <w:t xml:space="preserve"> </w:t>
      </w:r>
      <w:r w:rsidR="2A08C40B" w:rsidRPr="00D51826">
        <w:t>Of note</w:t>
      </w:r>
      <w:r w:rsidRPr="00D51826">
        <w:t>, there have been pulmonary rehabilitation programs implemented in humans with PH</w:t>
      </w:r>
      <w:r w:rsidRPr="00D51826">
        <w:rPr>
          <w:vertAlign w:val="superscript"/>
        </w:rPr>
        <w:t>3,</w:t>
      </w:r>
      <w:r w:rsidR="015CF181" w:rsidRPr="00D51826">
        <w:rPr>
          <w:vertAlign w:val="superscript"/>
        </w:rPr>
        <w:t>20</w:t>
      </w:r>
      <w:r w:rsidRPr="00D51826">
        <w:t xml:space="preserve">. However, in these studies, patient selection was limited to those with controlled disease due to </w:t>
      </w:r>
      <w:r w:rsidR="00D51826" w:rsidRPr="00D51826">
        <w:t xml:space="preserve">the </w:t>
      </w:r>
      <w:r w:rsidRPr="00D51826">
        <w:t>potential for severe decompensation and death</w:t>
      </w:r>
      <w:r w:rsidR="3B4D9238" w:rsidRPr="00D51826">
        <w:t xml:space="preserve"> in those with more severe disease</w:t>
      </w:r>
      <w:r w:rsidRPr="00D51826">
        <w:t>. Ovine</w:t>
      </w:r>
      <w:r w:rsidR="71424149" w:rsidRPr="00D51826">
        <w:t xml:space="preserve"> subjects</w:t>
      </w:r>
      <w:r w:rsidRPr="00D51826">
        <w:t xml:space="preserve"> have similar cardiac and pulmonary physiology to that of humans</w:t>
      </w:r>
      <w:r w:rsidR="2EBB8884" w:rsidRPr="00D171DF">
        <w:rPr>
          <w:vertAlign w:val="superscript"/>
        </w:rPr>
        <w:t>2</w:t>
      </w:r>
      <w:r w:rsidR="4B72C2EA" w:rsidRPr="00D51826">
        <w:rPr>
          <w:vertAlign w:val="superscript"/>
        </w:rPr>
        <w:t>1</w:t>
      </w:r>
      <w:r w:rsidRPr="00D51826">
        <w:rPr>
          <w:vertAlign w:val="superscript"/>
        </w:rPr>
        <w:t>,</w:t>
      </w:r>
      <w:r w:rsidR="417A3ED6" w:rsidRPr="00D51826">
        <w:rPr>
          <w:vertAlign w:val="superscript"/>
        </w:rPr>
        <w:t>2</w:t>
      </w:r>
      <w:r w:rsidR="4FEC13FC" w:rsidRPr="00D51826">
        <w:rPr>
          <w:vertAlign w:val="superscript"/>
        </w:rPr>
        <w:t>2</w:t>
      </w:r>
      <w:r w:rsidRPr="00D51826">
        <w:t>.</w:t>
      </w:r>
      <w:r w:rsidR="622869F0" w:rsidRPr="00D51826">
        <w:t xml:space="preserve"> </w:t>
      </w:r>
      <w:r w:rsidRPr="00D51826">
        <w:t xml:space="preserve">As such, </w:t>
      </w:r>
      <w:r w:rsidR="50DD059A" w:rsidRPr="00D51826">
        <w:t xml:space="preserve">sheep </w:t>
      </w:r>
      <w:r w:rsidRPr="00D51826">
        <w:t xml:space="preserve">provide both an efficacious and ethical model for studying exercise in PH-RVF. </w:t>
      </w:r>
      <w:r w:rsidR="488800C3" w:rsidRPr="00D51826">
        <w:t>T</w:t>
      </w:r>
      <w:r w:rsidRPr="00D51826">
        <w:t xml:space="preserve">his model </w:t>
      </w:r>
      <w:r w:rsidR="4B1285ED" w:rsidRPr="00D51826">
        <w:t xml:space="preserve">also </w:t>
      </w:r>
      <w:r w:rsidRPr="00D51826">
        <w:t xml:space="preserve">enables procurement of tissue </w:t>
      </w:r>
      <w:r w:rsidR="67861FA1" w:rsidRPr="00D51826">
        <w:t>for histologic and metabolomic analysis for furthe</w:t>
      </w:r>
      <w:r w:rsidR="486A2735" w:rsidRPr="00D51826">
        <w:t xml:space="preserve">r </w:t>
      </w:r>
      <w:r w:rsidR="218E2059" w:rsidRPr="00D51826">
        <w:t>cha</w:t>
      </w:r>
      <w:r w:rsidR="4DAD45D6" w:rsidRPr="00D51826">
        <w:t xml:space="preserve">racterization of the </w:t>
      </w:r>
      <w:r w:rsidRPr="00D51826">
        <w:t>pathophysiology of PH</w:t>
      </w:r>
      <w:r w:rsidR="44E8C1C8" w:rsidRPr="00D51826">
        <w:t>.</w:t>
      </w:r>
    </w:p>
    <w:p w14:paraId="77CA7986" w14:textId="327E8D48" w:rsidR="048E3778" w:rsidRPr="00D51826" w:rsidRDefault="048E3778" w:rsidP="00D51826"/>
    <w:p w14:paraId="0BEB38EC" w14:textId="23845E27" w:rsidR="006E4797" w:rsidRPr="00D51826" w:rsidRDefault="2B9188B2" w:rsidP="00D51826">
      <w:r w:rsidRPr="00D51826">
        <w:t>Finally, there are many future applications for which this model can be applied. For example, we have</w:t>
      </w:r>
      <w:r w:rsidR="22E54741" w:rsidRPr="00D51826">
        <w:t xml:space="preserve"> used this model to put these animals on</w:t>
      </w:r>
      <w:r w:rsidRPr="00D51826">
        <w:t xml:space="preserve"> extracorporeal life support (ECLS) to compare RV/PA offloading during exercise</w:t>
      </w:r>
      <w:r w:rsidR="5E12933C" w:rsidRPr="00D51826">
        <w:rPr>
          <w:vertAlign w:val="superscript"/>
        </w:rPr>
        <w:t>2</w:t>
      </w:r>
      <w:r w:rsidR="6ED437A0" w:rsidRPr="00D51826">
        <w:rPr>
          <w:vertAlign w:val="superscript"/>
        </w:rPr>
        <w:t>3</w:t>
      </w:r>
      <w:r w:rsidRPr="00D51826">
        <w:t>.</w:t>
      </w:r>
      <w:r w:rsidR="00D51826" w:rsidRPr="00D51826">
        <w:t xml:space="preserve"> </w:t>
      </w:r>
      <w:r w:rsidRPr="00D51826">
        <w:t xml:space="preserve">This process has allowed us to test novel cannulation strategies as well as ECLS devices to better support and unload the RV. We </w:t>
      </w:r>
      <w:proofErr w:type="gramStart"/>
      <w:r w:rsidRPr="00D51826">
        <w:t>envision</w:t>
      </w:r>
      <w:proofErr w:type="gramEnd"/>
      <w:r w:rsidRPr="00D51826">
        <w:t xml:space="preserve"> that this large animal model will continue to serve as a translational animal model to bridge these devices towards clinical applications</w:t>
      </w:r>
      <w:r w:rsidRPr="00D51826">
        <w:rPr>
          <w:vertAlign w:val="superscript"/>
        </w:rPr>
        <w:t>2</w:t>
      </w:r>
      <w:r w:rsidR="498A4909" w:rsidRPr="00D51826">
        <w:rPr>
          <w:vertAlign w:val="superscript"/>
        </w:rPr>
        <w:t>4</w:t>
      </w:r>
      <w:r w:rsidR="10EA9D86" w:rsidRPr="00D51826">
        <w:rPr>
          <w:vertAlign w:val="superscript"/>
        </w:rPr>
        <w:t>,2</w:t>
      </w:r>
      <w:r w:rsidR="3BA9FB8E" w:rsidRPr="00D51826">
        <w:rPr>
          <w:vertAlign w:val="superscript"/>
        </w:rPr>
        <w:t>5</w:t>
      </w:r>
      <w:r w:rsidRPr="00D51826">
        <w:t>.</w:t>
      </w:r>
    </w:p>
    <w:p w14:paraId="550ED95B" w14:textId="797EF9C0" w:rsidR="64FDCB61" w:rsidRPr="00D51826" w:rsidRDefault="64FDCB61" w:rsidP="00D51826"/>
    <w:p w14:paraId="59F37CC4" w14:textId="5A837310" w:rsidR="006E4797" w:rsidRPr="00D171DF" w:rsidRDefault="1FBA0365" w:rsidP="00D51826">
      <w:pPr>
        <w:pBdr>
          <w:top w:val="nil"/>
          <w:left w:val="nil"/>
          <w:bottom w:val="nil"/>
          <w:right w:val="nil"/>
          <w:between w:val="nil"/>
        </w:pBdr>
        <w:rPr>
          <w:color w:val="808080"/>
        </w:rPr>
      </w:pPr>
      <w:r w:rsidRPr="00D51826">
        <w:rPr>
          <w:b/>
          <w:bCs/>
          <w:color w:val="000000" w:themeColor="text1"/>
        </w:rPr>
        <w:t>ACKNOWLEDGMENTS:</w:t>
      </w:r>
    </w:p>
    <w:p w14:paraId="5C75A8CA" w14:textId="371ADFE4" w:rsidR="006E4797" w:rsidRPr="00D51826" w:rsidRDefault="3DDD5C24" w:rsidP="00D51826">
      <w:r w:rsidRPr="00D51826">
        <w:t>This work was funded by the National Institutes of Health R01HL171577. This work would not have been possible without the Division of Animal Care, veterinary care, and the staff of the S.R. Light Laboratory</w:t>
      </w:r>
      <w:r w:rsidR="00D51826" w:rsidRPr="00D51826">
        <w:t>,</w:t>
      </w:r>
      <w:r w:rsidRPr="00D51826">
        <w:t xml:space="preserve"> and its staff, Jamie Adcock, Susan Fultz, Azia Tanks, and Eiman Barsoum</w:t>
      </w:r>
      <w:r w:rsidR="00D51826" w:rsidRPr="00D51826">
        <w:t>,</w:t>
      </w:r>
      <w:r w:rsidRPr="00D51826">
        <w:t xml:space="preserve"> for their technical support.</w:t>
      </w:r>
    </w:p>
    <w:p w14:paraId="25B2FBBD" w14:textId="29A74FAA" w:rsidR="006E4797" w:rsidRPr="00D51826" w:rsidRDefault="006E4797" w:rsidP="00D51826">
      <w:pPr>
        <w:rPr>
          <w:b/>
          <w:bCs/>
        </w:rPr>
      </w:pPr>
    </w:p>
    <w:p w14:paraId="5E703EBA" w14:textId="796BD0BA" w:rsidR="006E4797" w:rsidRPr="00D171DF" w:rsidRDefault="1FBA0365" w:rsidP="00D51826">
      <w:pPr>
        <w:pBdr>
          <w:top w:val="nil"/>
          <w:left w:val="nil"/>
          <w:bottom w:val="nil"/>
          <w:right w:val="nil"/>
          <w:between w:val="nil"/>
        </w:pBdr>
        <w:rPr>
          <w:color w:val="808080"/>
        </w:rPr>
      </w:pPr>
      <w:r w:rsidRPr="00D51826">
        <w:rPr>
          <w:b/>
          <w:bCs/>
          <w:color w:val="000000" w:themeColor="text1"/>
        </w:rPr>
        <w:t>DISCLOSURES:</w:t>
      </w:r>
    </w:p>
    <w:p w14:paraId="6747D7FD" w14:textId="6930BF69" w:rsidR="006E4797" w:rsidRPr="00D51826" w:rsidRDefault="065C4357" w:rsidP="00D51826">
      <w:r w:rsidRPr="00D51826">
        <w:t>The authors have no conflicts of interest to disclose.</w:t>
      </w:r>
    </w:p>
    <w:p w14:paraId="4A7B0E5C" w14:textId="408CC5EA" w:rsidR="006E4797" w:rsidRPr="00D171DF" w:rsidRDefault="006E4797" w:rsidP="00D51826">
      <w:pPr>
        <w:rPr>
          <w:color w:val="000000"/>
        </w:rPr>
      </w:pPr>
    </w:p>
    <w:p w14:paraId="6DE2B73C" w14:textId="73E6ED81" w:rsidR="006E4797" w:rsidRPr="00D51826" w:rsidRDefault="1FBA0365" w:rsidP="00D51826">
      <w:pPr>
        <w:rPr>
          <w:color w:val="808080" w:themeColor="background1" w:themeShade="80"/>
        </w:rPr>
      </w:pPr>
      <w:proofErr w:type="gramStart"/>
      <w:r w:rsidRPr="00D51826">
        <w:rPr>
          <w:b/>
          <w:bCs/>
        </w:rPr>
        <w:t>REFERENCES</w:t>
      </w:r>
      <w:proofErr w:type="gramEnd"/>
      <w:r w:rsidRPr="00D51826">
        <w:rPr>
          <w:b/>
          <w:bCs/>
        </w:rPr>
        <w:t>:</w:t>
      </w:r>
      <w:r w:rsidRPr="00D51826">
        <w:t xml:space="preserve"> </w:t>
      </w:r>
    </w:p>
    <w:p w14:paraId="69AB9BEF" w14:textId="77777777" w:rsidR="00D51826" w:rsidRPr="00D51826" w:rsidRDefault="00D51826" w:rsidP="00D51826">
      <w:pPr>
        <w:widowControl/>
        <w:numPr>
          <w:ilvl w:val="0"/>
          <w:numId w:val="26"/>
        </w:numPr>
        <w:tabs>
          <w:tab w:val="clear" w:pos="720"/>
          <w:tab w:val="num" w:pos="709"/>
        </w:tabs>
        <w:ind w:left="0" w:firstLine="0"/>
        <w:rPr>
          <w:rFonts w:eastAsia="Times New Roman"/>
        </w:rPr>
      </w:pPr>
      <w:bookmarkStart w:id="0" w:name="_Hlk7767055"/>
      <w:bookmarkStart w:id="1" w:name="_Hlk24616337"/>
      <w:bookmarkStart w:id="2" w:name="_Hlk536105206"/>
      <w:bookmarkStart w:id="3" w:name="_Hlk143594426"/>
      <w:bookmarkEnd w:id="0"/>
      <w:bookmarkEnd w:id="1"/>
      <w:bookmarkEnd w:id="2"/>
      <w:bookmarkEnd w:id="3"/>
      <w:r w:rsidRPr="00D51826">
        <w:rPr>
          <w:rFonts w:eastAsia="Times New Roman"/>
        </w:rPr>
        <w:t xml:space="preserve">Mocumbi, A. et al. Pulmonary hypertension. </w:t>
      </w:r>
      <w:r w:rsidRPr="00D51826">
        <w:rPr>
          <w:rFonts w:eastAsia="Times New Roman"/>
          <w:i/>
          <w:iCs/>
        </w:rPr>
        <w:t>Nat Rev Dis Primers.</w:t>
      </w:r>
      <w:r w:rsidRPr="00D51826">
        <w:rPr>
          <w:rFonts w:eastAsia="Times New Roman"/>
        </w:rPr>
        <w:t xml:space="preserve"> </w:t>
      </w:r>
      <w:r w:rsidRPr="00D51826">
        <w:rPr>
          <w:rFonts w:eastAsia="Times New Roman"/>
          <w:b/>
          <w:bCs/>
        </w:rPr>
        <w:t>10</w:t>
      </w:r>
      <w:r w:rsidRPr="00D51826">
        <w:rPr>
          <w:rFonts w:eastAsia="Times New Roman"/>
        </w:rPr>
        <w:t xml:space="preserve"> (1), 1 (2024).</w:t>
      </w:r>
    </w:p>
    <w:p w14:paraId="778A116A"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Sahni, S. et al. Pulmonary rehabilitation and exercise in pulmonary arterial hypertension: an underutilized intervention. </w:t>
      </w:r>
      <w:r w:rsidRPr="00D51826">
        <w:rPr>
          <w:rFonts w:eastAsia="Times New Roman"/>
          <w:i/>
          <w:iCs/>
        </w:rPr>
        <w:t xml:space="preserve">J </w:t>
      </w:r>
      <w:proofErr w:type="spellStart"/>
      <w:r w:rsidRPr="00D51826">
        <w:rPr>
          <w:rFonts w:eastAsia="Times New Roman"/>
          <w:i/>
          <w:iCs/>
        </w:rPr>
        <w:t>Exerc</w:t>
      </w:r>
      <w:proofErr w:type="spellEnd"/>
      <w:r w:rsidRPr="00D51826">
        <w:rPr>
          <w:rFonts w:eastAsia="Times New Roman"/>
          <w:i/>
          <w:iCs/>
        </w:rPr>
        <w:t xml:space="preserve"> Rehabil.</w:t>
      </w:r>
      <w:r w:rsidRPr="00D51826">
        <w:rPr>
          <w:rFonts w:eastAsia="Times New Roman"/>
        </w:rPr>
        <w:t xml:space="preserve"> </w:t>
      </w:r>
      <w:r w:rsidRPr="00D51826">
        <w:rPr>
          <w:rFonts w:eastAsia="Times New Roman"/>
          <w:b/>
          <w:bCs/>
        </w:rPr>
        <w:t>11</w:t>
      </w:r>
      <w:r w:rsidRPr="00D51826">
        <w:rPr>
          <w:rFonts w:eastAsia="Times New Roman"/>
        </w:rPr>
        <w:t xml:space="preserve"> (2), 74–79 (2015).</w:t>
      </w:r>
    </w:p>
    <w:p w14:paraId="06CAF770"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Fox, B. D. et al. Ambulatory rehabilitation improves exercise capacity in patients with pulmonary hypertension. </w:t>
      </w:r>
      <w:r w:rsidRPr="00D51826">
        <w:rPr>
          <w:rFonts w:eastAsia="Times New Roman"/>
          <w:i/>
          <w:iCs/>
        </w:rPr>
        <w:t>J Card Fail.</w:t>
      </w:r>
      <w:r w:rsidRPr="00D51826">
        <w:rPr>
          <w:rFonts w:eastAsia="Times New Roman"/>
        </w:rPr>
        <w:t xml:space="preserve"> </w:t>
      </w:r>
      <w:r w:rsidRPr="00D51826">
        <w:rPr>
          <w:rFonts w:eastAsia="Times New Roman"/>
          <w:b/>
          <w:bCs/>
        </w:rPr>
        <w:t>17</w:t>
      </w:r>
      <w:r w:rsidRPr="00D51826">
        <w:rPr>
          <w:rFonts w:eastAsia="Times New Roman"/>
        </w:rPr>
        <w:t xml:space="preserve"> (3), 196–200 (2011).</w:t>
      </w:r>
    </w:p>
    <w:p w14:paraId="338334C4"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Zeng, X. et al. Effectiveness and safety of exercise training and rehabilitation in pulmonary hypertension: a systematic review and meta-analysis. </w:t>
      </w:r>
      <w:r w:rsidRPr="00D51826">
        <w:rPr>
          <w:rFonts w:eastAsia="Times New Roman"/>
          <w:i/>
          <w:iCs/>
        </w:rPr>
        <w:t xml:space="preserve">J </w:t>
      </w:r>
      <w:proofErr w:type="spellStart"/>
      <w:r w:rsidRPr="00D51826">
        <w:rPr>
          <w:rFonts w:eastAsia="Times New Roman"/>
          <w:i/>
          <w:iCs/>
        </w:rPr>
        <w:t>Thorac</w:t>
      </w:r>
      <w:proofErr w:type="spellEnd"/>
      <w:r w:rsidRPr="00D51826">
        <w:rPr>
          <w:rFonts w:eastAsia="Times New Roman"/>
          <w:i/>
          <w:iCs/>
        </w:rPr>
        <w:t xml:space="preserve"> Dis.</w:t>
      </w:r>
      <w:r w:rsidRPr="00D51826">
        <w:rPr>
          <w:rFonts w:eastAsia="Times New Roman"/>
        </w:rPr>
        <w:t xml:space="preserve"> </w:t>
      </w:r>
      <w:r w:rsidRPr="00D51826">
        <w:rPr>
          <w:rFonts w:eastAsia="Times New Roman"/>
          <w:b/>
          <w:bCs/>
        </w:rPr>
        <w:t>12</w:t>
      </w:r>
      <w:r w:rsidRPr="00D51826">
        <w:rPr>
          <w:rFonts w:eastAsia="Times New Roman"/>
        </w:rPr>
        <w:t xml:space="preserve"> (5), 2691–2705 (2020).</w:t>
      </w:r>
    </w:p>
    <w:p w14:paraId="4B8C1C11"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Cassady, S., Ramani, G. Right heart failure in pulmonary hypertension. </w:t>
      </w:r>
      <w:proofErr w:type="spellStart"/>
      <w:r w:rsidRPr="00D51826">
        <w:rPr>
          <w:rFonts w:eastAsia="Times New Roman"/>
          <w:i/>
          <w:iCs/>
        </w:rPr>
        <w:t>Cardiol</w:t>
      </w:r>
      <w:proofErr w:type="spellEnd"/>
      <w:r w:rsidRPr="00D51826">
        <w:rPr>
          <w:rFonts w:eastAsia="Times New Roman"/>
          <w:i/>
          <w:iCs/>
        </w:rPr>
        <w:t xml:space="preserve"> Clin.</w:t>
      </w:r>
      <w:r w:rsidRPr="00D51826">
        <w:rPr>
          <w:rFonts w:eastAsia="Times New Roman"/>
        </w:rPr>
        <w:t xml:space="preserve"> </w:t>
      </w:r>
      <w:r w:rsidRPr="00D51826">
        <w:rPr>
          <w:rFonts w:eastAsia="Times New Roman"/>
          <w:b/>
          <w:bCs/>
        </w:rPr>
        <w:t>38</w:t>
      </w:r>
      <w:r w:rsidRPr="00D51826">
        <w:rPr>
          <w:rFonts w:eastAsia="Times New Roman"/>
        </w:rPr>
        <w:t xml:space="preserve"> (2), 243–255 (2020).</w:t>
      </w:r>
    </w:p>
    <w:p w14:paraId="591DA259"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lastRenderedPageBreak/>
        <w:t xml:space="preserve">Pahal, P., Sharma, S. </w:t>
      </w:r>
      <w:r w:rsidRPr="00D51826">
        <w:rPr>
          <w:rFonts w:eastAsia="Times New Roman"/>
          <w:i/>
          <w:iCs/>
        </w:rPr>
        <w:t>Idiopathic Pulmonary Artery Hypertension</w:t>
      </w:r>
      <w:r w:rsidRPr="00D51826">
        <w:rPr>
          <w:rFonts w:eastAsia="Times New Roman"/>
        </w:rPr>
        <w:t xml:space="preserve">. </w:t>
      </w:r>
      <w:proofErr w:type="spellStart"/>
      <w:r w:rsidRPr="00D51826">
        <w:rPr>
          <w:rFonts w:eastAsia="Times New Roman"/>
        </w:rPr>
        <w:t>StatPearls</w:t>
      </w:r>
      <w:proofErr w:type="spellEnd"/>
      <w:r w:rsidRPr="00D51826">
        <w:rPr>
          <w:rFonts w:eastAsia="Times New Roman"/>
        </w:rPr>
        <w:t xml:space="preserve"> Publishing, Treasure Island, FL</w:t>
      </w:r>
      <w:r w:rsidRPr="00D51826">
        <w:rPr>
          <w:rFonts w:eastAsia="Times New Roman"/>
          <w:i/>
          <w:iCs/>
        </w:rPr>
        <w:t xml:space="preserve"> </w:t>
      </w:r>
      <w:r w:rsidRPr="00D51826">
        <w:rPr>
          <w:rFonts w:eastAsia="Times New Roman"/>
        </w:rPr>
        <w:t>(2023).</w:t>
      </w:r>
    </w:p>
    <w:p w14:paraId="60EA18EE"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Hussain, K., </w:t>
      </w:r>
      <w:proofErr w:type="spellStart"/>
      <w:r w:rsidRPr="00D51826">
        <w:rPr>
          <w:rFonts w:eastAsia="Times New Roman"/>
        </w:rPr>
        <w:t>Mandras</w:t>
      </w:r>
      <w:proofErr w:type="spellEnd"/>
      <w:r w:rsidRPr="00D51826">
        <w:rPr>
          <w:rFonts w:eastAsia="Times New Roman"/>
        </w:rPr>
        <w:t xml:space="preserve">, S., Desai, S. </w:t>
      </w:r>
      <w:r w:rsidRPr="00D51826">
        <w:rPr>
          <w:rFonts w:eastAsia="Times New Roman"/>
          <w:i/>
          <w:iCs/>
        </w:rPr>
        <w:t>Right Heart Failure</w:t>
      </w:r>
      <w:r w:rsidRPr="00D51826">
        <w:rPr>
          <w:rFonts w:eastAsia="Times New Roman"/>
        </w:rPr>
        <w:t xml:space="preserve">. </w:t>
      </w:r>
      <w:proofErr w:type="spellStart"/>
      <w:r w:rsidRPr="00D51826">
        <w:rPr>
          <w:rFonts w:eastAsia="Times New Roman"/>
        </w:rPr>
        <w:t>StatPearls</w:t>
      </w:r>
      <w:proofErr w:type="spellEnd"/>
      <w:r w:rsidRPr="00D51826">
        <w:rPr>
          <w:rFonts w:eastAsia="Times New Roman"/>
        </w:rPr>
        <w:t xml:space="preserve"> Publishing, Treasure Island, FL (2024).</w:t>
      </w:r>
    </w:p>
    <w:p w14:paraId="0FCB522F" w14:textId="77777777" w:rsidR="00D51826" w:rsidRPr="00D51826" w:rsidRDefault="00D51826" w:rsidP="00D51826">
      <w:pPr>
        <w:widowControl/>
        <w:numPr>
          <w:ilvl w:val="0"/>
          <w:numId w:val="26"/>
        </w:numPr>
        <w:tabs>
          <w:tab w:val="clear" w:pos="720"/>
          <w:tab w:val="num" w:pos="709"/>
        </w:tabs>
        <w:ind w:left="0" w:firstLine="0"/>
        <w:rPr>
          <w:rFonts w:eastAsia="Times New Roman"/>
        </w:rPr>
      </w:pPr>
      <w:proofErr w:type="spellStart"/>
      <w:r w:rsidRPr="00D51826">
        <w:rPr>
          <w:rFonts w:eastAsia="Times New Roman"/>
        </w:rPr>
        <w:t>Ukita</w:t>
      </w:r>
      <w:proofErr w:type="spellEnd"/>
      <w:r w:rsidRPr="00D51826">
        <w:rPr>
          <w:rFonts w:eastAsia="Times New Roman"/>
        </w:rPr>
        <w:t xml:space="preserve">, R. et al. A large animal model for pulmonary hypertension and right ventricular </w:t>
      </w:r>
      <w:proofErr w:type="gramStart"/>
      <w:r w:rsidRPr="00D51826">
        <w:rPr>
          <w:rFonts w:eastAsia="Times New Roman"/>
        </w:rPr>
        <w:t>failure:</w:t>
      </w:r>
      <w:proofErr w:type="gramEnd"/>
      <w:r w:rsidRPr="00D51826">
        <w:rPr>
          <w:rFonts w:eastAsia="Times New Roman"/>
        </w:rPr>
        <w:t xml:space="preserve"> left pulmonary artery ligation and progressive main pulmonary artery banding in sheep. </w:t>
      </w:r>
      <w:r w:rsidRPr="00D51826">
        <w:rPr>
          <w:rFonts w:eastAsia="Times New Roman"/>
          <w:i/>
          <w:iCs/>
        </w:rPr>
        <w:t>J Vis Exp.</w:t>
      </w:r>
      <w:r w:rsidRPr="00D51826">
        <w:rPr>
          <w:rFonts w:eastAsia="Times New Roman"/>
        </w:rPr>
        <w:t xml:space="preserve"> </w:t>
      </w:r>
      <w:r w:rsidRPr="00D51826">
        <w:rPr>
          <w:rFonts w:eastAsia="Times New Roman"/>
          <w:b/>
          <w:bCs/>
        </w:rPr>
        <w:t>173</w:t>
      </w:r>
      <w:r w:rsidRPr="00D51826">
        <w:rPr>
          <w:rFonts w:eastAsia="Times New Roman"/>
        </w:rPr>
        <w:t>, 62694 (2021).</w:t>
      </w:r>
    </w:p>
    <w:p w14:paraId="061C81E3"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Institute for Laboratory Animal Research. </w:t>
      </w:r>
      <w:r w:rsidRPr="00D51826">
        <w:rPr>
          <w:rFonts w:eastAsia="Times New Roman"/>
          <w:i/>
          <w:iCs/>
        </w:rPr>
        <w:t>Guide for the Care and Use of Laboratory Animals</w:t>
      </w:r>
      <w:r w:rsidRPr="00D51826">
        <w:rPr>
          <w:rFonts w:eastAsia="Times New Roman"/>
        </w:rPr>
        <w:t>. National Academies Press, Washington, DC (2011).</w:t>
      </w:r>
    </w:p>
    <w:p w14:paraId="0EAF8668" w14:textId="77777777" w:rsidR="00D51826" w:rsidRPr="00D51826" w:rsidRDefault="00D51826" w:rsidP="00D51826">
      <w:pPr>
        <w:widowControl/>
        <w:numPr>
          <w:ilvl w:val="0"/>
          <w:numId w:val="26"/>
        </w:numPr>
        <w:tabs>
          <w:tab w:val="clear" w:pos="720"/>
          <w:tab w:val="num" w:pos="709"/>
        </w:tabs>
        <w:ind w:left="0" w:firstLine="0"/>
        <w:rPr>
          <w:rFonts w:eastAsia="Times New Roman"/>
        </w:rPr>
      </w:pPr>
      <w:proofErr w:type="spellStart"/>
      <w:r w:rsidRPr="00D51826">
        <w:rPr>
          <w:rFonts w:eastAsia="Times New Roman"/>
        </w:rPr>
        <w:t>Musch</w:t>
      </w:r>
      <w:proofErr w:type="spellEnd"/>
      <w:r w:rsidRPr="00D51826">
        <w:rPr>
          <w:rFonts w:eastAsia="Times New Roman"/>
        </w:rPr>
        <w:t xml:space="preserve">, T. I., Larach, D. R. O2 content of blood sampled from different venous compartments of the rat. </w:t>
      </w:r>
      <w:r w:rsidRPr="00D51826">
        <w:rPr>
          <w:rFonts w:eastAsia="Times New Roman"/>
          <w:i/>
          <w:iCs/>
        </w:rPr>
        <w:t>J Appl Physiol.</w:t>
      </w:r>
      <w:r w:rsidRPr="00D51826">
        <w:rPr>
          <w:rFonts w:eastAsia="Times New Roman"/>
        </w:rPr>
        <w:t xml:space="preserve"> </w:t>
      </w:r>
      <w:r w:rsidRPr="00D51826">
        <w:rPr>
          <w:rFonts w:eastAsia="Times New Roman"/>
          <w:b/>
          <w:bCs/>
        </w:rPr>
        <w:t>65</w:t>
      </w:r>
      <w:r w:rsidRPr="00D51826">
        <w:rPr>
          <w:rFonts w:eastAsia="Times New Roman"/>
        </w:rPr>
        <w:t xml:space="preserve"> (2), 988–991 (1998).</w:t>
      </w:r>
    </w:p>
    <w:p w14:paraId="7EC40C4F"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Ohlsson, A. et al. Monitoring of mixed venous oxygen saturation and pressure from biosensors in the right ventricle: a </w:t>
      </w:r>
      <w:proofErr w:type="gramStart"/>
      <w:r w:rsidRPr="00D51826">
        <w:rPr>
          <w:rFonts w:eastAsia="Times New Roman"/>
        </w:rPr>
        <w:t>24 hour</w:t>
      </w:r>
      <w:proofErr w:type="gramEnd"/>
      <w:r w:rsidRPr="00D51826">
        <w:rPr>
          <w:rFonts w:eastAsia="Times New Roman"/>
        </w:rPr>
        <w:t xml:space="preserve"> study in patients with heart failure. </w:t>
      </w:r>
      <w:proofErr w:type="spellStart"/>
      <w:r w:rsidRPr="00D51826">
        <w:rPr>
          <w:rFonts w:eastAsia="Times New Roman"/>
          <w:i/>
          <w:iCs/>
        </w:rPr>
        <w:t>Eur</w:t>
      </w:r>
      <w:proofErr w:type="spellEnd"/>
      <w:r w:rsidRPr="00D51826">
        <w:rPr>
          <w:rFonts w:eastAsia="Times New Roman"/>
          <w:i/>
          <w:iCs/>
        </w:rPr>
        <w:t xml:space="preserve"> Heart J.</w:t>
      </w:r>
      <w:r w:rsidRPr="00D51826">
        <w:rPr>
          <w:rFonts w:eastAsia="Times New Roman"/>
        </w:rPr>
        <w:t xml:space="preserve"> </w:t>
      </w:r>
      <w:r w:rsidRPr="00D51826">
        <w:rPr>
          <w:rFonts w:eastAsia="Times New Roman"/>
          <w:b/>
          <w:bCs/>
        </w:rPr>
        <w:t>16</w:t>
      </w:r>
      <w:r w:rsidRPr="00D51826">
        <w:rPr>
          <w:rFonts w:eastAsia="Times New Roman"/>
        </w:rPr>
        <w:t xml:space="preserve"> (9), 1215–1222 (1995).</w:t>
      </w:r>
    </w:p>
    <w:p w14:paraId="42192C4F"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Johnson, C. A. et al. </w:t>
      </w:r>
      <w:r w:rsidRPr="00D51826">
        <w:rPr>
          <w:rFonts w:eastAsia="Times New Roman"/>
          <w:i/>
          <w:iCs/>
        </w:rPr>
        <w:t>A Dynamic Sheep Model to Induce Pulmonary Hypertension and Right Ventricular Failure</w:t>
      </w:r>
      <w:r w:rsidRPr="00D51826">
        <w:rPr>
          <w:rFonts w:eastAsia="Times New Roman"/>
        </w:rPr>
        <w:t xml:space="preserve">. </w:t>
      </w:r>
      <w:r w:rsidRPr="00D51826">
        <w:rPr>
          <w:rFonts w:eastAsia="Times New Roman"/>
          <w:i/>
          <w:iCs/>
        </w:rPr>
        <w:t>Experimental Models of Cardiovascular Diseases: Methods and Protocols</w:t>
      </w:r>
      <w:r w:rsidRPr="00D51826">
        <w:rPr>
          <w:rFonts w:eastAsia="Times New Roman"/>
        </w:rPr>
        <w:t>. Springer, New York (2024).</w:t>
      </w:r>
    </w:p>
    <w:p w14:paraId="5AC5A50B" w14:textId="77777777" w:rsidR="00D51826" w:rsidRPr="00D51826" w:rsidRDefault="00D51826" w:rsidP="00D51826">
      <w:pPr>
        <w:widowControl/>
        <w:numPr>
          <w:ilvl w:val="0"/>
          <w:numId w:val="26"/>
        </w:numPr>
        <w:tabs>
          <w:tab w:val="clear" w:pos="720"/>
          <w:tab w:val="num" w:pos="709"/>
        </w:tabs>
        <w:ind w:left="0" w:firstLine="0"/>
        <w:rPr>
          <w:rFonts w:eastAsia="Times New Roman"/>
        </w:rPr>
      </w:pPr>
      <w:proofErr w:type="spellStart"/>
      <w:r w:rsidRPr="00D51826">
        <w:rPr>
          <w:rFonts w:eastAsia="Times New Roman"/>
        </w:rPr>
        <w:t>Shanmukhappa</w:t>
      </w:r>
      <w:proofErr w:type="spellEnd"/>
      <w:r w:rsidRPr="00D51826">
        <w:rPr>
          <w:rFonts w:eastAsia="Times New Roman"/>
        </w:rPr>
        <w:t xml:space="preserve">, S. C., Lokeshwaran, S. </w:t>
      </w:r>
      <w:r w:rsidRPr="00D51826">
        <w:rPr>
          <w:rFonts w:eastAsia="Times New Roman"/>
          <w:i/>
          <w:iCs/>
        </w:rPr>
        <w:t>Venous Oxygen Saturation</w:t>
      </w:r>
      <w:r w:rsidRPr="00D51826">
        <w:rPr>
          <w:rFonts w:eastAsia="Times New Roman"/>
        </w:rPr>
        <w:t xml:space="preserve">. </w:t>
      </w:r>
      <w:proofErr w:type="spellStart"/>
      <w:r w:rsidRPr="00D51826">
        <w:rPr>
          <w:rFonts w:eastAsia="Times New Roman"/>
        </w:rPr>
        <w:t>StatPearls</w:t>
      </w:r>
      <w:proofErr w:type="spellEnd"/>
      <w:r w:rsidRPr="00D51826">
        <w:rPr>
          <w:rFonts w:eastAsia="Times New Roman"/>
        </w:rPr>
        <w:t xml:space="preserve"> Publishing, Treasure Island, FL (2024).</w:t>
      </w:r>
    </w:p>
    <w:p w14:paraId="6B5988BC" w14:textId="77777777" w:rsidR="00D51826" w:rsidRPr="00D51826" w:rsidRDefault="00D51826" w:rsidP="00D51826">
      <w:pPr>
        <w:widowControl/>
        <w:numPr>
          <w:ilvl w:val="0"/>
          <w:numId w:val="26"/>
        </w:numPr>
        <w:tabs>
          <w:tab w:val="clear" w:pos="720"/>
          <w:tab w:val="num" w:pos="709"/>
        </w:tabs>
        <w:ind w:left="0" w:firstLine="0"/>
        <w:rPr>
          <w:rFonts w:eastAsia="Times New Roman"/>
        </w:rPr>
      </w:pPr>
      <w:proofErr w:type="spellStart"/>
      <w:r w:rsidRPr="00D51826">
        <w:rPr>
          <w:rFonts w:eastAsia="Times New Roman"/>
        </w:rPr>
        <w:t>Boucherat</w:t>
      </w:r>
      <w:proofErr w:type="spellEnd"/>
      <w:r w:rsidRPr="00D51826">
        <w:rPr>
          <w:rFonts w:eastAsia="Times New Roman"/>
        </w:rPr>
        <w:t xml:space="preserve">, O. et al. The latest in animal models of pulmonary hypertension and right ventricular failure. </w:t>
      </w:r>
      <w:r w:rsidRPr="00D51826">
        <w:rPr>
          <w:rFonts w:eastAsia="Times New Roman"/>
          <w:i/>
          <w:iCs/>
        </w:rPr>
        <w:t>Circ Res.</w:t>
      </w:r>
      <w:r w:rsidRPr="00D51826">
        <w:rPr>
          <w:rFonts w:eastAsia="Times New Roman"/>
        </w:rPr>
        <w:t xml:space="preserve"> </w:t>
      </w:r>
      <w:r w:rsidRPr="00D51826">
        <w:rPr>
          <w:rFonts w:eastAsia="Times New Roman"/>
          <w:b/>
          <w:bCs/>
        </w:rPr>
        <w:t>130</w:t>
      </w:r>
      <w:r w:rsidRPr="00D51826">
        <w:rPr>
          <w:rFonts w:eastAsia="Times New Roman"/>
        </w:rPr>
        <w:t xml:space="preserve"> (9), 1466–1486 (2022).</w:t>
      </w:r>
    </w:p>
    <w:p w14:paraId="64DF8A28"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Long, G. et al. Skeletal muscle blood flow during exercise is reduced in a rat model of pulmonary hypertension. </w:t>
      </w:r>
      <w:r w:rsidRPr="00D51826">
        <w:rPr>
          <w:rFonts w:eastAsia="Times New Roman"/>
          <w:i/>
          <w:iCs/>
        </w:rPr>
        <w:t>Am J Physiol.</w:t>
      </w:r>
      <w:r w:rsidRPr="00D51826">
        <w:rPr>
          <w:rFonts w:eastAsia="Times New Roman"/>
        </w:rPr>
        <w:t xml:space="preserve"> </w:t>
      </w:r>
      <w:r w:rsidRPr="00D51826">
        <w:rPr>
          <w:rFonts w:eastAsia="Times New Roman"/>
          <w:b/>
          <w:bCs/>
        </w:rPr>
        <w:t>323</w:t>
      </w:r>
      <w:r w:rsidRPr="00D51826">
        <w:rPr>
          <w:rFonts w:eastAsia="Times New Roman"/>
        </w:rPr>
        <w:t xml:space="preserve"> (4), R561–R570 (2022).</w:t>
      </w:r>
    </w:p>
    <w:p w14:paraId="6EC41617"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Rothman, A. et al. Challenges in the development of chronic pulmonary hypertension models in large animals. </w:t>
      </w:r>
      <w:proofErr w:type="spellStart"/>
      <w:r w:rsidRPr="00D51826">
        <w:rPr>
          <w:rFonts w:eastAsia="Times New Roman"/>
          <w:i/>
          <w:iCs/>
        </w:rPr>
        <w:t>Pulm</w:t>
      </w:r>
      <w:proofErr w:type="spellEnd"/>
      <w:r w:rsidRPr="00D51826">
        <w:rPr>
          <w:rFonts w:eastAsia="Times New Roman"/>
          <w:i/>
          <w:iCs/>
        </w:rPr>
        <w:t xml:space="preserve"> Circ.</w:t>
      </w:r>
      <w:r w:rsidRPr="00D51826">
        <w:rPr>
          <w:rFonts w:eastAsia="Times New Roman"/>
        </w:rPr>
        <w:t xml:space="preserve"> </w:t>
      </w:r>
      <w:r w:rsidRPr="00D51826">
        <w:rPr>
          <w:rFonts w:eastAsia="Times New Roman"/>
          <w:b/>
          <w:bCs/>
        </w:rPr>
        <w:t>7</w:t>
      </w:r>
      <w:r w:rsidRPr="00D51826">
        <w:rPr>
          <w:rFonts w:eastAsia="Times New Roman"/>
        </w:rPr>
        <w:t xml:space="preserve"> (1), 156–166 (2017).</w:t>
      </w:r>
    </w:p>
    <w:p w14:paraId="73907055"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Stam, K., Clauss, S., Taverne, Y., </w:t>
      </w:r>
      <w:proofErr w:type="spellStart"/>
      <w:r w:rsidRPr="00D51826">
        <w:rPr>
          <w:rFonts w:eastAsia="Times New Roman"/>
        </w:rPr>
        <w:t>Merkus</w:t>
      </w:r>
      <w:proofErr w:type="spellEnd"/>
      <w:r w:rsidRPr="00D51826">
        <w:rPr>
          <w:rFonts w:eastAsia="Times New Roman"/>
        </w:rPr>
        <w:t xml:space="preserve">, D. Chronic thromboembolic pulmonary hypertension: what have we learned from large animal models. </w:t>
      </w:r>
      <w:r w:rsidRPr="00D51826">
        <w:rPr>
          <w:rFonts w:eastAsia="Times New Roman"/>
          <w:i/>
          <w:iCs/>
        </w:rPr>
        <w:t>Front Cardiovasc Med.</w:t>
      </w:r>
      <w:r w:rsidRPr="00D51826">
        <w:rPr>
          <w:rFonts w:eastAsia="Times New Roman"/>
        </w:rPr>
        <w:t xml:space="preserve"> </w:t>
      </w:r>
      <w:r w:rsidRPr="00D51826">
        <w:rPr>
          <w:rFonts w:eastAsia="Times New Roman"/>
          <w:b/>
          <w:bCs/>
        </w:rPr>
        <w:t>8</w:t>
      </w:r>
      <w:r w:rsidRPr="00D51826">
        <w:rPr>
          <w:rFonts w:eastAsia="Times New Roman"/>
        </w:rPr>
        <w:t>, 574360 (2021).</w:t>
      </w:r>
    </w:p>
    <w:p w14:paraId="07325003"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Stam, K. et al. Exercise facilitates early recognition of cardiac and vascular remodeling in chronic thromboembolic pulmonary hypertension in swine. </w:t>
      </w:r>
      <w:r w:rsidRPr="00D51826">
        <w:rPr>
          <w:rFonts w:eastAsia="Times New Roman"/>
          <w:i/>
          <w:iCs/>
        </w:rPr>
        <w:t>Am J Physiol.</w:t>
      </w:r>
      <w:r w:rsidRPr="00D51826">
        <w:rPr>
          <w:rFonts w:eastAsia="Times New Roman"/>
        </w:rPr>
        <w:t xml:space="preserve"> </w:t>
      </w:r>
      <w:r w:rsidRPr="00D51826">
        <w:rPr>
          <w:rFonts w:eastAsia="Times New Roman"/>
          <w:b/>
          <w:bCs/>
        </w:rPr>
        <w:t>314</w:t>
      </w:r>
      <w:r w:rsidRPr="00D51826">
        <w:rPr>
          <w:rFonts w:eastAsia="Times New Roman"/>
        </w:rPr>
        <w:t xml:space="preserve"> (3), H627–H642 (2017).</w:t>
      </w:r>
    </w:p>
    <w:p w14:paraId="3034428E"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Stam, K. et al. Exercise response in a new porcine model of chronic embolic pulmonary hypertension. </w:t>
      </w:r>
      <w:r w:rsidRPr="00D51826">
        <w:rPr>
          <w:rFonts w:eastAsia="Times New Roman"/>
          <w:i/>
          <w:iCs/>
        </w:rPr>
        <w:t>FASEB J.</w:t>
      </w:r>
      <w:r w:rsidRPr="00D51826">
        <w:rPr>
          <w:rFonts w:eastAsia="Times New Roman"/>
        </w:rPr>
        <w:t xml:space="preserve"> </w:t>
      </w:r>
      <w:r w:rsidRPr="00D51826">
        <w:rPr>
          <w:rFonts w:eastAsia="Times New Roman"/>
          <w:b/>
          <w:bCs/>
        </w:rPr>
        <w:t>29</w:t>
      </w:r>
      <w:r w:rsidRPr="00D51826">
        <w:rPr>
          <w:rFonts w:eastAsia="Times New Roman"/>
        </w:rPr>
        <w:t xml:space="preserve"> (S1), LB597 (2015).</w:t>
      </w:r>
    </w:p>
    <w:p w14:paraId="5FEA15A7"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Morris, N. et al. Exercise-based rehabilitation </w:t>
      </w:r>
      <w:proofErr w:type="spellStart"/>
      <w:r w:rsidRPr="00D51826">
        <w:rPr>
          <w:rFonts w:eastAsia="Times New Roman"/>
        </w:rPr>
        <w:t>programmes</w:t>
      </w:r>
      <w:proofErr w:type="spellEnd"/>
      <w:r w:rsidRPr="00D51826">
        <w:rPr>
          <w:rFonts w:eastAsia="Times New Roman"/>
        </w:rPr>
        <w:t xml:space="preserve"> for pulmonary hypertension. </w:t>
      </w:r>
      <w:r w:rsidRPr="00D51826">
        <w:rPr>
          <w:rFonts w:eastAsia="Times New Roman"/>
          <w:i/>
          <w:iCs/>
        </w:rPr>
        <w:t>Cochrane Database Syst Rev.</w:t>
      </w:r>
      <w:r w:rsidRPr="00D51826">
        <w:rPr>
          <w:rFonts w:eastAsia="Times New Roman"/>
        </w:rPr>
        <w:t xml:space="preserve"> </w:t>
      </w:r>
      <w:r w:rsidRPr="00D51826">
        <w:rPr>
          <w:rFonts w:eastAsia="Times New Roman"/>
          <w:b/>
          <w:bCs/>
        </w:rPr>
        <w:t>3</w:t>
      </w:r>
      <w:r w:rsidRPr="00D51826">
        <w:rPr>
          <w:rFonts w:eastAsia="Times New Roman"/>
        </w:rPr>
        <w:t xml:space="preserve"> (3), CD011285 (2023).</w:t>
      </w:r>
    </w:p>
    <w:p w14:paraId="324DA03B"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Rusakova, Y., Zhuravleva, I. Functional anatomy of the sheep heart as a model for testing cardiovascular devices. </w:t>
      </w:r>
      <w:proofErr w:type="spellStart"/>
      <w:r w:rsidRPr="00D51826">
        <w:rPr>
          <w:rFonts w:eastAsia="Times New Roman"/>
          <w:i/>
          <w:iCs/>
        </w:rPr>
        <w:t>Sovrem</w:t>
      </w:r>
      <w:proofErr w:type="spellEnd"/>
      <w:r w:rsidRPr="00D51826">
        <w:rPr>
          <w:rFonts w:eastAsia="Times New Roman"/>
          <w:i/>
          <w:iCs/>
        </w:rPr>
        <w:t xml:space="preserve"> </w:t>
      </w:r>
      <w:proofErr w:type="spellStart"/>
      <w:r w:rsidRPr="00D51826">
        <w:rPr>
          <w:rFonts w:eastAsia="Times New Roman"/>
          <w:i/>
          <w:iCs/>
        </w:rPr>
        <w:t>Tekhnol</w:t>
      </w:r>
      <w:proofErr w:type="spellEnd"/>
      <w:r w:rsidRPr="00D51826">
        <w:rPr>
          <w:rFonts w:eastAsia="Times New Roman"/>
          <w:i/>
          <w:iCs/>
        </w:rPr>
        <w:t xml:space="preserve"> Med.</w:t>
      </w:r>
      <w:r w:rsidRPr="00D51826">
        <w:rPr>
          <w:rFonts w:eastAsia="Times New Roman"/>
        </w:rPr>
        <w:t xml:space="preserve"> </w:t>
      </w:r>
      <w:r w:rsidRPr="00D51826">
        <w:rPr>
          <w:rFonts w:eastAsia="Times New Roman"/>
          <w:b/>
          <w:bCs/>
        </w:rPr>
        <w:t>17</w:t>
      </w:r>
      <w:r w:rsidRPr="00D51826">
        <w:rPr>
          <w:rFonts w:eastAsia="Times New Roman"/>
        </w:rPr>
        <w:t xml:space="preserve"> (2), 13–22 (2025).</w:t>
      </w:r>
    </w:p>
    <w:p w14:paraId="6708B4DF"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Divincenti, L., Westcott, R., Lee, C. Sheep (Ovis </w:t>
      </w:r>
      <w:proofErr w:type="spellStart"/>
      <w:r w:rsidRPr="00D51826">
        <w:rPr>
          <w:rFonts w:eastAsia="Times New Roman"/>
        </w:rPr>
        <w:t>aries</w:t>
      </w:r>
      <w:proofErr w:type="spellEnd"/>
      <w:r w:rsidRPr="00D51826">
        <w:rPr>
          <w:rFonts w:eastAsia="Times New Roman"/>
        </w:rPr>
        <w:t xml:space="preserve">) as a model for cardiovascular surgery and management before, during and after cardiopulmonary bypass. </w:t>
      </w:r>
      <w:r w:rsidRPr="00D51826">
        <w:rPr>
          <w:rFonts w:eastAsia="Times New Roman"/>
          <w:i/>
          <w:iCs/>
        </w:rPr>
        <w:t>J Am Assoc Lab Anim Sci.</w:t>
      </w:r>
      <w:r w:rsidRPr="00D51826">
        <w:rPr>
          <w:rFonts w:eastAsia="Times New Roman"/>
        </w:rPr>
        <w:t xml:space="preserve"> </w:t>
      </w:r>
      <w:r w:rsidRPr="00D51826">
        <w:rPr>
          <w:rFonts w:eastAsia="Times New Roman"/>
          <w:b/>
          <w:bCs/>
        </w:rPr>
        <w:t>53</w:t>
      </w:r>
      <w:r w:rsidRPr="00D51826">
        <w:rPr>
          <w:rFonts w:eastAsia="Times New Roman"/>
        </w:rPr>
        <w:t xml:space="preserve"> (5), 439–448 (2014).</w:t>
      </w:r>
    </w:p>
    <w:p w14:paraId="540FCD1D" w14:textId="77777777" w:rsidR="00D51826" w:rsidRPr="00D51826" w:rsidRDefault="00D51826" w:rsidP="00D51826">
      <w:pPr>
        <w:widowControl/>
        <w:numPr>
          <w:ilvl w:val="0"/>
          <w:numId w:val="26"/>
        </w:numPr>
        <w:tabs>
          <w:tab w:val="clear" w:pos="720"/>
          <w:tab w:val="num" w:pos="709"/>
        </w:tabs>
        <w:ind w:left="0" w:firstLine="0"/>
        <w:rPr>
          <w:rFonts w:eastAsia="Times New Roman"/>
        </w:rPr>
      </w:pPr>
      <w:proofErr w:type="spellStart"/>
      <w:r w:rsidRPr="00D51826">
        <w:rPr>
          <w:rFonts w:eastAsia="Times New Roman"/>
        </w:rPr>
        <w:t>Ukita</w:t>
      </w:r>
      <w:proofErr w:type="spellEnd"/>
      <w:r w:rsidRPr="00D51826">
        <w:rPr>
          <w:rFonts w:eastAsia="Times New Roman"/>
        </w:rPr>
        <w:t xml:space="preserve">, R. et al. Ambulatory seven-day mechanical circulatory support in sheep model of pulmonary hypertension and right heart failure. </w:t>
      </w:r>
      <w:r w:rsidRPr="00D51826">
        <w:rPr>
          <w:rFonts w:eastAsia="Times New Roman"/>
          <w:i/>
          <w:iCs/>
        </w:rPr>
        <w:t>J Heart Lung Transplant.</w:t>
      </w:r>
      <w:r w:rsidRPr="00D51826">
        <w:rPr>
          <w:rFonts w:eastAsia="Times New Roman"/>
        </w:rPr>
        <w:t xml:space="preserve"> </w:t>
      </w:r>
      <w:r w:rsidRPr="00D51826">
        <w:rPr>
          <w:rFonts w:eastAsia="Times New Roman"/>
          <w:b/>
          <w:bCs/>
        </w:rPr>
        <w:t>43</w:t>
      </w:r>
      <w:r w:rsidRPr="00D51826">
        <w:rPr>
          <w:rFonts w:eastAsia="Times New Roman"/>
        </w:rPr>
        <w:t xml:space="preserve"> (2), 293–302 (2025).</w:t>
      </w:r>
    </w:p>
    <w:p w14:paraId="7D3CC645"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t xml:space="preserve">Heerdt, P. et al. Right ventricular pressure waveform analysis: clinical relevance and future directions. </w:t>
      </w:r>
      <w:r w:rsidRPr="00D51826">
        <w:rPr>
          <w:rFonts w:eastAsia="Times New Roman"/>
          <w:i/>
          <w:iCs/>
        </w:rPr>
        <w:t xml:space="preserve">J </w:t>
      </w:r>
      <w:proofErr w:type="spellStart"/>
      <w:r w:rsidRPr="00D51826">
        <w:rPr>
          <w:rFonts w:eastAsia="Times New Roman"/>
          <w:i/>
          <w:iCs/>
        </w:rPr>
        <w:t>Cardiothorac</w:t>
      </w:r>
      <w:proofErr w:type="spellEnd"/>
      <w:r w:rsidRPr="00D51826">
        <w:rPr>
          <w:rFonts w:eastAsia="Times New Roman"/>
          <w:i/>
          <w:iCs/>
        </w:rPr>
        <w:t xml:space="preserve"> </w:t>
      </w:r>
      <w:proofErr w:type="spellStart"/>
      <w:r w:rsidRPr="00D51826">
        <w:rPr>
          <w:rFonts w:eastAsia="Times New Roman"/>
          <w:i/>
          <w:iCs/>
        </w:rPr>
        <w:t>Vasc</w:t>
      </w:r>
      <w:proofErr w:type="spellEnd"/>
      <w:r w:rsidRPr="00D51826">
        <w:rPr>
          <w:rFonts w:eastAsia="Times New Roman"/>
          <w:i/>
          <w:iCs/>
        </w:rPr>
        <w:t xml:space="preserve"> Anesth.</w:t>
      </w:r>
      <w:r w:rsidRPr="00D51826">
        <w:rPr>
          <w:rFonts w:eastAsia="Times New Roman"/>
        </w:rPr>
        <w:t xml:space="preserve"> </w:t>
      </w:r>
      <w:r w:rsidRPr="00D51826">
        <w:rPr>
          <w:rFonts w:eastAsia="Times New Roman"/>
          <w:b/>
          <w:bCs/>
        </w:rPr>
        <w:t>38</w:t>
      </w:r>
      <w:r w:rsidRPr="00D51826">
        <w:rPr>
          <w:rFonts w:eastAsia="Times New Roman"/>
        </w:rPr>
        <w:t xml:space="preserve"> (10), 2433–2445 (2024).</w:t>
      </w:r>
    </w:p>
    <w:p w14:paraId="1F8F451F" w14:textId="77777777" w:rsidR="00D51826" w:rsidRPr="00D51826" w:rsidRDefault="00D51826" w:rsidP="00D51826">
      <w:pPr>
        <w:widowControl/>
        <w:numPr>
          <w:ilvl w:val="0"/>
          <w:numId w:val="26"/>
        </w:numPr>
        <w:tabs>
          <w:tab w:val="clear" w:pos="720"/>
          <w:tab w:val="num" w:pos="709"/>
        </w:tabs>
        <w:ind w:left="0" w:firstLine="0"/>
        <w:rPr>
          <w:rFonts w:eastAsia="Times New Roman"/>
        </w:rPr>
      </w:pPr>
      <w:r w:rsidRPr="00D51826">
        <w:rPr>
          <w:rFonts w:eastAsia="Times New Roman"/>
        </w:rPr>
        <w:lastRenderedPageBreak/>
        <w:t xml:space="preserve">Heerdt, P. et al. Integrating right ventricular pressure waveform analysis with two-point volume measurement for quantification of systolic and diastolic function: experimental validation and clinical application. </w:t>
      </w:r>
      <w:r w:rsidRPr="00D51826">
        <w:rPr>
          <w:rFonts w:eastAsia="Times New Roman"/>
          <w:i/>
          <w:iCs/>
        </w:rPr>
        <w:t xml:space="preserve">J </w:t>
      </w:r>
      <w:proofErr w:type="spellStart"/>
      <w:r w:rsidRPr="00D51826">
        <w:rPr>
          <w:rFonts w:eastAsia="Times New Roman"/>
          <w:i/>
          <w:iCs/>
        </w:rPr>
        <w:t>Cardiothorac</w:t>
      </w:r>
      <w:proofErr w:type="spellEnd"/>
      <w:r w:rsidRPr="00D51826">
        <w:rPr>
          <w:rFonts w:eastAsia="Times New Roman"/>
          <w:i/>
          <w:iCs/>
        </w:rPr>
        <w:t xml:space="preserve"> </w:t>
      </w:r>
      <w:proofErr w:type="spellStart"/>
      <w:r w:rsidRPr="00D51826">
        <w:rPr>
          <w:rFonts w:eastAsia="Times New Roman"/>
          <w:i/>
          <w:iCs/>
        </w:rPr>
        <w:t>Vasc</w:t>
      </w:r>
      <w:proofErr w:type="spellEnd"/>
      <w:r w:rsidRPr="00D51826">
        <w:rPr>
          <w:rFonts w:eastAsia="Times New Roman"/>
          <w:i/>
          <w:iCs/>
        </w:rPr>
        <w:t xml:space="preserve"> Anesth.</w:t>
      </w:r>
      <w:r w:rsidRPr="00D51826">
        <w:rPr>
          <w:rFonts w:eastAsia="Times New Roman"/>
        </w:rPr>
        <w:t xml:space="preserve"> </w:t>
      </w:r>
      <w:r w:rsidRPr="00D51826">
        <w:rPr>
          <w:rFonts w:eastAsia="Times New Roman"/>
          <w:b/>
          <w:bCs/>
        </w:rPr>
        <w:t>37</w:t>
      </w:r>
      <w:r w:rsidRPr="00D51826">
        <w:rPr>
          <w:rFonts w:eastAsia="Times New Roman"/>
        </w:rPr>
        <w:t xml:space="preserve"> (10), 1929–1937 (2023).</w:t>
      </w:r>
    </w:p>
    <w:p w14:paraId="35CC3B41" w14:textId="046C3DC2" w:rsidR="00BE22A2" w:rsidRPr="00D51826" w:rsidRDefault="00BE22A2" w:rsidP="00D51826">
      <w:pPr>
        <w:pStyle w:val="ListParagraph"/>
        <w:spacing w:after="0" w:line="240" w:lineRule="auto"/>
        <w:ind w:left="0"/>
        <w:rPr>
          <w:rFonts w:ascii="Calibri" w:eastAsia="Calibri" w:hAnsi="Calibri" w:cs="Calibri"/>
          <w:sz w:val="24"/>
          <w:szCs w:val="24"/>
        </w:rPr>
      </w:pPr>
    </w:p>
    <w:sectPr w:rsidR="00BE22A2" w:rsidRPr="00D51826" w:rsidSect="00757747">
      <w:headerReference w:type="even" r:id="rId9"/>
      <w:footerReference w:type="even" r:id="rId10"/>
      <w:footerReference w:type="default" r:id="rId11"/>
      <w:headerReference w:type="first" r:id="rId12"/>
      <w:pgSz w:w="12240" w:h="15840" w:code="1"/>
      <w:pgMar w:top="1440" w:right="1440" w:bottom="1440" w:left="1440" w:header="0" w:footer="0"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2D0FD" w14:textId="77777777" w:rsidR="00A8333D" w:rsidRDefault="00A8333D">
      <w:r>
        <w:separator/>
      </w:r>
    </w:p>
  </w:endnote>
  <w:endnote w:type="continuationSeparator" w:id="0">
    <w:p w14:paraId="655AF11E" w14:textId="77777777" w:rsidR="00A8333D" w:rsidRDefault="00A8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4FDCB61" w14:paraId="49A63C5D" w14:textId="77777777" w:rsidTr="64FDCB61">
      <w:trPr>
        <w:trHeight w:val="300"/>
      </w:trPr>
      <w:tc>
        <w:tcPr>
          <w:tcW w:w="3120" w:type="dxa"/>
        </w:tcPr>
        <w:p w14:paraId="16D655D8" w14:textId="30E1B2DF" w:rsidR="64FDCB61" w:rsidRDefault="64FDCB61" w:rsidP="64FDCB61">
          <w:pPr>
            <w:pStyle w:val="Header"/>
            <w:ind w:left="-115"/>
            <w:jc w:val="left"/>
          </w:pPr>
        </w:p>
      </w:tc>
      <w:tc>
        <w:tcPr>
          <w:tcW w:w="3120" w:type="dxa"/>
        </w:tcPr>
        <w:p w14:paraId="4599565A" w14:textId="28352F69" w:rsidR="64FDCB61" w:rsidRDefault="64FDCB61" w:rsidP="64FDCB61">
          <w:pPr>
            <w:pStyle w:val="Header"/>
            <w:jc w:val="center"/>
          </w:pPr>
        </w:p>
      </w:tc>
      <w:tc>
        <w:tcPr>
          <w:tcW w:w="3120" w:type="dxa"/>
        </w:tcPr>
        <w:p w14:paraId="5A2B3653" w14:textId="16367630" w:rsidR="64FDCB61" w:rsidRDefault="64FDCB61" w:rsidP="64FDCB61">
          <w:pPr>
            <w:pStyle w:val="Header"/>
            <w:ind w:right="-115"/>
            <w:jc w:val="right"/>
          </w:pPr>
        </w:p>
      </w:tc>
    </w:tr>
  </w:tbl>
  <w:p w14:paraId="36B8CCEE" w14:textId="786AC331" w:rsidR="64FDCB61" w:rsidRDefault="64FDCB61" w:rsidP="64FDC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47F85" w14:textId="77777777" w:rsidR="00A8333D" w:rsidRDefault="00A8333D">
      <w:r>
        <w:separator/>
      </w:r>
    </w:p>
  </w:footnote>
  <w:footnote w:type="continuationSeparator" w:id="0">
    <w:p w14:paraId="0B19DC53" w14:textId="77777777" w:rsidR="00A8333D" w:rsidRDefault="00A8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C7DB04F"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09B4"/>
    <w:multiLevelType w:val="hybridMultilevel"/>
    <w:tmpl w:val="553C5C90"/>
    <w:lvl w:ilvl="0" w:tplc="559239E0">
      <w:start w:val="1"/>
      <w:numFmt w:val="decimal"/>
      <w:lvlText w:val="%1."/>
      <w:lvlJc w:val="left"/>
      <w:pPr>
        <w:ind w:left="720" w:hanging="360"/>
      </w:pPr>
    </w:lvl>
    <w:lvl w:ilvl="1" w:tplc="C866A438">
      <w:start w:val="1"/>
      <w:numFmt w:val="lowerLetter"/>
      <w:lvlText w:val="%2."/>
      <w:lvlJc w:val="left"/>
      <w:pPr>
        <w:ind w:left="1440" w:hanging="360"/>
      </w:pPr>
    </w:lvl>
    <w:lvl w:ilvl="2" w:tplc="9DD46D88">
      <w:start w:val="1"/>
      <w:numFmt w:val="lowerRoman"/>
      <w:lvlText w:val="%3."/>
      <w:lvlJc w:val="right"/>
      <w:pPr>
        <w:ind w:left="2160" w:hanging="180"/>
      </w:pPr>
    </w:lvl>
    <w:lvl w:ilvl="3" w:tplc="982A1398">
      <w:start w:val="1"/>
      <w:numFmt w:val="decimal"/>
      <w:lvlText w:val="%4."/>
      <w:lvlJc w:val="left"/>
      <w:pPr>
        <w:ind w:left="2880" w:hanging="360"/>
      </w:pPr>
    </w:lvl>
    <w:lvl w:ilvl="4" w:tplc="0702147A">
      <w:start w:val="1"/>
      <w:numFmt w:val="lowerLetter"/>
      <w:lvlText w:val="%5."/>
      <w:lvlJc w:val="left"/>
      <w:pPr>
        <w:ind w:left="3600" w:hanging="360"/>
      </w:pPr>
    </w:lvl>
    <w:lvl w:ilvl="5" w:tplc="CF629EE4">
      <w:start w:val="1"/>
      <w:numFmt w:val="lowerRoman"/>
      <w:lvlText w:val="%6."/>
      <w:lvlJc w:val="right"/>
      <w:pPr>
        <w:ind w:left="4320" w:hanging="180"/>
      </w:pPr>
    </w:lvl>
    <w:lvl w:ilvl="6" w:tplc="16F28102">
      <w:start w:val="1"/>
      <w:numFmt w:val="decimal"/>
      <w:lvlText w:val="%7."/>
      <w:lvlJc w:val="left"/>
      <w:pPr>
        <w:ind w:left="5040" w:hanging="360"/>
      </w:pPr>
    </w:lvl>
    <w:lvl w:ilvl="7" w:tplc="CA92E002">
      <w:start w:val="1"/>
      <w:numFmt w:val="lowerLetter"/>
      <w:lvlText w:val="%8."/>
      <w:lvlJc w:val="left"/>
      <w:pPr>
        <w:ind w:left="5760" w:hanging="360"/>
      </w:pPr>
    </w:lvl>
    <w:lvl w:ilvl="8" w:tplc="4E36CB5E">
      <w:start w:val="1"/>
      <w:numFmt w:val="lowerRoman"/>
      <w:lvlText w:val="%9."/>
      <w:lvlJc w:val="right"/>
      <w:pPr>
        <w:ind w:left="6480" w:hanging="180"/>
      </w:pPr>
    </w:lvl>
  </w:abstractNum>
  <w:abstractNum w:abstractNumId="1" w15:restartNumberingAfterBreak="0">
    <w:nsid w:val="05AE10AA"/>
    <w:multiLevelType w:val="multilevel"/>
    <w:tmpl w:val="E8EAF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ADA56"/>
    <w:multiLevelType w:val="multilevel"/>
    <w:tmpl w:val="FB64E7EE"/>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9BDC16E"/>
    <w:multiLevelType w:val="multilevel"/>
    <w:tmpl w:val="3F8EAEF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2928731">
    <w:abstractNumId w:val="22"/>
  </w:num>
  <w:num w:numId="2" w16cid:durableId="474295205">
    <w:abstractNumId w:val="2"/>
  </w:num>
  <w:num w:numId="3" w16cid:durableId="1038969887">
    <w:abstractNumId w:val="0"/>
  </w:num>
  <w:num w:numId="4" w16cid:durableId="1887720007">
    <w:abstractNumId w:val="12"/>
  </w:num>
  <w:num w:numId="5" w16cid:durableId="990526630">
    <w:abstractNumId w:val="17"/>
  </w:num>
  <w:num w:numId="6" w16cid:durableId="1033075219">
    <w:abstractNumId w:val="23"/>
  </w:num>
  <w:num w:numId="7" w16cid:durableId="105127970">
    <w:abstractNumId w:val="7"/>
  </w:num>
  <w:num w:numId="8" w16cid:durableId="1439715944">
    <w:abstractNumId w:val="19"/>
  </w:num>
  <w:num w:numId="9" w16cid:durableId="152264649">
    <w:abstractNumId w:val="21"/>
  </w:num>
  <w:num w:numId="10" w16cid:durableId="1558740698">
    <w:abstractNumId w:val="13"/>
  </w:num>
  <w:num w:numId="11" w16cid:durableId="103161371">
    <w:abstractNumId w:val="15"/>
  </w:num>
  <w:num w:numId="12" w16cid:durableId="1364941683">
    <w:abstractNumId w:val="8"/>
  </w:num>
  <w:num w:numId="13" w16cid:durableId="1808818656">
    <w:abstractNumId w:val="14"/>
  </w:num>
  <w:num w:numId="14" w16cid:durableId="570846658">
    <w:abstractNumId w:val="18"/>
  </w:num>
  <w:num w:numId="15" w16cid:durableId="867257389">
    <w:abstractNumId w:val="10"/>
  </w:num>
  <w:num w:numId="16" w16cid:durableId="1162811559">
    <w:abstractNumId w:val="25"/>
  </w:num>
  <w:num w:numId="17" w16cid:durableId="717124270">
    <w:abstractNumId w:val="24"/>
  </w:num>
  <w:num w:numId="18" w16cid:durableId="1366907694">
    <w:abstractNumId w:val="11"/>
  </w:num>
  <w:num w:numId="19" w16cid:durableId="915283011">
    <w:abstractNumId w:val="6"/>
  </w:num>
  <w:num w:numId="20" w16cid:durableId="15347370">
    <w:abstractNumId w:val="5"/>
  </w:num>
  <w:num w:numId="21" w16cid:durableId="1444496329">
    <w:abstractNumId w:val="16"/>
  </w:num>
  <w:num w:numId="22" w16cid:durableId="655454093">
    <w:abstractNumId w:val="9"/>
  </w:num>
  <w:num w:numId="23" w16cid:durableId="1968197613">
    <w:abstractNumId w:val="20"/>
  </w:num>
  <w:num w:numId="24" w16cid:durableId="1517765561">
    <w:abstractNumId w:val="3"/>
  </w:num>
  <w:num w:numId="25" w16cid:durableId="1978609856">
    <w:abstractNumId w:val="4"/>
  </w:num>
  <w:num w:numId="26" w16cid:durableId="1183321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0692"/>
    <w:rsid w:val="0000515B"/>
    <w:rsid w:val="00006097"/>
    <w:rsid w:val="00011457"/>
    <w:rsid w:val="00013652"/>
    <w:rsid w:val="00014BA6"/>
    <w:rsid w:val="00017720"/>
    <w:rsid w:val="00030B1E"/>
    <w:rsid w:val="00034DD1"/>
    <w:rsid w:val="0004355D"/>
    <w:rsid w:val="00057B67"/>
    <w:rsid w:val="00061E0E"/>
    <w:rsid w:val="0007506F"/>
    <w:rsid w:val="00076815"/>
    <w:rsid w:val="00081F44"/>
    <w:rsid w:val="00082A5F"/>
    <w:rsid w:val="00093534"/>
    <w:rsid w:val="000B41B6"/>
    <w:rsid w:val="000D05BC"/>
    <w:rsid w:val="000E2ABF"/>
    <w:rsid w:val="000E3F21"/>
    <w:rsid w:val="000E4C51"/>
    <w:rsid w:val="001240DE"/>
    <w:rsid w:val="00147CBA"/>
    <w:rsid w:val="0015327B"/>
    <w:rsid w:val="001624E4"/>
    <w:rsid w:val="00181A81"/>
    <w:rsid w:val="00194C04"/>
    <w:rsid w:val="00194CE8"/>
    <w:rsid w:val="001959A2"/>
    <w:rsid w:val="001A1CA1"/>
    <w:rsid w:val="001C6899"/>
    <w:rsid w:val="001D6E21"/>
    <w:rsid w:val="001F3109"/>
    <w:rsid w:val="001F5B37"/>
    <w:rsid w:val="00210DD6"/>
    <w:rsid w:val="00214319"/>
    <w:rsid w:val="0023296D"/>
    <w:rsid w:val="00232DDC"/>
    <w:rsid w:val="00252077"/>
    <w:rsid w:val="0025ADD9"/>
    <w:rsid w:val="00273269"/>
    <w:rsid w:val="00273EDD"/>
    <w:rsid w:val="00282011"/>
    <w:rsid w:val="00282D0B"/>
    <w:rsid w:val="002D3954"/>
    <w:rsid w:val="00313133"/>
    <w:rsid w:val="0031658E"/>
    <w:rsid w:val="0032184E"/>
    <w:rsid w:val="00351087"/>
    <w:rsid w:val="003548DA"/>
    <w:rsid w:val="00387CDA"/>
    <w:rsid w:val="003A5297"/>
    <w:rsid w:val="003D67E2"/>
    <w:rsid w:val="0040579A"/>
    <w:rsid w:val="00411251"/>
    <w:rsid w:val="00414ADE"/>
    <w:rsid w:val="004361C8"/>
    <w:rsid w:val="00436F4D"/>
    <w:rsid w:val="00461AD2"/>
    <w:rsid w:val="004620C9"/>
    <w:rsid w:val="004939EE"/>
    <w:rsid w:val="004969D3"/>
    <w:rsid w:val="004B4E3F"/>
    <w:rsid w:val="004C0985"/>
    <w:rsid w:val="004C7EB5"/>
    <w:rsid w:val="004D362E"/>
    <w:rsid w:val="004F6AD9"/>
    <w:rsid w:val="00513CCF"/>
    <w:rsid w:val="00516914"/>
    <w:rsid w:val="00551D82"/>
    <w:rsid w:val="00562A48"/>
    <w:rsid w:val="00565960"/>
    <w:rsid w:val="005734D7"/>
    <w:rsid w:val="00575E55"/>
    <w:rsid w:val="00585BF5"/>
    <w:rsid w:val="00594FDF"/>
    <w:rsid w:val="005972D8"/>
    <w:rsid w:val="00597460"/>
    <w:rsid w:val="005A637B"/>
    <w:rsid w:val="005AC77D"/>
    <w:rsid w:val="005E1EE7"/>
    <w:rsid w:val="00604100"/>
    <w:rsid w:val="00615035"/>
    <w:rsid w:val="00622578"/>
    <w:rsid w:val="006239A1"/>
    <w:rsid w:val="00634672"/>
    <w:rsid w:val="00656689"/>
    <w:rsid w:val="006755EE"/>
    <w:rsid w:val="006824BF"/>
    <w:rsid w:val="00697AB1"/>
    <w:rsid w:val="006A1129"/>
    <w:rsid w:val="006C3814"/>
    <w:rsid w:val="006D1F9B"/>
    <w:rsid w:val="006E4797"/>
    <w:rsid w:val="006E7C64"/>
    <w:rsid w:val="00702ADE"/>
    <w:rsid w:val="0070444F"/>
    <w:rsid w:val="00712737"/>
    <w:rsid w:val="00714BE0"/>
    <w:rsid w:val="00736371"/>
    <w:rsid w:val="00740FE2"/>
    <w:rsid w:val="00742A83"/>
    <w:rsid w:val="00751D3D"/>
    <w:rsid w:val="0075297B"/>
    <w:rsid w:val="0075604B"/>
    <w:rsid w:val="00757747"/>
    <w:rsid w:val="007A4BBA"/>
    <w:rsid w:val="007A57BD"/>
    <w:rsid w:val="007B488F"/>
    <w:rsid w:val="007B72A4"/>
    <w:rsid w:val="007D6BE0"/>
    <w:rsid w:val="007D7BFC"/>
    <w:rsid w:val="007E569E"/>
    <w:rsid w:val="007F13E9"/>
    <w:rsid w:val="007F2030"/>
    <w:rsid w:val="00812CBB"/>
    <w:rsid w:val="00813987"/>
    <w:rsid w:val="00832E6C"/>
    <w:rsid w:val="00833B96"/>
    <w:rsid w:val="008425A4"/>
    <w:rsid w:val="008461C6"/>
    <w:rsid w:val="0085421A"/>
    <w:rsid w:val="0085548D"/>
    <w:rsid w:val="008A4859"/>
    <w:rsid w:val="008A4935"/>
    <w:rsid w:val="008B2D50"/>
    <w:rsid w:val="008B35D2"/>
    <w:rsid w:val="008D293E"/>
    <w:rsid w:val="008E19AC"/>
    <w:rsid w:val="008E690A"/>
    <w:rsid w:val="008F5075"/>
    <w:rsid w:val="00903EED"/>
    <w:rsid w:val="009324E9"/>
    <w:rsid w:val="009409EA"/>
    <w:rsid w:val="00957AE8"/>
    <w:rsid w:val="00985E97"/>
    <w:rsid w:val="00994F50"/>
    <w:rsid w:val="009C5FC0"/>
    <w:rsid w:val="009E3959"/>
    <w:rsid w:val="00A0003B"/>
    <w:rsid w:val="00A11424"/>
    <w:rsid w:val="00A1684A"/>
    <w:rsid w:val="00A61636"/>
    <w:rsid w:val="00A624BE"/>
    <w:rsid w:val="00A72E86"/>
    <w:rsid w:val="00A8117D"/>
    <w:rsid w:val="00A8333D"/>
    <w:rsid w:val="00A8944E"/>
    <w:rsid w:val="00AB4038"/>
    <w:rsid w:val="00AD3A86"/>
    <w:rsid w:val="00B10250"/>
    <w:rsid w:val="00B145FA"/>
    <w:rsid w:val="00B66177"/>
    <w:rsid w:val="00B81064"/>
    <w:rsid w:val="00B8282E"/>
    <w:rsid w:val="00B87681"/>
    <w:rsid w:val="00BD189D"/>
    <w:rsid w:val="00BD3767"/>
    <w:rsid w:val="00BE22A2"/>
    <w:rsid w:val="00BE2769"/>
    <w:rsid w:val="00BF60E9"/>
    <w:rsid w:val="00C02C71"/>
    <w:rsid w:val="00C05194"/>
    <w:rsid w:val="00C11D93"/>
    <w:rsid w:val="00C27C71"/>
    <w:rsid w:val="00C366E0"/>
    <w:rsid w:val="00C550F3"/>
    <w:rsid w:val="00C652D8"/>
    <w:rsid w:val="00C863A3"/>
    <w:rsid w:val="00C875D1"/>
    <w:rsid w:val="00C939DB"/>
    <w:rsid w:val="00CB00B2"/>
    <w:rsid w:val="00CB0C6F"/>
    <w:rsid w:val="00CB1713"/>
    <w:rsid w:val="00CB1783"/>
    <w:rsid w:val="00CC92D4"/>
    <w:rsid w:val="00CE559B"/>
    <w:rsid w:val="00CE5CCD"/>
    <w:rsid w:val="00D041EB"/>
    <w:rsid w:val="00D07A90"/>
    <w:rsid w:val="00D171DF"/>
    <w:rsid w:val="00D2292A"/>
    <w:rsid w:val="00D2510B"/>
    <w:rsid w:val="00D2611E"/>
    <w:rsid w:val="00D409C7"/>
    <w:rsid w:val="00D51826"/>
    <w:rsid w:val="00D57F1F"/>
    <w:rsid w:val="00D661BB"/>
    <w:rsid w:val="00D86D57"/>
    <w:rsid w:val="00D959E7"/>
    <w:rsid w:val="00DA143B"/>
    <w:rsid w:val="00DA154A"/>
    <w:rsid w:val="00DA3C5C"/>
    <w:rsid w:val="00DB6AD4"/>
    <w:rsid w:val="00DC0E61"/>
    <w:rsid w:val="00DC18A7"/>
    <w:rsid w:val="00DC273E"/>
    <w:rsid w:val="00DD0D2A"/>
    <w:rsid w:val="00DE7D77"/>
    <w:rsid w:val="00E02789"/>
    <w:rsid w:val="00E03054"/>
    <w:rsid w:val="00E17F2B"/>
    <w:rsid w:val="00E327CB"/>
    <w:rsid w:val="00E3A4F1"/>
    <w:rsid w:val="00E401D5"/>
    <w:rsid w:val="00E5530E"/>
    <w:rsid w:val="00E62887"/>
    <w:rsid w:val="00E8D549"/>
    <w:rsid w:val="00EB1E68"/>
    <w:rsid w:val="00EC0649"/>
    <w:rsid w:val="00EC0D41"/>
    <w:rsid w:val="00EC57F0"/>
    <w:rsid w:val="00ED5F2D"/>
    <w:rsid w:val="00EE4220"/>
    <w:rsid w:val="00F12055"/>
    <w:rsid w:val="00F20EBA"/>
    <w:rsid w:val="00F22FB1"/>
    <w:rsid w:val="00F36869"/>
    <w:rsid w:val="00F41DE1"/>
    <w:rsid w:val="00F52011"/>
    <w:rsid w:val="00F72213"/>
    <w:rsid w:val="00F733A6"/>
    <w:rsid w:val="00FA3B53"/>
    <w:rsid w:val="00FA6C9C"/>
    <w:rsid w:val="00FB1C9E"/>
    <w:rsid w:val="010460E8"/>
    <w:rsid w:val="010612E3"/>
    <w:rsid w:val="010F4EF6"/>
    <w:rsid w:val="011F9A04"/>
    <w:rsid w:val="0125A795"/>
    <w:rsid w:val="01566E33"/>
    <w:rsid w:val="015CF181"/>
    <w:rsid w:val="0184FAC0"/>
    <w:rsid w:val="0188ADE7"/>
    <w:rsid w:val="0189A462"/>
    <w:rsid w:val="01B81254"/>
    <w:rsid w:val="01E0F7DD"/>
    <w:rsid w:val="01E35F23"/>
    <w:rsid w:val="0206F05B"/>
    <w:rsid w:val="0234FC35"/>
    <w:rsid w:val="02522E81"/>
    <w:rsid w:val="0257EB0A"/>
    <w:rsid w:val="026B3636"/>
    <w:rsid w:val="026E5BD9"/>
    <w:rsid w:val="02719FD0"/>
    <w:rsid w:val="02A3E21E"/>
    <w:rsid w:val="02BC61F8"/>
    <w:rsid w:val="02BF313C"/>
    <w:rsid w:val="02CFAB00"/>
    <w:rsid w:val="02D8D0B0"/>
    <w:rsid w:val="02E5EBB6"/>
    <w:rsid w:val="02F01B32"/>
    <w:rsid w:val="0338F3CA"/>
    <w:rsid w:val="033B081B"/>
    <w:rsid w:val="0360BF8C"/>
    <w:rsid w:val="0368C4B8"/>
    <w:rsid w:val="036C37B5"/>
    <w:rsid w:val="038E71A7"/>
    <w:rsid w:val="0395D5D2"/>
    <w:rsid w:val="040808E4"/>
    <w:rsid w:val="040FE4C9"/>
    <w:rsid w:val="0411F73B"/>
    <w:rsid w:val="04268003"/>
    <w:rsid w:val="0427D834"/>
    <w:rsid w:val="042FF337"/>
    <w:rsid w:val="043E600F"/>
    <w:rsid w:val="047801D3"/>
    <w:rsid w:val="048E3778"/>
    <w:rsid w:val="04C9FB2C"/>
    <w:rsid w:val="04DD3704"/>
    <w:rsid w:val="04FEC100"/>
    <w:rsid w:val="04FFDED3"/>
    <w:rsid w:val="05141710"/>
    <w:rsid w:val="05645C5F"/>
    <w:rsid w:val="05B68140"/>
    <w:rsid w:val="05C0FE3D"/>
    <w:rsid w:val="05E052E3"/>
    <w:rsid w:val="05EA9908"/>
    <w:rsid w:val="060D12FB"/>
    <w:rsid w:val="062528F8"/>
    <w:rsid w:val="0645E30D"/>
    <w:rsid w:val="06478347"/>
    <w:rsid w:val="0647855A"/>
    <w:rsid w:val="06548372"/>
    <w:rsid w:val="065C4357"/>
    <w:rsid w:val="066F2B00"/>
    <w:rsid w:val="0672DCCB"/>
    <w:rsid w:val="068D5251"/>
    <w:rsid w:val="06964280"/>
    <w:rsid w:val="0699F515"/>
    <w:rsid w:val="069E1A4A"/>
    <w:rsid w:val="06A33477"/>
    <w:rsid w:val="06A70D5B"/>
    <w:rsid w:val="06D640D5"/>
    <w:rsid w:val="06EBE091"/>
    <w:rsid w:val="06F15E22"/>
    <w:rsid w:val="0718B3B7"/>
    <w:rsid w:val="07250107"/>
    <w:rsid w:val="07396D4F"/>
    <w:rsid w:val="0749593C"/>
    <w:rsid w:val="07515C3E"/>
    <w:rsid w:val="0756A2FE"/>
    <w:rsid w:val="076445E6"/>
    <w:rsid w:val="076842AB"/>
    <w:rsid w:val="07B46B5B"/>
    <w:rsid w:val="07C4B154"/>
    <w:rsid w:val="07E6EC55"/>
    <w:rsid w:val="07EE7397"/>
    <w:rsid w:val="07F2DD3B"/>
    <w:rsid w:val="0817AC00"/>
    <w:rsid w:val="081DBF49"/>
    <w:rsid w:val="082912B2"/>
    <w:rsid w:val="0836E470"/>
    <w:rsid w:val="083922BA"/>
    <w:rsid w:val="0856041F"/>
    <w:rsid w:val="08631D43"/>
    <w:rsid w:val="08907876"/>
    <w:rsid w:val="08C3F350"/>
    <w:rsid w:val="08D4B28F"/>
    <w:rsid w:val="08D946E1"/>
    <w:rsid w:val="08E5E890"/>
    <w:rsid w:val="08E90F0D"/>
    <w:rsid w:val="0942B722"/>
    <w:rsid w:val="0949DE28"/>
    <w:rsid w:val="0953485D"/>
    <w:rsid w:val="097DBCFE"/>
    <w:rsid w:val="09B10E3C"/>
    <w:rsid w:val="09CECF85"/>
    <w:rsid w:val="09DAFE68"/>
    <w:rsid w:val="09E1DDFE"/>
    <w:rsid w:val="0A39C792"/>
    <w:rsid w:val="0A782EFB"/>
    <w:rsid w:val="0A7EAE70"/>
    <w:rsid w:val="0A999837"/>
    <w:rsid w:val="0AC8EFB8"/>
    <w:rsid w:val="0B279CDC"/>
    <w:rsid w:val="0B5D32F3"/>
    <w:rsid w:val="0B6A63D2"/>
    <w:rsid w:val="0B9BBE69"/>
    <w:rsid w:val="0BB6C04D"/>
    <w:rsid w:val="0BBE08CD"/>
    <w:rsid w:val="0BC94B86"/>
    <w:rsid w:val="0BD3CA45"/>
    <w:rsid w:val="0BE774F3"/>
    <w:rsid w:val="0C235310"/>
    <w:rsid w:val="0C46AF06"/>
    <w:rsid w:val="0C491B3D"/>
    <w:rsid w:val="0C4DBBA8"/>
    <w:rsid w:val="0C5F77C7"/>
    <w:rsid w:val="0C62CBA4"/>
    <w:rsid w:val="0C7342E9"/>
    <w:rsid w:val="0CA3BBB0"/>
    <w:rsid w:val="0CC31FB5"/>
    <w:rsid w:val="0D193701"/>
    <w:rsid w:val="0D25CE67"/>
    <w:rsid w:val="0D4B8CDE"/>
    <w:rsid w:val="0D95722E"/>
    <w:rsid w:val="0DA7039C"/>
    <w:rsid w:val="0DD2132D"/>
    <w:rsid w:val="0DDC8585"/>
    <w:rsid w:val="0DE5AC98"/>
    <w:rsid w:val="0DF527DA"/>
    <w:rsid w:val="0E110E16"/>
    <w:rsid w:val="0E1B7085"/>
    <w:rsid w:val="0E3B7AAA"/>
    <w:rsid w:val="0E94329E"/>
    <w:rsid w:val="0E97DBF8"/>
    <w:rsid w:val="0EA10C9E"/>
    <w:rsid w:val="0EAF34A0"/>
    <w:rsid w:val="0ECB90AC"/>
    <w:rsid w:val="0ED608B2"/>
    <w:rsid w:val="0EF0C5C9"/>
    <w:rsid w:val="0EFA270C"/>
    <w:rsid w:val="0F67C786"/>
    <w:rsid w:val="0F6D4121"/>
    <w:rsid w:val="0F7AB935"/>
    <w:rsid w:val="0F8449CB"/>
    <w:rsid w:val="0F9B270C"/>
    <w:rsid w:val="0FD59E49"/>
    <w:rsid w:val="0FD7E1D4"/>
    <w:rsid w:val="1005D972"/>
    <w:rsid w:val="1076A45A"/>
    <w:rsid w:val="108083ED"/>
    <w:rsid w:val="1088F062"/>
    <w:rsid w:val="10C6ADC5"/>
    <w:rsid w:val="10C87BF0"/>
    <w:rsid w:val="10D534E6"/>
    <w:rsid w:val="10EA9D86"/>
    <w:rsid w:val="10F94DB6"/>
    <w:rsid w:val="11232FA2"/>
    <w:rsid w:val="1127E2E5"/>
    <w:rsid w:val="115953B7"/>
    <w:rsid w:val="1179DC02"/>
    <w:rsid w:val="1185FAE5"/>
    <w:rsid w:val="118E1DB1"/>
    <w:rsid w:val="11974797"/>
    <w:rsid w:val="119ACFC9"/>
    <w:rsid w:val="11A98B47"/>
    <w:rsid w:val="11E5453B"/>
    <w:rsid w:val="11E76A81"/>
    <w:rsid w:val="11FF3C8D"/>
    <w:rsid w:val="1254130E"/>
    <w:rsid w:val="12599B45"/>
    <w:rsid w:val="126126E2"/>
    <w:rsid w:val="1263FED6"/>
    <w:rsid w:val="1289DB06"/>
    <w:rsid w:val="12A6A60D"/>
    <w:rsid w:val="12B661FC"/>
    <w:rsid w:val="12CF7BBC"/>
    <w:rsid w:val="12FB37DA"/>
    <w:rsid w:val="13035D0D"/>
    <w:rsid w:val="1303CB93"/>
    <w:rsid w:val="1310E9E9"/>
    <w:rsid w:val="131E761B"/>
    <w:rsid w:val="13243769"/>
    <w:rsid w:val="1343C249"/>
    <w:rsid w:val="1350BDCB"/>
    <w:rsid w:val="1359A48D"/>
    <w:rsid w:val="135C1B95"/>
    <w:rsid w:val="1360A444"/>
    <w:rsid w:val="13697618"/>
    <w:rsid w:val="136C49E7"/>
    <w:rsid w:val="136E7DF6"/>
    <w:rsid w:val="1398065F"/>
    <w:rsid w:val="13A0E851"/>
    <w:rsid w:val="13B285D1"/>
    <w:rsid w:val="13CF8A10"/>
    <w:rsid w:val="1412BA4B"/>
    <w:rsid w:val="141B9702"/>
    <w:rsid w:val="14278E0A"/>
    <w:rsid w:val="142C6334"/>
    <w:rsid w:val="14320F4B"/>
    <w:rsid w:val="14568A4C"/>
    <w:rsid w:val="1476C8F7"/>
    <w:rsid w:val="14AC80A3"/>
    <w:rsid w:val="14E21733"/>
    <w:rsid w:val="14F34F39"/>
    <w:rsid w:val="14F76B3C"/>
    <w:rsid w:val="14FF47C5"/>
    <w:rsid w:val="1535EB01"/>
    <w:rsid w:val="1573C6E2"/>
    <w:rsid w:val="15874550"/>
    <w:rsid w:val="158B35A8"/>
    <w:rsid w:val="158FFED2"/>
    <w:rsid w:val="15B41668"/>
    <w:rsid w:val="15C61B1B"/>
    <w:rsid w:val="15CE7B86"/>
    <w:rsid w:val="15E96D81"/>
    <w:rsid w:val="15FA79A8"/>
    <w:rsid w:val="16472D6B"/>
    <w:rsid w:val="165575C5"/>
    <w:rsid w:val="16666B5D"/>
    <w:rsid w:val="1669C36A"/>
    <w:rsid w:val="1675B023"/>
    <w:rsid w:val="167E0132"/>
    <w:rsid w:val="1682CFA0"/>
    <w:rsid w:val="16A5E1ED"/>
    <w:rsid w:val="16B64711"/>
    <w:rsid w:val="16BBA95A"/>
    <w:rsid w:val="16C6BCD0"/>
    <w:rsid w:val="16CDFCDE"/>
    <w:rsid w:val="172A25BA"/>
    <w:rsid w:val="17307EE4"/>
    <w:rsid w:val="1742E09F"/>
    <w:rsid w:val="17432729"/>
    <w:rsid w:val="176A296C"/>
    <w:rsid w:val="177F1781"/>
    <w:rsid w:val="1787F4BD"/>
    <w:rsid w:val="178F5C9F"/>
    <w:rsid w:val="17993C62"/>
    <w:rsid w:val="179BC864"/>
    <w:rsid w:val="179C6D3C"/>
    <w:rsid w:val="17D3A477"/>
    <w:rsid w:val="17FABFFD"/>
    <w:rsid w:val="180A585D"/>
    <w:rsid w:val="180F1ABE"/>
    <w:rsid w:val="181BF8D8"/>
    <w:rsid w:val="184F19CA"/>
    <w:rsid w:val="18749AE5"/>
    <w:rsid w:val="189E3939"/>
    <w:rsid w:val="18AAFC98"/>
    <w:rsid w:val="18AFBBEC"/>
    <w:rsid w:val="18BB24F4"/>
    <w:rsid w:val="18BE8EFC"/>
    <w:rsid w:val="18E5862F"/>
    <w:rsid w:val="18F32E27"/>
    <w:rsid w:val="1967284F"/>
    <w:rsid w:val="196C5AD0"/>
    <w:rsid w:val="198C2287"/>
    <w:rsid w:val="19962ACB"/>
    <w:rsid w:val="19AB6501"/>
    <w:rsid w:val="19C95960"/>
    <w:rsid w:val="19D42A0D"/>
    <w:rsid w:val="19D4C913"/>
    <w:rsid w:val="19E304A3"/>
    <w:rsid w:val="19F04BA5"/>
    <w:rsid w:val="19F31CFC"/>
    <w:rsid w:val="1A09F9B6"/>
    <w:rsid w:val="1A0ADC8D"/>
    <w:rsid w:val="1A32781E"/>
    <w:rsid w:val="1A68B2AE"/>
    <w:rsid w:val="1A7C1E54"/>
    <w:rsid w:val="1A954D13"/>
    <w:rsid w:val="1AD7DDD5"/>
    <w:rsid w:val="1AE233B6"/>
    <w:rsid w:val="1AF1AEC8"/>
    <w:rsid w:val="1B3BF41A"/>
    <w:rsid w:val="1B49018C"/>
    <w:rsid w:val="1B4BDB7D"/>
    <w:rsid w:val="1B720B6B"/>
    <w:rsid w:val="1C17E26F"/>
    <w:rsid w:val="1C189805"/>
    <w:rsid w:val="1C1C88FB"/>
    <w:rsid w:val="1C1FA0B5"/>
    <w:rsid w:val="1C299150"/>
    <w:rsid w:val="1C478F0C"/>
    <w:rsid w:val="1C58DEBA"/>
    <w:rsid w:val="1C69BB12"/>
    <w:rsid w:val="1C6E1B42"/>
    <w:rsid w:val="1C807A5D"/>
    <w:rsid w:val="1C87F5DB"/>
    <w:rsid w:val="1C9A118A"/>
    <w:rsid w:val="1C9B4962"/>
    <w:rsid w:val="1CAF75D7"/>
    <w:rsid w:val="1CB28814"/>
    <w:rsid w:val="1CF18D95"/>
    <w:rsid w:val="1D035BED"/>
    <w:rsid w:val="1D1BBDF1"/>
    <w:rsid w:val="1D2E797C"/>
    <w:rsid w:val="1D35D94B"/>
    <w:rsid w:val="1D54AE1D"/>
    <w:rsid w:val="1D6A7AD6"/>
    <w:rsid w:val="1D78B3B8"/>
    <w:rsid w:val="1D860AD6"/>
    <w:rsid w:val="1D9C532C"/>
    <w:rsid w:val="1DADBF14"/>
    <w:rsid w:val="1DC7FE16"/>
    <w:rsid w:val="1DDF592C"/>
    <w:rsid w:val="1DE70101"/>
    <w:rsid w:val="1DEAC3E0"/>
    <w:rsid w:val="1DEF90EC"/>
    <w:rsid w:val="1E1E005E"/>
    <w:rsid w:val="1E21B4CD"/>
    <w:rsid w:val="1E240862"/>
    <w:rsid w:val="1E26514A"/>
    <w:rsid w:val="1E2C6A06"/>
    <w:rsid w:val="1E4C2533"/>
    <w:rsid w:val="1EA9B432"/>
    <w:rsid w:val="1EC391F4"/>
    <w:rsid w:val="1EEE373A"/>
    <w:rsid w:val="1F34324E"/>
    <w:rsid w:val="1F5D3ABD"/>
    <w:rsid w:val="1F7DB3FD"/>
    <w:rsid w:val="1F936255"/>
    <w:rsid w:val="1FADB597"/>
    <w:rsid w:val="1FB26629"/>
    <w:rsid w:val="1FB3645F"/>
    <w:rsid w:val="1FB92D85"/>
    <w:rsid w:val="1FBA0365"/>
    <w:rsid w:val="1FD6CE6B"/>
    <w:rsid w:val="1FE474A0"/>
    <w:rsid w:val="200203BC"/>
    <w:rsid w:val="2010211D"/>
    <w:rsid w:val="2038A2BD"/>
    <w:rsid w:val="20476816"/>
    <w:rsid w:val="204EF200"/>
    <w:rsid w:val="2061DF49"/>
    <w:rsid w:val="206E2702"/>
    <w:rsid w:val="20A0EF58"/>
    <w:rsid w:val="20AEA858"/>
    <w:rsid w:val="20B3BBDC"/>
    <w:rsid w:val="20BCAC4C"/>
    <w:rsid w:val="20E083C6"/>
    <w:rsid w:val="20EB7671"/>
    <w:rsid w:val="20FBBBB9"/>
    <w:rsid w:val="21050177"/>
    <w:rsid w:val="210874DA"/>
    <w:rsid w:val="2118E1BF"/>
    <w:rsid w:val="218BA1B9"/>
    <w:rsid w:val="218E2059"/>
    <w:rsid w:val="219C1BC2"/>
    <w:rsid w:val="21AA2693"/>
    <w:rsid w:val="221AFCA3"/>
    <w:rsid w:val="222231DE"/>
    <w:rsid w:val="2224BC5C"/>
    <w:rsid w:val="222D3FA3"/>
    <w:rsid w:val="2236AF8A"/>
    <w:rsid w:val="224D34C5"/>
    <w:rsid w:val="22539B1E"/>
    <w:rsid w:val="2280AA26"/>
    <w:rsid w:val="22980EAF"/>
    <w:rsid w:val="22AD3796"/>
    <w:rsid w:val="22B1B79B"/>
    <w:rsid w:val="22D13D55"/>
    <w:rsid w:val="22E54741"/>
    <w:rsid w:val="23055320"/>
    <w:rsid w:val="2331CA7A"/>
    <w:rsid w:val="233BB2F5"/>
    <w:rsid w:val="2355135D"/>
    <w:rsid w:val="2372BFE0"/>
    <w:rsid w:val="2372E97C"/>
    <w:rsid w:val="2380334D"/>
    <w:rsid w:val="239FCA23"/>
    <w:rsid w:val="239FDB23"/>
    <w:rsid w:val="23B5C987"/>
    <w:rsid w:val="23E8545E"/>
    <w:rsid w:val="23ED8BD0"/>
    <w:rsid w:val="23F891E4"/>
    <w:rsid w:val="23FDB244"/>
    <w:rsid w:val="240B4CA1"/>
    <w:rsid w:val="24119C30"/>
    <w:rsid w:val="2417C61E"/>
    <w:rsid w:val="2438C1B9"/>
    <w:rsid w:val="2459AE77"/>
    <w:rsid w:val="245B6D3F"/>
    <w:rsid w:val="2469FAA2"/>
    <w:rsid w:val="2478EBD4"/>
    <w:rsid w:val="248F9CCB"/>
    <w:rsid w:val="249811F9"/>
    <w:rsid w:val="24DCD6C7"/>
    <w:rsid w:val="2509A7F6"/>
    <w:rsid w:val="250C0524"/>
    <w:rsid w:val="251928EC"/>
    <w:rsid w:val="25266ED4"/>
    <w:rsid w:val="25476A4E"/>
    <w:rsid w:val="25491E7D"/>
    <w:rsid w:val="25593499"/>
    <w:rsid w:val="255972C3"/>
    <w:rsid w:val="25806FA2"/>
    <w:rsid w:val="25857231"/>
    <w:rsid w:val="259B555E"/>
    <w:rsid w:val="25D57470"/>
    <w:rsid w:val="25F349DE"/>
    <w:rsid w:val="260EE141"/>
    <w:rsid w:val="26215DB8"/>
    <w:rsid w:val="265E8ACB"/>
    <w:rsid w:val="266145CD"/>
    <w:rsid w:val="2662C6C9"/>
    <w:rsid w:val="2670F20A"/>
    <w:rsid w:val="267E3135"/>
    <w:rsid w:val="268217FD"/>
    <w:rsid w:val="268395BF"/>
    <w:rsid w:val="2685C658"/>
    <w:rsid w:val="268FF720"/>
    <w:rsid w:val="26A3B19B"/>
    <w:rsid w:val="26C82A54"/>
    <w:rsid w:val="26CF0015"/>
    <w:rsid w:val="26DDDEF7"/>
    <w:rsid w:val="26E185C7"/>
    <w:rsid w:val="2729F38A"/>
    <w:rsid w:val="275A6345"/>
    <w:rsid w:val="27A1AFFB"/>
    <w:rsid w:val="27B94097"/>
    <w:rsid w:val="27C36E9F"/>
    <w:rsid w:val="27E9C5EC"/>
    <w:rsid w:val="27F03FC5"/>
    <w:rsid w:val="28558F2A"/>
    <w:rsid w:val="28687AA1"/>
    <w:rsid w:val="287ACBD1"/>
    <w:rsid w:val="288CEB06"/>
    <w:rsid w:val="28940BE9"/>
    <w:rsid w:val="28ACF004"/>
    <w:rsid w:val="28B2CEED"/>
    <w:rsid w:val="28E0163B"/>
    <w:rsid w:val="28F7998C"/>
    <w:rsid w:val="28FA9022"/>
    <w:rsid w:val="290E145E"/>
    <w:rsid w:val="2930AE35"/>
    <w:rsid w:val="2940FBEB"/>
    <w:rsid w:val="29530E1C"/>
    <w:rsid w:val="29663957"/>
    <w:rsid w:val="29670854"/>
    <w:rsid w:val="29AA196C"/>
    <w:rsid w:val="29DE0B4B"/>
    <w:rsid w:val="29EF9913"/>
    <w:rsid w:val="2A07B87C"/>
    <w:rsid w:val="2A08C40B"/>
    <w:rsid w:val="2A272F4E"/>
    <w:rsid w:val="2A421CD7"/>
    <w:rsid w:val="2A529EA3"/>
    <w:rsid w:val="2A5D0997"/>
    <w:rsid w:val="2A7DEE76"/>
    <w:rsid w:val="2A8E2F8D"/>
    <w:rsid w:val="2A96F810"/>
    <w:rsid w:val="2A98E41E"/>
    <w:rsid w:val="2AA10DC2"/>
    <w:rsid w:val="2ABFC43F"/>
    <w:rsid w:val="2AC92AF4"/>
    <w:rsid w:val="2AF918E0"/>
    <w:rsid w:val="2B1AA766"/>
    <w:rsid w:val="2B1F88B7"/>
    <w:rsid w:val="2B2D62B0"/>
    <w:rsid w:val="2B489D90"/>
    <w:rsid w:val="2B7DE0B4"/>
    <w:rsid w:val="2B9188B2"/>
    <w:rsid w:val="2BE26207"/>
    <w:rsid w:val="2C09645B"/>
    <w:rsid w:val="2C261054"/>
    <w:rsid w:val="2C2B99A3"/>
    <w:rsid w:val="2C32390E"/>
    <w:rsid w:val="2C5DB049"/>
    <w:rsid w:val="2C5E49BC"/>
    <w:rsid w:val="2C76C3D6"/>
    <w:rsid w:val="2C92B1E0"/>
    <w:rsid w:val="2C9A7FFF"/>
    <w:rsid w:val="2CA62B85"/>
    <w:rsid w:val="2CBDBC5A"/>
    <w:rsid w:val="2CD1C05E"/>
    <w:rsid w:val="2CDB8BF6"/>
    <w:rsid w:val="2CE0BACB"/>
    <w:rsid w:val="2CE16B2B"/>
    <w:rsid w:val="2CF19379"/>
    <w:rsid w:val="2CF82EE9"/>
    <w:rsid w:val="2CFBE224"/>
    <w:rsid w:val="2CFDC4B1"/>
    <w:rsid w:val="2D2EFC17"/>
    <w:rsid w:val="2D4A3283"/>
    <w:rsid w:val="2D8C2E22"/>
    <w:rsid w:val="2DBA2C0E"/>
    <w:rsid w:val="2DC2BE1D"/>
    <w:rsid w:val="2DFCE9A9"/>
    <w:rsid w:val="2E0E8123"/>
    <w:rsid w:val="2E3D6D1E"/>
    <w:rsid w:val="2E434F4B"/>
    <w:rsid w:val="2E8E9626"/>
    <w:rsid w:val="2E958E1C"/>
    <w:rsid w:val="2EB3A5C7"/>
    <w:rsid w:val="2EB4BDE1"/>
    <w:rsid w:val="2EBB8884"/>
    <w:rsid w:val="2EBCB0A2"/>
    <w:rsid w:val="2EC1048B"/>
    <w:rsid w:val="2EF2A90F"/>
    <w:rsid w:val="2EF824C6"/>
    <w:rsid w:val="2F04DFE2"/>
    <w:rsid w:val="2F16BD3A"/>
    <w:rsid w:val="2F3C2E1D"/>
    <w:rsid w:val="2F3FCEE5"/>
    <w:rsid w:val="2F6D60F3"/>
    <w:rsid w:val="2F729A40"/>
    <w:rsid w:val="2FA29B6B"/>
    <w:rsid w:val="2FAC3D6D"/>
    <w:rsid w:val="2FACAB18"/>
    <w:rsid w:val="2FDBE6C1"/>
    <w:rsid w:val="2FE681BA"/>
    <w:rsid w:val="30138648"/>
    <w:rsid w:val="3021EBCF"/>
    <w:rsid w:val="3032B5B4"/>
    <w:rsid w:val="30359780"/>
    <w:rsid w:val="304D50B3"/>
    <w:rsid w:val="309A379F"/>
    <w:rsid w:val="30CCB05E"/>
    <w:rsid w:val="3112A3D8"/>
    <w:rsid w:val="312A4795"/>
    <w:rsid w:val="31598632"/>
    <w:rsid w:val="31618084"/>
    <w:rsid w:val="3185FF19"/>
    <w:rsid w:val="31BF4E67"/>
    <w:rsid w:val="31CD1413"/>
    <w:rsid w:val="31FE3A41"/>
    <w:rsid w:val="321CA9FD"/>
    <w:rsid w:val="32A3F5BC"/>
    <w:rsid w:val="32A6DA05"/>
    <w:rsid w:val="32C93214"/>
    <w:rsid w:val="32DD24F7"/>
    <w:rsid w:val="32EC2C60"/>
    <w:rsid w:val="3305B5C6"/>
    <w:rsid w:val="33214EDC"/>
    <w:rsid w:val="3335A36F"/>
    <w:rsid w:val="3338C682"/>
    <w:rsid w:val="33508174"/>
    <w:rsid w:val="33940F59"/>
    <w:rsid w:val="33A5F014"/>
    <w:rsid w:val="33A6E9B9"/>
    <w:rsid w:val="33B332C3"/>
    <w:rsid w:val="33D963B8"/>
    <w:rsid w:val="33E4F267"/>
    <w:rsid w:val="33E604C8"/>
    <w:rsid w:val="33E66E62"/>
    <w:rsid w:val="33F31246"/>
    <w:rsid w:val="34144A6A"/>
    <w:rsid w:val="3453BAEA"/>
    <w:rsid w:val="3487D8E3"/>
    <w:rsid w:val="34A1BC67"/>
    <w:rsid w:val="34CB297E"/>
    <w:rsid w:val="354CD68D"/>
    <w:rsid w:val="354EF75C"/>
    <w:rsid w:val="354FAAC1"/>
    <w:rsid w:val="3569826C"/>
    <w:rsid w:val="3570431A"/>
    <w:rsid w:val="35738308"/>
    <w:rsid w:val="3583338F"/>
    <w:rsid w:val="35AC8DED"/>
    <w:rsid w:val="35B3680C"/>
    <w:rsid w:val="35C61DA0"/>
    <w:rsid w:val="35E2F2F3"/>
    <w:rsid w:val="35FC0508"/>
    <w:rsid w:val="360E0855"/>
    <w:rsid w:val="36200B78"/>
    <w:rsid w:val="36221B63"/>
    <w:rsid w:val="36433382"/>
    <w:rsid w:val="3649E632"/>
    <w:rsid w:val="3663E03A"/>
    <w:rsid w:val="3695FF4F"/>
    <w:rsid w:val="36A2A0BC"/>
    <w:rsid w:val="36B48003"/>
    <w:rsid w:val="36CA0D5B"/>
    <w:rsid w:val="36FFBD5F"/>
    <w:rsid w:val="370D9A9E"/>
    <w:rsid w:val="3711F9DC"/>
    <w:rsid w:val="371396D2"/>
    <w:rsid w:val="372D2816"/>
    <w:rsid w:val="3737C823"/>
    <w:rsid w:val="3741F573"/>
    <w:rsid w:val="374B7177"/>
    <w:rsid w:val="377F0303"/>
    <w:rsid w:val="378AAC28"/>
    <w:rsid w:val="379F842A"/>
    <w:rsid w:val="37A8D793"/>
    <w:rsid w:val="37B24D7A"/>
    <w:rsid w:val="37B36594"/>
    <w:rsid w:val="37B55950"/>
    <w:rsid w:val="37CCD1EC"/>
    <w:rsid w:val="37CFD821"/>
    <w:rsid w:val="37D70983"/>
    <w:rsid w:val="37DE0F77"/>
    <w:rsid w:val="37E783EE"/>
    <w:rsid w:val="380B8263"/>
    <w:rsid w:val="38279401"/>
    <w:rsid w:val="382F792B"/>
    <w:rsid w:val="3852325F"/>
    <w:rsid w:val="388B7315"/>
    <w:rsid w:val="389AAD79"/>
    <w:rsid w:val="38AE4781"/>
    <w:rsid w:val="38B5A573"/>
    <w:rsid w:val="38BE2D7C"/>
    <w:rsid w:val="38DC762F"/>
    <w:rsid w:val="38EB8BC6"/>
    <w:rsid w:val="38F4AFB0"/>
    <w:rsid w:val="38FDDC65"/>
    <w:rsid w:val="39133344"/>
    <w:rsid w:val="39152A19"/>
    <w:rsid w:val="39155BA6"/>
    <w:rsid w:val="39212F19"/>
    <w:rsid w:val="39416078"/>
    <w:rsid w:val="39527EE8"/>
    <w:rsid w:val="398B8E56"/>
    <w:rsid w:val="398E8244"/>
    <w:rsid w:val="3990A146"/>
    <w:rsid w:val="39E2FEFC"/>
    <w:rsid w:val="3A0F17A6"/>
    <w:rsid w:val="3A2C48A8"/>
    <w:rsid w:val="3A58A2DB"/>
    <w:rsid w:val="3A6BF7F4"/>
    <w:rsid w:val="3A74B433"/>
    <w:rsid w:val="3A9771A9"/>
    <w:rsid w:val="3A99DA7E"/>
    <w:rsid w:val="3ABC09FF"/>
    <w:rsid w:val="3B4D9238"/>
    <w:rsid w:val="3B54863B"/>
    <w:rsid w:val="3B58D5D5"/>
    <w:rsid w:val="3B72E985"/>
    <w:rsid w:val="3B791070"/>
    <w:rsid w:val="3B7E0064"/>
    <w:rsid w:val="3B7E4815"/>
    <w:rsid w:val="3B8B6A72"/>
    <w:rsid w:val="3BA8576B"/>
    <w:rsid w:val="3BA9FB8E"/>
    <w:rsid w:val="3BC64254"/>
    <w:rsid w:val="3BCB97EA"/>
    <w:rsid w:val="3BE0EB26"/>
    <w:rsid w:val="3C16A3B6"/>
    <w:rsid w:val="3C3654A3"/>
    <w:rsid w:val="3C3F073B"/>
    <w:rsid w:val="3C672382"/>
    <w:rsid w:val="3C6C903C"/>
    <w:rsid w:val="3C6EA410"/>
    <w:rsid w:val="3C82BD02"/>
    <w:rsid w:val="3C843512"/>
    <w:rsid w:val="3C8555D9"/>
    <w:rsid w:val="3CAF64DB"/>
    <w:rsid w:val="3CB53D65"/>
    <w:rsid w:val="3CC88B9C"/>
    <w:rsid w:val="3CE9AD01"/>
    <w:rsid w:val="3CED1E8B"/>
    <w:rsid w:val="3D010AC9"/>
    <w:rsid w:val="3D0A9EB5"/>
    <w:rsid w:val="3D10B4B6"/>
    <w:rsid w:val="3D220323"/>
    <w:rsid w:val="3D40A4FE"/>
    <w:rsid w:val="3D5B579A"/>
    <w:rsid w:val="3D7FC009"/>
    <w:rsid w:val="3D9D7F21"/>
    <w:rsid w:val="3DA6A438"/>
    <w:rsid w:val="3DDD5C24"/>
    <w:rsid w:val="3DE6D47F"/>
    <w:rsid w:val="3E0E977F"/>
    <w:rsid w:val="3E1204A5"/>
    <w:rsid w:val="3E261F04"/>
    <w:rsid w:val="3E379C5A"/>
    <w:rsid w:val="3E3FE8DE"/>
    <w:rsid w:val="3E457041"/>
    <w:rsid w:val="3E489574"/>
    <w:rsid w:val="3E511366"/>
    <w:rsid w:val="3E579403"/>
    <w:rsid w:val="3E7F1C0B"/>
    <w:rsid w:val="3E874431"/>
    <w:rsid w:val="3E8AE133"/>
    <w:rsid w:val="3EA9072E"/>
    <w:rsid w:val="3EB22087"/>
    <w:rsid w:val="3EBCA59A"/>
    <w:rsid w:val="3EED8544"/>
    <w:rsid w:val="3EF0D363"/>
    <w:rsid w:val="3EFC241D"/>
    <w:rsid w:val="3F2ECCAB"/>
    <w:rsid w:val="3F4626F0"/>
    <w:rsid w:val="3F521D4C"/>
    <w:rsid w:val="3F6DEAE5"/>
    <w:rsid w:val="3F6F0F3F"/>
    <w:rsid w:val="3F914E7A"/>
    <w:rsid w:val="3F9ED9D5"/>
    <w:rsid w:val="3FB31E3F"/>
    <w:rsid w:val="3FBBE60C"/>
    <w:rsid w:val="3FD3B4C4"/>
    <w:rsid w:val="3FDA32D9"/>
    <w:rsid w:val="3FF5140A"/>
    <w:rsid w:val="4022C388"/>
    <w:rsid w:val="4058DC32"/>
    <w:rsid w:val="40671D34"/>
    <w:rsid w:val="4086F7CF"/>
    <w:rsid w:val="40B9619B"/>
    <w:rsid w:val="40C3C2C5"/>
    <w:rsid w:val="40C4FF98"/>
    <w:rsid w:val="40C9957F"/>
    <w:rsid w:val="40F5CE6F"/>
    <w:rsid w:val="410285D8"/>
    <w:rsid w:val="4108D568"/>
    <w:rsid w:val="41127E94"/>
    <w:rsid w:val="411F7D76"/>
    <w:rsid w:val="4123D917"/>
    <w:rsid w:val="414EEC6E"/>
    <w:rsid w:val="4158575D"/>
    <w:rsid w:val="415894AB"/>
    <w:rsid w:val="41601865"/>
    <w:rsid w:val="417A3ED6"/>
    <w:rsid w:val="41A92403"/>
    <w:rsid w:val="41AE09B2"/>
    <w:rsid w:val="41CC1F90"/>
    <w:rsid w:val="41D70448"/>
    <w:rsid w:val="41E123F3"/>
    <w:rsid w:val="41EF7AB2"/>
    <w:rsid w:val="4204DBBB"/>
    <w:rsid w:val="4211FA9D"/>
    <w:rsid w:val="42183BBA"/>
    <w:rsid w:val="4219DF00"/>
    <w:rsid w:val="421C50DC"/>
    <w:rsid w:val="42519D1D"/>
    <w:rsid w:val="428976C0"/>
    <w:rsid w:val="430E68D5"/>
    <w:rsid w:val="4318531F"/>
    <w:rsid w:val="43230AF2"/>
    <w:rsid w:val="43277909"/>
    <w:rsid w:val="43294C01"/>
    <w:rsid w:val="43326C31"/>
    <w:rsid w:val="433BCEAA"/>
    <w:rsid w:val="43418D14"/>
    <w:rsid w:val="43516FE7"/>
    <w:rsid w:val="436625E8"/>
    <w:rsid w:val="4375C022"/>
    <w:rsid w:val="43863D41"/>
    <w:rsid w:val="43B6D5C2"/>
    <w:rsid w:val="43C26A59"/>
    <w:rsid w:val="43DCE67A"/>
    <w:rsid w:val="43FF01CE"/>
    <w:rsid w:val="440161CF"/>
    <w:rsid w:val="440B5FB8"/>
    <w:rsid w:val="4444563E"/>
    <w:rsid w:val="4453C605"/>
    <w:rsid w:val="4457DF23"/>
    <w:rsid w:val="445DBE07"/>
    <w:rsid w:val="447E8C85"/>
    <w:rsid w:val="448FEDF3"/>
    <w:rsid w:val="44DBB871"/>
    <w:rsid w:val="44E8C1C8"/>
    <w:rsid w:val="451D9965"/>
    <w:rsid w:val="456527B3"/>
    <w:rsid w:val="456F54F2"/>
    <w:rsid w:val="45774A39"/>
    <w:rsid w:val="458947FE"/>
    <w:rsid w:val="458A1FB9"/>
    <w:rsid w:val="459295E1"/>
    <w:rsid w:val="4593E2BF"/>
    <w:rsid w:val="45AFB89F"/>
    <w:rsid w:val="45C1A9A1"/>
    <w:rsid w:val="45C265A5"/>
    <w:rsid w:val="45C6F57F"/>
    <w:rsid w:val="45E170E4"/>
    <w:rsid w:val="45E64347"/>
    <w:rsid w:val="463AF0A6"/>
    <w:rsid w:val="465DD74A"/>
    <w:rsid w:val="4669EEA0"/>
    <w:rsid w:val="467421C0"/>
    <w:rsid w:val="46A4B3A7"/>
    <w:rsid w:val="46CC7101"/>
    <w:rsid w:val="46F0BFC3"/>
    <w:rsid w:val="4701B9F7"/>
    <w:rsid w:val="4771E1F8"/>
    <w:rsid w:val="47995277"/>
    <w:rsid w:val="47AA0FD2"/>
    <w:rsid w:val="47AD5C43"/>
    <w:rsid w:val="47AF2170"/>
    <w:rsid w:val="47B71CC8"/>
    <w:rsid w:val="47E8FD86"/>
    <w:rsid w:val="480C1CDC"/>
    <w:rsid w:val="481A469A"/>
    <w:rsid w:val="4823CC30"/>
    <w:rsid w:val="4832B5A3"/>
    <w:rsid w:val="483CC226"/>
    <w:rsid w:val="48445073"/>
    <w:rsid w:val="484EE3E3"/>
    <w:rsid w:val="485095FF"/>
    <w:rsid w:val="486A2735"/>
    <w:rsid w:val="486EFF0E"/>
    <w:rsid w:val="4872079A"/>
    <w:rsid w:val="4875583D"/>
    <w:rsid w:val="48874CC4"/>
    <w:rsid w:val="488800C3"/>
    <w:rsid w:val="48A27F45"/>
    <w:rsid w:val="48ACC4F9"/>
    <w:rsid w:val="492F861D"/>
    <w:rsid w:val="4955902A"/>
    <w:rsid w:val="495F73E0"/>
    <w:rsid w:val="496ED179"/>
    <w:rsid w:val="497EB70E"/>
    <w:rsid w:val="49820485"/>
    <w:rsid w:val="498A4909"/>
    <w:rsid w:val="49B7A6C4"/>
    <w:rsid w:val="49DAD1FF"/>
    <w:rsid w:val="49E6BB88"/>
    <w:rsid w:val="4A1163A0"/>
    <w:rsid w:val="4A252474"/>
    <w:rsid w:val="4A547BF1"/>
    <w:rsid w:val="4A691022"/>
    <w:rsid w:val="4A698BB4"/>
    <w:rsid w:val="4A711ACC"/>
    <w:rsid w:val="4A7DC7A7"/>
    <w:rsid w:val="4A99C03B"/>
    <w:rsid w:val="4AC2B96C"/>
    <w:rsid w:val="4ACD15FC"/>
    <w:rsid w:val="4ACD42F7"/>
    <w:rsid w:val="4AD0FCDE"/>
    <w:rsid w:val="4AEB5AF2"/>
    <w:rsid w:val="4B1285ED"/>
    <w:rsid w:val="4B14D6FA"/>
    <w:rsid w:val="4B1522E6"/>
    <w:rsid w:val="4B27999E"/>
    <w:rsid w:val="4B404343"/>
    <w:rsid w:val="4B41A8BB"/>
    <w:rsid w:val="4B4F632F"/>
    <w:rsid w:val="4B72C2EA"/>
    <w:rsid w:val="4B855DE7"/>
    <w:rsid w:val="4B9A742C"/>
    <w:rsid w:val="4B9CACAC"/>
    <w:rsid w:val="4BB8196B"/>
    <w:rsid w:val="4BC9C9FF"/>
    <w:rsid w:val="4BD5D1C8"/>
    <w:rsid w:val="4BE0F3F2"/>
    <w:rsid w:val="4BE90E77"/>
    <w:rsid w:val="4BF6E455"/>
    <w:rsid w:val="4C1DFA0E"/>
    <w:rsid w:val="4C6C75FE"/>
    <w:rsid w:val="4C8268CA"/>
    <w:rsid w:val="4CB2ECEF"/>
    <w:rsid w:val="4CBB078E"/>
    <w:rsid w:val="4CD717A8"/>
    <w:rsid w:val="4CE121BD"/>
    <w:rsid w:val="4CE6F0DE"/>
    <w:rsid w:val="4CEACA19"/>
    <w:rsid w:val="4CEE9CBE"/>
    <w:rsid w:val="4CFBC756"/>
    <w:rsid w:val="4CFF3CB8"/>
    <w:rsid w:val="4D00879A"/>
    <w:rsid w:val="4D296E0D"/>
    <w:rsid w:val="4D30FBED"/>
    <w:rsid w:val="4D55B27C"/>
    <w:rsid w:val="4D5EAEF2"/>
    <w:rsid w:val="4D6051EE"/>
    <w:rsid w:val="4D6153BB"/>
    <w:rsid w:val="4DAD45D6"/>
    <w:rsid w:val="4DE0B783"/>
    <w:rsid w:val="4DF46975"/>
    <w:rsid w:val="4DFC25B4"/>
    <w:rsid w:val="4E07DB04"/>
    <w:rsid w:val="4E2BD54E"/>
    <w:rsid w:val="4E30C5D9"/>
    <w:rsid w:val="4E3DFA7A"/>
    <w:rsid w:val="4E582CAF"/>
    <w:rsid w:val="4E9AD668"/>
    <w:rsid w:val="4EB00375"/>
    <w:rsid w:val="4EB5214C"/>
    <w:rsid w:val="4EB564F0"/>
    <w:rsid w:val="4EC2CA06"/>
    <w:rsid w:val="4EE6F6A3"/>
    <w:rsid w:val="4F07EF35"/>
    <w:rsid w:val="4F0E067A"/>
    <w:rsid w:val="4F4EC1E6"/>
    <w:rsid w:val="4F5DF842"/>
    <w:rsid w:val="4F5DFA73"/>
    <w:rsid w:val="4F6BE1C4"/>
    <w:rsid w:val="4F726473"/>
    <w:rsid w:val="4F73EBB5"/>
    <w:rsid w:val="4F96FE3A"/>
    <w:rsid w:val="4FAC6390"/>
    <w:rsid w:val="4FAE4FC8"/>
    <w:rsid w:val="4FBE62C5"/>
    <w:rsid w:val="4FD6DDCE"/>
    <w:rsid w:val="4FE9EF86"/>
    <w:rsid w:val="4FEC13FC"/>
    <w:rsid w:val="4FEF5F56"/>
    <w:rsid w:val="4FEFF2F3"/>
    <w:rsid w:val="4FFA3B48"/>
    <w:rsid w:val="5021FDB3"/>
    <w:rsid w:val="502B3DFA"/>
    <w:rsid w:val="50396656"/>
    <w:rsid w:val="503BBCB2"/>
    <w:rsid w:val="50566EE8"/>
    <w:rsid w:val="505C774A"/>
    <w:rsid w:val="507396F5"/>
    <w:rsid w:val="5073CAEE"/>
    <w:rsid w:val="5076FD39"/>
    <w:rsid w:val="509D06FB"/>
    <w:rsid w:val="50D6CAA8"/>
    <w:rsid w:val="50DD059A"/>
    <w:rsid w:val="50E0B30F"/>
    <w:rsid w:val="50E8431F"/>
    <w:rsid w:val="50F49566"/>
    <w:rsid w:val="50F57998"/>
    <w:rsid w:val="5113E9BC"/>
    <w:rsid w:val="5124FDB7"/>
    <w:rsid w:val="51251F4C"/>
    <w:rsid w:val="51287A3E"/>
    <w:rsid w:val="515F6E45"/>
    <w:rsid w:val="51655F5C"/>
    <w:rsid w:val="517B23C5"/>
    <w:rsid w:val="5196A19B"/>
    <w:rsid w:val="51A83E91"/>
    <w:rsid w:val="51E211AC"/>
    <w:rsid w:val="51F8978F"/>
    <w:rsid w:val="5202A581"/>
    <w:rsid w:val="5238DA08"/>
    <w:rsid w:val="52622E59"/>
    <w:rsid w:val="52657860"/>
    <w:rsid w:val="5266EA16"/>
    <w:rsid w:val="526AB649"/>
    <w:rsid w:val="5294353F"/>
    <w:rsid w:val="5297C3B9"/>
    <w:rsid w:val="52A02E1D"/>
    <w:rsid w:val="52CCA0CF"/>
    <w:rsid w:val="52FDC386"/>
    <w:rsid w:val="530FDA4B"/>
    <w:rsid w:val="5347D71C"/>
    <w:rsid w:val="5352CC4B"/>
    <w:rsid w:val="536EB535"/>
    <w:rsid w:val="537F0853"/>
    <w:rsid w:val="538B310D"/>
    <w:rsid w:val="5397679F"/>
    <w:rsid w:val="53AB3D58"/>
    <w:rsid w:val="53C04557"/>
    <w:rsid w:val="5457682C"/>
    <w:rsid w:val="5470D736"/>
    <w:rsid w:val="54A7F3E0"/>
    <w:rsid w:val="54A878CA"/>
    <w:rsid w:val="54ADDD17"/>
    <w:rsid w:val="54B5EB33"/>
    <w:rsid w:val="54C4F42B"/>
    <w:rsid w:val="54CCBA6B"/>
    <w:rsid w:val="55008BC3"/>
    <w:rsid w:val="554E6EF0"/>
    <w:rsid w:val="556AC6EB"/>
    <w:rsid w:val="5574933E"/>
    <w:rsid w:val="557B9DF9"/>
    <w:rsid w:val="558D9CF0"/>
    <w:rsid w:val="55E27BE2"/>
    <w:rsid w:val="55F5C40D"/>
    <w:rsid w:val="55FF5559"/>
    <w:rsid w:val="5611BE4D"/>
    <w:rsid w:val="5617D172"/>
    <w:rsid w:val="5638297E"/>
    <w:rsid w:val="56399D89"/>
    <w:rsid w:val="5650CF14"/>
    <w:rsid w:val="565CE3B7"/>
    <w:rsid w:val="567F0C54"/>
    <w:rsid w:val="56811F6F"/>
    <w:rsid w:val="5698B4CC"/>
    <w:rsid w:val="56AFC8D4"/>
    <w:rsid w:val="56E03BE7"/>
    <w:rsid w:val="56EA9D6B"/>
    <w:rsid w:val="56F952A5"/>
    <w:rsid w:val="571FF505"/>
    <w:rsid w:val="572B719A"/>
    <w:rsid w:val="57366EED"/>
    <w:rsid w:val="575D858F"/>
    <w:rsid w:val="578D9521"/>
    <w:rsid w:val="57A8FB25"/>
    <w:rsid w:val="57D2F5A5"/>
    <w:rsid w:val="580DEEA9"/>
    <w:rsid w:val="58116C28"/>
    <w:rsid w:val="58131E3C"/>
    <w:rsid w:val="582086D2"/>
    <w:rsid w:val="58445FA2"/>
    <w:rsid w:val="585AC4EE"/>
    <w:rsid w:val="5865A9FA"/>
    <w:rsid w:val="5872CAF7"/>
    <w:rsid w:val="5873E4CA"/>
    <w:rsid w:val="587655E0"/>
    <w:rsid w:val="5884A818"/>
    <w:rsid w:val="58983CCC"/>
    <w:rsid w:val="58AE6DBF"/>
    <w:rsid w:val="58B7DD1D"/>
    <w:rsid w:val="58BD734C"/>
    <w:rsid w:val="58C6F814"/>
    <w:rsid w:val="58DABB83"/>
    <w:rsid w:val="58E955F4"/>
    <w:rsid w:val="58F3D821"/>
    <w:rsid w:val="590CB9F9"/>
    <w:rsid w:val="591D6F72"/>
    <w:rsid w:val="5926FB5A"/>
    <w:rsid w:val="5956FB42"/>
    <w:rsid w:val="5960D758"/>
    <w:rsid w:val="5969DE9C"/>
    <w:rsid w:val="599DE9B5"/>
    <w:rsid w:val="59B65B24"/>
    <w:rsid w:val="59EE6DF5"/>
    <w:rsid w:val="59FFC2CE"/>
    <w:rsid w:val="5A0AFF94"/>
    <w:rsid w:val="5A18A6AD"/>
    <w:rsid w:val="5A21F42E"/>
    <w:rsid w:val="5A284CA7"/>
    <w:rsid w:val="5A84244E"/>
    <w:rsid w:val="5A8FA178"/>
    <w:rsid w:val="5A9AB432"/>
    <w:rsid w:val="5A9E1361"/>
    <w:rsid w:val="5AA7C39D"/>
    <w:rsid w:val="5AD22798"/>
    <w:rsid w:val="5AD89B2F"/>
    <w:rsid w:val="5AF9BE4F"/>
    <w:rsid w:val="5B118ED5"/>
    <w:rsid w:val="5B22DD33"/>
    <w:rsid w:val="5B26FB06"/>
    <w:rsid w:val="5B2C9121"/>
    <w:rsid w:val="5B3FD90A"/>
    <w:rsid w:val="5B46D33A"/>
    <w:rsid w:val="5B656999"/>
    <w:rsid w:val="5B6AAF98"/>
    <w:rsid w:val="5BE87DFD"/>
    <w:rsid w:val="5BFB3794"/>
    <w:rsid w:val="5C02512B"/>
    <w:rsid w:val="5C0437FE"/>
    <w:rsid w:val="5C508D99"/>
    <w:rsid w:val="5C5A3BBF"/>
    <w:rsid w:val="5C64300D"/>
    <w:rsid w:val="5C7145D5"/>
    <w:rsid w:val="5C9022A6"/>
    <w:rsid w:val="5C9FB1DB"/>
    <w:rsid w:val="5CA3CAE7"/>
    <w:rsid w:val="5CB09295"/>
    <w:rsid w:val="5CD959FF"/>
    <w:rsid w:val="5CD980A2"/>
    <w:rsid w:val="5CEA70EB"/>
    <w:rsid w:val="5CEC01EA"/>
    <w:rsid w:val="5D148855"/>
    <w:rsid w:val="5D359F65"/>
    <w:rsid w:val="5D3AC9C6"/>
    <w:rsid w:val="5D445268"/>
    <w:rsid w:val="5D8E892A"/>
    <w:rsid w:val="5DE928FE"/>
    <w:rsid w:val="5DF194E5"/>
    <w:rsid w:val="5DF69596"/>
    <w:rsid w:val="5E12933C"/>
    <w:rsid w:val="5E1654B4"/>
    <w:rsid w:val="5E18F138"/>
    <w:rsid w:val="5E3977E2"/>
    <w:rsid w:val="5E558E9E"/>
    <w:rsid w:val="5E7FC547"/>
    <w:rsid w:val="5E860FB8"/>
    <w:rsid w:val="5E86E324"/>
    <w:rsid w:val="5EB17322"/>
    <w:rsid w:val="5EBE8CF9"/>
    <w:rsid w:val="5ECFFFCF"/>
    <w:rsid w:val="5ED50748"/>
    <w:rsid w:val="5EEC33D8"/>
    <w:rsid w:val="5EF1FFC4"/>
    <w:rsid w:val="5F0778CA"/>
    <w:rsid w:val="5F3E8B00"/>
    <w:rsid w:val="5F48BDD7"/>
    <w:rsid w:val="5F84CAA2"/>
    <w:rsid w:val="5F8ACBDE"/>
    <w:rsid w:val="5FE4FEE0"/>
    <w:rsid w:val="5FF4B843"/>
    <w:rsid w:val="6021D920"/>
    <w:rsid w:val="6024CDF2"/>
    <w:rsid w:val="6068949B"/>
    <w:rsid w:val="6069A9FF"/>
    <w:rsid w:val="607BF24B"/>
    <w:rsid w:val="6085E64E"/>
    <w:rsid w:val="6093FED9"/>
    <w:rsid w:val="60A187FC"/>
    <w:rsid w:val="60A2032A"/>
    <w:rsid w:val="60B2E83F"/>
    <w:rsid w:val="60C6E021"/>
    <w:rsid w:val="60E38E71"/>
    <w:rsid w:val="61109DCC"/>
    <w:rsid w:val="6146DE16"/>
    <w:rsid w:val="61773EEB"/>
    <w:rsid w:val="61952699"/>
    <w:rsid w:val="61A4632F"/>
    <w:rsid w:val="61B922F4"/>
    <w:rsid w:val="61F419C4"/>
    <w:rsid w:val="61FCD16A"/>
    <w:rsid w:val="620D3378"/>
    <w:rsid w:val="62159A9A"/>
    <w:rsid w:val="622869F0"/>
    <w:rsid w:val="6232E472"/>
    <w:rsid w:val="625BDACB"/>
    <w:rsid w:val="62851709"/>
    <w:rsid w:val="62895101"/>
    <w:rsid w:val="62B0345F"/>
    <w:rsid w:val="62CA267C"/>
    <w:rsid w:val="62D7EC70"/>
    <w:rsid w:val="631EF0C0"/>
    <w:rsid w:val="632E3B4B"/>
    <w:rsid w:val="63447C0B"/>
    <w:rsid w:val="63453C53"/>
    <w:rsid w:val="63505E82"/>
    <w:rsid w:val="6359E015"/>
    <w:rsid w:val="63BE2EEC"/>
    <w:rsid w:val="63BF65FE"/>
    <w:rsid w:val="63C221AA"/>
    <w:rsid w:val="6420AC38"/>
    <w:rsid w:val="64247831"/>
    <w:rsid w:val="6431172D"/>
    <w:rsid w:val="6450CC01"/>
    <w:rsid w:val="64593615"/>
    <w:rsid w:val="64660807"/>
    <w:rsid w:val="646F909A"/>
    <w:rsid w:val="6491F70F"/>
    <w:rsid w:val="64A9E8C2"/>
    <w:rsid w:val="64B9A411"/>
    <w:rsid w:val="64E95814"/>
    <w:rsid w:val="64FDCB61"/>
    <w:rsid w:val="6502AEE3"/>
    <w:rsid w:val="652DDCB8"/>
    <w:rsid w:val="65440882"/>
    <w:rsid w:val="6545FDE0"/>
    <w:rsid w:val="6583016E"/>
    <w:rsid w:val="6590A17E"/>
    <w:rsid w:val="65992774"/>
    <w:rsid w:val="659D16A9"/>
    <w:rsid w:val="65A6C059"/>
    <w:rsid w:val="65A77E59"/>
    <w:rsid w:val="65C7AF53"/>
    <w:rsid w:val="65D1C5CC"/>
    <w:rsid w:val="65F0FF0E"/>
    <w:rsid w:val="65FDD29B"/>
    <w:rsid w:val="661E6281"/>
    <w:rsid w:val="66232637"/>
    <w:rsid w:val="662D7086"/>
    <w:rsid w:val="663A026C"/>
    <w:rsid w:val="66467604"/>
    <w:rsid w:val="6653E1E8"/>
    <w:rsid w:val="6674892F"/>
    <w:rsid w:val="668A0C7B"/>
    <w:rsid w:val="668DC695"/>
    <w:rsid w:val="669B51E3"/>
    <w:rsid w:val="66A81FF7"/>
    <w:rsid w:val="66C09B6C"/>
    <w:rsid w:val="66CDADDB"/>
    <w:rsid w:val="66DC624D"/>
    <w:rsid w:val="66EE86E7"/>
    <w:rsid w:val="66FDDAB5"/>
    <w:rsid w:val="67011BF9"/>
    <w:rsid w:val="67066C8B"/>
    <w:rsid w:val="670AE750"/>
    <w:rsid w:val="67123ADF"/>
    <w:rsid w:val="673FC96F"/>
    <w:rsid w:val="67472554"/>
    <w:rsid w:val="6764E9C6"/>
    <w:rsid w:val="676B9DF4"/>
    <w:rsid w:val="676BB5DC"/>
    <w:rsid w:val="677D3AA9"/>
    <w:rsid w:val="67861FA1"/>
    <w:rsid w:val="6790012F"/>
    <w:rsid w:val="679FDD50"/>
    <w:rsid w:val="67ADEE01"/>
    <w:rsid w:val="67B3709C"/>
    <w:rsid w:val="67D8EF7B"/>
    <w:rsid w:val="67EEEAE0"/>
    <w:rsid w:val="67F395D8"/>
    <w:rsid w:val="68068635"/>
    <w:rsid w:val="68225865"/>
    <w:rsid w:val="684708EB"/>
    <w:rsid w:val="685441ED"/>
    <w:rsid w:val="6874AE06"/>
    <w:rsid w:val="68A45181"/>
    <w:rsid w:val="68A5C600"/>
    <w:rsid w:val="68B4AE55"/>
    <w:rsid w:val="68B7A4C5"/>
    <w:rsid w:val="68B8D7D0"/>
    <w:rsid w:val="68C4F951"/>
    <w:rsid w:val="6902995F"/>
    <w:rsid w:val="69267F12"/>
    <w:rsid w:val="6932856F"/>
    <w:rsid w:val="695B0475"/>
    <w:rsid w:val="6986511F"/>
    <w:rsid w:val="69899D63"/>
    <w:rsid w:val="69C5D3F0"/>
    <w:rsid w:val="69E13A6E"/>
    <w:rsid w:val="69EB044E"/>
    <w:rsid w:val="69F53B64"/>
    <w:rsid w:val="69F9682C"/>
    <w:rsid w:val="6A0188EA"/>
    <w:rsid w:val="6A046BAC"/>
    <w:rsid w:val="6A10003B"/>
    <w:rsid w:val="6A179023"/>
    <w:rsid w:val="6A2B1E72"/>
    <w:rsid w:val="6A559612"/>
    <w:rsid w:val="6A6262B7"/>
    <w:rsid w:val="6A948219"/>
    <w:rsid w:val="6A954A74"/>
    <w:rsid w:val="6AA027B5"/>
    <w:rsid w:val="6AAADB07"/>
    <w:rsid w:val="6AB02986"/>
    <w:rsid w:val="6ADFBC91"/>
    <w:rsid w:val="6AE61BEA"/>
    <w:rsid w:val="6AF68008"/>
    <w:rsid w:val="6B219DFF"/>
    <w:rsid w:val="6B4980D7"/>
    <w:rsid w:val="6B5647BC"/>
    <w:rsid w:val="6B6DD5FD"/>
    <w:rsid w:val="6B72ADDD"/>
    <w:rsid w:val="6B985C37"/>
    <w:rsid w:val="6B9C2945"/>
    <w:rsid w:val="6BA1F8FA"/>
    <w:rsid w:val="6BAE99FF"/>
    <w:rsid w:val="6BB424A0"/>
    <w:rsid w:val="6BBC5816"/>
    <w:rsid w:val="6BCC6DCE"/>
    <w:rsid w:val="6C560349"/>
    <w:rsid w:val="6C63146F"/>
    <w:rsid w:val="6C75B468"/>
    <w:rsid w:val="6C8082E7"/>
    <w:rsid w:val="6C82D60A"/>
    <w:rsid w:val="6CA0FB6E"/>
    <w:rsid w:val="6CA19C6A"/>
    <w:rsid w:val="6CA6AB56"/>
    <w:rsid w:val="6CAB38E0"/>
    <w:rsid w:val="6CBE964C"/>
    <w:rsid w:val="6CCE36C6"/>
    <w:rsid w:val="6CCE7D4C"/>
    <w:rsid w:val="6CF951F6"/>
    <w:rsid w:val="6D275893"/>
    <w:rsid w:val="6D319341"/>
    <w:rsid w:val="6D582AE5"/>
    <w:rsid w:val="6D7CBB83"/>
    <w:rsid w:val="6DA5D772"/>
    <w:rsid w:val="6DC8BF0B"/>
    <w:rsid w:val="6DD30104"/>
    <w:rsid w:val="6DE0EB68"/>
    <w:rsid w:val="6DFFAE37"/>
    <w:rsid w:val="6E1C6FE4"/>
    <w:rsid w:val="6E3D7E65"/>
    <w:rsid w:val="6E5B37A5"/>
    <w:rsid w:val="6E683BB3"/>
    <w:rsid w:val="6E7171C2"/>
    <w:rsid w:val="6E8EACDF"/>
    <w:rsid w:val="6E92D254"/>
    <w:rsid w:val="6ECF941D"/>
    <w:rsid w:val="6ED437A0"/>
    <w:rsid w:val="6F00498F"/>
    <w:rsid w:val="6F1F5EE3"/>
    <w:rsid w:val="6F29F182"/>
    <w:rsid w:val="6F4CAFBF"/>
    <w:rsid w:val="6F8CEF96"/>
    <w:rsid w:val="6FA4EC83"/>
    <w:rsid w:val="6FE79C8D"/>
    <w:rsid w:val="6FF9898D"/>
    <w:rsid w:val="6FFB4E8B"/>
    <w:rsid w:val="7009D6D0"/>
    <w:rsid w:val="701DB3F9"/>
    <w:rsid w:val="702087A9"/>
    <w:rsid w:val="7028B5F2"/>
    <w:rsid w:val="705253F6"/>
    <w:rsid w:val="705659C0"/>
    <w:rsid w:val="7083F250"/>
    <w:rsid w:val="708D3FDB"/>
    <w:rsid w:val="709464AB"/>
    <w:rsid w:val="70E0DC1B"/>
    <w:rsid w:val="70EC8CC8"/>
    <w:rsid w:val="7103E495"/>
    <w:rsid w:val="7113CE69"/>
    <w:rsid w:val="711A2111"/>
    <w:rsid w:val="712879C4"/>
    <w:rsid w:val="712BD49B"/>
    <w:rsid w:val="7131A148"/>
    <w:rsid w:val="71424149"/>
    <w:rsid w:val="7143F50E"/>
    <w:rsid w:val="7145A029"/>
    <w:rsid w:val="7146CAF0"/>
    <w:rsid w:val="7168E1C1"/>
    <w:rsid w:val="717539C3"/>
    <w:rsid w:val="7177255F"/>
    <w:rsid w:val="71827C12"/>
    <w:rsid w:val="71B63185"/>
    <w:rsid w:val="71D2F05C"/>
    <w:rsid w:val="71EEFF7E"/>
    <w:rsid w:val="71F17620"/>
    <w:rsid w:val="7201D6B4"/>
    <w:rsid w:val="720F1735"/>
    <w:rsid w:val="72196469"/>
    <w:rsid w:val="72198B58"/>
    <w:rsid w:val="722D7691"/>
    <w:rsid w:val="72413153"/>
    <w:rsid w:val="72430EA4"/>
    <w:rsid w:val="724EBF8A"/>
    <w:rsid w:val="72507B4D"/>
    <w:rsid w:val="72541443"/>
    <w:rsid w:val="7282D823"/>
    <w:rsid w:val="72AE1ACF"/>
    <w:rsid w:val="72C6D4D6"/>
    <w:rsid w:val="72D55035"/>
    <w:rsid w:val="72E5FA8D"/>
    <w:rsid w:val="72F81BBB"/>
    <w:rsid w:val="72FB29DB"/>
    <w:rsid w:val="7307640E"/>
    <w:rsid w:val="730A3D72"/>
    <w:rsid w:val="73189DA0"/>
    <w:rsid w:val="731C68FD"/>
    <w:rsid w:val="731F280B"/>
    <w:rsid w:val="733F6FA0"/>
    <w:rsid w:val="736D8F28"/>
    <w:rsid w:val="737F4FBF"/>
    <w:rsid w:val="738A9F49"/>
    <w:rsid w:val="73B0BB59"/>
    <w:rsid w:val="73B6F9BC"/>
    <w:rsid w:val="73C61C1E"/>
    <w:rsid w:val="73DF4742"/>
    <w:rsid w:val="73EF2234"/>
    <w:rsid w:val="73FC820C"/>
    <w:rsid w:val="74104508"/>
    <w:rsid w:val="742A522A"/>
    <w:rsid w:val="743DC5AB"/>
    <w:rsid w:val="7451A4BD"/>
    <w:rsid w:val="7488EC9F"/>
    <w:rsid w:val="749678E2"/>
    <w:rsid w:val="74A46096"/>
    <w:rsid w:val="74BDB509"/>
    <w:rsid w:val="74C15FA8"/>
    <w:rsid w:val="74DEBC2B"/>
    <w:rsid w:val="74E3241C"/>
    <w:rsid w:val="74E3E291"/>
    <w:rsid w:val="74E6AD38"/>
    <w:rsid w:val="75130CCB"/>
    <w:rsid w:val="7529F7C1"/>
    <w:rsid w:val="7530A0A6"/>
    <w:rsid w:val="75352D83"/>
    <w:rsid w:val="753FAEFA"/>
    <w:rsid w:val="75472313"/>
    <w:rsid w:val="759186A1"/>
    <w:rsid w:val="759A420F"/>
    <w:rsid w:val="75B8C748"/>
    <w:rsid w:val="75C89217"/>
    <w:rsid w:val="75EE9845"/>
    <w:rsid w:val="75F73218"/>
    <w:rsid w:val="7647CD81"/>
    <w:rsid w:val="764B0AF4"/>
    <w:rsid w:val="76830954"/>
    <w:rsid w:val="76903997"/>
    <w:rsid w:val="7694F4BE"/>
    <w:rsid w:val="76C2EB80"/>
    <w:rsid w:val="76C3808D"/>
    <w:rsid w:val="76D38FF3"/>
    <w:rsid w:val="76F8B2C0"/>
    <w:rsid w:val="76FAE10C"/>
    <w:rsid w:val="77165E85"/>
    <w:rsid w:val="772BBBEB"/>
    <w:rsid w:val="773BB293"/>
    <w:rsid w:val="774B2913"/>
    <w:rsid w:val="7756C12F"/>
    <w:rsid w:val="77ADA83B"/>
    <w:rsid w:val="77BAC035"/>
    <w:rsid w:val="77E7AD7F"/>
    <w:rsid w:val="77FFCEDE"/>
    <w:rsid w:val="780550A0"/>
    <w:rsid w:val="78099033"/>
    <w:rsid w:val="783517BE"/>
    <w:rsid w:val="7858EFFE"/>
    <w:rsid w:val="785950C9"/>
    <w:rsid w:val="787B5479"/>
    <w:rsid w:val="788D1825"/>
    <w:rsid w:val="78A3C617"/>
    <w:rsid w:val="78AD93FA"/>
    <w:rsid w:val="78AF893A"/>
    <w:rsid w:val="78C08012"/>
    <w:rsid w:val="78CD1382"/>
    <w:rsid w:val="78D12716"/>
    <w:rsid w:val="78F8E554"/>
    <w:rsid w:val="790B5975"/>
    <w:rsid w:val="791F046A"/>
    <w:rsid w:val="7929945D"/>
    <w:rsid w:val="79309400"/>
    <w:rsid w:val="793A6B1D"/>
    <w:rsid w:val="793D4AFC"/>
    <w:rsid w:val="79458859"/>
    <w:rsid w:val="795018E6"/>
    <w:rsid w:val="79532BED"/>
    <w:rsid w:val="796A3838"/>
    <w:rsid w:val="7997D85C"/>
    <w:rsid w:val="79980A7C"/>
    <w:rsid w:val="799B61FF"/>
    <w:rsid w:val="79A43049"/>
    <w:rsid w:val="79ADEA42"/>
    <w:rsid w:val="79C545D3"/>
    <w:rsid w:val="7A019744"/>
    <w:rsid w:val="7A0835D7"/>
    <w:rsid w:val="7A214958"/>
    <w:rsid w:val="7A21A365"/>
    <w:rsid w:val="7A305698"/>
    <w:rsid w:val="7A33F545"/>
    <w:rsid w:val="7A35BF45"/>
    <w:rsid w:val="7A494190"/>
    <w:rsid w:val="7A4F0998"/>
    <w:rsid w:val="7A570F1B"/>
    <w:rsid w:val="7A5912CB"/>
    <w:rsid w:val="7A5AFED8"/>
    <w:rsid w:val="7A63C5C2"/>
    <w:rsid w:val="7A7379FA"/>
    <w:rsid w:val="7A93D37D"/>
    <w:rsid w:val="7AA41B1E"/>
    <w:rsid w:val="7AC5BCB9"/>
    <w:rsid w:val="7ACF3562"/>
    <w:rsid w:val="7AD1052E"/>
    <w:rsid w:val="7B08C73C"/>
    <w:rsid w:val="7B12645F"/>
    <w:rsid w:val="7B2380A7"/>
    <w:rsid w:val="7B244DA3"/>
    <w:rsid w:val="7B2B8E81"/>
    <w:rsid w:val="7B53C963"/>
    <w:rsid w:val="7BAD5F22"/>
    <w:rsid w:val="7BAF72C8"/>
    <w:rsid w:val="7BBBF2A9"/>
    <w:rsid w:val="7BD12FB8"/>
    <w:rsid w:val="7C1A0325"/>
    <w:rsid w:val="7C20BFE5"/>
    <w:rsid w:val="7C281A71"/>
    <w:rsid w:val="7C72DFF0"/>
    <w:rsid w:val="7C8880A4"/>
    <w:rsid w:val="7C986AC7"/>
    <w:rsid w:val="7CA33D45"/>
    <w:rsid w:val="7CA87148"/>
    <w:rsid w:val="7CCC66CE"/>
    <w:rsid w:val="7CD81026"/>
    <w:rsid w:val="7CF9E207"/>
    <w:rsid w:val="7D06CAA4"/>
    <w:rsid w:val="7D0C932F"/>
    <w:rsid w:val="7D1A5881"/>
    <w:rsid w:val="7D22A67C"/>
    <w:rsid w:val="7D295549"/>
    <w:rsid w:val="7D3D9E96"/>
    <w:rsid w:val="7D540478"/>
    <w:rsid w:val="7D7F84EE"/>
    <w:rsid w:val="7D90D899"/>
    <w:rsid w:val="7DA540BE"/>
    <w:rsid w:val="7DD59803"/>
    <w:rsid w:val="7DFD6354"/>
    <w:rsid w:val="7E22BB67"/>
    <w:rsid w:val="7E5CADA4"/>
    <w:rsid w:val="7E72EF20"/>
    <w:rsid w:val="7EA14C3C"/>
    <w:rsid w:val="7EA4597D"/>
    <w:rsid w:val="7EAECE3D"/>
    <w:rsid w:val="7EB2AEF8"/>
    <w:rsid w:val="7EC00CC0"/>
    <w:rsid w:val="7EDD66E6"/>
    <w:rsid w:val="7EE71815"/>
    <w:rsid w:val="7F288247"/>
    <w:rsid w:val="7F2C6368"/>
    <w:rsid w:val="7F2C674C"/>
    <w:rsid w:val="7F3A024B"/>
    <w:rsid w:val="7F3DBAC0"/>
    <w:rsid w:val="7F6AF48E"/>
    <w:rsid w:val="7FB21790"/>
    <w:rsid w:val="7FD0C753"/>
    <w:rsid w:val="7FF9F709"/>
    <w:rsid w:val="7FFD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1"/>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uiPriority w:val="99"/>
    <w:unhideWhenUsed/>
    <w:rsid w:val="64FDCB61"/>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409C7"/>
    <w:rPr>
      <w:rFonts w:ascii="Times New Roman" w:hAnsi="Times New Roman" w:cs="Times New Roman"/>
    </w:rPr>
  </w:style>
  <w:style w:type="paragraph" w:styleId="BalloonText">
    <w:name w:val="Balloon Text"/>
    <w:basedOn w:val="Normal"/>
    <w:link w:val="BalloonTextChar"/>
    <w:uiPriority w:val="99"/>
    <w:semiHidden/>
    <w:unhideWhenUsed/>
    <w:rsid w:val="007D7B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B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ock.adjei@vum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A5B59-A99C-4078-9FBB-7F435DB35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5129</Words>
  <Characters>29238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2026-04-05T16:43:00Z</dcterms:created>
  <dcterms:modified xsi:type="dcterms:W3CDTF">2026-04-05T16:43:00Z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MSIP_Label_792c8cef-6f2b-4af1-b4ac-d815ff795cd6_Enabled">
    <vt:lpwstr>true</vt:lpwstr>
  </property>
  <property fmtid="{D5CDD505-2E9C-101B-9397-08002B2CF9AE}" pid="4" name="MSIP_Label_792c8cef-6f2b-4af1-b4ac-d815ff795cd6_SetDate">
    <vt:lpwstr>2026-04-03T19:28:49Z</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iteId">
    <vt:lpwstr>ef575030-1424-4ed8-b83c-12c533d879ab</vt:lpwstr>
  </property>
  <property fmtid="{D5CDD505-2E9C-101B-9397-08002B2CF9AE}" pid="8" name="MSIP_Label_792c8cef-6f2b-4af1-b4ac-d815ff795cd6_ActionId">
    <vt:lpwstr>c6ed406c-5823-420d-9f88-2ee5ed0a6804</vt:lpwstr>
  </property>
  <property fmtid="{D5CDD505-2E9C-101B-9397-08002B2CF9AE}" pid="9" name="MSIP_Label_792c8cef-6f2b-4af1-b4ac-d815ff795cd6_ContentBits">
    <vt:lpwstr>0</vt:lpwstr>
  </property>
  <property fmtid="{D5CDD505-2E9C-101B-9397-08002B2CF9AE}" pid="10" name="MSIP_Label_792c8cef-6f2b-4af1-b4ac-d815ff795cd6_Tag">
    <vt:lpwstr>10, 3, 0, 1</vt:lpwstr>
  </property>
</Properties>
</file>