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82DC3" w14:textId="77777777" w:rsidR="006B4894" w:rsidRPr="00A63655" w:rsidRDefault="006B4894" w:rsidP="00551718">
      <w:pPr>
        <w:jc w:val="left"/>
        <w:rPr>
          <w:b/>
        </w:rPr>
      </w:pPr>
      <w:r w:rsidRPr="00A63655">
        <w:rPr>
          <w:b/>
        </w:rPr>
        <w:t>TITLE:</w:t>
      </w:r>
    </w:p>
    <w:p w14:paraId="59AAC127" w14:textId="46D7E8A4" w:rsidR="006E4797" w:rsidRPr="00A63655" w:rsidRDefault="00824038" w:rsidP="00551718">
      <w:pPr>
        <w:jc w:val="left"/>
        <w:rPr>
          <w:bCs/>
        </w:rPr>
      </w:pPr>
      <w:r w:rsidRPr="00A63655">
        <w:rPr>
          <w:bCs/>
        </w:rPr>
        <w:t xml:space="preserve">A Continuous Culture Millifluidic Device for the Study of </w:t>
      </w:r>
      <w:r w:rsidR="008F1CD7" w:rsidRPr="00A63655">
        <w:rPr>
          <w:bCs/>
          <w:i/>
          <w:iCs/>
        </w:rPr>
        <w:t>Escherichia coli</w:t>
      </w:r>
      <w:r w:rsidRPr="00A63655">
        <w:rPr>
          <w:bCs/>
        </w:rPr>
        <w:t xml:space="preserve"> under Low and Fluctuating</w:t>
      </w:r>
      <w:r w:rsidR="00BB1873" w:rsidRPr="00A63655">
        <w:rPr>
          <w:bCs/>
        </w:rPr>
        <w:t xml:space="preserve"> </w:t>
      </w:r>
      <w:r w:rsidRPr="00A63655">
        <w:rPr>
          <w:bCs/>
        </w:rPr>
        <w:t>Nutrient Condition</w:t>
      </w:r>
      <w:r w:rsidR="007C1B09">
        <w:rPr>
          <w:bCs/>
        </w:rPr>
        <w:t>s</w:t>
      </w:r>
    </w:p>
    <w:p w14:paraId="2CD8481E" w14:textId="75F626DF" w:rsidR="006E4797" w:rsidRPr="002F5E08" w:rsidRDefault="006E4797" w:rsidP="00551718">
      <w:pPr>
        <w:jc w:val="left"/>
      </w:pPr>
    </w:p>
    <w:p w14:paraId="2DBA2A59" w14:textId="11A9FCC7" w:rsidR="006B4894" w:rsidRPr="00A63655" w:rsidRDefault="006B4894" w:rsidP="00551718">
      <w:pPr>
        <w:jc w:val="left"/>
        <w:rPr>
          <w:b/>
          <w:bCs/>
        </w:rPr>
      </w:pPr>
      <w:r w:rsidRPr="00A63655">
        <w:rPr>
          <w:b/>
          <w:bCs/>
        </w:rPr>
        <w:t>AUTHORS AND AFFILIATIONS:</w:t>
      </w:r>
    </w:p>
    <w:p w14:paraId="28584142" w14:textId="6112B873" w:rsidR="007B7F2E" w:rsidRPr="00A63655" w:rsidRDefault="00D435E8" w:rsidP="00551718">
      <w:pPr>
        <w:pBdr>
          <w:top w:val="nil"/>
          <w:left w:val="nil"/>
          <w:bottom w:val="nil"/>
          <w:right w:val="nil"/>
          <w:between w:val="nil"/>
        </w:pBdr>
        <w:jc w:val="left"/>
      </w:pPr>
      <w:r w:rsidRPr="00A63655">
        <w:t>Juanita Lara</w:t>
      </w:r>
      <w:r w:rsidR="00824038" w:rsidRPr="00A63655">
        <w:t>-</w:t>
      </w:r>
      <w:r w:rsidRPr="00A63655">
        <w:t>Guti</w:t>
      </w:r>
      <w:r w:rsidR="00824038" w:rsidRPr="00A63655">
        <w:t>érrez</w:t>
      </w:r>
      <w:r w:rsidR="007B7F2E" w:rsidRPr="00A63655">
        <w:rPr>
          <w:vertAlign w:val="superscript"/>
        </w:rPr>
        <w:t>1</w:t>
      </w:r>
      <w:r w:rsidR="007B7F2E" w:rsidRPr="00A63655">
        <w:t xml:space="preserve">, </w:t>
      </w:r>
      <w:r w:rsidR="00BE1DEE" w:rsidRPr="00A63655">
        <w:t>Kang Soo Lee</w:t>
      </w:r>
      <w:r w:rsidR="00BE1DEE" w:rsidRPr="00A63655">
        <w:rPr>
          <w:vertAlign w:val="superscript"/>
        </w:rPr>
        <w:t>1</w:t>
      </w:r>
      <w:r w:rsidR="00A40AE1" w:rsidRPr="00A63655">
        <w:rPr>
          <w:vertAlign w:val="superscript"/>
        </w:rPr>
        <w:t>,2</w:t>
      </w:r>
      <w:r w:rsidR="00BE1DEE" w:rsidRPr="00A63655">
        <w:t>, Jen Nguyen</w:t>
      </w:r>
      <w:r w:rsidR="00BE1DEE" w:rsidRPr="00A63655">
        <w:rPr>
          <w:vertAlign w:val="superscript"/>
        </w:rPr>
        <w:t>1</w:t>
      </w:r>
      <w:r w:rsidR="00BE1DEE" w:rsidRPr="00A63655">
        <w:t xml:space="preserve">, </w:t>
      </w:r>
      <w:r w:rsidR="007B7F2E" w:rsidRPr="00A63655">
        <w:t>Zachary Landry</w:t>
      </w:r>
      <w:r w:rsidR="007B7F2E" w:rsidRPr="00A63655">
        <w:rPr>
          <w:vertAlign w:val="superscript"/>
        </w:rPr>
        <w:t>1</w:t>
      </w:r>
      <w:r w:rsidR="007B7F2E" w:rsidRPr="00A63655">
        <w:t>, Uria Alcolombri</w:t>
      </w:r>
      <w:r w:rsidR="00C01B5D" w:rsidRPr="00A63655">
        <w:rPr>
          <w:vertAlign w:val="superscript"/>
        </w:rPr>
        <w:t>1</w:t>
      </w:r>
      <w:r w:rsidR="000E6438" w:rsidRPr="00A63655">
        <w:t>,</w:t>
      </w:r>
      <w:r w:rsidR="00E4459E" w:rsidRPr="00A63655">
        <w:t xml:space="preserve"> Johannes Keegstra</w:t>
      </w:r>
      <w:r w:rsidR="00E4459E" w:rsidRPr="00A63655">
        <w:rPr>
          <w:vertAlign w:val="superscript"/>
        </w:rPr>
        <w:t>1</w:t>
      </w:r>
      <w:r w:rsidR="00E4459E" w:rsidRPr="00A63655">
        <w:t>,</w:t>
      </w:r>
      <w:r w:rsidR="000E6438" w:rsidRPr="00A63655">
        <w:t xml:space="preserve"> Joaquín Jiménez-Martínez</w:t>
      </w:r>
      <w:r w:rsidR="00E4459E" w:rsidRPr="00A63655">
        <w:rPr>
          <w:vertAlign w:val="superscript"/>
        </w:rPr>
        <w:t>1</w:t>
      </w:r>
      <w:r w:rsidR="00395D08" w:rsidRPr="00A63655">
        <w:rPr>
          <w:vertAlign w:val="superscript"/>
        </w:rPr>
        <w:t>,</w:t>
      </w:r>
      <w:r w:rsidR="00A40AE1" w:rsidRPr="00A63655">
        <w:rPr>
          <w:vertAlign w:val="superscript"/>
        </w:rPr>
        <w:t>3</w:t>
      </w:r>
      <w:r w:rsidR="006B4894" w:rsidRPr="00A63655">
        <w:t xml:space="preserve">, </w:t>
      </w:r>
      <w:r w:rsidR="007B7F2E" w:rsidRPr="00A63655">
        <w:t>Roman Stocker</w:t>
      </w:r>
      <w:r w:rsidR="007B7F2E" w:rsidRPr="00A63655">
        <w:rPr>
          <w:vertAlign w:val="superscript"/>
        </w:rPr>
        <w:t>1</w:t>
      </w:r>
      <w:r w:rsidR="00663B3A" w:rsidRPr="00A63655">
        <w:rPr>
          <w:vertAlign w:val="superscript"/>
        </w:rPr>
        <w:t>*</w:t>
      </w:r>
    </w:p>
    <w:p w14:paraId="6785DADE" w14:textId="15C2FEAA" w:rsidR="007B7F2E" w:rsidRPr="00A63655" w:rsidRDefault="007B7F2E" w:rsidP="00551718">
      <w:pPr>
        <w:pBdr>
          <w:top w:val="nil"/>
          <w:left w:val="nil"/>
          <w:bottom w:val="nil"/>
          <w:right w:val="nil"/>
          <w:between w:val="nil"/>
        </w:pBdr>
        <w:jc w:val="left"/>
      </w:pPr>
    </w:p>
    <w:p w14:paraId="0F3DD27C" w14:textId="79F39966" w:rsidR="007B7F2E" w:rsidRPr="00A63655" w:rsidRDefault="007B7F2E" w:rsidP="00551718">
      <w:pPr>
        <w:pBdr>
          <w:top w:val="nil"/>
          <w:left w:val="nil"/>
          <w:bottom w:val="nil"/>
          <w:right w:val="nil"/>
          <w:between w:val="nil"/>
        </w:pBdr>
        <w:jc w:val="left"/>
      </w:pPr>
      <w:r w:rsidRPr="00A63655">
        <w:rPr>
          <w:vertAlign w:val="superscript"/>
        </w:rPr>
        <w:t>1</w:t>
      </w:r>
      <w:r w:rsidRPr="00A63655">
        <w:t>Department of Civil, Environmental and Geomatic Engineering, Institute of Environmental Engineering, ETH Zurich</w:t>
      </w:r>
    </w:p>
    <w:p w14:paraId="6B7DCED5" w14:textId="32337CC0" w:rsidR="00A40AE1" w:rsidRPr="00A63655" w:rsidRDefault="00A40AE1" w:rsidP="00551718">
      <w:pPr>
        <w:pBdr>
          <w:top w:val="nil"/>
          <w:left w:val="nil"/>
          <w:bottom w:val="nil"/>
          <w:right w:val="nil"/>
          <w:between w:val="nil"/>
        </w:pBdr>
        <w:jc w:val="left"/>
      </w:pPr>
      <w:r w:rsidRPr="00A63655">
        <w:rPr>
          <w:vertAlign w:val="superscript"/>
          <w:lang w:val="en-GB"/>
        </w:rPr>
        <w:t>2</w:t>
      </w:r>
      <w:r w:rsidRPr="00A63655">
        <w:rPr>
          <w:lang w:val="en-GB"/>
        </w:rPr>
        <w:t>Department of Mechanical Engineering, Ulsan National Institute of Science and Technology (UNIST), Ulsan, South Korea</w:t>
      </w:r>
    </w:p>
    <w:p w14:paraId="234FE897" w14:textId="23D24C39" w:rsidR="00395D08" w:rsidRPr="00A63655" w:rsidRDefault="00A40AE1" w:rsidP="00551718">
      <w:pPr>
        <w:pBdr>
          <w:top w:val="nil"/>
          <w:left w:val="nil"/>
          <w:bottom w:val="nil"/>
          <w:right w:val="nil"/>
          <w:between w:val="nil"/>
        </w:pBdr>
        <w:jc w:val="left"/>
      </w:pPr>
      <w:r w:rsidRPr="00A63655">
        <w:rPr>
          <w:vertAlign w:val="superscript"/>
        </w:rPr>
        <w:t>3</w:t>
      </w:r>
      <w:r w:rsidR="00395D08" w:rsidRPr="00A63655">
        <w:t>Department of Water Resources and Drinking Water, Swiss Federal Institute of Aquatic Science and Technology (</w:t>
      </w:r>
      <w:proofErr w:type="spellStart"/>
      <w:r w:rsidR="00395D08" w:rsidRPr="00A63655">
        <w:t>Eawag</w:t>
      </w:r>
      <w:proofErr w:type="spellEnd"/>
      <w:r w:rsidR="00395D08" w:rsidRPr="00A63655">
        <w:t xml:space="preserve">), </w:t>
      </w:r>
      <w:proofErr w:type="spellStart"/>
      <w:r w:rsidR="00395D08" w:rsidRPr="00A63655">
        <w:t>Dübendorf</w:t>
      </w:r>
      <w:proofErr w:type="spellEnd"/>
      <w:r w:rsidR="00395D08" w:rsidRPr="00A63655">
        <w:t>, Switzerland</w:t>
      </w:r>
    </w:p>
    <w:p w14:paraId="06285A2E" w14:textId="1DACAD2F" w:rsidR="00E23B44" w:rsidRPr="00A63655" w:rsidRDefault="00E23B44" w:rsidP="00551718">
      <w:pPr>
        <w:pBdr>
          <w:top w:val="nil"/>
          <w:left w:val="nil"/>
          <w:bottom w:val="nil"/>
          <w:right w:val="nil"/>
          <w:between w:val="nil"/>
        </w:pBdr>
        <w:jc w:val="left"/>
      </w:pPr>
    </w:p>
    <w:p w14:paraId="49A94CF5" w14:textId="6B65B685" w:rsidR="007B7F2E" w:rsidRPr="00A63655" w:rsidRDefault="007B7F2E" w:rsidP="00551718">
      <w:pPr>
        <w:pBdr>
          <w:top w:val="nil"/>
          <w:left w:val="nil"/>
          <w:bottom w:val="nil"/>
          <w:right w:val="nil"/>
          <w:between w:val="nil"/>
        </w:pBdr>
        <w:jc w:val="left"/>
      </w:pPr>
      <w:r w:rsidRPr="00A63655">
        <w:t>Email</w:t>
      </w:r>
      <w:r w:rsidR="00663B3A" w:rsidRPr="00A63655">
        <w:t xml:space="preserve"> addresses of co-authors</w:t>
      </w:r>
      <w:r w:rsidRPr="00A63655">
        <w:t>:</w:t>
      </w:r>
    </w:p>
    <w:p w14:paraId="70E1EA78" w14:textId="2F70DD7D" w:rsidR="007B7F2E" w:rsidRPr="00A63655" w:rsidRDefault="00663B3A" w:rsidP="00551718">
      <w:pPr>
        <w:pBdr>
          <w:top w:val="nil"/>
          <w:left w:val="nil"/>
          <w:bottom w:val="nil"/>
          <w:right w:val="nil"/>
          <w:between w:val="nil"/>
        </w:pBdr>
        <w:jc w:val="left"/>
        <w:rPr>
          <w:lang w:val="es-ES"/>
        </w:rPr>
      </w:pPr>
      <w:r w:rsidRPr="00A63655">
        <w:rPr>
          <w:lang w:val="es-ES"/>
        </w:rPr>
        <w:t>Juanita Lara-Gutiérrez</w:t>
      </w:r>
      <w:r w:rsidR="006B4894" w:rsidRPr="00A63655">
        <w:rPr>
          <w:lang w:val="es-ES"/>
        </w:rPr>
        <w:tab/>
      </w:r>
      <w:r w:rsidR="006B4894" w:rsidRPr="00A63655">
        <w:rPr>
          <w:lang w:val="es-ES"/>
        </w:rPr>
        <w:tab/>
      </w:r>
      <w:r w:rsidR="006B4894" w:rsidRPr="00A63655">
        <w:rPr>
          <w:lang w:val="es-ES"/>
        </w:rPr>
        <w:tab/>
        <w:t>(</w:t>
      </w:r>
      <w:hyperlink r:id="rId8" w:history="1">
        <w:r w:rsidR="00885CDD" w:rsidRPr="002F5E08">
          <w:rPr>
            <w:rStyle w:val="Hyperlink"/>
            <w:color w:val="auto"/>
            <w:lang w:val="es-ES"/>
          </w:rPr>
          <w:t>gutierrez@ifu.baug.ethz.ch</w:t>
        </w:r>
      </w:hyperlink>
      <w:r w:rsidR="006B4894" w:rsidRPr="00B61A80">
        <w:rPr>
          <w:lang w:val="es-ES"/>
        </w:rPr>
        <w:t>)</w:t>
      </w:r>
    </w:p>
    <w:p w14:paraId="35E4592B" w14:textId="411D1F7D" w:rsidR="00885CDD" w:rsidRPr="00A63655" w:rsidRDefault="00885CDD" w:rsidP="00551718">
      <w:pPr>
        <w:pBdr>
          <w:top w:val="nil"/>
          <w:left w:val="nil"/>
          <w:bottom w:val="nil"/>
          <w:right w:val="nil"/>
          <w:between w:val="nil"/>
        </w:pBdr>
        <w:jc w:val="left"/>
        <w:rPr>
          <w:lang w:val="de-CH"/>
        </w:rPr>
      </w:pPr>
      <w:r w:rsidRPr="00A63655">
        <w:rPr>
          <w:lang w:val="de-CH"/>
        </w:rPr>
        <w:t>Kang Soo Lee</w:t>
      </w:r>
      <w:r w:rsidR="006B4894" w:rsidRPr="00A63655">
        <w:rPr>
          <w:lang w:val="de-CH"/>
        </w:rPr>
        <w:tab/>
      </w:r>
      <w:r w:rsidR="006B4894" w:rsidRPr="00A63655">
        <w:rPr>
          <w:lang w:val="de-CH"/>
        </w:rPr>
        <w:tab/>
      </w:r>
      <w:r w:rsidR="006B4894" w:rsidRPr="00A63655">
        <w:rPr>
          <w:lang w:val="de-CH"/>
        </w:rPr>
        <w:tab/>
      </w:r>
      <w:r w:rsidR="006B4894" w:rsidRPr="00A63655">
        <w:rPr>
          <w:lang w:val="de-CH"/>
        </w:rPr>
        <w:tab/>
        <w:t>(</w:t>
      </w:r>
      <w:hyperlink r:id="rId9" w:history="1">
        <w:r w:rsidR="003B7FFD" w:rsidRPr="002F5E08">
          <w:rPr>
            <w:rStyle w:val="Hyperlink"/>
            <w:color w:val="auto"/>
            <w:lang w:val="de-CH"/>
          </w:rPr>
          <w:t>kangsoolee@unist.ac.kr</w:t>
        </w:r>
      </w:hyperlink>
      <w:r w:rsidR="006B4894" w:rsidRPr="00B61A80">
        <w:rPr>
          <w:lang w:val="de-CH"/>
        </w:rPr>
        <w:t>)</w:t>
      </w:r>
    </w:p>
    <w:p w14:paraId="5BC892BA" w14:textId="223AD76F" w:rsidR="008156F8" w:rsidRPr="00B61A80" w:rsidRDefault="00885CDD" w:rsidP="00551718">
      <w:pPr>
        <w:pBdr>
          <w:top w:val="nil"/>
          <w:left w:val="nil"/>
          <w:bottom w:val="nil"/>
          <w:right w:val="nil"/>
          <w:between w:val="nil"/>
        </w:pBdr>
        <w:jc w:val="left"/>
        <w:rPr>
          <w:lang w:val="de-CH"/>
        </w:rPr>
      </w:pPr>
      <w:r w:rsidRPr="00B61A80">
        <w:rPr>
          <w:lang w:val="de-CH"/>
        </w:rPr>
        <w:t>Jen Nguyen</w:t>
      </w:r>
      <w:r w:rsidR="006B4894" w:rsidRPr="00B61A80">
        <w:rPr>
          <w:lang w:val="de-CH"/>
        </w:rPr>
        <w:tab/>
      </w:r>
      <w:r w:rsidR="006B4894" w:rsidRPr="00B61A80">
        <w:rPr>
          <w:lang w:val="de-CH"/>
        </w:rPr>
        <w:tab/>
      </w:r>
      <w:r w:rsidR="006B4894" w:rsidRPr="00B61A80">
        <w:rPr>
          <w:lang w:val="de-CH"/>
        </w:rPr>
        <w:tab/>
      </w:r>
      <w:r w:rsidR="006B4894" w:rsidRPr="00B61A80">
        <w:rPr>
          <w:lang w:val="de-CH"/>
        </w:rPr>
        <w:tab/>
        <w:t>(</w:t>
      </w:r>
      <w:hyperlink r:id="rId10" w:history="1">
        <w:r w:rsidR="003B7FFD" w:rsidRPr="00B61A80">
          <w:rPr>
            <w:rStyle w:val="Hyperlink"/>
            <w:color w:val="auto"/>
            <w:lang w:val="de-CH"/>
          </w:rPr>
          <w:t>j.kimthu.nguyen@gmail.com</w:t>
        </w:r>
      </w:hyperlink>
      <w:r w:rsidR="006B4894" w:rsidRPr="00B61A80">
        <w:rPr>
          <w:lang w:val="de-CH"/>
        </w:rPr>
        <w:t>)</w:t>
      </w:r>
    </w:p>
    <w:p w14:paraId="7CA29DF8" w14:textId="03414FA6" w:rsidR="007B7F2E" w:rsidRPr="00A63655" w:rsidRDefault="00663B3A" w:rsidP="00551718">
      <w:pPr>
        <w:pBdr>
          <w:top w:val="nil"/>
          <w:left w:val="nil"/>
          <w:bottom w:val="nil"/>
          <w:right w:val="nil"/>
          <w:between w:val="nil"/>
        </w:pBdr>
        <w:jc w:val="left"/>
        <w:rPr>
          <w:lang w:val="es-ES"/>
        </w:rPr>
      </w:pPr>
      <w:r w:rsidRPr="00A63655">
        <w:rPr>
          <w:lang w:val="es-ES"/>
        </w:rPr>
        <w:t>Zachary Landry</w:t>
      </w:r>
      <w:r w:rsidR="006B4894" w:rsidRPr="00A63655">
        <w:rPr>
          <w:lang w:val="es-ES"/>
        </w:rPr>
        <w:tab/>
      </w:r>
      <w:r w:rsidR="006B4894" w:rsidRPr="00A63655">
        <w:rPr>
          <w:lang w:val="es-ES"/>
        </w:rPr>
        <w:tab/>
      </w:r>
      <w:r w:rsidR="006B4894" w:rsidRPr="00A63655">
        <w:rPr>
          <w:lang w:val="es-ES"/>
        </w:rPr>
        <w:tab/>
        <w:t>(</w:t>
      </w:r>
      <w:hyperlink r:id="rId11" w:history="1">
        <w:r w:rsidR="003B7FFD" w:rsidRPr="002F5E08">
          <w:rPr>
            <w:rStyle w:val="Hyperlink"/>
            <w:color w:val="auto"/>
            <w:lang w:val="es-ES"/>
          </w:rPr>
          <w:t>zlandry@usc.edu</w:t>
        </w:r>
      </w:hyperlink>
      <w:r w:rsidR="006B4894" w:rsidRPr="00B61A80">
        <w:rPr>
          <w:lang w:val="es-ES"/>
        </w:rPr>
        <w:t>)</w:t>
      </w:r>
    </w:p>
    <w:p w14:paraId="7F9A608A" w14:textId="3625A605" w:rsidR="007B7F2E" w:rsidRPr="00A63655" w:rsidRDefault="00663B3A" w:rsidP="00551718">
      <w:pPr>
        <w:pBdr>
          <w:top w:val="nil"/>
          <w:left w:val="nil"/>
          <w:bottom w:val="nil"/>
          <w:right w:val="nil"/>
          <w:between w:val="nil"/>
        </w:pBdr>
        <w:jc w:val="left"/>
        <w:rPr>
          <w:lang w:val="es-ES"/>
        </w:rPr>
      </w:pPr>
      <w:r w:rsidRPr="00A63655">
        <w:rPr>
          <w:lang w:val="es-ES"/>
        </w:rPr>
        <w:t>Uria Alcolombri</w:t>
      </w:r>
      <w:r w:rsidR="006B4894" w:rsidRPr="00A63655">
        <w:rPr>
          <w:lang w:val="es-ES"/>
        </w:rPr>
        <w:tab/>
      </w:r>
      <w:r w:rsidR="006B4894" w:rsidRPr="00A63655">
        <w:rPr>
          <w:lang w:val="es-ES"/>
        </w:rPr>
        <w:tab/>
      </w:r>
      <w:r w:rsidR="006B4894" w:rsidRPr="00A63655">
        <w:rPr>
          <w:lang w:val="es-ES"/>
        </w:rPr>
        <w:tab/>
        <w:t>(</w:t>
      </w:r>
      <w:hyperlink r:id="rId12" w:history="1">
        <w:r w:rsidR="00885CDD" w:rsidRPr="002F5E08">
          <w:rPr>
            <w:rStyle w:val="Hyperlink"/>
            <w:color w:val="auto"/>
            <w:lang w:val="es-ES"/>
          </w:rPr>
          <w:t>uria.alcolombri@mail.huji.ac.il</w:t>
        </w:r>
      </w:hyperlink>
      <w:r w:rsidR="006B4894" w:rsidRPr="00B61A80">
        <w:rPr>
          <w:lang w:val="es-ES"/>
        </w:rPr>
        <w:t>)</w:t>
      </w:r>
    </w:p>
    <w:p w14:paraId="474B7370" w14:textId="6ADE9BCD" w:rsidR="00885CDD" w:rsidRPr="00B61A80" w:rsidRDefault="00885CDD" w:rsidP="00551718">
      <w:pPr>
        <w:pBdr>
          <w:top w:val="nil"/>
          <w:left w:val="nil"/>
          <w:bottom w:val="nil"/>
          <w:right w:val="nil"/>
          <w:between w:val="nil"/>
        </w:pBdr>
        <w:jc w:val="left"/>
        <w:rPr>
          <w:rStyle w:val="Hyperlink"/>
          <w:color w:val="auto"/>
        </w:rPr>
      </w:pPr>
      <w:r w:rsidRPr="00B61A80">
        <w:t>Johannes Keegstra</w:t>
      </w:r>
      <w:r w:rsidR="006B4894" w:rsidRPr="00B61A80">
        <w:tab/>
      </w:r>
      <w:r w:rsidR="006B4894" w:rsidRPr="00B61A80">
        <w:tab/>
      </w:r>
      <w:r w:rsidR="006B4894" w:rsidRPr="00B61A80">
        <w:tab/>
        <w:t>(</w:t>
      </w:r>
      <w:hyperlink r:id="rId13" w:history="1">
        <w:r w:rsidR="003B7FFD" w:rsidRPr="00B61A80">
          <w:rPr>
            <w:rStyle w:val="Hyperlink"/>
            <w:color w:val="auto"/>
          </w:rPr>
          <w:t>keegstra@ifu.baug.ethz.ch</w:t>
        </w:r>
      </w:hyperlink>
      <w:r w:rsidR="006B4894" w:rsidRPr="00A63655">
        <w:t>)</w:t>
      </w:r>
    </w:p>
    <w:p w14:paraId="46E0DE65" w14:textId="2D0D932F" w:rsidR="00DD7166" w:rsidRPr="00A63655" w:rsidRDefault="00E2617E" w:rsidP="00551718">
      <w:pPr>
        <w:pBdr>
          <w:top w:val="nil"/>
          <w:left w:val="nil"/>
          <w:bottom w:val="nil"/>
          <w:right w:val="nil"/>
          <w:between w:val="nil"/>
        </w:pBdr>
        <w:jc w:val="left"/>
        <w:rPr>
          <w:lang w:val="es-ES"/>
        </w:rPr>
      </w:pPr>
      <w:r w:rsidRPr="00A63655">
        <w:rPr>
          <w:lang w:val="es-ES"/>
        </w:rPr>
        <w:t>Joaquín</w:t>
      </w:r>
      <w:r w:rsidR="00DD7166" w:rsidRPr="00A63655">
        <w:rPr>
          <w:lang w:val="es-ES"/>
        </w:rPr>
        <w:t xml:space="preserve"> Jim</w:t>
      </w:r>
      <w:r w:rsidRPr="00A63655">
        <w:rPr>
          <w:lang w:val="es-ES"/>
        </w:rPr>
        <w:t>é</w:t>
      </w:r>
      <w:r w:rsidR="00DD7166" w:rsidRPr="00A63655">
        <w:rPr>
          <w:lang w:val="es-ES"/>
        </w:rPr>
        <w:t>nez-Mart</w:t>
      </w:r>
      <w:r w:rsidRPr="00A63655">
        <w:rPr>
          <w:lang w:val="es-ES"/>
        </w:rPr>
        <w:t>í</w:t>
      </w:r>
      <w:r w:rsidR="00DD7166" w:rsidRPr="00A63655">
        <w:rPr>
          <w:lang w:val="es-ES"/>
        </w:rPr>
        <w:t>nez</w:t>
      </w:r>
      <w:r w:rsidR="006B4894" w:rsidRPr="00A63655">
        <w:rPr>
          <w:lang w:val="es-ES"/>
        </w:rPr>
        <w:tab/>
      </w:r>
      <w:r w:rsidR="006B4894" w:rsidRPr="00A63655">
        <w:rPr>
          <w:lang w:val="es-ES"/>
        </w:rPr>
        <w:tab/>
        <w:t>(</w:t>
      </w:r>
      <w:hyperlink r:id="rId14" w:history="1">
        <w:r w:rsidR="00DD7166" w:rsidRPr="002F5E08">
          <w:rPr>
            <w:rStyle w:val="Hyperlink"/>
            <w:color w:val="auto"/>
            <w:lang w:val="es-ES"/>
          </w:rPr>
          <w:t>joaquin.jimenez@eawag.ch</w:t>
        </w:r>
      </w:hyperlink>
      <w:r w:rsidR="00DD7166" w:rsidRPr="00A63655">
        <w:rPr>
          <w:lang w:val="es-ES"/>
        </w:rPr>
        <w:t xml:space="preserve">; </w:t>
      </w:r>
      <w:hyperlink r:id="rId15" w:history="1">
        <w:r w:rsidR="00DD7166" w:rsidRPr="002F5E08">
          <w:rPr>
            <w:rStyle w:val="Hyperlink"/>
            <w:color w:val="auto"/>
            <w:lang w:val="es-ES"/>
          </w:rPr>
          <w:t>jjimenez@ethz.ch</w:t>
        </w:r>
      </w:hyperlink>
      <w:r w:rsidR="006B4894" w:rsidRPr="00B61A80">
        <w:rPr>
          <w:lang w:val="es-ES"/>
        </w:rPr>
        <w:t>)</w:t>
      </w:r>
    </w:p>
    <w:p w14:paraId="45E55436" w14:textId="77777777" w:rsidR="00D435E8" w:rsidRPr="00B61A80" w:rsidRDefault="00D435E8" w:rsidP="00551718">
      <w:pPr>
        <w:pBdr>
          <w:top w:val="nil"/>
          <w:left w:val="nil"/>
          <w:bottom w:val="nil"/>
          <w:right w:val="nil"/>
          <w:between w:val="nil"/>
        </w:pBdr>
        <w:jc w:val="left"/>
        <w:rPr>
          <w:lang w:val="es-ES"/>
        </w:rPr>
      </w:pPr>
    </w:p>
    <w:p w14:paraId="46A9CC7A" w14:textId="02CD82E2" w:rsidR="006B4894" w:rsidRPr="00A63655" w:rsidRDefault="006B4894" w:rsidP="00551718">
      <w:pPr>
        <w:pBdr>
          <w:top w:val="nil"/>
          <w:left w:val="nil"/>
          <w:bottom w:val="nil"/>
          <w:right w:val="nil"/>
          <w:between w:val="nil"/>
        </w:pBdr>
        <w:jc w:val="left"/>
      </w:pPr>
      <w:r w:rsidRPr="00A63655">
        <w:rPr>
          <w:vertAlign w:val="superscript"/>
        </w:rPr>
        <w:t>*</w:t>
      </w:r>
      <w:r w:rsidRPr="00A63655">
        <w:t>Corresponding author:</w:t>
      </w:r>
    </w:p>
    <w:p w14:paraId="2166702F" w14:textId="77777777" w:rsidR="006B4894" w:rsidRPr="00A63655" w:rsidRDefault="006B4894" w:rsidP="00551718">
      <w:pPr>
        <w:pBdr>
          <w:top w:val="nil"/>
          <w:left w:val="nil"/>
          <w:bottom w:val="nil"/>
          <w:right w:val="nil"/>
          <w:between w:val="nil"/>
        </w:pBdr>
        <w:jc w:val="left"/>
      </w:pPr>
      <w:r w:rsidRPr="00A63655">
        <w:t>Roman Stocker</w:t>
      </w:r>
      <w:r w:rsidRPr="00A63655">
        <w:tab/>
      </w:r>
      <w:r w:rsidRPr="00A63655">
        <w:tab/>
      </w:r>
      <w:r w:rsidRPr="00A63655">
        <w:tab/>
        <w:t>(</w:t>
      </w:r>
      <w:hyperlink r:id="rId16" w:history="1">
        <w:r w:rsidRPr="002F5E08">
          <w:rPr>
            <w:rStyle w:val="Hyperlink"/>
            <w:color w:val="auto"/>
          </w:rPr>
          <w:t>romanstocker@ethz.ch</w:t>
        </w:r>
      </w:hyperlink>
      <w:r w:rsidRPr="00A63655">
        <w:t>)</w:t>
      </w:r>
    </w:p>
    <w:p w14:paraId="6BB8AB90" w14:textId="77777777" w:rsidR="006B4894" w:rsidRPr="002F5E08" w:rsidRDefault="006B4894" w:rsidP="00551718">
      <w:pPr>
        <w:pBdr>
          <w:top w:val="nil"/>
          <w:left w:val="nil"/>
          <w:bottom w:val="nil"/>
          <w:right w:val="nil"/>
          <w:between w:val="nil"/>
        </w:pBdr>
        <w:jc w:val="left"/>
      </w:pPr>
    </w:p>
    <w:p w14:paraId="60F3B8D4" w14:textId="336B2836" w:rsidR="006E4797" w:rsidRPr="00A63655" w:rsidRDefault="00551D82" w:rsidP="00551718">
      <w:pPr>
        <w:jc w:val="left"/>
      </w:pPr>
      <w:r w:rsidRPr="00A63655">
        <w:rPr>
          <w:b/>
        </w:rPr>
        <w:t>SUMMARY:</w:t>
      </w:r>
      <w:r w:rsidRPr="00A63655">
        <w:t xml:space="preserve"> </w:t>
      </w:r>
    </w:p>
    <w:p w14:paraId="39681810" w14:textId="522639D4" w:rsidR="00824038" w:rsidRPr="00A63655" w:rsidRDefault="00B55932" w:rsidP="00551718">
      <w:pPr>
        <w:jc w:val="left"/>
      </w:pPr>
      <w:r w:rsidRPr="00A63655">
        <w:t xml:space="preserve">We present a protocol for the </w:t>
      </w:r>
      <w:r w:rsidR="006B4894" w:rsidRPr="00A63655">
        <w:t xml:space="preserve">millifluidic continuous culture device </w:t>
      </w:r>
      <w:r w:rsidRPr="00A63655">
        <w:t xml:space="preserve">(MCCD), which allows the cultivation of bacterial populations under constant low-nutrient conditions (down to </w:t>
      </w:r>
      <w:r w:rsidR="009C7DA4" w:rsidRPr="00A63655">
        <w:t xml:space="preserve">hundreds of </w:t>
      </w:r>
      <w:r w:rsidRPr="00A63655">
        <w:t>nanomolar concentrations) or temporal nutrient fluctuations on a minute timescale.</w:t>
      </w:r>
    </w:p>
    <w:p w14:paraId="23341CD2" w14:textId="77777777" w:rsidR="00B55932" w:rsidRPr="00A63655" w:rsidRDefault="00B55932" w:rsidP="00551718">
      <w:pPr>
        <w:jc w:val="left"/>
      </w:pPr>
    </w:p>
    <w:p w14:paraId="0316D285" w14:textId="60FBF41A" w:rsidR="00CB16FE" w:rsidRPr="00A63655" w:rsidRDefault="00551D82" w:rsidP="00551718">
      <w:pPr>
        <w:jc w:val="left"/>
        <w:rPr>
          <w:b/>
        </w:rPr>
      </w:pPr>
      <w:r w:rsidRPr="00A63655">
        <w:rPr>
          <w:b/>
        </w:rPr>
        <w:t>ABSTRACT:</w:t>
      </w:r>
    </w:p>
    <w:p w14:paraId="21D44BEB" w14:textId="1E1ABEDD" w:rsidR="00C62673" w:rsidRPr="00A63655" w:rsidRDefault="00376DDA" w:rsidP="00551718">
      <w:pPr>
        <w:rPr>
          <w:bCs/>
        </w:rPr>
      </w:pPr>
      <w:r w:rsidRPr="00A63655">
        <w:rPr>
          <w:bCs/>
        </w:rPr>
        <w:t>Microbial habitats in nature are often characterized by low concentrations of mixed nutrients, spatial heterogeneity, and temporal fluctuations</w:t>
      </w:r>
      <w:r w:rsidR="00C62673" w:rsidRPr="00A63655">
        <w:rPr>
          <w:bCs/>
        </w:rPr>
        <w:t xml:space="preserve">. However, traditional laboratory culturing methods fail to replicate these conditions. Batch cultures cannot sustain growth in low-nutrient environments, while </w:t>
      </w:r>
      <w:r w:rsidR="006119B9" w:rsidRPr="00A63655">
        <w:rPr>
          <w:bCs/>
        </w:rPr>
        <w:t xml:space="preserve">chemostats maintain steady-state growth with a single limiting nutrient but are challenging to implement when the goal is to maintain </w:t>
      </w:r>
      <w:r w:rsidR="006119B9" w:rsidRPr="00A63655">
        <w:t>defined low concentrations of nutrient mixtures</w:t>
      </w:r>
      <w:r w:rsidR="006119B9" w:rsidRPr="00A63655">
        <w:rPr>
          <w:bCs/>
        </w:rPr>
        <w:t xml:space="preserve"> or to introduce rapid fluctuations</w:t>
      </w:r>
      <w:r w:rsidR="00C62673" w:rsidRPr="00A63655">
        <w:rPr>
          <w:bCs/>
        </w:rPr>
        <w:t xml:space="preserve">. Microfluidic systems generate dynamic environments but yield insufficient biomass for population-level </w:t>
      </w:r>
      <w:proofErr w:type="spellStart"/>
      <w:r w:rsidR="00C62673" w:rsidRPr="00A63655">
        <w:rPr>
          <w:bCs/>
        </w:rPr>
        <w:t>omic</w:t>
      </w:r>
      <w:proofErr w:type="spellEnd"/>
      <w:r w:rsidR="00C62673" w:rsidRPr="00A63655">
        <w:rPr>
          <w:bCs/>
        </w:rPr>
        <w:t xml:space="preserve"> analyses. To address these limitations, we introduce the </w:t>
      </w:r>
      <w:r w:rsidR="00551718" w:rsidRPr="00A63655">
        <w:rPr>
          <w:bCs/>
        </w:rPr>
        <w:t xml:space="preserve">millifluidic continuous culture device </w:t>
      </w:r>
      <w:r w:rsidR="00C62673" w:rsidRPr="00A63655">
        <w:rPr>
          <w:bCs/>
        </w:rPr>
        <w:t>(MCCD), a versatile platform for studying microbial responses to stable and fluctuating nutrient conditions. The MCCD houses bacterial populations inside a Sterivex filter</w:t>
      </w:r>
      <w:r w:rsidR="00551718" w:rsidRPr="00A63655">
        <w:rPr>
          <w:bCs/>
        </w:rPr>
        <w:t xml:space="preserve"> (0.45 µm polyvinylidene fluoride [PVDF])</w:t>
      </w:r>
      <w:r w:rsidR="00C62673" w:rsidRPr="00A63655">
        <w:rPr>
          <w:bCs/>
        </w:rPr>
        <w:t xml:space="preserve">, where a continuous flow of media sustains stable culture conditions while preventing nutrient depletion. A </w:t>
      </w:r>
      <w:r w:rsidR="00A40AE1" w:rsidRPr="00A63655">
        <w:rPr>
          <w:bCs/>
        </w:rPr>
        <w:t xml:space="preserve">three-way </w:t>
      </w:r>
      <w:r w:rsidR="00C62673" w:rsidRPr="00A63655">
        <w:rPr>
          <w:bCs/>
        </w:rPr>
        <w:lastRenderedPageBreak/>
        <w:t xml:space="preserve">solenoid valve system, controlled via custom </w:t>
      </w:r>
      <w:proofErr w:type="spellStart"/>
      <w:r w:rsidR="00C62673" w:rsidRPr="00A63655">
        <w:rPr>
          <w:bCs/>
        </w:rPr>
        <w:t>Matlab</w:t>
      </w:r>
      <w:proofErr w:type="spellEnd"/>
      <w:r w:rsidR="00C62673" w:rsidRPr="00A63655">
        <w:rPr>
          <w:bCs/>
        </w:rPr>
        <w:t xml:space="preserve"> software, enables precise, minute-scale nutrient fluctuations. This protocol provides a step-by-step guide to operating the MCCD in two modes: (1) constant low-nutrient conditions and (2) fluctuating-nutrient conditions.</w:t>
      </w:r>
      <w:r w:rsidR="00854695" w:rsidRPr="00A63655">
        <w:rPr>
          <w:bCs/>
        </w:rPr>
        <w:t xml:space="preserve"> </w:t>
      </w:r>
      <w:r w:rsidR="00D17019" w:rsidRPr="002F5E08">
        <w:rPr>
          <w:bCs/>
        </w:rPr>
        <w:t xml:space="preserve">Using this system, </w:t>
      </w:r>
      <w:r w:rsidR="00D17019" w:rsidRPr="002F5E08">
        <w:rPr>
          <w:bCs/>
          <w:i/>
          <w:iCs/>
        </w:rPr>
        <w:t>Escherichia coli</w:t>
      </w:r>
      <w:r w:rsidR="00D17019" w:rsidRPr="002F5E08">
        <w:rPr>
          <w:bCs/>
        </w:rPr>
        <w:t xml:space="preserve"> grew exponentially in a mixture of amino acids and nucleobases present at tens to hundreds of nanomolar concentrations, reaching cell </w:t>
      </w:r>
      <w:r w:rsidR="006961FE" w:rsidRPr="002F5E08">
        <w:rPr>
          <w:bCs/>
        </w:rPr>
        <w:t>concentrations</w:t>
      </w:r>
      <w:r w:rsidR="00D17019" w:rsidRPr="002F5E08">
        <w:rPr>
          <w:bCs/>
        </w:rPr>
        <w:t xml:space="preserve"> on the order of 10</w:t>
      </w:r>
      <w:r w:rsidR="00D17019" w:rsidRPr="002F5E08">
        <w:rPr>
          <w:bCs/>
          <w:vertAlign w:val="superscript"/>
        </w:rPr>
        <w:t>9</w:t>
      </w:r>
      <w:r w:rsidR="00D17019" w:rsidRPr="002F5E08">
        <w:rPr>
          <w:bCs/>
        </w:rPr>
        <w:t xml:space="preserve"> cells/</w:t>
      </w:r>
      <w:proofErr w:type="spellStart"/>
      <w:r w:rsidR="00D17019" w:rsidRPr="002F5E08">
        <w:rPr>
          <w:bCs/>
        </w:rPr>
        <w:t>mL</w:t>
      </w:r>
      <w:r w:rsidR="00854695" w:rsidRPr="002F5E08">
        <w:rPr>
          <w:bCs/>
        </w:rPr>
        <w:t>.</w:t>
      </w:r>
      <w:proofErr w:type="spellEnd"/>
      <w:r w:rsidR="00C62673" w:rsidRPr="002F5E08">
        <w:rPr>
          <w:bCs/>
        </w:rPr>
        <w:t xml:space="preserve"> </w:t>
      </w:r>
      <w:r w:rsidR="00951E2F" w:rsidRPr="00A63655">
        <w:rPr>
          <w:bCs/>
        </w:rPr>
        <w:t xml:space="preserve">By recreating key features of natural microbial habitats, the MCCD enables the study of bacterial growth and physiology under controlled yet ecologically relevant conditions in </w:t>
      </w:r>
      <w:r w:rsidR="00951E2F" w:rsidRPr="00A63655">
        <w:rPr>
          <w:bCs/>
          <w:i/>
          <w:iCs/>
        </w:rPr>
        <w:t>E. coli</w:t>
      </w:r>
      <w:r w:rsidR="00951E2F" w:rsidRPr="00A63655">
        <w:rPr>
          <w:bCs/>
        </w:rPr>
        <w:t xml:space="preserve"> and other microbial species</w:t>
      </w:r>
      <w:r w:rsidR="00C62673" w:rsidRPr="00A63655">
        <w:rPr>
          <w:bCs/>
        </w:rPr>
        <w:t>.</w:t>
      </w:r>
    </w:p>
    <w:p w14:paraId="09C17407" w14:textId="77777777" w:rsidR="00C62673" w:rsidRPr="00A63655" w:rsidRDefault="00C62673" w:rsidP="00551718">
      <w:pPr>
        <w:jc w:val="left"/>
      </w:pPr>
    </w:p>
    <w:p w14:paraId="6AB729DA" w14:textId="77777777" w:rsidR="00BB1873" w:rsidRPr="00A63655" w:rsidRDefault="00551D82" w:rsidP="00551718">
      <w:pPr>
        <w:jc w:val="left"/>
        <w:rPr>
          <w:b/>
        </w:rPr>
      </w:pPr>
      <w:r w:rsidRPr="00A63655">
        <w:rPr>
          <w:b/>
        </w:rPr>
        <w:t>INTRODUCTION</w:t>
      </w:r>
    </w:p>
    <w:p w14:paraId="34816CFA" w14:textId="56B39F08" w:rsidR="001E1F31" w:rsidRPr="00A63655" w:rsidRDefault="00551D82" w:rsidP="00551718">
      <w:r w:rsidRPr="00A63655">
        <w:t xml:space="preserve"> </w:t>
      </w:r>
      <w:r w:rsidR="00DD3D7A" w:rsidRPr="00A63655">
        <w:t xml:space="preserve">Bacteria in natural habitats encounter a nutrient landscape that </w:t>
      </w:r>
      <w:r w:rsidR="00BB1873" w:rsidRPr="00A63655">
        <w:t xml:space="preserve">often </w:t>
      </w:r>
      <w:r w:rsidR="00DD3D7A" w:rsidRPr="00A63655">
        <w:t xml:space="preserve">varies </w:t>
      </w:r>
      <w:r w:rsidR="008E0C82" w:rsidRPr="00A63655">
        <w:t>in both composition</w:t>
      </w:r>
      <w:r w:rsidR="00DD3D7A" w:rsidRPr="00A63655">
        <w:t xml:space="preserve"> and concentration</w:t>
      </w:r>
      <w:r w:rsidR="00BB1873" w:rsidRPr="00A63655">
        <w:t xml:space="preserve"> and can </w:t>
      </w:r>
      <w:r w:rsidR="00DD3D7A" w:rsidRPr="00A63655">
        <w:t>fluctuat</w:t>
      </w:r>
      <w:r w:rsidR="00BB1873" w:rsidRPr="00A63655">
        <w:t>e</w:t>
      </w:r>
      <w:r w:rsidR="00DD3D7A" w:rsidRPr="00A63655">
        <w:t xml:space="preserve"> across </w:t>
      </w:r>
      <w:r w:rsidR="00BB1873" w:rsidRPr="00A63655">
        <w:t xml:space="preserve">a broad range of </w:t>
      </w:r>
      <w:r w:rsidR="00DD3D7A" w:rsidRPr="00A63655">
        <w:t>timescales</w:t>
      </w:r>
      <w:sdt>
        <w:sdtPr>
          <w:rPr>
            <w:vertAlign w:val="superscript"/>
          </w:rPr>
          <w:tag w:val="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"/>
          <w:id w:val="1749228543"/>
          <w:placeholder>
            <w:docPart w:val="DefaultPlaceholder_-1854013440"/>
          </w:placeholder>
        </w:sdtPr>
        <w:sdtContent>
          <w:r w:rsidR="00C33687" w:rsidRPr="002F5E08">
            <w:rPr>
              <w:vertAlign w:val="superscript"/>
            </w:rPr>
            <w:t>1–4</w:t>
          </w:r>
        </w:sdtContent>
      </w:sdt>
      <w:r w:rsidR="00DD3D7A" w:rsidRPr="00A63655">
        <w:t xml:space="preserve">. </w:t>
      </w:r>
      <w:r w:rsidR="007975BD" w:rsidRPr="00A63655">
        <w:t>In environments such as the ocean</w:t>
      </w:r>
      <w:sdt>
        <w:sdtPr>
          <w:rPr>
            <w:vertAlign w:val="superscript"/>
          </w:rPr>
          <w:tag w:val="MENDELEY_CITATION_v3_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"/>
          <w:id w:val="301821253"/>
          <w:placeholder>
            <w:docPart w:val="DefaultPlaceholder_-1854013440"/>
          </w:placeholder>
        </w:sdtPr>
        <w:sdtContent>
          <w:r w:rsidR="00C33687" w:rsidRPr="002F5E08">
            <w:rPr>
              <w:vertAlign w:val="superscript"/>
            </w:rPr>
            <w:t>5</w:t>
          </w:r>
        </w:sdtContent>
      </w:sdt>
      <w:r w:rsidR="007975BD" w:rsidRPr="00A63655">
        <w:t>, soil</w:t>
      </w:r>
      <w:sdt>
        <w:sdtPr>
          <w:rPr>
            <w:vertAlign w:val="superscript"/>
          </w:rPr>
          <w:tag w:val="MENDELEY_CITATION_v3_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"/>
          <w:id w:val="-309320761"/>
          <w:placeholder>
            <w:docPart w:val="DefaultPlaceholder_-1854013440"/>
          </w:placeholder>
        </w:sdtPr>
        <w:sdtContent>
          <w:r w:rsidR="00C33687" w:rsidRPr="002F5E08">
            <w:rPr>
              <w:vertAlign w:val="superscript"/>
            </w:rPr>
            <w:t>3</w:t>
          </w:r>
        </w:sdtContent>
      </w:sdt>
      <w:r w:rsidR="007975BD" w:rsidRPr="00A63655">
        <w:t>, and gut</w:t>
      </w:r>
      <w:sdt>
        <w:sdtPr>
          <w:rPr>
            <w:vertAlign w:val="superscript"/>
          </w:rPr>
          <w:tag w:val="MENDELEY_CITATION_v3_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"/>
          <w:id w:val="2075161116"/>
          <w:placeholder>
            <w:docPart w:val="DefaultPlaceholder_-1854013440"/>
          </w:placeholder>
        </w:sdtPr>
        <w:sdtContent>
          <w:r w:rsidR="00C33687" w:rsidRPr="002F5E08">
            <w:rPr>
              <w:vertAlign w:val="superscript"/>
            </w:rPr>
            <w:t>6</w:t>
          </w:r>
        </w:sdtContent>
      </w:sdt>
      <w:r w:rsidR="007975BD" w:rsidRPr="00A63655">
        <w:t xml:space="preserve">, microbial growth is frequently constrained by one or more essential nutrients, </w:t>
      </w:r>
      <w:r w:rsidR="00BB1873" w:rsidRPr="00A63655">
        <w:t xml:space="preserve">and </w:t>
      </w:r>
      <w:r w:rsidR="007975BD" w:rsidRPr="00A63655">
        <w:t xml:space="preserve">nutrient availability </w:t>
      </w:r>
      <w:r w:rsidR="00BB1873" w:rsidRPr="00A63655">
        <w:t xml:space="preserve">can change </w:t>
      </w:r>
      <w:r w:rsidR="007975BD" w:rsidRPr="00A63655">
        <w:t>due to physical, chemical, and biological processes</w:t>
      </w:r>
      <w:sdt>
        <w:sdtPr>
          <w:rPr>
            <w:vertAlign w:val="superscript"/>
          </w:rPr>
          <w:tag w:val="MENDELEY_CITATION_v3_eyJjaXRhdGlvbklEIjoiTUVOREVMRVlfQ0lUQVRJT05fZmFmODUzYjUtMDgwYy00MmQyLTk2YTMtMzk3NzRiYWQ1MmI2IiwicHJvcGVydGllcyI6eyJub3RlSW5kZXgiOjB9LCJpc0VkaXRlZCI6ZmFsc2UsIm1hbnVhbE92ZXJyaWRlIjp7ImlzTWFudWFsbHlPdmVycmlkZGVuIjpmYWxzZSwiY2l0ZXByb2NUZXh0IjoiPHN1cD40PC9zdXA+IiwibWFudWFsT3ZlcnJpZGVUZXh0IjoiIn0sImNpdGF0aW9uSXRlbXMiOlt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XX0="/>
          <w:id w:val="1578092301"/>
          <w:placeholder>
            <w:docPart w:val="DefaultPlaceholder_-1854013440"/>
          </w:placeholder>
        </w:sdtPr>
        <w:sdtContent>
          <w:r w:rsidR="00C33687" w:rsidRPr="002F5E08">
            <w:rPr>
              <w:vertAlign w:val="superscript"/>
            </w:rPr>
            <w:t>4</w:t>
          </w:r>
        </w:sdtContent>
      </w:sdt>
      <w:r w:rsidR="007975BD" w:rsidRPr="00A63655">
        <w:t xml:space="preserve">. </w:t>
      </w:r>
      <w:r w:rsidR="00376DDA" w:rsidRPr="00A63655">
        <w:t xml:space="preserve">These nutrient mixtures and their fluctuations </w:t>
      </w:r>
      <w:r w:rsidR="007975BD" w:rsidRPr="00A63655">
        <w:t>drive microbial strategies for survival and growth, shaping responses across different levels of biological organization</w:t>
      </w:r>
      <w:sdt>
        <w:sdtPr>
          <w:rPr>
            <w:vertAlign w:val="superscript"/>
          </w:rPr>
          <w:tag w:val="MENDELEY_CITATION_v3_eyJjaXRhdGlvbklEIjoiTUVOREVMRVlfQ0lUQVRJT05fY2QxNmMzMjctMjJjYy00ZjBhLWJjYzQtY2IzZDYyNmIwMzgwIiwicHJvcGVydGllcyI6eyJub3RlSW5kZXgiOjB9LCJpc0VkaXRlZCI6ZmFsc2UsIm1hbnVhbE92ZXJyaWRlIjp7ImlzTWFudWFsbHlPdmVycmlkZGVuIjpmYWxzZSwiY2l0ZXByb2NUZXh0IjoiPHN1cD40PC9zdXA+IiwibWFudWFsT3ZlcnJpZGVUZXh0IjoiIn0sImNpdGF0aW9uSXRlbXMiOlt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XX0="/>
          <w:id w:val="-1557388014"/>
          <w:placeholder>
            <w:docPart w:val="74BEA360753A43438BB7FD1246820E73"/>
          </w:placeholder>
        </w:sdtPr>
        <w:sdtContent>
          <w:r w:rsidR="00C33687" w:rsidRPr="002F5E08">
            <w:rPr>
              <w:vertAlign w:val="superscript"/>
            </w:rPr>
            <w:t>4</w:t>
          </w:r>
        </w:sdtContent>
      </w:sdt>
      <w:r w:rsidR="001E1F31" w:rsidRPr="00A63655">
        <w:t>.</w:t>
      </w:r>
    </w:p>
    <w:p w14:paraId="649FC574" w14:textId="77777777" w:rsidR="001E1F31" w:rsidRPr="00A63655" w:rsidRDefault="001E1F31" w:rsidP="00551718"/>
    <w:p w14:paraId="0B0B1307" w14:textId="0BA0E96E" w:rsidR="001E1F31" w:rsidRPr="00A63655" w:rsidRDefault="007975BD" w:rsidP="00551718">
      <w:r w:rsidRPr="00A63655">
        <w:t>Microbial adaptations to nutrient dynamics occur at the community, population, and single-cell levels. At the community level, fluctuations can promote species coexistence</w:t>
      </w:r>
      <w:sdt>
        <w:sdtPr>
          <w:rPr>
            <w:vertAlign w:val="superscript"/>
          </w:rPr>
          <w:tag w:val="MENDELEY_CITATION_v3_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"/>
          <w:id w:val="-1340068952"/>
          <w:placeholder>
            <w:docPart w:val="DefaultPlaceholder_-1854013440"/>
          </w:placeholder>
        </w:sdtPr>
        <w:sdtContent>
          <w:r w:rsidR="00C33687" w:rsidRPr="002F5E08">
            <w:rPr>
              <w:vertAlign w:val="superscript"/>
            </w:rPr>
            <w:t>7</w:t>
          </w:r>
        </w:sdtContent>
      </w:sdt>
      <w:r w:rsidRPr="00A63655">
        <w:t xml:space="preserve">, </w:t>
      </w:r>
      <w:r w:rsidR="00753DE5" w:rsidRPr="00A63655">
        <w:t>coordinate</w:t>
      </w:r>
      <w:r w:rsidRPr="00A63655">
        <w:t xml:space="preserve"> </w:t>
      </w:r>
      <w:r w:rsidR="00753DE5" w:rsidRPr="00A63655">
        <w:t xml:space="preserve">community composition and </w:t>
      </w:r>
      <w:r w:rsidRPr="00A63655">
        <w:t xml:space="preserve">metabolic activity </w:t>
      </w:r>
      <w:r w:rsidR="00753DE5" w:rsidRPr="00A63655">
        <w:t>with</w:t>
      </w:r>
      <w:r w:rsidRPr="00A63655">
        <w:t xml:space="preserve"> temporal variation</w:t>
      </w:r>
      <w:sdt>
        <w:sdtPr>
          <w:rPr>
            <w:vertAlign w:val="superscript"/>
          </w:rPr>
          <w:tag w:val="MENDELEY_CITATION_v3_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"/>
          <w:id w:val="1383993742"/>
          <w:placeholder>
            <w:docPart w:val="DefaultPlaceholder_-1854013440"/>
          </w:placeholder>
        </w:sdtPr>
        <w:sdtContent>
          <w:r w:rsidR="00C33687" w:rsidRPr="002F5E08">
            <w:rPr>
              <w:vertAlign w:val="superscript"/>
            </w:rPr>
            <w:t>8</w:t>
          </w:r>
        </w:sdtContent>
      </w:sdt>
      <w:r w:rsidRPr="00A63655">
        <w:t xml:space="preserve">, </w:t>
      </w:r>
      <w:r w:rsidR="00CA7D6E" w:rsidRPr="00A63655">
        <w:t>and create opportunities for new species to colonize</w:t>
      </w:r>
      <w:sdt>
        <w:sdtPr>
          <w:rPr>
            <w:vertAlign w:val="superscript"/>
          </w:rPr>
          <w:tag w:val="MENDELEY_CITATION_v3_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"/>
          <w:id w:val="981886408"/>
          <w:placeholder>
            <w:docPart w:val="DefaultPlaceholder_-1854013440"/>
          </w:placeholder>
        </w:sdtPr>
        <w:sdtContent>
          <w:r w:rsidR="00C33687" w:rsidRPr="002F5E08">
            <w:rPr>
              <w:vertAlign w:val="superscript"/>
            </w:rPr>
            <w:t>9</w:t>
          </w:r>
        </w:sdtContent>
      </w:sdt>
      <w:r w:rsidRPr="00A63655">
        <w:t>. At the population level, changing nutrient conditions can accelerate evolution by selecting for genetic changes</w:t>
      </w:r>
      <w:sdt>
        <w:sdtPr>
          <w:rPr>
            <w:vertAlign w:val="superscript"/>
          </w:rPr>
          <w:tag w:val="MENDELEY_CITATION_v3_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"/>
          <w:id w:val="-276094274"/>
          <w:placeholder>
            <w:docPart w:val="DefaultPlaceholder_-1854013440"/>
          </w:placeholder>
        </w:sdtPr>
        <w:sdtContent>
          <w:r w:rsidR="00C33687" w:rsidRPr="002F5E08">
            <w:rPr>
              <w:vertAlign w:val="superscript"/>
            </w:rPr>
            <w:t>10</w:t>
          </w:r>
        </w:sdtContent>
      </w:sdt>
      <w:r w:rsidRPr="00A63655">
        <w:t xml:space="preserve"> or induce phenotypic variability, </w:t>
      </w:r>
      <w:r w:rsidR="00BB1873" w:rsidRPr="00A63655">
        <w:t>including</w:t>
      </w:r>
      <w:r w:rsidRPr="00A63655">
        <w:t xml:space="preserve"> bet-hedging strategies</w:t>
      </w:r>
      <w:sdt>
        <w:sdtPr>
          <w:rPr>
            <w:vertAlign w:val="superscript"/>
          </w:rPr>
          <w:tag w:val="MENDELEY_CITATION_v3_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"/>
          <w:id w:val="-1553302641"/>
          <w:placeholder>
            <w:docPart w:val="DefaultPlaceholder_-1854013440"/>
          </w:placeholder>
        </w:sdtPr>
        <w:sdtContent>
          <w:r w:rsidR="00C33687" w:rsidRPr="002F5E08">
            <w:rPr>
              <w:vertAlign w:val="superscript"/>
            </w:rPr>
            <w:t>11</w:t>
          </w:r>
        </w:sdtContent>
      </w:sdt>
      <w:r w:rsidRPr="00A63655">
        <w:t>, that improve survival under unpredictable conditions. At the single-cell level, bacteria adjust their physiology</w:t>
      </w:r>
      <w:r w:rsidR="006F3A61" w:rsidRPr="00A63655">
        <w:t xml:space="preserve"> in response to the nutrient environment</w:t>
      </w:r>
      <w:sdt>
        <w:sdtPr>
          <w:rPr>
            <w:vertAlign w:val="superscript"/>
          </w:rPr>
          <w:tag w:val="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"/>
          <w:id w:val="-1628150279"/>
          <w:placeholder>
            <w:docPart w:val="DefaultPlaceholder_-1854013440"/>
          </w:placeholder>
        </w:sdtPr>
        <w:sdtContent>
          <w:r w:rsidR="00C33687" w:rsidRPr="002F5E08">
            <w:rPr>
              <w:vertAlign w:val="superscript"/>
            </w:rPr>
            <w:t>12,13</w:t>
          </w:r>
        </w:sdtContent>
      </w:sdt>
      <w:r w:rsidR="006F3A61" w:rsidRPr="00A63655">
        <w:t xml:space="preserve">. </w:t>
      </w:r>
      <w:r w:rsidR="00BB1873" w:rsidRPr="00A63655">
        <w:t xml:space="preserve">One recently reported example is </w:t>
      </w:r>
      <w:r w:rsidR="006F3A61" w:rsidRPr="00A63655">
        <w:t xml:space="preserve">a specific physiology that confers </w:t>
      </w:r>
      <w:r w:rsidR="00BB1873" w:rsidRPr="00A63655">
        <w:t xml:space="preserve">bacteria </w:t>
      </w:r>
      <w:r w:rsidR="006F3A61" w:rsidRPr="00A63655">
        <w:t>a growth advantage under fluctuating conditions</w:t>
      </w:r>
      <w:sdt>
        <w:sdtPr>
          <w:rPr>
            <w:vertAlign w:val="superscript"/>
          </w:rPr>
          <w:tag w:val="MENDELEY_CITATION_v3_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"/>
          <w:id w:val="-570511026"/>
          <w:placeholder>
            <w:docPart w:val="DefaultPlaceholder_-1854013440"/>
          </w:placeholder>
        </w:sdtPr>
        <w:sdtContent>
          <w:r w:rsidR="00C33687" w:rsidRPr="002F5E08">
            <w:rPr>
              <w:vertAlign w:val="superscript"/>
            </w:rPr>
            <w:t>14</w:t>
          </w:r>
        </w:sdtContent>
      </w:sdt>
      <w:r w:rsidRPr="00A63655">
        <w:t xml:space="preserve">. Because bacteria frequently encounter nutrient limitation, </w:t>
      </w:r>
      <w:r w:rsidR="006F3A61" w:rsidRPr="00A63655">
        <w:t>studying</w:t>
      </w:r>
      <w:r w:rsidRPr="00A63655">
        <w:t xml:space="preserve"> how they </w:t>
      </w:r>
      <w:r w:rsidR="006F3A61" w:rsidRPr="00A63655">
        <w:t>respond</w:t>
      </w:r>
      <w:r w:rsidRPr="00A63655">
        <w:t xml:space="preserve"> to low and variable nutrient </w:t>
      </w:r>
      <w:r w:rsidR="00A57540" w:rsidRPr="00A63655">
        <w:t>conditions</w:t>
      </w:r>
      <w:r w:rsidRPr="00A63655">
        <w:t>—both as individual cells and within populations or communities—</w:t>
      </w:r>
      <w:r w:rsidR="006F3A61" w:rsidRPr="002F5E08">
        <w:t xml:space="preserve"> </w:t>
      </w:r>
      <w:r w:rsidR="006F3A61" w:rsidRPr="00A63655">
        <w:t xml:space="preserve">is essential for understanding their behavior in </w:t>
      </w:r>
      <w:r w:rsidR="000F1112" w:rsidRPr="00A63655">
        <w:t>their natural</w:t>
      </w:r>
      <w:r w:rsidR="006F3A61" w:rsidRPr="00A63655">
        <w:t xml:space="preserve"> environments.</w:t>
      </w:r>
    </w:p>
    <w:p w14:paraId="116D50B4" w14:textId="77777777" w:rsidR="007975BD" w:rsidRPr="00A63655" w:rsidRDefault="007975BD" w:rsidP="00551718"/>
    <w:p w14:paraId="20C527D4" w14:textId="01657C09" w:rsidR="00F621A4" w:rsidRPr="002F5E08" w:rsidRDefault="009644FC" w:rsidP="00551718">
      <w:r w:rsidRPr="002F5E08">
        <w:t>Chemostats are well</w:t>
      </w:r>
      <w:r w:rsidR="00551718" w:rsidRPr="002F5E08">
        <w:t>-</w:t>
      </w:r>
      <w:r w:rsidRPr="002F5E08">
        <w:t xml:space="preserve">suited for studying growth under limitation by a single </w:t>
      </w:r>
      <w:proofErr w:type="gramStart"/>
      <w:r w:rsidR="001E7177" w:rsidRPr="002F5E08">
        <w:t>nutrient</w:t>
      </w:r>
      <w:r w:rsidR="00551718" w:rsidRPr="002F5E08">
        <w:t>,</w:t>
      </w:r>
      <w:r w:rsidR="001E7177" w:rsidRPr="002F5E08">
        <w:t xml:space="preserve"> but</w:t>
      </w:r>
      <w:proofErr w:type="gramEnd"/>
      <w:r w:rsidRPr="002F5E08">
        <w:t xml:space="preserve"> are difficult to use when the goal is to control the concentrations of multiple nutrients in low-concentration mixtures</w:t>
      </w:r>
      <w:r w:rsidR="00013ABB" w:rsidRPr="002F5E08">
        <w:t>.</w:t>
      </w:r>
      <w:r w:rsidR="00013ABB" w:rsidRPr="002F5E08">
        <w:rPr>
          <w:vertAlign w:val="superscript"/>
        </w:rPr>
        <w:t xml:space="preserve"> </w:t>
      </w:r>
      <w:r w:rsidR="00F621A4" w:rsidRPr="002F5E08">
        <w:t xml:space="preserve">Chemostats have been </w:t>
      </w:r>
      <w:r w:rsidRPr="002F5E08">
        <w:t>valuable tools</w:t>
      </w:r>
      <w:r w:rsidR="00F621A4" w:rsidRPr="002F5E08">
        <w:t xml:space="preserve"> for studying bacterial adaptation to nutrient limitation by providing a well-controlled, steady environment. However, their operation inherently restricts them to conditions in which growth is limited by a single essential nutrient element. In a chemostat, the dilution rate is adjusted so that cellular growth balances the supply of one limiting nutrient, thereby fixing the growth rate rather than the concentrations of individual nutrients</w:t>
      </w:r>
      <w:sdt>
        <w:sdtPr>
          <w:rPr>
            <w:vertAlign w:val="superscript"/>
          </w:rPr>
          <w:tag w:val="MENDELEY_CITATION_v3_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"/>
          <w:id w:val="2136982074"/>
          <w:placeholder>
            <w:docPart w:val="DefaultPlaceholder_-1854013440"/>
          </w:placeholder>
        </w:sdtPr>
        <w:sdtContent>
          <w:r w:rsidR="00C33687" w:rsidRPr="002F5E08">
            <w:rPr>
              <w:vertAlign w:val="superscript"/>
            </w:rPr>
            <w:t>15</w:t>
          </w:r>
        </w:sdtContent>
      </w:sdt>
      <w:r w:rsidR="00F621A4" w:rsidRPr="002F5E08">
        <w:t>. This framework does not readily generalize to environments containing mixtures of substitutable nutrients—such as multiple carbon sources—because the dilution rate controls only the overall growth rate, not the concentrations of each component in the medium</w:t>
      </w:r>
      <w:sdt>
        <w:sdtPr>
          <w:rPr>
            <w:vertAlign w:val="superscript"/>
          </w:rPr>
          <w:tag w:val="MENDELEY_CITATION_v3_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"/>
          <w:id w:val="-1896800992"/>
          <w:placeholder>
            <w:docPart w:val="DefaultPlaceholder_-1854013440"/>
          </w:placeholder>
        </w:sdtPr>
        <w:sdtContent>
          <w:r w:rsidR="00C33687" w:rsidRPr="002F5E08">
            <w:rPr>
              <w:vertAlign w:val="superscript"/>
            </w:rPr>
            <w:t>16,17</w:t>
          </w:r>
        </w:sdtContent>
      </w:sdt>
      <w:r w:rsidR="00F621A4" w:rsidRPr="002F5E08">
        <w:t>. As a result, the concentrations of individual nutrients and their co-utilization patterns emerge from microbial utilization rather than being externally prescribed</w:t>
      </w:r>
      <w:sdt>
        <w:sdtPr>
          <w:rPr>
            <w:vertAlign w:val="superscript"/>
          </w:rPr>
          <w:tag w:val="MENDELEY_CITATION_v3_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"/>
          <w:id w:val="-921560839"/>
          <w:placeholder>
            <w:docPart w:val="B39D01831D105346B2ECF1816CC16CEC"/>
          </w:placeholder>
        </w:sdtPr>
        <w:sdtContent>
          <w:r w:rsidR="00C33687" w:rsidRPr="002F5E08">
            <w:rPr>
              <w:vertAlign w:val="superscript"/>
            </w:rPr>
            <w:t>16,17</w:t>
          </w:r>
        </w:sdtContent>
      </w:sdt>
      <w:r w:rsidR="00F621A4" w:rsidRPr="002F5E08">
        <w:t>.</w:t>
      </w:r>
    </w:p>
    <w:p w14:paraId="273D3311" w14:textId="77777777" w:rsidR="00F621A4" w:rsidRPr="002F5E08" w:rsidRDefault="00F621A4" w:rsidP="00551718"/>
    <w:p w14:paraId="51E0293E" w14:textId="2D5406A7" w:rsidR="00DD3D7A" w:rsidRPr="00A63655" w:rsidRDefault="009644FC" w:rsidP="00551718">
      <w:r w:rsidRPr="00A63655">
        <w:t xml:space="preserve">Additionally, while nutrient fluctuations can be induced in chemostats, rapid fluctuations or </w:t>
      </w:r>
      <w:r w:rsidRPr="00A63655">
        <w:lastRenderedPageBreak/>
        <w:t>single shifts on the scale of minutes are difficult to achieve due to the typically large culture volumes</w:t>
      </w:r>
      <w:r w:rsidR="00DD3D7A" w:rsidRPr="00A63655">
        <w:t>.</w:t>
      </w:r>
      <w:r w:rsidR="00D758EE" w:rsidRPr="00A63655">
        <w:t xml:space="preserve"> </w:t>
      </w:r>
      <w:r w:rsidR="00DD3D7A" w:rsidRPr="00A63655">
        <w:t>Microfluidic devices have emerged as powerful tools for creating precise low</w:t>
      </w:r>
      <w:r w:rsidR="00E64181" w:rsidRPr="00A63655">
        <w:t>-concentration</w:t>
      </w:r>
      <w:r w:rsidR="00DD3D7A" w:rsidRPr="00A63655">
        <w:t xml:space="preserve"> and fluctuating nutrient environments</w:t>
      </w:r>
      <w:sdt>
        <w:sdtPr>
          <w:rPr>
            <w:vertAlign w:val="superscript"/>
          </w:rPr>
          <w:tag w:val="MENDELEY_CITATION_v3_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"/>
          <w:id w:val="261733520"/>
          <w:placeholder>
            <w:docPart w:val="DefaultPlaceholder_-1854013440"/>
          </w:placeholder>
        </w:sdtPr>
        <w:sdtContent>
          <w:r w:rsidR="00C33687" w:rsidRPr="002F5E08">
            <w:rPr>
              <w:vertAlign w:val="superscript"/>
            </w:rPr>
            <w:t>14</w:t>
          </w:r>
        </w:sdtContent>
      </w:sdt>
      <w:r w:rsidR="00DD3D7A" w:rsidRPr="00A63655">
        <w:t xml:space="preserve">. When paired with video microscopy, they enable measurement of single-cell growth. Although </w:t>
      </w:r>
      <w:r w:rsidR="0071155C" w:rsidRPr="00A63655">
        <w:t>microfluidic</w:t>
      </w:r>
      <w:r w:rsidR="00AB6A6C" w:rsidRPr="00A63655">
        <w:t xml:space="preserve"> systems permit </w:t>
      </w:r>
      <w:r w:rsidR="0071155C" w:rsidRPr="00A63655">
        <w:t xml:space="preserve">quantification of the </w:t>
      </w:r>
      <w:r w:rsidR="00DD3D7A" w:rsidRPr="00A63655">
        <w:t>expression of select</w:t>
      </w:r>
      <w:r w:rsidR="000F2A8C" w:rsidRPr="00A63655">
        <w:t>ed</w:t>
      </w:r>
      <w:r w:rsidR="00DD3D7A" w:rsidRPr="00A63655">
        <w:t xml:space="preserve"> proteins using fluorescent reporters, unlike chemostats, </w:t>
      </w:r>
      <w:r w:rsidR="00A119F4" w:rsidRPr="00A63655">
        <w:t xml:space="preserve">typical </w:t>
      </w:r>
      <w:r w:rsidR="00DD3D7A" w:rsidRPr="00A63655">
        <w:t>microfluidic</w:t>
      </w:r>
      <w:r w:rsidR="00A119F4" w:rsidRPr="00A63655">
        <w:t xml:space="preserve"> devices</w:t>
      </w:r>
      <w:r w:rsidR="00DD3D7A" w:rsidRPr="00A63655">
        <w:t xml:space="preserve"> </w:t>
      </w:r>
      <w:r w:rsidR="00A119F4" w:rsidRPr="00A63655">
        <w:t xml:space="preserve">are too small to </w:t>
      </w:r>
      <w:r w:rsidR="00DD3D7A" w:rsidRPr="00A63655">
        <w:t xml:space="preserve">produce the biomass needed for </w:t>
      </w:r>
      <w:proofErr w:type="spellStart"/>
      <w:r w:rsidR="00DD3D7A" w:rsidRPr="00A63655">
        <w:t>omic</w:t>
      </w:r>
      <w:proofErr w:type="spellEnd"/>
      <w:r w:rsidR="00DD3D7A" w:rsidRPr="00A63655">
        <w:t xml:space="preserve"> analyses</w:t>
      </w:r>
      <w:r w:rsidR="00A119F4" w:rsidRPr="00A63655">
        <w:t>, for example</w:t>
      </w:r>
      <w:r w:rsidR="00551718" w:rsidRPr="00A63655">
        <w:t>,</w:t>
      </w:r>
      <w:r w:rsidR="00DD3D7A" w:rsidRPr="00A63655">
        <w:t xml:space="preserve"> to study the proteome</w:t>
      </w:r>
      <w:r w:rsidR="007975BD" w:rsidRPr="00A63655">
        <w:t xml:space="preserve"> of a bacterial population</w:t>
      </w:r>
      <w:r w:rsidR="000F1112" w:rsidRPr="00A63655">
        <w:t>.</w:t>
      </w:r>
      <w:r w:rsidR="00A40AE1" w:rsidRPr="00A63655">
        <w:t xml:space="preserve"> </w:t>
      </w:r>
      <w:r w:rsidR="00DD3D7A" w:rsidRPr="00A63655">
        <w:t xml:space="preserve">To bridge this gap, we developed </w:t>
      </w:r>
      <w:r w:rsidR="00551718" w:rsidRPr="00A63655">
        <w:t xml:space="preserve">the millifluidic continuous culture device </w:t>
      </w:r>
      <w:r w:rsidR="00DD3D7A" w:rsidRPr="00A63655">
        <w:t>(MCCD).</w:t>
      </w:r>
    </w:p>
    <w:p w14:paraId="1F9B0D7C" w14:textId="77777777" w:rsidR="00DD3D7A" w:rsidRPr="00A63655" w:rsidRDefault="00DD3D7A" w:rsidP="00551718"/>
    <w:p w14:paraId="2E51DCC3" w14:textId="35CEAE3D" w:rsidR="000F7008" w:rsidRPr="002F5E08" w:rsidRDefault="00480471" w:rsidP="00551718">
      <w:r w:rsidRPr="00A63655">
        <w:t>The MCCD enables bacterial growth under</w:t>
      </w:r>
      <w:r w:rsidR="00777A7A" w:rsidRPr="00A63655">
        <w:t xml:space="preserve"> </w:t>
      </w:r>
      <w:r w:rsidR="00A119F4" w:rsidRPr="00A63655">
        <w:t>controlled nutrient conditions, including constant l</w:t>
      </w:r>
      <w:r w:rsidRPr="00A63655">
        <w:t>ow-nutrient conditions with</w:t>
      </w:r>
      <w:r w:rsidR="00A119F4" w:rsidRPr="00A63655">
        <w:t xml:space="preserve"> minimal or no </w:t>
      </w:r>
      <w:r w:rsidRPr="00A63655">
        <w:t>depletion</w:t>
      </w:r>
      <w:r w:rsidR="00551718" w:rsidRPr="00A63655">
        <w:t>,</w:t>
      </w:r>
      <w:r w:rsidR="00A119F4" w:rsidRPr="00A63655">
        <w:t xml:space="preserve"> as well as fluctuating nutrient conditions</w:t>
      </w:r>
      <w:r w:rsidRPr="00A63655">
        <w:t xml:space="preserve">, using a continuous flow culture system capable of </w:t>
      </w:r>
      <w:r w:rsidR="00DD3D7A" w:rsidRPr="00A63655">
        <w:t>generating sufficient biomass for downstream analyses.</w:t>
      </w:r>
      <w:r w:rsidR="00A119F4" w:rsidRPr="00A63655">
        <w:t xml:space="preserve"> The MCCD</w:t>
      </w:r>
      <w:r w:rsidR="00DD3D7A" w:rsidRPr="00A63655">
        <w:t xml:space="preserve"> uses a </w:t>
      </w:r>
      <w:r w:rsidR="00551718" w:rsidRPr="00A63655">
        <w:t>0.45 µm PVDF</w:t>
      </w:r>
      <w:r w:rsidR="00551718" w:rsidRPr="00A63655" w:rsidDel="00551718">
        <w:t xml:space="preserve"> </w:t>
      </w:r>
      <w:r w:rsidR="00551718" w:rsidRPr="00A63655">
        <w:t xml:space="preserve">filter </w:t>
      </w:r>
      <w:r w:rsidR="00DD3D7A" w:rsidRPr="00A63655">
        <w:t xml:space="preserve">as the culture vessel, </w:t>
      </w:r>
      <w:r w:rsidR="000437D0" w:rsidRPr="00A63655">
        <w:t xml:space="preserve">in which </w:t>
      </w:r>
      <w:r w:rsidR="00DD3D7A" w:rsidRPr="00A63655">
        <w:t>medium is continuously replenished by a peristaltic pump delivering fresh medi</w:t>
      </w:r>
      <w:r w:rsidR="000437D0" w:rsidRPr="00A63655">
        <w:t>um</w:t>
      </w:r>
      <w:r w:rsidR="00DD3D7A" w:rsidRPr="00A63655">
        <w:t xml:space="preserve"> from a reservoir</w:t>
      </w:r>
      <w:r w:rsidR="005E6C86" w:rsidRPr="00A63655">
        <w:t xml:space="preserve"> (</w:t>
      </w:r>
      <w:r w:rsidR="005E6C86" w:rsidRPr="002F5E08">
        <w:rPr>
          <w:b/>
          <w:bCs/>
        </w:rPr>
        <w:t>Figure 1A</w:t>
      </w:r>
      <w:r w:rsidR="005E6C86" w:rsidRPr="00A63655">
        <w:t>)</w:t>
      </w:r>
      <w:r w:rsidR="00DD3D7A" w:rsidRPr="00A63655">
        <w:t xml:space="preserve">. The porous membrane of the </w:t>
      </w:r>
      <w:r w:rsidR="00551718" w:rsidRPr="00A63655">
        <w:t xml:space="preserve">filter </w:t>
      </w:r>
      <w:r w:rsidR="00DD3D7A" w:rsidRPr="00A63655">
        <w:t xml:space="preserve">retains bacteria while allowing a </w:t>
      </w:r>
      <w:r w:rsidR="00A119F4" w:rsidRPr="00A63655">
        <w:t xml:space="preserve">prescribed </w:t>
      </w:r>
      <w:r w:rsidR="00DD3D7A" w:rsidRPr="00A63655">
        <w:t xml:space="preserve">flow of nutrients, </w:t>
      </w:r>
      <w:r w:rsidR="00A119F4" w:rsidRPr="00A63655">
        <w:t xml:space="preserve">which prevents </w:t>
      </w:r>
      <w:r w:rsidR="00DD3D7A" w:rsidRPr="00A63655">
        <w:t xml:space="preserve">nutrient depletion even at low </w:t>
      </w:r>
      <w:r w:rsidR="00A119F4" w:rsidRPr="00A63655">
        <w:t xml:space="preserve">nutrient </w:t>
      </w:r>
      <w:r w:rsidR="00DD3D7A" w:rsidRPr="00A63655">
        <w:t>concentrations (</w:t>
      </w:r>
      <w:r w:rsidR="00D4429C" w:rsidRPr="00A63655">
        <w:t xml:space="preserve">hundreds of </w:t>
      </w:r>
      <w:r w:rsidR="00DD3D7A" w:rsidRPr="00A63655">
        <w:t>nano</w:t>
      </w:r>
      <w:r w:rsidR="001E7177" w:rsidRPr="00A63655">
        <w:t>molar</w:t>
      </w:r>
      <w:r w:rsidR="00DD3D7A" w:rsidRPr="00A63655">
        <w:t xml:space="preserve"> to micromolar range).</w:t>
      </w:r>
      <w:r w:rsidR="000F7008" w:rsidRPr="002F5E08">
        <w:t xml:space="preserve"> Because biomass is retained while fresh medium continuously flows through the device, the MCCD shares similarities with retentostats</w:t>
      </w:r>
      <w:sdt>
        <w:sdtPr>
          <w:rPr>
            <w:vertAlign w:val="superscript"/>
          </w:rPr>
          <w:tag w:val="MENDELEY_CITATION_v3_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"/>
          <w:id w:val="-1183432865"/>
          <w:placeholder>
            <w:docPart w:val="DefaultPlaceholder_-1854013440"/>
          </w:placeholder>
        </w:sdtPr>
        <w:sdtContent>
          <w:r w:rsidR="00C33687" w:rsidRPr="002F5E08">
            <w:rPr>
              <w:vertAlign w:val="superscript"/>
            </w:rPr>
            <w:t>18</w:t>
          </w:r>
        </w:sdtContent>
      </w:sdt>
      <w:r w:rsidR="000F7008" w:rsidRPr="002F5E08">
        <w:t xml:space="preserve">, in which cells are retained while medium is renewed. </w:t>
      </w:r>
      <w:r w:rsidR="00041DF8" w:rsidRPr="002F5E08">
        <w:t xml:space="preserve">However, the MCCD differs from classical </w:t>
      </w:r>
      <w:proofErr w:type="spellStart"/>
      <w:r w:rsidR="00041DF8" w:rsidRPr="002F5E08">
        <w:t>retentostats</w:t>
      </w:r>
      <w:proofErr w:type="spellEnd"/>
      <w:r w:rsidR="00041DF8" w:rsidRPr="002F5E08">
        <w:t xml:space="preserve"> in its architecture and mode of nutrient delivery. </w:t>
      </w:r>
      <w:proofErr w:type="spellStart"/>
      <w:r w:rsidR="00041DF8" w:rsidRPr="002F5E08">
        <w:t>Retentostat</w:t>
      </w:r>
      <w:proofErr w:type="spellEnd"/>
      <w:r w:rsidR="00041DF8" w:rsidRPr="002F5E08">
        <w:t xml:space="preserve"> typically operate</w:t>
      </w:r>
      <w:r w:rsidR="00551718" w:rsidRPr="002F5E08">
        <w:t>s</w:t>
      </w:r>
      <w:r w:rsidR="00041DF8" w:rsidRPr="002F5E08">
        <w:t xml:space="preserve"> as </w:t>
      </w:r>
      <w:r w:rsidR="00551718" w:rsidRPr="002F5E08">
        <w:t xml:space="preserve">a </w:t>
      </w:r>
      <w:r w:rsidR="00041DF8" w:rsidRPr="002F5E08">
        <w:t>stirred bulk reactor, where cells are suspended in a well-mixed culture volume. Under such conditions, nutrient availability depends on the balance between mixing, diffusion, and cellular uptake, and local depletion or gradients can arise, particularly at low nutrient concentrations and high cell densities. In contrast, in the MCCD, cells assemble directly on the membrane inside the small-volume Sterivex cartridge, forming layers only a few cells thick that are continuously exposed to flowing medium. No active mixing is imposed within the cartridge; instead, medium is homogenized upstream and delivered by continuous flow. Nutrients are supplied by convective transport through the thin cell layers, and because the diffusion distance is small and the flow rate is high, local nutrient gradients are minimized. As a result, the nutrient conditions experienced by the population are primarily determined by the composition of the incoming medium, enabling more consistent and well-defined low-nutrient conditions than can be ensured in stirred retention systems.</w:t>
      </w:r>
    </w:p>
    <w:p w14:paraId="24B210D5" w14:textId="77777777" w:rsidR="005D00A1" w:rsidRPr="002F5E08" w:rsidRDefault="005D00A1" w:rsidP="00551718"/>
    <w:p w14:paraId="3D7AE802" w14:textId="2951818C" w:rsidR="005D00A1" w:rsidRPr="002F5E08" w:rsidRDefault="005D00A1" w:rsidP="00551718">
      <w:r w:rsidRPr="002F5E08">
        <w:t xml:space="preserve">[Place </w:t>
      </w:r>
      <w:r w:rsidRPr="002F5E08">
        <w:rPr>
          <w:b/>
          <w:bCs/>
        </w:rPr>
        <w:t>Figure 1</w:t>
      </w:r>
      <w:r w:rsidRPr="002F5E08">
        <w:t xml:space="preserve"> here]</w:t>
      </w:r>
    </w:p>
    <w:p w14:paraId="3CB8147F" w14:textId="77777777" w:rsidR="000F7008" w:rsidRPr="00A63655" w:rsidRDefault="000F7008" w:rsidP="00551718"/>
    <w:p w14:paraId="1A611F59" w14:textId="6D90E617" w:rsidR="00DD3D7A" w:rsidRPr="00A63655" w:rsidRDefault="00DD3D7A" w:rsidP="00551718">
      <w:r w:rsidRPr="00A63655">
        <w:t xml:space="preserve">Additionally, </w:t>
      </w:r>
      <w:r w:rsidR="00551718" w:rsidRPr="00A63655">
        <w:t>the incorporation of a software-controlled, three-way solenoid valve upstream of the Sterivex filter enables the user to switch the medium flow between two media</w:t>
      </w:r>
      <w:r w:rsidR="00A119F4" w:rsidRPr="00A63655">
        <w:t xml:space="preserve"> contained in different reservoirs</w:t>
      </w:r>
      <w:r w:rsidR="005E6C86" w:rsidRPr="00A63655">
        <w:t xml:space="preserve"> (</w:t>
      </w:r>
      <w:r w:rsidR="005E6C86" w:rsidRPr="002F5E08">
        <w:rPr>
          <w:b/>
          <w:bCs/>
        </w:rPr>
        <w:t xml:space="preserve">Figure </w:t>
      </w:r>
      <w:r w:rsidR="0076562E" w:rsidRPr="002F5E08">
        <w:rPr>
          <w:b/>
          <w:bCs/>
        </w:rPr>
        <w:t>1B</w:t>
      </w:r>
      <w:r w:rsidR="005E6C86" w:rsidRPr="00A63655">
        <w:t>)</w:t>
      </w:r>
      <w:r w:rsidR="00AE2B07" w:rsidRPr="00A63655">
        <w:t>.</w:t>
      </w:r>
      <w:r w:rsidRPr="00A63655">
        <w:t xml:space="preserve"> </w:t>
      </w:r>
      <w:r w:rsidR="00AE2B07" w:rsidRPr="00A63655">
        <w:t xml:space="preserve">As a result, the device can be used to study </w:t>
      </w:r>
      <w:r w:rsidR="00061585" w:rsidRPr="00A63655">
        <w:t xml:space="preserve">the response of </w:t>
      </w:r>
      <w:r w:rsidR="00AE2B07" w:rsidRPr="00A63655">
        <w:t xml:space="preserve">bacteria to </w:t>
      </w:r>
      <w:r w:rsidR="00061585" w:rsidRPr="00A63655">
        <w:t xml:space="preserve">either </w:t>
      </w:r>
      <w:r w:rsidR="000437D0" w:rsidRPr="00A63655">
        <w:t xml:space="preserve">a stable environment </w:t>
      </w:r>
      <w:r w:rsidR="00061585" w:rsidRPr="00A63655">
        <w:t xml:space="preserve">at a constant (including </w:t>
      </w:r>
      <w:r w:rsidR="00D4429C" w:rsidRPr="00A63655">
        <w:t>low concentration</w:t>
      </w:r>
      <w:r w:rsidR="00061585" w:rsidRPr="00A63655">
        <w:t>) nutrient condition</w:t>
      </w:r>
      <w:r w:rsidR="00AE2B07" w:rsidRPr="00A63655">
        <w:t xml:space="preserve"> or to nutrient fluctuations</w:t>
      </w:r>
      <w:r w:rsidR="00061585" w:rsidRPr="00A63655">
        <w:t xml:space="preserve">, with fluctuation timescales </w:t>
      </w:r>
      <w:r w:rsidR="00342A63" w:rsidRPr="00A63655">
        <w:t xml:space="preserve">of </w:t>
      </w:r>
      <w:r w:rsidR="007328B3" w:rsidRPr="00A63655">
        <w:t>several minutes or longer</w:t>
      </w:r>
      <w:r w:rsidR="00AE2B07" w:rsidRPr="00A63655">
        <w:t>.</w:t>
      </w:r>
    </w:p>
    <w:p w14:paraId="1AFC4FE2" w14:textId="77777777" w:rsidR="00DD3D7A" w:rsidRPr="00A63655" w:rsidRDefault="00DD3D7A" w:rsidP="00551718"/>
    <w:p w14:paraId="51557558" w14:textId="17559610" w:rsidR="003C0248" w:rsidRPr="00A63655" w:rsidRDefault="003C0248" w:rsidP="00551718">
      <w:r w:rsidRPr="00A63655">
        <w:t>This protocol outlines the assembly and operation of the MCCD for studying bacteria</w:t>
      </w:r>
      <w:r w:rsidR="007975BD" w:rsidRPr="00A63655">
        <w:t xml:space="preserve"> </w:t>
      </w:r>
      <w:r w:rsidRPr="00A63655">
        <w:t xml:space="preserve">under both low-nutrient and fluctuating-nutrient conditions. </w:t>
      </w:r>
      <w:r w:rsidR="007975BD" w:rsidRPr="00A63655">
        <w:t xml:space="preserve">As an example, </w:t>
      </w:r>
      <w:r w:rsidR="002B75E0" w:rsidRPr="00A63655">
        <w:t>this protocol</w:t>
      </w:r>
      <w:r w:rsidRPr="00A63655">
        <w:t xml:space="preserve"> provides a step-by-step guide to conducting a growth experiment using </w:t>
      </w:r>
      <w:r w:rsidRPr="00A63655">
        <w:rPr>
          <w:i/>
          <w:iCs/>
        </w:rPr>
        <w:t>Escherichia coli</w:t>
      </w:r>
      <w:r w:rsidRPr="00A63655">
        <w:t xml:space="preserve"> </w:t>
      </w:r>
      <w:r w:rsidR="002B75E0" w:rsidRPr="00A63655">
        <w:t xml:space="preserve">NCM3722 </w:t>
      </w:r>
      <w:r w:rsidRPr="00A63655">
        <w:t xml:space="preserve">in two </w:t>
      </w:r>
      <w:r w:rsidR="009252FF" w:rsidRPr="00A63655">
        <w:lastRenderedPageBreak/>
        <w:t xml:space="preserve">operating modes of the </w:t>
      </w:r>
      <w:r w:rsidR="00EB5272" w:rsidRPr="00A63655">
        <w:t>MCCD</w:t>
      </w:r>
      <w:r w:rsidRPr="00A63655">
        <w:t xml:space="preserve">: </w:t>
      </w:r>
      <w:r w:rsidR="00777A7A" w:rsidRPr="00A63655">
        <w:t>constant</w:t>
      </w:r>
      <w:r w:rsidRPr="00A63655">
        <w:t xml:space="preserve"> low-nutrient conditions and fluctuating</w:t>
      </w:r>
      <w:r w:rsidR="003A23B7" w:rsidRPr="00A63655">
        <w:t xml:space="preserve"> </w:t>
      </w:r>
      <w:r w:rsidRPr="00A63655">
        <w:t xml:space="preserve">nutrient conditions. </w:t>
      </w:r>
      <w:r w:rsidR="002B75E0" w:rsidRPr="00A63655">
        <w:t xml:space="preserve">The MCCD setup can be readily adapted to other </w:t>
      </w:r>
      <w:r w:rsidR="003A23B7" w:rsidRPr="00A63655">
        <w:t>nutrient conditions</w:t>
      </w:r>
      <w:r w:rsidR="002B75E0" w:rsidRPr="00A63655">
        <w:t xml:space="preserve"> and microbial species, making it a versatile platform for studying bacterial </w:t>
      </w:r>
      <w:r w:rsidR="003A23B7" w:rsidRPr="00A63655">
        <w:t>physiology under nutrient environments typical of those encountered in nature</w:t>
      </w:r>
      <w:r w:rsidR="002B75E0" w:rsidRPr="00A63655">
        <w:t>.</w:t>
      </w:r>
    </w:p>
    <w:p w14:paraId="36609400" w14:textId="77777777" w:rsidR="002B75E0" w:rsidRPr="00A63655" w:rsidRDefault="002B75E0" w:rsidP="00551718">
      <w:pPr>
        <w:jc w:val="left"/>
      </w:pPr>
    </w:p>
    <w:p w14:paraId="32A92E82" w14:textId="33E69E41" w:rsidR="006E4797" w:rsidRPr="00A63655" w:rsidRDefault="00551D82" w:rsidP="00551718">
      <w:pPr>
        <w:jc w:val="left"/>
      </w:pPr>
      <w:r w:rsidRPr="00A63655">
        <w:rPr>
          <w:b/>
        </w:rPr>
        <w:t>PROTOCOL:</w:t>
      </w:r>
    </w:p>
    <w:p w14:paraId="4015356B" w14:textId="77777777" w:rsidR="006E4797" w:rsidRPr="00A63655" w:rsidRDefault="006E4797" w:rsidP="00551718">
      <w:pPr>
        <w:pBdr>
          <w:top w:val="nil"/>
          <w:left w:val="nil"/>
          <w:bottom w:val="nil"/>
          <w:right w:val="nil"/>
          <w:between w:val="nil"/>
        </w:pBdr>
        <w:jc w:val="left"/>
      </w:pPr>
    </w:p>
    <w:p w14:paraId="6A8268F4" w14:textId="6AD7EE93" w:rsidR="009D4D06" w:rsidRPr="00A63655" w:rsidRDefault="000B4053" w:rsidP="002F5E08">
      <w:pPr>
        <w:pStyle w:val="ListParagraph"/>
        <w:numPr>
          <w:ilvl w:val="0"/>
          <w:numId w:val="32"/>
        </w:numPr>
        <w:pBdr>
          <w:top w:val="nil"/>
          <w:left w:val="nil"/>
          <w:bottom w:val="nil"/>
          <w:right w:val="nil"/>
          <w:between w:val="nil"/>
        </w:pBdr>
        <w:spacing w:after="0"/>
        <w:ind w:left="0" w:firstLine="0"/>
        <w:rPr>
          <w:rFonts w:ascii="Calibri" w:hAnsi="Calibri" w:cs="Calibri"/>
          <w:b/>
          <w:bCs/>
          <w:sz w:val="24"/>
          <w:szCs w:val="24"/>
        </w:rPr>
      </w:pPr>
      <w:r w:rsidRPr="002F5E08">
        <w:rPr>
          <w:rFonts w:ascii="Calibri" w:hAnsi="Calibri" w:cs="Calibri"/>
          <w:b/>
          <w:bCs/>
          <w:sz w:val="24"/>
          <w:szCs w:val="24"/>
        </w:rPr>
        <w:t xml:space="preserve">Bacterial growth in </w:t>
      </w:r>
      <w:r w:rsidR="00777A7A" w:rsidRPr="002F5E08">
        <w:rPr>
          <w:rFonts w:ascii="Calibri" w:hAnsi="Calibri" w:cs="Calibri"/>
          <w:b/>
          <w:bCs/>
          <w:sz w:val="24"/>
          <w:szCs w:val="24"/>
        </w:rPr>
        <w:t>constant</w:t>
      </w:r>
      <w:r w:rsidRPr="002F5E08">
        <w:rPr>
          <w:rFonts w:ascii="Calibri" w:hAnsi="Calibri" w:cs="Calibri"/>
          <w:b/>
          <w:bCs/>
          <w:sz w:val="24"/>
          <w:szCs w:val="24"/>
        </w:rPr>
        <w:t xml:space="preserve"> </w:t>
      </w:r>
      <w:r w:rsidR="00AF456C" w:rsidRPr="002F5E08">
        <w:rPr>
          <w:rFonts w:ascii="Calibri" w:hAnsi="Calibri" w:cs="Calibri"/>
          <w:b/>
          <w:bCs/>
          <w:sz w:val="24"/>
          <w:szCs w:val="24"/>
        </w:rPr>
        <w:t xml:space="preserve">nutrient </w:t>
      </w:r>
      <w:r w:rsidR="00D91D1C" w:rsidRPr="002F5E08">
        <w:rPr>
          <w:rFonts w:ascii="Calibri" w:hAnsi="Calibri" w:cs="Calibri"/>
          <w:b/>
          <w:bCs/>
          <w:sz w:val="24"/>
          <w:szCs w:val="24"/>
        </w:rPr>
        <w:t>conditions</w:t>
      </w:r>
    </w:p>
    <w:p w14:paraId="4B426121" w14:textId="77777777" w:rsidR="00A204D0" w:rsidRPr="002F5E08" w:rsidRDefault="00A204D0" w:rsidP="002F5E08">
      <w:pPr>
        <w:pStyle w:val="ListParagraph"/>
        <w:pBdr>
          <w:top w:val="nil"/>
          <w:left w:val="nil"/>
          <w:bottom w:val="nil"/>
          <w:right w:val="nil"/>
          <w:between w:val="nil"/>
        </w:pBdr>
        <w:spacing w:after="0"/>
        <w:ind w:left="0"/>
        <w:rPr>
          <w:rFonts w:ascii="Calibri" w:hAnsi="Calibri" w:cs="Calibri"/>
          <w:b/>
          <w:bCs/>
          <w:sz w:val="24"/>
          <w:szCs w:val="24"/>
        </w:rPr>
      </w:pPr>
    </w:p>
    <w:p w14:paraId="2187DC23" w14:textId="0CD03037" w:rsidR="00387081" w:rsidRPr="00A63655" w:rsidRDefault="00387081" w:rsidP="002F5E08">
      <w:pPr>
        <w:pBdr>
          <w:top w:val="nil"/>
          <w:left w:val="nil"/>
          <w:bottom w:val="nil"/>
          <w:right w:val="nil"/>
          <w:between w:val="nil"/>
        </w:pBdr>
      </w:pPr>
      <w:r w:rsidRPr="00A63655">
        <w:t xml:space="preserve">NOTE: </w:t>
      </w:r>
      <w:r w:rsidR="003867C9" w:rsidRPr="00A63655">
        <w:t>T</w:t>
      </w:r>
      <w:r w:rsidRPr="00A63655">
        <w:t xml:space="preserve">his protocol </w:t>
      </w:r>
      <w:r w:rsidR="003867C9" w:rsidRPr="00A63655">
        <w:t>describes the procedure for</w:t>
      </w:r>
      <w:r w:rsidRPr="00A63655">
        <w:t xml:space="preserve"> perform</w:t>
      </w:r>
      <w:r w:rsidR="003867C9" w:rsidRPr="00A63655">
        <w:t>ing</w:t>
      </w:r>
      <w:r w:rsidRPr="00A63655">
        <w:t xml:space="preserve"> a growth curve of </w:t>
      </w:r>
      <w:r w:rsidRPr="00A63655">
        <w:rPr>
          <w:i/>
          <w:iCs/>
        </w:rPr>
        <w:t>E. coli</w:t>
      </w:r>
      <w:r w:rsidRPr="00A63655">
        <w:t xml:space="preserve"> NCM3722 in a very dilute Rich-Defined Medium </w:t>
      </w:r>
      <w:r w:rsidR="003573E8" w:rsidRPr="00A63655">
        <w:t>("</w:t>
      </w:r>
      <w:r w:rsidRPr="00A63655">
        <w:t>low RDM</w:t>
      </w:r>
      <w:r w:rsidR="003573E8" w:rsidRPr="00A63655">
        <w:t xml:space="preserve">") </w:t>
      </w:r>
      <w:r w:rsidRPr="00A63655">
        <w:t xml:space="preserve">condition. This growth curve </w:t>
      </w:r>
      <w:r w:rsidR="00FB350F" w:rsidRPr="00A63655">
        <w:t>runs for</w:t>
      </w:r>
      <w:r w:rsidRPr="00A63655">
        <w:t xml:space="preserve"> 12 h, with one sample collected every 2 h (a total of 6 time</w:t>
      </w:r>
      <w:r w:rsidR="004F4E49" w:rsidRPr="00A63655">
        <w:t xml:space="preserve"> </w:t>
      </w:r>
      <w:r w:rsidRPr="00A63655">
        <w:t>points).</w:t>
      </w:r>
      <w:r w:rsidR="00A204D0" w:rsidRPr="00A63655">
        <w:t xml:space="preserve"> </w:t>
      </w:r>
      <w:r w:rsidR="00D42B1E" w:rsidRPr="00A63655">
        <w:t>The key principle of this protocol is that each time point corresponds to a single Sterivex</w:t>
      </w:r>
      <w:r w:rsidR="00A204D0" w:rsidRPr="00A63655">
        <w:t xml:space="preserve"> </w:t>
      </w:r>
      <w:proofErr w:type="gramStart"/>
      <w:r w:rsidR="00D42B1E" w:rsidRPr="00A63655">
        <w:t>filter</w:t>
      </w:r>
      <w:r w:rsidR="00A204D0" w:rsidRPr="00A63655">
        <w:t xml:space="preserve">  (</w:t>
      </w:r>
      <w:proofErr w:type="gramEnd"/>
      <w:r w:rsidR="00A204D0" w:rsidRPr="00A63655">
        <w:t>henceforth referred to as a 0.45 µm PVDF</w:t>
      </w:r>
      <w:r w:rsidR="00A204D0" w:rsidRPr="00A63655" w:rsidDel="00551718">
        <w:t xml:space="preserve"> </w:t>
      </w:r>
      <w:r w:rsidR="00A204D0" w:rsidRPr="00A63655">
        <w:t>filter)</w:t>
      </w:r>
      <w:r w:rsidR="00D42B1E" w:rsidRPr="00A63655">
        <w:t xml:space="preserve">. To collect a sample, the culture inside the filter is retrieved by centrifuging it upside down, the cell number is quantified, and the filter is discarded. </w:t>
      </w:r>
      <w:proofErr w:type="gramStart"/>
      <w:r w:rsidR="00D42B1E" w:rsidRPr="00A63655">
        <w:t xml:space="preserve">Each </w:t>
      </w:r>
      <w:r w:rsidR="00A204D0" w:rsidRPr="00A63655">
        <w:t xml:space="preserve"> 0.45</w:t>
      </w:r>
      <w:proofErr w:type="gramEnd"/>
      <w:r w:rsidR="00A204D0" w:rsidRPr="00A63655">
        <w:t xml:space="preserve"> µm PVDF</w:t>
      </w:r>
      <w:r w:rsidR="00A204D0" w:rsidRPr="00A63655" w:rsidDel="00551718">
        <w:t xml:space="preserve"> </w:t>
      </w:r>
      <w:r w:rsidR="00A204D0" w:rsidRPr="00A63655">
        <w:t xml:space="preserve">filter </w:t>
      </w:r>
      <w:r w:rsidR="00D42B1E" w:rsidRPr="00A63655">
        <w:t>yields only one sample.</w:t>
      </w:r>
      <w:r w:rsidR="00A204D0" w:rsidRPr="00A63655">
        <w:t xml:space="preserve"> </w:t>
      </w:r>
      <w:r w:rsidRPr="00A63655">
        <w:t xml:space="preserve">Preparing the experiment requires the definition of three key experimental parameters: the flow rate of the peristaltic pump, the duration of the experiment, and the desired number of samples (i.e., the number of </w:t>
      </w:r>
      <w:r w:rsidR="00A204D0" w:rsidRPr="00A63655">
        <w:t>0.45 µm PVDF</w:t>
      </w:r>
      <w:r w:rsidR="00A204D0" w:rsidRPr="00A63655" w:rsidDel="00551718">
        <w:t xml:space="preserve"> </w:t>
      </w:r>
      <w:r w:rsidR="00A204D0" w:rsidRPr="00A63655">
        <w:t>filters</w:t>
      </w:r>
      <w:r w:rsidRPr="00A63655">
        <w:t xml:space="preserve">). </w:t>
      </w:r>
      <w:r w:rsidR="003867C9" w:rsidRPr="00A63655">
        <w:t>Set the initial</w:t>
      </w:r>
      <w:r w:rsidRPr="00A63655">
        <w:t xml:space="preserve"> flow rate </w:t>
      </w:r>
      <w:r w:rsidR="003867C9" w:rsidRPr="00A63655">
        <w:t>to</w:t>
      </w:r>
      <w:r w:rsidRPr="00A63655">
        <w:t xml:space="preserve"> 2 mL/min. </w:t>
      </w:r>
      <w:r w:rsidR="003867C9" w:rsidRPr="00A63655">
        <w:t>A</w:t>
      </w:r>
      <w:r w:rsidRPr="00A63655">
        <w:t>djust this parameter as needed (e.g., increas</w:t>
      </w:r>
      <w:r w:rsidR="003867C9" w:rsidRPr="00A63655">
        <w:t>e</w:t>
      </w:r>
      <w:r w:rsidRPr="00A63655">
        <w:t xml:space="preserve"> the flow rate to </w:t>
      </w:r>
      <w:r w:rsidR="003867C9" w:rsidRPr="00A63655">
        <w:t>maintain the supply</w:t>
      </w:r>
      <w:r w:rsidRPr="00A63655">
        <w:t xml:space="preserve"> of a very dilute nutrient).</w:t>
      </w:r>
    </w:p>
    <w:p w14:paraId="56ADA1AA" w14:textId="77777777" w:rsidR="009D4D06" w:rsidRPr="00A63655" w:rsidRDefault="009D4D06" w:rsidP="005A53D7">
      <w:pPr>
        <w:pBdr>
          <w:top w:val="nil"/>
          <w:left w:val="nil"/>
          <w:bottom w:val="nil"/>
          <w:right w:val="nil"/>
          <w:between w:val="nil"/>
        </w:pBdr>
        <w:jc w:val="left"/>
        <w:rPr>
          <w:b/>
          <w:bCs/>
        </w:rPr>
      </w:pPr>
    </w:p>
    <w:p w14:paraId="1FA4F045" w14:textId="20CD1286" w:rsidR="00C670F0" w:rsidRPr="00A63655" w:rsidRDefault="00145B12"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Preparation of m</w:t>
      </w:r>
      <w:r w:rsidR="009D4D06" w:rsidRPr="002F5E08">
        <w:rPr>
          <w:rFonts w:ascii="Calibri" w:hAnsi="Calibri" w:cs="Calibri"/>
          <w:sz w:val="24"/>
          <w:szCs w:val="24"/>
        </w:rPr>
        <w:t>edi</w:t>
      </w:r>
      <w:r w:rsidR="000F65EE" w:rsidRPr="002F5E08">
        <w:rPr>
          <w:rFonts w:ascii="Calibri" w:hAnsi="Calibri" w:cs="Calibri"/>
          <w:sz w:val="24"/>
          <w:szCs w:val="24"/>
        </w:rPr>
        <w:t>um</w:t>
      </w:r>
      <w:r w:rsidR="009D4D06" w:rsidRPr="002F5E08">
        <w:rPr>
          <w:rFonts w:ascii="Calibri" w:hAnsi="Calibri" w:cs="Calibri"/>
          <w:sz w:val="24"/>
          <w:szCs w:val="24"/>
        </w:rPr>
        <w:t xml:space="preserve"> </w:t>
      </w:r>
      <w:r w:rsidR="00F36EA2" w:rsidRPr="002F5E08">
        <w:rPr>
          <w:rFonts w:ascii="Calibri" w:hAnsi="Calibri" w:cs="Calibri"/>
          <w:sz w:val="24"/>
          <w:szCs w:val="24"/>
        </w:rPr>
        <w:t>and materials</w:t>
      </w:r>
    </w:p>
    <w:p w14:paraId="31ACF3B2"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47F9D44C" w14:textId="764C56CC" w:rsidR="004B3195" w:rsidRPr="00A63655" w:rsidRDefault="00FB350F" w:rsidP="005A53D7">
      <w:pPr>
        <w:pBdr>
          <w:top w:val="nil"/>
          <w:left w:val="nil"/>
          <w:bottom w:val="nil"/>
          <w:right w:val="nil"/>
          <w:between w:val="nil"/>
        </w:pBdr>
        <w:jc w:val="left"/>
      </w:pPr>
      <w:r w:rsidRPr="00A63655">
        <w:t xml:space="preserve">NOTE: </w:t>
      </w:r>
      <w:r w:rsidR="004B3195" w:rsidRPr="00A63655">
        <w:t>Since each filter corresponds to a single time</w:t>
      </w:r>
      <w:r w:rsidR="004F4E49" w:rsidRPr="00A63655">
        <w:t xml:space="preserve"> </w:t>
      </w:r>
      <w:r w:rsidR="004B3195" w:rsidRPr="00A63655">
        <w:t xml:space="preserve">point sample, the experimental runtime of each </w:t>
      </w:r>
      <w:r w:rsidR="00A204D0" w:rsidRPr="00A63655">
        <w:t>0.45 µm PVDF</w:t>
      </w:r>
      <w:r w:rsidR="00A204D0" w:rsidRPr="00A63655" w:rsidDel="00551718">
        <w:t xml:space="preserve"> </w:t>
      </w:r>
      <w:r w:rsidR="00A204D0" w:rsidRPr="00A63655">
        <w:t xml:space="preserve">filter </w:t>
      </w:r>
      <w:r w:rsidR="004B3195" w:rsidRPr="00A63655">
        <w:t xml:space="preserve">varies depending on its collection time (e.g., 2 </w:t>
      </w:r>
      <w:r w:rsidR="008F1CD7" w:rsidRPr="00A63655">
        <w:t>h</w:t>
      </w:r>
      <w:r w:rsidR="004B3195" w:rsidRPr="00A63655">
        <w:t xml:space="preserve"> for the first time</w:t>
      </w:r>
      <w:r w:rsidR="00A204D0" w:rsidRPr="00A63655">
        <w:t xml:space="preserve"> </w:t>
      </w:r>
      <w:r w:rsidR="004B3195" w:rsidRPr="00A63655">
        <w:t xml:space="preserve">point, 4 </w:t>
      </w:r>
      <w:r w:rsidR="008F1CD7" w:rsidRPr="00A63655">
        <w:t>h</w:t>
      </w:r>
      <w:r w:rsidR="004B3195" w:rsidRPr="00A63655">
        <w:t xml:space="preserve"> for the second time</w:t>
      </w:r>
      <w:r w:rsidR="00A204D0" w:rsidRPr="00A63655">
        <w:t xml:space="preserve"> </w:t>
      </w:r>
      <w:r w:rsidR="004B3195" w:rsidRPr="00A63655">
        <w:t>point, and so on).</w:t>
      </w:r>
    </w:p>
    <w:p w14:paraId="6C6EF8FB" w14:textId="77777777" w:rsidR="004B3195" w:rsidRPr="00A63655" w:rsidRDefault="004B3195" w:rsidP="005A53D7">
      <w:pPr>
        <w:pBdr>
          <w:top w:val="nil"/>
          <w:left w:val="nil"/>
          <w:bottom w:val="nil"/>
          <w:right w:val="nil"/>
          <w:between w:val="nil"/>
        </w:pBdr>
        <w:jc w:val="left"/>
      </w:pPr>
    </w:p>
    <w:p w14:paraId="67EF6436" w14:textId="594E3B80" w:rsidR="00495800" w:rsidRPr="002F5E08" w:rsidRDefault="0049580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Estimate the required culture medi</w:t>
      </w:r>
      <w:r w:rsidR="009D30A4" w:rsidRPr="002F5E08">
        <w:rPr>
          <w:rFonts w:ascii="Calibri" w:hAnsi="Calibri" w:cs="Calibri"/>
          <w:sz w:val="24"/>
          <w:szCs w:val="24"/>
        </w:rPr>
        <w:t>um</w:t>
      </w:r>
      <w:r w:rsidRPr="002F5E08">
        <w:rPr>
          <w:rFonts w:ascii="Calibri" w:hAnsi="Calibri" w:cs="Calibri"/>
          <w:sz w:val="24"/>
          <w:szCs w:val="24"/>
        </w:rPr>
        <w:t xml:space="preserve"> volume using the formula</w:t>
      </w:r>
    </w:p>
    <w:p w14:paraId="1ADA8478" w14:textId="1F0DB7CB" w:rsidR="00FB350F" w:rsidRPr="00A63655" w:rsidRDefault="00D10174" w:rsidP="005A53D7">
      <w:pPr>
        <w:jc w:val="left"/>
      </w:pPr>
      <m:oMath>
        <m:r>
          <m:rPr>
            <m:sty m:val="p"/>
          </m:rPr>
          <w:rPr>
            <w:rFonts w:ascii="Cambria Math" w:hAnsi="Cambria Math"/>
          </w:rPr>
          <m:t>medium volume=1.2×Q</m:t>
        </m:r>
        <m:nary>
          <m:naryPr>
            <m:chr m:val="∑"/>
            <m:limLoc m:val="undOvr"/>
            <m:ctrlPr>
              <w:rPr>
                <w:rFonts w:ascii="Cambria Math" w:hAnsi="Cambria Math"/>
                <w:iCs/>
              </w:rPr>
            </m:ctrlPr>
          </m:naryPr>
          <m:sub>
            <m:r>
              <m:rPr>
                <m:sty m:val="p"/>
              </m:rPr>
              <w:rPr>
                <w:rFonts w:ascii="Cambria Math" w:hAnsi="Cambria Math"/>
              </w:rPr>
              <m:t>i=1</m:t>
            </m:r>
          </m:sub>
          <m:sup>
            <m:r>
              <m:rPr>
                <m:sty m:val="p"/>
              </m:rPr>
              <w:rPr>
                <w:rFonts w:ascii="Cambria Math" w:hAnsi="Cambria Math"/>
              </w:rPr>
              <m:t>n</m:t>
            </m:r>
          </m:sup>
          <m:e>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i</m:t>
                </m:r>
              </m:sub>
            </m:sSub>
          </m:e>
        </m:nary>
      </m:oMath>
      <w:r w:rsidR="007C1CEE" w:rsidRPr="00A63655">
        <w:t>,</w:t>
      </w:r>
      <w:r w:rsidR="003A0230" w:rsidRPr="00A63655">
        <w:t xml:space="preserve"> </w:t>
      </w:r>
    </w:p>
    <w:p w14:paraId="7DCD595D" w14:textId="1DA5A23C" w:rsidR="00692B77" w:rsidRPr="00A63655" w:rsidRDefault="007C1CEE" w:rsidP="005A53D7">
      <w:pPr>
        <w:jc w:val="left"/>
      </w:pPr>
      <w:r w:rsidRPr="00A63655">
        <w:t>w</w:t>
      </w:r>
      <w:r w:rsidR="00BE1DEE" w:rsidRPr="00A63655">
        <w:t>here</w:t>
      </w:r>
      <w:r w:rsidR="003A0230" w:rsidRPr="00A63655">
        <w:t xml:space="preserve"> </w:t>
      </w:r>
      <w:r w:rsidR="00387081" w:rsidRPr="00A63655">
        <w:rPr>
          <w:i/>
          <w:iCs/>
        </w:rPr>
        <w:t xml:space="preserve">n </w:t>
      </w:r>
      <w:r w:rsidR="00387081" w:rsidRPr="00A63655">
        <w:t>is the number of samples (</w:t>
      </w:r>
      <w:r w:rsidR="00A204D0" w:rsidRPr="00A63655">
        <w:t>0.45 µm PVDF</w:t>
      </w:r>
      <w:r w:rsidR="00A204D0" w:rsidRPr="00A63655" w:rsidDel="00551718">
        <w:t xml:space="preserve"> </w:t>
      </w:r>
      <w:r w:rsidR="00A204D0" w:rsidRPr="00A63655">
        <w:t>filters</w:t>
      </w:r>
      <w:r w:rsidR="00387081" w:rsidRPr="00A63655">
        <w:t xml:space="preserve">), </w:t>
      </w:r>
      <w:r w:rsidR="00387081" w:rsidRPr="00A63655">
        <w:rPr>
          <w:i/>
          <w:iCs/>
        </w:rPr>
        <w:t>Q</w:t>
      </w:r>
      <w:r w:rsidR="00387081" w:rsidRPr="00A63655">
        <w:t xml:space="preserve"> is the flow rate (in mL/min)</w:t>
      </w:r>
      <w:r w:rsidR="00551718" w:rsidRPr="00A63655">
        <w:t>,</w:t>
      </w:r>
      <w:r w:rsidR="00387081" w:rsidRPr="00A63655">
        <w:t xml:space="preserve"> and </w:t>
      </w:r>
      <w:proofErr w:type="spellStart"/>
      <w:r w:rsidR="00387081" w:rsidRPr="00A63655">
        <w:rPr>
          <w:i/>
          <w:iCs/>
        </w:rPr>
        <w:t>t</w:t>
      </w:r>
      <w:r w:rsidR="00387081" w:rsidRPr="00A63655">
        <w:rPr>
          <w:i/>
          <w:iCs/>
          <w:vertAlign w:val="subscript"/>
        </w:rPr>
        <w:t>i</w:t>
      </w:r>
      <w:proofErr w:type="spellEnd"/>
      <w:r w:rsidR="00387081" w:rsidRPr="00A63655">
        <w:t xml:space="preserve"> is the experimental runtime (in minutes) for each sample.</w:t>
      </w:r>
    </w:p>
    <w:p w14:paraId="46C63067" w14:textId="77777777" w:rsidR="00692B77" w:rsidRPr="00A63655" w:rsidRDefault="00692B77" w:rsidP="005A53D7">
      <w:pPr>
        <w:jc w:val="left"/>
      </w:pPr>
    </w:p>
    <w:p w14:paraId="4B9CAF52" w14:textId="1EDE6862" w:rsidR="00692B77" w:rsidRPr="002F5E08" w:rsidRDefault="00181F21"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Multiply by 1.2 to include an additional 20% volume to account for flow-rate variation</w:t>
      </w:r>
      <w:r w:rsidR="00692B77" w:rsidRPr="002F5E08">
        <w:rPr>
          <w:rFonts w:ascii="Calibri" w:hAnsi="Calibri" w:cs="Calibri"/>
          <w:sz w:val="24"/>
          <w:szCs w:val="24"/>
        </w:rPr>
        <w:t xml:space="preserve">. </w:t>
      </w:r>
      <w:r w:rsidRPr="002F5E08">
        <w:rPr>
          <w:rFonts w:ascii="Calibri" w:hAnsi="Calibri" w:cs="Calibri"/>
          <w:sz w:val="24"/>
          <w:szCs w:val="24"/>
        </w:rPr>
        <w:t>For this example, calculate</w:t>
      </w:r>
      <w:r w:rsidR="00441FAD" w:rsidRPr="002F5E08">
        <w:rPr>
          <w:rFonts w:ascii="Calibri" w:hAnsi="Calibri" w:cs="Calibri"/>
          <w:sz w:val="24"/>
          <w:szCs w:val="24"/>
        </w:rPr>
        <w:t xml:space="preserve"> </w:t>
      </w:r>
    </w:p>
    <w:p w14:paraId="236E65DA" w14:textId="343BFB21" w:rsidR="00EB5272" w:rsidRPr="00A63655" w:rsidRDefault="00D10174" w:rsidP="005A53D7">
      <w:pPr>
        <w:jc w:val="left"/>
        <w:rPr>
          <w:iCs/>
        </w:rPr>
      </w:pPr>
      <m:oMathPara>
        <m:oMath>
          <m:r>
            <m:rPr>
              <m:sty m:val="p"/>
            </m:rPr>
            <w:rPr>
              <w:rFonts w:ascii="Cambria Math" w:hAnsi="Cambria Math"/>
            </w:rPr>
            <m:t>medium volume=1.2 ×2</m:t>
          </m:r>
          <m:d>
            <m:dPr>
              <m:begChr m:val="["/>
              <m:endChr m:val="]"/>
              <m:ctrlPr>
                <w:rPr>
                  <w:rFonts w:ascii="Cambria Math" w:hAnsi="Cambria Math"/>
                  <w:iCs/>
                </w:rPr>
              </m:ctrlPr>
            </m:dPr>
            <m:e>
              <m:r>
                <m:rPr>
                  <m:sty m:val="p"/>
                </m:rPr>
                <w:rPr>
                  <w:rFonts w:ascii="Cambria Math" w:hAnsi="Cambria Math"/>
                </w:rPr>
                <m:t>mL/min</m:t>
              </m:r>
            </m:e>
          </m:d>
          <m:r>
            <m:rPr>
              <m:sty m:val="p"/>
            </m:rPr>
            <w:rPr>
              <w:rFonts w:ascii="Cambria Math" w:hAnsi="Cambria Math"/>
            </w:rPr>
            <m:t>×</m:t>
          </m:r>
          <m:d>
            <m:dPr>
              <m:ctrlPr>
                <w:rPr>
                  <w:rFonts w:ascii="Cambria Math" w:hAnsi="Cambria Math"/>
                  <w:iCs/>
                </w:rPr>
              </m:ctrlPr>
            </m:dPr>
            <m:e>
              <m:r>
                <m:rPr>
                  <m:sty m:val="p"/>
                </m:rPr>
                <w:rPr>
                  <w:rFonts w:ascii="Cambria Math" w:hAnsi="Cambria Math"/>
                </w:rPr>
                <m:t>120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+240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+360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+480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+600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+720</m:t>
              </m:r>
              <m:d>
                <m:dPr>
                  <m:begChr m:val="["/>
                  <m:endChr m:val="]"/>
                  <m:ctrlPr>
                    <w:rPr>
                      <w:rFonts w:ascii="Cambria Math" w:hAnsi="Cambria Math"/>
                      <w:iCs/>
                    </w:rPr>
                  </m:ctrlPr>
                </m:dPr>
                <m:e>
                  <m:r>
                    <m:rPr>
                      <m:sty m:val="p"/>
                    </m:rPr>
                    <w:rPr>
                      <w:rFonts w:ascii="Cambria Math" w:hAnsi="Cambria Math"/>
                    </w:rPr>
                    <m:t>min</m:t>
                  </m:r>
                </m:e>
              </m:d>
            </m:e>
          </m:d>
          <m:r>
            <m:rPr>
              <m:sty m:val="p"/>
            </m:rPr>
            <w:rPr>
              <w:rFonts w:ascii="Cambria Math" w:hAnsi="Cambria Math"/>
            </w:rPr>
            <m:t>=288 mL+576 mL+864 mL+1152 mL+1440 mL+1728 mL=6,048 mL</m:t>
          </m:r>
        </m:oMath>
      </m:oMathPara>
    </w:p>
    <w:p w14:paraId="0A874A8C" w14:textId="77777777" w:rsidR="009B2D1D" w:rsidRPr="00A63655" w:rsidRDefault="009B2D1D" w:rsidP="005A53D7">
      <w:pPr>
        <w:jc w:val="left"/>
      </w:pPr>
    </w:p>
    <w:p w14:paraId="1A2F9275" w14:textId="524CB1A8" w:rsidR="00CF0700" w:rsidRPr="002F5E08" w:rsidRDefault="00181F21"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Round the calculated volume up (e.g., prepare 6,200 mL in this example)</w:t>
      </w:r>
      <w:r w:rsidR="0025061E" w:rsidRPr="002F5E08">
        <w:rPr>
          <w:rFonts w:ascii="Calibri" w:hAnsi="Calibri" w:cs="Calibri"/>
          <w:sz w:val="24"/>
          <w:szCs w:val="24"/>
        </w:rPr>
        <w:t>.</w:t>
      </w:r>
    </w:p>
    <w:p w14:paraId="491667FA" w14:textId="77777777" w:rsidR="00BC1437" w:rsidRPr="002F5E08" w:rsidRDefault="00BC1437" w:rsidP="005A53D7">
      <w:pPr>
        <w:jc w:val="left"/>
      </w:pPr>
    </w:p>
    <w:p w14:paraId="2C241A9D" w14:textId="764D983B" w:rsidR="00430F82" w:rsidRPr="002F5E08" w:rsidRDefault="00430F82"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 Prepare material for sterilization (see </w:t>
      </w:r>
      <w:r w:rsidRPr="002F5E08">
        <w:rPr>
          <w:rFonts w:ascii="Calibri" w:hAnsi="Calibri" w:cs="Calibri"/>
          <w:b/>
          <w:bCs/>
          <w:sz w:val="24"/>
          <w:szCs w:val="24"/>
        </w:rPr>
        <w:t>Table 1</w:t>
      </w:r>
      <w:r w:rsidRPr="002F5E08">
        <w:rPr>
          <w:rFonts w:ascii="Calibri" w:hAnsi="Calibri" w:cs="Calibri"/>
          <w:sz w:val="24"/>
          <w:szCs w:val="24"/>
        </w:rPr>
        <w:t>)</w:t>
      </w:r>
      <w:r w:rsidR="00741393" w:rsidRPr="002F5E08">
        <w:rPr>
          <w:rFonts w:ascii="Calibri" w:hAnsi="Calibri" w:cs="Calibri"/>
          <w:sz w:val="24"/>
          <w:szCs w:val="24"/>
        </w:rPr>
        <w:t>.</w:t>
      </w:r>
    </w:p>
    <w:p w14:paraId="12048E93" w14:textId="77777777" w:rsidR="00AD64A8" w:rsidRPr="002F5E08" w:rsidRDefault="00AD64A8" w:rsidP="005A53D7">
      <w:pPr>
        <w:jc w:val="left"/>
      </w:pPr>
    </w:p>
    <w:p w14:paraId="1706C32E" w14:textId="1A2B6A20" w:rsidR="00AD64A8" w:rsidRPr="002F5E08" w:rsidRDefault="001619F7" w:rsidP="005A53D7">
      <w:pPr>
        <w:jc w:val="left"/>
      </w:pPr>
      <w:r w:rsidRPr="002F5E08">
        <w:t>NOTE</w:t>
      </w:r>
      <w:r w:rsidR="00AD64A8" w:rsidRPr="002F5E08">
        <w:t xml:space="preserve">: </w:t>
      </w:r>
      <w:r w:rsidR="003867C9" w:rsidRPr="002F5E08">
        <w:t>Prepare and sterilize</w:t>
      </w:r>
      <w:r w:rsidR="00AD64A8" w:rsidRPr="002F5E08">
        <w:t xml:space="preserve"> the materials the day before the experiment to ensure readiness and minimize delays.</w:t>
      </w:r>
      <w:r w:rsidR="00087904" w:rsidRPr="002F5E08">
        <w:t xml:space="preserve"> </w:t>
      </w:r>
      <w:r w:rsidR="00181F21" w:rsidRPr="002F5E08">
        <w:t>Autoclave these materials, except the one-way Luer valves; sterilize the valves with 70% ethanol</w:t>
      </w:r>
      <w:r w:rsidR="00087904" w:rsidRPr="002F5E08">
        <w:t>.</w:t>
      </w:r>
    </w:p>
    <w:p w14:paraId="522C8A82" w14:textId="77777777" w:rsidR="00430F82" w:rsidRPr="002F5E08" w:rsidRDefault="00430F82" w:rsidP="005A53D7">
      <w:pPr>
        <w:jc w:val="left"/>
      </w:pPr>
    </w:p>
    <w:p w14:paraId="46837924" w14:textId="07C6B6EC" w:rsidR="00430F82" w:rsidRPr="00A63655" w:rsidRDefault="00A76D09"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Connect both ends of six silicone peristaltic tubes to </w:t>
      </w:r>
      <w:r w:rsidR="003573E8" w:rsidRPr="00A63655">
        <w:rPr>
          <w:rFonts w:ascii="Calibri" w:hAnsi="Calibri" w:cs="Calibri"/>
          <w:sz w:val="24"/>
          <w:szCs w:val="24"/>
        </w:rPr>
        <w:t>"</w:t>
      </w:r>
      <w:r w:rsidRPr="002F5E08">
        <w:rPr>
          <w:rFonts w:ascii="Calibri" w:hAnsi="Calibri" w:cs="Calibri"/>
          <w:sz w:val="24"/>
          <w:szCs w:val="24"/>
        </w:rPr>
        <w:t>Male Luer to Barb</w:t>
      </w:r>
      <w:r w:rsidR="003573E8" w:rsidRPr="00A63655">
        <w:rPr>
          <w:rFonts w:ascii="Calibri" w:hAnsi="Calibri" w:cs="Calibri"/>
          <w:sz w:val="24"/>
          <w:szCs w:val="24"/>
        </w:rPr>
        <w:t>"</w:t>
      </w:r>
      <w:r w:rsidR="003573E8" w:rsidRPr="002F5E08">
        <w:rPr>
          <w:rFonts w:ascii="Calibri" w:hAnsi="Calibri" w:cs="Calibri"/>
          <w:sz w:val="24"/>
          <w:szCs w:val="24"/>
        </w:rPr>
        <w:t xml:space="preserve"> </w:t>
      </w:r>
      <w:r w:rsidRPr="002F5E08">
        <w:rPr>
          <w:rFonts w:ascii="Calibri" w:hAnsi="Calibri" w:cs="Calibri"/>
          <w:sz w:val="24"/>
          <w:szCs w:val="24"/>
        </w:rPr>
        <w:t>plastic fittings by inserting the Barb</w:t>
      </w:r>
      <w:r w:rsidR="00AD64A8" w:rsidRPr="002F5E08">
        <w:rPr>
          <w:rFonts w:ascii="Calibri" w:hAnsi="Calibri" w:cs="Calibri"/>
          <w:sz w:val="24"/>
          <w:szCs w:val="24"/>
        </w:rPr>
        <w:t xml:space="preserve"> end of the</w:t>
      </w:r>
      <w:r w:rsidRPr="002F5E08">
        <w:rPr>
          <w:rFonts w:ascii="Calibri" w:hAnsi="Calibri" w:cs="Calibri"/>
          <w:sz w:val="24"/>
          <w:szCs w:val="24"/>
        </w:rPr>
        <w:t xml:space="preserve"> fitting into the tubing. Cover the Male Luer ends with aluminum foil to prevent contamination</w:t>
      </w:r>
      <w:r w:rsidR="00430F82" w:rsidRPr="002F5E08">
        <w:rPr>
          <w:rFonts w:ascii="Calibri" w:hAnsi="Calibri" w:cs="Calibri"/>
          <w:sz w:val="24"/>
          <w:szCs w:val="24"/>
        </w:rPr>
        <w:t>.</w:t>
      </w:r>
    </w:p>
    <w:p w14:paraId="5B4CF7A8" w14:textId="77777777" w:rsidR="00551718" w:rsidRPr="002F5E08" w:rsidRDefault="00551718" w:rsidP="002F5E08">
      <w:pPr>
        <w:pStyle w:val="ListParagraph"/>
        <w:spacing w:after="0"/>
        <w:ind w:left="0"/>
        <w:rPr>
          <w:rFonts w:ascii="Calibri" w:hAnsi="Calibri" w:cs="Calibri"/>
          <w:sz w:val="24"/>
          <w:szCs w:val="24"/>
        </w:rPr>
      </w:pPr>
    </w:p>
    <w:p w14:paraId="090BD214" w14:textId="6D642192" w:rsidR="00430F82" w:rsidRPr="002F5E08" w:rsidRDefault="00545020" w:rsidP="005A53D7">
      <w:pPr>
        <w:jc w:val="left"/>
      </w:pPr>
      <w:r w:rsidRPr="002F5E08">
        <w:t xml:space="preserve">NOTE: Six peristaltic tubes are prepared because the experiment uses six </w:t>
      </w:r>
      <w:r w:rsidR="00A204D0" w:rsidRPr="00A63655">
        <w:t>0.45 µm PVDF</w:t>
      </w:r>
      <w:r w:rsidR="00A204D0" w:rsidRPr="00A63655" w:rsidDel="00551718">
        <w:t xml:space="preserve"> </w:t>
      </w:r>
      <w:r w:rsidR="00A204D0" w:rsidRPr="00A63655">
        <w:t>filters</w:t>
      </w:r>
      <w:r w:rsidRPr="002F5E08">
        <w:t>. All tubes will later be mounted on the same peristaltic pump head so that all filters receive identical flow.</w:t>
      </w:r>
    </w:p>
    <w:p w14:paraId="539F5836" w14:textId="77777777" w:rsidR="00545020" w:rsidRPr="002F5E08" w:rsidRDefault="00545020" w:rsidP="005A53D7">
      <w:pPr>
        <w:jc w:val="left"/>
      </w:pPr>
    </w:p>
    <w:p w14:paraId="46D89258" w14:textId="3568D3D4" w:rsidR="00430F82" w:rsidRPr="002F5E08" w:rsidRDefault="00A76D09"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Place the tubing inside a closed, sterilizable container</w:t>
      </w:r>
      <w:r w:rsidR="00430F82" w:rsidRPr="002F5E08">
        <w:rPr>
          <w:rFonts w:ascii="Calibri" w:hAnsi="Calibri" w:cs="Calibri"/>
          <w:sz w:val="24"/>
          <w:szCs w:val="24"/>
        </w:rPr>
        <w:t>.</w:t>
      </w:r>
    </w:p>
    <w:p w14:paraId="29337D41" w14:textId="77777777" w:rsidR="00430F82" w:rsidRPr="002F5E08" w:rsidRDefault="00430F82" w:rsidP="005A53D7">
      <w:pPr>
        <w:jc w:val="left"/>
      </w:pPr>
    </w:p>
    <w:p w14:paraId="5D3CB515" w14:textId="1193342D" w:rsidR="00430F82" w:rsidRPr="002F5E08" w:rsidRDefault="00A76D09"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Place the vent filters inside a closed, sterilizable container.</w:t>
      </w:r>
    </w:p>
    <w:p w14:paraId="387CBDCC" w14:textId="77777777" w:rsidR="00BC1437" w:rsidRPr="002F5E08" w:rsidRDefault="00BC1437" w:rsidP="005A53D7">
      <w:pPr>
        <w:jc w:val="left"/>
      </w:pPr>
    </w:p>
    <w:p w14:paraId="060EB4F3" w14:textId="574552C0" w:rsidR="002A36D0" w:rsidRPr="00A63655" w:rsidRDefault="002A36D0"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Place the tubed bottle caps with silicone tubing that passes through the caps inside a closed, sterilizable container.</w:t>
      </w:r>
    </w:p>
    <w:p w14:paraId="5B8689C3" w14:textId="77777777" w:rsidR="00551718" w:rsidRPr="002F5E08" w:rsidRDefault="00551718" w:rsidP="002F5E08">
      <w:pPr>
        <w:pStyle w:val="ListParagraph"/>
        <w:spacing w:after="0"/>
        <w:ind w:left="0"/>
        <w:rPr>
          <w:rFonts w:ascii="Calibri" w:hAnsi="Calibri" w:cs="Calibri"/>
          <w:sz w:val="24"/>
          <w:szCs w:val="24"/>
        </w:rPr>
      </w:pPr>
    </w:p>
    <w:p w14:paraId="5272308C" w14:textId="198476A1" w:rsidR="00087904" w:rsidRPr="002F5E08" w:rsidRDefault="002A36D0" w:rsidP="005A53D7">
      <w:pPr>
        <w:jc w:val="left"/>
      </w:pPr>
      <w:r w:rsidRPr="002F5E08">
        <w:t>N</w:t>
      </w:r>
      <w:r w:rsidR="00100969" w:rsidRPr="002F5E08">
        <w:t>OTE</w:t>
      </w:r>
      <w:r w:rsidRPr="002F5E08">
        <w:t xml:space="preserve">: The tubed bottle caps used in this protocol are equipped with three tubes that traverse the caps: two tubes of equal diameter for delivering medium to the </w:t>
      </w:r>
      <w:r w:rsidR="00A204D0" w:rsidRPr="00A63655">
        <w:t>0.45 µm PVDF</w:t>
      </w:r>
      <w:r w:rsidR="00A204D0" w:rsidRPr="00A63655" w:rsidDel="00551718">
        <w:t xml:space="preserve"> </w:t>
      </w:r>
      <w:r w:rsidR="00A204D0" w:rsidRPr="00A63655">
        <w:t>filters</w:t>
      </w:r>
      <w:r w:rsidRPr="002F5E08">
        <w:t>, and a third tube with a wider diameter. These tubes are securely attached to the caps and cannot be removed.</w:t>
      </w:r>
    </w:p>
    <w:p w14:paraId="0899F29D" w14:textId="77777777" w:rsidR="002A36D0" w:rsidRPr="002F5E08" w:rsidRDefault="002A36D0" w:rsidP="005A53D7">
      <w:pPr>
        <w:jc w:val="left"/>
      </w:pPr>
    </w:p>
    <w:p w14:paraId="19F23A9A" w14:textId="09C7C107" w:rsidR="00087904" w:rsidRPr="00A63655" w:rsidRDefault="00087904"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Submerge 12 one-way Luer check valves in a 70% ethanol solution and leave them overnight to sterilize.</w:t>
      </w:r>
    </w:p>
    <w:p w14:paraId="3D175E1D" w14:textId="77777777" w:rsidR="00551718" w:rsidRPr="002F5E08" w:rsidRDefault="00551718" w:rsidP="002F5E08">
      <w:pPr>
        <w:pStyle w:val="ListParagraph"/>
        <w:spacing w:after="0"/>
        <w:ind w:left="0"/>
        <w:rPr>
          <w:rFonts w:ascii="Calibri" w:hAnsi="Calibri" w:cs="Calibri"/>
          <w:sz w:val="24"/>
          <w:szCs w:val="24"/>
        </w:rPr>
      </w:pPr>
    </w:p>
    <w:p w14:paraId="2F9CF7B5" w14:textId="0BA01386" w:rsidR="00A76D09" w:rsidRPr="002F5E08" w:rsidRDefault="00551718" w:rsidP="005A53D7">
      <w:pPr>
        <w:jc w:val="left"/>
      </w:pPr>
      <w:r w:rsidRPr="00A63655">
        <w:t>NOTE: (</w:t>
      </w:r>
      <w:r w:rsidR="00A404D1" w:rsidRPr="002F5E08">
        <w:t>PAUSE POINT</w:t>
      </w:r>
      <w:r w:rsidRPr="00A63655">
        <w:t xml:space="preserve">) </w:t>
      </w:r>
      <w:r w:rsidR="00A404D1" w:rsidRPr="002F5E08">
        <w:t>Sterilized materials can be stored submerged and sealed at room temperature for up to 24 h before the experiment.</w:t>
      </w:r>
      <w:r w:rsidR="00173733" w:rsidRPr="002F5E08">
        <w:t xml:space="preserve"> Before use, remove the valves from the ethanol and rinse with sterile </w:t>
      </w:r>
      <w:r w:rsidR="00A204D0" w:rsidRPr="00A63655">
        <w:t>ultra-pure</w:t>
      </w:r>
      <w:r w:rsidR="00173733" w:rsidRPr="002F5E08">
        <w:t xml:space="preserve"> water to remove residual ethanol.</w:t>
      </w:r>
      <w:r w:rsidRPr="00A63655">
        <w:t xml:space="preserve"> </w:t>
      </w:r>
      <w:r w:rsidR="00FA1F95" w:rsidRPr="002F5E08">
        <w:t>Alternatively, check valves can be 3D-printed using autoclavable materials to allow sterilization by autoclaving instead of ethanol treatment.</w:t>
      </w:r>
    </w:p>
    <w:p w14:paraId="68BDA53E" w14:textId="77777777" w:rsidR="00FA1F95" w:rsidRPr="002F5E08" w:rsidRDefault="00FA1F95" w:rsidP="005A53D7">
      <w:pPr>
        <w:jc w:val="left"/>
      </w:pPr>
    </w:p>
    <w:p w14:paraId="1E3DFCE5" w14:textId="410BC536" w:rsidR="00A76D09" w:rsidRPr="002F5E08" w:rsidRDefault="00093DB2"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Autoclave the peristaltic tubing, vent filters, bottle caps, graduated cylinder, and bottles using standard labware settings</w:t>
      </w:r>
      <w:r w:rsidR="00A76D09" w:rsidRPr="002F5E08">
        <w:rPr>
          <w:rFonts w:ascii="Calibri" w:hAnsi="Calibri" w:cs="Calibri"/>
          <w:sz w:val="24"/>
          <w:szCs w:val="24"/>
        </w:rPr>
        <w:t>.</w:t>
      </w:r>
    </w:p>
    <w:p w14:paraId="69210508" w14:textId="77777777" w:rsidR="00BC1437" w:rsidRPr="002F5E08" w:rsidRDefault="00BC1437" w:rsidP="005A53D7">
      <w:pPr>
        <w:jc w:val="left"/>
      </w:pPr>
    </w:p>
    <w:p w14:paraId="3BB03E11" w14:textId="522569B1" w:rsidR="00CF0700" w:rsidRPr="00A63655" w:rsidRDefault="00CF070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Prepare 6</w:t>
      </w:r>
      <w:r w:rsidR="005A5ACA" w:rsidRPr="002F5E08">
        <w:rPr>
          <w:rFonts w:ascii="Calibri" w:hAnsi="Calibri" w:cs="Calibri"/>
          <w:sz w:val="24"/>
          <w:szCs w:val="24"/>
        </w:rPr>
        <w:t>,200</w:t>
      </w:r>
      <w:r w:rsidRPr="002F5E08">
        <w:rPr>
          <w:rFonts w:ascii="Calibri" w:hAnsi="Calibri" w:cs="Calibri"/>
          <w:sz w:val="24"/>
          <w:szCs w:val="24"/>
        </w:rPr>
        <w:t xml:space="preserve"> mL of </w:t>
      </w:r>
      <w:r w:rsidR="00A204D0" w:rsidRPr="002F5E08">
        <w:rPr>
          <w:rFonts w:ascii="Calibri" w:hAnsi="Calibri" w:cs="Calibri"/>
          <w:sz w:val="24"/>
          <w:szCs w:val="24"/>
        </w:rPr>
        <w:t>low</w:t>
      </w:r>
      <w:r w:rsidR="00A204D0" w:rsidRPr="00A63655">
        <w:rPr>
          <w:rFonts w:ascii="Calibri" w:hAnsi="Calibri" w:cs="Calibri"/>
          <w:sz w:val="24"/>
          <w:szCs w:val="24"/>
        </w:rPr>
        <w:t xml:space="preserve"> rich-defined media (</w:t>
      </w:r>
      <w:r w:rsidRPr="002F5E08">
        <w:rPr>
          <w:rFonts w:ascii="Calibri" w:hAnsi="Calibri" w:cs="Calibri"/>
          <w:sz w:val="24"/>
          <w:szCs w:val="24"/>
        </w:rPr>
        <w:t>RDM</w:t>
      </w:r>
      <w:r w:rsidR="00A204D0" w:rsidRPr="00A63655">
        <w:rPr>
          <w:rFonts w:ascii="Calibri" w:hAnsi="Calibri" w:cs="Calibri"/>
          <w:sz w:val="24"/>
          <w:szCs w:val="24"/>
        </w:rPr>
        <w:t xml:space="preserve">; see </w:t>
      </w:r>
      <w:r w:rsidR="00A204D0" w:rsidRPr="00A63655">
        <w:rPr>
          <w:rFonts w:ascii="Calibri" w:hAnsi="Calibri" w:cs="Calibri"/>
          <w:b/>
          <w:bCs/>
          <w:sz w:val="24"/>
          <w:szCs w:val="24"/>
        </w:rPr>
        <w:t>Table of Materials</w:t>
      </w:r>
      <w:r w:rsidR="00A204D0" w:rsidRPr="00A63655">
        <w:rPr>
          <w:rFonts w:ascii="Calibri" w:hAnsi="Calibri" w:cs="Calibri"/>
          <w:sz w:val="24"/>
          <w:szCs w:val="24"/>
        </w:rPr>
        <w:t>)</w:t>
      </w:r>
      <w:r w:rsidRPr="002F5E08">
        <w:rPr>
          <w:rFonts w:ascii="Calibri" w:hAnsi="Calibri" w:cs="Calibri"/>
          <w:sz w:val="24"/>
          <w:szCs w:val="24"/>
        </w:rPr>
        <w:t xml:space="preserve"> by mixing the reagents listed in </w:t>
      </w:r>
      <w:r w:rsidRPr="002F5E08">
        <w:rPr>
          <w:rFonts w:ascii="Calibri" w:hAnsi="Calibri" w:cs="Calibri"/>
          <w:b/>
          <w:bCs/>
          <w:sz w:val="24"/>
          <w:szCs w:val="24"/>
        </w:rPr>
        <w:t>Table 2</w:t>
      </w:r>
      <w:r w:rsidRPr="002F5E08">
        <w:rPr>
          <w:rFonts w:ascii="Calibri" w:hAnsi="Calibri" w:cs="Calibri"/>
          <w:sz w:val="24"/>
          <w:szCs w:val="24"/>
        </w:rPr>
        <w:t>.</w:t>
      </w:r>
    </w:p>
    <w:p w14:paraId="55D401CB"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51421874" w14:textId="66DF5180" w:rsidR="00AD64A8" w:rsidRPr="00A63655" w:rsidRDefault="00100969" w:rsidP="005A53D7">
      <w:pPr>
        <w:jc w:val="left"/>
      </w:pPr>
      <w:r w:rsidRPr="00A63655">
        <w:t>NOTE</w:t>
      </w:r>
      <w:r w:rsidR="00AD64A8" w:rsidRPr="00A63655">
        <w:t xml:space="preserve">: </w:t>
      </w:r>
      <w:r w:rsidR="003867C9" w:rsidRPr="00A63655">
        <w:t>Prepare</w:t>
      </w:r>
      <w:r w:rsidR="00AD64A8" w:rsidRPr="00A63655">
        <w:t xml:space="preserve"> the medi</w:t>
      </w:r>
      <w:r w:rsidR="00E13EBC" w:rsidRPr="00A63655">
        <w:t>um</w:t>
      </w:r>
      <w:r w:rsidR="00AD64A8" w:rsidRPr="00A63655">
        <w:t xml:space="preserve"> on the day of the experiment, during the </w:t>
      </w:r>
      <w:r w:rsidR="00E13EBC" w:rsidRPr="00A63655">
        <w:t xml:space="preserve">approximately </w:t>
      </w:r>
      <w:r w:rsidR="00AD64A8" w:rsidRPr="00A63655">
        <w:t>5</w:t>
      </w:r>
      <w:r w:rsidR="00E13EBC" w:rsidRPr="00A63655">
        <w:t xml:space="preserve"> </w:t>
      </w:r>
      <w:r w:rsidR="00AD64A8" w:rsidRPr="00A63655">
        <w:t xml:space="preserve">h waiting </w:t>
      </w:r>
      <w:r w:rsidR="00AD64A8" w:rsidRPr="00A63655">
        <w:lastRenderedPageBreak/>
        <w:t xml:space="preserve">period after </w:t>
      </w:r>
      <w:r w:rsidR="00ED206C" w:rsidRPr="00A63655">
        <w:t>starting</w:t>
      </w:r>
      <w:r w:rsidR="00AD64A8" w:rsidRPr="00A63655">
        <w:t xml:space="preserve"> the pre-culture (see step 1.2.1). </w:t>
      </w:r>
      <w:r w:rsidR="00093DB2" w:rsidRPr="00A63655">
        <w:t>This preserves medium freshness and minimizes contamination risk</w:t>
      </w:r>
      <w:r w:rsidR="00AD64A8" w:rsidRPr="00A63655">
        <w:t>.</w:t>
      </w:r>
    </w:p>
    <w:p w14:paraId="1DEBCB29" w14:textId="77777777" w:rsidR="00495800" w:rsidRPr="00A63655" w:rsidRDefault="00495800" w:rsidP="005A53D7">
      <w:pPr>
        <w:pBdr>
          <w:top w:val="nil"/>
          <w:left w:val="nil"/>
          <w:bottom w:val="nil"/>
          <w:right w:val="nil"/>
          <w:between w:val="nil"/>
        </w:pBdr>
        <w:jc w:val="left"/>
      </w:pPr>
    </w:p>
    <w:p w14:paraId="697E7EC5" w14:textId="00548658" w:rsidR="002107FA" w:rsidRPr="002F5E08" w:rsidRDefault="00C670F0"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Preparation of </w:t>
      </w:r>
      <w:r w:rsidR="00971E0F" w:rsidRPr="002F5E08">
        <w:rPr>
          <w:rFonts w:ascii="Calibri" w:hAnsi="Calibri" w:cs="Calibri"/>
          <w:sz w:val="24"/>
          <w:szCs w:val="24"/>
        </w:rPr>
        <w:t>a</w:t>
      </w:r>
      <w:r w:rsidRPr="002F5E08">
        <w:rPr>
          <w:rFonts w:ascii="Calibri" w:hAnsi="Calibri" w:cs="Calibri"/>
          <w:sz w:val="24"/>
          <w:szCs w:val="24"/>
        </w:rPr>
        <w:t xml:space="preserve"> bacterial pre-culture</w:t>
      </w:r>
    </w:p>
    <w:p w14:paraId="46FC4763"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617833DB" w14:textId="3B46FA7B" w:rsidR="009B2D1D" w:rsidRPr="00A63655" w:rsidRDefault="00100969" w:rsidP="005A53D7">
      <w:pPr>
        <w:pBdr>
          <w:top w:val="nil"/>
          <w:left w:val="nil"/>
          <w:bottom w:val="nil"/>
          <w:right w:val="nil"/>
          <w:between w:val="nil"/>
        </w:pBdr>
        <w:jc w:val="left"/>
      </w:pPr>
      <w:r w:rsidRPr="00A63655">
        <w:t>NOTE</w:t>
      </w:r>
      <w:r w:rsidR="009B2D1D" w:rsidRPr="00A63655">
        <w:t xml:space="preserve">: </w:t>
      </w:r>
      <w:r w:rsidR="003867C9" w:rsidRPr="00A63655">
        <w:t>U</w:t>
      </w:r>
      <w:r w:rsidR="009B2D1D" w:rsidRPr="00A63655">
        <w:t xml:space="preserve">se a pre-culture in </w:t>
      </w:r>
      <w:r w:rsidR="00A204D0" w:rsidRPr="00A63655">
        <w:t xml:space="preserve">the </w:t>
      </w:r>
      <w:r w:rsidR="009B2D1D" w:rsidRPr="00A63655">
        <w:t>exponential phase to start the experiment.</w:t>
      </w:r>
      <w:r w:rsidR="00E06B17" w:rsidRPr="00A63655">
        <w:t xml:space="preserve"> </w:t>
      </w:r>
      <w:r w:rsidR="0029036B" w:rsidRPr="00A63655">
        <w:t xml:space="preserve">During this phase, bacteria grow at a constant rate, synthesizing cell constituents in a balanced manner and dividing at a defined cell mass. </w:t>
      </w:r>
      <w:r w:rsidR="00182A9A" w:rsidRPr="00A63655">
        <w:t>Use exponential-phase cells to minimize variability and standardize the starting physiological state</w:t>
      </w:r>
      <w:r w:rsidR="0029036B" w:rsidRPr="00A63655">
        <w:t>.</w:t>
      </w:r>
    </w:p>
    <w:p w14:paraId="728D656B" w14:textId="77777777" w:rsidR="009B2D1D" w:rsidRPr="00A63655" w:rsidRDefault="009B2D1D" w:rsidP="005A53D7">
      <w:pPr>
        <w:pBdr>
          <w:top w:val="nil"/>
          <w:left w:val="nil"/>
          <w:bottom w:val="nil"/>
          <w:right w:val="nil"/>
          <w:between w:val="nil"/>
        </w:pBdr>
        <w:jc w:val="left"/>
        <w:rPr>
          <w:b/>
          <w:bCs/>
        </w:rPr>
      </w:pPr>
    </w:p>
    <w:p w14:paraId="4E4393FF" w14:textId="667D7DA0" w:rsidR="00627112" w:rsidRPr="00A63655" w:rsidRDefault="00A76D09"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The day before the experiment, </w:t>
      </w:r>
      <w:r w:rsidR="00627112" w:rsidRPr="002F5E08">
        <w:rPr>
          <w:rFonts w:ascii="Calibri" w:hAnsi="Calibri" w:cs="Calibri"/>
          <w:sz w:val="24"/>
          <w:szCs w:val="24"/>
        </w:rPr>
        <w:t>prepare an</w:t>
      </w:r>
      <w:r w:rsidR="00AD64A8" w:rsidRPr="002F5E08">
        <w:rPr>
          <w:rFonts w:ascii="Calibri" w:hAnsi="Calibri" w:cs="Calibri"/>
          <w:sz w:val="24"/>
          <w:szCs w:val="24"/>
        </w:rPr>
        <w:t xml:space="preserve"> overnight</w:t>
      </w:r>
      <w:r w:rsidR="00627112" w:rsidRPr="002F5E08">
        <w:rPr>
          <w:rFonts w:ascii="Calibri" w:hAnsi="Calibri" w:cs="Calibri"/>
          <w:sz w:val="24"/>
          <w:szCs w:val="24"/>
        </w:rPr>
        <w:t xml:space="preserve"> </w:t>
      </w:r>
      <w:r w:rsidR="00AD64A8" w:rsidRPr="002F5E08">
        <w:rPr>
          <w:rFonts w:ascii="Calibri" w:hAnsi="Calibri" w:cs="Calibri"/>
          <w:sz w:val="24"/>
          <w:szCs w:val="24"/>
        </w:rPr>
        <w:t>(</w:t>
      </w:r>
      <w:r w:rsidR="00627112" w:rsidRPr="002F5E08">
        <w:rPr>
          <w:rFonts w:ascii="Calibri" w:hAnsi="Calibri" w:cs="Calibri"/>
          <w:sz w:val="24"/>
          <w:szCs w:val="24"/>
        </w:rPr>
        <w:t>ON</w:t>
      </w:r>
      <w:r w:rsidR="00AD64A8" w:rsidRPr="002F5E08">
        <w:rPr>
          <w:rFonts w:ascii="Calibri" w:hAnsi="Calibri" w:cs="Calibri"/>
          <w:sz w:val="24"/>
          <w:szCs w:val="24"/>
        </w:rPr>
        <w:t>)</w:t>
      </w:r>
      <w:r w:rsidR="00627112" w:rsidRPr="002F5E08">
        <w:rPr>
          <w:rFonts w:ascii="Calibri" w:hAnsi="Calibri" w:cs="Calibri"/>
          <w:sz w:val="24"/>
          <w:szCs w:val="24"/>
        </w:rPr>
        <w:t xml:space="preserve"> culture as follows: Inoculate 3 mL </w:t>
      </w:r>
      <w:r w:rsidR="00A204D0" w:rsidRPr="00A63655">
        <w:rPr>
          <w:rFonts w:ascii="Calibri" w:hAnsi="Calibri" w:cs="Calibri"/>
          <w:sz w:val="24"/>
          <w:szCs w:val="24"/>
        </w:rPr>
        <w:t xml:space="preserve">of </w:t>
      </w:r>
      <w:r w:rsidR="00627112" w:rsidRPr="002F5E08">
        <w:rPr>
          <w:rFonts w:ascii="Calibri" w:hAnsi="Calibri" w:cs="Calibri"/>
          <w:sz w:val="24"/>
          <w:szCs w:val="24"/>
        </w:rPr>
        <w:t xml:space="preserve">full RDM with a frozen glycerol stock of </w:t>
      </w:r>
      <w:r w:rsidR="00627112" w:rsidRPr="002F5E08">
        <w:rPr>
          <w:rFonts w:ascii="Calibri" w:hAnsi="Calibri" w:cs="Calibri"/>
          <w:i/>
          <w:iCs/>
          <w:sz w:val="24"/>
          <w:szCs w:val="24"/>
        </w:rPr>
        <w:t xml:space="preserve">E. coli </w:t>
      </w:r>
      <w:r w:rsidR="00627112" w:rsidRPr="002F5E08">
        <w:rPr>
          <w:rFonts w:ascii="Calibri" w:hAnsi="Calibri" w:cs="Calibri"/>
          <w:sz w:val="24"/>
          <w:szCs w:val="24"/>
        </w:rPr>
        <w:t>NCM3722 in a sterile 15 mL culture tube. Incubate the culture overnight (~16 h) at 37 °C with shaking at 200 rpm in a shaking incubator.</w:t>
      </w:r>
    </w:p>
    <w:p w14:paraId="45EE4006"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79B4364D" w14:textId="77495730" w:rsidR="00D96277" w:rsidRPr="00A63655" w:rsidRDefault="00551718" w:rsidP="005A53D7">
      <w:pPr>
        <w:pBdr>
          <w:top w:val="nil"/>
          <w:left w:val="nil"/>
          <w:bottom w:val="nil"/>
          <w:right w:val="nil"/>
          <w:between w:val="nil"/>
        </w:pBdr>
        <w:jc w:val="left"/>
      </w:pPr>
      <w:r w:rsidRPr="00A63655">
        <w:t>NOTE: (</w:t>
      </w:r>
      <w:r w:rsidR="00D96277" w:rsidRPr="00A63655">
        <w:t>PAUSE POINT</w:t>
      </w:r>
      <w:r w:rsidRPr="00A63655">
        <w:t xml:space="preserve">) </w:t>
      </w:r>
      <w:r w:rsidR="00D96277" w:rsidRPr="00A63655">
        <w:t xml:space="preserve">Once the ON culture is in the incubator, no further steps are followed on this day. Resume the protocol the next day by proceeding to step 1.2.2. </w:t>
      </w:r>
    </w:p>
    <w:p w14:paraId="66BF0181" w14:textId="77777777" w:rsidR="009018E7" w:rsidRPr="00A63655" w:rsidRDefault="009018E7" w:rsidP="005A53D7">
      <w:pPr>
        <w:pBdr>
          <w:top w:val="nil"/>
          <w:left w:val="nil"/>
          <w:bottom w:val="nil"/>
          <w:right w:val="nil"/>
          <w:between w:val="nil"/>
        </w:pBdr>
        <w:jc w:val="left"/>
      </w:pPr>
    </w:p>
    <w:p w14:paraId="7999C9FC" w14:textId="38270B65" w:rsidR="00627112" w:rsidRPr="00B61A80" w:rsidRDefault="00627112"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On the day of the experiment, prepare the pre-culture as follows: Add 6 µL </w:t>
      </w:r>
      <w:r w:rsidR="00A204D0" w:rsidRPr="00B61A80">
        <w:rPr>
          <w:rFonts w:ascii="Calibri" w:hAnsi="Calibri" w:cs="Calibri"/>
          <w:sz w:val="24"/>
          <w:szCs w:val="24"/>
          <w:highlight w:val="yellow"/>
        </w:rPr>
        <w:t xml:space="preserve">of </w:t>
      </w:r>
      <w:r w:rsidRPr="00B61A80">
        <w:rPr>
          <w:rFonts w:ascii="Calibri" w:hAnsi="Calibri" w:cs="Calibri"/>
          <w:sz w:val="24"/>
          <w:szCs w:val="24"/>
          <w:highlight w:val="yellow"/>
        </w:rPr>
        <w:t xml:space="preserve">ON culture to 6 mL </w:t>
      </w:r>
      <w:r w:rsidR="00A204D0" w:rsidRPr="00B61A80">
        <w:rPr>
          <w:rFonts w:ascii="Calibri" w:hAnsi="Calibri" w:cs="Calibri"/>
          <w:sz w:val="24"/>
          <w:szCs w:val="24"/>
          <w:highlight w:val="yellow"/>
        </w:rPr>
        <w:t xml:space="preserve">of </w:t>
      </w:r>
      <w:r w:rsidRPr="00B61A80">
        <w:rPr>
          <w:rFonts w:ascii="Calibri" w:hAnsi="Calibri" w:cs="Calibri"/>
          <w:sz w:val="24"/>
          <w:szCs w:val="24"/>
          <w:highlight w:val="yellow"/>
        </w:rPr>
        <w:t xml:space="preserve">full RDM. Divide </w:t>
      </w:r>
      <w:r w:rsidR="00AE0D9D" w:rsidRPr="00B61A80">
        <w:rPr>
          <w:rFonts w:ascii="Calibri" w:hAnsi="Calibri" w:cs="Calibri"/>
          <w:sz w:val="24"/>
          <w:szCs w:val="24"/>
          <w:highlight w:val="yellow"/>
        </w:rPr>
        <w:t xml:space="preserve">equally </w:t>
      </w:r>
      <w:r w:rsidRPr="00B61A80">
        <w:rPr>
          <w:rFonts w:ascii="Calibri" w:hAnsi="Calibri" w:cs="Calibri"/>
          <w:sz w:val="24"/>
          <w:szCs w:val="24"/>
          <w:highlight w:val="yellow"/>
        </w:rPr>
        <w:t>into two 15 mL culture tubes</w:t>
      </w:r>
      <w:r w:rsidR="00AE0D9D" w:rsidRPr="00B61A80">
        <w:rPr>
          <w:rFonts w:ascii="Calibri" w:hAnsi="Calibri" w:cs="Calibri"/>
          <w:sz w:val="24"/>
          <w:szCs w:val="24"/>
          <w:highlight w:val="yellow"/>
        </w:rPr>
        <w:t xml:space="preserve"> and l</w:t>
      </w:r>
      <w:r w:rsidRPr="00B61A80">
        <w:rPr>
          <w:rFonts w:ascii="Calibri" w:hAnsi="Calibri" w:cs="Calibri"/>
          <w:sz w:val="24"/>
          <w:szCs w:val="24"/>
          <w:highlight w:val="yellow"/>
        </w:rPr>
        <w:t>abel the tubes as A and B. Incubate both tubes at 37 °C with shaking at 200 rpm.</w:t>
      </w:r>
    </w:p>
    <w:p w14:paraId="46259492"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4FEFFBEB" w14:textId="07EFF14A" w:rsidR="0082214D" w:rsidRPr="00A63655" w:rsidRDefault="0082214D" w:rsidP="005A53D7">
      <w:pPr>
        <w:pBdr>
          <w:top w:val="nil"/>
          <w:left w:val="nil"/>
          <w:bottom w:val="nil"/>
          <w:right w:val="nil"/>
          <w:between w:val="nil"/>
        </w:pBdr>
        <w:jc w:val="left"/>
      </w:pPr>
      <w:r w:rsidRPr="00A63655">
        <w:t xml:space="preserve">NOTE: </w:t>
      </w:r>
      <w:r w:rsidR="00D96277" w:rsidRPr="00A63655">
        <w:t xml:space="preserve">The pre-culture typically requires approximately 5 h to reach </w:t>
      </w:r>
      <w:r w:rsidR="00A204D0" w:rsidRPr="00A63655">
        <w:t xml:space="preserve">the </w:t>
      </w:r>
      <w:r w:rsidR="00D96277" w:rsidRPr="00A63655">
        <w:t>exponential phase (OD600 ≈ 0.5). Use this period to prepare the fresh medium (see step 1.1.4). Do not proceed to step 1.2.3 until OD600 reaches approximately 0.5.</w:t>
      </w:r>
    </w:p>
    <w:p w14:paraId="6FE42F08" w14:textId="77777777" w:rsidR="00EA2820" w:rsidRPr="002F5E08" w:rsidRDefault="00EA2820" w:rsidP="005A53D7">
      <w:pPr>
        <w:pBdr>
          <w:top w:val="nil"/>
          <w:left w:val="nil"/>
          <w:bottom w:val="nil"/>
          <w:right w:val="nil"/>
          <w:between w:val="nil"/>
        </w:pBdr>
        <w:jc w:val="left"/>
      </w:pPr>
    </w:p>
    <w:p w14:paraId="75EB17D9" w14:textId="4CECE880" w:rsidR="00AD64A8" w:rsidRPr="00B61A80" w:rsidRDefault="00D96277"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Monitor optical density (OD) at 600 nm using tube B. Proceed with the experiment when OD600 reaches approximately 0.5, indicating exponential growth in full RDM for </w:t>
      </w:r>
      <w:r w:rsidRPr="00B61A80">
        <w:rPr>
          <w:rFonts w:ascii="Calibri" w:hAnsi="Calibri" w:cs="Calibri"/>
          <w:i/>
          <w:iCs/>
          <w:sz w:val="24"/>
          <w:szCs w:val="24"/>
          <w:highlight w:val="yellow"/>
        </w:rPr>
        <w:t>E. coli</w:t>
      </w:r>
      <w:r w:rsidRPr="00B61A80">
        <w:rPr>
          <w:rFonts w:ascii="Calibri" w:hAnsi="Calibri" w:cs="Calibri"/>
          <w:sz w:val="24"/>
          <w:szCs w:val="24"/>
          <w:highlight w:val="yellow"/>
        </w:rPr>
        <w:t xml:space="preserve"> NCM3722 (see section 1.4).</w:t>
      </w:r>
    </w:p>
    <w:p w14:paraId="369783BA"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6FC3331E" w14:textId="08DE9839" w:rsidR="00AD64A8" w:rsidRPr="00A63655" w:rsidRDefault="00AD64A8" w:rsidP="005A53D7">
      <w:pPr>
        <w:pBdr>
          <w:top w:val="nil"/>
          <w:left w:val="nil"/>
          <w:bottom w:val="nil"/>
          <w:right w:val="nil"/>
          <w:between w:val="nil"/>
        </w:pBdr>
        <w:jc w:val="left"/>
      </w:pPr>
      <w:r w:rsidRPr="00A63655">
        <w:t xml:space="preserve">NOTE: </w:t>
      </w:r>
      <w:r w:rsidR="006D19C5" w:rsidRPr="00A63655">
        <w:t>Start the experiment with exponential-phase cells to improve reproducibility and standardize starting conditions</w:t>
      </w:r>
      <w:r w:rsidRPr="00A63655">
        <w:t>.</w:t>
      </w:r>
    </w:p>
    <w:p w14:paraId="719521E4" w14:textId="77777777" w:rsidR="002107FA" w:rsidRPr="00A63655" w:rsidRDefault="002107FA" w:rsidP="005A53D7">
      <w:pPr>
        <w:pBdr>
          <w:top w:val="nil"/>
          <w:left w:val="nil"/>
          <w:bottom w:val="nil"/>
          <w:right w:val="nil"/>
          <w:between w:val="nil"/>
        </w:pBdr>
        <w:jc w:val="left"/>
        <w:rPr>
          <w:b/>
          <w:bCs/>
        </w:rPr>
      </w:pPr>
    </w:p>
    <w:p w14:paraId="2BB08277" w14:textId="37A042ED" w:rsidR="00AF456C" w:rsidRPr="002F5E08" w:rsidRDefault="00741D9C"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Preparation of a</w:t>
      </w:r>
      <w:r w:rsidR="00ED206C" w:rsidRPr="002F5E08">
        <w:rPr>
          <w:rFonts w:ascii="Calibri" w:hAnsi="Calibri" w:cs="Calibri"/>
          <w:sz w:val="24"/>
          <w:szCs w:val="24"/>
        </w:rPr>
        <w:t>n</w:t>
      </w:r>
      <w:r w:rsidRPr="002F5E08">
        <w:rPr>
          <w:rFonts w:ascii="Calibri" w:hAnsi="Calibri" w:cs="Calibri"/>
          <w:sz w:val="24"/>
          <w:szCs w:val="24"/>
        </w:rPr>
        <w:t xml:space="preserve"> </w:t>
      </w:r>
      <w:r w:rsidR="00C670F0" w:rsidRPr="002F5E08">
        <w:rPr>
          <w:rFonts w:ascii="Calibri" w:hAnsi="Calibri" w:cs="Calibri"/>
          <w:sz w:val="24"/>
          <w:szCs w:val="24"/>
        </w:rPr>
        <w:t>experiment in the MCCD</w:t>
      </w:r>
      <w:r w:rsidR="00ED206C" w:rsidRPr="002F5E08">
        <w:rPr>
          <w:rFonts w:ascii="Calibri" w:hAnsi="Calibri" w:cs="Calibri"/>
          <w:sz w:val="24"/>
          <w:szCs w:val="24"/>
        </w:rPr>
        <w:t xml:space="preserve"> with constant nutrient conditions</w:t>
      </w:r>
    </w:p>
    <w:p w14:paraId="70CA76B9"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2310E947" w14:textId="6572FC8A" w:rsidR="00BC1437" w:rsidRPr="00A63655" w:rsidRDefault="00100969" w:rsidP="005A53D7">
      <w:pPr>
        <w:pBdr>
          <w:top w:val="nil"/>
          <w:left w:val="nil"/>
          <w:bottom w:val="nil"/>
          <w:right w:val="nil"/>
          <w:between w:val="nil"/>
        </w:pBdr>
        <w:jc w:val="left"/>
      </w:pPr>
      <w:r w:rsidRPr="00A63655">
        <w:t>NOTE</w:t>
      </w:r>
      <w:r w:rsidR="00BC1437" w:rsidRPr="00A63655">
        <w:t>: Perform steps 1.3.1 to 1.3.5 inside a sterile biosafety cabinet</w:t>
      </w:r>
      <w:r w:rsidR="00BA3ADC" w:rsidRPr="00A63655">
        <w:t xml:space="preserve"> </w:t>
      </w:r>
      <w:r w:rsidR="00EA2820" w:rsidRPr="00A63655">
        <w:t>immediately</w:t>
      </w:r>
      <w:r w:rsidR="00BA3ADC" w:rsidRPr="00A63655">
        <w:t xml:space="preserve"> after </w:t>
      </w:r>
      <w:r w:rsidR="00222E53" w:rsidRPr="00A63655">
        <w:t xml:space="preserve">the pre-culture </w:t>
      </w:r>
      <w:r w:rsidR="003035B8" w:rsidRPr="00A63655">
        <w:t>begins</w:t>
      </w:r>
      <w:r w:rsidR="00222E53" w:rsidRPr="00A63655">
        <w:t xml:space="preserve"> growing.</w:t>
      </w:r>
    </w:p>
    <w:p w14:paraId="4DA8F444" w14:textId="77777777" w:rsidR="00131F22" w:rsidRPr="00A63655" w:rsidRDefault="00131F22" w:rsidP="005A53D7">
      <w:pPr>
        <w:pBdr>
          <w:top w:val="nil"/>
          <w:left w:val="nil"/>
          <w:bottom w:val="nil"/>
          <w:right w:val="nil"/>
          <w:between w:val="nil"/>
        </w:pBdr>
        <w:jc w:val="left"/>
        <w:rPr>
          <w:b/>
          <w:bCs/>
        </w:rPr>
      </w:pPr>
    </w:p>
    <w:p w14:paraId="4C702C0B" w14:textId="1A34626E" w:rsidR="00622E67" w:rsidRPr="00B61A80" w:rsidRDefault="004F4E49"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Allocate</w:t>
      </w:r>
      <w:r w:rsidR="00622E67" w:rsidRPr="00B61A80">
        <w:rPr>
          <w:rFonts w:ascii="Calibri" w:hAnsi="Calibri" w:cs="Calibri"/>
          <w:sz w:val="24"/>
          <w:szCs w:val="24"/>
          <w:highlight w:val="yellow"/>
        </w:rPr>
        <w:t xml:space="preserve"> the total medium volume to each bottle.</w:t>
      </w:r>
    </w:p>
    <w:p w14:paraId="1424B960"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13411369" w14:textId="286BB102" w:rsidR="000B2456" w:rsidRPr="00A63655" w:rsidRDefault="00100969" w:rsidP="005A53D7">
      <w:pPr>
        <w:pBdr>
          <w:top w:val="nil"/>
          <w:left w:val="nil"/>
          <w:bottom w:val="nil"/>
          <w:right w:val="nil"/>
          <w:between w:val="nil"/>
        </w:pBdr>
        <w:jc w:val="left"/>
      </w:pPr>
      <w:r w:rsidRPr="00A63655">
        <w:t>NOTE</w:t>
      </w:r>
      <w:r w:rsidR="00622E67" w:rsidRPr="00A63655">
        <w:t>:</w:t>
      </w:r>
      <w:r w:rsidR="00622E67" w:rsidRPr="00A63655">
        <w:rPr>
          <w:b/>
          <w:bCs/>
        </w:rPr>
        <w:t xml:space="preserve"> </w:t>
      </w:r>
      <w:r w:rsidR="006D19C5" w:rsidRPr="00A63655">
        <w:t>Use the bottles as medium reservoirs</w:t>
      </w:r>
      <w:r w:rsidR="003035B8" w:rsidRPr="00A63655">
        <w:t xml:space="preserve">. </w:t>
      </w:r>
      <w:r w:rsidR="006D19C5" w:rsidRPr="00A63655">
        <w:t>Use bottle caps fitted with two medium-delivery tubes</w:t>
      </w:r>
      <w:r w:rsidR="003035B8" w:rsidRPr="00A63655">
        <w:t xml:space="preserve">, with each tube delivering medium to one </w:t>
      </w:r>
      <w:r w:rsidR="00A204D0" w:rsidRPr="00A63655">
        <w:t>0.45 µm PVDF</w:t>
      </w:r>
      <w:r w:rsidR="00A204D0" w:rsidRPr="00A63655" w:rsidDel="00551718">
        <w:t xml:space="preserve"> </w:t>
      </w:r>
      <w:r w:rsidR="00A204D0" w:rsidRPr="00A63655">
        <w:t>filter</w:t>
      </w:r>
      <w:r w:rsidR="003035B8" w:rsidRPr="00A63655">
        <w:t xml:space="preserve">. </w:t>
      </w:r>
      <w:r w:rsidR="006D19C5" w:rsidRPr="00A63655">
        <w:t>A</w:t>
      </w:r>
      <w:r w:rsidR="003035B8" w:rsidRPr="00A63655">
        <w:t xml:space="preserve">llocate the total medium </w:t>
      </w:r>
      <w:r w:rsidR="003035B8" w:rsidRPr="00A63655">
        <w:lastRenderedPageBreak/>
        <w:t>volume</w:t>
      </w:r>
      <w:r w:rsidR="004F4E49" w:rsidRPr="00A63655">
        <w:t xml:space="preserve"> (prepared in step 1.1.</w:t>
      </w:r>
      <w:r w:rsidR="00D96277" w:rsidRPr="00A63655">
        <w:t>4</w:t>
      </w:r>
      <w:r w:rsidR="004F4E49" w:rsidRPr="00A63655">
        <w:t>)</w:t>
      </w:r>
      <w:r w:rsidR="003035B8" w:rsidRPr="00A63655">
        <w:t xml:space="preserve"> among the bottles based on the amount required by each timepoint sample (i.e., each </w:t>
      </w:r>
      <w:r w:rsidR="00A204D0" w:rsidRPr="00A63655">
        <w:t>0.45 µm PVDF</w:t>
      </w:r>
      <w:r w:rsidR="00A204D0" w:rsidRPr="00A63655" w:rsidDel="00551718">
        <w:t xml:space="preserve"> </w:t>
      </w:r>
      <w:r w:rsidR="00A204D0" w:rsidRPr="00A63655">
        <w:t>filter</w:t>
      </w:r>
      <w:r w:rsidR="003035B8" w:rsidRPr="00A63655">
        <w:t>) over the course of the experiment.</w:t>
      </w:r>
    </w:p>
    <w:p w14:paraId="15E77273" w14:textId="77777777" w:rsidR="003035B8" w:rsidRPr="00A63655" w:rsidRDefault="003035B8" w:rsidP="005A53D7">
      <w:pPr>
        <w:pBdr>
          <w:top w:val="nil"/>
          <w:left w:val="nil"/>
          <w:bottom w:val="nil"/>
          <w:right w:val="nil"/>
          <w:between w:val="nil"/>
        </w:pBdr>
        <w:jc w:val="left"/>
      </w:pPr>
    </w:p>
    <w:p w14:paraId="24D6AF10" w14:textId="2A67714C" w:rsidR="000B2456" w:rsidRPr="002F5E08" w:rsidRDefault="003035B8" w:rsidP="002F5E08">
      <w:pPr>
        <w:pStyle w:val="ListParagraph"/>
        <w:numPr>
          <w:ilvl w:val="3"/>
          <w:numId w:val="32"/>
        </w:numPr>
        <w:spacing w:after="0"/>
        <w:ind w:left="0" w:firstLine="0"/>
        <w:rPr>
          <w:rFonts w:ascii="Calibri" w:hAnsi="Calibri" w:cs="Calibri"/>
          <w:i/>
          <w:sz w:val="24"/>
          <w:szCs w:val="24"/>
        </w:rPr>
      </w:pPr>
      <w:r w:rsidRPr="002F5E08">
        <w:rPr>
          <w:rFonts w:ascii="Calibri" w:hAnsi="Calibri" w:cs="Calibri"/>
          <w:sz w:val="24"/>
          <w:szCs w:val="24"/>
        </w:rPr>
        <w:t xml:space="preserve">Use the formula provided in step 1.1.1 to determine the volume of medium needed for each </w:t>
      </w:r>
      <w:r w:rsidR="00A204D0" w:rsidRPr="002F5E08">
        <w:rPr>
          <w:rFonts w:ascii="Calibri" w:hAnsi="Calibri" w:cs="Calibri"/>
          <w:sz w:val="24"/>
          <w:szCs w:val="24"/>
        </w:rPr>
        <w:t>0.45 µm PVDF</w:t>
      </w:r>
      <w:r w:rsidR="00A204D0" w:rsidRPr="002F5E08" w:rsidDel="00551718">
        <w:rPr>
          <w:rFonts w:ascii="Calibri" w:hAnsi="Calibri" w:cs="Calibri"/>
          <w:sz w:val="24"/>
          <w:szCs w:val="24"/>
        </w:rPr>
        <w:t xml:space="preserve"> </w:t>
      </w:r>
      <w:r w:rsidRPr="002F5E08">
        <w:rPr>
          <w:rFonts w:ascii="Calibri" w:hAnsi="Calibri" w:cs="Calibri"/>
          <w:sz w:val="24"/>
          <w:szCs w:val="24"/>
        </w:rPr>
        <w:t>filter. For example, using the following terms:</w:t>
      </w:r>
      <w:r w:rsidR="000B2456" w:rsidRPr="002F5E08">
        <w:rPr>
          <w:rFonts w:ascii="Calibri" w:hAnsi="Calibri" w:cs="Calibri"/>
          <w:i/>
          <w:sz w:val="24"/>
          <w:szCs w:val="24"/>
        </w:rPr>
        <w:br/>
      </w:r>
      <m:oMathPara>
        <m:oMath>
          <m:r>
            <m:rPr>
              <m:sty m:val="p"/>
            </m:rPr>
            <w:rPr>
              <w:rFonts w:ascii="Cambria Math" w:hAnsi="Cambria Math" w:cs="Calibri"/>
              <w:sz w:val="24"/>
              <w:szCs w:val="24"/>
            </w:rPr>
            <m:t>medium volume=1.2 ×2</m:t>
          </m:r>
          <m:d>
            <m:dPr>
              <m:begChr m:val="["/>
              <m:endChr m:val="]"/>
              <m:ctrlPr>
                <w:rPr>
                  <w:rFonts w:ascii="Cambria Math" w:hAnsi="Cambria Math" w:cs="Calibri"/>
                  <w:iCs/>
                  <w:sz w:val="24"/>
                  <w:szCs w:val="24"/>
                </w:rPr>
              </m:ctrlPr>
            </m:dPr>
            <m:e>
              <m:r>
                <m:rPr>
                  <m:sty m:val="p"/>
                </m:rPr>
                <w:rPr>
                  <w:rFonts w:ascii="Cambria Math" w:hAnsi="Cambria Math" w:cs="Calibri"/>
                  <w:sz w:val="24"/>
                  <w:szCs w:val="24"/>
                </w:rPr>
                <m:t>mL/min</m:t>
              </m:r>
            </m:e>
          </m:d>
          <m:r>
            <m:rPr>
              <m:sty m:val="p"/>
            </m:rPr>
            <w:rPr>
              <w:rFonts w:ascii="Cambria Math" w:hAnsi="Cambria Math" w:cs="Calibri"/>
              <w:sz w:val="24"/>
              <w:szCs w:val="24"/>
            </w:rPr>
            <m:t>×</m:t>
          </m:r>
          <m:d>
            <m:dPr>
              <m:ctrlPr>
                <w:rPr>
                  <w:rFonts w:ascii="Cambria Math" w:hAnsi="Cambria Math" w:cs="Calibri"/>
                  <w:iCs/>
                  <w:sz w:val="24"/>
                  <w:szCs w:val="24"/>
                </w:rPr>
              </m:ctrlPr>
            </m:dPr>
            <m:e>
              <m:r>
                <m:rPr>
                  <m:sty m:val="p"/>
                </m:rPr>
                <w:rPr>
                  <w:rFonts w:ascii="Cambria Math" w:hAnsi="Cambria Math" w:cs="Calibri"/>
                  <w:sz w:val="24"/>
                  <w:szCs w:val="24"/>
                </w:rPr>
                <m:t>120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r>
                <m:rPr>
                  <m:sty m:val="p"/>
                </m:rPr>
                <w:rPr>
                  <w:rFonts w:ascii="Cambria Math" w:hAnsi="Cambria Math" w:cs="Calibri"/>
                  <w:sz w:val="24"/>
                  <w:szCs w:val="24"/>
                </w:rPr>
                <m:t>+240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r>
                <m:rPr>
                  <m:sty m:val="p"/>
                </m:rPr>
                <w:rPr>
                  <w:rFonts w:ascii="Cambria Math" w:hAnsi="Cambria Math" w:cs="Calibri"/>
                  <w:sz w:val="24"/>
                  <w:szCs w:val="24"/>
                </w:rPr>
                <m:t>+360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r>
                <m:rPr>
                  <m:sty m:val="p"/>
                </m:rPr>
                <w:rPr>
                  <w:rFonts w:ascii="Cambria Math" w:hAnsi="Cambria Math" w:cs="Calibri"/>
                  <w:sz w:val="24"/>
                  <w:szCs w:val="24"/>
                </w:rPr>
                <m:t>+480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r>
                <m:rPr>
                  <m:sty m:val="p"/>
                </m:rPr>
                <w:rPr>
                  <w:rFonts w:ascii="Cambria Math" w:hAnsi="Cambria Math" w:cs="Calibri"/>
                  <w:sz w:val="24"/>
                  <w:szCs w:val="24"/>
                </w:rPr>
                <m:t>+600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r>
                <m:rPr>
                  <m:sty m:val="p"/>
                </m:rPr>
                <w:rPr>
                  <w:rFonts w:ascii="Cambria Math" w:hAnsi="Cambria Math" w:cs="Calibri"/>
                  <w:sz w:val="24"/>
                  <w:szCs w:val="24"/>
                </w:rPr>
                <m:t>+720</m:t>
              </m:r>
              <m:d>
                <m:dPr>
                  <m:begChr m:val="["/>
                  <m:endChr m:val="]"/>
                  <m:ctrlPr>
                    <w:rPr>
                      <w:rFonts w:ascii="Cambria Math" w:hAnsi="Cambria Math" w:cs="Calibri"/>
                      <w:iCs/>
                      <w:sz w:val="24"/>
                      <w:szCs w:val="24"/>
                    </w:rPr>
                  </m:ctrlPr>
                </m:dPr>
                <m:e>
                  <m:r>
                    <m:rPr>
                      <m:sty m:val="p"/>
                    </m:rPr>
                    <w:rPr>
                      <w:rFonts w:ascii="Cambria Math" w:hAnsi="Cambria Math" w:cs="Calibri"/>
                      <w:sz w:val="24"/>
                      <w:szCs w:val="24"/>
                    </w:rPr>
                    <m:t>min</m:t>
                  </m:r>
                </m:e>
              </m:d>
            </m:e>
          </m:d>
          <m:r>
            <m:rPr>
              <m:sty m:val="p"/>
            </m:rPr>
            <w:rPr>
              <w:rFonts w:ascii="Cambria Math" w:hAnsi="Cambria Math" w:cs="Calibri"/>
              <w:sz w:val="24"/>
              <w:szCs w:val="24"/>
            </w:rPr>
            <m:t>=288 mL+576 mL+864 mL+1152 mL+1440 mL+1728 mL,</m:t>
          </m:r>
        </m:oMath>
      </m:oMathPara>
    </w:p>
    <w:p w14:paraId="1825DDCD" w14:textId="016BB450" w:rsidR="00622E67" w:rsidRPr="00A63655" w:rsidRDefault="00A204D0" w:rsidP="005A53D7">
      <w:pPr>
        <w:pBdr>
          <w:top w:val="nil"/>
          <w:left w:val="nil"/>
          <w:bottom w:val="nil"/>
          <w:right w:val="nil"/>
          <w:between w:val="nil"/>
        </w:pBdr>
        <w:jc w:val="left"/>
        <w:rPr>
          <w:iCs/>
        </w:rPr>
      </w:pPr>
      <w:r w:rsidRPr="00A63655">
        <w:rPr>
          <w:iCs/>
        </w:rPr>
        <w:t xml:space="preserve">The </w:t>
      </w:r>
      <w:r w:rsidR="003035B8" w:rsidRPr="00A63655">
        <w:rPr>
          <w:iCs/>
        </w:rPr>
        <w:t>total medium volumes required for each time</w:t>
      </w:r>
      <w:r w:rsidRPr="00A63655">
        <w:rPr>
          <w:iCs/>
        </w:rPr>
        <w:t xml:space="preserve"> </w:t>
      </w:r>
      <w:r w:rsidR="003035B8" w:rsidRPr="00A63655">
        <w:rPr>
          <w:iCs/>
        </w:rPr>
        <w:t xml:space="preserve">point, in </w:t>
      </w:r>
      <w:r w:rsidR="007059E7" w:rsidRPr="00A63655">
        <w:rPr>
          <w:iCs/>
        </w:rPr>
        <w:t xml:space="preserve">chronological </w:t>
      </w:r>
      <w:r w:rsidR="003035B8" w:rsidRPr="00A63655">
        <w:rPr>
          <w:iCs/>
        </w:rPr>
        <w:t xml:space="preserve">order, are 288, 576, 864, 1152, 1440, and 1728 </w:t>
      </w:r>
      <w:proofErr w:type="spellStart"/>
      <w:r w:rsidR="003035B8" w:rsidRPr="00A63655">
        <w:rPr>
          <w:iCs/>
        </w:rPr>
        <w:t>mL.</w:t>
      </w:r>
      <w:proofErr w:type="spellEnd"/>
    </w:p>
    <w:p w14:paraId="751CF6EB" w14:textId="77777777" w:rsidR="004F4E49" w:rsidRPr="00A63655" w:rsidRDefault="004F4E49" w:rsidP="005A53D7">
      <w:pPr>
        <w:pBdr>
          <w:top w:val="nil"/>
          <w:left w:val="nil"/>
          <w:bottom w:val="nil"/>
          <w:right w:val="nil"/>
          <w:between w:val="nil"/>
        </w:pBdr>
        <w:jc w:val="left"/>
        <w:rPr>
          <w:iCs/>
        </w:rPr>
      </w:pPr>
    </w:p>
    <w:p w14:paraId="44D1EAAF" w14:textId="1BF10555" w:rsidR="004F4E49" w:rsidRPr="002F5E08" w:rsidRDefault="007F0740" w:rsidP="002F5E08">
      <w:pPr>
        <w:pStyle w:val="ListParagraph"/>
        <w:numPr>
          <w:ilvl w:val="3"/>
          <w:numId w:val="32"/>
        </w:numPr>
        <w:spacing w:after="0"/>
        <w:ind w:left="0" w:firstLine="0"/>
        <w:rPr>
          <w:rFonts w:ascii="Calibri" w:hAnsi="Calibri" w:cs="Calibri"/>
          <w:iCs/>
          <w:sz w:val="24"/>
          <w:szCs w:val="24"/>
        </w:rPr>
      </w:pPr>
      <w:r w:rsidRPr="002F5E08">
        <w:rPr>
          <w:rFonts w:ascii="Calibri" w:hAnsi="Calibri" w:cs="Calibri"/>
          <w:iCs/>
          <w:sz w:val="24"/>
          <w:szCs w:val="24"/>
        </w:rPr>
        <w:t>Distribute the calculated medium volumes across bottles, grouping the volumes needed for two time</w:t>
      </w:r>
      <w:r w:rsidR="00A204D0" w:rsidRPr="002F5E08">
        <w:rPr>
          <w:rFonts w:ascii="Calibri" w:hAnsi="Calibri" w:cs="Calibri"/>
          <w:iCs/>
          <w:sz w:val="24"/>
          <w:szCs w:val="24"/>
        </w:rPr>
        <w:t xml:space="preserve"> </w:t>
      </w:r>
      <w:r w:rsidRPr="002F5E08">
        <w:rPr>
          <w:rFonts w:ascii="Calibri" w:hAnsi="Calibri" w:cs="Calibri"/>
          <w:iCs/>
          <w:sz w:val="24"/>
          <w:szCs w:val="24"/>
        </w:rPr>
        <w:t>points into a single bottle. For example</w:t>
      </w:r>
      <w:r w:rsidR="004F4E49" w:rsidRPr="002F5E08">
        <w:rPr>
          <w:rFonts w:ascii="Calibri" w:hAnsi="Calibri" w:cs="Calibri"/>
          <w:sz w:val="24"/>
          <w:szCs w:val="24"/>
        </w:rPr>
        <w:t>: ~900 mL in one 1 L bottle (for time points 1 and 2), ~2,100 mL in one 2.5 L bottle (for time points 3 and 4), ~3200 mL of the medium in one 4 L bottle (for time points 5 and 6).</w:t>
      </w:r>
    </w:p>
    <w:p w14:paraId="4C7CECFE" w14:textId="77777777" w:rsidR="00827F99" w:rsidRPr="002F5E08" w:rsidRDefault="00827F99" w:rsidP="005A53D7">
      <w:pPr>
        <w:pBdr>
          <w:top w:val="nil"/>
          <w:left w:val="nil"/>
          <w:bottom w:val="nil"/>
          <w:right w:val="nil"/>
          <w:between w:val="nil"/>
        </w:pBdr>
        <w:jc w:val="left"/>
      </w:pPr>
    </w:p>
    <w:p w14:paraId="0AB9DCAE" w14:textId="08663E10" w:rsidR="00BC37AC" w:rsidRPr="00B61A80" w:rsidRDefault="00FE3FD5"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Seal each bottle with </w:t>
      </w:r>
      <w:r w:rsidR="007F0740" w:rsidRPr="00B61A80">
        <w:rPr>
          <w:rFonts w:ascii="Calibri" w:hAnsi="Calibri" w:cs="Calibri"/>
          <w:sz w:val="24"/>
          <w:szCs w:val="24"/>
          <w:highlight w:val="yellow"/>
        </w:rPr>
        <w:t>the</w:t>
      </w:r>
      <w:r w:rsidRPr="00B61A80">
        <w:rPr>
          <w:rFonts w:ascii="Calibri" w:hAnsi="Calibri" w:cs="Calibri"/>
          <w:sz w:val="24"/>
          <w:szCs w:val="24"/>
          <w:highlight w:val="yellow"/>
        </w:rPr>
        <w:t xml:space="preserve"> </w:t>
      </w:r>
      <w:r w:rsidR="00D8141F" w:rsidRPr="00B61A80">
        <w:rPr>
          <w:rFonts w:ascii="Calibri" w:hAnsi="Calibri" w:cs="Calibri"/>
          <w:sz w:val="24"/>
          <w:szCs w:val="24"/>
          <w:highlight w:val="yellow"/>
        </w:rPr>
        <w:t>tubed</w:t>
      </w:r>
      <w:r w:rsidR="007F0740" w:rsidRPr="00B61A80">
        <w:rPr>
          <w:rFonts w:ascii="Calibri" w:hAnsi="Calibri" w:cs="Calibri"/>
          <w:sz w:val="24"/>
          <w:szCs w:val="24"/>
          <w:highlight w:val="yellow"/>
        </w:rPr>
        <w:t xml:space="preserve"> </w:t>
      </w:r>
      <w:r w:rsidR="00D8141F" w:rsidRPr="00B61A80">
        <w:rPr>
          <w:rFonts w:ascii="Calibri" w:hAnsi="Calibri" w:cs="Calibri"/>
          <w:sz w:val="24"/>
          <w:szCs w:val="24"/>
          <w:highlight w:val="yellow"/>
        </w:rPr>
        <w:t xml:space="preserve">bottle </w:t>
      </w:r>
      <w:r w:rsidRPr="00B61A80">
        <w:rPr>
          <w:rFonts w:ascii="Calibri" w:hAnsi="Calibri" w:cs="Calibri"/>
          <w:sz w:val="24"/>
          <w:szCs w:val="24"/>
          <w:highlight w:val="yellow"/>
        </w:rPr>
        <w:t>caps</w:t>
      </w:r>
      <w:r w:rsidR="002A36D0" w:rsidRPr="00B61A80">
        <w:rPr>
          <w:rFonts w:ascii="Calibri" w:hAnsi="Calibri" w:cs="Calibri"/>
          <w:sz w:val="24"/>
          <w:szCs w:val="24"/>
          <w:highlight w:val="yellow"/>
        </w:rPr>
        <w:t xml:space="preserve"> (</w:t>
      </w:r>
      <w:r w:rsidR="002A36D0" w:rsidRPr="00B61A80">
        <w:rPr>
          <w:rFonts w:ascii="Calibri" w:hAnsi="Calibri" w:cs="Calibri"/>
          <w:b/>
          <w:bCs/>
          <w:sz w:val="24"/>
          <w:szCs w:val="24"/>
          <w:highlight w:val="yellow"/>
        </w:rPr>
        <w:t xml:space="preserve">Figure </w:t>
      </w:r>
      <w:r w:rsidR="00E35659" w:rsidRPr="00B61A80">
        <w:rPr>
          <w:rFonts w:ascii="Calibri" w:hAnsi="Calibri" w:cs="Calibri"/>
          <w:b/>
          <w:bCs/>
          <w:sz w:val="24"/>
          <w:szCs w:val="24"/>
          <w:highlight w:val="yellow"/>
        </w:rPr>
        <w:t>1C</w:t>
      </w:r>
      <w:r w:rsidR="002A36D0" w:rsidRPr="00B61A80">
        <w:rPr>
          <w:rFonts w:ascii="Calibri" w:hAnsi="Calibri" w:cs="Calibri"/>
          <w:sz w:val="24"/>
          <w:szCs w:val="24"/>
          <w:highlight w:val="yellow"/>
        </w:rPr>
        <w:t>)</w:t>
      </w:r>
      <w:r w:rsidRPr="00B61A80">
        <w:rPr>
          <w:rFonts w:ascii="Calibri" w:hAnsi="Calibri" w:cs="Calibri"/>
          <w:sz w:val="24"/>
          <w:szCs w:val="24"/>
          <w:highlight w:val="yellow"/>
        </w:rPr>
        <w:t xml:space="preserve">. </w:t>
      </w:r>
      <w:r w:rsidR="008A24B4" w:rsidRPr="00B61A80">
        <w:rPr>
          <w:rFonts w:ascii="Calibri" w:hAnsi="Calibri" w:cs="Calibri"/>
          <w:sz w:val="24"/>
          <w:szCs w:val="24"/>
          <w:highlight w:val="yellow"/>
        </w:rPr>
        <w:t>Tighten the caps securely to prevent leaks.</w:t>
      </w:r>
    </w:p>
    <w:p w14:paraId="26A78FAC" w14:textId="77777777" w:rsidR="00BC37AC" w:rsidRPr="002F5E08" w:rsidRDefault="00BC37AC" w:rsidP="005A53D7">
      <w:pPr>
        <w:pBdr>
          <w:top w:val="nil"/>
          <w:left w:val="nil"/>
          <w:bottom w:val="nil"/>
          <w:right w:val="nil"/>
          <w:between w:val="nil"/>
        </w:pBdr>
        <w:jc w:val="left"/>
      </w:pPr>
    </w:p>
    <w:p w14:paraId="2149F0C4" w14:textId="5567A2EC" w:rsidR="00BC37AC" w:rsidRPr="00B61A80" w:rsidRDefault="00BD4A9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Connect a 0.2</w:t>
      </w:r>
      <w:r w:rsidR="00A31CED" w:rsidRPr="00B61A80">
        <w:rPr>
          <w:rFonts w:ascii="Calibri" w:hAnsi="Calibri" w:cs="Calibri"/>
          <w:sz w:val="24"/>
          <w:szCs w:val="24"/>
          <w:highlight w:val="yellow"/>
        </w:rPr>
        <w:t xml:space="preserve"> </w:t>
      </w:r>
      <w:r w:rsidRPr="00B61A80">
        <w:rPr>
          <w:rFonts w:ascii="Calibri" w:hAnsi="Calibri" w:cs="Calibri"/>
          <w:sz w:val="24"/>
          <w:szCs w:val="24"/>
          <w:highlight w:val="yellow"/>
        </w:rPr>
        <w:t xml:space="preserve">µm </w:t>
      </w:r>
      <w:r w:rsidR="00FE3FD5" w:rsidRPr="00B61A80">
        <w:rPr>
          <w:rFonts w:ascii="Calibri" w:hAnsi="Calibri" w:cs="Calibri"/>
          <w:sz w:val="24"/>
          <w:szCs w:val="24"/>
          <w:highlight w:val="yellow"/>
        </w:rPr>
        <w:t>v</w:t>
      </w:r>
      <w:r w:rsidRPr="00B61A80">
        <w:rPr>
          <w:rFonts w:ascii="Calibri" w:hAnsi="Calibri" w:cs="Calibri"/>
          <w:sz w:val="24"/>
          <w:szCs w:val="24"/>
          <w:highlight w:val="yellow"/>
        </w:rPr>
        <w:t>ent filter to the wide</w:t>
      </w:r>
      <w:r w:rsidR="007F0740" w:rsidRPr="00B61A80">
        <w:rPr>
          <w:rFonts w:ascii="Calibri" w:hAnsi="Calibri" w:cs="Calibri"/>
          <w:sz w:val="24"/>
          <w:szCs w:val="24"/>
          <w:highlight w:val="yellow"/>
        </w:rPr>
        <w:t>st</w:t>
      </w:r>
      <w:r w:rsidRPr="00B61A80">
        <w:rPr>
          <w:rFonts w:ascii="Calibri" w:hAnsi="Calibri" w:cs="Calibri"/>
          <w:sz w:val="24"/>
          <w:szCs w:val="24"/>
          <w:highlight w:val="yellow"/>
        </w:rPr>
        <w:t xml:space="preserve"> </w:t>
      </w:r>
      <w:r w:rsidR="00FE3FD5" w:rsidRPr="00B61A80">
        <w:rPr>
          <w:rFonts w:ascii="Calibri" w:hAnsi="Calibri" w:cs="Calibri"/>
          <w:sz w:val="24"/>
          <w:szCs w:val="24"/>
          <w:highlight w:val="yellow"/>
        </w:rPr>
        <w:t xml:space="preserve">silicone tube extending </w:t>
      </w:r>
      <w:r w:rsidR="007F0740" w:rsidRPr="00B61A80">
        <w:rPr>
          <w:rFonts w:ascii="Calibri" w:hAnsi="Calibri" w:cs="Calibri"/>
          <w:sz w:val="24"/>
          <w:szCs w:val="24"/>
          <w:highlight w:val="yellow"/>
        </w:rPr>
        <w:t xml:space="preserve">from the </w:t>
      </w:r>
      <w:r w:rsidR="00D8141F" w:rsidRPr="00B61A80">
        <w:rPr>
          <w:rFonts w:ascii="Calibri" w:hAnsi="Calibri" w:cs="Calibri"/>
          <w:sz w:val="24"/>
          <w:szCs w:val="24"/>
          <w:highlight w:val="yellow"/>
        </w:rPr>
        <w:t xml:space="preserve">tubed </w:t>
      </w:r>
      <w:r w:rsidR="00FE3FD5" w:rsidRPr="00B61A80">
        <w:rPr>
          <w:rFonts w:ascii="Calibri" w:hAnsi="Calibri" w:cs="Calibri"/>
          <w:sz w:val="24"/>
          <w:szCs w:val="24"/>
          <w:highlight w:val="yellow"/>
        </w:rPr>
        <w:t>bottle cap</w:t>
      </w:r>
      <w:r w:rsidR="00E35659" w:rsidRPr="00B61A80">
        <w:rPr>
          <w:rFonts w:ascii="Calibri" w:hAnsi="Calibri" w:cs="Calibri"/>
          <w:sz w:val="24"/>
          <w:szCs w:val="24"/>
          <w:highlight w:val="yellow"/>
        </w:rPr>
        <w:t xml:space="preserve"> (</w:t>
      </w:r>
      <w:r w:rsidR="00E35659" w:rsidRPr="00B61A80">
        <w:rPr>
          <w:rFonts w:ascii="Calibri" w:hAnsi="Calibri" w:cs="Calibri"/>
          <w:b/>
          <w:bCs/>
          <w:sz w:val="24"/>
          <w:szCs w:val="24"/>
          <w:highlight w:val="yellow"/>
        </w:rPr>
        <w:t>Figure 1C</w:t>
      </w:r>
      <w:r w:rsidR="00E35659" w:rsidRPr="00B61A80">
        <w:rPr>
          <w:rFonts w:ascii="Calibri" w:hAnsi="Calibri" w:cs="Calibri"/>
          <w:sz w:val="24"/>
          <w:szCs w:val="24"/>
          <w:highlight w:val="yellow"/>
        </w:rPr>
        <w:t>)</w:t>
      </w:r>
      <w:r w:rsidR="008A24B4" w:rsidRPr="00B61A80">
        <w:rPr>
          <w:rFonts w:ascii="Calibri" w:hAnsi="Calibri" w:cs="Calibri"/>
          <w:sz w:val="24"/>
          <w:szCs w:val="24"/>
          <w:highlight w:val="yellow"/>
        </w:rPr>
        <w:t>. This allows sterile air exchange during the experiment</w:t>
      </w:r>
      <w:r w:rsidR="00FE3FD5" w:rsidRPr="00B61A80">
        <w:rPr>
          <w:rFonts w:ascii="Calibri" w:hAnsi="Calibri" w:cs="Calibri"/>
          <w:sz w:val="24"/>
          <w:szCs w:val="24"/>
          <w:highlight w:val="yellow"/>
        </w:rPr>
        <w:t>.</w:t>
      </w:r>
    </w:p>
    <w:p w14:paraId="44D9E265" w14:textId="77777777" w:rsidR="004C1DB2" w:rsidRPr="00A63655" w:rsidRDefault="004C1DB2" w:rsidP="005A53D7">
      <w:pPr>
        <w:pBdr>
          <w:top w:val="nil"/>
          <w:left w:val="nil"/>
          <w:bottom w:val="nil"/>
          <w:right w:val="nil"/>
          <w:between w:val="nil"/>
        </w:pBdr>
        <w:jc w:val="left"/>
      </w:pPr>
    </w:p>
    <w:p w14:paraId="43EEF0BD" w14:textId="03E21549" w:rsidR="00D61468" w:rsidRPr="00B61A80" w:rsidRDefault="0070574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Attach one end of each </w:t>
      </w:r>
      <w:r w:rsidR="007F0740" w:rsidRPr="00B61A80">
        <w:rPr>
          <w:rFonts w:ascii="Calibri" w:hAnsi="Calibri" w:cs="Calibri"/>
          <w:sz w:val="24"/>
          <w:szCs w:val="24"/>
          <w:highlight w:val="yellow"/>
        </w:rPr>
        <w:t>peristaltic</w:t>
      </w:r>
      <w:r w:rsidRPr="00B61A80">
        <w:rPr>
          <w:rFonts w:ascii="Calibri" w:hAnsi="Calibri" w:cs="Calibri"/>
          <w:sz w:val="24"/>
          <w:szCs w:val="24"/>
          <w:highlight w:val="yellow"/>
        </w:rPr>
        <w:t xml:space="preserve"> tube (with fittings already attached</w:t>
      </w:r>
      <w:r w:rsidR="00EB5099" w:rsidRPr="00B61A80">
        <w:rPr>
          <w:rFonts w:ascii="Calibri" w:hAnsi="Calibri" w:cs="Calibri"/>
          <w:sz w:val="24"/>
          <w:szCs w:val="24"/>
          <w:highlight w:val="yellow"/>
        </w:rPr>
        <w:t>; see section 1.1.2 on material preparation</w:t>
      </w:r>
      <w:r w:rsidRPr="00B61A80">
        <w:rPr>
          <w:rFonts w:ascii="Calibri" w:hAnsi="Calibri" w:cs="Calibri"/>
          <w:sz w:val="24"/>
          <w:szCs w:val="24"/>
          <w:highlight w:val="yellow"/>
        </w:rPr>
        <w:t xml:space="preserve">) </w:t>
      </w:r>
      <w:r w:rsidR="004137ED" w:rsidRPr="00B61A80">
        <w:rPr>
          <w:rFonts w:ascii="Calibri" w:hAnsi="Calibri" w:cs="Calibri"/>
          <w:sz w:val="24"/>
          <w:szCs w:val="24"/>
          <w:highlight w:val="yellow"/>
        </w:rPr>
        <w:t xml:space="preserve">to the smaller-diameter silicone tubes extending from the </w:t>
      </w:r>
      <w:r w:rsidR="00D8141F" w:rsidRPr="00B61A80">
        <w:rPr>
          <w:rFonts w:ascii="Calibri" w:hAnsi="Calibri" w:cs="Calibri"/>
          <w:sz w:val="24"/>
          <w:szCs w:val="24"/>
          <w:highlight w:val="yellow"/>
        </w:rPr>
        <w:t xml:space="preserve">tubed </w:t>
      </w:r>
      <w:r w:rsidR="004137ED" w:rsidRPr="00B61A80">
        <w:rPr>
          <w:rFonts w:ascii="Calibri" w:hAnsi="Calibri" w:cs="Calibri"/>
          <w:sz w:val="24"/>
          <w:szCs w:val="24"/>
          <w:highlight w:val="yellow"/>
        </w:rPr>
        <w:t>bottle caps</w:t>
      </w:r>
      <w:r w:rsidR="00E35659" w:rsidRPr="00B61A80">
        <w:rPr>
          <w:rFonts w:ascii="Calibri" w:hAnsi="Calibri" w:cs="Calibri"/>
          <w:sz w:val="24"/>
          <w:szCs w:val="24"/>
          <w:highlight w:val="yellow"/>
        </w:rPr>
        <w:t xml:space="preserve"> (</w:t>
      </w:r>
      <w:r w:rsidR="00E35659" w:rsidRPr="00B61A80">
        <w:rPr>
          <w:rFonts w:ascii="Calibri" w:hAnsi="Calibri" w:cs="Calibri"/>
          <w:b/>
          <w:bCs/>
          <w:sz w:val="24"/>
          <w:szCs w:val="24"/>
          <w:highlight w:val="yellow"/>
        </w:rPr>
        <w:t>Figure 1C</w:t>
      </w:r>
      <w:r w:rsidR="00E35659" w:rsidRPr="00B61A80">
        <w:rPr>
          <w:rFonts w:ascii="Calibri" w:hAnsi="Calibri" w:cs="Calibri"/>
          <w:sz w:val="24"/>
          <w:szCs w:val="24"/>
          <w:highlight w:val="yellow"/>
        </w:rPr>
        <w:t>)</w:t>
      </w:r>
      <w:r w:rsidR="004137ED" w:rsidRPr="00B61A80">
        <w:rPr>
          <w:rFonts w:ascii="Calibri" w:hAnsi="Calibri" w:cs="Calibri"/>
          <w:sz w:val="24"/>
          <w:szCs w:val="24"/>
          <w:highlight w:val="yellow"/>
        </w:rPr>
        <w:t>. Ensure secure connections to maintain sterility. Leave the aluminum foil cover on the free Male Luer lock fitting in place until the experiment begins to prevent contamination.</w:t>
      </w:r>
    </w:p>
    <w:p w14:paraId="3F09A0EB" w14:textId="77777777" w:rsidR="004137ED" w:rsidRPr="002F5E08" w:rsidRDefault="004137ED" w:rsidP="005A53D7">
      <w:pPr>
        <w:pBdr>
          <w:top w:val="nil"/>
          <w:left w:val="nil"/>
          <w:bottom w:val="nil"/>
          <w:right w:val="nil"/>
          <w:between w:val="nil"/>
        </w:pBdr>
        <w:jc w:val="left"/>
      </w:pPr>
    </w:p>
    <w:p w14:paraId="0DCBF2DC" w14:textId="01E02275" w:rsidR="00D61468" w:rsidRPr="00B61A80" w:rsidRDefault="0070574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Place the bottles with their assembled tubing and the peristaltic pump </w:t>
      </w:r>
      <w:r w:rsidR="00814820" w:rsidRPr="00B61A80">
        <w:rPr>
          <w:rFonts w:ascii="Calibri" w:hAnsi="Calibri" w:cs="Calibri"/>
          <w:sz w:val="24"/>
          <w:szCs w:val="24"/>
          <w:highlight w:val="yellow"/>
        </w:rPr>
        <w:t xml:space="preserve">into </w:t>
      </w:r>
      <w:r w:rsidRPr="00B61A80">
        <w:rPr>
          <w:rFonts w:ascii="Calibri" w:hAnsi="Calibri" w:cs="Calibri"/>
          <w:sz w:val="24"/>
          <w:szCs w:val="24"/>
          <w:highlight w:val="yellow"/>
        </w:rPr>
        <w:t>an incubator set to 37 °C. Secure the tubing into the channels of the peristaltic pump head.</w:t>
      </w:r>
    </w:p>
    <w:p w14:paraId="4D9C1A79"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732AFBCF" w14:textId="0E969994" w:rsidR="00351A61" w:rsidRPr="00A63655" w:rsidRDefault="00351A61" w:rsidP="005A53D7">
      <w:pPr>
        <w:pBdr>
          <w:top w:val="nil"/>
          <w:left w:val="nil"/>
          <w:bottom w:val="nil"/>
          <w:right w:val="nil"/>
          <w:between w:val="nil"/>
        </w:pBdr>
        <w:jc w:val="left"/>
      </w:pPr>
      <w:r w:rsidRPr="00A63655">
        <w:t xml:space="preserve">NOTE: </w:t>
      </w:r>
      <w:r w:rsidR="00545020" w:rsidRPr="00A63655">
        <w:t xml:space="preserve">All peristaltic tubes are mounted on the same pump head of a single peristaltic pump, so that all </w:t>
      </w:r>
      <w:r w:rsidR="00A204D0" w:rsidRPr="00A63655">
        <w:t>0.45 µm PVDF</w:t>
      </w:r>
      <w:r w:rsidR="00A204D0" w:rsidRPr="00A63655" w:rsidDel="00551718">
        <w:t xml:space="preserve"> </w:t>
      </w:r>
      <w:r w:rsidR="00A204D0" w:rsidRPr="00A63655">
        <w:t xml:space="preserve">filters </w:t>
      </w:r>
      <w:r w:rsidR="00545020" w:rsidRPr="00A63655">
        <w:t>receive medium from the same pump. Using a single pump ensures that the flow rate is identical across filters and prevents variability that could arise from differences between pumps.</w:t>
      </w:r>
    </w:p>
    <w:p w14:paraId="1EC9EE6A" w14:textId="77777777" w:rsidR="00BC1437" w:rsidRPr="00A63655" w:rsidRDefault="00BC1437" w:rsidP="005A53D7">
      <w:pPr>
        <w:pBdr>
          <w:top w:val="nil"/>
          <w:left w:val="nil"/>
          <w:bottom w:val="nil"/>
          <w:right w:val="nil"/>
          <w:between w:val="nil"/>
        </w:pBdr>
        <w:jc w:val="left"/>
      </w:pPr>
    </w:p>
    <w:p w14:paraId="58821E0C" w14:textId="47ECC388" w:rsidR="00BC1437" w:rsidRPr="002F5E08" w:rsidRDefault="00814820"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Pro</w:t>
      </w:r>
      <w:r w:rsidR="002C5587" w:rsidRPr="002F5E08">
        <w:rPr>
          <w:rFonts w:ascii="Calibri" w:hAnsi="Calibri" w:cs="Calibri"/>
          <w:sz w:val="24"/>
          <w:szCs w:val="24"/>
        </w:rPr>
        <w:t>tocol</w:t>
      </w:r>
      <w:r w:rsidRPr="002F5E08">
        <w:rPr>
          <w:rFonts w:ascii="Calibri" w:hAnsi="Calibri" w:cs="Calibri"/>
          <w:sz w:val="24"/>
          <w:szCs w:val="24"/>
        </w:rPr>
        <w:t xml:space="preserve"> of a</w:t>
      </w:r>
      <w:r w:rsidR="00ED206C" w:rsidRPr="002F5E08">
        <w:rPr>
          <w:rFonts w:ascii="Calibri" w:hAnsi="Calibri" w:cs="Calibri"/>
          <w:sz w:val="24"/>
          <w:szCs w:val="24"/>
        </w:rPr>
        <w:t xml:space="preserve">n </w:t>
      </w:r>
      <w:r w:rsidR="004137ED" w:rsidRPr="002F5E08">
        <w:rPr>
          <w:rFonts w:ascii="Calibri" w:hAnsi="Calibri" w:cs="Calibri"/>
          <w:sz w:val="24"/>
          <w:szCs w:val="24"/>
        </w:rPr>
        <w:t>experiment</w:t>
      </w:r>
      <w:r w:rsidR="00BC1437" w:rsidRPr="002F5E08">
        <w:rPr>
          <w:rFonts w:ascii="Calibri" w:hAnsi="Calibri" w:cs="Calibri"/>
          <w:sz w:val="24"/>
          <w:szCs w:val="24"/>
        </w:rPr>
        <w:t xml:space="preserve"> in the MCCD</w:t>
      </w:r>
      <w:r w:rsidR="00ED206C" w:rsidRPr="002F5E08">
        <w:rPr>
          <w:rFonts w:ascii="Calibri" w:hAnsi="Calibri" w:cs="Calibri"/>
          <w:sz w:val="24"/>
          <w:szCs w:val="24"/>
        </w:rPr>
        <w:t xml:space="preserve"> with constant nutrient conditions</w:t>
      </w:r>
    </w:p>
    <w:p w14:paraId="746325BC"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6BD85C1F" w14:textId="56D75558" w:rsidR="00BC1437" w:rsidRPr="00B61A80" w:rsidRDefault="004E58F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lastRenderedPageBreak/>
        <w:t xml:space="preserve">Dilute </w:t>
      </w:r>
      <w:r w:rsidR="00FB0F24" w:rsidRPr="00B61A80">
        <w:rPr>
          <w:rFonts w:ascii="Calibri" w:hAnsi="Calibri" w:cs="Calibri"/>
          <w:sz w:val="24"/>
          <w:szCs w:val="24"/>
          <w:highlight w:val="yellow"/>
        </w:rPr>
        <w:t xml:space="preserve">the pre-culture </w:t>
      </w:r>
      <w:r w:rsidRPr="00B61A80">
        <w:rPr>
          <w:rFonts w:ascii="Calibri" w:hAnsi="Calibri" w:cs="Calibri"/>
          <w:sz w:val="24"/>
          <w:szCs w:val="24"/>
          <w:highlight w:val="yellow"/>
        </w:rPr>
        <w:t>(</w:t>
      </w:r>
      <w:r w:rsidR="00FB0F24" w:rsidRPr="00B61A80">
        <w:rPr>
          <w:rFonts w:ascii="Calibri" w:hAnsi="Calibri" w:cs="Calibri"/>
          <w:sz w:val="24"/>
          <w:szCs w:val="24"/>
          <w:highlight w:val="yellow"/>
        </w:rPr>
        <w:t xml:space="preserve">OD </w:t>
      </w:r>
      <w:r w:rsidR="0012471B" w:rsidRPr="00B61A80">
        <w:rPr>
          <w:rFonts w:ascii="Calibri" w:hAnsi="Calibri" w:cs="Calibri"/>
          <w:sz w:val="24"/>
          <w:szCs w:val="24"/>
          <w:highlight w:val="yellow"/>
        </w:rPr>
        <w:t>=</w:t>
      </w:r>
      <w:r w:rsidR="00FB0F24" w:rsidRPr="00B61A80">
        <w:rPr>
          <w:rFonts w:ascii="Calibri" w:hAnsi="Calibri" w:cs="Calibri"/>
          <w:sz w:val="24"/>
          <w:szCs w:val="24"/>
          <w:highlight w:val="yellow"/>
        </w:rPr>
        <w:t xml:space="preserve"> 0.5</w:t>
      </w:r>
      <w:r w:rsidRPr="00B61A80">
        <w:rPr>
          <w:rFonts w:ascii="Calibri" w:hAnsi="Calibri" w:cs="Calibri"/>
          <w:sz w:val="24"/>
          <w:szCs w:val="24"/>
          <w:highlight w:val="yellow"/>
        </w:rPr>
        <w:t>)</w:t>
      </w:r>
      <w:r w:rsidR="00B83A01" w:rsidRPr="00B61A80">
        <w:rPr>
          <w:rFonts w:ascii="Calibri" w:hAnsi="Calibri" w:cs="Calibri"/>
          <w:sz w:val="24"/>
          <w:szCs w:val="24"/>
          <w:highlight w:val="yellow"/>
        </w:rPr>
        <w:t xml:space="preserve"> </w:t>
      </w:r>
      <w:r w:rsidR="00111E1A" w:rsidRPr="00B61A80">
        <w:rPr>
          <w:rFonts w:ascii="Calibri" w:hAnsi="Calibri" w:cs="Calibri"/>
          <w:sz w:val="24"/>
          <w:szCs w:val="24"/>
          <w:highlight w:val="yellow"/>
        </w:rPr>
        <w:t xml:space="preserve">1:10 by adding </w:t>
      </w:r>
      <w:r w:rsidR="00B83A01" w:rsidRPr="00B61A80">
        <w:rPr>
          <w:rFonts w:ascii="Calibri" w:hAnsi="Calibri" w:cs="Calibri"/>
          <w:sz w:val="24"/>
          <w:szCs w:val="24"/>
          <w:highlight w:val="yellow"/>
        </w:rPr>
        <w:t xml:space="preserve">600 µL </w:t>
      </w:r>
      <w:r w:rsidR="00A204D0" w:rsidRPr="00B61A80">
        <w:rPr>
          <w:rFonts w:ascii="Calibri" w:hAnsi="Calibri" w:cs="Calibri"/>
          <w:sz w:val="24"/>
          <w:szCs w:val="24"/>
          <w:highlight w:val="yellow"/>
        </w:rPr>
        <w:t xml:space="preserve">of </w:t>
      </w:r>
      <w:r w:rsidR="00B83A01" w:rsidRPr="00B61A80">
        <w:rPr>
          <w:rFonts w:ascii="Calibri" w:hAnsi="Calibri" w:cs="Calibri"/>
          <w:sz w:val="24"/>
          <w:szCs w:val="24"/>
          <w:highlight w:val="yellow"/>
        </w:rPr>
        <w:t xml:space="preserve">pre-culture to 5.4 mL </w:t>
      </w:r>
      <w:r w:rsidR="00A204D0" w:rsidRPr="00B61A80">
        <w:rPr>
          <w:rFonts w:ascii="Calibri" w:hAnsi="Calibri" w:cs="Calibri"/>
          <w:sz w:val="24"/>
          <w:szCs w:val="24"/>
          <w:highlight w:val="yellow"/>
        </w:rPr>
        <w:t xml:space="preserve">of </w:t>
      </w:r>
      <w:r w:rsidR="00B83A01" w:rsidRPr="00B61A80">
        <w:rPr>
          <w:rFonts w:ascii="Calibri" w:hAnsi="Calibri" w:cs="Calibri"/>
          <w:sz w:val="24"/>
          <w:szCs w:val="24"/>
          <w:highlight w:val="yellow"/>
        </w:rPr>
        <w:t>fresh low RDM.</w:t>
      </w:r>
    </w:p>
    <w:p w14:paraId="3F6FAEF8" w14:textId="77777777" w:rsidR="00B83A01" w:rsidRPr="002F5E08" w:rsidRDefault="00B83A01" w:rsidP="005A53D7">
      <w:pPr>
        <w:pBdr>
          <w:top w:val="nil"/>
          <w:left w:val="nil"/>
          <w:bottom w:val="nil"/>
          <w:right w:val="nil"/>
          <w:between w:val="nil"/>
        </w:pBdr>
        <w:jc w:val="left"/>
      </w:pPr>
    </w:p>
    <w:p w14:paraId="0254FC6B" w14:textId="5EB793BB" w:rsidR="00B83A01" w:rsidRPr="00B61A80" w:rsidRDefault="00111E1A"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Using a 1 mL</w:t>
      </w:r>
      <w:r w:rsidR="00D7242D" w:rsidRPr="00B61A80">
        <w:rPr>
          <w:rFonts w:ascii="Calibri" w:hAnsi="Calibri" w:cs="Calibri"/>
          <w:sz w:val="24"/>
          <w:szCs w:val="24"/>
          <w:highlight w:val="yellow"/>
        </w:rPr>
        <w:t xml:space="preserve"> pipette</w:t>
      </w:r>
      <w:r w:rsidRPr="00B61A80">
        <w:rPr>
          <w:rFonts w:ascii="Calibri" w:hAnsi="Calibri" w:cs="Calibri"/>
          <w:sz w:val="24"/>
          <w:szCs w:val="24"/>
          <w:highlight w:val="yellow"/>
        </w:rPr>
        <w:t>, i</w:t>
      </w:r>
      <w:r w:rsidR="00B83A01" w:rsidRPr="00B61A80">
        <w:rPr>
          <w:rFonts w:ascii="Calibri" w:hAnsi="Calibri" w:cs="Calibri"/>
          <w:sz w:val="24"/>
          <w:szCs w:val="24"/>
          <w:highlight w:val="yellow"/>
        </w:rPr>
        <w:t xml:space="preserve">ntroduce 1 mL of the diluted pre-culture into each of the six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filters</w:t>
      </w:r>
      <w:r w:rsidR="0009579B" w:rsidRPr="00B61A80">
        <w:rPr>
          <w:rFonts w:ascii="Calibri" w:hAnsi="Calibri" w:cs="Calibri"/>
          <w:sz w:val="24"/>
          <w:szCs w:val="24"/>
          <w:highlight w:val="yellow"/>
        </w:rPr>
        <w:t>.</w:t>
      </w:r>
    </w:p>
    <w:p w14:paraId="20611DF3" w14:textId="77777777" w:rsidR="0009579B" w:rsidRPr="002F5E08" w:rsidRDefault="0009579B" w:rsidP="005A53D7">
      <w:pPr>
        <w:pBdr>
          <w:top w:val="nil"/>
          <w:left w:val="nil"/>
          <w:bottom w:val="nil"/>
          <w:right w:val="nil"/>
          <w:between w:val="nil"/>
        </w:pBdr>
        <w:jc w:val="left"/>
      </w:pPr>
    </w:p>
    <w:p w14:paraId="758676D5" w14:textId="1C275EB8" w:rsidR="0009579B" w:rsidRPr="00B61A80" w:rsidRDefault="0009579B"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Rinse the </w:t>
      </w:r>
      <w:r w:rsidR="00111E1A" w:rsidRPr="00B61A80">
        <w:rPr>
          <w:rFonts w:ascii="Calibri" w:hAnsi="Calibri" w:cs="Calibri"/>
          <w:sz w:val="24"/>
          <w:szCs w:val="24"/>
          <w:highlight w:val="yellow"/>
        </w:rPr>
        <w:t>o</w:t>
      </w:r>
      <w:r w:rsidRPr="00B61A80">
        <w:rPr>
          <w:rFonts w:ascii="Calibri" w:hAnsi="Calibri" w:cs="Calibri"/>
          <w:sz w:val="24"/>
          <w:szCs w:val="24"/>
          <w:highlight w:val="yellow"/>
        </w:rPr>
        <w:t xml:space="preserve">ne-way check valves with autoclaved </w:t>
      </w:r>
      <w:r w:rsidR="00A204D0" w:rsidRPr="00B61A80">
        <w:rPr>
          <w:rFonts w:ascii="Calibri" w:hAnsi="Calibri" w:cs="Calibri"/>
          <w:sz w:val="24"/>
          <w:szCs w:val="24"/>
          <w:highlight w:val="yellow"/>
        </w:rPr>
        <w:t>ultrapure</w:t>
      </w:r>
      <w:r w:rsidRPr="00B61A80">
        <w:rPr>
          <w:rFonts w:ascii="Calibri" w:hAnsi="Calibri" w:cs="Calibri"/>
          <w:sz w:val="24"/>
          <w:szCs w:val="24"/>
          <w:highlight w:val="yellow"/>
        </w:rPr>
        <w:t xml:space="preserve"> water and </w:t>
      </w:r>
      <w:r w:rsidR="00111E1A" w:rsidRPr="00B61A80">
        <w:rPr>
          <w:rFonts w:ascii="Calibri" w:hAnsi="Calibri" w:cs="Calibri"/>
          <w:sz w:val="24"/>
          <w:szCs w:val="24"/>
          <w:highlight w:val="yellow"/>
        </w:rPr>
        <w:t>attach</w:t>
      </w:r>
      <w:r w:rsidRPr="00B61A80">
        <w:rPr>
          <w:rFonts w:ascii="Calibri" w:hAnsi="Calibri" w:cs="Calibri"/>
          <w:sz w:val="24"/>
          <w:szCs w:val="24"/>
          <w:highlight w:val="yellow"/>
        </w:rPr>
        <w:t xml:space="preserve"> one to each end of </w:t>
      </w:r>
      <w:r w:rsidR="00551F83" w:rsidRPr="00B61A80">
        <w:rPr>
          <w:rFonts w:ascii="Calibri" w:hAnsi="Calibri" w:cs="Calibri"/>
          <w:sz w:val="24"/>
          <w:szCs w:val="24"/>
          <w:highlight w:val="yellow"/>
        </w:rPr>
        <w:t xml:space="preserve">each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w:t>
      </w:r>
      <w:r w:rsidRPr="00B61A80">
        <w:rPr>
          <w:rFonts w:ascii="Calibri" w:hAnsi="Calibri" w:cs="Calibri"/>
          <w:sz w:val="24"/>
          <w:szCs w:val="24"/>
          <w:highlight w:val="yellow"/>
        </w:rPr>
        <w:t>.</w:t>
      </w:r>
    </w:p>
    <w:p w14:paraId="3888E9F0" w14:textId="77777777" w:rsidR="0009579B" w:rsidRPr="002F5E08" w:rsidRDefault="0009579B" w:rsidP="005A53D7">
      <w:pPr>
        <w:pBdr>
          <w:top w:val="nil"/>
          <w:left w:val="nil"/>
          <w:bottom w:val="nil"/>
          <w:right w:val="nil"/>
          <w:between w:val="nil"/>
        </w:pBdr>
        <w:jc w:val="left"/>
      </w:pPr>
    </w:p>
    <w:p w14:paraId="5CAA688A" w14:textId="0A5C27E4" w:rsidR="00D85210" w:rsidRPr="00B61A80" w:rsidRDefault="0009579B"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Remove the aluminum foil covers </w:t>
      </w:r>
      <w:r w:rsidR="00124498" w:rsidRPr="00B61A80">
        <w:rPr>
          <w:rFonts w:ascii="Calibri" w:hAnsi="Calibri" w:cs="Calibri"/>
          <w:sz w:val="24"/>
          <w:szCs w:val="24"/>
          <w:highlight w:val="yellow"/>
        </w:rPr>
        <w:t xml:space="preserve">from </w:t>
      </w:r>
      <w:r w:rsidRPr="00B61A80">
        <w:rPr>
          <w:rFonts w:ascii="Calibri" w:hAnsi="Calibri" w:cs="Calibri"/>
          <w:sz w:val="24"/>
          <w:szCs w:val="24"/>
          <w:highlight w:val="yellow"/>
        </w:rPr>
        <w:t>the peristaltic tubing</w:t>
      </w:r>
      <w:r w:rsidR="00111E1A" w:rsidRPr="00B61A80">
        <w:rPr>
          <w:rFonts w:ascii="Calibri" w:hAnsi="Calibri" w:cs="Calibri"/>
          <w:sz w:val="24"/>
          <w:szCs w:val="24"/>
          <w:highlight w:val="yellow"/>
        </w:rPr>
        <w:t xml:space="preserve"> fittings</w:t>
      </w:r>
      <w:r w:rsidR="00D85210" w:rsidRPr="00B61A80">
        <w:rPr>
          <w:rFonts w:ascii="Calibri" w:hAnsi="Calibri" w:cs="Calibri"/>
          <w:sz w:val="24"/>
          <w:szCs w:val="24"/>
          <w:highlight w:val="yellow"/>
        </w:rPr>
        <w:t>.</w:t>
      </w:r>
    </w:p>
    <w:p w14:paraId="3C1691DD" w14:textId="77777777" w:rsidR="00D85210" w:rsidRPr="002F5E08" w:rsidRDefault="00D85210" w:rsidP="005A53D7">
      <w:pPr>
        <w:pBdr>
          <w:top w:val="nil"/>
          <w:left w:val="nil"/>
          <w:bottom w:val="nil"/>
          <w:right w:val="nil"/>
          <w:between w:val="nil"/>
        </w:pBdr>
        <w:jc w:val="left"/>
      </w:pPr>
    </w:p>
    <w:p w14:paraId="5807869A" w14:textId="62294C51" w:rsidR="0009579B" w:rsidRPr="00B61A80" w:rsidRDefault="00D8521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C</w:t>
      </w:r>
      <w:r w:rsidR="0009579B" w:rsidRPr="00B61A80">
        <w:rPr>
          <w:rFonts w:ascii="Calibri" w:hAnsi="Calibri" w:cs="Calibri"/>
          <w:sz w:val="24"/>
          <w:szCs w:val="24"/>
          <w:highlight w:val="yellow"/>
        </w:rPr>
        <w:t xml:space="preserve">onnect </w:t>
      </w:r>
      <w:r w:rsidR="00111E1A" w:rsidRPr="00B61A80">
        <w:rPr>
          <w:rFonts w:ascii="Calibri" w:hAnsi="Calibri" w:cs="Calibri"/>
          <w:sz w:val="24"/>
          <w:szCs w:val="24"/>
          <w:highlight w:val="yellow"/>
        </w:rPr>
        <w:t xml:space="preserve">each of the </w:t>
      </w:r>
      <w:r w:rsidR="0009579B" w:rsidRPr="00B61A80">
        <w:rPr>
          <w:rFonts w:ascii="Calibri" w:hAnsi="Calibri" w:cs="Calibri"/>
          <w:sz w:val="24"/>
          <w:szCs w:val="24"/>
          <w:highlight w:val="yellow"/>
        </w:rPr>
        <w:t xml:space="preserve">six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 xml:space="preserve">filters </w:t>
      </w:r>
      <w:r w:rsidR="0009579B" w:rsidRPr="00B61A80">
        <w:rPr>
          <w:rFonts w:ascii="Calibri" w:hAnsi="Calibri" w:cs="Calibri"/>
          <w:sz w:val="24"/>
          <w:szCs w:val="24"/>
          <w:highlight w:val="yellow"/>
        </w:rPr>
        <w:t xml:space="preserve">to </w:t>
      </w:r>
      <w:r w:rsidR="00111E1A" w:rsidRPr="00B61A80">
        <w:rPr>
          <w:rFonts w:ascii="Calibri" w:hAnsi="Calibri" w:cs="Calibri"/>
          <w:sz w:val="24"/>
          <w:szCs w:val="24"/>
          <w:highlight w:val="yellow"/>
        </w:rPr>
        <w:t>a</w:t>
      </w:r>
      <w:r w:rsidR="0009579B" w:rsidRPr="00B61A80">
        <w:rPr>
          <w:rFonts w:ascii="Calibri" w:hAnsi="Calibri" w:cs="Calibri"/>
          <w:sz w:val="24"/>
          <w:szCs w:val="24"/>
          <w:highlight w:val="yellow"/>
        </w:rPr>
        <w:t xml:space="preserve"> Male Luer fitting </w:t>
      </w:r>
      <w:r w:rsidR="00111E1A" w:rsidRPr="00B61A80">
        <w:rPr>
          <w:rFonts w:ascii="Calibri" w:hAnsi="Calibri" w:cs="Calibri"/>
          <w:sz w:val="24"/>
          <w:szCs w:val="24"/>
          <w:highlight w:val="yellow"/>
        </w:rPr>
        <w:t>o</w:t>
      </w:r>
      <w:r w:rsidR="0009579B" w:rsidRPr="00B61A80">
        <w:rPr>
          <w:rFonts w:ascii="Calibri" w:hAnsi="Calibri" w:cs="Calibri"/>
          <w:sz w:val="24"/>
          <w:szCs w:val="24"/>
          <w:highlight w:val="yellow"/>
        </w:rPr>
        <w:t>n the peristaltic tubing</w:t>
      </w:r>
      <w:r w:rsidR="00E35659" w:rsidRPr="00B61A80">
        <w:rPr>
          <w:rFonts w:ascii="Calibri" w:hAnsi="Calibri" w:cs="Calibri"/>
          <w:sz w:val="24"/>
          <w:szCs w:val="24"/>
          <w:highlight w:val="yellow"/>
        </w:rPr>
        <w:t xml:space="preserve"> (</w:t>
      </w:r>
      <w:r w:rsidR="00E35659" w:rsidRPr="00B61A80">
        <w:rPr>
          <w:rFonts w:ascii="Calibri" w:hAnsi="Calibri" w:cs="Calibri"/>
          <w:b/>
          <w:bCs/>
          <w:sz w:val="24"/>
          <w:szCs w:val="24"/>
          <w:highlight w:val="yellow"/>
        </w:rPr>
        <w:t>Figure 1C</w:t>
      </w:r>
      <w:r w:rsidR="00E35659" w:rsidRPr="00B61A80">
        <w:rPr>
          <w:rFonts w:ascii="Calibri" w:hAnsi="Calibri" w:cs="Calibri"/>
          <w:sz w:val="24"/>
          <w:szCs w:val="24"/>
          <w:highlight w:val="yellow"/>
        </w:rPr>
        <w:t>)</w:t>
      </w:r>
      <w:r w:rsidR="0009579B" w:rsidRPr="00B61A80">
        <w:rPr>
          <w:rFonts w:ascii="Calibri" w:hAnsi="Calibri" w:cs="Calibri"/>
          <w:sz w:val="24"/>
          <w:szCs w:val="24"/>
          <w:highlight w:val="yellow"/>
        </w:rPr>
        <w:t>.</w:t>
      </w:r>
    </w:p>
    <w:p w14:paraId="4D72FC21" w14:textId="77777777" w:rsidR="0009579B" w:rsidRPr="00A63655" w:rsidRDefault="0009579B" w:rsidP="005A53D7">
      <w:pPr>
        <w:pBdr>
          <w:top w:val="nil"/>
          <w:left w:val="nil"/>
          <w:bottom w:val="nil"/>
          <w:right w:val="nil"/>
          <w:between w:val="nil"/>
        </w:pBdr>
        <w:jc w:val="left"/>
      </w:pPr>
    </w:p>
    <w:p w14:paraId="60DC6538" w14:textId="030939F2" w:rsidR="0009579B" w:rsidRPr="00B61A80" w:rsidRDefault="0009579B"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Set the flow rate to 2 mL/min </w:t>
      </w:r>
      <w:r w:rsidR="00111E1A" w:rsidRPr="00B61A80">
        <w:rPr>
          <w:rFonts w:ascii="Calibri" w:hAnsi="Calibri" w:cs="Calibri"/>
          <w:sz w:val="24"/>
          <w:szCs w:val="24"/>
          <w:highlight w:val="yellow"/>
        </w:rPr>
        <w:t>o</w:t>
      </w:r>
      <w:r w:rsidRPr="00B61A80">
        <w:rPr>
          <w:rFonts w:ascii="Calibri" w:hAnsi="Calibri" w:cs="Calibri"/>
          <w:sz w:val="24"/>
          <w:szCs w:val="24"/>
          <w:highlight w:val="yellow"/>
        </w:rPr>
        <w:t xml:space="preserve">n the peristaltic pump and start the flow. </w:t>
      </w:r>
      <w:r w:rsidR="00133F7F" w:rsidRPr="00B61A80">
        <w:rPr>
          <w:rFonts w:ascii="Calibri" w:hAnsi="Calibri" w:cs="Calibri"/>
          <w:sz w:val="24"/>
          <w:szCs w:val="24"/>
          <w:highlight w:val="yellow"/>
        </w:rPr>
        <w:t>Define this moment as time 0</w:t>
      </w:r>
      <w:r w:rsidRPr="00B61A80">
        <w:rPr>
          <w:rFonts w:ascii="Calibri" w:hAnsi="Calibri" w:cs="Calibri"/>
          <w:sz w:val="24"/>
          <w:szCs w:val="24"/>
          <w:highlight w:val="yellow"/>
        </w:rPr>
        <w:t>.</w:t>
      </w:r>
    </w:p>
    <w:p w14:paraId="6BC49EA4" w14:textId="77777777" w:rsidR="008D74EB" w:rsidRPr="00B61A80" w:rsidRDefault="008D74EB" w:rsidP="005A53D7">
      <w:pPr>
        <w:pBdr>
          <w:top w:val="nil"/>
          <w:left w:val="nil"/>
          <w:bottom w:val="nil"/>
          <w:right w:val="nil"/>
          <w:between w:val="nil"/>
        </w:pBdr>
        <w:jc w:val="left"/>
        <w:rPr>
          <w:highlight w:val="yellow"/>
        </w:rPr>
      </w:pPr>
    </w:p>
    <w:p w14:paraId="14AEB4D0" w14:textId="5236DF4F" w:rsidR="00D85210" w:rsidRPr="00B61A80" w:rsidRDefault="008D74EB"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Place a waste receptacle below the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filters</w:t>
      </w:r>
      <w:r w:rsidR="00A204D0" w:rsidRPr="00B61A80" w:rsidDel="00A204D0">
        <w:rPr>
          <w:rFonts w:ascii="Calibri" w:hAnsi="Calibri" w:cs="Calibri"/>
          <w:sz w:val="24"/>
          <w:szCs w:val="24"/>
          <w:highlight w:val="yellow"/>
        </w:rPr>
        <w:t xml:space="preserve"> </w:t>
      </w:r>
      <w:r w:rsidRPr="00B61A80">
        <w:rPr>
          <w:rFonts w:ascii="Calibri" w:hAnsi="Calibri" w:cs="Calibri"/>
          <w:sz w:val="24"/>
          <w:szCs w:val="24"/>
          <w:highlight w:val="yellow"/>
        </w:rPr>
        <w:t>to collect the outflow.</w:t>
      </w:r>
      <w:r w:rsidR="00831397" w:rsidRPr="00B61A80">
        <w:rPr>
          <w:rFonts w:ascii="Calibri" w:hAnsi="Calibri" w:cs="Calibri"/>
          <w:sz w:val="24"/>
          <w:szCs w:val="24"/>
          <w:highlight w:val="yellow"/>
        </w:rPr>
        <w:t xml:space="preserve"> </w:t>
      </w:r>
    </w:p>
    <w:p w14:paraId="5AEFE6D6"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7E559A5E" w14:textId="3481F253" w:rsidR="008D74EB" w:rsidRPr="00A63655" w:rsidRDefault="00D85210" w:rsidP="005A53D7">
      <w:pPr>
        <w:pBdr>
          <w:top w:val="nil"/>
          <w:left w:val="nil"/>
          <w:bottom w:val="nil"/>
          <w:right w:val="nil"/>
          <w:between w:val="nil"/>
        </w:pBdr>
        <w:jc w:val="left"/>
      </w:pPr>
      <w:r w:rsidRPr="00A63655">
        <w:t xml:space="preserve">NOTE: </w:t>
      </w:r>
      <w:r w:rsidR="00831397" w:rsidRPr="002F5E08">
        <w:rPr>
          <w:b/>
          <w:bCs/>
        </w:rPr>
        <w:t>Figure 2A</w:t>
      </w:r>
      <w:r w:rsidR="00831397" w:rsidRPr="00A63655">
        <w:t xml:space="preserve"> shows the complete assembly of the experiment inside the incubator box.</w:t>
      </w:r>
    </w:p>
    <w:p w14:paraId="2B2084E8" w14:textId="77777777" w:rsidR="005D00A1" w:rsidRPr="00A63655" w:rsidRDefault="005D00A1" w:rsidP="005A53D7">
      <w:pPr>
        <w:pBdr>
          <w:top w:val="nil"/>
          <w:left w:val="nil"/>
          <w:bottom w:val="nil"/>
          <w:right w:val="nil"/>
          <w:between w:val="nil"/>
        </w:pBdr>
        <w:jc w:val="left"/>
      </w:pPr>
    </w:p>
    <w:p w14:paraId="767E74E8" w14:textId="60BEDB19" w:rsidR="005D00A1" w:rsidRPr="002F5E08" w:rsidRDefault="005D00A1" w:rsidP="005A53D7">
      <w:pPr>
        <w:pBdr>
          <w:top w:val="nil"/>
          <w:left w:val="nil"/>
          <w:bottom w:val="nil"/>
          <w:right w:val="nil"/>
          <w:between w:val="nil"/>
        </w:pBdr>
        <w:jc w:val="left"/>
      </w:pPr>
      <w:r w:rsidRPr="002F5E08">
        <w:t xml:space="preserve">[Place </w:t>
      </w:r>
      <w:r w:rsidRPr="002F5E08">
        <w:rPr>
          <w:b/>
          <w:bCs/>
        </w:rPr>
        <w:t>Figure 2</w:t>
      </w:r>
      <w:r w:rsidRPr="002F5E08">
        <w:t xml:space="preserve"> here]</w:t>
      </w:r>
    </w:p>
    <w:p w14:paraId="539C7DDA" w14:textId="77777777" w:rsidR="007C1CB3" w:rsidRPr="00A63655" w:rsidRDefault="007C1CB3" w:rsidP="005A53D7">
      <w:pPr>
        <w:pBdr>
          <w:top w:val="nil"/>
          <w:left w:val="nil"/>
          <w:bottom w:val="nil"/>
          <w:right w:val="nil"/>
          <w:between w:val="nil"/>
        </w:pBdr>
        <w:jc w:val="left"/>
      </w:pPr>
    </w:p>
    <w:p w14:paraId="325262D3" w14:textId="2166C7FA" w:rsidR="007C1CB3" w:rsidRPr="002F5E08" w:rsidRDefault="007C1CB3"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Sample collection</w:t>
      </w:r>
    </w:p>
    <w:p w14:paraId="20013CCE"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335000E7" w14:textId="556718D9" w:rsidR="007C1CB3" w:rsidRPr="00B61A80" w:rsidRDefault="007C1CB3"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A</w:t>
      </w:r>
      <w:r w:rsidR="00F25C9B" w:rsidRPr="00B61A80">
        <w:rPr>
          <w:rFonts w:ascii="Calibri" w:hAnsi="Calibri" w:cs="Calibri"/>
          <w:sz w:val="24"/>
          <w:szCs w:val="24"/>
          <w:highlight w:val="yellow"/>
        </w:rPr>
        <w:t>f</w:t>
      </w:r>
      <w:r w:rsidRPr="00B61A80">
        <w:rPr>
          <w:rFonts w:ascii="Calibri" w:hAnsi="Calibri" w:cs="Calibri"/>
          <w:sz w:val="24"/>
          <w:szCs w:val="24"/>
          <w:highlight w:val="yellow"/>
        </w:rPr>
        <w:t>t</w:t>
      </w:r>
      <w:r w:rsidR="00F25C9B" w:rsidRPr="00B61A80">
        <w:rPr>
          <w:rFonts w:ascii="Calibri" w:hAnsi="Calibri" w:cs="Calibri"/>
          <w:sz w:val="24"/>
          <w:szCs w:val="24"/>
          <w:highlight w:val="yellow"/>
        </w:rPr>
        <w:t>er</w:t>
      </w:r>
      <w:r w:rsidRPr="00B61A80">
        <w:rPr>
          <w:rFonts w:ascii="Calibri" w:hAnsi="Calibri" w:cs="Calibri"/>
          <w:sz w:val="24"/>
          <w:szCs w:val="24"/>
          <w:highlight w:val="yellow"/>
        </w:rPr>
        <w:t xml:space="preserve"> 2 h, unplug one of the two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 xml:space="preserve">filters </w:t>
      </w:r>
      <w:r w:rsidRPr="00B61A80">
        <w:rPr>
          <w:rFonts w:ascii="Calibri" w:hAnsi="Calibri" w:cs="Calibri"/>
          <w:sz w:val="24"/>
          <w:szCs w:val="24"/>
          <w:highlight w:val="yellow"/>
        </w:rPr>
        <w:t>connected to the 1</w:t>
      </w:r>
      <w:r w:rsidR="00A204D0" w:rsidRPr="00B61A80">
        <w:rPr>
          <w:rFonts w:ascii="Calibri" w:hAnsi="Calibri" w:cs="Calibri"/>
          <w:sz w:val="24"/>
          <w:szCs w:val="24"/>
          <w:highlight w:val="yellow"/>
        </w:rPr>
        <w:t xml:space="preserve"> </w:t>
      </w:r>
      <w:r w:rsidRPr="00B61A80">
        <w:rPr>
          <w:rFonts w:ascii="Calibri" w:hAnsi="Calibri" w:cs="Calibri"/>
          <w:sz w:val="24"/>
          <w:szCs w:val="24"/>
          <w:highlight w:val="yellow"/>
        </w:rPr>
        <w:t>L bottle.</w:t>
      </w:r>
    </w:p>
    <w:p w14:paraId="40AFB112" w14:textId="77777777" w:rsidR="007C1CB3" w:rsidRPr="00A63655" w:rsidRDefault="007C1CB3" w:rsidP="005A53D7">
      <w:pPr>
        <w:pBdr>
          <w:top w:val="nil"/>
          <w:left w:val="nil"/>
          <w:bottom w:val="nil"/>
          <w:right w:val="nil"/>
          <w:between w:val="nil"/>
        </w:pBdr>
        <w:jc w:val="left"/>
      </w:pPr>
    </w:p>
    <w:p w14:paraId="39A29867" w14:textId="2535114A" w:rsidR="007C1CB3" w:rsidRPr="00B61A80" w:rsidRDefault="007C1CB3"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 xml:space="preserve">Unscrew the one-way check valves and </w:t>
      </w:r>
      <w:r w:rsidR="00C37069" w:rsidRPr="00B61A80">
        <w:rPr>
          <w:rFonts w:ascii="Calibri" w:hAnsi="Calibri" w:cs="Calibri"/>
          <w:sz w:val="24"/>
          <w:szCs w:val="24"/>
          <w:highlight w:val="yellow"/>
        </w:rPr>
        <w:t>place</w:t>
      </w:r>
      <w:r w:rsidRPr="00B61A80">
        <w:rPr>
          <w:rFonts w:ascii="Calibri" w:hAnsi="Calibri" w:cs="Calibri"/>
          <w:sz w:val="24"/>
          <w:szCs w:val="24"/>
          <w:highlight w:val="yellow"/>
        </w:rPr>
        <w:t xml:space="preserve"> the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w:t>
      </w:r>
      <w:r w:rsidR="00A204D0" w:rsidRPr="00B61A80" w:rsidDel="00A204D0">
        <w:rPr>
          <w:rFonts w:ascii="Calibri" w:hAnsi="Calibri" w:cs="Calibri"/>
          <w:sz w:val="24"/>
          <w:szCs w:val="24"/>
          <w:highlight w:val="yellow"/>
        </w:rPr>
        <w:t xml:space="preserve"> </w:t>
      </w:r>
      <w:r w:rsidRPr="00B61A80">
        <w:rPr>
          <w:rFonts w:ascii="Calibri" w:hAnsi="Calibri" w:cs="Calibri"/>
          <w:sz w:val="24"/>
          <w:szCs w:val="24"/>
          <w:highlight w:val="yellow"/>
        </w:rPr>
        <w:t xml:space="preserve">into a 50-mL </w:t>
      </w:r>
      <w:r w:rsidR="00A204D0" w:rsidRPr="00B61A80">
        <w:rPr>
          <w:rFonts w:ascii="Calibri" w:hAnsi="Calibri" w:cs="Calibri"/>
          <w:sz w:val="24"/>
          <w:szCs w:val="24"/>
          <w:highlight w:val="yellow"/>
        </w:rPr>
        <w:t>centrifuge</w:t>
      </w:r>
      <w:r w:rsidR="00A204D0" w:rsidRPr="00B61A80" w:rsidDel="00A204D0">
        <w:rPr>
          <w:rFonts w:ascii="Calibri" w:hAnsi="Calibri" w:cs="Calibri"/>
          <w:sz w:val="24"/>
          <w:szCs w:val="24"/>
          <w:highlight w:val="yellow"/>
        </w:rPr>
        <w:t xml:space="preserve"> </w:t>
      </w:r>
      <w:r w:rsidRPr="00B61A80">
        <w:rPr>
          <w:rFonts w:ascii="Calibri" w:hAnsi="Calibri" w:cs="Calibri"/>
          <w:sz w:val="24"/>
          <w:szCs w:val="24"/>
          <w:highlight w:val="yellow"/>
        </w:rPr>
        <w:t>tube with the inlet facing downward.</w:t>
      </w:r>
    </w:p>
    <w:p w14:paraId="78B7C759" w14:textId="77777777" w:rsidR="007C1CB3" w:rsidRPr="00A63655" w:rsidRDefault="007C1CB3" w:rsidP="005A53D7">
      <w:pPr>
        <w:pBdr>
          <w:top w:val="nil"/>
          <w:left w:val="nil"/>
          <w:bottom w:val="nil"/>
          <w:right w:val="nil"/>
          <w:between w:val="nil"/>
        </w:pBdr>
        <w:jc w:val="left"/>
      </w:pPr>
    </w:p>
    <w:p w14:paraId="2CF969D4" w14:textId="4CEEB9CC" w:rsidR="007C1CB3" w:rsidRPr="00B61A80" w:rsidRDefault="007C1CB3"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Centrifuge</w:t>
      </w:r>
      <w:r w:rsidR="00C37069" w:rsidRPr="00B61A80">
        <w:rPr>
          <w:rFonts w:ascii="Calibri" w:hAnsi="Calibri" w:cs="Calibri"/>
          <w:sz w:val="24"/>
          <w:szCs w:val="24"/>
          <w:highlight w:val="yellow"/>
        </w:rPr>
        <w:t xml:space="preserve"> the </w:t>
      </w:r>
      <w:r w:rsidR="00A204D0" w:rsidRPr="00B61A80">
        <w:rPr>
          <w:rFonts w:ascii="Calibri" w:hAnsi="Calibri" w:cs="Calibri"/>
          <w:sz w:val="24"/>
          <w:szCs w:val="24"/>
          <w:highlight w:val="yellow"/>
        </w:rPr>
        <w:t>centrifuge</w:t>
      </w:r>
      <w:r w:rsidR="00A204D0" w:rsidRPr="00B61A80" w:rsidDel="00A204D0">
        <w:rPr>
          <w:rFonts w:ascii="Calibri" w:hAnsi="Calibri" w:cs="Calibri"/>
          <w:sz w:val="24"/>
          <w:szCs w:val="24"/>
          <w:highlight w:val="yellow"/>
        </w:rPr>
        <w:t xml:space="preserve"> </w:t>
      </w:r>
      <w:r w:rsidR="00C37069" w:rsidRPr="00B61A80">
        <w:rPr>
          <w:rFonts w:ascii="Calibri" w:hAnsi="Calibri" w:cs="Calibri"/>
          <w:sz w:val="24"/>
          <w:szCs w:val="24"/>
          <w:highlight w:val="yellow"/>
        </w:rPr>
        <w:t xml:space="preserve">tube containing the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w:t>
      </w:r>
      <w:r w:rsidR="00A204D0" w:rsidRPr="00B61A80" w:rsidDel="00A204D0">
        <w:rPr>
          <w:rFonts w:ascii="Calibri" w:hAnsi="Calibri" w:cs="Calibri"/>
          <w:sz w:val="24"/>
          <w:szCs w:val="24"/>
          <w:highlight w:val="yellow"/>
        </w:rPr>
        <w:t xml:space="preserve"> </w:t>
      </w:r>
      <w:r w:rsidRPr="00B61A80">
        <w:rPr>
          <w:rFonts w:ascii="Calibri" w:hAnsi="Calibri" w:cs="Calibri"/>
          <w:sz w:val="24"/>
          <w:szCs w:val="24"/>
          <w:highlight w:val="yellow"/>
        </w:rPr>
        <w:t xml:space="preserve">at 2,000 </w:t>
      </w:r>
      <w:r w:rsidR="0003773E" w:rsidRPr="00B61A80">
        <w:rPr>
          <w:rFonts w:ascii="Calibri" w:hAnsi="Calibri" w:cs="Calibri"/>
          <w:sz w:val="24"/>
          <w:szCs w:val="24"/>
          <w:highlight w:val="yellow"/>
        </w:rPr>
        <w:sym w:font="Symbol" w:char="F0B4"/>
      </w:r>
      <w:r w:rsidR="0003773E" w:rsidRPr="00B61A80">
        <w:rPr>
          <w:rFonts w:ascii="Calibri" w:hAnsi="Calibri" w:cs="Calibri"/>
          <w:i/>
          <w:iCs/>
          <w:sz w:val="24"/>
          <w:szCs w:val="24"/>
          <w:highlight w:val="yellow"/>
        </w:rPr>
        <w:t xml:space="preserve"> g</w:t>
      </w:r>
      <w:r w:rsidRPr="00B61A80">
        <w:rPr>
          <w:rFonts w:ascii="Calibri" w:hAnsi="Calibri" w:cs="Calibri"/>
          <w:sz w:val="24"/>
          <w:szCs w:val="24"/>
          <w:highlight w:val="yellow"/>
        </w:rPr>
        <w:t xml:space="preserve"> for 2 min.</w:t>
      </w:r>
    </w:p>
    <w:p w14:paraId="22BF5C37" w14:textId="77777777" w:rsidR="007C1CB3" w:rsidRPr="00A63655" w:rsidRDefault="007C1CB3" w:rsidP="005A53D7">
      <w:pPr>
        <w:pBdr>
          <w:top w:val="nil"/>
          <w:left w:val="nil"/>
          <w:bottom w:val="nil"/>
          <w:right w:val="nil"/>
          <w:between w:val="nil"/>
        </w:pBdr>
        <w:jc w:val="left"/>
      </w:pPr>
    </w:p>
    <w:p w14:paraId="7B757053" w14:textId="2788D83D" w:rsidR="00D85210" w:rsidRPr="00B61A80" w:rsidRDefault="00C37069"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Using a pipe cutter, apply gentle pressure to the plastic encasing at the end closest to the outlet</w:t>
      </w:r>
      <w:r w:rsidR="00D85210" w:rsidRPr="00B61A80">
        <w:rPr>
          <w:rFonts w:ascii="Calibri" w:hAnsi="Calibri" w:cs="Calibri"/>
          <w:sz w:val="24"/>
          <w:szCs w:val="24"/>
          <w:highlight w:val="yellow"/>
        </w:rPr>
        <w:t xml:space="preserve"> to open the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w:t>
      </w:r>
      <w:r w:rsidRPr="00B61A80">
        <w:rPr>
          <w:rFonts w:ascii="Calibri" w:hAnsi="Calibri" w:cs="Calibri"/>
          <w:sz w:val="24"/>
          <w:szCs w:val="24"/>
          <w:highlight w:val="yellow"/>
        </w:rPr>
        <w:t>.</w:t>
      </w:r>
    </w:p>
    <w:p w14:paraId="1B353151" w14:textId="77777777" w:rsidR="00A204D0" w:rsidRPr="002F5E08" w:rsidRDefault="00A204D0" w:rsidP="002F5E08">
      <w:pPr>
        <w:pStyle w:val="ListParagraph"/>
        <w:pBdr>
          <w:top w:val="nil"/>
          <w:left w:val="nil"/>
          <w:bottom w:val="nil"/>
          <w:right w:val="nil"/>
          <w:between w:val="nil"/>
        </w:pBdr>
        <w:spacing w:after="0"/>
        <w:ind w:left="0"/>
        <w:rPr>
          <w:rFonts w:ascii="Calibri" w:hAnsi="Calibri" w:cs="Calibri"/>
          <w:sz w:val="24"/>
          <w:szCs w:val="24"/>
        </w:rPr>
      </w:pPr>
    </w:p>
    <w:p w14:paraId="7201D361" w14:textId="47DC5A20" w:rsidR="00FB0836" w:rsidRPr="00A63655" w:rsidRDefault="00FB0836" w:rsidP="005A53D7">
      <w:pPr>
        <w:pBdr>
          <w:top w:val="nil"/>
          <w:left w:val="nil"/>
          <w:bottom w:val="nil"/>
          <w:right w:val="nil"/>
          <w:between w:val="nil"/>
        </w:pBdr>
        <w:jc w:val="left"/>
      </w:pPr>
      <w:r w:rsidRPr="00A63655">
        <w:t xml:space="preserve">NOTE: </w:t>
      </w:r>
      <w:r w:rsidR="00B65858" w:rsidRPr="00A63655">
        <w:t xml:space="preserve">Disinfect the pipe cutter before use (e.g., by wiping with 70% ethanol) to avoid contamination when opening the </w:t>
      </w:r>
      <w:r w:rsidR="00A204D0" w:rsidRPr="00A63655">
        <w:t>0.45 µm PVDF</w:t>
      </w:r>
      <w:r w:rsidR="00A204D0" w:rsidRPr="00A63655" w:rsidDel="00551718">
        <w:t xml:space="preserve"> </w:t>
      </w:r>
      <w:r w:rsidR="00A204D0" w:rsidRPr="00A63655">
        <w:t>filter</w:t>
      </w:r>
      <w:r w:rsidRPr="00A63655">
        <w:t>.</w:t>
      </w:r>
    </w:p>
    <w:p w14:paraId="497A9D19" w14:textId="77777777" w:rsidR="00D85210" w:rsidRPr="00A63655" w:rsidRDefault="00D85210" w:rsidP="005A53D7">
      <w:pPr>
        <w:pBdr>
          <w:top w:val="nil"/>
          <w:left w:val="nil"/>
          <w:bottom w:val="nil"/>
          <w:right w:val="nil"/>
          <w:between w:val="nil"/>
        </w:pBdr>
        <w:jc w:val="left"/>
      </w:pPr>
    </w:p>
    <w:p w14:paraId="25A93F19" w14:textId="6B7A5FC7" w:rsidR="00AE2506" w:rsidRPr="00B61A80" w:rsidRDefault="00D8521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R</w:t>
      </w:r>
      <w:r w:rsidR="00C37069" w:rsidRPr="00B61A80">
        <w:rPr>
          <w:rFonts w:ascii="Calibri" w:hAnsi="Calibri" w:cs="Calibri"/>
          <w:sz w:val="24"/>
          <w:szCs w:val="24"/>
          <w:highlight w:val="yellow"/>
        </w:rPr>
        <w:t>elease the inner cylinder containing the porous membrane</w:t>
      </w:r>
      <w:r w:rsidRPr="00B61A80">
        <w:rPr>
          <w:rFonts w:ascii="Calibri" w:hAnsi="Calibri" w:cs="Calibri"/>
          <w:sz w:val="24"/>
          <w:szCs w:val="24"/>
          <w:highlight w:val="yellow"/>
        </w:rPr>
        <w:t xml:space="preserve"> and d</w:t>
      </w:r>
      <w:r w:rsidR="001E140A" w:rsidRPr="00B61A80">
        <w:rPr>
          <w:rFonts w:ascii="Calibri" w:hAnsi="Calibri" w:cs="Calibri"/>
          <w:sz w:val="24"/>
          <w:szCs w:val="24"/>
          <w:highlight w:val="yellow"/>
        </w:rPr>
        <w:t>iscard the section of the filter that holds the membrane.</w:t>
      </w:r>
    </w:p>
    <w:p w14:paraId="60E80BC6" w14:textId="77777777" w:rsidR="00C37069" w:rsidRPr="00A63655" w:rsidRDefault="00C37069" w:rsidP="005A53D7">
      <w:pPr>
        <w:pBdr>
          <w:top w:val="nil"/>
          <w:left w:val="nil"/>
          <w:bottom w:val="nil"/>
          <w:right w:val="nil"/>
          <w:between w:val="nil"/>
        </w:pBdr>
        <w:jc w:val="left"/>
      </w:pPr>
    </w:p>
    <w:p w14:paraId="2AFED1E3" w14:textId="0AA9508B" w:rsidR="00D85210" w:rsidRPr="00B61A80" w:rsidRDefault="00D8521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R</w:t>
      </w:r>
      <w:r w:rsidR="00125DD6" w:rsidRPr="00B61A80">
        <w:rPr>
          <w:rFonts w:ascii="Calibri" w:hAnsi="Calibri" w:cs="Calibri"/>
          <w:sz w:val="24"/>
          <w:szCs w:val="24"/>
          <w:highlight w:val="yellow"/>
        </w:rPr>
        <w:t xml:space="preserve">inse the inner walls of the </w:t>
      </w:r>
      <w:r w:rsidR="00A204D0" w:rsidRPr="00B61A80">
        <w:rPr>
          <w:rFonts w:ascii="Calibri" w:hAnsi="Calibri" w:cs="Calibri"/>
          <w:sz w:val="24"/>
          <w:szCs w:val="24"/>
          <w:highlight w:val="yellow"/>
        </w:rPr>
        <w:t>0.45 µm PVDF</w:t>
      </w:r>
      <w:r w:rsidR="00A204D0" w:rsidRPr="00B61A80" w:rsidDel="00551718">
        <w:rPr>
          <w:rFonts w:ascii="Calibri" w:hAnsi="Calibri" w:cs="Calibri"/>
          <w:sz w:val="24"/>
          <w:szCs w:val="24"/>
          <w:highlight w:val="yellow"/>
        </w:rPr>
        <w:t xml:space="preserve"> </w:t>
      </w:r>
      <w:r w:rsidR="00A204D0" w:rsidRPr="00B61A80">
        <w:rPr>
          <w:rFonts w:ascii="Calibri" w:hAnsi="Calibri" w:cs="Calibri"/>
          <w:sz w:val="24"/>
          <w:szCs w:val="24"/>
          <w:highlight w:val="yellow"/>
        </w:rPr>
        <w:t>filter</w:t>
      </w:r>
      <w:r w:rsidR="00A204D0" w:rsidRPr="00B61A80" w:rsidDel="00A204D0">
        <w:rPr>
          <w:rFonts w:ascii="Calibri" w:hAnsi="Calibri" w:cs="Calibri"/>
          <w:sz w:val="24"/>
          <w:szCs w:val="24"/>
          <w:highlight w:val="yellow"/>
        </w:rPr>
        <w:t xml:space="preserve"> </w:t>
      </w:r>
      <w:r w:rsidR="00125DD6" w:rsidRPr="00B61A80">
        <w:rPr>
          <w:rFonts w:ascii="Calibri" w:hAnsi="Calibri" w:cs="Calibri"/>
          <w:sz w:val="24"/>
          <w:szCs w:val="24"/>
          <w:highlight w:val="yellow"/>
        </w:rPr>
        <w:t xml:space="preserve">encasing (those perpendicular to the flow direction) with the culture medium collected in the </w:t>
      </w:r>
      <w:r w:rsidR="00A204D0" w:rsidRPr="00B61A80">
        <w:rPr>
          <w:rFonts w:ascii="Calibri" w:hAnsi="Calibri" w:cs="Calibri"/>
          <w:sz w:val="24"/>
          <w:szCs w:val="24"/>
          <w:highlight w:val="yellow"/>
        </w:rPr>
        <w:t xml:space="preserve">centrifuge </w:t>
      </w:r>
      <w:r w:rsidR="00125DD6" w:rsidRPr="00B61A80">
        <w:rPr>
          <w:rFonts w:ascii="Calibri" w:hAnsi="Calibri" w:cs="Calibri"/>
          <w:sz w:val="24"/>
          <w:szCs w:val="24"/>
          <w:highlight w:val="yellow"/>
        </w:rPr>
        <w:t xml:space="preserve">tube. </w:t>
      </w:r>
    </w:p>
    <w:p w14:paraId="3961F9E7"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5D5BD41A" w14:textId="6F9DF4D9" w:rsidR="00125DD6" w:rsidRPr="00A63655" w:rsidRDefault="00D85210" w:rsidP="005A53D7">
      <w:pPr>
        <w:pBdr>
          <w:top w:val="nil"/>
          <w:left w:val="nil"/>
          <w:bottom w:val="nil"/>
          <w:right w:val="nil"/>
          <w:between w:val="nil"/>
        </w:pBdr>
        <w:tabs>
          <w:tab w:val="num" w:pos="720"/>
        </w:tabs>
        <w:jc w:val="left"/>
      </w:pPr>
      <w:r w:rsidRPr="00A63655">
        <w:t xml:space="preserve">NOTE: </w:t>
      </w:r>
      <w:r w:rsidR="00125DD6" w:rsidRPr="00A63655">
        <w:t>This step ensures that any cells trapped on the walls during centrifugation are collected.</w:t>
      </w:r>
    </w:p>
    <w:p w14:paraId="2EB106E4" w14:textId="77777777" w:rsidR="00125DD6" w:rsidRPr="00A63655" w:rsidRDefault="00125DD6" w:rsidP="005A53D7">
      <w:pPr>
        <w:pBdr>
          <w:top w:val="nil"/>
          <w:left w:val="nil"/>
          <w:bottom w:val="nil"/>
          <w:right w:val="nil"/>
          <w:between w:val="nil"/>
        </w:pBdr>
        <w:jc w:val="left"/>
      </w:pPr>
    </w:p>
    <w:p w14:paraId="2B51179D" w14:textId="1B482256" w:rsidR="00AE2506" w:rsidRPr="00B61A80" w:rsidRDefault="00AE2506"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Measure the total volume collected using a 5 mL serological pipette.</w:t>
      </w:r>
    </w:p>
    <w:p w14:paraId="40A4AE1A" w14:textId="77777777" w:rsidR="002654C9" w:rsidRPr="00A63655" w:rsidRDefault="002654C9" w:rsidP="005A53D7">
      <w:pPr>
        <w:pBdr>
          <w:top w:val="nil"/>
          <w:left w:val="nil"/>
          <w:bottom w:val="nil"/>
          <w:right w:val="nil"/>
          <w:between w:val="nil"/>
        </w:pBdr>
        <w:jc w:val="left"/>
      </w:pPr>
    </w:p>
    <w:p w14:paraId="34893AAD" w14:textId="334C608E" w:rsidR="00B610DF" w:rsidRPr="00B61A80" w:rsidRDefault="00B610D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At subsequent time</w:t>
      </w:r>
      <w:r w:rsidR="00F25C9B" w:rsidRPr="00B61A80">
        <w:rPr>
          <w:rFonts w:ascii="Calibri" w:hAnsi="Calibri" w:cs="Calibri"/>
          <w:sz w:val="24"/>
          <w:szCs w:val="24"/>
          <w:highlight w:val="yellow"/>
        </w:rPr>
        <w:t xml:space="preserve"> </w:t>
      </w:r>
      <w:r w:rsidRPr="00B61A80">
        <w:rPr>
          <w:rFonts w:ascii="Calibri" w:hAnsi="Calibri" w:cs="Calibri"/>
          <w:sz w:val="24"/>
          <w:szCs w:val="24"/>
          <w:highlight w:val="yellow"/>
        </w:rPr>
        <w:t xml:space="preserve">points (4 h, 6 h, 8 h, 10 h, and 12 h), unplug the </w:t>
      </w:r>
      <w:r w:rsidR="007A46CD" w:rsidRPr="00B61A80">
        <w:rPr>
          <w:rFonts w:ascii="Calibri" w:hAnsi="Calibri" w:cs="Calibri"/>
          <w:sz w:val="24"/>
          <w:szCs w:val="24"/>
          <w:highlight w:val="yellow"/>
        </w:rPr>
        <w:t xml:space="preserve">corresponding </w:t>
      </w:r>
      <w:r w:rsidR="00A204D0" w:rsidRPr="00B61A80">
        <w:rPr>
          <w:rFonts w:ascii="Calibri" w:hAnsi="Calibri" w:cs="Calibri"/>
          <w:sz w:val="24"/>
          <w:szCs w:val="24"/>
          <w:highlight w:val="yellow"/>
        </w:rPr>
        <w:t>0.45 µm PVDF</w:t>
      </w:r>
      <w:r w:rsidRPr="00B61A80">
        <w:rPr>
          <w:rFonts w:ascii="Calibri" w:hAnsi="Calibri" w:cs="Calibri"/>
          <w:sz w:val="24"/>
          <w:szCs w:val="24"/>
          <w:highlight w:val="yellow"/>
        </w:rPr>
        <w:t xml:space="preserve"> filters and repeat steps 1.</w:t>
      </w:r>
      <w:r w:rsidR="007A46CD" w:rsidRPr="00B61A80">
        <w:rPr>
          <w:rFonts w:ascii="Calibri" w:hAnsi="Calibri" w:cs="Calibri"/>
          <w:sz w:val="24"/>
          <w:szCs w:val="24"/>
          <w:highlight w:val="yellow"/>
        </w:rPr>
        <w:t>5</w:t>
      </w:r>
      <w:r w:rsidRPr="00B61A80">
        <w:rPr>
          <w:rFonts w:ascii="Calibri" w:hAnsi="Calibri" w:cs="Calibri"/>
          <w:sz w:val="24"/>
          <w:szCs w:val="24"/>
          <w:highlight w:val="yellow"/>
        </w:rPr>
        <w:t>.2</w:t>
      </w:r>
      <w:r w:rsidR="00A204D0" w:rsidRPr="00B61A80">
        <w:rPr>
          <w:rFonts w:ascii="Calibri" w:hAnsi="Calibri" w:cs="Calibri"/>
          <w:sz w:val="24"/>
          <w:szCs w:val="24"/>
          <w:highlight w:val="yellow"/>
        </w:rPr>
        <w:t>–</w:t>
      </w:r>
      <w:r w:rsidRPr="00B61A80">
        <w:rPr>
          <w:rFonts w:ascii="Calibri" w:hAnsi="Calibri" w:cs="Calibri"/>
          <w:sz w:val="24"/>
          <w:szCs w:val="24"/>
          <w:highlight w:val="yellow"/>
        </w:rPr>
        <w:t>1.</w:t>
      </w:r>
      <w:r w:rsidR="007A46CD" w:rsidRPr="00B61A80">
        <w:rPr>
          <w:rFonts w:ascii="Calibri" w:hAnsi="Calibri" w:cs="Calibri"/>
          <w:sz w:val="24"/>
          <w:szCs w:val="24"/>
          <w:highlight w:val="yellow"/>
        </w:rPr>
        <w:t>5</w:t>
      </w:r>
      <w:r w:rsidRPr="00B61A80">
        <w:rPr>
          <w:rFonts w:ascii="Calibri" w:hAnsi="Calibri" w:cs="Calibri"/>
          <w:sz w:val="24"/>
          <w:szCs w:val="24"/>
          <w:highlight w:val="yellow"/>
        </w:rPr>
        <w:t>.6. Follow this specific order:</w:t>
      </w:r>
    </w:p>
    <w:p w14:paraId="23BEE232" w14:textId="77777777" w:rsidR="00B610DF" w:rsidRPr="00A63655" w:rsidRDefault="00B610DF" w:rsidP="005A53D7">
      <w:pPr>
        <w:pBdr>
          <w:top w:val="nil"/>
          <w:left w:val="nil"/>
          <w:bottom w:val="nil"/>
          <w:right w:val="nil"/>
          <w:between w:val="nil"/>
        </w:pBdr>
        <w:jc w:val="left"/>
      </w:pPr>
    </w:p>
    <w:p w14:paraId="0F9CC5F5" w14:textId="5605984F" w:rsidR="00B610DF" w:rsidRPr="00C00A96" w:rsidRDefault="00B610DF" w:rsidP="002F5E08">
      <w:pPr>
        <w:pStyle w:val="ListParagraph"/>
        <w:numPr>
          <w:ilvl w:val="3"/>
          <w:numId w:val="32"/>
        </w:numPr>
        <w:spacing w:after="0"/>
        <w:ind w:left="0" w:firstLine="0"/>
        <w:rPr>
          <w:rFonts w:ascii="Calibri" w:hAnsi="Calibri" w:cs="Calibri"/>
          <w:sz w:val="24"/>
          <w:szCs w:val="24"/>
          <w:highlight w:val="yellow"/>
        </w:rPr>
      </w:pPr>
      <w:r w:rsidRPr="00C00A96">
        <w:rPr>
          <w:rFonts w:ascii="Calibri" w:hAnsi="Calibri" w:cs="Calibri"/>
          <w:sz w:val="24"/>
          <w:szCs w:val="24"/>
          <w:highlight w:val="yellow"/>
        </w:rPr>
        <w:t xml:space="preserve">At 4 h, unplug the second </w:t>
      </w:r>
      <w:r w:rsidR="00A204D0" w:rsidRPr="00C00A96">
        <w:rPr>
          <w:rFonts w:ascii="Calibri" w:hAnsi="Calibri" w:cs="Calibri"/>
          <w:sz w:val="24"/>
          <w:szCs w:val="24"/>
          <w:highlight w:val="yellow"/>
        </w:rPr>
        <w:t>0.45 µm PVDF</w:t>
      </w:r>
      <w:r w:rsidR="00A204D0" w:rsidRPr="00C00A96" w:rsidDel="00551718">
        <w:rPr>
          <w:rFonts w:ascii="Calibri" w:hAnsi="Calibri" w:cs="Calibri"/>
          <w:sz w:val="24"/>
          <w:szCs w:val="24"/>
          <w:highlight w:val="yellow"/>
        </w:rPr>
        <w:t xml:space="preserve"> </w:t>
      </w:r>
      <w:r w:rsidR="00A204D0" w:rsidRPr="00C00A96">
        <w:rPr>
          <w:rFonts w:ascii="Calibri" w:hAnsi="Calibri" w:cs="Calibri"/>
          <w:sz w:val="24"/>
          <w:szCs w:val="24"/>
          <w:highlight w:val="yellow"/>
        </w:rPr>
        <w:t>filter</w:t>
      </w:r>
      <w:r w:rsidRPr="00C00A96">
        <w:rPr>
          <w:rFonts w:ascii="Calibri" w:hAnsi="Calibri" w:cs="Calibri"/>
          <w:sz w:val="24"/>
          <w:szCs w:val="24"/>
          <w:highlight w:val="yellow"/>
        </w:rPr>
        <w:t xml:space="preserve"> connected to the 1</w:t>
      </w:r>
      <w:r w:rsidR="007A46CD" w:rsidRPr="00C00A96">
        <w:rPr>
          <w:rFonts w:ascii="Calibri" w:hAnsi="Calibri" w:cs="Calibri"/>
          <w:sz w:val="24"/>
          <w:szCs w:val="24"/>
          <w:highlight w:val="yellow"/>
        </w:rPr>
        <w:t xml:space="preserve"> </w:t>
      </w:r>
      <w:r w:rsidRPr="00C00A96">
        <w:rPr>
          <w:rFonts w:ascii="Calibri" w:hAnsi="Calibri" w:cs="Calibri"/>
          <w:sz w:val="24"/>
          <w:szCs w:val="24"/>
          <w:highlight w:val="yellow"/>
        </w:rPr>
        <w:t>L bottle.</w:t>
      </w:r>
    </w:p>
    <w:p w14:paraId="65338455" w14:textId="77777777" w:rsidR="00B610DF" w:rsidRPr="00C00A96" w:rsidRDefault="00B610DF" w:rsidP="005A53D7">
      <w:pPr>
        <w:pBdr>
          <w:top w:val="nil"/>
          <w:left w:val="nil"/>
          <w:bottom w:val="nil"/>
          <w:right w:val="nil"/>
          <w:between w:val="nil"/>
        </w:pBdr>
        <w:jc w:val="left"/>
        <w:rPr>
          <w:highlight w:val="yellow"/>
        </w:rPr>
      </w:pPr>
    </w:p>
    <w:p w14:paraId="0C6309F2" w14:textId="6E277FA8" w:rsidR="00B610DF" w:rsidRPr="00C00A96" w:rsidRDefault="00B610DF" w:rsidP="002F5E08">
      <w:pPr>
        <w:pStyle w:val="ListParagraph"/>
        <w:numPr>
          <w:ilvl w:val="3"/>
          <w:numId w:val="32"/>
        </w:numPr>
        <w:spacing w:after="0"/>
        <w:ind w:left="0" w:firstLine="0"/>
        <w:rPr>
          <w:rFonts w:ascii="Calibri" w:hAnsi="Calibri" w:cs="Calibri"/>
          <w:sz w:val="24"/>
          <w:szCs w:val="24"/>
          <w:highlight w:val="yellow"/>
        </w:rPr>
      </w:pPr>
      <w:r w:rsidRPr="00C00A96">
        <w:rPr>
          <w:rFonts w:ascii="Calibri" w:hAnsi="Calibri" w:cs="Calibri"/>
          <w:sz w:val="24"/>
          <w:szCs w:val="24"/>
          <w:highlight w:val="yellow"/>
        </w:rPr>
        <w:t xml:space="preserve">At 6 h and 8 h, unplug the </w:t>
      </w:r>
      <w:r w:rsidR="00A204D0" w:rsidRPr="00C00A96">
        <w:rPr>
          <w:rFonts w:ascii="Calibri" w:hAnsi="Calibri" w:cs="Calibri"/>
          <w:sz w:val="24"/>
          <w:szCs w:val="24"/>
          <w:highlight w:val="yellow"/>
        </w:rPr>
        <w:t>0.45 µm PVDF</w:t>
      </w:r>
      <w:r w:rsidR="00A204D0" w:rsidRPr="00C00A96" w:rsidDel="00551718">
        <w:rPr>
          <w:rFonts w:ascii="Calibri" w:hAnsi="Calibri" w:cs="Calibri"/>
          <w:sz w:val="24"/>
          <w:szCs w:val="24"/>
          <w:highlight w:val="yellow"/>
        </w:rPr>
        <w:t xml:space="preserve"> </w:t>
      </w:r>
      <w:r w:rsidR="00A204D0" w:rsidRPr="00C00A96">
        <w:rPr>
          <w:rFonts w:ascii="Calibri" w:hAnsi="Calibri" w:cs="Calibri"/>
          <w:sz w:val="24"/>
          <w:szCs w:val="24"/>
          <w:highlight w:val="yellow"/>
        </w:rPr>
        <w:t xml:space="preserve">filters </w:t>
      </w:r>
      <w:r w:rsidRPr="00C00A96">
        <w:rPr>
          <w:rFonts w:ascii="Calibri" w:hAnsi="Calibri" w:cs="Calibri"/>
          <w:sz w:val="24"/>
          <w:szCs w:val="24"/>
          <w:highlight w:val="yellow"/>
        </w:rPr>
        <w:t>connected to the 2.5</w:t>
      </w:r>
      <w:r w:rsidR="007A46CD" w:rsidRPr="00C00A96">
        <w:rPr>
          <w:rFonts w:ascii="Calibri" w:hAnsi="Calibri" w:cs="Calibri"/>
          <w:sz w:val="24"/>
          <w:szCs w:val="24"/>
          <w:highlight w:val="yellow"/>
        </w:rPr>
        <w:t xml:space="preserve"> </w:t>
      </w:r>
      <w:r w:rsidRPr="00C00A96">
        <w:rPr>
          <w:rFonts w:ascii="Calibri" w:hAnsi="Calibri" w:cs="Calibri"/>
          <w:sz w:val="24"/>
          <w:szCs w:val="24"/>
          <w:highlight w:val="yellow"/>
        </w:rPr>
        <w:t>L bottle.</w:t>
      </w:r>
    </w:p>
    <w:p w14:paraId="05B82723" w14:textId="77777777" w:rsidR="00B610DF" w:rsidRPr="00C00A96" w:rsidRDefault="00B610DF" w:rsidP="005A53D7">
      <w:pPr>
        <w:pBdr>
          <w:top w:val="nil"/>
          <w:left w:val="nil"/>
          <w:bottom w:val="nil"/>
          <w:right w:val="nil"/>
          <w:between w:val="nil"/>
        </w:pBdr>
        <w:jc w:val="left"/>
        <w:rPr>
          <w:highlight w:val="yellow"/>
        </w:rPr>
      </w:pPr>
    </w:p>
    <w:p w14:paraId="4E813665" w14:textId="5B7FBD04" w:rsidR="00B610DF" w:rsidRPr="00C00A96" w:rsidRDefault="00B610DF" w:rsidP="002F5E08">
      <w:pPr>
        <w:pStyle w:val="ListParagraph"/>
        <w:numPr>
          <w:ilvl w:val="3"/>
          <w:numId w:val="32"/>
        </w:numPr>
        <w:spacing w:after="0"/>
        <w:ind w:left="0" w:firstLine="0"/>
        <w:rPr>
          <w:rFonts w:ascii="Calibri" w:hAnsi="Calibri" w:cs="Calibri"/>
          <w:sz w:val="24"/>
          <w:szCs w:val="24"/>
          <w:highlight w:val="yellow"/>
        </w:rPr>
      </w:pPr>
      <w:r w:rsidRPr="00C00A96">
        <w:rPr>
          <w:rFonts w:ascii="Calibri" w:hAnsi="Calibri" w:cs="Calibri"/>
          <w:sz w:val="24"/>
          <w:szCs w:val="24"/>
          <w:highlight w:val="yellow"/>
        </w:rPr>
        <w:t xml:space="preserve">At 10 h and 12 h, unplug the </w:t>
      </w:r>
      <w:r w:rsidR="00A204D0" w:rsidRPr="00C00A96">
        <w:rPr>
          <w:rFonts w:ascii="Calibri" w:hAnsi="Calibri" w:cs="Calibri"/>
          <w:sz w:val="24"/>
          <w:szCs w:val="24"/>
          <w:highlight w:val="yellow"/>
        </w:rPr>
        <w:t>0.45 µm PVDF</w:t>
      </w:r>
      <w:r w:rsidR="00A204D0" w:rsidRPr="00C00A96" w:rsidDel="00551718">
        <w:rPr>
          <w:rFonts w:ascii="Calibri" w:hAnsi="Calibri" w:cs="Calibri"/>
          <w:sz w:val="24"/>
          <w:szCs w:val="24"/>
          <w:highlight w:val="yellow"/>
        </w:rPr>
        <w:t xml:space="preserve"> </w:t>
      </w:r>
      <w:r w:rsidR="00A204D0" w:rsidRPr="00C00A96">
        <w:rPr>
          <w:rFonts w:ascii="Calibri" w:hAnsi="Calibri" w:cs="Calibri"/>
          <w:sz w:val="24"/>
          <w:szCs w:val="24"/>
          <w:highlight w:val="yellow"/>
        </w:rPr>
        <w:t xml:space="preserve">filters </w:t>
      </w:r>
      <w:r w:rsidRPr="00C00A96">
        <w:rPr>
          <w:rFonts w:ascii="Calibri" w:hAnsi="Calibri" w:cs="Calibri"/>
          <w:sz w:val="24"/>
          <w:szCs w:val="24"/>
          <w:highlight w:val="yellow"/>
        </w:rPr>
        <w:t>connected to the 4</w:t>
      </w:r>
      <w:r w:rsidR="00A204D0" w:rsidRPr="00C00A96">
        <w:rPr>
          <w:rFonts w:ascii="Calibri" w:hAnsi="Calibri" w:cs="Calibri"/>
          <w:sz w:val="24"/>
          <w:szCs w:val="24"/>
          <w:highlight w:val="yellow"/>
        </w:rPr>
        <w:t xml:space="preserve"> </w:t>
      </w:r>
      <w:r w:rsidRPr="00C00A96">
        <w:rPr>
          <w:rFonts w:ascii="Calibri" w:hAnsi="Calibri" w:cs="Calibri"/>
          <w:sz w:val="24"/>
          <w:szCs w:val="24"/>
          <w:highlight w:val="yellow"/>
        </w:rPr>
        <w:t>L bottle.</w:t>
      </w:r>
    </w:p>
    <w:p w14:paraId="74D5D563" w14:textId="77777777" w:rsidR="00B610DF" w:rsidRPr="00A63655" w:rsidRDefault="00B610DF" w:rsidP="005A53D7">
      <w:pPr>
        <w:pBdr>
          <w:top w:val="nil"/>
          <w:left w:val="nil"/>
          <w:bottom w:val="nil"/>
          <w:right w:val="nil"/>
          <w:between w:val="nil"/>
        </w:pBdr>
        <w:jc w:val="left"/>
      </w:pPr>
    </w:p>
    <w:p w14:paraId="4E10A458" w14:textId="64AD34E0" w:rsidR="00B610DF" w:rsidRPr="00A63655" w:rsidRDefault="00100969" w:rsidP="005A53D7">
      <w:pPr>
        <w:pBdr>
          <w:top w:val="nil"/>
          <w:left w:val="nil"/>
          <w:bottom w:val="nil"/>
          <w:right w:val="nil"/>
          <w:between w:val="nil"/>
        </w:pBdr>
        <w:jc w:val="left"/>
      </w:pPr>
      <w:r w:rsidRPr="00A63655">
        <w:t>NOTE</w:t>
      </w:r>
      <w:r w:rsidR="00B610DF" w:rsidRPr="00A63655">
        <w:t xml:space="preserve">: </w:t>
      </w:r>
      <w:r w:rsidR="00133F7F" w:rsidRPr="00A63655">
        <w:t>Follow this order to match sampling time points to the medium volumes distributed in step 1.3.1</w:t>
      </w:r>
      <w:r w:rsidR="00B610DF" w:rsidRPr="00A63655">
        <w:t>.</w:t>
      </w:r>
    </w:p>
    <w:p w14:paraId="35DE91A7" w14:textId="6F7DB422" w:rsidR="00C111E9" w:rsidRPr="00A63655" w:rsidRDefault="00C111E9" w:rsidP="005A53D7">
      <w:pPr>
        <w:pBdr>
          <w:top w:val="nil"/>
          <w:left w:val="nil"/>
          <w:bottom w:val="nil"/>
          <w:right w:val="nil"/>
          <w:between w:val="nil"/>
        </w:pBdr>
        <w:jc w:val="left"/>
      </w:pPr>
    </w:p>
    <w:p w14:paraId="74659B08" w14:textId="35ECBC54" w:rsidR="00AE2506" w:rsidRPr="002F5E08" w:rsidRDefault="00C111E9"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Downstream </w:t>
      </w:r>
      <w:r w:rsidR="00FC2E47" w:rsidRPr="002F5E08">
        <w:rPr>
          <w:rFonts w:ascii="Calibri" w:hAnsi="Calibri" w:cs="Calibri"/>
          <w:sz w:val="24"/>
          <w:szCs w:val="24"/>
        </w:rPr>
        <w:t>analyses</w:t>
      </w:r>
    </w:p>
    <w:p w14:paraId="1B9221E0"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6CA1A908" w14:textId="1D01CE7C" w:rsidR="00D0180F" w:rsidRPr="00B61A80" w:rsidRDefault="00D0180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Take</w:t>
      </w:r>
      <w:r w:rsidR="00C111E9" w:rsidRPr="00B61A80">
        <w:rPr>
          <w:rFonts w:ascii="Calibri" w:hAnsi="Calibri" w:cs="Calibri"/>
          <w:sz w:val="24"/>
          <w:szCs w:val="24"/>
          <w:highlight w:val="yellow"/>
        </w:rPr>
        <w:t xml:space="preserve"> three 100 µL </w:t>
      </w:r>
      <w:r w:rsidRPr="00B61A80">
        <w:rPr>
          <w:rFonts w:ascii="Calibri" w:hAnsi="Calibri" w:cs="Calibri"/>
          <w:sz w:val="24"/>
          <w:szCs w:val="24"/>
          <w:highlight w:val="yellow"/>
        </w:rPr>
        <w:t xml:space="preserve">aliquots from </w:t>
      </w:r>
      <w:r w:rsidR="00C111E9" w:rsidRPr="00B61A80">
        <w:rPr>
          <w:rFonts w:ascii="Calibri" w:hAnsi="Calibri" w:cs="Calibri"/>
          <w:sz w:val="24"/>
          <w:szCs w:val="24"/>
          <w:highlight w:val="yellow"/>
        </w:rPr>
        <w:t>each</w:t>
      </w:r>
      <w:r w:rsidRPr="00B61A80">
        <w:rPr>
          <w:rFonts w:ascii="Calibri" w:hAnsi="Calibri" w:cs="Calibri"/>
          <w:sz w:val="24"/>
          <w:szCs w:val="24"/>
          <w:highlight w:val="yellow"/>
        </w:rPr>
        <w:t xml:space="preserve"> sample and fix</w:t>
      </w:r>
      <w:r w:rsidR="00C111E9" w:rsidRPr="00B61A80">
        <w:rPr>
          <w:rFonts w:ascii="Calibri" w:hAnsi="Calibri" w:cs="Calibri"/>
          <w:sz w:val="24"/>
          <w:szCs w:val="24"/>
          <w:highlight w:val="yellow"/>
        </w:rPr>
        <w:t xml:space="preserve"> with glutaraldehyde </w:t>
      </w:r>
      <w:r w:rsidRPr="00B61A80">
        <w:rPr>
          <w:rFonts w:ascii="Calibri" w:hAnsi="Calibri" w:cs="Calibri"/>
          <w:sz w:val="24"/>
          <w:szCs w:val="24"/>
          <w:highlight w:val="yellow"/>
        </w:rPr>
        <w:t xml:space="preserve">to a </w:t>
      </w:r>
      <w:r w:rsidR="00C111E9" w:rsidRPr="00B61A80">
        <w:rPr>
          <w:rFonts w:ascii="Calibri" w:hAnsi="Calibri" w:cs="Calibri"/>
          <w:sz w:val="24"/>
          <w:szCs w:val="24"/>
          <w:highlight w:val="yellow"/>
        </w:rPr>
        <w:t>final concentration of 1.</w:t>
      </w:r>
      <w:r w:rsidR="00AE2506" w:rsidRPr="00B61A80">
        <w:rPr>
          <w:rFonts w:ascii="Calibri" w:hAnsi="Calibri" w:cs="Calibri"/>
          <w:sz w:val="24"/>
          <w:szCs w:val="24"/>
          <w:highlight w:val="yellow"/>
        </w:rPr>
        <w:t>5%</w:t>
      </w:r>
      <w:r w:rsidRPr="00B61A80">
        <w:rPr>
          <w:rFonts w:ascii="Calibri" w:hAnsi="Calibri" w:cs="Calibri"/>
          <w:sz w:val="24"/>
          <w:szCs w:val="24"/>
          <w:highlight w:val="yellow"/>
        </w:rPr>
        <w:t>.</w:t>
      </w:r>
    </w:p>
    <w:p w14:paraId="01F51699"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6A0262BF" w14:textId="4B5903DB" w:rsidR="00A17CE8" w:rsidRPr="00A63655" w:rsidRDefault="00A17CE8" w:rsidP="005A53D7">
      <w:pPr>
        <w:pBdr>
          <w:top w:val="nil"/>
          <w:left w:val="nil"/>
          <w:bottom w:val="nil"/>
          <w:right w:val="nil"/>
          <w:between w:val="nil"/>
        </w:pBdr>
        <w:jc w:val="left"/>
      </w:pPr>
      <w:r w:rsidRPr="00A63655">
        <w:t>CAUTION</w:t>
      </w:r>
      <w:r w:rsidRPr="00A63655">
        <w:rPr>
          <w:b/>
          <w:bCs/>
        </w:rPr>
        <w:t>:</w:t>
      </w:r>
      <w:r w:rsidRPr="00A63655">
        <w:t xml:space="preserve"> Glutaraldehyde is toxic, a strong irritant, and a potential sensitizer. Handle inside a chemical fume hood while wearing appropriate personal protective equipment (lab coat, nitrile gloves, and safety glasses). Avoid skin contact and inhalation. Dispose of glutaraldehyde-containing waste according to institutional hazardous chemical waste regulations.</w:t>
      </w:r>
    </w:p>
    <w:p w14:paraId="61988CF7" w14:textId="77777777" w:rsidR="00D0180F" w:rsidRPr="00A63655" w:rsidRDefault="00D0180F" w:rsidP="005A53D7">
      <w:pPr>
        <w:pBdr>
          <w:top w:val="nil"/>
          <w:left w:val="nil"/>
          <w:bottom w:val="nil"/>
          <w:right w:val="nil"/>
          <w:between w:val="nil"/>
        </w:pBdr>
        <w:jc w:val="left"/>
      </w:pPr>
    </w:p>
    <w:p w14:paraId="0A5CC4FC" w14:textId="58C89096" w:rsidR="00AE2506" w:rsidRPr="00B61A80" w:rsidRDefault="00D0180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highlight w:val="yellow"/>
        </w:rPr>
      </w:pPr>
      <w:r w:rsidRPr="00B61A80">
        <w:rPr>
          <w:rFonts w:ascii="Calibri" w:hAnsi="Calibri" w:cs="Calibri"/>
          <w:sz w:val="24"/>
          <w:szCs w:val="24"/>
          <w:highlight w:val="yellow"/>
        </w:rPr>
        <w:t>Use the fixed samples to</w:t>
      </w:r>
      <w:r w:rsidR="00C111E9" w:rsidRPr="00B61A80">
        <w:rPr>
          <w:rFonts w:ascii="Calibri" w:hAnsi="Calibri" w:cs="Calibri"/>
          <w:sz w:val="24"/>
          <w:szCs w:val="24"/>
          <w:highlight w:val="yellow"/>
        </w:rPr>
        <w:t xml:space="preserve"> count the number of cells </w:t>
      </w:r>
      <w:r w:rsidR="00FC2E47" w:rsidRPr="00B61A80">
        <w:rPr>
          <w:rFonts w:ascii="Calibri" w:hAnsi="Calibri" w:cs="Calibri"/>
          <w:sz w:val="24"/>
          <w:szCs w:val="24"/>
          <w:highlight w:val="yellow"/>
        </w:rPr>
        <w:t xml:space="preserve">per </w:t>
      </w:r>
      <w:r w:rsidR="00A204D0" w:rsidRPr="00B61A80">
        <w:rPr>
          <w:rFonts w:ascii="Calibri" w:hAnsi="Calibri" w:cs="Calibri"/>
          <w:sz w:val="24"/>
          <w:szCs w:val="24"/>
          <w:highlight w:val="yellow"/>
        </w:rPr>
        <w:t xml:space="preserve">microliter </w:t>
      </w:r>
      <w:r w:rsidR="00C111E9" w:rsidRPr="00B61A80">
        <w:rPr>
          <w:rFonts w:ascii="Calibri" w:hAnsi="Calibri" w:cs="Calibri"/>
          <w:sz w:val="24"/>
          <w:szCs w:val="24"/>
          <w:highlight w:val="yellow"/>
        </w:rPr>
        <w:t>with flow cytometry</w:t>
      </w:r>
      <w:r w:rsidR="00FC2E47" w:rsidRPr="00B61A80">
        <w:rPr>
          <w:rFonts w:ascii="Calibri" w:hAnsi="Calibri" w:cs="Calibri"/>
          <w:sz w:val="24"/>
          <w:szCs w:val="24"/>
          <w:highlight w:val="yellow"/>
        </w:rPr>
        <w:t xml:space="preserve"> after labeling with a fluorescent DNA dye</w:t>
      </w:r>
      <w:r w:rsidR="00C111E9" w:rsidRPr="00B61A80">
        <w:rPr>
          <w:rFonts w:ascii="Calibri" w:hAnsi="Calibri" w:cs="Calibri"/>
          <w:sz w:val="24"/>
          <w:szCs w:val="24"/>
          <w:highlight w:val="yellow"/>
        </w:rPr>
        <w:t>.</w:t>
      </w:r>
    </w:p>
    <w:p w14:paraId="1C718766"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5207C46E" w14:textId="55584CBF" w:rsidR="00D0180F" w:rsidRPr="00A63655" w:rsidRDefault="00A17CE8" w:rsidP="005A53D7">
      <w:pPr>
        <w:pBdr>
          <w:top w:val="nil"/>
          <w:left w:val="nil"/>
          <w:bottom w:val="nil"/>
          <w:right w:val="nil"/>
          <w:between w:val="nil"/>
        </w:pBdr>
        <w:jc w:val="left"/>
      </w:pPr>
      <w:r w:rsidRPr="00A63655">
        <w:t>CAUTION: Fluorescent DNA dyes may be mutagenic. Wear gloves and dispose of dye-containing waste according to institutional biosafety regulations.</w:t>
      </w:r>
    </w:p>
    <w:p w14:paraId="0D10776A" w14:textId="77777777" w:rsidR="00FB0836" w:rsidRPr="00A63655" w:rsidRDefault="00FB0836" w:rsidP="005A53D7">
      <w:pPr>
        <w:pBdr>
          <w:top w:val="nil"/>
          <w:left w:val="nil"/>
          <w:bottom w:val="nil"/>
          <w:right w:val="nil"/>
          <w:between w:val="nil"/>
        </w:pBdr>
        <w:jc w:val="left"/>
      </w:pPr>
    </w:p>
    <w:p w14:paraId="11BBCE03" w14:textId="663FB276" w:rsidR="00FB0836" w:rsidRPr="00A63655" w:rsidRDefault="00FB0836" w:rsidP="005A53D7">
      <w:pPr>
        <w:pBdr>
          <w:top w:val="nil"/>
          <w:left w:val="nil"/>
          <w:bottom w:val="nil"/>
          <w:right w:val="nil"/>
          <w:between w:val="nil"/>
        </w:pBdr>
        <w:jc w:val="left"/>
      </w:pPr>
      <w:r w:rsidRPr="00A63655">
        <w:t xml:space="preserve">NOTE: As an alternative to DNA staining and flow cytometry, cell densities can be estimated by plating a small volume of the sample on rich-medium agar plates (e.g., LB agar) and counting colony-forming units (CFUs). </w:t>
      </w:r>
    </w:p>
    <w:p w14:paraId="626B5513" w14:textId="77777777" w:rsidR="00A17CE8" w:rsidRPr="00A63655" w:rsidRDefault="00A17CE8" w:rsidP="005A53D7">
      <w:pPr>
        <w:pBdr>
          <w:top w:val="nil"/>
          <w:left w:val="nil"/>
          <w:bottom w:val="nil"/>
          <w:right w:val="nil"/>
          <w:between w:val="nil"/>
        </w:pBdr>
        <w:jc w:val="left"/>
      </w:pPr>
    </w:p>
    <w:p w14:paraId="1F162159" w14:textId="3D43268B" w:rsidR="00D0180F" w:rsidRPr="002F5E08" w:rsidRDefault="00D0180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lastRenderedPageBreak/>
        <w:t xml:space="preserve">Multiply the cell </w:t>
      </w:r>
      <w:r w:rsidR="006A027D" w:rsidRPr="002F5E08">
        <w:rPr>
          <w:rFonts w:ascii="Calibri" w:hAnsi="Calibri" w:cs="Calibri"/>
          <w:sz w:val="24"/>
          <w:szCs w:val="24"/>
        </w:rPr>
        <w:t>number</w:t>
      </w:r>
      <w:r w:rsidRPr="002F5E08">
        <w:rPr>
          <w:rFonts w:ascii="Calibri" w:hAnsi="Calibri" w:cs="Calibri"/>
          <w:sz w:val="24"/>
          <w:szCs w:val="24"/>
        </w:rPr>
        <w:t xml:space="preserve"> per </w:t>
      </w:r>
      <w:r w:rsidR="00A204D0" w:rsidRPr="002F5E08">
        <w:rPr>
          <w:rFonts w:ascii="Calibri" w:hAnsi="Calibri" w:cs="Calibri"/>
          <w:sz w:val="24"/>
          <w:szCs w:val="24"/>
        </w:rPr>
        <w:t xml:space="preserve">microliter </w:t>
      </w:r>
      <w:r w:rsidRPr="002F5E08">
        <w:rPr>
          <w:rFonts w:ascii="Calibri" w:hAnsi="Calibri" w:cs="Calibri"/>
          <w:sz w:val="24"/>
          <w:szCs w:val="24"/>
        </w:rPr>
        <w:t>by the total volume measured in step 1.</w:t>
      </w:r>
      <w:r w:rsidR="00FC2E47" w:rsidRPr="002F5E08">
        <w:rPr>
          <w:rFonts w:ascii="Calibri" w:hAnsi="Calibri" w:cs="Calibri"/>
          <w:sz w:val="24"/>
          <w:szCs w:val="24"/>
        </w:rPr>
        <w:t>5</w:t>
      </w:r>
      <w:r w:rsidRPr="002F5E08">
        <w:rPr>
          <w:rFonts w:ascii="Calibri" w:hAnsi="Calibri" w:cs="Calibri"/>
          <w:sz w:val="24"/>
          <w:szCs w:val="24"/>
        </w:rPr>
        <w:t xml:space="preserve">.6 to calculate the total number of cells contained </w:t>
      </w:r>
      <w:r w:rsidR="00FC2E47" w:rsidRPr="002F5E08">
        <w:rPr>
          <w:rFonts w:ascii="Calibri" w:hAnsi="Calibri" w:cs="Calibri"/>
          <w:sz w:val="24"/>
          <w:szCs w:val="24"/>
        </w:rPr>
        <w:t xml:space="preserve">within </w:t>
      </w:r>
      <w:r w:rsidRPr="002F5E08">
        <w:rPr>
          <w:rFonts w:ascii="Calibri" w:hAnsi="Calibri" w:cs="Calibri"/>
          <w:sz w:val="24"/>
          <w:szCs w:val="24"/>
        </w:rPr>
        <w:t xml:space="preserve">the </w:t>
      </w:r>
      <w:r w:rsidR="00A204D0" w:rsidRPr="002F5E08">
        <w:rPr>
          <w:rFonts w:ascii="Calibri" w:hAnsi="Calibri" w:cs="Calibri"/>
          <w:sz w:val="24"/>
          <w:szCs w:val="24"/>
        </w:rPr>
        <w:t>0.45 µm PVDF</w:t>
      </w:r>
      <w:r w:rsidR="00A204D0" w:rsidRPr="002F5E08" w:rsidDel="00551718">
        <w:rPr>
          <w:rFonts w:ascii="Calibri" w:hAnsi="Calibri" w:cs="Calibri"/>
          <w:sz w:val="24"/>
          <w:szCs w:val="24"/>
        </w:rPr>
        <w:t xml:space="preserve"> </w:t>
      </w:r>
      <w:r w:rsidR="00A204D0" w:rsidRPr="002F5E08">
        <w:rPr>
          <w:rFonts w:ascii="Calibri" w:hAnsi="Calibri" w:cs="Calibri"/>
          <w:sz w:val="24"/>
          <w:szCs w:val="24"/>
        </w:rPr>
        <w:t>filter</w:t>
      </w:r>
      <w:r w:rsidRPr="002F5E08">
        <w:rPr>
          <w:rFonts w:ascii="Calibri" w:hAnsi="Calibri" w:cs="Calibri"/>
          <w:sz w:val="24"/>
          <w:szCs w:val="24"/>
        </w:rPr>
        <w:t>.</w:t>
      </w:r>
    </w:p>
    <w:p w14:paraId="05C43F8A" w14:textId="77777777" w:rsidR="00AE2506" w:rsidRPr="00A63655" w:rsidRDefault="00AE2506" w:rsidP="005A53D7">
      <w:pPr>
        <w:pBdr>
          <w:top w:val="nil"/>
          <w:left w:val="nil"/>
          <w:bottom w:val="nil"/>
          <w:right w:val="nil"/>
          <w:between w:val="nil"/>
        </w:pBdr>
        <w:jc w:val="left"/>
      </w:pPr>
    </w:p>
    <w:p w14:paraId="50236A58" w14:textId="494B2EF4" w:rsidR="00D85210" w:rsidRPr="002F5E08" w:rsidRDefault="00AE2506"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Centrifuge the </w:t>
      </w:r>
      <w:r w:rsidR="00D0180F" w:rsidRPr="002F5E08">
        <w:rPr>
          <w:rFonts w:ascii="Calibri" w:hAnsi="Calibri" w:cs="Calibri"/>
          <w:sz w:val="24"/>
          <w:szCs w:val="24"/>
        </w:rPr>
        <w:t>remaining</w:t>
      </w:r>
      <w:r w:rsidRPr="002F5E08">
        <w:rPr>
          <w:rFonts w:ascii="Calibri" w:hAnsi="Calibri" w:cs="Calibri"/>
          <w:sz w:val="24"/>
          <w:szCs w:val="24"/>
        </w:rPr>
        <w:t xml:space="preserve"> volume in 1.5-mL </w:t>
      </w:r>
      <w:r w:rsidR="00A204D0" w:rsidRPr="002F5E08">
        <w:rPr>
          <w:rFonts w:ascii="Calibri" w:hAnsi="Calibri" w:cs="Calibri"/>
          <w:sz w:val="24"/>
          <w:szCs w:val="24"/>
        </w:rPr>
        <w:t xml:space="preserve">microcentrifuge </w:t>
      </w:r>
      <w:r w:rsidRPr="002F5E08">
        <w:rPr>
          <w:rFonts w:ascii="Calibri" w:hAnsi="Calibri" w:cs="Calibri"/>
          <w:sz w:val="24"/>
          <w:szCs w:val="24"/>
        </w:rPr>
        <w:t xml:space="preserve">tubes at </w:t>
      </w:r>
      <w:r w:rsidR="00C111E9" w:rsidRPr="002F5E08">
        <w:rPr>
          <w:rFonts w:ascii="Calibri" w:hAnsi="Calibri" w:cs="Calibri"/>
          <w:sz w:val="24"/>
          <w:szCs w:val="24"/>
        </w:rPr>
        <w:t xml:space="preserve">10,000 </w:t>
      </w:r>
      <w:r w:rsidR="0003773E" w:rsidRPr="002F5E08">
        <w:rPr>
          <w:rFonts w:ascii="Calibri" w:hAnsi="Calibri" w:cs="Calibri"/>
          <w:sz w:val="24"/>
          <w:szCs w:val="24"/>
        </w:rPr>
        <w:sym w:font="Symbol" w:char="F0B4"/>
      </w:r>
      <w:r w:rsidR="0003773E" w:rsidRPr="002F5E08">
        <w:rPr>
          <w:rFonts w:ascii="Calibri" w:hAnsi="Calibri" w:cs="Calibri"/>
          <w:sz w:val="24"/>
          <w:szCs w:val="24"/>
        </w:rPr>
        <w:t xml:space="preserve"> </w:t>
      </w:r>
      <w:r w:rsidR="0003773E" w:rsidRPr="002F5E08">
        <w:rPr>
          <w:rFonts w:ascii="Calibri" w:hAnsi="Calibri" w:cs="Calibri"/>
          <w:i/>
          <w:iCs/>
          <w:sz w:val="24"/>
          <w:szCs w:val="24"/>
        </w:rPr>
        <w:t>g</w:t>
      </w:r>
      <w:r w:rsidR="00C111E9" w:rsidRPr="002F5E08">
        <w:rPr>
          <w:rFonts w:ascii="Calibri" w:hAnsi="Calibri" w:cs="Calibri"/>
          <w:sz w:val="24"/>
          <w:szCs w:val="24"/>
        </w:rPr>
        <w:t xml:space="preserve"> for 4 min</w:t>
      </w:r>
      <w:r w:rsidR="00D85210" w:rsidRPr="002F5E08">
        <w:rPr>
          <w:rFonts w:ascii="Calibri" w:hAnsi="Calibri" w:cs="Calibri"/>
          <w:sz w:val="24"/>
          <w:szCs w:val="24"/>
        </w:rPr>
        <w:t>.</w:t>
      </w:r>
    </w:p>
    <w:p w14:paraId="7D509B0A" w14:textId="77777777" w:rsidR="00D85210" w:rsidRPr="00A63655" w:rsidRDefault="00D85210" w:rsidP="005A53D7">
      <w:pPr>
        <w:pBdr>
          <w:top w:val="nil"/>
          <w:left w:val="nil"/>
          <w:bottom w:val="nil"/>
          <w:right w:val="nil"/>
          <w:between w:val="nil"/>
        </w:pBdr>
        <w:jc w:val="left"/>
      </w:pPr>
    </w:p>
    <w:p w14:paraId="697B48C8" w14:textId="64552DE4" w:rsidR="00D85210" w:rsidRPr="002F5E08" w:rsidRDefault="00D8521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R</w:t>
      </w:r>
      <w:r w:rsidR="00C111E9" w:rsidRPr="002F5E08">
        <w:rPr>
          <w:rFonts w:ascii="Calibri" w:hAnsi="Calibri" w:cs="Calibri"/>
          <w:sz w:val="24"/>
          <w:szCs w:val="24"/>
        </w:rPr>
        <w:t>emove the supernatant</w:t>
      </w:r>
      <w:r w:rsidRPr="002F5E08">
        <w:rPr>
          <w:rFonts w:ascii="Calibri" w:hAnsi="Calibri" w:cs="Calibri"/>
          <w:sz w:val="24"/>
          <w:szCs w:val="24"/>
        </w:rPr>
        <w:t>.</w:t>
      </w:r>
    </w:p>
    <w:p w14:paraId="54D76872" w14:textId="77777777" w:rsidR="00D85210" w:rsidRPr="00A63655" w:rsidRDefault="00D85210" w:rsidP="005A53D7">
      <w:pPr>
        <w:pBdr>
          <w:top w:val="nil"/>
          <w:left w:val="nil"/>
          <w:bottom w:val="nil"/>
          <w:right w:val="nil"/>
          <w:between w:val="nil"/>
        </w:pBdr>
        <w:jc w:val="left"/>
      </w:pPr>
    </w:p>
    <w:p w14:paraId="045C01A5" w14:textId="33A6E6E1" w:rsidR="007C1CB3" w:rsidRPr="002F5E08" w:rsidRDefault="00D8521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S</w:t>
      </w:r>
      <w:r w:rsidR="00C111E9" w:rsidRPr="002F5E08">
        <w:rPr>
          <w:rFonts w:ascii="Calibri" w:hAnsi="Calibri" w:cs="Calibri"/>
          <w:sz w:val="24"/>
          <w:szCs w:val="24"/>
        </w:rPr>
        <w:t xml:space="preserve">tore </w:t>
      </w:r>
      <w:r w:rsidR="00FC2E47" w:rsidRPr="002F5E08">
        <w:rPr>
          <w:rFonts w:ascii="Calibri" w:hAnsi="Calibri" w:cs="Calibri"/>
          <w:sz w:val="24"/>
          <w:szCs w:val="24"/>
        </w:rPr>
        <w:t>the pellet</w:t>
      </w:r>
      <w:r w:rsidR="00684138" w:rsidRPr="002F5E08">
        <w:rPr>
          <w:rFonts w:ascii="Calibri" w:hAnsi="Calibri" w:cs="Calibri"/>
          <w:sz w:val="24"/>
          <w:szCs w:val="24"/>
        </w:rPr>
        <w:t>s</w:t>
      </w:r>
      <w:r w:rsidR="00FC2E47" w:rsidRPr="002F5E08">
        <w:rPr>
          <w:rFonts w:ascii="Calibri" w:hAnsi="Calibri" w:cs="Calibri"/>
          <w:sz w:val="24"/>
          <w:szCs w:val="24"/>
        </w:rPr>
        <w:t xml:space="preserve"> of cells </w:t>
      </w:r>
      <w:r w:rsidR="00C111E9" w:rsidRPr="002F5E08">
        <w:rPr>
          <w:rFonts w:ascii="Calibri" w:hAnsi="Calibri" w:cs="Calibri"/>
          <w:sz w:val="24"/>
          <w:szCs w:val="24"/>
        </w:rPr>
        <w:t xml:space="preserve">at -80 </w:t>
      </w:r>
      <w:r w:rsidR="00A204D0" w:rsidRPr="002F5E08">
        <w:rPr>
          <w:rFonts w:ascii="Calibri" w:hAnsi="Calibri" w:cs="Calibri"/>
          <w:sz w:val="24"/>
          <w:szCs w:val="24"/>
        </w:rPr>
        <w:t>°</w:t>
      </w:r>
      <w:r w:rsidR="00C111E9" w:rsidRPr="002F5E08">
        <w:rPr>
          <w:rFonts w:ascii="Calibri" w:hAnsi="Calibri" w:cs="Calibri"/>
          <w:sz w:val="24"/>
          <w:szCs w:val="24"/>
        </w:rPr>
        <w:t xml:space="preserve">C </w:t>
      </w:r>
      <w:r w:rsidR="00D0180F" w:rsidRPr="002F5E08">
        <w:rPr>
          <w:rFonts w:ascii="Calibri" w:hAnsi="Calibri" w:cs="Calibri"/>
          <w:sz w:val="24"/>
          <w:szCs w:val="24"/>
        </w:rPr>
        <w:t>for future</w:t>
      </w:r>
      <w:r w:rsidR="00C111E9" w:rsidRPr="002F5E08">
        <w:rPr>
          <w:rFonts w:ascii="Calibri" w:hAnsi="Calibri" w:cs="Calibri"/>
          <w:sz w:val="24"/>
          <w:szCs w:val="24"/>
        </w:rPr>
        <w:t xml:space="preserve"> analys</w:t>
      </w:r>
      <w:r w:rsidR="00D0180F" w:rsidRPr="002F5E08">
        <w:rPr>
          <w:rFonts w:ascii="Calibri" w:hAnsi="Calibri" w:cs="Calibri"/>
          <w:sz w:val="24"/>
          <w:szCs w:val="24"/>
        </w:rPr>
        <w:t>e</w:t>
      </w:r>
      <w:r w:rsidR="00C111E9" w:rsidRPr="002F5E08">
        <w:rPr>
          <w:rFonts w:ascii="Calibri" w:hAnsi="Calibri" w:cs="Calibri"/>
          <w:sz w:val="24"/>
          <w:szCs w:val="24"/>
        </w:rPr>
        <w:t>s (e.g.</w:t>
      </w:r>
      <w:r w:rsidR="00FC2E47" w:rsidRPr="002F5E08">
        <w:rPr>
          <w:rFonts w:ascii="Calibri" w:hAnsi="Calibri" w:cs="Calibri"/>
          <w:sz w:val="24"/>
          <w:szCs w:val="24"/>
        </w:rPr>
        <w:t>,</w:t>
      </w:r>
      <w:r w:rsidR="00C111E9" w:rsidRPr="002F5E08">
        <w:rPr>
          <w:rFonts w:ascii="Calibri" w:hAnsi="Calibri" w:cs="Calibri"/>
          <w:sz w:val="24"/>
          <w:szCs w:val="24"/>
        </w:rPr>
        <w:t xml:space="preserve"> transcriptomics).</w:t>
      </w:r>
    </w:p>
    <w:p w14:paraId="0C866739" w14:textId="77777777" w:rsidR="00AF456C" w:rsidRPr="00A63655" w:rsidRDefault="00AF456C" w:rsidP="005A53D7">
      <w:pPr>
        <w:pBdr>
          <w:top w:val="nil"/>
          <w:left w:val="nil"/>
          <w:bottom w:val="nil"/>
          <w:right w:val="nil"/>
          <w:between w:val="nil"/>
        </w:pBdr>
        <w:jc w:val="left"/>
        <w:rPr>
          <w:b/>
          <w:bCs/>
        </w:rPr>
      </w:pPr>
    </w:p>
    <w:p w14:paraId="4AFBE29C" w14:textId="24F40A4D" w:rsidR="00AF456C" w:rsidRPr="002F5E08" w:rsidRDefault="00AF456C" w:rsidP="002F5E08">
      <w:pPr>
        <w:pStyle w:val="ListParagraph"/>
        <w:numPr>
          <w:ilvl w:val="0"/>
          <w:numId w:val="32"/>
        </w:numPr>
        <w:pBdr>
          <w:top w:val="nil"/>
          <w:left w:val="nil"/>
          <w:bottom w:val="nil"/>
          <w:right w:val="nil"/>
          <w:between w:val="nil"/>
        </w:pBdr>
        <w:spacing w:after="0"/>
        <w:ind w:left="0" w:firstLine="0"/>
        <w:rPr>
          <w:rFonts w:ascii="Calibri" w:hAnsi="Calibri" w:cs="Calibri"/>
          <w:b/>
          <w:bCs/>
          <w:sz w:val="24"/>
          <w:szCs w:val="24"/>
        </w:rPr>
      </w:pPr>
      <w:r w:rsidRPr="002F5E08">
        <w:rPr>
          <w:rFonts w:ascii="Calibri" w:hAnsi="Calibri" w:cs="Calibri"/>
          <w:b/>
          <w:bCs/>
          <w:sz w:val="24"/>
          <w:szCs w:val="24"/>
        </w:rPr>
        <w:t>Bacterial growth in fluctuating-nutrient conditions</w:t>
      </w:r>
    </w:p>
    <w:p w14:paraId="5157B3CC" w14:textId="77777777" w:rsidR="004C5880" w:rsidRPr="00A63655" w:rsidRDefault="004C5880" w:rsidP="005A53D7">
      <w:pPr>
        <w:pBdr>
          <w:top w:val="nil"/>
          <w:left w:val="nil"/>
          <w:bottom w:val="nil"/>
          <w:right w:val="nil"/>
          <w:between w:val="nil"/>
        </w:pBdr>
        <w:jc w:val="left"/>
        <w:rPr>
          <w:b/>
          <w:bCs/>
        </w:rPr>
      </w:pPr>
    </w:p>
    <w:p w14:paraId="7B04E2BF" w14:textId="413BE72B" w:rsidR="00112B6A" w:rsidRPr="002F5E08" w:rsidRDefault="00112B6A"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Assembly of a controller for a solenoid valve</w:t>
      </w:r>
    </w:p>
    <w:p w14:paraId="304A1142"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057BA1C4" w14:textId="15F07FE8" w:rsidR="00112B6A" w:rsidRPr="00A63655" w:rsidRDefault="00112B6A" w:rsidP="005A53D7">
      <w:pPr>
        <w:pBdr>
          <w:top w:val="nil"/>
          <w:left w:val="nil"/>
          <w:bottom w:val="nil"/>
          <w:right w:val="nil"/>
          <w:between w:val="nil"/>
        </w:pBdr>
        <w:jc w:val="left"/>
      </w:pPr>
      <w:r w:rsidRPr="00A63655">
        <w:t xml:space="preserve">NOTE: </w:t>
      </w:r>
      <w:r w:rsidR="001E2E80" w:rsidRPr="00A63655">
        <w:t xml:space="preserve">Control the three-way solenoid valve using a microcontroller-based switching circuit connected to a computer running a custom graphical user interface (GUI) developed in </w:t>
      </w:r>
      <w:r w:rsidR="005A53D7" w:rsidRPr="00A63655">
        <w:t>MATLAB</w:t>
      </w:r>
      <w:r w:rsidR="001E2E80" w:rsidRPr="00A63655">
        <w:t>.</w:t>
      </w:r>
    </w:p>
    <w:p w14:paraId="72F990BA" w14:textId="77777777" w:rsidR="00112B6A" w:rsidRPr="00A63655" w:rsidRDefault="00112B6A" w:rsidP="005A53D7">
      <w:pPr>
        <w:pBdr>
          <w:top w:val="nil"/>
          <w:left w:val="nil"/>
          <w:bottom w:val="nil"/>
          <w:right w:val="nil"/>
          <w:between w:val="nil"/>
        </w:pBdr>
        <w:jc w:val="left"/>
      </w:pPr>
    </w:p>
    <w:p w14:paraId="6B321612" w14:textId="4667B5BB" w:rsidR="00112B6A" w:rsidRPr="002F5E08" w:rsidRDefault="001E2E80"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Assemble the solenoid valve control circuit</w:t>
      </w:r>
      <w:r w:rsidR="00702803" w:rsidRPr="002F5E08">
        <w:rPr>
          <w:rFonts w:ascii="Calibri" w:hAnsi="Calibri" w:cs="Calibri"/>
          <w:sz w:val="24"/>
          <w:szCs w:val="24"/>
        </w:rPr>
        <w:t xml:space="preserve"> (</w:t>
      </w:r>
      <w:r w:rsidR="00702803" w:rsidRPr="002F5E08">
        <w:rPr>
          <w:rFonts w:ascii="Calibri" w:hAnsi="Calibri" w:cs="Calibri"/>
          <w:b/>
          <w:bCs/>
          <w:sz w:val="24"/>
          <w:szCs w:val="24"/>
        </w:rPr>
        <w:t>Figure 3A</w:t>
      </w:r>
      <w:r w:rsidR="00702803" w:rsidRPr="002F5E08">
        <w:rPr>
          <w:rFonts w:ascii="Calibri" w:hAnsi="Calibri" w:cs="Calibri"/>
          <w:sz w:val="24"/>
          <w:szCs w:val="24"/>
        </w:rPr>
        <w:t>)</w:t>
      </w:r>
      <w:r w:rsidR="005A53D7" w:rsidRPr="002F5E08">
        <w:rPr>
          <w:rFonts w:ascii="Calibri" w:hAnsi="Calibri" w:cs="Calibri"/>
          <w:sz w:val="24"/>
          <w:szCs w:val="24"/>
        </w:rPr>
        <w:t>.</w:t>
      </w:r>
    </w:p>
    <w:p w14:paraId="3DF4671A" w14:textId="77777777" w:rsidR="003E43BD" w:rsidRPr="00A63655" w:rsidRDefault="003E43BD" w:rsidP="005A53D7">
      <w:pPr>
        <w:pBdr>
          <w:top w:val="nil"/>
          <w:left w:val="nil"/>
          <w:bottom w:val="nil"/>
          <w:right w:val="nil"/>
          <w:between w:val="nil"/>
        </w:pBdr>
        <w:jc w:val="left"/>
      </w:pPr>
    </w:p>
    <w:p w14:paraId="2D759955" w14:textId="0490293A" w:rsidR="003E43BD" w:rsidRPr="002F5E08" w:rsidRDefault="003E43BD" w:rsidP="005A53D7">
      <w:pPr>
        <w:pBdr>
          <w:top w:val="nil"/>
          <w:left w:val="nil"/>
          <w:bottom w:val="nil"/>
          <w:right w:val="nil"/>
          <w:between w:val="nil"/>
        </w:pBdr>
        <w:jc w:val="left"/>
      </w:pPr>
      <w:r w:rsidRPr="002F5E08">
        <w:t xml:space="preserve">[Place </w:t>
      </w:r>
      <w:r w:rsidRPr="002F5E08">
        <w:rPr>
          <w:b/>
          <w:bCs/>
        </w:rPr>
        <w:t>Figure 3</w:t>
      </w:r>
      <w:r w:rsidRPr="002F5E08">
        <w:t xml:space="preserve"> here]</w:t>
      </w:r>
    </w:p>
    <w:p w14:paraId="15637D89" w14:textId="77777777" w:rsidR="001E2E80" w:rsidRPr="00A63655" w:rsidRDefault="001E2E80" w:rsidP="005A53D7">
      <w:pPr>
        <w:pBdr>
          <w:top w:val="nil"/>
          <w:left w:val="nil"/>
          <w:bottom w:val="nil"/>
          <w:right w:val="nil"/>
          <w:between w:val="nil"/>
        </w:pBdr>
        <w:jc w:val="left"/>
      </w:pPr>
    </w:p>
    <w:p w14:paraId="3006B30B" w14:textId="13B3A798" w:rsidR="001E2E80" w:rsidRPr="002F5E08" w:rsidRDefault="001E2E80"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Connect a digital output pin of the microcontroller to the base of an NPN transistor through a 1 </w:t>
      </w:r>
      <w:proofErr w:type="spellStart"/>
      <w:r w:rsidRPr="002F5E08">
        <w:rPr>
          <w:rFonts w:ascii="Calibri" w:hAnsi="Calibri" w:cs="Calibri"/>
          <w:sz w:val="24"/>
          <w:szCs w:val="24"/>
        </w:rPr>
        <w:t>kΩ</w:t>
      </w:r>
      <w:proofErr w:type="spellEnd"/>
      <w:r w:rsidRPr="002F5E08">
        <w:rPr>
          <w:rFonts w:ascii="Calibri" w:hAnsi="Calibri" w:cs="Calibri"/>
          <w:sz w:val="24"/>
          <w:szCs w:val="24"/>
        </w:rPr>
        <w:t xml:space="preserve"> resistor.</w:t>
      </w:r>
    </w:p>
    <w:p w14:paraId="63C64C64" w14:textId="77777777" w:rsidR="001E2E80" w:rsidRPr="00A63655" w:rsidRDefault="001E2E80" w:rsidP="005A53D7">
      <w:pPr>
        <w:pBdr>
          <w:top w:val="nil"/>
          <w:left w:val="nil"/>
          <w:bottom w:val="nil"/>
          <w:right w:val="nil"/>
          <w:between w:val="nil"/>
        </w:pBdr>
        <w:jc w:val="left"/>
      </w:pPr>
    </w:p>
    <w:p w14:paraId="210A7D1D" w14:textId="6E3131D5" w:rsidR="001E2E80" w:rsidRPr="002F5E08" w:rsidRDefault="001E2E80"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Connect the collector of the transistor to the negative terminal of the solenoid valve.</w:t>
      </w:r>
    </w:p>
    <w:p w14:paraId="104F1E52" w14:textId="77777777" w:rsidR="0030036D" w:rsidRPr="00A63655" w:rsidRDefault="0030036D" w:rsidP="005A53D7">
      <w:pPr>
        <w:pBdr>
          <w:top w:val="nil"/>
          <w:left w:val="nil"/>
          <w:bottom w:val="nil"/>
          <w:right w:val="nil"/>
          <w:between w:val="nil"/>
        </w:pBdr>
        <w:jc w:val="left"/>
      </w:pPr>
    </w:p>
    <w:p w14:paraId="7FAEFBA2" w14:textId="70519A62" w:rsidR="0030036D" w:rsidRPr="002F5E08" w:rsidRDefault="0030036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Connect the emitter of the transistor to ground.</w:t>
      </w:r>
    </w:p>
    <w:p w14:paraId="700163DD" w14:textId="77777777" w:rsidR="0030036D" w:rsidRPr="00A63655" w:rsidRDefault="0030036D" w:rsidP="005A53D7">
      <w:pPr>
        <w:pBdr>
          <w:top w:val="nil"/>
          <w:left w:val="nil"/>
          <w:bottom w:val="nil"/>
          <w:right w:val="nil"/>
          <w:between w:val="nil"/>
        </w:pBdr>
        <w:jc w:val="left"/>
      </w:pPr>
    </w:p>
    <w:p w14:paraId="1DBB0157" w14:textId="059C91EC" w:rsidR="0030036D" w:rsidRPr="002F5E08" w:rsidRDefault="0030036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Connect the positive terminal of the solenoid valve to an external DC power supply compatible with the valve voltage.</w:t>
      </w:r>
    </w:p>
    <w:p w14:paraId="71FB1AA9" w14:textId="77777777" w:rsidR="0030036D" w:rsidRPr="00A63655" w:rsidRDefault="0030036D" w:rsidP="005A53D7">
      <w:pPr>
        <w:pBdr>
          <w:top w:val="nil"/>
          <w:left w:val="nil"/>
          <w:bottom w:val="nil"/>
          <w:right w:val="nil"/>
          <w:between w:val="nil"/>
        </w:pBdr>
      </w:pPr>
    </w:p>
    <w:p w14:paraId="40E6B468" w14:textId="6296C8FF" w:rsidR="0030036D" w:rsidRPr="00A63655" w:rsidRDefault="0030036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Place a diode across the solenoid terminals. Connect the striped side of the diode to the positive supply line.</w:t>
      </w:r>
    </w:p>
    <w:p w14:paraId="6D94EADE" w14:textId="77777777" w:rsidR="00551718" w:rsidRPr="002F5E08" w:rsidRDefault="00551718" w:rsidP="002F5E08">
      <w:pPr>
        <w:pStyle w:val="ListParagraph"/>
        <w:spacing w:after="0"/>
        <w:ind w:left="0"/>
        <w:rPr>
          <w:rFonts w:ascii="Calibri" w:hAnsi="Calibri" w:cs="Calibri"/>
          <w:sz w:val="24"/>
          <w:szCs w:val="24"/>
        </w:rPr>
      </w:pPr>
    </w:p>
    <w:p w14:paraId="7A9F6DF4" w14:textId="4BFF6779" w:rsidR="0030036D" w:rsidRPr="00A63655" w:rsidRDefault="0030036D" w:rsidP="005A53D7">
      <w:pPr>
        <w:pBdr>
          <w:top w:val="nil"/>
          <w:left w:val="nil"/>
          <w:bottom w:val="nil"/>
          <w:right w:val="nil"/>
          <w:between w:val="nil"/>
        </w:pBdr>
      </w:pPr>
      <w:r w:rsidRPr="00A63655">
        <w:t>NOTE: The diode suppresses voltage spikes generated when the solenoid is switched off.</w:t>
      </w:r>
    </w:p>
    <w:p w14:paraId="6C041990" w14:textId="77777777" w:rsidR="00D55AAD" w:rsidRPr="00A63655" w:rsidRDefault="00D55AAD" w:rsidP="005A53D7">
      <w:pPr>
        <w:pBdr>
          <w:top w:val="nil"/>
          <w:left w:val="nil"/>
          <w:bottom w:val="nil"/>
          <w:right w:val="nil"/>
          <w:between w:val="nil"/>
        </w:pBdr>
      </w:pPr>
    </w:p>
    <w:p w14:paraId="2DDC8D83" w14:textId="31283FDB" w:rsidR="00D55AAD" w:rsidRPr="002F5E08" w:rsidRDefault="00D55AA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Attach plastic </w:t>
      </w:r>
      <w:r w:rsidR="003573E8" w:rsidRPr="002F5E08">
        <w:rPr>
          <w:rFonts w:ascii="Calibri" w:hAnsi="Calibri" w:cs="Calibri"/>
          <w:sz w:val="24"/>
          <w:szCs w:val="24"/>
        </w:rPr>
        <w:t>"</w:t>
      </w:r>
      <w:r w:rsidRPr="002F5E08">
        <w:rPr>
          <w:rFonts w:ascii="Calibri" w:hAnsi="Calibri" w:cs="Calibri"/>
          <w:sz w:val="24"/>
          <w:szCs w:val="24"/>
        </w:rPr>
        <w:t>Threaded to Hose Barb</w:t>
      </w:r>
      <w:r w:rsidR="003573E8" w:rsidRPr="002F5E08">
        <w:rPr>
          <w:rFonts w:ascii="Calibri" w:hAnsi="Calibri" w:cs="Calibri"/>
          <w:sz w:val="24"/>
          <w:szCs w:val="24"/>
        </w:rPr>
        <w:t xml:space="preserve">" </w:t>
      </w:r>
      <w:r w:rsidRPr="002F5E08">
        <w:rPr>
          <w:rFonts w:ascii="Calibri" w:hAnsi="Calibri" w:cs="Calibri"/>
          <w:sz w:val="24"/>
          <w:szCs w:val="24"/>
        </w:rPr>
        <w:t>fittings to the solenoid valves, ensuring the Barb end extends outward.</w:t>
      </w:r>
    </w:p>
    <w:p w14:paraId="7584987C" w14:textId="77777777" w:rsidR="00D55AAD" w:rsidRPr="00A63655" w:rsidRDefault="00D55AAD" w:rsidP="005A53D7">
      <w:pPr>
        <w:pBdr>
          <w:top w:val="nil"/>
          <w:left w:val="nil"/>
          <w:bottom w:val="nil"/>
          <w:right w:val="nil"/>
          <w:between w:val="nil"/>
        </w:pBdr>
      </w:pPr>
    </w:p>
    <w:p w14:paraId="51AAB9BE" w14:textId="5FB6E9FB" w:rsidR="0030036D" w:rsidRPr="002F5E08" w:rsidRDefault="007E3878"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Install </w:t>
      </w:r>
      <w:r w:rsidR="005A53D7" w:rsidRPr="002F5E08">
        <w:rPr>
          <w:rFonts w:ascii="Calibri" w:hAnsi="Calibri" w:cs="Calibri"/>
          <w:sz w:val="24"/>
          <w:szCs w:val="24"/>
        </w:rPr>
        <w:t xml:space="preserve">MATLAB </w:t>
      </w:r>
      <w:r w:rsidRPr="002F5E08">
        <w:rPr>
          <w:rFonts w:ascii="Calibri" w:hAnsi="Calibri" w:cs="Calibri"/>
          <w:sz w:val="24"/>
          <w:szCs w:val="24"/>
        </w:rPr>
        <w:t xml:space="preserve">R2022b or </w:t>
      </w:r>
      <w:proofErr w:type="gramStart"/>
      <w:r w:rsidRPr="002F5E08">
        <w:rPr>
          <w:rFonts w:ascii="Calibri" w:hAnsi="Calibri" w:cs="Calibri"/>
          <w:sz w:val="24"/>
          <w:szCs w:val="24"/>
        </w:rPr>
        <w:t>later on</w:t>
      </w:r>
      <w:proofErr w:type="gramEnd"/>
      <w:r w:rsidRPr="002F5E08">
        <w:rPr>
          <w:rFonts w:ascii="Calibri" w:hAnsi="Calibri" w:cs="Calibri"/>
          <w:sz w:val="24"/>
          <w:szCs w:val="24"/>
        </w:rPr>
        <w:t xml:space="preserve"> a computer with USB connectivity.</w:t>
      </w:r>
    </w:p>
    <w:p w14:paraId="01DC9171" w14:textId="77777777" w:rsidR="007E3878" w:rsidRPr="00A63655" w:rsidRDefault="007E3878" w:rsidP="005A53D7">
      <w:pPr>
        <w:pBdr>
          <w:top w:val="nil"/>
          <w:left w:val="nil"/>
          <w:bottom w:val="nil"/>
          <w:right w:val="nil"/>
          <w:between w:val="nil"/>
        </w:pBdr>
      </w:pPr>
    </w:p>
    <w:p w14:paraId="4CCC8553" w14:textId="0D8CFF13" w:rsidR="007E3878" w:rsidRPr="002F5E08" w:rsidRDefault="00D55AA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Install the </w:t>
      </w:r>
      <w:r w:rsidR="005A53D7" w:rsidRPr="002F5E08">
        <w:rPr>
          <w:rFonts w:ascii="Calibri" w:hAnsi="Calibri" w:cs="Calibri"/>
          <w:sz w:val="24"/>
          <w:szCs w:val="24"/>
        </w:rPr>
        <w:t xml:space="preserve">MATLAB </w:t>
      </w:r>
      <w:r w:rsidRPr="002F5E08">
        <w:rPr>
          <w:rFonts w:ascii="Calibri" w:hAnsi="Calibri" w:cs="Calibri"/>
          <w:sz w:val="24"/>
          <w:szCs w:val="24"/>
        </w:rPr>
        <w:t>support package required for serial communication with microcontroller hardware.</w:t>
      </w:r>
    </w:p>
    <w:p w14:paraId="48E20C64" w14:textId="77777777" w:rsidR="00D55AAD" w:rsidRPr="00A63655" w:rsidRDefault="00D55AAD" w:rsidP="005A53D7">
      <w:pPr>
        <w:pBdr>
          <w:top w:val="nil"/>
          <w:left w:val="nil"/>
          <w:bottom w:val="nil"/>
          <w:right w:val="nil"/>
          <w:between w:val="nil"/>
        </w:pBdr>
      </w:pPr>
    </w:p>
    <w:p w14:paraId="0CD4562C" w14:textId="7F9C8F12" w:rsidR="007E3878" w:rsidRPr="002F5E08" w:rsidRDefault="00D55AA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Connect the microcontroller board to the computer using a USB cable to establish serial communication.</w:t>
      </w:r>
    </w:p>
    <w:p w14:paraId="3C5143BB" w14:textId="77777777" w:rsidR="007E3878" w:rsidRPr="002F5E08" w:rsidRDefault="007E3878" w:rsidP="005A53D7">
      <w:pPr>
        <w:pBdr>
          <w:top w:val="nil"/>
          <w:left w:val="nil"/>
          <w:bottom w:val="nil"/>
          <w:right w:val="nil"/>
          <w:between w:val="nil"/>
        </w:pBdr>
      </w:pPr>
    </w:p>
    <w:p w14:paraId="08C43207" w14:textId="1E17B157" w:rsidR="00FB6C02" w:rsidRPr="002F5E08" w:rsidRDefault="007E3878"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Open the </w:t>
      </w:r>
      <w:r w:rsidR="00FB6C02" w:rsidRPr="002F5E08">
        <w:rPr>
          <w:rFonts w:ascii="Calibri" w:hAnsi="Calibri" w:cs="Calibri"/>
          <w:sz w:val="24"/>
          <w:szCs w:val="24"/>
        </w:rPr>
        <w:t xml:space="preserve">MATLAB-based GUI used to generate fluctuating nutrient conditions in the MCCD </w:t>
      </w:r>
      <w:r w:rsidR="00E748F9" w:rsidRPr="002F5E08">
        <w:rPr>
          <w:rFonts w:ascii="Calibri" w:hAnsi="Calibri" w:cs="Calibri"/>
          <w:sz w:val="24"/>
          <w:szCs w:val="24"/>
        </w:rPr>
        <w:t>(</w:t>
      </w:r>
      <w:r w:rsidR="00FB6C02" w:rsidRPr="002F5E08">
        <w:rPr>
          <w:rFonts w:ascii="Calibri" w:hAnsi="Calibri" w:cs="Calibri"/>
          <w:sz w:val="24"/>
          <w:szCs w:val="24"/>
        </w:rPr>
        <w:t xml:space="preserve">available in the link </w:t>
      </w:r>
      <w:hyperlink r:id="rId17" w:history="1">
        <w:r w:rsidR="00FB6C02" w:rsidRPr="002F5E08">
          <w:rPr>
            <w:rStyle w:val="Hyperlink"/>
            <w:rFonts w:ascii="Calibri" w:hAnsi="Calibri" w:cs="Calibri"/>
            <w:color w:val="auto"/>
            <w:sz w:val="24"/>
            <w:szCs w:val="24"/>
          </w:rPr>
          <w:t>https://github.com/juanitaLara/MCCD</w:t>
        </w:r>
      </w:hyperlink>
      <w:r w:rsidR="00E748F9" w:rsidRPr="002F5E08">
        <w:rPr>
          <w:rFonts w:ascii="Calibri" w:hAnsi="Calibri" w:cs="Calibri"/>
          <w:sz w:val="24"/>
          <w:szCs w:val="24"/>
        </w:rPr>
        <w:t>)</w:t>
      </w:r>
      <w:r w:rsidR="005A53D7" w:rsidRPr="002F5E08">
        <w:rPr>
          <w:rFonts w:ascii="Calibri" w:hAnsi="Calibri" w:cs="Calibri"/>
          <w:sz w:val="24"/>
          <w:szCs w:val="24"/>
        </w:rPr>
        <w:t>.</w:t>
      </w:r>
    </w:p>
    <w:p w14:paraId="01F243BB" w14:textId="77777777" w:rsidR="0030036D" w:rsidRPr="002F5E08" w:rsidRDefault="0030036D" w:rsidP="005A53D7">
      <w:pPr>
        <w:pBdr>
          <w:top w:val="nil"/>
          <w:left w:val="nil"/>
          <w:bottom w:val="nil"/>
          <w:right w:val="nil"/>
          <w:between w:val="nil"/>
        </w:pBdr>
        <w:jc w:val="left"/>
      </w:pPr>
    </w:p>
    <w:p w14:paraId="07ACCA46" w14:textId="3D494925" w:rsidR="007E3878" w:rsidRPr="002F5E08" w:rsidRDefault="007E3878"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Verify the connection between the solenoid valves and the </w:t>
      </w:r>
      <w:r w:rsidR="005A53D7" w:rsidRPr="002F5E08">
        <w:rPr>
          <w:rFonts w:ascii="Calibri" w:hAnsi="Calibri" w:cs="Calibri"/>
          <w:sz w:val="24"/>
          <w:szCs w:val="24"/>
        </w:rPr>
        <w:t xml:space="preserve">MATLAB </w:t>
      </w:r>
      <w:r w:rsidRPr="002F5E08">
        <w:rPr>
          <w:rFonts w:ascii="Calibri" w:hAnsi="Calibri" w:cs="Calibri"/>
          <w:sz w:val="24"/>
          <w:szCs w:val="24"/>
          <w:lang w:eastAsia="ko-KR"/>
        </w:rPr>
        <w:t>GUI platform</w:t>
      </w:r>
      <w:r w:rsidRPr="002F5E08">
        <w:rPr>
          <w:rFonts w:ascii="Calibri" w:hAnsi="Calibri" w:cs="Calibri"/>
          <w:sz w:val="24"/>
          <w:szCs w:val="24"/>
        </w:rPr>
        <w:t>:</w:t>
      </w:r>
    </w:p>
    <w:p w14:paraId="0AD887BF" w14:textId="77777777" w:rsidR="007E3878" w:rsidRPr="002F5E08" w:rsidRDefault="007E3878" w:rsidP="005A53D7">
      <w:pPr>
        <w:pBdr>
          <w:top w:val="nil"/>
          <w:left w:val="nil"/>
          <w:bottom w:val="nil"/>
          <w:right w:val="nil"/>
          <w:between w:val="nil"/>
        </w:pBdr>
        <w:jc w:val="left"/>
      </w:pPr>
    </w:p>
    <w:p w14:paraId="2FDC5339" w14:textId="64C09CC9" w:rsidR="007E3878" w:rsidRPr="002F5E08" w:rsidRDefault="007E3878"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Open the GUI </w:t>
      </w:r>
      <w:r w:rsidRPr="002F5E08">
        <w:rPr>
          <w:rFonts w:ascii="Calibri" w:hAnsi="Calibri" w:cs="Calibri"/>
          <w:sz w:val="24"/>
          <w:szCs w:val="24"/>
          <w:lang w:eastAsia="ko-KR"/>
        </w:rPr>
        <w:t xml:space="preserve">platform </w:t>
      </w:r>
      <w:r w:rsidRPr="002F5E08">
        <w:rPr>
          <w:rFonts w:ascii="Calibri" w:hAnsi="Calibri" w:cs="Calibri"/>
          <w:sz w:val="24"/>
          <w:szCs w:val="24"/>
        </w:rPr>
        <w:t xml:space="preserve">in </w:t>
      </w:r>
      <w:proofErr w:type="spellStart"/>
      <w:r w:rsidRPr="002F5E08">
        <w:rPr>
          <w:rFonts w:ascii="Calibri" w:hAnsi="Calibri" w:cs="Calibri"/>
          <w:sz w:val="24"/>
          <w:szCs w:val="24"/>
        </w:rPr>
        <w:t>Matlab</w:t>
      </w:r>
      <w:proofErr w:type="spellEnd"/>
      <w:r w:rsidRPr="002F5E08">
        <w:rPr>
          <w:rFonts w:ascii="Calibri" w:hAnsi="Calibri" w:cs="Calibri"/>
          <w:sz w:val="24"/>
          <w:szCs w:val="24"/>
        </w:rPr>
        <w:t xml:space="preserve"> and click on the </w:t>
      </w:r>
      <w:r w:rsidRPr="002F5E08">
        <w:rPr>
          <w:rFonts w:ascii="Calibri" w:hAnsi="Calibri" w:cs="Calibri"/>
          <w:b/>
          <w:bCs/>
          <w:sz w:val="24"/>
          <w:szCs w:val="24"/>
        </w:rPr>
        <w:t>Connect</w:t>
      </w:r>
      <w:r w:rsidRPr="002F5E08">
        <w:rPr>
          <w:rFonts w:ascii="Calibri" w:hAnsi="Calibri" w:cs="Calibri"/>
          <w:sz w:val="24"/>
          <w:szCs w:val="24"/>
        </w:rPr>
        <w:t xml:space="preserve"> button (Figure 3</w:t>
      </w:r>
      <w:r w:rsidR="00702803" w:rsidRPr="002F5E08">
        <w:rPr>
          <w:rFonts w:ascii="Calibri" w:hAnsi="Calibri" w:cs="Calibri"/>
          <w:sz w:val="24"/>
          <w:szCs w:val="24"/>
        </w:rPr>
        <w:t>B</w:t>
      </w:r>
      <w:r w:rsidRPr="002F5E08">
        <w:rPr>
          <w:rFonts w:ascii="Calibri" w:hAnsi="Calibri" w:cs="Calibri"/>
          <w:sz w:val="24"/>
          <w:szCs w:val="24"/>
        </w:rPr>
        <w:t xml:space="preserve">). Wait until the message </w:t>
      </w:r>
      <w:r w:rsidR="00D55AAD" w:rsidRPr="002F5E08">
        <w:rPr>
          <w:rFonts w:ascii="Calibri" w:hAnsi="Calibri" w:cs="Calibri"/>
          <w:b/>
          <w:bCs/>
          <w:sz w:val="24"/>
          <w:szCs w:val="24"/>
        </w:rPr>
        <w:t>Controller</w:t>
      </w:r>
      <w:r w:rsidRPr="002F5E08">
        <w:rPr>
          <w:rFonts w:ascii="Calibri" w:hAnsi="Calibri" w:cs="Calibri"/>
          <w:b/>
          <w:bCs/>
          <w:sz w:val="24"/>
          <w:szCs w:val="24"/>
        </w:rPr>
        <w:t xml:space="preserve"> connected successfully</w:t>
      </w:r>
      <w:r w:rsidRPr="002F5E08">
        <w:rPr>
          <w:rFonts w:ascii="Calibri" w:hAnsi="Calibri" w:cs="Calibri"/>
          <w:sz w:val="24"/>
          <w:szCs w:val="24"/>
        </w:rPr>
        <w:t xml:space="preserve"> appears in the command window.</w:t>
      </w:r>
    </w:p>
    <w:p w14:paraId="32718B53" w14:textId="77777777" w:rsidR="007E3878" w:rsidRPr="002F5E08" w:rsidRDefault="007E3878" w:rsidP="005A53D7">
      <w:pPr>
        <w:pBdr>
          <w:top w:val="nil"/>
          <w:left w:val="nil"/>
          <w:bottom w:val="nil"/>
          <w:right w:val="nil"/>
          <w:between w:val="nil"/>
        </w:pBdr>
        <w:jc w:val="left"/>
      </w:pPr>
    </w:p>
    <w:p w14:paraId="48FAABEB" w14:textId="5AB707B6" w:rsidR="007E3878" w:rsidRPr="002F5E08" w:rsidRDefault="007E3878"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Input a value for the </w:t>
      </w:r>
      <w:r w:rsidRPr="002F5E08">
        <w:rPr>
          <w:rFonts w:ascii="Calibri" w:hAnsi="Calibri" w:cs="Calibri"/>
          <w:b/>
          <w:bCs/>
          <w:sz w:val="24"/>
          <w:szCs w:val="24"/>
        </w:rPr>
        <w:t>time step</w:t>
      </w:r>
      <w:r w:rsidRPr="002F5E08">
        <w:rPr>
          <w:rFonts w:ascii="Calibri" w:hAnsi="Calibri" w:cs="Calibri"/>
          <w:sz w:val="24"/>
          <w:szCs w:val="24"/>
        </w:rPr>
        <w:t xml:space="preserve"> (e.g., 5 s for the High and Low phases) under the </w:t>
      </w:r>
      <w:r w:rsidRPr="002F5E08">
        <w:rPr>
          <w:rFonts w:ascii="Calibri" w:hAnsi="Calibri" w:cs="Calibri"/>
          <w:b/>
          <w:bCs/>
          <w:sz w:val="24"/>
          <w:szCs w:val="24"/>
        </w:rPr>
        <w:t>Automated operation</w:t>
      </w:r>
      <w:r w:rsidRPr="002F5E08">
        <w:rPr>
          <w:rFonts w:ascii="Calibri" w:hAnsi="Calibri" w:cs="Calibri"/>
          <w:sz w:val="24"/>
          <w:szCs w:val="24"/>
        </w:rPr>
        <w:t xml:space="preserve"> panel.</w:t>
      </w:r>
    </w:p>
    <w:p w14:paraId="53A23C1F" w14:textId="77777777" w:rsidR="007E3878" w:rsidRPr="002F5E08" w:rsidRDefault="007E3878" w:rsidP="002F5E08">
      <w:pPr>
        <w:pBdr>
          <w:top w:val="nil"/>
          <w:left w:val="nil"/>
          <w:bottom w:val="nil"/>
          <w:right w:val="nil"/>
          <w:between w:val="nil"/>
        </w:pBdr>
        <w:jc w:val="left"/>
      </w:pPr>
    </w:p>
    <w:p w14:paraId="11E964BB" w14:textId="5B01EF61" w:rsidR="007E3878" w:rsidRPr="002F5E08" w:rsidRDefault="007E3878"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Observe the solenoid valves and listen for the </w:t>
      </w:r>
      <w:r w:rsidRPr="002F5E08">
        <w:rPr>
          <w:rFonts w:ascii="Calibri" w:hAnsi="Calibri" w:cs="Calibri"/>
          <w:b/>
          <w:bCs/>
          <w:sz w:val="24"/>
          <w:szCs w:val="24"/>
        </w:rPr>
        <w:t>click</w:t>
      </w:r>
      <w:r w:rsidRPr="002F5E08">
        <w:rPr>
          <w:rFonts w:ascii="Calibri" w:hAnsi="Calibri" w:cs="Calibri"/>
          <w:sz w:val="24"/>
          <w:szCs w:val="24"/>
        </w:rPr>
        <w:t xml:space="preserve"> sound they produce during switching</w:t>
      </w:r>
      <w:r w:rsidRPr="002F5E08">
        <w:rPr>
          <w:rFonts w:ascii="Calibri" w:hAnsi="Calibri" w:cs="Calibri"/>
          <w:sz w:val="24"/>
          <w:szCs w:val="24"/>
          <w:lang w:eastAsia="ko-KR"/>
        </w:rPr>
        <w:t xml:space="preserve"> between the two media</w:t>
      </w:r>
      <w:r w:rsidRPr="002F5E08">
        <w:rPr>
          <w:rFonts w:ascii="Calibri" w:hAnsi="Calibri" w:cs="Calibri"/>
          <w:sz w:val="24"/>
          <w:szCs w:val="24"/>
        </w:rPr>
        <w:t>.</w:t>
      </w:r>
    </w:p>
    <w:p w14:paraId="41CA09E3" w14:textId="77777777" w:rsidR="007E3878" w:rsidRPr="00A63655" w:rsidRDefault="007E3878" w:rsidP="005A53D7">
      <w:pPr>
        <w:pBdr>
          <w:top w:val="nil"/>
          <w:left w:val="nil"/>
          <w:bottom w:val="nil"/>
          <w:right w:val="nil"/>
          <w:between w:val="nil"/>
        </w:pBdr>
        <w:jc w:val="left"/>
      </w:pPr>
    </w:p>
    <w:p w14:paraId="7EEA2CE4" w14:textId="2B1076B2" w:rsidR="007E3878" w:rsidRPr="002F5E08" w:rsidRDefault="007E3878"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Using a watch, confirm that the </w:t>
      </w:r>
      <w:r w:rsidRPr="002F5E08">
        <w:rPr>
          <w:rFonts w:ascii="Calibri" w:hAnsi="Calibri" w:cs="Calibri"/>
          <w:sz w:val="24"/>
          <w:szCs w:val="24"/>
          <w:lang w:eastAsia="ko-KR"/>
        </w:rPr>
        <w:t xml:space="preserve">solenoid </w:t>
      </w:r>
      <w:r w:rsidRPr="002F5E08">
        <w:rPr>
          <w:rFonts w:ascii="Calibri" w:hAnsi="Calibri" w:cs="Calibri"/>
          <w:sz w:val="24"/>
          <w:szCs w:val="24"/>
        </w:rPr>
        <w:t>valves switch exactly at the specified interval (e.g., every 5 s).</w:t>
      </w:r>
    </w:p>
    <w:p w14:paraId="78C92873" w14:textId="77777777" w:rsidR="007E3878" w:rsidRPr="00A63655" w:rsidRDefault="007E3878" w:rsidP="005A53D7">
      <w:pPr>
        <w:pBdr>
          <w:top w:val="nil"/>
          <w:left w:val="nil"/>
          <w:bottom w:val="nil"/>
          <w:right w:val="nil"/>
          <w:between w:val="nil"/>
        </w:pBdr>
        <w:jc w:val="left"/>
      </w:pPr>
    </w:p>
    <w:p w14:paraId="0F89A78D" w14:textId="5517754E" w:rsidR="00A404D1" w:rsidRPr="00A63655" w:rsidRDefault="007E3878" w:rsidP="005A53D7">
      <w:pPr>
        <w:pBdr>
          <w:top w:val="nil"/>
          <w:left w:val="nil"/>
          <w:bottom w:val="nil"/>
          <w:right w:val="nil"/>
          <w:between w:val="nil"/>
        </w:pBdr>
        <w:jc w:val="left"/>
      </w:pPr>
      <w:r w:rsidRPr="00A63655">
        <w:t>NOTE: Perform this verification before each experiment to confirm communication and correct valve switching.</w:t>
      </w:r>
      <w:r w:rsidR="00551718" w:rsidRPr="00A63655">
        <w:t xml:space="preserve"> (</w:t>
      </w:r>
      <w:r w:rsidR="00A404D1" w:rsidRPr="00A63655">
        <w:t>PAUSE POINT</w:t>
      </w:r>
      <w:r w:rsidR="00551718" w:rsidRPr="00A63655">
        <w:t>)</w:t>
      </w:r>
      <w:r w:rsidR="00A404D1" w:rsidRPr="00A63655">
        <w:t xml:space="preserve"> After verifying solenoid valve operation, the system can remain assembled inside the incubator for several hours before starting the experiment.</w:t>
      </w:r>
    </w:p>
    <w:p w14:paraId="188498DC" w14:textId="77777777" w:rsidR="00D8701A" w:rsidRPr="00A63655" w:rsidRDefault="00D8701A" w:rsidP="005A53D7">
      <w:pPr>
        <w:pBdr>
          <w:top w:val="nil"/>
          <w:left w:val="nil"/>
          <w:bottom w:val="nil"/>
          <w:right w:val="nil"/>
          <w:between w:val="nil"/>
        </w:pBdr>
        <w:jc w:val="left"/>
        <w:rPr>
          <w:b/>
          <w:bCs/>
        </w:rPr>
      </w:pPr>
    </w:p>
    <w:p w14:paraId="1887071A" w14:textId="282E1DB5" w:rsidR="0029372F" w:rsidRPr="00A63655" w:rsidRDefault="000F65EE"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Preparation of m</w:t>
      </w:r>
      <w:r w:rsidR="00AF456C" w:rsidRPr="002F5E08">
        <w:rPr>
          <w:rFonts w:ascii="Calibri" w:hAnsi="Calibri" w:cs="Calibri"/>
          <w:sz w:val="24"/>
          <w:szCs w:val="24"/>
        </w:rPr>
        <w:t xml:space="preserve">edia </w:t>
      </w:r>
      <w:r w:rsidR="00774F24" w:rsidRPr="002F5E08">
        <w:rPr>
          <w:rFonts w:ascii="Calibri" w:hAnsi="Calibri" w:cs="Calibri"/>
          <w:sz w:val="24"/>
          <w:szCs w:val="24"/>
        </w:rPr>
        <w:t>and materials</w:t>
      </w:r>
    </w:p>
    <w:p w14:paraId="2E0CED87"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3CE4A655" w14:textId="3F2F7000" w:rsidR="00614AAA" w:rsidRPr="00A63655" w:rsidRDefault="0029372F" w:rsidP="005A53D7">
      <w:pPr>
        <w:pBdr>
          <w:top w:val="nil"/>
          <w:left w:val="nil"/>
          <w:bottom w:val="nil"/>
          <w:right w:val="nil"/>
          <w:between w:val="nil"/>
        </w:pBdr>
        <w:tabs>
          <w:tab w:val="num" w:pos="720"/>
        </w:tabs>
        <w:jc w:val="left"/>
      </w:pPr>
      <w:r w:rsidRPr="00A63655">
        <w:t xml:space="preserve">NOTE: </w:t>
      </w:r>
      <w:r w:rsidR="00614AAA" w:rsidRPr="00A63655">
        <w:t xml:space="preserve">This protocol involves alternating nutrient conditions between low and high RDM with a period of </w:t>
      </w:r>
      <w:r w:rsidR="00682221" w:rsidRPr="00A63655">
        <w:t xml:space="preserve">1 h </w:t>
      </w:r>
      <w:r w:rsidR="00614AAA" w:rsidRPr="00A63655">
        <w:t xml:space="preserve">(30 min in high RDM followed by 30 min in low RDM). The experiment runs for </w:t>
      </w:r>
      <w:r w:rsidR="00614AAA" w:rsidRPr="00A63655">
        <w:rPr>
          <w:bCs/>
        </w:rPr>
        <w:t xml:space="preserve">three </w:t>
      </w:r>
      <w:r w:rsidR="008F1CD7" w:rsidRPr="00A63655">
        <w:rPr>
          <w:bCs/>
        </w:rPr>
        <w:t>h</w:t>
      </w:r>
      <w:r w:rsidR="00614AAA" w:rsidRPr="00A63655">
        <w:t xml:space="preserve"> of fluctuations, with two samples collected: (1) At 3 h 1 min (high RDM phase, immediately after switching from low to high), and (2) at 3 h 31 min (low RDM phase, immediately after switching from high to low).</w:t>
      </w:r>
    </w:p>
    <w:p w14:paraId="7D10FFD5" w14:textId="2ACDDD9A" w:rsidR="00774F24" w:rsidRPr="00A63655" w:rsidRDefault="00774F24" w:rsidP="005A53D7">
      <w:pPr>
        <w:pBdr>
          <w:top w:val="nil"/>
          <w:left w:val="nil"/>
          <w:bottom w:val="nil"/>
          <w:right w:val="nil"/>
          <w:between w:val="nil"/>
        </w:pBdr>
        <w:jc w:val="left"/>
        <w:rPr>
          <w:b/>
          <w:bCs/>
        </w:rPr>
      </w:pPr>
    </w:p>
    <w:p w14:paraId="3247C7C2" w14:textId="6D00EC29" w:rsidR="00551718" w:rsidRPr="00A63655" w:rsidRDefault="00774F24"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Estimate the required culture media volumes</w:t>
      </w:r>
      <w:r w:rsidR="008F3A56" w:rsidRPr="002F5E08">
        <w:rPr>
          <w:rFonts w:ascii="Calibri" w:hAnsi="Calibri" w:cs="Calibri"/>
          <w:sz w:val="24"/>
          <w:szCs w:val="24"/>
        </w:rPr>
        <w:t xml:space="preserve"> by experiment</w:t>
      </w:r>
      <w:r w:rsidR="00810B39" w:rsidRPr="002F5E08">
        <w:rPr>
          <w:rFonts w:ascii="Calibri" w:hAnsi="Calibri" w:cs="Calibri"/>
          <w:sz w:val="24"/>
          <w:szCs w:val="24"/>
        </w:rPr>
        <w:t>al</w:t>
      </w:r>
      <w:r w:rsidR="008F3A56" w:rsidRPr="002F5E08">
        <w:rPr>
          <w:rFonts w:ascii="Calibri" w:hAnsi="Calibri" w:cs="Calibri"/>
          <w:sz w:val="24"/>
          <w:szCs w:val="24"/>
        </w:rPr>
        <w:t xml:space="preserve"> phases. </w:t>
      </w:r>
    </w:p>
    <w:p w14:paraId="79E4E833" w14:textId="77777777" w:rsidR="00551718" w:rsidRPr="00A63655"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4D07A52F" w14:textId="38ADAD7A" w:rsidR="00774F24" w:rsidRPr="002F5E08" w:rsidRDefault="008F3A56"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lastRenderedPageBreak/>
        <w:t xml:space="preserve">First, calculate the volumes </w:t>
      </w:r>
      <w:r w:rsidR="00F03B3E" w:rsidRPr="002F5E08">
        <w:rPr>
          <w:rFonts w:ascii="Calibri" w:hAnsi="Calibri" w:cs="Calibri"/>
          <w:sz w:val="24"/>
          <w:szCs w:val="24"/>
        </w:rPr>
        <w:t>required</w:t>
      </w:r>
      <w:r w:rsidRPr="002F5E08">
        <w:rPr>
          <w:rFonts w:ascii="Calibri" w:hAnsi="Calibri" w:cs="Calibri"/>
          <w:sz w:val="24"/>
          <w:szCs w:val="24"/>
        </w:rPr>
        <w:t xml:space="preserve"> for the first </w:t>
      </w:r>
      <w:r w:rsidR="00810B39" w:rsidRPr="002F5E08">
        <w:rPr>
          <w:rFonts w:ascii="Calibri" w:hAnsi="Calibri" w:cs="Calibri"/>
          <w:sz w:val="24"/>
          <w:szCs w:val="24"/>
        </w:rPr>
        <w:t xml:space="preserve">3 h </w:t>
      </w:r>
      <w:r w:rsidR="00F03B3E" w:rsidRPr="002F5E08">
        <w:rPr>
          <w:rFonts w:ascii="Calibri" w:hAnsi="Calibri" w:cs="Calibri"/>
          <w:sz w:val="24"/>
          <w:szCs w:val="24"/>
        </w:rPr>
        <w:t>(three full fluctuation periods)</w:t>
      </w:r>
      <w:r w:rsidRPr="002F5E08">
        <w:rPr>
          <w:rFonts w:ascii="Calibri" w:hAnsi="Calibri" w:cs="Calibri"/>
          <w:sz w:val="24"/>
          <w:szCs w:val="24"/>
        </w:rPr>
        <w:t>:</w:t>
      </w:r>
    </w:p>
    <w:p w14:paraId="52B65C16" w14:textId="77777777" w:rsidR="008F3A56" w:rsidRPr="00A63655" w:rsidRDefault="008F3A56" w:rsidP="005A53D7">
      <w:pPr>
        <w:pBdr>
          <w:top w:val="nil"/>
          <w:left w:val="nil"/>
          <w:bottom w:val="nil"/>
          <w:right w:val="nil"/>
          <w:between w:val="nil"/>
        </w:pBdr>
        <w:jc w:val="left"/>
      </w:pPr>
    </w:p>
    <w:p w14:paraId="3958D397" w14:textId="5770CA2B" w:rsidR="00774F24" w:rsidRPr="002F5E08" w:rsidRDefault="00D10174" w:rsidP="005A53D7">
      <w:pPr>
        <w:jc w:val="left"/>
        <w:rPr>
          <w:iCs/>
        </w:rPr>
      </w:pPr>
      <m:oMathPara>
        <m:oMath>
          <m:r>
            <m:rPr>
              <m:sty m:val="p"/>
            </m:rPr>
            <w:rPr>
              <w:rFonts w:ascii="Cambria Math" w:hAnsi="Cambria Math"/>
            </w:rPr>
            <m:t>low RDM volume=1.2×2</m:t>
          </m:r>
          <m:d>
            <m:dPr>
              <m:begChr m:val="["/>
              <m:endChr m:val="]"/>
              <m:ctrlPr>
                <w:rPr>
                  <w:rFonts w:ascii="Cambria Math" w:hAnsi="Cambria Math"/>
                  <w:iCs/>
                </w:rPr>
              </m:ctrlPr>
            </m:dPr>
            <m:e>
              <m:r>
                <m:rPr>
                  <m:sty m:val="p"/>
                </m:rPr>
                <w:rPr>
                  <w:rFonts w:ascii="Cambria Math" w:hAnsi="Cambria Math"/>
                </w:rPr>
                <m:t>mL/min</m:t>
              </m:r>
            </m:e>
          </m:d>
          <m:r>
            <m:rPr>
              <m:sty m:val="p"/>
            </m:rPr>
            <w:rPr>
              <w:rFonts w:ascii="Cambria Math" w:hAnsi="Cambria Math"/>
            </w:rPr>
            <m:t>×90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×2</m:t>
          </m:r>
          <m:d>
            <m:dPr>
              <m:begChr m:val="["/>
              <m:endChr m:val="]"/>
              <m:ctrlPr>
                <w:rPr>
                  <w:rFonts w:ascii="Cambria Math" w:hAnsi="Cambria Math"/>
                  <w:iCs/>
                </w:rPr>
              </m:ctrlPr>
            </m:dPr>
            <m:e>
              <m:r>
                <m:rPr>
                  <m:sty m:val="p"/>
                </m:rPr>
                <w:rPr>
                  <w:rFonts w:ascii="Cambria Math" w:hAnsi="Cambria Math"/>
                </w:rPr>
                <m:t>0.45 µm PVDF filters</m:t>
              </m:r>
            </m:e>
          </m:d>
          <m:r>
            <m:rPr>
              <m:sty m:val="p"/>
            </m:rPr>
            <w:rPr>
              <w:rFonts w:ascii="Cambria Math" w:hAnsi="Cambria Math"/>
            </w:rPr>
            <m:t>=432[mL]</m:t>
          </m:r>
        </m:oMath>
      </m:oMathPara>
    </w:p>
    <w:p w14:paraId="50901CC1" w14:textId="77777777" w:rsidR="008F3A56" w:rsidRPr="00A63655" w:rsidRDefault="008F3A56" w:rsidP="005A53D7">
      <w:pPr>
        <w:jc w:val="left"/>
      </w:pPr>
    </w:p>
    <w:p w14:paraId="756ED8C0" w14:textId="1D08B568" w:rsidR="008F3A56" w:rsidRPr="00A63655" w:rsidRDefault="00D10174" w:rsidP="005A53D7">
      <w:pPr>
        <w:jc w:val="left"/>
        <w:rPr>
          <w:iCs/>
        </w:rPr>
      </w:pPr>
      <m:oMathPara>
        <m:oMath>
          <m:r>
            <m:rPr>
              <m:sty m:val="p"/>
            </m:rPr>
            <w:rPr>
              <w:rFonts w:ascii="Cambria Math" w:hAnsi="Cambria Math"/>
            </w:rPr>
            <m:t>high RDM volume=1.2×2</m:t>
          </m:r>
          <m:d>
            <m:dPr>
              <m:begChr m:val="["/>
              <m:endChr m:val="]"/>
              <m:ctrlPr>
                <w:rPr>
                  <w:rFonts w:ascii="Cambria Math" w:hAnsi="Cambria Math"/>
                  <w:iCs/>
                </w:rPr>
              </m:ctrlPr>
            </m:dPr>
            <m:e>
              <m:r>
                <m:rPr>
                  <m:sty m:val="p"/>
                </m:rPr>
                <w:rPr>
                  <w:rFonts w:ascii="Cambria Math" w:hAnsi="Cambria Math"/>
                </w:rPr>
                <m:t>mL/min</m:t>
              </m:r>
            </m:e>
          </m:d>
          <m:r>
            <m:rPr>
              <m:sty m:val="p"/>
            </m:rPr>
            <w:rPr>
              <w:rFonts w:ascii="Cambria Math" w:hAnsi="Cambria Math"/>
            </w:rPr>
            <m:t>×90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×2</m:t>
          </m:r>
          <m:d>
            <m:dPr>
              <m:begChr m:val="["/>
              <m:endChr m:val="]"/>
              <m:ctrlPr>
                <w:rPr>
                  <w:rFonts w:ascii="Cambria Math" w:hAnsi="Cambria Math"/>
                  <w:iCs/>
                </w:rPr>
              </m:ctrlPr>
            </m:dPr>
            <m:e>
              <m:r>
                <m:rPr>
                  <m:sty m:val="p"/>
                </m:rPr>
                <w:rPr>
                  <w:rFonts w:ascii="Cambria Math" w:hAnsi="Cambria Math"/>
                </w:rPr>
                <m:t>0.45 µm PVDF filters</m:t>
              </m:r>
            </m:e>
          </m:d>
          <m:r>
            <m:rPr>
              <m:sty m:val="p"/>
            </m:rPr>
            <w:rPr>
              <w:rFonts w:ascii="Cambria Math" w:hAnsi="Cambria Math"/>
            </w:rPr>
            <m:t>=432[mL]</m:t>
          </m:r>
        </m:oMath>
      </m:oMathPara>
    </w:p>
    <w:p w14:paraId="77742A39" w14:textId="77777777" w:rsidR="008F3A56" w:rsidRPr="00A63655" w:rsidRDefault="008F3A56" w:rsidP="005A53D7">
      <w:pPr>
        <w:jc w:val="left"/>
      </w:pPr>
    </w:p>
    <w:p w14:paraId="3480E8DB" w14:textId="72240BD4" w:rsidR="00774F24" w:rsidRPr="002F5E08" w:rsidRDefault="002B76F1"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Calculate the volume required for the final 30 min phase</w:t>
      </w:r>
      <w:r w:rsidR="00F03B3E" w:rsidRPr="002F5E08">
        <w:rPr>
          <w:rFonts w:ascii="Calibri" w:hAnsi="Calibri" w:cs="Calibri"/>
          <w:sz w:val="24"/>
          <w:szCs w:val="24"/>
        </w:rPr>
        <w:t>:</w:t>
      </w:r>
    </w:p>
    <w:p w14:paraId="4D44C4CD" w14:textId="77777777" w:rsidR="008F3A56" w:rsidRPr="00A63655" w:rsidRDefault="008F3A56" w:rsidP="005A53D7">
      <w:pPr>
        <w:jc w:val="left"/>
      </w:pPr>
    </w:p>
    <w:p w14:paraId="1E428E07" w14:textId="6BE6B4EE" w:rsidR="008F3A56" w:rsidRPr="002F5E08" w:rsidRDefault="00D10174" w:rsidP="005A53D7">
      <w:pPr>
        <w:jc w:val="left"/>
        <w:rPr>
          <w:iCs/>
        </w:rPr>
      </w:pPr>
      <m:oMathPara>
        <m:oMath>
          <m:r>
            <m:rPr>
              <m:sty m:val="p"/>
            </m:rPr>
            <w:rPr>
              <w:rFonts w:ascii="Cambria Math" w:hAnsi="Cambria Math"/>
            </w:rPr>
            <m:t>high RDM volume=1.2×2</m:t>
          </m:r>
          <m:d>
            <m:dPr>
              <m:begChr m:val="["/>
              <m:endChr m:val="]"/>
              <m:ctrlPr>
                <w:rPr>
                  <w:rFonts w:ascii="Cambria Math" w:hAnsi="Cambria Math"/>
                  <w:iCs/>
                </w:rPr>
              </m:ctrlPr>
            </m:dPr>
            <m:e>
              <m:r>
                <m:rPr>
                  <m:sty m:val="p"/>
                </m:rPr>
                <w:rPr>
                  <w:rFonts w:ascii="Cambria Math" w:hAnsi="Cambria Math"/>
                </w:rPr>
                <m:t>mL/min</m:t>
              </m:r>
            </m:e>
          </m:d>
          <m:r>
            <m:rPr>
              <m:sty m:val="p"/>
            </m:rPr>
            <w:rPr>
              <w:rFonts w:ascii="Cambria Math" w:hAnsi="Cambria Math"/>
            </w:rPr>
            <m:t>×30</m:t>
          </m:r>
          <m:d>
            <m:dPr>
              <m:begChr m:val="["/>
              <m:endChr m:val="]"/>
              <m:ctrlPr>
                <w:rPr>
                  <w:rFonts w:ascii="Cambria Math" w:hAnsi="Cambria Math"/>
                  <w:iCs/>
                </w:rPr>
              </m:ctrlPr>
            </m:dPr>
            <m:e>
              <m:r>
                <m:rPr>
                  <m:sty m:val="p"/>
                </m:rPr>
                <w:rPr>
                  <w:rFonts w:ascii="Cambria Math" w:hAnsi="Cambria Math"/>
                </w:rPr>
                <m:t>min</m:t>
              </m:r>
            </m:e>
          </m:d>
          <m:r>
            <m:rPr>
              <m:sty m:val="p"/>
            </m:rPr>
            <w:rPr>
              <w:rFonts w:ascii="Cambria Math" w:hAnsi="Cambria Math"/>
            </w:rPr>
            <m:t>×1</m:t>
          </m:r>
          <m:d>
            <m:dPr>
              <m:begChr m:val="["/>
              <m:endChr m:val="]"/>
              <m:ctrlPr>
                <w:rPr>
                  <w:rFonts w:ascii="Cambria Math" w:hAnsi="Cambria Math"/>
                  <w:iCs/>
                </w:rPr>
              </m:ctrlPr>
            </m:dPr>
            <m:e>
              <m:r>
                <m:rPr>
                  <m:sty m:val="p"/>
                </m:rPr>
                <w:rPr>
                  <w:rFonts w:ascii="Cambria Math" w:hAnsi="Cambria Math"/>
                </w:rPr>
                <m:t>0.45 µm PVDF filters</m:t>
              </m:r>
            </m:e>
          </m:d>
          <m:r>
            <m:rPr>
              <m:sty m:val="p"/>
            </m:rPr>
            <w:rPr>
              <w:rFonts w:ascii="Cambria Math" w:hAnsi="Cambria Math"/>
            </w:rPr>
            <m:t>=72[mL]</m:t>
          </m:r>
        </m:oMath>
      </m:oMathPara>
    </w:p>
    <w:p w14:paraId="7B514C42" w14:textId="77777777" w:rsidR="008F3A56" w:rsidRPr="00A63655" w:rsidRDefault="008F3A56" w:rsidP="005A53D7">
      <w:pPr>
        <w:jc w:val="left"/>
      </w:pPr>
    </w:p>
    <w:p w14:paraId="5071F532" w14:textId="0BB699F5" w:rsidR="00774F24" w:rsidRPr="002F5E08" w:rsidRDefault="0025061E"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Round the volumes to convenient values</w:t>
      </w:r>
      <w:r w:rsidR="002B76F1" w:rsidRPr="002F5E08">
        <w:rPr>
          <w:rFonts w:ascii="Calibri" w:hAnsi="Calibri" w:cs="Calibri"/>
          <w:sz w:val="24"/>
          <w:szCs w:val="24"/>
        </w:rPr>
        <w:t xml:space="preserve"> (e.g.,</w:t>
      </w:r>
      <w:r w:rsidR="00FA1D4B" w:rsidRPr="002F5E08">
        <w:rPr>
          <w:rFonts w:ascii="Calibri" w:hAnsi="Calibri" w:cs="Calibri"/>
          <w:sz w:val="24"/>
          <w:szCs w:val="24"/>
        </w:rPr>
        <w:t xml:space="preserve"> </w:t>
      </w:r>
      <w:r w:rsidRPr="002F5E08">
        <w:rPr>
          <w:rFonts w:ascii="Calibri" w:hAnsi="Calibri" w:cs="Calibri"/>
          <w:sz w:val="24"/>
          <w:szCs w:val="24"/>
        </w:rPr>
        <w:t>500</w:t>
      </w:r>
      <w:r w:rsidR="00774F24" w:rsidRPr="002F5E08">
        <w:rPr>
          <w:rFonts w:ascii="Calibri" w:hAnsi="Calibri" w:cs="Calibri"/>
          <w:sz w:val="24"/>
          <w:szCs w:val="24"/>
        </w:rPr>
        <w:t xml:space="preserve"> mL of </w:t>
      </w:r>
      <w:r w:rsidR="008F3A56" w:rsidRPr="002F5E08">
        <w:rPr>
          <w:rFonts w:ascii="Calibri" w:hAnsi="Calibri" w:cs="Calibri"/>
          <w:sz w:val="24"/>
          <w:szCs w:val="24"/>
        </w:rPr>
        <w:t xml:space="preserve">low RDM and </w:t>
      </w:r>
      <w:r w:rsidRPr="002F5E08">
        <w:rPr>
          <w:rFonts w:ascii="Calibri" w:hAnsi="Calibri" w:cs="Calibri"/>
          <w:sz w:val="24"/>
          <w:szCs w:val="24"/>
        </w:rPr>
        <w:t>600</w:t>
      </w:r>
      <w:r w:rsidR="008F3A56" w:rsidRPr="002F5E08">
        <w:rPr>
          <w:rFonts w:ascii="Calibri" w:hAnsi="Calibri" w:cs="Calibri"/>
          <w:sz w:val="24"/>
          <w:szCs w:val="24"/>
        </w:rPr>
        <w:t xml:space="preserve"> mL of high RDM</w:t>
      </w:r>
      <w:r w:rsidR="002B76F1" w:rsidRPr="002F5E08">
        <w:rPr>
          <w:rFonts w:ascii="Calibri" w:hAnsi="Calibri" w:cs="Calibri"/>
          <w:sz w:val="24"/>
          <w:szCs w:val="24"/>
        </w:rPr>
        <w:t>)</w:t>
      </w:r>
      <w:r w:rsidR="008F3A56" w:rsidRPr="002F5E08">
        <w:rPr>
          <w:rFonts w:ascii="Calibri" w:hAnsi="Calibri" w:cs="Calibri"/>
          <w:sz w:val="24"/>
          <w:szCs w:val="24"/>
        </w:rPr>
        <w:t>.</w:t>
      </w:r>
    </w:p>
    <w:p w14:paraId="5D2202E9" w14:textId="77777777" w:rsidR="008476BD" w:rsidRPr="002F5E08" w:rsidRDefault="008476BD" w:rsidP="005A53D7">
      <w:pPr>
        <w:jc w:val="left"/>
      </w:pPr>
    </w:p>
    <w:p w14:paraId="1E7CE81A" w14:textId="005FAC7C" w:rsidR="0025061E" w:rsidRPr="002F5E08" w:rsidRDefault="0025061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Prepare material</w:t>
      </w:r>
      <w:r w:rsidR="00614AAA" w:rsidRPr="002F5E08">
        <w:rPr>
          <w:rFonts w:ascii="Calibri" w:hAnsi="Calibri" w:cs="Calibri"/>
          <w:sz w:val="24"/>
          <w:szCs w:val="24"/>
        </w:rPr>
        <w:t>s</w:t>
      </w:r>
      <w:r w:rsidRPr="002F5E08">
        <w:rPr>
          <w:rFonts w:ascii="Calibri" w:hAnsi="Calibri" w:cs="Calibri"/>
          <w:sz w:val="24"/>
          <w:szCs w:val="24"/>
        </w:rPr>
        <w:t xml:space="preserve"> for autoclave sterilization (see </w:t>
      </w:r>
      <w:r w:rsidRPr="002F5E08">
        <w:rPr>
          <w:rFonts w:ascii="Calibri" w:hAnsi="Calibri" w:cs="Calibri"/>
          <w:b/>
          <w:bCs/>
          <w:sz w:val="24"/>
          <w:szCs w:val="24"/>
        </w:rPr>
        <w:t xml:space="preserve">Table </w:t>
      </w:r>
      <w:r w:rsidR="008B3E78" w:rsidRPr="002F5E08">
        <w:rPr>
          <w:rFonts w:ascii="Calibri" w:hAnsi="Calibri" w:cs="Calibri"/>
          <w:b/>
          <w:bCs/>
          <w:sz w:val="24"/>
          <w:szCs w:val="24"/>
        </w:rPr>
        <w:t>3</w:t>
      </w:r>
      <w:r w:rsidRPr="002F5E08">
        <w:rPr>
          <w:rFonts w:ascii="Calibri" w:hAnsi="Calibri" w:cs="Calibri"/>
          <w:sz w:val="24"/>
          <w:szCs w:val="24"/>
        </w:rPr>
        <w:t>)</w:t>
      </w:r>
      <w:r w:rsidR="008B3E78" w:rsidRPr="002F5E08">
        <w:rPr>
          <w:rFonts w:ascii="Calibri" w:hAnsi="Calibri" w:cs="Calibri"/>
          <w:sz w:val="24"/>
          <w:szCs w:val="24"/>
        </w:rPr>
        <w:t xml:space="preserve"> by following steps 1.1.2.1</w:t>
      </w:r>
      <w:r w:rsidR="005A53D7" w:rsidRPr="002F5E08">
        <w:rPr>
          <w:rFonts w:ascii="Calibri" w:hAnsi="Calibri" w:cs="Calibri"/>
          <w:sz w:val="24"/>
          <w:szCs w:val="24"/>
        </w:rPr>
        <w:t>–</w:t>
      </w:r>
      <w:r w:rsidR="008B3E78" w:rsidRPr="002F5E08">
        <w:rPr>
          <w:rFonts w:ascii="Calibri" w:hAnsi="Calibri" w:cs="Calibri"/>
          <w:sz w:val="24"/>
          <w:szCs w:val="24"/>
        </w:rPr>
        <w:t>1.1.2.4.</w:t>
      </w:r>
    </w:p>
    <w:p w14:paraId="0F622EDB" w14:textId="77777777" w:rsidR="006A027D" w:rsidRPr="002F5E08" w:rsidRDefault="006A027D" w:rsidP="005A53D7">
      <w:pPr>
        <w:jc w:val="left"/>
      </w:pPr>
    </w:p>
    <w:p w14:paraId="5CB157B4" w14:textId="3A7B8CEA" w:rsidR="008476BD" w:rsidRPr="002F5E08" w:rsidRDefault="00100969" w:rsidP="005A53D7">
      <w:pPr>
        <w:jc w:val="left"/>
      </w:pPr>
      <w:r w:rsidRPr="002F5E08">
        <w:t>NOTE</w:t>
      </w:r>
      <w:r w:rsidR="006A027D" w:rsidRPr="002F5E08">
        <w:t xml:space="preserve">: </w:t>
      </w:r>
      <w:r w:rsidR="002F5615" w:rsidRPr="002F5E08">
        <w:t>P</w:t>
      </w:r>
      <w:r w:rsidR="006A027D" w:rsidRPr="002F5E08">
        <w:t>repar</w:t>
      </w:r>
      <w:r w:rsidR="002F5615" w:rsidRPr="002F5E08">
        <w:t>e</w:t>
      </w:r>
      <w:r w:rsidR="006A027D" w:rsidRPr="002F5E08">
        <w:t xml:space="preserve"> and steriliz</w:t>
      </w:r>
      <w:r w:rsidR="002F5615" w:rsidRPr="002F5E08">
        <w:t>e</w:t>
      </w:r>
      <w:r w:rsidR="006A027D" w:rsidRPr="002F5E08">
        <w:t xml:space="preserve"> the materials the day before the experiment to ensure readiness and minimize delays on the experiment day</w:t>
      </w:r>
      <w:r w:rsidR="00C27EA2" w:rsidRPr="002F5E08">
        <w:t xml:space="preserve"> (steps 2.2.3 and 2.2.4)</w:t>
      </w:r>
      <w:r w:rsidR="006A027D" w:rsidRPr="002F5E08">
        <w:t>.</w:t>
      </w:r>
      <w:r w:rsidR="00551718" w:rsidRPr="00A63655">
        <w:t xml:space="preserve"> </w:t>
      </w:r>
      <w:r w:rsidR="00614AAA" w:rsidRPr="002F5E08">
        <w:t>This setup</w:t>
      </w:r>
      <w:r w:rsidR="003D290A" w:rsidRPr="002F5E08">
        <w:t xml:space="preserve">, in comparison with the </w:t>
      </w:r>
      <w:r w:rsidR="00D10174" w:rsidRPr="002F5E08">
        <w:t>constant-nutrient</w:t>
      </w:r>
      <w:r w:rsidR="003D290A" w:rsidRPr="002F5E08">
        <w:t xml:space="preserve"> experiments,</w:t>
      </w:r>
      <w:r w:rsidR="00614AAA" w:rsidRPr="002F5E08">
        <w:t xml:space="preserve"> requires additional tubing to connect media bottles directly to the solenoid valve</w:t>
      </w:r>
      <w:r w:rsidR="00D8141F" w:rsidRPr="002F5E08">
        <w:t xml:space="preserve"> (</w:t>
      </w:r>
      <w:r w:rsidR="00D8141F" w:rsidRPr="002F5E08">
        <w:rPr>
          <w:b/>
          <w:bCs/>
        </w:rPr>
        <w:t>Figure 1</w:t>
      </w:r>
      <w:proofErr w:type="gramStart"/>
      <w:r w:rsidR="00D8141F" w:rsidRPr="002F5E08">
        <w:rPr>
          <w:b/>
          <w:bCs/>
        </w:rPr>
        <w:t>B</w:t>
      </w:r>
      <w:r w:rsidR="00CC44CD" w:rsidRPr="002F5E08">
        <w:t>,</w:t>
      </w:r>
      <w:r w:rsidR="00CC44CD" w:rsidRPr="002F5E08">
        <w:rPr>
          <w:b/>
          <w:bCs/>
        </w:rPr>
        <w:t>D</w:t>
      </w:r>
      <w:proofErr w:type="gramEnd"/>
      <w:r w:rsidR="00D8141F" w:rsidRPr="002F5E08">
        <w:t>)</w:t>
      </w:r>
      <w:r w:rsidR="00614AAA" w:rsidRPr="002F5E08">
        <w:t xml:space="preserve">. These tubes require only one </w:t>
      </w:r>
      <w:r w:rsidR="003573E8" w:rsidRPr="00A63655">
        <w:t>"</w:t>
      </w:r>
      <w:r w:rsidR="00614AAA" w:rsidRPr="002F5E08">
        <w:t>Barb to Male Luer</w:t>
      </w:r>
      <w:r w:rsidR="003573E8" w:rsidRPr="00A63655">
        <w:t>"</w:t>
      </w:r>
      <w:r w:rsidR="003573E8" w:rsidRPr="002F5E08">
        <w:t xml:space="preserve"> </w:t>
      </w:r>
      <w:r w:rsidR="00614AAA" w:rsidRPr="002F5E08">
        <w:t>fitting, as the solenoid valve fittings are pre-assembled. Cover the ends of these tubes with aluminum foil before autoclaving.</w:t>
      </w:r>
    </w:p>
    <w:p w14:paraId="1772FCA6" w14:textId="77777777" w:rsidR="0025061E" w:rsidRPr="002F5E08" w:rsidRDefault="0025061E" w:rsidP="005A53D7">
      <w:pPr>
        <w:jc w:val="left"/>
      </w:pPr>
    </w:p>
    <w:p w14:paraId="315318AA" w14:textId="57332E50" w:rsidR="0025061E" w:rsidRPr="002F5E08" w:rsidRDefault="0025061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Sterilize the prepared peristaltic tubing, vent filters, caps, grad</w:t>
      </w:r>
      <w:r w:rsidR="00C27EA2" w:rsidRPr="002F5E08">
        <w:rPr>
          <w:rFonts w:ascii="Calibri" w:hAnsi="Calibri" w:cs="Calibri"/>
          <w:sz w:val="24"/>
          <w:szCs w:val="24"/>
        </w:rPr>
        <w:t>uated cylinder</w:t>
      </w:r>
      <w:r w:rsidRPr="002F5E08">
        <w:rPr>
          <w:rFonts w:ascii="Calibri" w:hAnsi="Calibri" w:cs="Calibri"/>
          <w:sz w:val="24"/>
          <w:szCs w:val="24"/>
        </w:rPr>
        <w:t>, and bottles in an autoclave.</w:t>
      </w:r>
    </w:p>
    <w:p w14:paraId="5BE5F99D" w14:textId="77777777" w:rsidR="0025061E" w:rsidRPr="002F5E08" w:rsidRDefault="0025061E" w:rsidP="005A53D7">
      <w:pPr>
        <w:jc w:val="left"/>
      </w:pPr>
    </w:p>
    <w:p w14:paraId="20A5DD4B" w14:textId="369C99AF" w:rsidR="0025061E" w:rsidRPr="00A63655" w:rsidRDefault="0025061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Submerge </w:t>
      </w:r>
      <w:r w:rsidR="008B3E78" w:rsidRPr="002F5E08">
        <w:rPr>
          <w:rFonts w:ascii="Calibri" w:hAnsi="Calibri" w:cs="Calibri"/>
          <w:sz w:val="24"/>
          <w:szCs w:val="24"/>
        </w:rPr>
        <w:t>4</w:t>
      </w:r>
      <w:r w:rsidRPr="002F5E08">
        <w:rPr>
          <w:rFonts w:ascii="Calibri" w:hAnsi="Calibri" w:cs="Calibri"/>
          <w:sz w:val="24"/>
          <w:szCs w:val="24"/>
        </w:rPr>
        <w:t xml:space="preserve"> one-way Luer check valves in a 70% ethanol solution and leave them overnight to sterilize.</w:t>
      </w:r>
    </w:p>
    <w:p w14:paraId="0AF62B79"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4F522AA2" w14:textId="30C0AA96" w:rsidR="00D96277" w:rsidRPr="002F5E08" w:rsidRDefault="00551718" w:rsidP="005A53D7">
      <w:pPr>
        <w:jc w:val="left"/>
      </w:pPr>
      <w:r w:rsidRPr="00A63655">
        <w:t xml:space="preserve">NOTE: (PAUSE POINT) </w:t>
      </w:r>
      <w:r w:rsidR="00D96277" w:rsidRPr="002F5E08">
        <w:t>Sterilized check valves can remain submerged in ethanol overnight and stored sealed at room temperature for up to 24 h. Before use, rinse the valves with sterile Milli-Q water.</w:t>
      </w:r>
    </w:p>
    <w:p w14:paraId="05725EBA" w14:textId="77777777" w:rsidR="00E56566" w:rsidRPr="002F5E08" w:rsidRDefault="00E56566" w:rsidP="005A53D7">
      <w:pPr>
        <w:jc w:val="left"/>
      </w:pPr>
    </w:p>
    <w:p w14:paraId="0F4691F5" w14:textId="107F08EF" w:rsidR="00E56566" w:rsidRPr="002F5E08" w:rsidRDefault="00146B2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Clean and sterilize the solenoid valves by flushing them with 70% ethanol 3–5 times, followed by </w:t>
      </w:r>
      <w:r w:rsidR="005A53D7" w:rsidRPr="002F5E08">
        <w:rPr>
          <w:rFonts w:ascii="Calibri" w:hAnsi="Calibri" w:cs="Calibri"/>
          <w:sz w:val="24"/>
          <w:szCs w:val="24"/>
        </w:rPr>
        <w:t>ultrapure</w:t>
      </w:r>
      <w:r w:rsidRPr="002F5E08">
        <w:rPr>
          <w:rFonts w:ascii="Calibri" w:hAnsi="Calibri" w:cs="Calibri"/>
          <w:sz w:val="24"/>
          <w:szCs w:val="24"/>
        </w:rPr>
        <w:t xml:space="preserve"> water 3–5 times.</w:t>
      </w:r>
    </w:p>
    <w:p w14:paraId="16A46D0D" w14:textId="77777777" w:rsidR="0025061E" w:rsidRPr="002F5E08" w:rsidRDefault="0025061E" w:rsidP="005A53D7">
      <w:pPr>
        <w:jc w:val="left"/>
      </w:pPr>
    </w:p>
    <w:p w14:paraId="74DC05F2" w14:textId="1623AA39" w:rsidR="00614AAA" w:rsidRPr="002F5E08" w:rsidRDefault="00614AAA"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On the day of the experiment, during the </w:t>
      </w:r>
      <w:r w:rsidR="00FA1D4B" w:rsidRPr="002F5E08">
        <w:rPr>
          <w:rFonts w:ascii="Calibri" w:hAnsi="Calibri" w:cs="Calibri"/>
          <w:sz w:val="24"/>
          <w:szCs w:val="24"/>
        </w:rPr>
        <w:t xml:space="preserve">approximately </w:t>
      </w:r>
      <w:r w:rsidRPr="002F5E08">
        <w:rPr>
          <w:rFonts w:ascii="Calibri" w:hAnsi="Calibri" w:cs="Calibri"/>
          <w:bCs/>
          <w:sz w:val="24"/>
          <w:szCs w:val="24"/>
        </w:rPr>
        <w:t>5-h waiting period after pre-culture preparation</w:t>
      </w:r>
      <w:r w:rsidRPr="002F5E08">
        <w:rPr>
          <w:rFonts w:ascii="Calibri" w:hAnsi="Calibri" w:cs="Calibri"/>
          <w:sz w:val="24"/>
          <w:szCs w:val="24"/>
        </w:rPr>
        <w:t xml:space="preserve"> (see step </w:t>
      </w:r>
      <w:r w:rsidRPr="002F5E08">
        <w:rPr>
          <w:rFonts w:ascii="Calibri" w:hAnsi="Calibri" w:cs="Calibri"/>
          <w:bCs/>
          <w:sz w:val="24"/>
          <w:szCs w:val="24"/>
        </w:rPr>
        <w:t>2.</w:t>
      </w:r>
      <w:r w:rsidR="00E56566" w:rsidRPr="002F5E08">
        <w:rPr>
          <w:rFonts w:ascii="Calibri" w:hAnsi="Calibri" w:cs="Calibri"/>
          <w:bCs/>
          <w:sz w:val="24"/>
          <w:szCs w:val="24"/>
        </w:rPr>
        <w:t>3</w:t>
      </w:r>
      <w:r w:rsidRPr="002F5E08">
        <w:rPr>
          <w:rFonts w:ascii="Calibri" w:hAnsi="Calibri" w:cs="Calibri"/>
          <w:sz w:val="24"/>
          <w:szCs w:val="24"/>
        </w:rPr>
        <w:t xml:space="preserve">), prepare </w:t>
      </w:r>
      <w:r w:rsidRPr="002F5E08">
        <w:rPr>
          <w:rFonts w:ascii="Calibri" w:hAnsi="Calibri" w:cs="Calibri"/>
          <w:bCs/>
          <w:sz w:val="24"/>
          <w:szCs w:val="24"/>
        </w:rPr>
        <w:t>500 mL</w:t>
      </w:r>
      <w:r w:rsidRPr="002F5E08">
        <w:rPr>
          <w:rFonts w:ascii="Calibri" w:hAnsi="Calibri" w:cs="Calibri"/>
          <w:sz w:val="24"/>
          <w:szCs w:val="24"/>
        </w:rPr>
        <w:t xml:space="preserve"> of low RDM and </w:t>
      </w:r>
      <w:r w:rsidRPr="002F5E08">
        <w:rPr>
          <w:rFonts w:ascii="Calibri" w:hAnsi="Calibri" w:cs="Calibri"/>
          <w:bCs/>
          <w:sz w:val="24"/>
          <w:szCs w:val="24"/>
        </w:rPr>
        <w:t>600 mL</w:t>
      </w:r>
      <w:r w:rsidRPr="002F5E08">
        <w:rPr>
          <w:rFonts w:ascii="Calibri" w:hAnsi="Calibri" w:cs="Calibri"/>
          <w:sz w:val="24"/>
          <w:szCs w:val="24"/>
        </w:rPr>
        <w:t xml:space="preserve"> of high RDM by mixing the reagents listed in </w:t>
      </w:r>
      <w:r w:rsidRPr="002F5E08">
        <w:rPr>
          <w:rFonts w:ascii="Calibri" w:hAnsi="Calibri" w:cs="Calibri"/>
          <w:b/>
          <w:sz w:val="24"/>
          <w:szCs w:val="24"/>
        </w:rPr>
        <w:t>Table 4</w:t>
      </w:r>
      <w:r w:rsidRPr="002F5E08">
        <w:rPr>
          <w:rFonts w:ascii="Calibri" w:hAnsi="Calibri" w:cs="Calibri"/>
          <w:sz w:val="24"/>
          <w:szCs w:val="24"/>
        </w:rPr>
        <w:t>.</w:t>
      </w:r>
    </w:p>
    <w:p w14:paraId="04D6B0E8" w14:textId="77777777" w:rsidR="00614AAA" w:rsidRPr="002F5E08" w:rsidRDefault="00614AAA" w:rsidP="005A53D7">
      <w:pPr>
        <w:jc w:val="left"/>
      </w:pPr>
    </w:p>
    <w:p w14:paraId="37DD1A96" w14:textId="69F50CB8" w:rsidR="00614AAA" w:rsidRPr="002F5E08" w:rsidRDefault="00614AAA" w:rsidP="005A53D7">
      <w:pPr>
        <w:jc w:val="left"/>
      </w:pPr>
      <w:r w:rsidRPr="002F5E08">
        <w:lastRenderedPageBreak/>
        <w:t>NOTE: Preparing the media on the day of the experiment ensures freshness and minimizes contamination risks.</w:t>
      </w:r>
    </w:p>
    <w:p w14:paraId="75D9CE36" w14:textId="3851C821" w:rsidR="0025061E" w:rsidRPr="00A63655" w:rsidRDefault="0025061E" w:rsidP="005A53D7">
      <w:pPr>
        <w:jc w:val="left"/>
        <w:rPr>
          <w:b/>
          <w:bCs/>
        </w:rPr>
      </w:pPr>
    </w:p>
    <w:p w14:paraId="44B38EF2" w14:textId="0387F199" w:rsidR="00AF456C" w:rsidRPr="002F5E08" w:rsidRDefault="00AF456C"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Preparation of a bacterial pre-culture</w:t>
      </w:r>
    </w:p>
    <w:p w14:paraId="6DFEF47A" w14:textId="77777777" w:rsidR="008476BD" w:rsidRPr="002F5E08" w:rsidRDefault="008476BD" w:rsidP="005A53D7">
      <w:pPr>
        <w:pBdr>
          <w:top w:val="nil"/>
          <w:left w:val="nil"/>
          <w:bottom w:val="nil"/>
          <w:right w:val="nil"/>
          <w:between w:val="nil"/>
        </w:pBdr>
        <w:jc w:val="left"/>
      </w:pPr>
    </w:p>
    <w:p w14:paraId="0868AC30" w14:textId="3E9477E2" w:rsidR="008476BD" w:rsidRPr="002F5E08" w:rsidRDefault="008476B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Follow the steps </w:t>
      </w:r>
      <w:r w:rsidR="00D8392D" w:rsidRPr="002F5E08">
        <w:rPr>
          <w:rFonts w:ascii="Calibri" w:hAnsi="Calibri" w:cs="Calibri"/>
          <w:sz w:val="24"/>
          <w:szCs w:val="24"/>
        </w:rPr>
        <w:t xml:space="preserve">described </w:t>
      </w:r>
      <w:r w:rsidRPr="002F5E08">
        <w:rPr>
          <w:rFonts w:ascii="Calibri" w:hAnsi="Calibri" w:cs="Calibri"/>
          <w:sz w:val="24"/>
          <w:szCs w:val="24"/>
        </w:rPr>
        <w:t xml:space="preserve">in </w:t>
      </w:r>
      <w:r w:rsidR="005A53D7" w:rsidRPr="002F5E08">
        <w:rPr>
          <w:rFonts w:ascii="Calibri" w:hAnsi="Calibri" w:cs="Calibri"/>
          <w:sz w:val="24"/>
          <w:szCs w:val="24"/>
        </w:rPr>
        <w:t xml:space="preserve">step </w:t>
      </w:r>
      <w:r w:rsidRPr="002F5E08">
        <w:rPr>
          <w:rFonts w:ascii="Calibri" w:hAnsi="Calibri" w:cs="Calibri"/>
          <w:sz w:val="24"/>
          <w:szCs w:val="24"/>
        </w:rPr>
        <w:t>1.2.</w:t>
      </w:r>
    </w:p>
    <w:p w14:paraId="4857E3C5" w14:textId="77777777" w:rsidR="00AF456C" w:rsidRPr="002F5E08" w:rsidRDefault="00AF456C" w:rsidP="005A53D7">
      <w:pPr>
        <w:pBdr>
          <w:top w:val="nil"/>
          <w:left w:val="nil"/>
          <w:bottom w:val="nil"/>
          <w:right w:val="nil"/>
          <w:between w:val="nil"/>
        </w:pBdr>
        <w:jc w:val="left"/>
      </w:pPr>
    </w:p>
    <w:p w14:paraId="16A587C9" w14:textId="5012825E" w:rsidR="008476BD" w:rsidRPr="002F5E08" w:rsidRDefault="005A6018"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Preparation</w:t>
      </w:r>
      <w:r w:rsidR="00971E0F" w:rsidRPr="002F5E08">
        <w:rPr>
          <w:rFonts w:ascii="Calibri" w:hAnsi="Calibri" w:cs="Calibri"/>
          <w:sz w:val="24"/>
          <w:szCs w:val="24"/>
        </w:rPr>
        <w:t xml:space="preserve"> of a</w:t>
      </w:r>
      <w:r w:rsidR="008D7A3F" w:rsidRPr="002F5E08">
        <w:rPr>
          <w:rFonts w:ascii="Calibri" w:hAnsi="Calibri" w:cs="Calibri"/>
          <w:sz w:val="24"/>
          <w:szCs w:val="24"/>
        </w:rPr>
        <w:t>n</w:t>
      </w:r>
      <w:r w:rsidR="00971E0F" w:rsidRPr="002F5E08">
        <w:rPr>
          <w:rFonts w:ascii="Calibri" w:hAnsi="Calibri" w:cs="Calibri"/>
          <w:sz w:val="24"/>
          <w:szCs w:val="24"/>
        </w:rPr>
        <w:t xml:space="preserve"> experiment in the MCCD</w:t>
      </w:r>
      <w:r w:rsidR="008D7A3F" w:rsidRPr="002F5E08">
        <w:rPr>
          <w:rFonts w:ascii="Calibri" w:hAnsi="Calibri" w:cs="Calibri"/>
          <w:sz w:val="24"/>
          <w:szCs w:val="24"/>
        </w:rPr>
        <w:t xml:space="preserve"> with fluctuating-nutrient conditions</w:t>
      </w:r>
    </w:p>
    <w:p w14:paraId="54DDB7F0"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b/>
          <w:bCs/>
          <w:sz w:val="24"/>
          <w:szCs w:val="24"/>
        </w:rPr>
      </w:pPr>
    </w:p>
    <w:p w14:paraId="6756EE6D" w14:textId="7B1713A5" w:rsidR="008476BD" w:rsidRPr="00A63655" w:rsidRDefault="00100969" w:rsidP="005A53D7">
      <w:pPr>
        <w:pBdr>
          <w:top w:val="nil"/>
          <w:left w:val="nil"/>
          <w:bottom w:val="nil"/>
          <w:right w:val="nil"/>
          <w:between w:val="nil"/>
        </w:pBdr>
        <w:jc w:val="left"/>
      </w:pPr>
      <w:r w:rsidRPr="00A63655">
        <w:t>NOTE</w:t>
      </w:r>
      <w:r w:rsidR="008476BD" w:rsidRPr="00A63655">
        <w:t>: Perform steps 2.3.1</w:t>
      </w:r>
      <w:r w:rsidR="005A53D7" w:rsidRPr="00A63655">
        <w:t>–</w:t>
      </w:r>
      <w:r w:rsidR="008476BD" w:rsidRPr="00A63655">
        <w:t>2.3.</w:t>
      </w:r>
      <w:r w:rsidR="00614AAA" w:rsidRPr="00A63655">
        <w:t>4</w:t>
      </w:r>
      <w:r w:rsidR="008476BD" w:rsidRPr="00A63655">
        <w:t xml:space="preserve"> inside a sterile biosafety cabinet immediately after the pre-culture</w:t>
      </w:r>
      <w:r w:rsidR="00F6070F" w:rsidRPr="00A63655">
        <w:t xml:space="preserve"> begins growing</w:t>
      </w:r>
      <w:r w:rsidR="008476BD" w:rsidRPr="00A63655">
        <w:t>.</w:t>
      </w:r>
    </w:p>
    <w:p w14:paraId="0D05C596" w14:textId="77777777" w:rsidR="008476BD" w:rsidRPr="00A63655" w:rsidRDefault="008476BD" w:rsidP="005A53D7">
      <w:pPr>
        <w:pBdr>
          <w:top w:val="nil"/>
          <w:left w:val="nil"/>
          <w:bottom w:val="nil"/>
          <w:right w:val="nil"/>
          <w:between w:val="nil"/>
        </w:pBdr>
        <w:jc w:val="left"/>
        <w:rPr>
          <w:b/>
          <w:bCs/>
        </w:rPr>
      </w:pPr>
    </w:p>
    <w:p w14:paraId="3179B3E1" w14:textId="3ABFCD51" w:rsidR="008476BD" w:rsidRPr="002F5E08" w:rsidRDefault="00D8392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Place</w:t>
      </w:r>
      <w:r w:rsidR="008476BD" w:rsidRPr="002F5E08">
        <w:rPr>
          <w:rFonts w:ascii="Calibri" w:hAnsi="Calibri" w:cs="Calibri"/>
          <w:sz w:val="24"/>
          <w:szCs w:val="24"/>
        </w:rPr>
        <w:t xml:space="preserve"> each medi</w:t>
      </w:r>
      <w:r w:rsidR="00E646C2" w:rsidRPr="002F5E08">
        <w:rPr>
          <w:rFonts w:ascii="Calibri" w:hAnsi="Calibri" w:cs="Calibri"/>
          <w:sz w:val="24"/>
          <w:szCs w:val="24"/>
        </w:rPr>
        <w:t>um into</w:t>
      </w:r>
      <w:r w:rsidR="008476BD" w:rsidRPr="002F5E08">
        <w:rPr>
          <w:rFonts w:ascii="Calibri" w:hAnsi="Calibri" w:cs="Calibri"/>
          <w:sz w:val="24"/>
          <w:szCs w:val="24"/>
        </w:rPr>
        <w:t xml:space="preserve"> </w:t>
      </w:r>
      <w:r w:rsidR="00E646C2" w:rsidRPr="002F5E08">
        <w:rPr>
          <w:rFonts w:ascii="Calibri" w:hAnsi="Calibri" w:cs="Calibri"/>
          <w:sz w:val="24"/>
          <w:szCs w:val="24"/>
        </w:rPr>
        <w:t xml:space="preserve">a </w:t>
      </w:r>
      <w:r w:rsidR="008476BD" w:rsidRPr="002F5E08">
        <w:rPr>
          <w:rFonts w:ascii="Calibri" w:hAnsi="Calibri" w:cs="Calibri"/>
          <w:sz w:val="24"/>
          <w:szCs w:val="24"/>
        </w:rPr>
        <w:t>1</w:t>
      </w:r>
      <w:r w:rsidR="00E646C2" w:rsidRPr="002F5E08">
        <w:rPr>
          <w:rFonts w:ascii="Calibri" w:hAnsi="Calibri" w:cs="Calibri"/>
          <w:sz w:val="24"/>
          <w:szCs w:val="24"/>
        </w:rPr>
        <w:t xml:space="preserve"> </w:t>
      </w:r>
      <w:r w:rsidR="008476BD" w:rsidRPr="002F5E08">
        <w:rPr>
          <w:rFonts w:ascii="Calibri" w:hAnsi="Calibri" w:cs="Calibri"/>
          <w:sz w:val="24"/>
          <w:szCs w:val="24"/>
        </w:rPr>
        <w:t>L bottle.</w:t>
      </w:r>
    </w:p>
    <w:p w14:paraId="24F694E8" w14:textId="77777777" w:rsidR="008476BD" w:rsidRPr="002F5E08" w:rsidRDefault="008476BD" w:rsidP="005A53D7">
      <w:pPr>
        <w:pBdr>
          <w:top w:val="nil"/>
          <w:left w:val="nil"/>
          <w:bottom w:val="nil"/>
          <w:right w:val="nil"/>
          <w:between w:val="nil"/>
        </w:pBdr>
        <w:jc w:val="left"/>
      </w:pPr>
    </w:p>
    <w:p w14:paraId="22BB5DC7" w14:textId="44B4955D" w:rsidR="008476BD" w:rsidRPr="002F5E08" w:rsidRDefault="008476B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Seal </w:t>
      </w:r>
      <w:r w:rsidR="00E646C2" w:rsidRPr="002F5E08">
        <w:rPr>
          <w:rFonts w:ascii="Calibri" w:hAnsi="Calibri" w:cs="Calibri"/>
          <w:sz w:val="24"/>
          <w:szCs w:val="24"/>
        </w:rPr>
        <w:t xml:space="preserve">the </w:t>
      </w:r>
      <w:r w:rsidRPr="002F5E08">
        <w:rPr>
          <w:rFonts w:ascii="Calibri" w:hAnsi="Calibri" w:cs="Calibri"/>
          <w:sz w:val="24"/>
          <w:szCs w:val="24"/>
        </w:rPr>
        <w:t>bottle</w:t>
      </w:r>
      <w:r w:rsidR="00E646C2" w:rsidRPr="002F5E08">
        <w:rPr>
          <w:rFonts w:ascii="Calibri" w:hAnsi="Calibri" w:cs="Calibri"/>
          <w:sz w:val="24"/>
          <w:szCs w:val="24"/>
        </w:rPr>
        <w:t>s</w:t>
      </w:r>
      <w:r w:rsidRPr="002F5E08">
        <w:rPr>
          <w:rFonts w:ascii="Calibri" w:hAnsi="Calibri" w:cs="Calibri"/>
          <w:sz w:val="24"/>
          <w:szCs w:val="24"/>
        </w:rPr>
        <w:t xml:space="preserve"> with </w:t>
      </w:r>
      <w:r w:rsidR="00E646C2" w:rsidRPr="002F5E08">
        <w:rPr>
          <w:rFonts w:ascii="Calibri" w:hAnsi="Calibri" w:cs="Calibri"/>
          <w:sz w:val="24"/>
          <w:szCs w:val="24"/>
        </w:rPr>
        <w:t xml:space="preserve">the </w:t>
      </w:r>
      <w:r w:rsidRPr="002F5E08">
        <w:rPr>
          <w:rFonts w:ascii="Calibri" w:hAnsi="Calibri" w:cs="Calibri"/>
          <w:sz w:val="24"/>
          <w:szCs w:val="24"/>
        </w:rPr>
        <w:t>pre-assembled caps fitted with three ports and pre-installed silicone tubing. Tighten the caps securely to prevent leaks.</w:t>
      </w:r>
    </w:p>
    <w:p w14:paraId="09095870" w14:textId="77777777" w:rsidR="008476BD" w:rsidRPr="002F5E08" w:rsidRDefault="008476BD" w:rsidP="005A53D7">
      <w:pPr>
        <w:pBdr>
          <w:top w:val="nil"/>
          <w:left w:val="nil"/>
          <w:bottom w:val="nil"/>
          <w:right w:val="nil"/>
          <w:between w:val="nil"/>
        </w:pBdr>
        <w:jc w:val="left"/>
      </w:pPr>
    </w:p>
    <w:p w14:paraId="46927C8E" w14:textId="0D289CD2" w:rsidR="008476BD" w:rsidRPr="002F5E08" w:rsidRDefault="008476B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Connect a 0.2</w:t>
      </w:r>
      <w:r w:rsidR="00971E0F" w:rsidRPr="002F5E08">
        <w:rPr>
          <w:rFonts w:ascii="Calibri" w:hAnsi="Calibri" w:cs="Calibri"/>
          <w:sz w:val="24"/>
          <w:szCs w:val="24"/>
        </w:rPr>
        <w:t xml:space="preserve"> </w:t>
      </w:r>
      <w:r w:rsidRPr="002F5E08">
        <w:rPr>
          <w:rFonts w:ascii="Calibri" w:hAnsi="Calibri" w:cs="Calibri"/>
          <w:sz w:val="24"/>
          <w:szCs w:val="24"/>
        </w:rPr>
        <w:t xml:space="preserve">µm vent filter to the wide silicone tube extending from one of the ports on each bottle cap. </w:t>
      </w:r>
    </w:p>
    <w:p w14:paraId="7CC13271" w14:textId="77777777" w:rsidR="008476BD" w:rsidRPr="002F5E08" w:rsidRDefault="008476BD" w:rsidP="005A53D7">
      <w:pPr>
        <w:pBdr>
          <w:top w:val="nil"/>
          <w:left w:val="nil"/>
          <w:bottom w:val="nil"/>
          <w:right w:val="nil"/>
          <w:between w:val="nil"/>
        </w:pBdr>
        <w:jc w:val="left"/>
      </w:pPr>
    </w:p>
    <w:p w14:paraId="3AB2E940" w14:textId="718264E3" w:rsidR="00201782" w:rsidRPr="002F5E08" w:rsidRDefault="00201782"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Connect the</w:t>
      </w:r>
      <w:r w:rsidR="004D2941" w:rsidRPr="002F5E08">
        <w:rPr>
          <w:rFonts w:ascii="Calibri" w:hAnsi="Calibri" w:cs="Calibri"/>
          <w:sz w:val="24"/>
          <w:szCs w:val="24"/>
        </w:rPr>
        <w:t xml:space="preserve"> </w:t>
      </w:r>
      <w:r w:rsidR="003573E8" w:rsidRPr="002F5E08">
        <w:rPr>
          <w:rFonts w:ascii="Calibri" w:hAnsi="Calibri" w:cs="Calibri"/>
          <w:sz w:val="24"/>
          <w:szCs w:val="24"/>
        </w:rPr>
        <w:t>"</w:t>
      </w:r>
      <w:r w:rsidR="004D2941" w:rsidRPr="002F5E08">
        <w:rPr>
          <w:rFonts w:ascii="Calibri" w:hAnsi="Calibri" w:cs="Calibri"/>
          <w:sz w:val="24"/>
          <w:szCs w:val="24"/>
        </w:rPr>
        <w:t>inlet</w:t>
      </w:r>
      <w:r w:rsidRPr="002F5E08">
        <w:rPr>
          <w:rFonts w:ascii="Calibri" w:hAnsi="Calibri" w:cs="Calibri"/>
          <w:sz w:val="24"/>
          <w:szCs w:val="24"/>
        </w:rPr>
        <w:t xml:space="preserve"> tubing</w:t>
      </w:r>
      <w:r w:rsidR="003573E8" w:rsidRPr="002F5E08">
        <w:rPr>
          <w:rFonts w:ascii="Calibri" w:hAnsi="Calibri" w:cs="Calibri"/>
          <w:sz w:val="24"/>
          <w:szCs w:val="24"/>
        </w:rPr>
        <w:t xml:space="preserve">" </w:t>
      </w:r>
      <w:r w:rsidR="00FF78AC" w:rsidRPr="002F5E08">
        <w:rPr>
          <w:rFonts w:ascii="Calibri" w:hAnsi="Calibri" w:cs="Calibri"/>
          <w:sz w:val="24"/>
          <w:szCs w:val="24"/>
        </w:rPr>
        <w:t>(</w:t>
      </w:r>
      <w:r w:rsidR="00CC44CD" w:rsidRPr="002F5E08">
        <w:rPr>
          <w:rFonts w:ascii="Calibri" w:hAnsi="Calibri" w:cs="Calibri"/>
          <w:sz w:val="24"/>
          <w:szCs w:val="24"/>
        </w:rPr>
        <w:t>shown</w:t>
      </w:r>
      <w:r w:rsidR="00FF78AC" w:rsidRPr="002F5E08">
        <w:rPr>
          <w:rFonts w:ascii="Calibri" w:hAnsi="Calibri" w:cs="Calibri"/>
          <w:sz w:val="24"/>
          <w:szCs w:val="24"/>
        </w:rPr>
        <w:t xml:space="preserve"> </w:t>
      </w:r>
      <w:r w:rsidR="005A53D7" w:rsidRPr="002F5E08">
        <w:rPr>
          <w:rFonts w:ascii="Calibri" w:hAnsi="Calibri" w:cs="Calibri"/>
          <w:sz w:val="24"/>
          <w:szCs w:val="24"/>
        </w:rPr>
        <w:t xml:space="preserve">in </w:t>
      </w:r>
      <w:r w:rsidR="00FF78AC" w:rsidRPr="002F5E08">
        <w:rPr>
          <w:rFonts w:ascii="Calibri" w:hAnsi="Calibri" w:cs="Calibri"/>
          <w:b/>
          <w:bCs/>
          <w:sz w:val="24"/>
          <w:szCs w:val="24"/>
        </w:rPr>
        <w:t>Fig</w:t>
      </w:r>
      <w:r w:rsidR="00B471DD" w:rsidRPr="002F5E08">
        <w:rPr>
          <w:rFonts w:ascii="Calibri" w:hAnsi="Calibri" w:cs="Calibri"/>
          <w:b/>
          <w:bCs/>
          <w:sz w:val="24"/>
          <w:szCs w:val="24"/>
        </w:rPr>
        <w:t>ure</w:t>
      </w:r>
      <w:r w:rsidR="00FF78AC" w:rsidRPr="002F5E08">
        <w:rPr>
          <w:rFonts w:ascii="Calibri" w:hAnsi="Calibri" w:cs="Calibri"/>
          <w:b/>
          <w:bCs/>
          <w:sz w:val="24"/>
          <w:szCs w:val="24"/>
        </w:rPr>
        <w:t xml:space="preserve"> </w:t>
      </w:r>
      <w:r w:rsidR="00CC44CD" w:rsidRPr="002F5E08">
        <w:rPr>
          <w:rFonts w:ascii="Calibri" w:hAnsi="Calibri" w:cs="Calibri"/>
          <w:b/>
          <w:bCs/>
          <w:sz w:val="24"/>
          <w:szCs w:val="24"/>
        </w:rPr>
        <w:t>1D</w:t>
      </w:r>
      <w:r w:rsidR="00FF78AC" w:rsidRPr="002F5E08">
        <w:rPr>
          <w:rFonts w:ascii="Calibri" w:hAnsi="Calibri" w:cs="Calibri"/>
          <w:sz w:val="24"/>
          <w:szCs w:val="24"/>
        </w:rPr>
        <w:t>)</w:t>
      </w:r>
      <w:r w:rsidRPr="002F5E08">
        <w:rPr>
          <w:rFonts w:ascii="Calibri" w:hAnsi="Calibri" w:cs="Calibri"/>
          <w:sz w:val="24"/>
          <w:szCs w:val="24"/>
        </w:rPr>
        <w:t xml:space="preserve"> to the </w:t>
      </w:r>
      <w:r w:rsidR="00150182" w:rsidRPr="002F5E08">
        <w:rPr>
          <w:rFonts w:ascii="Calibri" w:hAnsi="Calibri" w:cs="Calibri"/>
          <w:sz w:val="24"/>
          <w:szCs w:val="24"/>
        </w:rPr>
        <w:t xml:space="preserve">silicone tubes extending from the </w:t>
      </w:r>
      <w:r w:rsidR="00CC44CD" w:rsidRPr="002F5E08">
        <w:rPr>
          <w:rFonts w:ascii="Calibri" w:hAnsi="Calibri" w:cs="Calibri"/>
          <w:sz w:val="24"/>
          <w:szCs w:val="24"/>
        </w:rPr>
        <w:t xml:space="preserve">tubed </w:t>
      </w:r>
      <w:r w:rsidR="00150182" w:rsidRPr="002F5E08">
        <w:rPr>
          <w:rFonts w:ascii="Calibri" w:hAnsi="Calibri" w:cs="Calibri"/>
          <w:sz w:val="24"/>
          <w:szCs w:val="24"/>
        </w:rPr>
        <w:t>bottle caps</w:t>
      </w:r>
      <w:r w:rsidR="00FF78AC" w:rsidRPr="002F5E08">
        <w:rPr>
          <w:rFonts w:ascii="Calibri" w:hAnsi="Calibri" w:cs="Calibri"/>
          <w:sz w:val="24"/>
          <w:szCs w:val="24"/>
        </w:rPr>
        <w:t xml:space="preserve"> before connecting it to the solenoid valves</w:t>
      </w:r>
      <w:r w:rsidR="004D2941" w:rsidRPr="002F5E08">
        <w:rPr>
          <w:rFonts w:ascii="Calibri" w:hAnsi="Calibri" w:cs="Calibri"/>
          <w:sz w:val="24"/>
          <w:szCs w:val="24"/>
        </w:rPr>
        <w:t>:</w:t>
      </w:r>
    </w:p>
    <w:p w14:paraId="133739A5" w14:textId="77777777" w:rsidR="00201782" w:rsidRPr="00A63655" w:rsidRDefault="00201782" w:rsidP="005A53D7">
      <w:pPr>
        <w:pBdr>
          <w:top w:val="nil"/>
          <w:left w:val="nil"/>
          <w:bottom w:val="nil"/>
          <w:right w:val="nil"/>
          <w:between w:val="nil"/>
        </w:pBdr>
        <w:jc w:val="left"/>
      </w:pPr>
    </w:p>
    <w:p w14:paraId="5A289357" w14:textId="1D365FB6" w:rsidR="002B76F1" w:rsidRPr="002F5E08" w:rsidRDefault="00D8392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Attach one end of </w:t>
      </w:r>
      <w:r w:rsidR="002B76F1" w:rsidRPr="002F5E08">
        <w:rPr>
          <w:rFonts w:ascii="Calibri" w:hAnsi="Calibri" w:cs="Calibri"/>
          <w:sz w:val="24"/>
          <w:szCs w:val="24"/>
        </w:rPr>
        <w:t>the</w:t>
      </w:r>
      <w:r w:rsidRPr="002F5E08">
        <w:rPr>
          <w:rFonts w:ascii="Calibri" w:hAnsi="Calibri" w:cs="Calibri"/>
          <w:sz w:val="24"/>
          <w:szCs w:val="24"/>
        </w:rPr>
        <w:t xml:space="preserve"> silicone tube (with only one attached fitting) to the tubing extending from the low RDM bottle</w:t>
      </w:r>
      <w:r w:rsidR="002B76F1" w:rsidRPr="002F5E08">
        <w:rPr>
          <w:rFonts w:ascii="Calibri" w:hAnsi="Calibri" w:cs="Calibri"/>
          <w:sz w:val="24"/>
          <w:szCs w:val="24"/>
        </w:rPr>
        <w:t xml:space="preserve"> cap</w:t>
      </w:r>
      <w:r w:rsidRPr="002F5E08">
        <w:rPr>
          <w:rFonts w:ascii="Calibri" w:hAnsi="Calibri" w:cs="Calibri"/>
          <w:sz w:val="24"/>
          <w:szCs w:val="24"/>
        </w:rPr>
        <w:t xml:space="preserve">. </w:t>
      </w:r>
    </w:p>
    <w:p w14:paraId="4931B255" w14:textId="77777777" w:rsidR="002B76F1" w:rsidRPr="002F5E08" w:rsidRDefault="002B76F1" w:rsidP="005A53D7">
      <w:pPr>
        <w:pBdr>
          <w:top w:val="nil"/>
          <w:left w:val="nil"/>
          <w:bottom w:val="nil"/>
          <w:right w:val="nil"/>
          <w:between w:val="nil"/>
        </w:pBdr>
        <w:jc w:val="left"/>
      </w:pPr>
    </w:p>
    <w:p w14:paraId="0D55CAC3" w14:textId="4A027ACB" w:rsidR="004C5880" w:rsidRPr="002F5E08" w:rsidRDefault="00D8392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 xml:space="preserve">Leave the aluminum foil cover on the free Male Luer lock fitting until the </w:t>
      </w:r>
      <w:r w:rsidR="00F6070F" w:rsidRPr="002F5E08">
        <w:rPr>
          <w:rFonts w:ascii="Calibri" w:hAnsi="Calibri" w:cs="Calibri"/>
          <w:sz w:val="24"/>
          <w:szCs w:val="24"/>
        </w:rPr>
        <w:t>bottles are taken to the incubator</w:t>
      </w:r>
      <w:r w:rsidRPr="002F5E08">
        <w:rPr>
          <w:rFonts w:ascii="Calibri" w:hAnsi="Calibri" w:cs="Calibri"/>
          <w:sz w:val="24"/>
          <w:szCs w:val="24"/>
        </w:rPr>
        <w:t xml:space="preserve"> to prevent contamination.</w:t>
      </w:r>
    </w:p>
    <w:p w14:paraId="6812EA16" w14:textId="77777777" w:rsidR="00D8392D" w:rsidRPr="00A63655" w:rsidRDefault="00D8392D" w:rsidP="005A53D7">
      <w:pPr>
        <w:pBdr>
          <w:top w:val="nil"/>
          <w:left w:val="nil"/>
          <w:bottom w:val="nil"/>
          <w:right w:val="nil"/>
          <w:between w:val="nil"/>
        </w:pBdr>
        <w:jc w:val="left"/>
      </w:pPr>
    </w:p>
    <w:p w14:paraId="5B0F1C0C" w14:textId="32E2A7F8" w:rsidR="00201782" w:rsidRPr="002F5E08" w:rsidRDefault="00D8392D" w:rsidP="002F5E08">
      <w:pPr>
        <w:pStyle w:val="ListParagraph"/>
        <w:numPr>
          <w:ilvl w:val="3"/>
          <w:numId w:val="32"/>
        </w:numPr>
        <w:spacing w:after="0"/>
        <w:ind w:left="0" w:firstLine="0"/>
        <w:rPr>
          <w:rFonts w:ascii="Calibri" w:hAnsi="Calibri" w:cs="Calibri"/>
          <w:sz w:val="24"/>
          <w:szCs w:val="24"/>
        </w:rPr>
      </w:pPr>
      <w:r w:rsidRPr="002F5E08">
        <w:rPr>
          <w:rFonts w:ascii="Calibri" w:hAnsi="Calibri" w:cs="Calibri"/>
          <w:sz w:val="24"/>
          <w:szCs w:val="24"/>
        </w:rPr>
        <w:t>Repeat</w:t>
      </w:r>
      <w:r w:rsidR="00201782" w:rsidRPr="002F5E08">
        <w:rPr>
          <w:rFonts w:ascii="Calibri" w:hAnsi="Calibri" w:cs="Calibri"/>
          <w:sz w:val="24"/>
          <w:szCs w:val="24"/>
        </w:rPr>
        <w:t xml:space="preserve"> step 2.3.4.1 for the high RDM bottle.</w:t>
      </w:r>
    </w:p>
    <w:p w14:paraId="49CB6734" w14:textId="77777777" w:rsidR="008476BD" w:rsidRPr="00A63655" w:rsidRDefault="008476BD" w:rsidP="005A53D7">
      <w:pPr>
        <w:pBdr>
          <w:top w:val="nil"/>
          <w:left w:val="nil"/>
          <w:bottom w:val="nil"/>
          <w:right w:val="nil"/>
          <w:between w:val="nil"/>
        </w:pBdr>
        <w:jc w:val="left"/>
      </w:pPr>
    </w:p>
    <w:p w14:paraId="1B432430" w14:textId="6A6D01D8" w:rsidR="008476BD" w:rsidRPr="00B61A80" w:rsidRDefault="008476B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 xml:space="preserve">Place the bottles with their assembled </w:t>
      </w:r>
      <w:r w:rsidR="003573E8" w:rsidRPr="00B61A80">
        <w:rPr>
          <w:rFonts w:ascii="Calibri" w:hAnsi="Calibri" w:cs="Calibri"/>
          <w:sz w:val="24"/>
          <w:szCs w:val="24"/>
        </w:rPr>
        <w:t>"</w:t>
      </w:r>
      <w:r w:rsidR="00B471DD" w:rsidRPr="00B61A80">
        <w:rPr>
          <w:rFonts w:ascii="Calibri" w:hAnsi="Calibri" w:cs="Calibri"/>
          <w:sz w:val="24"/>
          <w:szCs w:val="24"/>
        </w:rPr>
        <w:t xml:space="preserve">inlet </w:t>
      </w:r>
      <w:r w:rsidRPr="00B61A80">
        <w:rPr>
          <w:rFonts w:ascii="Calibri" w:hAnsi="Calibri" w:cs="Calibri"/>
          <w:sz w:val="24"/>
          <w:szCs w:val="24"/>
        </w:rPr>
        <w:t>tubing</w:t>
      </w:r>
      <w:r w:rsidR="003573E8" w:rsidRPr="00B61A80">
        <w:rPr>
          <w:rFonts w:ascii="Calibri" w:hAnsi="Calibri" w:cs="Calibri"/>
          <w:sz w:val="24"/>
          <w:szCs w:val="24"/>
        </w:rPr>
        <w:t xml:space="preserve">", </w:t>
      </w:r>
      <w:r w:rsidRPr="00B61A80">
        <w:rPr>
          <w:rFonts w:ascii="Calibri" w:hAnsi="Calibri" w:cs="Calibri"/>
          <w:sz w:val="24"/>
          <w:szCs w:val="24"/>
        </w:rPr>
        <w:t>the peristaltic pump</w:t>
      </w:r>
      <w:r w:rsidR="005A53D7" w:rsidRPr="00B61A80">
        <w:rPr>
          <w:rFonts w:ascii="Calibri" w:hAnsi="Calibri" w:cs="Calibri"/>
          <w:sz w:val="24"/>
          <w:szCs w:val="24"/>
        </w:rPr>
        <w:t>,</w:t>
      </w:r>
      <w:r w:rsidR="004C5880" w:rsidRPr="00B61A80">
        <w:rPr>
          <w:rFonts w:ascii="Calibri" w:hAnsi="Calibri" w:cs="Calibri"/>
          <w:sz w:val="24"/>
          <w:szCs w:val="24"/>
        </w:rPr>
        <w:t xml:space="preserve"> and </w:t>
      </w:r>
      <w:r w:rsidR="00614AAA" w:rsidRPr="00B61A80">
        <w:rPr>
          <w:rFonts w:ascii="Calibri" w:hAnsi="Calibri" w:cs="Calibri"/>
          <w:sz w:val="24"/>
          <w:szCs w:val="24"/>
        </w:rPr>
        <w:t>the solenoid valves with the controller</w:t>
      </w:r>
      <w:r w:rsidRPr="00B61A80">
        <w:rPr>
          <w:rFonts w:ascii="Calibri" w:hAnsi="Calibri" w:cs="Calibri"/>
          <w:sz w:val="24"/>
          <w:szCs w:val="24"/>
        </w:rPr>
        <w:t xml:space="preserve"> inside an incubator set to 37 °C.</w:t>
      </w:r>
    </w:p>
    <w:p w14:paraId="66771B59" w14:textId="77777777" w:rsidR="00614AAA" w:rsidRPr="00B61A80" w:rsidRDefault="00614AAA" w:rsidP="005A53D7">
      <w:pPr>
        <w:pBdr>
          <w:top w:val="nil"/>
          <w:left w:val="nil"/>
          <w:bottom w:val="nil"/>
          <w:right w:val="nil"/>
          <w:between w:val="nil"/>
        </w:pBdr>
        <w:jc w:val="left"/>
      </w:pPr>
    </w:p>
    <w:p w14:paraId="04F751FE" w14:textId="6C759A02" w:rsidR="00614AAA" w:rsidRPr="00B61A80" w:rsidRDefault="00614AAA"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 xml:space="preserve">Connect the </w:t>
      </w:r>
      <w:r w:rsidR="003573E8" w:rsidRPr="00B61A80">
        <w:rPr>
          <w:rFonts w:ascii="Calibri" w:hAnsi="Calibri" w:cs="Calibri"/>
          <w:sz w:val="24"/>
          <w:szCs w:val="24"/>
        </w:rPr>
        <w:t>"</w:t>
      </w:r>
      <w:r w:rsidR="00B471DD" w:rsidRPr="00B61A80">
        <w:rPr>
          <w:rFonts w:ascii="Calibri" w:hAnsi="Calibri" w:cs="Calibri"/>
          <w:sz w:val="24"/>
          <w:szCs w:val="24"/>
        </w:rPr>
        <w:t xml:space="preserve">inlet </w:t>
      </w:r>
      <w:r w:rsidRPr="00B61A80">
        <w:rPr>
          <w:rFonts w:ascii="Calibri" w:hAnsi="Calibri" w:cs="Calibri"/>
          <w:sz w:val="24"/>
          <w:szCs w:val="24"/>
        </w:rPr>
        <w:t>tub</w:t>
      </w:r>
      <w:r w:rsidR="00B471DD" w:rsidRPr="00B61A80">
        <w:rPr>
          <w:rFonts w:ascii="Calibri" w:hAnsi="Calibri" w:cs="Calibri"/>
          <w:sz w:val="24"/>
          <w:szCs w:val="24"/>
        </w:rPr>
        <w:t>ing</w:t>
      </w:r>
      <w:r w:rsidR="003573E8" w:rsidRPr="00B61A80">
        <w:rPr>
          <w:rFonts w:ascii="Calibri" w:hAnsi="Calibri" w:cs="Calibri"/>
          <w:sz w:val="24"/>
          <w:szCs w:val="24"/>
        </w:rPr>
        <w:t xml:space="preserve">" </w:t>
      </w:r>
      <w:r w:rsidR="00F6070F" w:rsidRPr="00B61A80">
        <w:rPr>
          <w:rFonts w:ascii="Calibri" w:hAnsi="Calibri" w:cs="Calibri"/>
          <w:sz w:val="24"/>
          <w:szCs w:val="24"/>
        </w:rPr>
        <w:t>(attached in step 2.4.4)</w:t>
      </w:r>
      <w:r w:rsidRPr="00B61A80">
        <w:rPr>
          <w:rFonts w:ascii="Calibri" w:hAnsi="Calibri" w:cs="Calibri"/>
          <w:sz w:val="24"/>
          <w:szCs w:val="24"/>
        </w:rPr>
        <w:t xml:space="preserve"> to the inlets of the solenoid valves</w:t>
      </w:r>
      <w:r w:rsidR="006A027D" w:rsidRPr="00B61A80">
        <w:rPr>
          <w:rFonts w:ascii="Calibri" w:hAnsi="Calibri" w:cs="Calibri"/>
          <w:sz w:val="24"/>
          <w:szCs w:val="24"/>
        </w:rPr>
        <w:t xml:space="preserve"> in the following way: </w:t>
      </w:r>
    </w:p>
    <w:p w14:paraId="0BCA46FA" w14:textId="77777777" w:rsidR="00614AAA" w:rsidRPr="00B61A80" w:rsidRDefault="00614AAA" w:rsidP="005A53D7">
      <w:pPr>
        <w:pBdr>
          <w:top w:val="nil"/>
          <w:left w:val="nil"/>
          <w:bottom w:val="nil"/>
          <w:right w:val="nil"/>
          <w:between w:val="nil"/>
        </w:pBdr>
        <w:jc w:val="left"/>
      </w:pPr>
    </w:p>
    <w:p w14:paraId="575A73E6" w14:textId="02EAC718" w:rsidR="00614AAA" w:rsidRPr="00B61A80" w:rsidRDefault="00614AAA" w:rsidP="002F5E08">
      <w:pPr>
        <w:pStyle w:val="ListParagraph"/>
        <w:numPr>
          <w:ilvl w:val="3"/>
          <w:numId w:val="32"/>
        </w:numPr>
        <w:spacing w:after="0"/>
        <w:ind w:left="0" w:firstLine="0"/>
        <w:rPr>
          <w:rFonts w:ascii="Calibri" w:hAnsi="Calibri" w:cs="Calibri"/>
          <w:sz w:val="24"/>
          <w:szCs w:val="24"/>
        </w:rPr>
      </w:pPr>
      <w:r w:rsidRPr="00B61A80">
        <w:rPr>
          <w:rFonts w:ascii="Calibri" w:hAnsi="Calibri" w:cs="Calibri"/>
          <w:sz w:val="24"/>
          <w:szCs w:val="24"/>
        </w:rPr>
        <w:t>Connect the two tubes from the low RDM bottle to one of the two inlets in each solenoid valve</w:t>
      </w:r>
      <w:r w:rsidR="006A027D" w:rsidRPr="00B61A80">
        <w:rPr>
          <w:rFonts w:ascii="Calibri" w:hAnsi="Calibri" w:cs="Calibri"/>
          <w:sz w:val="24"/>
          <w:szCs w:val="24"/>
        </w:rPr>
        <w:t xml:space="preserve"> (tubes labeled with blue tape in </w:t>
      </w:r>
      <w:r w:rsidR="006A027D" w:rsidRPr="00B61A80">
        <w:rPr>
          <w:rFonts w:ascii="Calibri" w:hAnsi="Calibri" w:cs="Calibri"/>
          <w:b/>
          <w:bCs/>
          <w:sz w:val="24"/>
          <w:szCs w:val="24"/>
        </w:rPr>
        <w:t xml:space="preserve">Figure </w:t>
      </w:r>
      <w:r w:rsidR="00CC44CD" w:rsidRPr="00B61A80">
        <w:rPr>
          <w:rFonts w:ascii="Calibri" w:hAnsi="Calibri" w:cs="Calibri"/>
          <w:b/>
          <w:bCs/>
          <w:sz w:val="24"/>
          <w:szCs w:val="24"/>
        </w:rPr>
        <w:t>1D</w:t>
      </w:r>
      <w:r w:rsidR="006A027D" w:rsidRPr="00B61A80">
        <w:rPr>
          <w:rFonts w:ascii="Calibri" w:hAnsi="Calibri" w:cs="Calibri"/>
          <w:sz w:val="24"/>
          <w:szCs w:val="24"/>
        </w:rPr>
        <w:t>)</w:t>
      </w:r>
      <w:r w:rsidRPr="00B61A80">
        <w:rPr>
          <w:rFonts w:ascii="Calibri" w:hAnsi="Calibri" w:cs="Calibri"/>
          <w:sz w:val="24"/>
          <w:szCs w:val="24"/>
        </w:rPr>
        <w:t>.</w:t>
      </w:r>
    </w:p>
    <w:p w14:paraId="26A106AB" w14:textId="77777777" w:rsidR="00614AAA" w:rsidRPr="002F5E08" w:rsidRDefault="00614AAA" w:rsidP="005A53D7">
      <w:pPr>
        <w:pBdr>
          <w:top w:val="nil"/>
          <w:left w:val="nil"/>
          <w:bottom w:val="nil"/>
          <w:right w:val="nil"/>
          <w:between w:val="nil"/>
        </w:pBdr>
        <w:jc w:val="left"/>
      </w:pPr>
    </w:p>
    <w:p w14:paraId="0E810CE0" w14:textId="43152644" w:rsidR="00614AAA" w:rsidRPr="00B61A80" w:rsidRDefault="00614AAA" w:rsidP="002F5E08">
      <w:pPr>
        <w:pStyle w:val="ListParagraph"/>
        <w:numPr>
          <w:ilvl w:val="3"/>
          <w:numId w:val="32"/>
        </w:numPr>
        <w:spacing w:after="0"/>
        <w:ind w:left="0" w:firstLine="0"/>
        <w:rPr>
          <w:rFonts w:ascii="Calibri" w:hAnsi="Calibri" w:cs="Calibri"/>
          <w:sz w:val="24"/>
          <w:szCs w:val="24"/>
        </w:rPr>
      </w:pPr>
      <w:r w:rsidRPr="00B61A80">
        <w:rPr>
          <w:rFonts w:ascii="Calibri" w:hAnsi="Calibri" w:cs="Calibri"/>
          <w:sz w:val="24"/>
          <w:szCs w:val="24"/>
        </w:rPr>
        <w:lastRenderedPageBreak/>
        <w:t>Connect the two tubes from the high RDM bottle to one of the two inlets in each solenoid valve</w:t>
      </w:r>
      <w:r w:rsidR="006A027D" w:rsidRPr="00B61A80">
        <w:rPr>
          <w:rFonts w:ascii="Calibri" w:hAnsi="Calibri" w:cs="Calibri"/>
          <w:sz w:val="24"/>
          <w:szCs w:val="24"/>
        </w:rPr>
        <w:t xml:space="preserve"> (tubes labeled with red tape in </w:t>
      </w:r>
      <w:r w:rsidR="006A027D" w:rsidRPr="00B61A80">
        <w:rPr>
          <w:rFonts w:ascii="Calibri" w:hAnsi="Calibri" w:cs="Calibri"/>
          <w:b/>
          <w:bCs/>
          <w:sz w:val="24"/>
          <w:szCs w:val="24"/>
        </w:rPr>
        <w:t xml:space="preserve">Figure </w:t>
      </w:r>
      <w:r w:rsidR="00CC44CD" w:rsidRPr="00B61A80">
        <w:rPr>
          <w:rFonts w:ascii="Calibri" w:hAnsi="Calibri" w:cs="Calibri"/>
          <w:b/>
          <w:bCs/>
          <w:sz w:val="24"/>
          <w:szCs w:val="24"/>
        </w:rPr>
        <w:t>1D</w:t>
      </w:r>
      <w:r w:rsidR="006A027D" w:rsidRPr="00B61A80">
        <w:rPr>
          <w:rFonts w:ascii="Calibri" w:hAnsi="Calibri" w:cs="Calibri"/>
          <w:sz w:val="24"/>
          <w:szCs w:val="24"/>
        </w:rPr>
        <w:t>)</w:t>
      </w:r>
      <w:r w:rsidRPr="00B61A80">
        <w:rPr>
          <w:rFonts w:ascii="Calibri" w:hAnsi="Calibri" w:cs="Calibri"/>
          <w:sz w:val="24"/>
          <w:szCs w:val="24"/>
        </w:rPr>
        <w:t>.</w:t>
      </w:r>
    </w:p>
    <w:p w14:paraId="134B5D74" w14:textId="77777777" w:rsidR="00614AAA" w:rsidRPr="00B61A80" w:rsidRDefault="00614AAA" w:rsidP="005A53D7">
      <w:pPr>
        <w:pBdr>
          <w:top w:val="nil"/>
          <w:left w:val="nil"/>
          <w:bottom w:val="nil"/>
          <w:right w:val="nil"/>
          <w:between w:val="nil"/>
        </w:pBdr>
        <w:jc w:val="left"/>
      </w:pPr>
    </w:p>
    <w:p w14:paraId="68A1A315" w14:textId="69E75631" w:rsidR="00D8392D" w:rsidRPr="00B61A80" w:rsidRDefault="00B471D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Connect</w:t>
      </w:r>
      <w:r w:rsidR="00D8392D" w:rsidRPr="00B61A80">
        <w:rPr>
          <w:rFonts w:ascii="Calibri" w:hAnsi="Calibri" w:cs="Calibri"/>
          <w:sz w:val="24"/>
          <w:szCs w:val="24"/>
        </w:rPr>
        <w:t xml:space="preserve"> </w:t>
      </w:r>
      <w:r w:rsidR="005A53D7" w:rsidRPr="00B61A80">
        <w:rPr>
          <w:rFonts w:ascii="Calibri" w:hAnsi="Calibri" w:cs="Calibri"/>
          <w:sz w:val="24"/>
          <w:szCs w:val="24"/>
        </w:rPr>
        <w:t xml:space="preserve">a </w:t>
      </w:r>
      <w:r w:rsidR="00D8392D" w:rsidRPr="00B61A80">
        <w:rPr>
          <w:rFonts w:ascii="Calibri" w:hAnsi="Calibri" w:cs="Calibri"/>
          <w:sz w:val="24"/>
          <w:szCs w:val="24"/>
        </w:rPr>
        <w:t>peristaltic pump-compatible silicone tube (with</w:t>
      </w:r>
      <w:r w:rsidRPr="00B61A80">
        <w:rPr>
          <w:rFonts w:ascii="Calibri" w:hAnsi="Calibri" w:cs="Calibri"/>
          <w:sz w:val="24"/>
          <w:szCs w:val="24"/>
        </w:rPr>
        <w:t xml:space="preserve"> only one</w:t>
      </w:r>
      <w:r w:rsidR="00D8392D" w:rsidRPr="00B61A80">
        <w:rPr>
          <w:rFonts w:ascii="Calibri" w:hAnsi="Calibri" w:cs="Calibri"/>
          <w:sz w:val="24"/>
          <w:szCs w:val="24"/>
        </w:rPr>
        <w:t xml:space="preserve"> fitting) to the outlet of each solenoid valve</w:t>
      </w:r>
      <w:r w:rsidRPr="00B61A80">
        <w:rPr>
          <w:rFonts w:ascii="Calibri" w:hAnsi="Calibri" w:cs="Calibri"/>
          <w:sz w:val="24"/>
          <w:szCs w:val="24"/>
        </w:rPr>
        <w:t xml:space="preserve"> (</w:t>
      </w:r>
      <w:r w:rsidRPr="00B61A80">
        <w:rPr>
          <w:rFonts w:ascii="Calibri" w:hAnsi="Calibri" w:cs="Calibri"/>
          <w:b/>
          <w:bCs/>
          <w:sz w:val="24"/>
          <w:szCs w:val="24"/>
        </w:rPr>
        <w:t xml:space="preserve">Figure </w:t>
      </w:r>
      <w:r w:rsidR="00CC44CD" w:rsidRPr="00B61A80">
        <w:rPr>
          <w:rFonts w:ascii="Calibri" w:hAnsi="Calibri" w:cs="Calibri"/>
          <w:b/>
          <w:bCs/>
          <w:sz w:val="24"/>
          <w:szCs w:val="24"/>
        </w:rPr>
        <w:t>1D</w:t>
      </w:r>
      <w:r w:rsidRPr="00B61A80">
        <w:rPr>
          <w:rFonts w:ascii="Calibri" w:hAnsi="Calibri" w:cs="Calibri"/>
          <w:sz w:val="24"/>
          <w:szCs w:val="24"/>
        </w:rPr>
        <w:t>)</w:t>
      </w:r>
      <w:r w:rsidR="00D8392D" w:rsidRPr="00B61A80">
        <w:rPr>
          <w:rFonts w:ascii="Calibri" w:hAnsi="Calibri" w:cs="Calibri"/>
          <w:sz w:val="24"/>
          <w:szCs w:val="24"/>
        </w:rPr>
        <w:t>. Leave the aluminum foil cover on the free Male Luer lock fitting until the experiment begins to maintain sterility.</w:t>
      </w:r>
    </w:p>
    <w:p w14:paraId="7AB5811C" w14:textId="77777777" w:rsidR="00AF2F21" w:rsidRPr="00A63655" w:rsidRDefault="00AF2F21" w:rsidP="005A53D7">
      <w:pPr>
        <w:pBdr>
          <w:top w:val="nil"/>
          <w:left w:val="nil"/>
          <w:bottom w:val="nil"/>
          <w:right w:val="nil"/>
          <w:between w:val="nil"/>
        </w:pBdr>
        <w:jc w:val="left"/>
      </w:pPr>
    </w:p>
    <w:p w14:paraId="6D7640B4" w14:textId="66F6EDCE" w:rsidR="00AF2F21" w:rsidRPr="002F5E08" w:rsidRDefault="00490C37" w:rsidP="002F5E08">
      <w:pPr>
        <w:pStyle w:val="ListParagraph"/>
        <w:numPr>
          <w:ilvl w:val="1"/>
          <w:numId w:val="32"/>
        </w:numPr>
        <w:pBdr>
          <w:top w:val="nil"/>
          <w:left w:val="nil"/>
          <w:bottom w:val="nil"/>
          <w:right w:val="nil"/>
          <w:between w:val="nil"/>
        </w:pBdr>
        <w:spacing w:after="0"/>
        <w:ind w:left="0" w:firstLine="0"/>
        <w:rPr>
          <w:rFonts w:ascii="Calibri" w:hAnsi="Calibri" w:cs="Calibri"/>
          <w:b/>
          <w:bCs/>
          <w:sz w:val="24"/>
          <w:szCs w:val="24"/>
        </w:rPr>
      </w:pPr>
      <w:r w:rsidRPr="002F5E08">
        <w:rPr>
          <w:rFonts w:ascii="Calibri" w:hAnsi="Calibri" w:cs="Calibri"/>
          <w:sz w:val="24"/>
          <w:szCs w:val="24"/>
        </w:rPr>
        <w:t>Protocol</w:t>
      </w:r>
      <w:r w:rsidRPr="002F5E08">
        <w:rPr>
          <w:rFonts w:ascii="Calibri" w:hAnsi="Calibri" w:cs="Calibri"/>
          <w:b/>
          <w:bCs/>
          <w:sz w:val="24"/>
          <w:szCs w:val="24"/>
        </w:rPr>
        <w:t xml:space="preserve"> </w:t>
      </w:r>
      <w:r w:rsidRPr="002F5E08">
        <w:rPr>
          <w:rFonts w:ascii="Calibri" w:hAnsi="Calibri" w:cs="Calibri"/>
          <w:sz w:val="24"/>
          <w:szCs w:val="24"/>
        </w:rPr>
        <w:t>of a</w:t>
      </w:r>
      <w:r w:rsidR="005A6018" w:rsidRPr="002F5E08">
        <w:rPr>
          <w:rFonts w:ascii="Calibri" w:hAnsi="Calibri" w:cs="Calibri"/>
          <w:sz w:val="24"/>
          <w:szCs w:val="24"/>
        </w:rPr>
        <w:t>n</w:t>
      </w:r>
      <w:r w:rsidR="00AF2F21" w:rsidRPr="002F5E08">
        <w:rPr>
          <w:rFonts w:ascii="Calibri" w:hAnsi="Calibri" w:cs="Calibri"/>
          <w:sz w:val="24"/>
          <w:szCs w:val="24"/>
        </w:rPr>
        <w:t xml:space="preserve"> experiment in the MCCD</w:t>
      </w:r>
      <w:r w:rsidR="005A6018" w:rsidRPr="002F5E08">
        <w:rPr>
          <w:rFonts w:ascii="Calibri" w:hAnsi="Calibri" w:cs="Calibri"/>
          <w:sz w:val="24"/>
          <w:szCs w:val="24"/>
        </w:rPr>
        <w:t xml:space="preserve"> with fluctuating-nutrient conditions</w:t>
      </w:r>
    </w:p>
    <w:p w14:paraId="6C9D1D6B" w14:textId="77777777" w:rsidR="00AF2F21" w:rsidRPr="00A63655" w:rsidRDefault="00AF2F21" w:rsidP="005A53D7">
      <w:pPr>
        <w:pBdr>
          <w:top w:val="nil"/>
          <w:left w:val="nil"/>
          <w:bottom w:val="nil"/>
          <w:right w:val="nil"/>
          <w:between w:val="nil"/>
        </w:pBdr>
        <w:jc w:val="left"/>
      </w:pPr>
    </w:p>
    <w:p w14:paraId="72D7AE26" w14:textId="61177373" w:rsidR="00AF2F21" w:rsidRPr="00B61A80" w:rsidRDefault="00AF2F21"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 xml:space="preserve">Verify the connection between the </w:t>
      </w:r>
      <w:r w:rsidR="004D4EA5" w:rsidRPr="00B61A80">
        <w:rPr>
          <w:rFonts w:ascii="Calibri" w:hAnsi="Calibri" w:cs="Calibri"/>
          <w:sz w:val="24"/>
          <w:szCs w:val="24"/>
        </w:rPr>
        <w:t xml:space="preserve">solenoid valves and the </w:t>
      </w:r>
      <w:proofErr w:type="spellStart"/>
      <w:r w:rsidR="004D4EA5" w:rsidRPr="00B61A80">
        <w:rPr>
          <w:rFonts w:ascii="Calibri" w:hAnsi="Calibri" w:cs="Calibri"/>
          <w:sz w:val="24"/>
          <w:szCs w:val="24"/>
        </w:rPr>
        <w:t>Matlab</w:t>
      </w:r>
      <w:proofErr w:type="spellEnd"/>
      <w:r w:rsidR="004D4EA5" w:rsidRPr="00B61A80">
        <w:rPr>
          <w:rFonts w:ascii="Calibri" w:hAnsi="Calibri" w:cs="Calibri"/>
          <w:sz w:val="24"/>
          <w:szCs w:val="24"/>
        </w:rPr>
        <w:t xml:space="preserve"> software by performing step 2.1.3.</w:t>
      </w:r>
    </w:p>
    <w:p w14:paraId="0C748CCE" w14:textId="77777777" w:rsidR="004D4EA5" w:rsidRPr="00B61A80" w:rsidRDefault="004D4EA5" w:rsidP="005A53D7">
      <w:pPr>
        <w:pBdr>
          <w:top w:val="nil"/>
          <w:left w:val="nil"/>
          <w:bottom w:val="nil"/>
          <w:right w:val="nil"/>
          <w:between w:val="nil"/>
        </w:pBdr>
        <w:jc w:val="left"/>
      </w:pPr>
    </w:p>
    <w:p w14:paraId="20F8E9E5" w14:textId="36FE7D8E" w:rsidR="0003773E" w:rsidRPr="00B61A80" w:rsidRDefault="004D4EA5"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 xml:space="preserve">Input the desired </w:t>
      </w:r>
      <w:r w:rsidR="00D95005" w:rsidRPr="00B61A80">
        <w:rPr>
          <w:rFonts w:ascii="Calibri" w:hAnsi="Calibri" w:cs="Calibri"/>
          <w:sz w:val="24"/>
          <w:szCs w:val="24"/>
        </w:rPr>
        <w:t>time step</w:t>
      </w:r>
      <w:r w:rsidRPr="00B61A80">
        <w:rPr>
          <w:rFonts w:ascii="Calibri" w:hAnsi="Calibri" w:cs="Calibri"/>
          <w:sz w:val="24"/>
          <w:szCs w:val="24"/>
        </w:rPr>
        <w:t xml:space="preserve"> value</w:t>
      </w:r>
      <w:r w:rsidR="00D95005" w:rsidRPr="00B61A80">
        <w:rPr>
          <w:rFonts w:ascii="Calibri" w:hAnsi="Calibri" w:cs="Calibri"/>
          <w:sz w:val="24"/>
          <w:szCs w:val="24"/>
        </w:rPr>
        <w:t>s</w:t>
      </w:r>
      <w:r w:rsidRPr="00B61A80">
        <w:rPr>
          <w:rFonts w:ascii="Calibri" w:hAnsi="Calibri" w:cs="Calibri"/>
          <w:sz w:val="24"/>
          <w:szCs w:val="24"/>
        </w:rPr>
        <w:t xml:space="preserve"> for the fluctuations into the </w:t>
      </w:r>
      <w:proofErr w:type="spellStart"/>
      <w:r w:rsidRPr="00B61A80">
        <w:rPr>
          <w:rFonts w:ascii="Calibri" w:hAnsi="Calibri" w:cs="Calibri"/>
          <w:sz w:val="24"/>
          <w:szCs w:val="24"/>
        </w:rPr>
        <w:t>Matlab</w:t>
      </w:r>
      <w:proofErr w:type="spellEnd"/>
      <w:r w:rsidRPr="00B61A80">
        <w:rPr>
          <w:rFonts w:ascii="Calibri" w:hAnsi="Calibri" w:cs="Calibri"/>
          <w:sz w:val="24"/>
          <w:szCs w:val="24"/>
        </w:rPr>
        <w:t xml:space="preserve"> GUI</w:t>
      </w:r>
      <w:r w:rsidR="00112B6A" w:rsidRPr="00B61A80">
        <w:rPr>
          <w:rFonts w:ascii="Calibri" w:hAnsi="Calibri" w:cs="Calibri"/>
          <w:sz w:val="24"/>
          <w:szCs w:val="24"/>
        </w:rPr>
        <w:t xml:space="preserve"> platform</w:t>
      </w:r>
      <w:r w:rsidR="0003773E" w:rsidRPr="00B61A80">
        <w:rPr>
          <w:rFonts w:ascii="Calibri" w:hAnsi="Calibri" w:cs="Calibri"/>
          <w:sz w:val="24"/>
          <w:szCs w:val="24"/>
        </w:rPr>
        <w:t>:</w:t>
      </w:r>
      <w:r w:rsidRPr="00B61A80">
        <w:rPr>
          <w:rFonts w:ascii="Calibri" w:hAnsi="Calibri" w:cs="Calibri"/>
          <w:sz w:val="24"/>
          <w:szCs w:val="24"/>
        </w:rPr>
        <w:t xml:space="preserve"> </w:t>
      </w:r>
      <w:r w:rsidR="002F5615" w:rsidRPr="00B61A80">
        <w:rPr>
          <w:rFonts w:ascii="Calibri" w:hAnsi="Calibri" w:cs="Calibri"/>
          <w:sz w:val="24"/>
          <w:szCs w:val="24"/>
        </w:rPr>
        <w:t>Enter</w:t>
      </w:r>
      <w:r w:rsidRPr="00B61A80">
        <w:rPr>
          <w:rFonts w:ascii="Calibri" w:hAnsi="Calibri" w:cs="Calibri"/>
          <w:sz w:val="24"/>
          <w:szCs w:val="24"/>
        </w:rPr>
        <w:t xml:space="preserve"> </w:t>
      </w:r>
      <w:r w:rsidR="006A027D" w:rsidRPr="00B61A80">
        <w:rPr>
          <w:rFonts w:ascii="Calibri" w:hAnsi="Calibri" w:cs="Calibri"/>
          <w:sz w:val="24"/>
          <w:szCs w:val="24"/>
        </w:rPr>
        <w:t>time steps of 1800 s in High</w:t>
      </w:r>
      <w:r w:rsidR="00D95005" w:rsidRPr="00B61A80">
        <w:rPr>
          <w:rFonts w:ascii="Calibri" w:hAnsi="Calibri" w:cs="Calibri"/>
          <w:sz w:val="24"/>
          <w:szCs w:val="24"/>
        </w:rPr>
        <w:t xml:space="preserve"> RDM</w:t>
      </w:r>
      <w:r w:rsidR="006A027D" w:rsidRPr="00B61A80">
        <w:rPr>
          <w:rFonts w:ascii="Calibri" w:hAnsi="Calibri" w:cs="Calibri"/>
          <w:sz w:val="24"/>
          <w:szCs w:val="24"/>
        </w:rPr>
        <w:t xml:space="preserve"> (</w:t>
      </w:r>
      <w:r w:rsidRPr="00B61A80">
        <w:rPr>
          <w:rFonts w:ascii="Calibri" w:hAnsi="Calibri" w:cs="Calibri"/>
          <w:sz w:val="24"/>
          <w:szCs w:val="24"/>
        </w:rPr>
        <w:t>30 min</w:t>
      </w:r>
      <w:r w:rsidR="006A027D" w:rsidRPr="00B61A80">
        <w:rPr>
          <w:rFonts w:ascii="Calibri" w:hAnsi="Calibri" w:cs="Calibri"/>
          <w:sz w:val="24"/>
          <w:szCs w:val="24"/>
        </w:rPr>
        <w:t>) and 1800 s in Low</w:t>
      </w:r>
      <w:r w:rsidR="00D95005" w:rsidRPr="00B61A80">
        <w:rPr>
          <w:rFonts w:ascii="Calibri" w:hAnsi="Calibri" w:cs="Calibri"/>
          <w:sz w:val="24"/>
          <w:szCs w:val="24"/>
        </w:rPr>
        <w:t xml:space="preserve"> RDM</w:t>
      </w:r>
      <w:r w:rsidR="006A027D" w:rsidRPr="00B61A80">
        <w:rPr>
          <w:rFonts w:ascii="Calibri" w:hAnsi="Calibri" w:cs="Calibri"/>
          <w:sz w:val="24"/>
          <w:szCs w:val="24"/>
        </w:rPr>
        <w:t xml:space="preserve"> (30 min)</w:t>
      </w:r>
      <w:r w:rsidRPr="00B61A80">
        <w:rPr>
          <w:rFonts w:ascii="Calibri" w:hAnsi="Calibri" w:cs="Calibri"/>
          <w:sz w:val="24"/>
          <w:szCs w:val="24"/>
        </w:rPr>
        <w:t>.</w:t>
      </w:r>
      <w:r w:rsidR="00D87DA4" w:rsidRPr="00B61A80">
        <w:rPr>
          <w:rFonts w:ascii="Calibri" w:hAnsi="Calibri" w:cs="Calibri"/>
          <w:sz w:val="24"/>
          <w:szCs w:val="24"/>
        </w:rPr>
        <w:t xml:space="preserve"> </w:t>
      </w:r>
    </w:p>
    <w:p w14:paraId="2A275190" w14:textId="77777777" w:rsidR="0003773E" w:rsidRPr="00B61A80" w:rsidRDefault="0003773E" w:rsidP="005A53D7">
      <w:pPr>
        <w:pBdr>
          <w:top w:val="nil"/>
          <w:left w:val="nil"/>
          <w:bottom w:val="nil"/>
          <w:right w:val="nil"/>
          <w:between w:val="nil"/>
        </w:pBdr>
        <w:jc w:val="left"/>
      </w:pPr>
    </w:p>
    <w:p w14:paraId="0EC20C06" w14:textId="4362D236" w:rsidR="004D4EA5" w:rsidRPr="00B61A80" w:rsidRDefault="0003773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 xml:space="preserve">Select </w:t>
      </w:r>
      <w:r w:rsidRPr="00B61A80">
        <w:rPr>
          <w:rFonts w:ascii="Calibri" w:hAnsi="Calibri" w:cs="Calibri"/>
          <w:b/>
          <w:bCs/>
          <w:sz w:val="24"/>
          <w:szCs w:val="24"/>
        </w:rPr>
        <w:t>Low</w:t>
      </w:r>
      <w:r w:rsidRPr="00B61A80">
        <w:rPr>
          <w:rFonts w:ascii="Calibri" w:hAnsi="Calibri" w:cs="Calibri"/>
          <w:sz w:val="24"/>
          <w:szCs w:val="24"/>
        </w:rPr>
        <w:t xml:space="preserve"> under the </w:t>
      </w:r>
      <w:r w:rsidRPr="00B61A80">
        <w:rPr>
          <w:rFonts w:ascii="Calibri" w:hAnsi="Calibri" w:cs="Calibri"/>
          <w:b/>
          <w:bCs/>
          <w:sz w:val="24"/>
          <w:szCs w:val="24"/>
        </w:rPr>
        <w:t>Start from</w:t>
      </w:r>
      <w:r w:rsidRPr="00B61A80">
        <w:rPr>
          <w:rFonts w:ascii="Calibri" w:hAnsi="Calibri" w:cs="Calibri"/>
          <w:sz w:val="24"/>
          <w:szCs w:val="24"/>
        </w:rPr>
        <w:t xml:space="preserve"> menu to begin in the Low RDM condition</w:t>
      </w:r>
      <w:r w:rsidR="00D87DA4" w:rsidRPr="00B61A80">
        <w:rPr>
          <w:rFonts w:ascii="Calibri" w:hAnsi="Calibri" w:cs="Calibri"/>
          <w:sz w:val="24"/>
          <w:szCs w:val="24"/>
        </w:rPr>
        <w:t xml:space="preserve"> (</w:t>
      </w:r>
      <w:r w:rsidR="00D87DA4" w:rsidRPr="00B61A80">
        <w:rPr>
          <w:rFonts w:ascii="Calibri" w:hAnsi="Calibri" w:cs="Calibri"/>
          <w:b/>
          <w:bCs/>
          <w:sz w:val="24"/>
          <w:szCs w:val="24"/>
        </w:rPr>
        <w:t>Figure 3</w:t>
      </w:r>
      <w:r w:rsidR="00D87DA4" w:rsidRPr="00B61A80">
        <w:rPr>
          <w:rFonts w:ascii="Calibri" w:hAnsi="Calibri" w:cs="Calibri"/>
          <w:sz w:val="24"/>
          <w:szCs w:val="24"/>
        </w:rPr>
        <w:t>).</w:t>
      </w:r>
    </w:p>
    <w:p w14:paraId="7955518F" w14:textId="77777777" w:rsidR="00AF2F21" w:rsidRPr="00A63655" w:rsidRDefault="00AF2F21" w:rsidP="005A53D7">
      <w:pPr>
        <w:pBdr>
          <w:top w:val="nil"/>
          <w:left w:val="nil"/>
          <w:bottom w:val="nil"/>
          <w:right w:val="nil"/>
          <w:between w:val="nil"/>
        </w:pBdr>
        <w:jc w:val="left"/>
      </w:pPr>
    </w:p>
    <w:p w14:paraId="0ADF060A" w14:textId="270401DC" w:rsidR="0003773E" w:rsidRPr="002F5E08" w:rsidRDefault="0003773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Seed the two </w:t>
      </w:r>
      <w:r w:rsidR="005A53D7" w:rsidRPr="002F5E08">
        <w:rPr>
          <w:rFonts w:ascii="Calibri" w:hAnsi="Calibri" w:cs="Calibri"/>
          <w:sz w:val="24"/>
          <w:szCs w:val="24"/>
        </w:rPr>
        <w:t>0.45 µm PVDF</w:t>
      </w:r>
      <w:r w:rsidR="005A53D7" w:rsidRPr="002F5E08" w:rsidDel="00551718">
        <w:rPr>
          <w:rFonts w:ascii="Calibri" w:hAnsi="Calibri" w:cs="Calibri"/>
          <w:sz w:val="24"/>
          <w:szCs w:val="24"/>
        </w:rPr>
        <w:t xml:space="preserve"> </w:t>
      </w:r>
      <w:r w:rsidR="005A53D7" w:rsidRPr="002F5E08">
        <w:rPr>
          <w:rFonts w:ascii="Calibri" w:hAnsi="Calibri" w:cs="Calibri"/>
          <w:sz w:val="24"/>
          <w:szCs w:val="24"/>
        </w:rPr>
        <w:t xml:space="preserve">filters </w:t>
      </w:r>
      <w:r w:rsidRPr="002F5E08">
        <w:rPr>
          <w:rFonts w:ascii="Calibri" w:hAnsi="Calibri" w:cs="Calibri"/>
          <w:sz w:val="24"/>
          <w:szCs w:val="24"/>
        </w:rPr>
        <w:t xml:space="preserve">as described in </w:t>
      </w:r>
      <w:r w:rsidR="005A53D7" w:rsidRPr="002F5E08">
        <w:rPr>
          <w:rFonts w:ascii="Calibri" w:hAnsi="Calibri" w:cs="Calibri"/>
          <w:sz w:val="24"/>
          <w:szCs w:val="24"/>
        </w:rPr>
        <w:t xml:space="preserve">step </w:t>
      </w:r>
      <w:r w:rsidRPr="002F5E08">
        <w:rPr>
          <w:rFonts w:ascii="Calibri" w:hAnsi="Calibri" w:cs="Calibri"/>
          <w:sz w:val="24"/>
          <w:szCs w:val="24"/>
        </w:rPr>
        <w:t>1.4.</w:t>
      </w:r>
    </w:p>
    <w:p w14:paraId="5A76C7C2" w14:textId="77777777" w:rsidR="0003773E" w:rsidRPr="00A63655" w:rsidRDefault="0003773E" w:rsidP="005A53D7">
      <w:pPr>
        <w:pBdr>
          <w:top w:val="nil"/>
          <w:left w:val="nil"/>
          <w:bottom w:val="nil"/>
          <w:right w:val="nil"/>
          <w:between w:val="nil"/>
        </w:pBdr>
        <w:jc w:val="left"/>
      </w:pPr>
    </w:p>
    <w:p w14:paraId="506EA15D" w14:textId="5FC80B78" w:rsidR="0003773E" w:rsidRPr="00B61A80" w:rsidRDefault="0003773E"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B61A80">
        <w:rPr>
          <w:rFonts w:ascii="Calibri" w:hAnsi="Calibri" w:cs="Calibri"/>
          <w:sz w:val="24"/>
          <w:szCs w:val="24"/>
        </w:rPr>
        <w:t>S</w:t>
      </w:r>
      <w:r w:rsidR="004D4EA5" w:rsidRPr="00B61A80">
        <w:rPr>
          <w:rFonts w:ascii="Calibri" w:hAnsi="Calibri" w:cs="Calibri"/>
          <w:sz w:val="24"/>
          <w:szCs w:val="24"/>
        </w:rPr>
        <w:t>tart the experiment.</w:t>
      </w:r>
      <w:r w:rsidR="00D95005" w:rsidRPr="00B61A80">
        <w:rPr>
          <w:rFonts w:ascii="Calibri" w:hAnsi="Calibri" w:cs="Calibri"/>
          <w:sz w:val="24"/>
          <w:szCs w:val="24"/>
        </w:rPr>
        <w:t xml:space="preserve"> </w:t>
      </w:r>
    </w:p>
    <w:p w14:paraId="0773D266" w14:textId="77777777" w:rsidR="00551718" w:rsidRPr="002F5E08" w:rsidRDefault="00551718" w:rsidP="002F5E08">
      <w:pPr>
        <w:pStyle w:val="ListParagraph"/>
        <w:pBdr>
          <w:top w:val="nil"/>
          <w:left w:val="nil"/>
          <w:bottom w:val="nil"/>
          <w:right w:val="nil"/>
          <w:between w:val="nil"/>
        </w:pBdr>
        <w:spacing w:after="0"/>
        <w:ind w:left="0"/>
        <w:rPr>
          <w:rFonts w:ascii="Calibri" w:hAnsi="Calibri" w:cs="Calibri"/>
          <w:sz w:val="24"/>
          <w:szCs w:val="24"/>
        </w:rPr>
      </w:pPr>
    </w:p>
    <w:p w14:paraId="42EDE9B4" w14:textId="5129449D" w:rsidR="00AF2F21" w:rsidRPr="00A63655" w:rsidRDefault="0003773E" w:rsidP="005A53D7">
      <w:pPr>
        <w:pBdr>
          <w:top w:val="nil"/>
          <w:left w:val="nil"/>
          <w:bottom w:val="nil"/>
          <w:right w:val="nil"/>
          <w:between w:val="nil"/>
        </w:pBdr>
        <w:jc w:val="left"/>
      </w:pPr>
      <w:r w:rsidRPr="00A63655">
        <w:t xml:space="preserve">NOTE: </w:t>
      </w:r>
      <w:r w:rsidR="00D95005" w:rsidRPr="002F5E08">
        <w:rPr>
          <w:b/>
          <w:bCs/>
        </w:rPr>
        <w:t xml:space="preserve">Figure </w:t>
      </w:r>
      <w:r w:rsidR="00CC44CD" w:rsidRPr="002F5E08">
        <w:rPr>
          <w:b/>
          <w:bCs/>
        </w:rPr>
        <w:t>2B</w:t>
      </w:r>
      <w:r w:rsidR="00D95005" w:rsidRPr="00A63655">
        <w:t xml:space="preserve"> depicts the complete fluidic assembly for this experiment.</w:t>
      </w:r>
    </w:p>
    <w:p w14:paraId="3619AE59" w14:textId="77777777" w:rsidR="00AF2F21" w:rsidRPr="00A63655" w:rsidRDefault="00AF2F21" w:rsidP="005A53D7">
      <w:pPr>
        <w:pBdr>
          <w:top w:val="nil"/>
          <w:left w:val="nil"/>
          <w:bottom w:val="nil"/>
          <w:right w:val="nil"/>
          <w:between w:val="nil"/>
        </w:pBdr>
        <w:jc w:val="left"/>
      </w:pPr>
    </w:p>
    <w:p w14:paraId="6FD804E5" w14:textId="36EFEDE8" w:rsidR="006E67DD" w:rsidRPr="002F5E08" w:rsidRDefault="006E67DD" w:rsidP="002F5E08">
      <w:pPr>
        <w:pStyle w:val="ListParagraph"/>
        <w:numPr>
          <w:ilvl w:val="1"/>
          <w:numId w:val="32"/>
        </w:numPr>
        <w:pBdr>
          <w:top w:val="nil"/>
          <w:left w:val="nil"/>
          <w:bottom w:val="nil"/>
          <w:right w:val="nil"/>
          <w:between w:val="nil"/>
        </w:pBdr>
        <w:spacing w:after="0"/>
        <w:ind w:left="0" w:firstLine="0"/>
        <w:rPr>
          <w:rFonts w:ascii="Calibri" w:hAnsi="Calibri" w:cs="Calibri"/>
          <w:b/>
          <w:bCs/>
          <w:sz w:val="24"/>
          <w:szCs w:val="24"/>
        </w:rPr>
      </w:pPr>
      <w:r w:rsidRPr="002F5E08">
        <w:rPr>
          <w:rFonts w:ascii="Calibri" w:hAnsi="Calibri" w:cs="Calibri"/>
          <w:sz w:val="24"/>
          <w:szCs w:val="24"/>
        </w:rPr>
        <w:t>Sample</w:t>
      </w:r>
      <w:r w:rsidRPr="002F5E08">
        <w:rPr>
          <w:rFonts w:ascii="Calibri" w:hAnsi="Calibri" w:cs="Calibri"/>
          <w:b/>
          <w:bCs/>
          <w:sz w:val="24"/>
          <w:szCs w:val="24"/>
        </w:rPr>
        <w:t xml:space="preserve"> </w:t>
      </w:r>
      <w:r w:rsidRPr="002F5E08">
        <w:rPr>
          <w:rFonts w:ascii="Calibri" w:hAnsi="Calibri" w:cs="Calibri"/>
          <w:sz w:val="24"/>
          <w:szCs w:val="24"/>
        </w:rPr>
        <w:t>collection</w:t>
      </w:r>
    </w:p>
    <w:p w14:paraId="52F67890" w14:textId="77777777" w:rsidR="006E67DD" w:rsidRPr="00A63655" w:rsidRDefault="006E67DD" w:rsidP="005A53D7">
      <w:pPr>
        <w:pBdr>
          <w:top w:val="nil"/>
          <w:left w:val="nil"/>
          <w:bottom w:val="nil"/>
          <w:right w:val="nil"/>
          <w:between w:val="nil"/>
        </w:pBdr>
        <w:jc w:val="left"/>
        <w:rPr>
          <w:b/>
          <w:bCs/>
        </w:rPr>
      </w:pPr>
    </w:p>
    <w:p w14:paraId="5F2F9F56" w14:textId="1E44EA49" w:rsidR="006E67DD" w:rsidRPr="002F5E08" w:rsidRDefault="00133F7F"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Collect samples as in </w:t>
      </w:r>
      <w:r w:rsidR="005A53D7" w:rsidRPr="002F5E08">
        <w:rPr>
          <w:rFonts w:ascii="Calibri" w:hAnsi="Calibri" w:cs="Calibri"/>
          <w:sz w:val="24"/>
          <w:szCs w:val="24"/>
        </w:rPr>
        <w:t xml:space="preserve">step </w:t>
      </w:r>
      <w:r w:rsidRPr="002F5E08">
        <w:rPr>
          <w:rFonts w:ascii="Calibri" w:hAnsi="Calibri" w:cs="Calibri"/>
          <w:sz w:val="24"/>
          <w:szCs w:val="24"/>
        </w:rPr>
        <w:t xml:space="preserve">1.5. Harvest the </w:t>
      </w:r>
      <w:proofErr w:type="gramStart"/>
      <w:r w:rsidRPr="002F5E08">
        <w:rPr>
          <w:rFonts w:ascii="Calibri" w:hAnsi="Calibri" w:cs="Calibri"/>
          <w:sz w:val="24"/>
          <w:szCs w:val="24"/>
        </w:rPr>
        <w:t xml:space="preserve">first  </w:t>
      </w:r>
      <w:r w:rsidR="005A53D7" w:rsidRPr="002F5E08">
        <w:rPr>
          <w:rFonts w:ascii="Calibri" w:hAnsi="Calibri" w:cs="Calibri"/>
          <w:sz w:val="24"/>
          <w:szCs w:val="24"/>
        </w:rPr>
        <w:t>0.45</w:t>
      </w:r>
      <w:proofErr w:type="gramEnd"/>
      <w:r w:rsidR="005A53D7" w:rsidRPr="002F5E08">
        <w:rPr>
          <w:rFonts w:ascii="Calibri" w:hAnsi="Calibri" w:cs="Calibri"/>
          <w:sz w:val="24"/>
          <w:szCs w:val="24"/>
        </w:rPr>
        <w:t xml:space="preserve"> µm PVDF filter </w:t>
      </w:r>
      <w:r w:rsidRPr="002F5E08">
        <w:rPr>
          <w:rFonts w:ascii="Calibri" w:hAnsi="Calibri" w:cs="Calibri"/>
          <w:sz w:val="24"/>
          <w:szCs w:val="24"/>
        </w:rPr>
        <w:t>at 3 h 1 min and the second at 3 h 31 min</w:t>
      </w:r>
      <w:r w:rsidR="005A53D7" w:rsidRPr="002F5E08">
        <w:rPr>
          <w:rFonts w:ascii="Calibri" w:hAnsi="Calibri" w:cs="Calibri"/>
          <w:sz w:val="24"/>
          <w:szCs w:val="24"/>
        </w:rPr>
        <w:t>.</w:t>
      </w:r>
    </w:p>
    <w:p w14:paraId="165A13C9" w14:textId="77777777" w:rsidR="006E67DD" w:rsidRPr="00A63655" w:rsidRDefault="006E67DD" w:rsidP="005A53D7">
      <w:pPr>
        <w:pBdr>
          <w:top w:val="nil"/>
          <w:left w:val="nil"/>
          <w:bottom w:val="nil"/>
          <w:right w:val="nil"/>
          <w:between w:val="nil"/>
        </w:pBdr>
        <w:jc w:val="left"/>
      </w:pPr>
    </w:p>
    <w:p w14:paraId="18B5C663" w14:textId="0A4E01B0" w:rsidR="006E67DD" w:rsidRPr="00A63655" w:rsidRDefault="00100969" w:rsidP="005A53D7">
      <w:pPr>
        <w:pBdr>
          <w:top w:val="nil"/>
          <w:left w:val="nil"/>
          <w:bottom w:val="nil"/>
          <w:right w:val="nil"/>
          <w:between w:val="nil"/>
        </w:pBdr>
        <w:jc w:val="left"/>
      </w:pPr>
      <w:r w:rsidRPr="00A63655">
        <w:t>NOTE</w:t>
      </w:r>
      <w:r w:rsidR="006E67DD" w:rsidRPr="00A63655">
        <w:t xml:space="preserve">: </w:t>
      </w:r>
      <w:r w:rsidR="00D85210" w:rsidRPr="00A63655">
        <w:t>Unplug either filter first; both filters are fed by the same media</w:t>
      </w:r>
      <w:r w:rsidR="006E67DD" w:rsidRPr="00A63655">
        <w:t>.</w:t>
      </w:r>
    </w:p>
    <w:p w14:paraId="10887891" w14:textId="77777777" w:rsidR="006E67DD" w:rsidRPr="00A63655" w:rsidRDefault="006E67DD" w:rsidP="005A53D7">
      <w:pPr>
        <w:pBdr>
          <w:top w:val="nil"/>
          <w:left w:val="nil"/>
          <w:bottom w:val="nil"/>
          <w:right w:val="nil"/>
          <w:between w:val="nil"/>
        </w:pBdr>
        <w:jc w:val="left"/>
      </w:pPr>
    </w:p>
    <w:p w14:paraId="5E8619C8" w14:textId="09E5821B" w:rsidR="006E67DD" w:rsidRPr="002F5E08" w:rsidRDefault="006E67DD" w:rsidP="002F5E08">
      <w:pPr>
        <w:pStyle w:val="ListParagraph"/>
        <w:numPr>
          <w:ilvl w:val="1"/>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Downstream </w:t>
      </w:r>
      <w:r w:rsidR="00A93725" w:rsidRPr="002F5E08">
        <w:rPr>
          <w:rFonts w:ascii="Calibri" w:hAnsi="Calibri" w:cs="Calibri"/>
          <w:sz w:val="24"/>
          <w:szCs w:val="24"/>
        </w:rPr>
        <w:t>analyses</w:t>
      </w:r>
    </w:p>
    <w:p w14:paraId="5997F5F5" w14:textId="77777777" w:rsidR="006E67DD" w:rsidRPr="00A63655" w:rsidRDefault="006E67DD" w:rsidP="005A53D7">
      <w:pPr>
        <w:pBdr>
          <w:top w:val="nil"/>
          <w:left w:val="nil"/>
          <w:bottom w:val="nil"/>
          <w:right w:val="nil"/>
          <w:between w:val="nil"/>
        </w:pBdr>
        <w:jc w:val="left"/>
      </w:pPr>
    </w:p>
    <w:p w14:paraId="2489AFD6" w14:textId="07A99F94" w:rsidR="00D91D1C" w:rsidRPr="002F5E08" w:rsidRDefault="006E67DD" w:rsidP="002F5E08">
      <w:pPr>
        <w:pStyle w:val="ListParagraph"/>
        <w:numPr>
          <w:ilvl w:val="2"/>
          <w:numId w:val="32"/>
        </w:numPr>
        <w:pBdr>
          <w:top w:val="nil"/>
          <w:left w:val="nil"/>
          <w:bottom w:val="nil"/>
          <w:right w:val="nil"/>
          <w:between w:val="nil"/>
        </w:pBdr>
        <w:spacing w:after="0"/>
        <w:ind w:left="0" w:firstLine="0"/>
        <w:rPr>
          <w:rFonts w:ascii="Calibri" w:hAnsi="Calibri" w:cs="Calibri"/>
          <w:sz w:val="24"/>
          <w:szCs w:val="24"/>
        </w:rPr>
      </w:pPr>
      <w:r w:rsidRPr="002F5E08">
        <w:rPr>
          <w:rFonts w:ascii="Calibri" w:hAnsi="Calibri" w:cs="Calibri"/>
          <w:sz w:val="24"/>
          <w:szCs w:val="24"/>
        </w:rPr>
        <w:t xml:space="preserve">Follow the steps </w:t>
      </w:r>
      <w:r w:rsidR="00A93725" w:rsidRPr="002F5E08">
        <w:rPr>
          <w:rFonts w:ascii="Calibri" w:hAnsi="Calibri" w:cs="Calibri"/>
          <w:sz w:val="24"/>
          <w:szCs w:val="24"/>
        </w:rPr>
        <w:t xml:space="preserve">described </w:t>
      </w:r>
      <w:r w:rsidRPr="002F5E08">
        <w:rPr>
          <w:rFonts w:ascii="Calibri" w:hAnsi="Calibri" w:cs="Calibri"/>
          <w:sz w:val="24"/>
          <w:szCs w:val="24"/>
        </w:rPr>
        <w:t xml:space="preserve">in </w:t>
      </w:r>
      <w:r w:rsidR="005A53D7" w:rsidRPr="002F5E08">
        <w:rPr>
          <w:rFonts w:ascii="Calibri" w:hAnsi="Calibri" w:cs="Calibri"/>
          <w:sz w:val="24"/>
          <w:szCs w:val="24"/>
        </w:rPr>
        <w:t xml:space="preserve">step </w:t>
      </w:r>
      <w:r w:rsidRPr="002F5E08">
        <w:rPr>
          <w:rFonts w:ascii="Calibri" w:hAnsi="Calibri" w:cs="Calibri"/>
          <w:sz w:val="24"/>
          <w:szCs w:val="24"/>
        </w:rPr>
        <w:t>1.6 to count the number of cells via flow cytometry and to process and store samples for downstream analyses (e.g., transcriptomics).</w:t>
      </w:r>
    </w:p>
    <w:p w14:paraId="1614E9F7" w14:textId="77777777" w:rsidR="000B4053" w:rsidRPr="00A63655" w:rsidRDefault="000B4053" w:rsidP="00551718">
      <w:pPr>
        <w:pBdr>
          <w:top w:val="nil"/>
          <w:left w:val="nil"/>
          <w:bottom w:val="nil"/>
          <w:right w:val="nil"/>
          <w:between w:val="nil"/>
        </w:pBdr>
        <w:jc w:val="left"/>
        <w:rPr>
          <w:b/>
        </w:rPr>
      </w:pPr>
    </w:p>
    <w:p w14:paraId="079B5679" w14:textId="6CC1CFB0" w:rsidR="006E4797" w:rsidRPr="00A63655" w:rsidRDefault="00551D82" w:rsidP="00551718">
      <w:pPr>
        <w:pBdr>
          <w:top w:val="nil"/>
          <w:left w:val="nil"/>
          <w:bottom w:val="nil"/>
          <w:right w:val="nil"/>
          <w:between w:val="nil"/>
        </w:pBdr>
        <w:jc w:val="left"/>
      </w:pPr>
      <w:r w:rsidRPr="00A63655">
        <w:rPr>
          <w:b/>
        </w:rPr>
        <w:t>REPRESENTATIVE RESULTS:</w:t>
      </w:r>
    </w:p>
    <w:p w14:paraId="17308AFC" w14:textId="0E6EA928" w:rsidR="007367AD" w:rsidRPr="002F5E08" w:rsidRDefault="007367AD" w:rsidP="002F5E08">
      <w:r w:rsidRPr="002F5E08">
        <w:t xml:space="preserve">In this study, we used the MCCD to </w:t>
      </w:r>
      <w:r w:rsidR="00B77D8F" w:rsidRPr="002F5E08">
        <w:t xml:space="preserve">quantify the growth rate of </w:t>
      </w:r>
      <w:r w:rsidRPr="002F5E08">
        <w:rPr>
          <w:i/>
          <w:iCs/>
        </w:rPr>
        <w:t>E. coli</w:t>
      </w:r>
      <w:r w:rsidR="00480C04" w:rsidRPr="002F5E08">
        <w:t xml:space="preserve"> </w:t>
      </w:r>
      <w:r w:rsidRPr="002F5E08">
        <w:t xml:space="preserve">NCM3722 </w:t>
      </w:r>
      <w:r w:rsidR="00BC16AA" w:rsidRPr="002F5E08">
        <w:t>under</w:t>
      </w:r>
      <w:r w:rsidRPr="002F5E08">
        <w:t xml:space="preserve"> </w:t>
      </w:r>
      <w:r w:rsidR="00D87DA4" w:rsidRPr="002F5E08">
        <w:t>constant</w:t>
      </w:r>
      <w:r w:rsidRPr="002F5E08">
        <w:t xml:space="preserve"> </w:t>
      </w:r>
      <w:r w:rsidR="00BC16AA" w:rsidRPr="002F5E08">
        <w:t xml:space="preserve">low-nutrient </w:t>
      </w:r>
      <w:r w:rsidRPr="002F5E08">
        <w:t xml:space="preserve">conditions </w:t>
      </w:r>
      <w:r w:rsidR="00E3006E" w:rsidRPr="002F5E08">
        <w:t xml:space="preserve">at </w:t>
      </w:r>
      <w:r w:rsidRPr="002F5E08">
        <w:t>three RDM concentrations. These concentrations were derived from the rich-defined medium (RDM) formula described by Neidhardt</w:t>
      </w:r>
      <w:sdt>
        <w:sdtPr>
          <w:rPr>
            <w:vertAlign w:val="superscript"/>
          </w:rPr>
          <w:tag w:val="MENDELEY_CITATION_v3_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"/>
          <w:id w:val="303665107"/>
          <w:placeholder>
            <w:docPart w:val="DefaultPlaceholder_-1854013440"/>
          </w:placeholder>
        </w:sdtPr>
        <w:sdtContent>
          <w:r w:rsidR="00C33687" w:rsidRPr="002F5E08">
            <w:rPr>
              <w:vertAlign w:val="superscript"/>
            </w:rPr>
            <w:t>19</w:t>
          </w:r>
        </w:sdtContent>
      </w:sdt>
      <w:r w:rsidRPr="002F5E08">
        <w:t>, with the amino acid and nucleobase supplement</w:t>
      </w:r>
      <w:r w:rsidR="005A53D7" w:rsidRPr="00A63655">
        <w:t>s</w:t>
      </w:r>
      <w:r w:rsidRPr="002F5E08">
        <w:t xml:space="preserve"> diluted to 0.5%, 0.25%, and 0.01% of the original formulation, respectively</w:t>
      </w:r>
      <w:r w:rsidR="00D87DA4" w:rsidRPr="002F5E08">
        <w:t>.</w:t>
      </w:r>
    </w:p>
    <w:p w14:paraId="30594509" w14:textId="77777777" w:rsidR="007367AD" w:rsidRPr="002F5E08" w:rsidRDefault="007367AD" w:rsidP="002F5E08"/>
    <w:p w14:paraId="01DD66C7" w14:textId="115BA3B8" w:rsidR="007367AD" w:rsidRPr="002F5E08" w:rsidRDefault="007367AD" w:rsidP="002F5E08">
      <w:r w:rsidRPr="002F5E08">
        <w:t xml:space="preserve">Replicate growth experiments were performed in each medium to quantify growth rates. For the </w:t>
      </w:r>
      <w:r w:rsidR="008B354A" w:rsidRPr="002F5E08">
        <w:t>0.5%</w:t>
      </w:r>
      <w:r w:rsidR="00A955AC" w:rsidRPr="002F5E08">
        <w:t xml:space="preserve"> RDM</w:t>
      </w:r>
      <w:r w:rsidRPr="002F5E08">
        <w:t xml:space="preserve"> and </w:t>
      </w:r>
      <w:r w:rsidR="008B354A" w:rsidRPr="002F5E08">
        <w:t>0.25%</w:t>
      </w:r>
      <w:r w:rsidR="00A955AC" w:rsidRPr="002F5E08">
        <w:t xml:space="preserve"> RDM</w:t>
      </w:r>
      <w:r w:rsidRPr="002F5E08">
        <w:t xml:space="preserve"> conditions, we conducted three replicate experiments</w:t>
      </w:r>
      <w:r w:rsidR="00460D77" w:rsidRPr="002F5E08">
        <w:t>,</w:t>
      </w:r>
      <w:r w:rsidRPr="002F5E08">
        <w:t xml:space="preserve"> </w:t>
      </w:r>
      <w:r w:rsidR="00E3006E" w:rsidRPr="002F5E08">
        <w:t xml:space="preserve">each </w:t>
      </w:r>
      <w:r w:rsidRPr="002F5E08">
        <w:t xml:space="preserve">using four Sterivex filters, </w:t>
      </w:r>
      <w:r w:rsidR="00BC16AA" w:rsidRPr="002F5E08">
        <w:t xml:space="preserve">sampled at </w:t>
      </w:r>
      <w:r w:rsidR="00C26132" w:rsidRPr="002F5E08">
        <w:t>2</w:t>
      </w:r>
      <w:r w:rsidR="00B77D8F" w:rsidRPr="002F5E08">
        <w:t xml:space="preserve"> h, </w:t>
      </w:r>
      <w:r w:rsidR="00C26132" w:rsidRPr="002F5E08">
        <w:t>3</w:t>
      </w:r>
      <w:r w:rsidR="00B77D8F" w:rsidRPr="002F5E08">
        <w:t xml:space="preserve"> h, </w:t>
      </w:r>
      <w:r w:rsidR="00C26132" w:rsidRPr="002F5E08">
        <w:t>4</w:t>
      </w:r>
      <w:r w:rsidR="00B77D8F" w:rsidRPr="002F5E08">
        <w:t xml:space="preserve"> h, and </w:t>
      </w:r>
      <w:r w:rsidR="00C26132" w:rsidRPr="002F5E08">
        <w:t>5</w:t>
      </w:r>
      <w:r w:rsidR="00B77D8F" w:rsidRPr="002F5E08">
        <w:t xml:space="preserve"> h</w:t>
      </w:r>
      <w:r w:rsidRPr="002F5E08">
        <w:t xml:space="preserve">. Because cells grew more slowly in the </w:t>
      </w:r>
      <w:r w:rsidR="008B354A" w:rsidRPr="002F5E08">
        <w:t>0.01%</w:t>
      </w:r>
      <w:r w:rsidR="00A955AC" w:rsidRPr="002F5E08">
        <w:t xml:space="preserve"> RDM</w:t>
      </w:r>
      <w:r w:rsidRPr="002F5E08">
        <w:t xml:space="preserve"> condition, the experimental </w:t>
      </w:r>
      <w:r w:rsidR="00BC16AA" w:rsidRPr="002F5E08">
        <w:t>duration</w:t>
      </w:r>
      <w:r w:rsidRPr="002F5E08">
        <w:t xml:space="preserve"> was extended to 12 h, with six </w:t>
      </w:r>
      <w:r w:rsidR="005A53D7" w:rsidRPr="00A63655">
        <w:t>0.45 µm PVDF</w:t>
      </w:r>
      <w:r w:rsidR="005A53D7" w:rsidRPr="00A63655" w:rsidDel="00551718">
        <w:t xml:space="preserve"> </w:t>
      </w:r>
      <w:r w:rsidR="005A53D7" w:rsidRPr="00A63655">
        <w:t>filters</w:t>
      </w:r>
      <w:r w:rsidR="00460D77" w:rsidRPr="002F5E08">
        <w:t>,</w:t>
      </w:r>
      <w:r w:rsidRPr="002F5E08">
        <w:t xml:space="preserve"> </w:t>
      </w:r>
      <w:r w:rsidR="00BC16AA" w:rsidRPr="002F5E08">
        <w:t>sampled</w:t>
      </w:r>
      <w:r w:rsidRPr="002F5E08">
        <w:t xml:space="preserve"> every </w:t>
      </w:r>
      <w:r w:rsidR="005D3DBF" w:rsidRPr="002F5E08">
        <w:t>2 h</w:t>
      </w:r>
      <w:r w:rsidRPr="002F5E08">
        <w:t>.</w:t>
      </w:r>
      <w:r w:rsidR="00BF1355" w:rsidRPr="002F5E08">
        <w:t xml:space="preserve"> We conducted two replicate experiments </w:t>
      </w:r>
      <w:r w:rsidR="00BC16AA" w:rsidRPr="002F5E08">
        <w:t>under</w:t>
      </w:r>
      <w:r w:rsidR="00BF1355" w:rsidRPr="002F5E08">
        <w:t xml:space="preserve"> the 0.1% RDM condition.</w:t>
      </w:r>
    </w:p>
    <w:p w14:paraId="2590C054" w14:textId="77777777" w:rsidR="003E43BD" w:rsidRPr="002F5E08" w:rsidRDefault="003E43BD" w:rsidP="002F5E08"/>
    <w:p w14:paraId="2B66BBBD" w14:textId="03A4911B" w:rsidR="007367AD" w:rsidRPr="002F5E08" w:rsidRDefault="006D73D7" w:rsidP="002F5E08">
      <w:r w:rsidRPr="002F5E08">
        <w:t xml:space="preserve">Cell numbers at each time point were quantified by harvesting cells from the </w:t>
      </w:r>
      <w:r w:rsidR="005A53D7" w:rsidRPr="00A63655">
        <w:t>0.45 µm PVDF</w:t>
      </w:r>
      <w:r w:rsidR="005A53D7" w:rsidRPr="00A63655" w:rsidDel="00551718">
        <w:t xml:space="preserve"> </w:t>
      </w:r>
      <w:r w:rsidR="005A53D7" w:rsidRPr="00A63655">
        <w:t xml:space="preserve">filters </w:t>
      </w:r>
      <w:r w:rsidRPr="002F5E08">
        <w:t>via centrifugation, staining with a fluorescent DNA dye, and analyzing samples by flow cytometry. Cell concentrations were determined from forward scatter, side scatter, and fluorescence signals, and multiplied by the measured sample volume to obtain total cell counts.</w:t>
      </w:r>
    </w:p>
    <w:p w14:paraId="70C48452" w14:textId="77777777" w:rsidR="00097E50" w:rsidRPr="002F5E08" w:rsidRDefault="00097E50" w:rsidP="002F5E08"/>
    <w:p w14:paraId="69E9AF4D" w14:textId="2266A815" w:rsidR="006D73D7" w:rsidRPr="002F5E08" w:rsidRDefault="006D73D7" w:rsidP="002F5E08">
      <w:r w:rsidRPr="002F5E08">
        <w:t>The results (</w:t>
      </w:r>
      <w:r w:rsidRPr="002F5E08">
        <w:rPr>
          <w:b/>
          <w:bCs/>
        </w:rPr>
        <w:t>Figure 4A–C</w:t>
      </w:r>
      <w:r w:rsidRPr="002F5E08">
        <w:t>) show that log</w:t>
      </w:r>
      <w:r w:rsidRPr="002F5E08">
        <w:rPr>
          <w:vertAlign w:val="subscript"/>
        </w:rPr>
        <w:t>10</w:t>
      </w:r>
      <w:r w:rsidRPr="002F5E08">
        <w:t>-transformed cell counts follow linear trajectories over time, indicating exponential growth in all conditions. Sustained exponential growth demonstrates that nutrient supply from the flowing medium exceeds the biomass demand of the population, and therefore that cells experience constant nutrient conditions despite low external concentrations. From these growth curves, we determined growth rates of 0.88 ± 0.03 h</w:t>
      </w:r>
      <w:r w:rsidR="00D7268C" w:rsidRPr="002F5E08">
        <w:rPr>
          <w:vertAlign w:val="superscript"/>
        </w:rPr>
        <w:t>-1</w:t>
      </w:r>
      <w:r w:rsidRPr="002F5E08">
        <w:t>, 0.64 ± 0.06 h</w:t>
      </w:r>
      <w:r w:rsidR="00D7268C" w:rsidRPr="002F5E08">
        <w:rPr>
          <w:vertAlign w:val="superscript"/>
        </w:rPr>
        <w:t>-1</w:t>
      </w:r>
      <w:r w:rsidRPr="002F5E08">
        <w:t>, and 0.18 ± 0.002 h</w:t>
      </w:r>
      <w:r w:rsidR="00D7268C" w:rsidRPr="002F5E08">
        <w:rPr>
          <w:vertAlign w:val="superscript"/>
        </w:rPr>
        <w:t>-1</w:t>
      </w:r>
      <w:r w:rsidRPr="002F5E08">
        <w:t xml:space="preserve"> for the 0.5%, 0.25%, and 0.01% RDM conditions, respectively. Cell counts reached up to 10</w:t>
      </w:r>
      <w:r w:rsidR="00D7268C" w:rsidRPr="002F5E08">
        <w:rPr>
          <w:vertAlign w:val="superscript"/>
        </w:rPr>
        <w:t>9</w:t>
      </w:r>
      <w:r w:rsidRPr="002F5E08">
        <w:t xml:space="preserve"> cells per sample, demonstrating that the MCCD supports both exponential growth and high biomass yield at nanomolar to micromolar nutrient concentrations.</w:t>
      </w:r>
    </w:p>
    <w:p w14:paraId="3B1D2CEA" w14:textId="77777777" w:rsidR="00D7268C" w:rsidRPr="002F5E08" w:rsidRDefault="00D7268C" w:rsidP="002F5E08"/>
    <w:p w14:paraId="44F6FDB5" w14:textId="07D64F80" w:rsidR="006D73D7" w:rsidRPr="002F5E08" w:rsidRDefault="006D73D7" w:rsidP="002F5E08">
      <w:r w:rsidRPr="002F5E08">
        <w:t xml:space="preserve">The linearity of log-transformed cell counts provides a practical diagnostic of successful operation. Deviations from linearity—specifically, downward curvature at later time points—indicate that nutrient supply has become insufficient to sustain biomass production. Such deviations reflect an imbalance between cell </w:t>
      </w:r>
      <w:r w:rsidR="00D7268C" w:rsidRPr="002F5E08">
        <w:t>numbers</w:t>
      </w:r>
      <w:r w:rsidRPr="002F5E08">
        <w:t xml:space="preserve">, nutrient concentration, and flow rate. In practice, exponential growth can be </w:t>
      </w:r>
      <w:r w:rsidR="00D7268C" w:rsidRPr="002F5E08">
        <w:t>achieved</w:t>
      </w:r>
      <w:r w:rsidRPr="002F5E08">
        <w:t xml:space="preserve"> by </w:t>
      </w:r>
      <w:r w:rsidR="00D7268C" w:rsidRPr="002F5E08">
        <w:t xml:space="preserve">systematically </w:t>
      </w:r>
      <w:r w:rsidRPr="002F5E08">
        <w:t>adjusting these parameters in successive experiments, for example</w:t>
      </w:r>
      <w:r w:rsidR="005A53D7" w:rsidRPr="002F5E08">
        <w:t>,</w:t>
      </w:r>
      <w:r w:rsidRPr="002F5E08">
        <w:t xml:space="preserve"> by increasing </w:t>
      </w:r>
      <w:r w:rsidR="005A53D7" w:rsidRPr="002F5E08">
        <w:t xml:space="preserve">the </w:t>
      </w:r>
      <w:r w:rsidRPr="002F5E08">
        <w:t xml:space="preserve">flow rate to enhance nutrient supply or reducing cell </w:t>
      </w:r>
      <w:r w:rsidR="00D7268C" w:rsidRPr="002F5E08">
        <w:t>numbers</w:t>
      </w:r>
      <w:r w:rsidRPr="002F5E08">
        <w:t xml:space="preserve"> to decrease nutrient demand.</w:t>
      </w:r>
    </w:p>
    <w:p w14:paraId="21C51A4E" w14:textId="77777777" w:rsidR="00D7268C" w:rsidRPr="002F5E08" w:rsidRDefault="00D7268C" w:rsidP="002F5E08"/>
    <w:p w14:paraId="593235DC" w14:textId="5B5F6251" w:rsidR="0056371A" w:rsidRPr="002F5E08" w:rsidRDefault="006D73D7" w:rsidP="002F5E08">
      <w:r w:rsidRPr="002F5E08">
        <w:t>In a second set of experiments, cells were grown for 5 h in 0.5% RDM or 12 h in 0.01% RDM, fixed with glutaraldehyde and formaldehyde, and analyzed by scanning electron microscopy (SEM). Cells grown in 0.5% RDM had a mean length of 1.8 ± 0.3 µm (n = 217), whereas cells grown in 0.01% RDM had a mean length of 1.1 ± 0.28 µm (n = 225) (</w:t>
      </w:r>
      <w:r w:rsidRPr="002F5E08">
        <w:rPr>
          <w:b/>
          <w:bCs/>
        </w:rPr>
        <w:t>Figure 4</w:t>
      </w:r>
      <w:proofErr w:type="gramStart"/>
      <w:r w:rsidRPr="002F5E08">
        <w:rPr>
          <w:b/>
          <w:bCs/>
        </w:rPr>
        <w:t>D</w:t>
      </w:r>
      <w:r w:rsidRPr="002F5E08">
        <w:t>,</w:t>
      </w:r>
      <w:r w:rsidRPr="002F5E08">
        <w:rPr>
          <w:b/>
          <w:bCs/>
        </w:rPr>
        <w:t>E</w:t>
      </w:r>
      <w:proofErr w:type="gramEnd"/>
      <w:r w:rsidRPr="002F5E08">
        <w:t>).</w:t>
      </w:r>
      <w:r w:rsidR="00D7268C" w:rsidRPr="002F5E08">
        <w:t xml:space="preserve"> </w:t>
      </w:r>
      <w:r w:rsidRPr="002F5E08">
        <w:t>These results demonstrate that the MCCD supports distinct physiological states under different nutrient conditions</w:t>
      </w:r>
      <w:sdt>
        <w:sdtPr>
          <w:rPr>
            <w:vertAlign w:val="superscript"/>
          </w:rPr>
          <w:tag w:val="MENDELEY_CITATION_v3_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"/>
          <w:id w:val="-1279557516"/>
          <w:placeholder>
            <w:docPart w:val="68F540FA21D39D4F978E7E3FF6EB505D"/>
          </w:placeholder>
        </w:sdtPr>
        <w:sdtContent>
          <w:r w:rsidR="00C33687" w:rsidRPr="002F5E08">
            <w:rPr>
              <w:vertAlign w:val="superscript"/>
            </w:rPr>
            <w:t>12</w:t>
          </w:r>
        </w:sdtContent>
      </w:sdt>
      <w:r w:rsidRPr="002F5E08">
        <w:t>, as reflected in both growth rate and cell size</w:t>
      </w:r>
      <w:r w:rsidR="00F62922" w:rsidRPr="002F5E08">
        <w:t>.</w:t>
      </w:r>
    </w:p>
    <w:p w14:paraId="1EE18667" w14:textId="77777777" w:rsidR="00F62922" w:rsidRPr="002F5E08" w:rsidRDefault="00F62922" w:rsidP="00551718">
      <w:pPr>
        <w:jc w:val="left"/>
      </w:pPr>
    </w:p>
    <w:p w14:paraId="64AE5291" w14:textId="77777777" w:rsidR="005A53D7" w:rsidRPr="002F5E08" w:rsidRDefault="005A53D7" w:rsidP="005A53D7">
      <w:pPr>
        <w:jc w:val="left"/>
      </w:pPr>
      <w:r w:rsidRPr="002F5E08">
        <w:t xml:space="preserve">[Place </w:t>
      </w:r>
      <w:r w:rsidRPr="002F5E08">
        <w:rPr>
          <w:b/>
          <w:bCs/>
        </w:rPr>
        <w:t>Figure 4</w:t>
      </w:r>
      <w:r w:rsidRPr="002F5E08">
        <w:t xml:space="preserve"> here]</w:t>
      </w:r>
    </w:p>
    <w:p w14:paraId="294600AC" w14:textId="77777777" w:rsidR="0032451D" w:rsidRPr="002F5E08" w:rsidRDefault="0032451D" w:rsidP="00551718">
      <w:pPr>
        <w:jc w:val="left"/>
      </w:pPr>
    </w:p>
    <w:p w14:paraId="6D510784" w14:textId="395AF0CF" w:rsidR="006E4797" w:rsidRPr="00A63655" w:rsidRDefault="00551D82" w:rsidP="00551718">
      <w:pPr>
        <w:jc w:val="left"/>
        <w:rPr>
          <w:b/>
        </w:rPr>
      </w:pPr>
      <w:r w:rsidRPr="00A63655">
        <w:rPr>
          <w:b/>
        </w:rPr>
        <w:t>FIGURE AND TABLE LEGENDS:</w:t>
      </w:r>
    </w:p>
    <w:p w14:paraId="34287EBD" w14:textId="1BEE478E" w:rsidR="00EC3E44" w:rsidRPr="0046361B" w:rsidRDefault="00152605" w:rsidP="002F5E08">
      <w:pPr>
        <w:rPr>
          <w:bCs/>
        </w:rPr>
      </w:pPr>
      <w:r w:rsidRPr="0046361B">
        <w:rPr>
          <w:b/>
          <w:bCs/>
        </w:rPr>
        <w:t>Figure 1</w:t>
      </w:r>
      <w:r w:rsidR="005A53D7" w:rsidRPr="0046361B">
        <w:rPr>
          <w:b/>
          <w:bCs/>
        </w:rPr>
        <w:t xml:space="preserve">: </w:t>
      </w:r>
      <w:r w:rsidR="0082703F" w:rsidRPr="0046361B">
        <w:rPr>
          <w:b/>
          <w:bCs/>
        </w:rPr>
        <w:t>T</w:t>
      </w:r>
      <w:r w:rsidRPr="0046361B">
        <w:rPr>
          <w:b/>
          <w:bCs/>
        </w:rPr>
        <w:t xml:space="preserve">he </w:t>
      </w:r>
      <w:r w:rsidR="00DF2164" w:rsidRPr="0046361B">
        <w:rPr>
          <w:b/>
          <w:bCs/>
        </w:rPr>
        <w:t xml:space="preserve">millifluidic continuous culture device </w:t>
      </w:r>
      <w:r w:rsidRPr="0046361B">
        <w:rPr>
          <w:b/>
          <w:bCs/>
        </w:rPr>
        <w:t xml:space="preserve">(MCCD) for bacterial </w:t>
      </w:r>
      <w:r w:rsidR="00514E56" w:rsidRPr="0046361B">
        <w:rPr>
          <w:b/>
          <w:bCs/>
        </w:rPr>
        <w:t xml:space="preserve">culture </w:t>
      </w:r>
      <w:r w:rsidRPr="0046361B">
        <w:rPr>
          <w:b/>
          <w:bCs/>
        </w:rPr>
        <w:t xml:space="preserve">under </w:t>
      </w:r>
      <w:r w:rsidR="00B12BA0" w:rsidRPr="0046361B">
        <w:rPr>
          <w:b/>
          <w:bCs/>
        </w:rPr>
        <w:t xml:space="preserve">low-concentration </w:t>
      </w:r>
      <w:r w:rsidRPr="0046361B">
        <w:rPr>
          <w:b/>
          <w:bCs/>
        </w:rPr>
        <w:t xml:space="preserve">or fluctuating nutrient conditions. </w:t>
      </w:r>
      <w:r w:rsidRPr="0046361B">
        <w:rPr>
          <w:bCs/>
        </w:rPr>
        <w:t>(</w:t>
      </w:r>
      <w:r w:rsidRPr="0046361B">
        <w:rPr>
          <w:b/>
        </w:rPr>
        <w:t>A</w:t>
      </w:r>
      <w:r w:rsidRPr="0046361B">
        <w:rPr>
          <w:bCs/>
        </w:rPr>
        <w:t xml:space="preserve">) Schematic of the MCCD for </w:t>
      </w:r>
      <w:r w:rsidR="00C26132" w:rsidRPr="0046361B">
        <w:rPr>
          <w:bCs/>
        </w:rPr>
        <w:t>constant</w:t>
      </w:r>
      <w:r w:rsidRPr="0046361B">
        <w:rPr>
          <w:bCs/>
        </w:rPr>
        <w:t xml:space="preserve"> nutrient conditions.</w:t>
      </w:r>
      <w:r w:rsidR="003C1FCE" w:rsidRPr="0046361B">
        <w:rPr>
          <w:bCs/>
        </w:rPr>
        <w:t xml:space="preserve"> </w:t>
      </w:r>
      <w:r w:rsidRPr="0046361B">
        <w:rPr>
          <w:bCs/>
        </w:rPr>
        <w:t xml:space="preserve">A peristaltic pump drives the flow of fresh medium from a reservoir through a </w:t>
      </w:r>
      <w:r w:rsidR="005A53D7" w:rsidRPr="0046361B">
        <w:t>0.45 µm PVDF</w:t>
      </w:r>
      <w:r w:rsidR="005A53D7" w:rsidRPr="0046361B" w:rsidDel="00551718">
        <w:t xml:space="preserve"> </w:t>
      </w:r>
      <w:r w:rsidR="005A53D7" w:rsidRPr="0046361B">
        <w:t>filter</w:t>
      </w:r>
      <w:r w:rsidR="005A53D7" w:rsidRPr="0046361B" w:rsidDel="005A53D7">
        <w:rPr>
          <w:bCs/>
        </w:rPr>
        <w:t xml:space="preserve"> </w:t>
      </w:r>
      <w:r w:rsidRPr="0046361B">
        <w:rPr>
          <w:bCs/>
        </w:rPr>
        <w:t xml:space="preserve">containing bacterial cells. The porous membrane in the filter retains the bacteria while allowing medium to pass through. Continuous medium flow maintains constant </w:t>
      </w:r>
      <w:r w:rsidRPr="0046361B">
        <w:rPr>
          <w:bCs/>
        </w:rPr>
        <w:lastRenderedPageBreak/>
        <w:t>nutrient conditions inside the filter</w:t>
      </w:r>
      <w:r w:rsidR="00514E56" w:rsidRPr="0046361B">
        <w:rPr>
          <w:bCs/>
        </w:rPr>
        <w:t>, even at very low nutrient concentrations</w:t>
      </w:r>
      <w:r w:rsidRPr="0046361B">
        <w:rPr>
          <w:bCs/>
        </w:rPr>
        <w:t>.</w:t>
      </w:r>
      <w:r w:rsidR="001329A3" w:rsidRPr="0046361B">
        <w:rPr>
          <w:bCs/>
        </w:rPr>
        <w:t xml:space="preserve"> (</w:t>
      </w:r>
      <w:r w:rsidR="001329A3" w:rsidRPr="0046361B">
        <w:rPr>
          <w:b/>
        </w:rPr>
        <w:t>B</w:t>
      </w:r>
      <w:r w:rsidR="001329A3" w:rsidRPr="0046361B">
        <w:rPr>
          <w:bCs/>
        </w:rPr>
        <w:t xml:space="preserve">) Schematic of the MCCD for fluctuating nutrient conditions. A software-controlled three-way solenoid valve upstream of the peristaltic pump alternates medium inflow between two reservoirs (e.g., high-nutrient concentration, </w:t>
      </w:r>
      <w:proofErr w:type="spellStart"/>
      <w:r w:rsidR="001329A3" w:rsidRPr="0046361B">
        <w:rPr>
          <w:bCs/>
          <w:i/>
          <w:iCs/>
        </w:rPr>
        <w:t>C</w:t>
      </w:r>
      <w:r w:rsidR="001329A3" w:rsidRPr="0046361B">
        <w:rPr>
          <w:bCs/>
          <w:vertAlign w:val="subscript"/>
        </w:rPr>
        <w:t>High</w:t>
      </w:r>
      <w:proofErr w:type="spellEnd"/>
      <w:r w:rsidR="001329A3" w:rsidRPr="0046361B">
        <w:rPr>
          <w:bCs/>
        </w:rPr>
        <w:t xml:space="preserve">, and low-nutrient concentration, </w:t>
      </w:r>
      <w:proofErr w:type="spellStart"/>
      <w:r w:rsidR="001329A3" w:rsidRPr="0046361B">
        <w:rPr>
          <w:bCs/>
          <w:i/>
          <w:iCs/>
        </w:rPr>
        <w:t>C</w:t>
      </w:r>
      <w:r w:rsidR="001329A3" w:rsidRPr="0046361B">
        <w:rPr>
          <w:bCs/>
          <w:vertAlign w:val="subscript"/>
        </w:rPr>
        <w:t>Low</w:t>
      </w:r>
      <w:proofErr w:type="spellEnd"/>
      <w:r w:rsidR="001329A3" w:rsidRPr="0046361B">
        <w:rPr>
          <w:bCs/>
        </w:rPr>
        <w:t>). The software controls the valve's plunger position to determine the active inflow source.</w:t>
      </w:r>
      <w:r w:rsidRPr="0046361B">
        <w:rPr>
          <w:bCs/>
        </w:rPr>
        <w:t xml:space="preserve"> </w:t>
      </w:r>
      <w:r w:rsidR="00EC3E44" w:rsidRPr="0046361B">
        <w:rPr>
          <w:bCs/>
        </w:rPr>
        <w:t>(</w:t>
      </w:r>
      <w:r w:rsidR="00EC3E44" w:rsidRPr="0046361B">
        <w:rPr>
          <w:b/>
        </w:rPr>
        <w:t>C</w:t>
      </w:r>
      <w:r w:rsidR="00EC3E44" w:rsidRPr="0046361B">
        <w:rPr>
          <w:bCs/>
        </w:rPr>
        <w:t xml:space="preserve">) </w:t>
      </w:r>
      <w:r w:rsidR="00EC3E44" w:rsidRPr="0046361B">
        <w:t>Fluidic assembly for constant nutrient conditions.</w:t>
      </w:r>
      <w:r w:rsidR="00EC3E44" w:rsidRPr="0046361B">
        <w:rPr>
          <w:bCs/>
        </w:rPr>
        <w:t xml:space="preserve"> A cap with three silicone tubes that traverse it seals the bottle containing fresh medium. One tube connects to a vent filter for aeration, while the other two carry medium to the filters. Barb-to-Male Luer fittings connect these tubes to the peristaltic </w:t>
      </w:r>
      <w:proofErr w:type="gramStart"/>
      <w:r w:rsidR="00EC3E44" w:rsidRPr="0046361B">
        <w:rPr>
          <w:bCs/>
        </w:rPr>
        <w:t>tubing, and</w:t>
      </w:r>
      <w:proofErr w:type="gramEnd"/>
      <w:r w:rsidR="00EC3E44" w:rsidRPr="0046361B">
        <w:rPr>
          <w:bCs/>
        </w:rPr>
        <w:t xml:space="preserve"> connect each peristaltic tube to a one-way check valve, serving as the entry point to the filter. The filter outlet is also fitted with a one-way check valve. The image shows two samples, each contained in one filter. (</w:t>
      </w:r>
      <w:r w:rsidR="00EC3E44" w:rsidRPr="0046361B">
        <w:rPr>
          <w:b/>
        </w:rPr>
        <w:t>D</w:t>
      </w:r>
      <w:r w:rsidR="00EC3E44" w:rsidRPr="0046361B">
        <w:rPr>
          <w:bCs/>
        </w:rPr>
        <w:t xml:space="preserve">) </w:t>
      </w:r>
      <w:r w:rsidR="00EC3E44" w:rsidRPr="0046361B">
        <w:t>Fluidic assembly for fluctuating nutrient conditions.</w:t>
      </w:r>
      <w:r w:rsidR="00EC3E44" w:rsidRPr="0046361B">
        <w:rPr>
          <w:bCs/>
        </w:rPr>
        <w:t xml:space="preserve"> The metal platform houses the </w:t>
      </w:r>
      <w:r w:rsidR="005A53D7" w:rsidRPr="0046361B">
        <w:rPr>
          <w:bCs/>
        </w:rPr>
        <w:t xml:space="preserve">microcontroller </w:t>
      </w:r>
      <w:r w:rsidR="00EC3E44" w:rsidRPr="0046361B">
        <w:rPr>
          <w:bCs/>
        </w:rPr>
        <w:t xml:space="preserve">and electronic components controlling two solenoid valves via custom </w:t>
      </w:r>
      <w:r w:rsidR="005A53D7" w:rsidRPr="0046361B">
        <w:rPr>
          <w:bCs/>
        </w:rPr>
        <w:t xml:space="preserve">MATLAB </w:t>
      </w:r>
      <w:r w:rsidR="00EC3E44" w:rsidRPr="0046361B">
        <w:rPr>
          <w:bCs/>
        </w:rPr>
        <w:t xml:space="preserve">software. Threaded-to-Barb fittings connect both the inlets and outlets of the solenoid valves to the tubing. Each valve has two inlets for the two alternate media, here a high-nutrient concentration medium, </w:t>
      </w:r>
      <w:proofErr w:type="spellStart"/>
      <w:r w:rsidR="00EC3E44" w:rsidRPr="0046361B">
        <w:rPr>
          <w:bCs/>
          <w:i/>
          <w:iCs/>
        </w:rPr>
        <w:t>C</w:t>
      </w:r>
      <w:r w:rsidR="00EC3E44" w:rsidRPr="0046361B">
        <w:rPr>
          <w:bCs/>
          <w:vertAlign w:val="subscript"/>
        </w:rPr>
        <w:t>High</w:t>
      </w:r>
      <w:proofErr w:type="spellEnd"/>
      <w:r w:rsidR="00EC3E44" w:rsidRPr="0046361B">
        <w:rPr>
          <w:bCs/>
        </w:rPr>
        <w:t xml:space="preserve">, red-labeled tubes, and a low-nutrient concentration medium, </w:t>
      </w:r>
      <w:proofErr w:type="spellStart"/>
      <w:r w:rsidR="00EC3E44" w:rsidRPr="0046361B">
        <w:rPr>
          <w:bCs/>
          <w:i/>
          <w:iCs/>
        </w:rPr>
        <w:t>C</w:t>
      </w:r>
      <w:r w:rsidR="00EC3E44" w:rsidRPr="0046361B">
        <w:rPr>
          <w:bCs/>
          <w:vertAlign w:val="subscript"/>
        </w:rPr>
        <w:t>Low</w:t>
      </w:r>
      <w:proofErr w:type="spellEnd"/>
      <w:r w:rsidR="00EC3E44" w:rsidRPr="0046361B">
        <w:rPr>
          <w:bCs/>
        </w:rPr>
        <w:t>, blue-labeled tubes. The media are contained within capped bottles with a vent filter</w:t>
      </w:r>
      <w:r w:rsidR="003573E8" w:rsidRPr="0046361B">
        <w:rPr>
          <w:bCs/>
        </w:rPr>
        <w:t>,</w:t>
      </w:r>
      <w:r w:rsidR="00EC3E44" w:rsidRPr="0046361B">
        <w:rPr>
          <w:bCs/>
        </w:rPr>
        <w:t xml:space="preserve"> as in (C). The outlets from the solenoid valves connect to the filters via peristaltic tubing, as in the steady-state assembly (</w:t>
      </w:r>
      <w:r w:rsidR="00EC3E44" w:rsidRPr="002F5E08">
        <w:rPr>
          <w:b/>
        </w:rPr>
        <w:t>C</w:t>
      </w:r>
      <w:r w:rsidR="00EC3E44" w:rsidRPr="0046361B">
        <w:rPr>
          <w:bCs/>
        </w:rPr>
        <w:t>). The image shows two samples, each contained in one filter.</w:t>
      </w:r>
    </w:p>
    <w:p w14:paraId="3F935D07" w14:textId="4E9D8728" w:rsidR="00C12FA8" w:rsidRPr="0046361B" w:rsidRDefault="00C12FA8" w:rsidP="002F5E08">
      <w:pPr>
        <w:rPr>
          <w:bCs/>
        </w:rPr>
      </w:pPr>
    </w:p>
    <w:p w14:paraId="544AF23C" w14:textId="4930DDFF" w:rsidR="00EC3E44" w:rsidRPr="0046361B" w:rsidRDefault="00143068" w:rsidP="002F5E08">
      <w:pPr>
        <w:rPr>
          <w:bCs/>
        </w:rPr>
      </w:pPr>
      <w:r w:rsidRPr="0046361B">
        <w:rPr>
          <w:b/>
          <w:bCs/>
        </w:rPr>
        <w:t>Figure 2</w:t>
      </w:r>
      <w:r w:rsidR="005A53D7" w:rsidRPr="0046361B">
        <w:rPr>
          <w:b/>
          <w:bCs/>
        </w:rPr>
        <w:t xml:space="preserve">: </w:t>
      </w:r>
      <w:r w:rsidR="00B12BA0" w:rsidRPr="0046361B">
        <w:rPr>
          <w:b/>
          <w:bCs/>
        </w:rPr>
        <w:t>E</w:t>
      </w:r>
      <w:r w:rsidR="007A1B06" w:rsidRPr="0046361B">
        <w:rPr>
          <w:b/>
          <w:bCs/>
        </w:rPr>
        <w:t>xperimental</w:t>
      </w:r>
      <w:r w:rsidRPr="0046361B">
        <w:rPr>
          <w:b/>
          <w:bCs/>
        </w:rPr>
        <w:t xml:space="preserve"> assembly</w:t>
      </w:r>
      <w:r w:rsidR="007A1B06" w:rsidRPr="0046361B">
        <w:rPr>
          <w:b/>
          <w:bCs/>
        </w:rPr>
        <w:t xml:space="preserve"> of </w:t>
      </w:r>
      <w:r w:rsidRPr="0046361B">
        <w:rPr>
          <w:b/>
          <w:bCs/>
        </w:rPr>
        <w:t xml:space="preserve">the MCCD. </w:t>
      </w:r>
      <w:r w:rsidR="00EC3E44" w:rsidRPr="0046361B">
        <w:rPr>
          <w:bCs/>
        </w:rPr>
        <w:t>(</w:t>
      </w:r>
      <w:r w:rsidR="007A1B06" w:rsidRPr="0046361B">
        <w:rPr>
          <w:b/>
        </w:rPr>
        <w:t>A</w:t>
      </w:r>
      <w:r w:rsidR="00EC3E44" w:rsidRPr="0046361B">
        <w:rPr>
          <w:bCs/>
        </w:rPr>
        <w:t>) Photograph of the MCCD setup for constant nutrient conditions. The setup is housed in an incubator box to maintain a constant temperature, with a waste receptacle collecting the flow-through medium. (</w:t>
      </w:r>
      <w:r w:rsidR="007A1B06" w:rsidRPr="0046361B">
        <w:rPr>
          <w:b/>
        </w:rPr>
        <w:t>B</w:t>
      </w:r>
      <w:r w:rsidR="00EC3E44" w:rsidRPr="0046361B">
        <w:rPr>
          <w:bCs/>
        </w:rPr>
        <w:t xml:space="preserve">) </w:t>
      </w:r>
      <w:r w:rsidR="0032451D" w:rsidRPr="0046361B">
        <w:rPr>
          <w:bCs/>
        </w:rPr>
        <w:t>Photograph of the MCCD setup for fluctuating nutrient conditions. The bottle labeled with red tape contains a high-nutrient concentration medium (</w:t>
      </w:r>
      <w:proofErr w:type="spellStart"/>
      <w:r w:rsidR="0032451D" w:rsidRPr="0046361B">
        <w:rPr>
          <w:bCs/>
          <w:i/>
          <w:iCs/>
        </w:rPr>
        <w:t>C</w:t>
      </w:r>
      <w:r w:rsidR="0032451D" w:rsidRPr="0046361B">
        <w:rPr>
          <w:bCs/>
          <w:vertAlign w:val="subscript"/>
        </w:rPr>
        <w:t>High</w:t>
      </w:r>
      <w:proofErr w:type="spellEnd"/>
      <w:r w:rsidR="0032451D" w:rsidRPr="0046361B">
        <w:rPr>
          <w:bCs/>
        </w:rPr>
        <w:t>), while the bottle labeled with blue tape contains a low-nutrient concentration medium (</w:t>
      </w:r>
      <w:proofErr w:type="spellStart"/>
      <w:r w:rsidR="0032451D" w:rsidRPr="0046361B">
        <w:rPr>
          <w:bCs/>
          <w:i/>
          <w:iCs/>
        </w:rPr>
        <w:t>C</w:t>
      </w:r>
      <w:r w:rsidR="0032451D" w:rsidRPr="0046361B">
        <w:rPr>
          <w:bCs/>
          <w:vertAlign w:val="subscript"/>
        </w:rPr>
        <w:t>Low</w:t>
      </w:r>
      <w:proofErr w:type="spellEnd"/>
      <w:r w:rsidR="0032451D" w:rsidRPr="0046361B">
        <w:rPr>
          <w:bCs/>
        </w:rPr>
        <w:t xml:space="preserve">). The metal platform in the center </w:t>
      </w:r>
      <w:r w:rsidR="0032451D" w:rsidRPr="0046361B">
        <w:t>supports</w:t>
      </w:r>
      <w:r w:rsidR="0032451D" w:rsidRPr="0046361B">
        <w:rPr>
          <w:bCs/>
        </w:rPr>
        <w:t xml:space="preserve"> the components that control nutrient fluctuations, corresponding to those described in </w:t>
      </w:r>
      <w:r w:rsidR="0032451D" w:rsidRPr="0046361B">
        <w:t>Figure 1D.</w:t>
      </w:r>
    </w:p>
    <w:p w14:paraId="7ED229B9" w14:textId="3EC2D9DF" w:rsidR="00C12FA8" w:rsidRPr="0046361B" w:rsidRDefault="00C12FA8" w:rsidP="002F5E08">
      <w:pPr>
        <w:rPr>
          <w:bCs/>
        </w:rPr>
      </w:pPr>
    </w:p>
    <w:p w14:paraId="7F393A03" w14:textId="7BCE6A91" w:rsidR="00C12FA8" w:rsidRPr="0046361B" w:rsidRDefault="00AD3A03" w:rsidP="002F5E08">
      <w:pPr>
        <w:rPr>
          <w:bCs/>
        </w:rPr>
      </w:pPr>
      <w:r w:rsidRPr="0046361B">
        <w:rPr>
          <w:b/>
          <w:bCs/>
        </w:rPr>
        <w:t>Figure 3</w:t>
      </w:r>
      <w:r w:rsidR="005A53D7" w:rsidRPr="0046361B">
        <w:rPr>
          <w:b/>
          <w:bCs/>
        </w:rPr>
        <w:t xml:space="preserve">: </w:t>
      </w:r>
      <w:r w:rsidR="00702803" w:rsidRPr="0046361B">
        <w:rPr>
          <w:b/>
          <w:bCs/>
        </w:rPr>
        <w:t>C</w:t>
      </w:r>
      <w:r w:rsidRPr="0046361B">
        <w:rPr>
          <w:b/>
          <w:bCs/>
        </w:rPr>
        <w:t>ontroll</w:t>
      </w:r>
      <w:r w:rsidR="00702803" w:rsidRPr="0046361B">
        <w:rPr>
          <w:b/>
          <w:bCs/>
        </w:rPr>
        <w:t>er of</w:t>
      </w:r>
      <w:r w:rsidRPr="0046361B">
        <w:rPr>
          <w:b/>
          <w:bCs/>
        </w:rPr>
        <w:t xml:space="preserve"> </w:t>
      </w:r>
      <w:r w:rsidR="0066676F" w:rsidRPr="0046361B">
        <w:rPr>
          <w:b/>
          <w:bCs/>
        </w:rPr>
        <w:t xml:space="preserve">the </w:t>
      </w:r>
      <w:r w:rsidRPr="0046361B">
        <w:rPr>
          <w:b/>
          <w:bCs/>
        </w:rPr>
        <w:t>solenoid valves</w:t>
      </w:r>
      <w:r w:rsidR="00B12BA0" w:rsidRPr="0046361B">
        <w:rPr>
          <w:b/>
          <w:bCs/>
        </w:rPr>
        <w:t xml:space="preserve"> to impose nutrient fluctuations</w:t>
      </w:r>
      <w:r w:rsidRPr="0046361B">
        <w:rPr>
          <w:b/>
          <w:bCs/>
        </w:rPr>
        <w:t xml:space="preserve">. </w:t>
      </w:r>
      <w:r w:rsidR="00702803" w:rsidRPr="0046361B">
        <w:t>(</w:t>
      </w:r>
      <w:r w:rsidR="00702803" w:rsidRPr="0046361B">
        <w:rPr>
          <w:b/>
          <w:bCs/>
        </w:rPr>
        <w:t>A</w:t>
      </w:r>
      <w:r w:rsidR="00702803" w:rsidRPr="0046361B">
        <w:t xml:space="preserve">) </w:t>
      </w:r>
      <w:r w:rsidR="001C3DD4" w:rsidRPr="0046361B">
        <w:t>Wiring diagram of the electronic circuit used to control the solenoid valve. The circuit consists of a microcontroller board, a transistor used as a switching element, a resistor connected to the transistor base, and a flyback diode placed across the solenoid valve to protect the circuit from voltage spikes generated during valve switching. The microcontroller controls the transistor, which in turn switches the power supplied to the solenoid valve</w:t>
      </w:r>
      <w:r w:rsidR="00702803" w:rsidRPr="0046361B">
        <w:t xml:space="preserve">. Adapted </w:t>
      </w:r>
      <w:r w:rsidR="003573E8" w:rsidRPr="0046361B">
        <w:t xml:space="preserve">with permission </w:t>
      </w:r>
      <w:r w:rsidR="00702803" w:rsidRPr="0046361B">
        <w:t xml:space="preserve">from ref. </w:t>
      </w:r>
      <w:sdt>
        <w:sdtPr>
          <w:rPr>
            <w:vertAlign w:val="superscript"/>
          </w:rPr>
          <w:tag w:val="MENDELEY_CITATION_v3_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"/>
          <w:id w:val="23998050"/>
          <w:placeholder>
            <w:docPart w:val="DefaultPlaceholder_-1854013440"/>
          </w:placeholder>
        </w:sdtPr>
        <w:sdtContent>
          <w:r w:rsidR="00C33687" w:rsidRPr="002F5E08">
            <w:rPr>
              <w:vertAlign w:val="superscript"/>
            </w:rPr>
            <w:t>20</w:t>
          </w:r>
        </w:sdtContent>
      </w:sdt>
      <w:r w:rsidR="00702803" w:rsidRPr="0046361B">
        <w:rPr>
          <w:b/>
          <w:bCs/>
        </w:rPr>
        <w:t xml:space="preserve"> . </w:t>
      </w:r>
      <w:r w:rsidR="00702803" w:rsidRPr="0046361B">
        <w:t>(</w:t>
      </w:r>
      <w:r w:rsidR="00702803" w:rsidRPr="0046361B">
        <w:rPr>
          <w:b/>
          <w:bCs/>
        </w:rPr>
        <w:t>B</w:t>
      </w:r>
      <w:r w:rsidR="00702803" w:rsidRPr="0046361B">
        <w:t>)</w:t>
      </w:r>
      <w:r w:rsidR="00702803" w:rsidRPr="0046361B">
        <w:rPr>
          <w:b/>
          <w:bCs/>
        </w:rPr>
        <w:t xml:space="preserve"> </w:t>
      </w:r>
      <w:r w:rsidR="00C36B54" w:rsidRPr="0046361B">
        <w:rPr>
          <w:bCs/>
        </w:rPr>
        <w:t xml:space="preserve">After </w:t>
      </w:r>
      <w:r w:rsidRPr="0046361B">
        <w:rPr>
          <w:bCs/>
        </w:rPr>
        <w:t>connect</w:t>
      </w:r>
      <w:r w:rsidR="00C36B54" w:rsidRPr="0046361B">
        <w:rPr>
          <w:bCs/>
        </w:rPr>
        <w:t>i</w:t>
      </w:r>
      <w:r w:rsidR="003573E8" w:rsidRPr="0046361B">
        <w:rPr>
          <w:bCs/>
        </w:rPr>
        <w:t>ng</w:t>
      </w:r>
      <w:r w:rsidRPr="0046361B">
        <w:rPr>
          <w:bCs/>
        </w:rPr>
        <w:t xml:space="preserve"> the </w:t>
      </w:r>
      <w:r w:rsidR="005036BB" w:rsidRPr="0046361B">
        <w:rPr>
          <w:bCs/>
        </w:rPr>
        <w:t>microcontroller</w:t>
      </w:r>
      <w:r w:rsidRPr="0046361B">
        <w:rPr>
          <w:bCs/>
        </w:rPr>
        <w:t xml:space="preserve"> board to both the computer running the GUI and a power source with the voltage required by the solenoid valves</w:t>
      </w:r>
      <w:r w:rsidR="007872E3" w:rsidRPr="0046361B">
        <w:rPr>
          <w:bCs/>
        </w:rPr>
        <w:t>, communication is established by</w:t>
      </w:r>
      <w:r w:rsidRPr="0046361B">
        <w:rPr>
          <w:bCs/>
        </w:rPr>
        <w:t xml:space="preserve"> </w:t>
      </w:r>
      <w:r w:rsidR="007872E3" w:rsidRPr="0046361B">
        <w:rPr>
          <w:bCs/>
        </w:rPr>
        <w:t>c</w:t>
      </w:r>
      <w:r w:rsidRPr="0046361B">
        <w:rPr>
          <w:bCs/>
        </w:rPr>
        <w:t>lick</w:t>
      </w:r>
      <w:r w:rsidR="007872E3" w:rsidRPr="0046361B">
        <w:rPr>
          <w:bCs/>
        </w:rPr>
        <w:t>ing</w:t>
      </w:r>
      <w:r w:rsidRPr="0046361B">
        <w:rPr>
          <w:bCs/>
        </w:rPr>
        <w:t xml:space="preserve"> the </w:t>
      </w:r>
      <w:r w:rsidRPr="002F5E08">
        <w:rPr>
          <w:b/>
        </w:rPr>
        <w:t>Connect</w:t>
      </w:r>
      <w:r w:rsidRPr="0046361B">
        <w:rPr>
          <w:bCs/>
        </w:rPr>
        <w:t xml:space="preserve"> button. The valves can be operated manually using the</w:t>
      </w:r>
      <w:r w:rsidR="00915F72" w:rsidRPr="0046361B">
        <w:rPr>
          <w:bCs/>
        </w:rPr>
        <w:t xml:space="preserve"> </w:t>
      </w:r>
      <w:r w:rsidRPr="002F5E08">
        <w:rPr>
          <w:b/>
        </w:rPr>
        <w:t>Manual Operation</w:t>
      </w:r>
      <w:r w:rsidR="00915F72" w:rsidRPr="0046361B">
        <w:rPr>
          <w:bCs/>
        </w:rPr>
        <w:t xml:space="preserve"> </w:t>
      </w:r>
      <w:r w:rsidRPr="0046361B">
        <w:rPr>
          <w:bCs/>
        </w:rPr>
        <w:t xml:space="preserve">panel, where the user selects the medium </w:t>
      </w:r>
      <w:r w:rsidR="009011E6" w:rsidRPr="0046361B">
        <w:rPr>
          <w:bCs/>
        </w:rPr>
        <w:t xml:space="preserve">to be </w:t>
      </w:r>
      <w:r w:rsidRPr="0046361B">
        <w:rPr>
          <w:bCs/>
        </w:rPr>
        <w:t>flow</w:t>
      </w:r>
      <w:r w:rsidR="009011E6" w:rsidRPr="0046361B">
        <w:rPr>
          <w:bCs/>
        </w:rPr>
        <w:t>n</w:t>
      </w:r>
      <w:r w:rsidRPr="0046361B">
        <w:rPr>
          <w:bCs/>
        </w:rPr>
        <w:t xml:space="preserve"> (e.g., </w:t>
      </w:r>
      <w:r w:rsidR="003573E8" w:rsidRPr="0046361B">
        <w:rPr>
          <w:bCs/>
        </w:rPr>
        <w:t>"</w:t>
      </w:r>
      <w:r w:rsidRPr="0046361B">
        <w:rPr>
          <w:bCs/>
        </w:rPr>
        <w:t>High</w:t>
      </w:r>
      <w:r w:rsidR="003573E8" w:rsidRPr="0046361B">
        <w:rPr>
          <w:bCs/>
        </w:rPr>
        <w:t xml:space="preserve">" </w:t>
      </w:r>
      <w:r w:rsidRPr="0046361B">
        <w:rPr>
          <w:bCs/>
        </w:rPr>
        <w:t xml:space="preserve">or </w:t>
      </w:r>
      <w:r w:rsidR="003573E8" w:rsidRPr="0046361B">
        <w:rPr>
          <w:bCs/>
        </w:rPr>
        <w:t>"</w:t>
      </w:r>
      <w:r w:rsidRPr="0046361B">
        <w:rPr>
          <w:bCs/>
        </w:rPr>
        <w:t>Low</w:t>
      </w:r>
      <w:r w:rsidR="003573E8" w:rsidRPr="0046361B">
        <w:rPr>
          <w:bCs/>
        </w:rPr>
        <w:t xml:space="preserve">"). </w:t>
      </w:r>
      <w:r w:rsidRPr="0046361B">
        <w:rPr>
          <w:bCs/>
        </w:rPr>
        <w:t>Alternatively, the</w:t>
      </w:r>
      <w:r w:rsidR="00915F72" w:rsidRPr="0046361B">
        <w:rPr>
          <w:bCs/>
        </w:rPr>
        <w:t xml:space="preserve"> </w:t>
      </w:r>
      <w:r w:rsidRPr="002F5E08">
        <w:rPr>
          <w:b/>
        </w:rPr>
        <w:t>Automated Operation</w:t>
      </w:r>
      <w:r w:rsidR="00915F72" w:rsidRPr="0046361B">
        <w:rPr>
          <w:bCs/>
        </w:rPr>
        <w:t xml:space="preserve"> </w:t>
      </w:r>
      <w:r w:rsidRPr="0046361B">
        <w:rPr>
          <w:bCs/>
        </w:rPr>
        <w:t xml:space="preserve">panel allows the user to specify </w:t>
      </w:r>
      <w:r w:rsidR="00ED2B67" w:rsidRPr="0046361B">
        <w:rPr>
          <w:bCs/>
        </w:rPr>
        <w:t xml:space="preserve">the initial medium and the </w:t>
      </w:r>
      <w:r w:rsidRPr="0046361B">
        <w:rPr>
          <w:bCs/>
        </w:rPr>
        <w:t>time steps (in seconds) for each phase (High and Low)</w:t>
      </w:r>
      <w:r w:rsidR="00ED2B67" w:rsidRPr="0046361B">
        <w:rPr>
          <w:bCs/>
        </w:rPr>
        <w:t>,</w:t>
      </w:r>
      <w:r w:rsidRPr="0046361B">
        <w:rPr>
          <w:bCs/>
        </w:rPr>
        <w:t xml:space="preserve"> and </w:t>
      </w:r>
      <w:r w:rsidR="00ED2B67" w:rsidRPr="0046361B">
        <w:rPr>
          <w:bCs/>
        </w:rPr>
        <w:t xml:space="preserve">to </w:t>
      </w:r>
      <w:r w:rsidRPr="0046361B">
        <w:rPr>
          <w:bCs/>
        </w:rPr>
        <w:t xml:space="preserve">start the operation by clicking the </w:t>
      </w:r>
      <w:r w:rsidRPr="002F5E08">
        <w:rPr>
          <w:b/>
        </w:rPr>
        <w:t>Start</w:t>
      </w:r>
      <w:r w:rsidRPr="0046361B">
        <w:rPr>
          <w:bCs/>
        </w:rPr>
        <w:t xml:space="preserve"> button. The</w:t>
      </w:r>
      <w:r w:rsidR="00915F72" w:rsidRPr="0046361B">
        <w:rPr>
          <w:bCs/>
        </w:rPr>
        <w:t xml:space="preserve"> </w:t>
      </w:r>
      <w:r w:rsidRPr="002F5E08">
        <w:rPr>
          <w:b/>
        </w:rPr>
        <w:t>Real-time Monitor</w:t>
      </w:r>
      <w:r w:rsidR="00915F72" w:rsidRPr="0046361B">
        <w:rPr>
          <w:bCs/>
        </w:rPr>
        <w:t xml:space="preserve"> </w:t>
      </w:r>
      <w:r w:rsidRPr="0046361B">
        <w:rPr>
          <w:bCs/>
        </w:rPr>
        <w:t xml:space="preserve">displays a step function (0 = Low, 1 = High) over time, indicating which medium </w:t>
      </w:r>
      <w:r w:rsidR="001E752D" w:rsidRPr="0046361B">
        <w:rPr>
          <w:bCs/>
        </w:rPr>
        <w:t xml:space="preserve">was </w:t>
      </w:r>
      <w:r w:rsidRPr="0046361B">
        <w:rPr>
          <w:bCs/>
        </w:rPr>
        <w:t>flowing through the solenoid valves to the filters</w:t>
      </w:r>
      <w:r w:rsidR="001E752D" w:rsidRPr="0046361B">
        <w:rPr>
          <w:bCs/>
        </w:rPr>
        <w:t xml:space="preserve"> over the preceding </w:t>
      </w:r>
      <w:r w:rsidR="0029067C" w:rsidRPr="0046361B">
        <w:rPr>
          <w:bCs/>
        </w:rPr>
        <w:t>seconds.</w:t>
      </w:r>
    </w:p>
    <w:p w14:paraId="370E523A" w14:textId="77777777" w:rsidR="00B12BA0" w:rsidRPr="0046361B" w:rsidRDefault="00B12BA0" w:rsidP="002F5E08">
      <w:pPr>
        <w:rPr>
          <w:b/>
          <w:bCs/>
        </w:rPr>
      </w:pPr>
    </w:p>
    <w:p w14:paraId="04EEEB07" w14:textId="0CB34CF6" w:rsidR="00D14A33" w:rsidRPr="0046361B" w:rsidRDefault="00D14A33" w:rsidP="002F5E08">
      <w:pPr>
        <w:rPr>
          <w:bCs/>
        </w:rPr>
      </w:pPr>
      <w:r w:rsidRPr="0046361B">
        <w:rPr>
          <w:b/>
          <w:bCs/>
        </w:rPr>
        <w:t>Figure 4</w:t>
      </w:r>
      <w:r w:rsidR="005A53D7" w:rsidRPr="0046361B">
        <w:rPr>
          <w:b/>
          <w:bCs/>
        </w:rPr>
        <w:t>:</w:t>
      </w:r>
      <w:r w:rsidRPr="0046361B">
        <w:rPr>
          <w:b/>
          <w:bCs/>
        </w:rPr>
        <w:t xml:space="preserve"> Growth characterization of </w:t>
      </w:r>
      <w:r w:rsidRPr="0046361B">
        <w:rPr>
          <w:b/>
          <w:bCs/>
          <w:i/>
          <w:iCs/>
        </w:rPr>
        <w:t>E. coli</w:t>
      </w:r>
      <w:r w:rsidRPr="0046361B">
        <w:rPr>
          <w:b/>
          <w:bCs/>
        </w:rPr>
        <w:t xml:space="preserve"> NCM3722 </w:t>
      </w:r>
      <w:r w:rsidR="00A85477" w:rsidRPr="0046361B">
        <w:rPr>
          <w:b/>
          <w:bCs/>
        </w:rPr>
        <w:t xml:space="preserve">under </w:t>
      </w:r>
      <w:r w:rsidRPr="0046361B">
        <w:rPr>
          <w:b/>
          <w:bCs/>
        </w:rPr>
        <w:t xml:space="preserve">three steady-state nutrient conditions. </w:t>
      </w:r>
      <w:r w:rsidRPr="0046361B">
        <w:rPr>
          <w:bCs/>
        </w:rPr>
        <w:t>(</w:t>
      </w:r>
      <w:r w:rsidR="00B2542D" w:rsidRPr="0046361B">
        <w:rPr>
          <w:b/>
        </w:rPr>
        <w:t>A</w:t>
      </w:r>
      <w:r w:rsidR="003573E8" w:rsidRPr="0046361B">
        <w:rPr>
          <w:b/>
        </w:rPr>
        <w:t>–</w:t>
      </w:r>
      <w:r w:rsidR="00B2542D" w:rsidRPr="0046361B">
        <w:rPr>
          <w:b/>
        </w:rPr>
        <w:t>C</w:t>
      </w:r>
      <w:r w:rsidRPr="0046361B">
        <w:rPr>
          <w:bCs/>
        </w:rPr>
        <w:t xml:space="preserve">) Growth curves of </w:t>
      </w:r>
      <w:r w:rsidRPr="0046361B">
        <w:rPr>
          <w:bCs/>
          <w:i/>
          <w:iCs/>
        </w:rPr>
        <w:t>E. coli</w:t>
      </w:r>
      <w:r w:rsidRPr="0046361B">
        <w:rPr>
          <w:bCs/>
        </w:rPr>
        <w:t xml:space="preserve"> cells grown </w:t>
      </w:r>
      <w:r w:rsidR="00573696" w:rsidRPr="0046361B">
        <w:rPr>
          <w:bCs/>
        </w:rPr>
        <w:t xml:space="preserve">under </w:t>
      </w:r>
      <w:r w:rsidRPr="0046361B">
        <w:rPr>
          <w:bCs/>
        </w:rPr>
        <w:t xml:space="preserve">three RDM concentrations: </w:t>
      </w:r>
      <w:r w:rsidR="00065DBB" w:rsidRPr="0046361B">
        <w:rPr>
          <w:bCs/>
        </w:rPr>
        <w:t xml:space="preserve">0.5% </w:t>
      </w:r>
      <w:r w:rsidR="00065DBB" w:rsidRPr="0046361B">
        <w:rPr>
          <w:bCs/>
        </w:rPr>
        <w:lastRenderedPageBreak/>
        <w:t>RDM</w:t>
      </w:r>
      <w:r w:rsidRPr="0046361B">
        <w:rPr>
          <w:bCs/>
        </w:rPr>
        <w:t xml:space="preserve"> (</w:t>
      </w:r>
      <w:r w:rsidR="00B2542D" w:rsidRPr="0046361B">
        <w:rPr>
          <w:b/>
        </w:rPr>
        <w:t>A</w:t>
      </w:r>
      <w:r w:rsidRPr="0046361B">
        <w:rPr>
          <w:bCs/>
        </w:rPr>
        <w:t xml:space="preserve">), </w:t>
      </w:r>
      <w:r w:rsidR="00065DBB" w:rsidRPr="0046361B">
        <w:rPr>
          <w:bCs/>
        </w:rPr>
        <w:t>0.25%</w:t>
      </w:r>
      <w:r w:rsidRPr="0046361B">
        <w:rPr>
          <w:bCs/>
        </w:rPr>
        <w:t xml:space="preserve"> (</w:t>
      </w:r>
      <w:r w:rsidR="00B2542D" w:rsidRPr="0046361B">
        <w:rPr>
          <w:b/>
        </w:rPr>
        <w:t>B</w:t>
      </w:r>
      <w:r w:rsidRPr="0046361B">
        <w:rPr>
          <w:bCs/>
        </w:rPr>
        <w:t xml:space="preserve">), and </w:t>
      </w:r>
      <w:r w:rsidR="00065DBB" w:rsidRPr="0046361B">
        <w:rPr>
          <w:bCs/>
        </w:rPr>
        <w:t>0.01%</w:t>
      </w:r>
      <w:r w:rsidRPr="0046361B">
        <w:rPr>
          <w:bCs/>
        </w:rPr>
        <w:t xml:space="preserve"> (</w:t>
      </w:r>
      <w:r w:rsidR="00B2542D" w:rsidRPr="0046361B">
        <w:rPr>
          <w:b/>
        </w:rPr>
        <w:t>C</w:t>
      </w:r>
      <w:r w:rsidRPr="0046361B">
        <w:rPr>
          <w:bCs/>
        </w:rPr>
        <w:t xml:space="preserve">). </w:t>
      </w:r>
      <w:r w:rsidR="003573E8" w:rsidRPr="0046361B">
        <w:rPr>
          <w:bCs/>
        </w:rPr>
        <w:t>The plot shows</w:t>
      </w:r>
      <w:r w:rsidRPr="0046361B">
        <w:rPr>
          <w:bCs/>
        </w:rPr>
        <w:t xml:space="preserve"> </w:t>
      </w:r>
      <w:r w:rsidR="00573696" w:rsidRPr="0046361B">
        <w:rPr>
          <w:bCs/>
        </w:rPr>
        <w:t>growth curves (log</w:t>
      </w:r>
      <w:r w:rsidR="00573696" w:rsidRPr="0046361B">
        <w:rPr>
          <w:bCs/>
          <w:vertAlign w:val="subscript"/>
        </w:rPr>
        <w:t>10</w:t>
      </w:r>
      <w:r w:rsidR="00573696" w:rsidRPr="0046361B">
        <w:rPr>
          <w:bCs/>
        </w:rPr>
        <w:t xml:space="preserve"> counts fitted by a linear model) for </w:t>
      </w:r>
      <w:r w:rsidRPr="0046361B">
        <w:rPr>
          <w:bCs/>
        </w:rPr>
        <w:t>three biological replicate</w:t>
      </w:r>
      <w:r w:rsidR="00573696" w:rsidRPr="0046361B">
        <w:rPr>
          <w:bCs/>
        </w:rPr>
        <w:t>s</w:t>
      </w:r>
      <w:r w:rsidRPr="0046361B">
        <w:rPr>
          <w:bCs/>
        </w:rPr>
        <w:t xml:space="preserve"> for </w:t>
      </w:r>
      <w:r w:rsidR="00065DBB" w:rsidRPr="0046361B">
        <w:rPr>
          <w:bCs/>
        </w:rPr>
        <w:t>0.5% RDM</w:t>
      </w:r>
      <w:r w:rsidRPr="0046361B">
        <w:rPr>
          <w:bCs/>
        </w:rPr>
        <w:t xml:space="preserve"> and </w:t>
      </w:r>
      <w:r w:rsidR="00065DBB" w:rsidRPr="0046361B">
        <w:rPr>
          <w:bCs/>
        </w:rPr>
        <w:t>0.25% RDM</w:t>
      </w:r>
      <w:r w:rsidRPr="0046361B">
        <w:rPr>
          <w:bCs/>
        </w:rPr>
        <w:t xml:space="preserve"> conditions (four time points per curve) and two biological replicate</w:t>
      </w:r>
      <w:r w:rsidR="00573696" w:rsidRPr="0046361B">
        <w:rPr>
          <w:bCs/>
        </w:rPr>
        <w:t>s</w:t>
      </w:r>
      <w:r w:rsidRPr="0046361B">
        <w:rPr>
          <w:bCs/>
        </w:rPr>
        <w:t xml:space="preserve"> for the </w:t>
      </w:r>
      <w:r w:rsidR="00065DBB" w:rsidRPr="0046361B">
        <w:rPr>
          <w:bCs/>
        </w:rPr>
        <w:t>0.01%</w:t>
      </w:r>
      <w:r w:rsidRPr="0046361B">
        <w:rPr>
          <w:bCs/>
        </w:rPr>
        <w:t xml:space="preserve"> condition (six time points per curve). For each time point, cell</w:t>
      </w:r>
      <w:r w:rsidR="00573696" w:rsidRPr="0046361B">
        <w:rPr>
          <w:bCs/>
        </w:rPr>
        <w:t>s</w:t>
      </w:r>
      <w:r w:rsidRPr="0046361B">
        <w:rPr>
          <w:bCs/>
        </w:rPr>
        <w:t xml:space="preserve"> </w:t>
      </w:r>
      <w:r w:rsidR="00573696" w:rsidRPr="0046361B">
        <w:rPr>
          <w:bCs/>
        </w:rPr>
        <w:t xml:space="preserve">were </w:t>
      </w:r>
      <w:r w:rsidRPr="0046361B">
        <w:rPr>
          <w:bCs/>
        </w:rPr>
        <w:t>count</w:t>
      </w:r>
      <w:r w:rsidR="00573696" w:rsidRPr="0046361B">
        <w:rPr>
          <w:bCs/>
        </w:rPr>
        <w:t>ed</w:t>
      </w:r>
      <w:r w:rsidRPr="0046361B">
        <w:rPr>
          <w:bCs/>
        </w:rPr>
        <w:t xml:space="preserve"> </w:t>
      </w:r>
      <w:r w:rsidR="00573696" w:rsidRPr="0046361B">
        <w:rPr>
          <w:bCs/>
        </w:rPr>
        <w:t xml:space="preserve">by </w:t>
      </w:r>
      <w:r w:rsidRPr="0046361B">
        <w:rPr>
          <w:bCs/>
        </w:rPr>
        <w:t>flow cytomet</w:t>
      </w:r>
      <w:r w:rsidR="00573696" w:rsidRPr="0046361B">
        <w:rPr>
          <w:bCs/>
        </w:rPr>
        <w:t>ry</w:t>
      </w:r>
      <w:r w:rsidRPr="0046361B">
        <w:rPr>
          <w:bCs/>
        </w:rPr>
        <w:t xml:space="preserve"> </w:t>
      </w:r>
      <w:r w:rsidR="00573696" w:rsidRPr="0046361B">
        <w:rPr>
          <w:bCs/>
        </w:rPr>
        <w:t xml:space="preserve">for three samples </w:t>
      </w:r>
      <w:r w:rsidRPr="0046361B">
        <w:rPr>
          <w:bCs/>
        </w:rPr>
        <w:t>to obtain technical replicate</w:t>
      </w:r>
      <w:r w:rsidR="00B2542D" w:rsidRPr="0046361B">
        <w:rPr>
          <w:bCs/>
        </w:rPr>
        <w:t xml:space="preserve"> measurements per time point. </w:t>
      </w:r>
      <w:r w:rsidR="00E77AE6" w:rsidRPr="0046361B">
        <w:t>Each plotted point represents one measurement used to construct the growth curve for a given biological replicate.</w:t>
      </w:r>
      <w:r w:rsidR="00E77AE6" w:rsidRPr="0046361B">
        <w:rPr>
          <w:b/>
          <w:bCs/>
        </w:rPr>
        <w:t xml:space="preserve"> </w:t>
      </w:r>
      <w:r w:rsidR="00BB4DEC" w:rsidRPr="0046361B">
        <w:rPr>
          <w:bCs/>
        </w:rPr>
        <w:t>Points indicate the timepoint measurements, s</w:t>
      </w:r>
      <w:r w:rsidR="00B2542D" w:rsidRPr="0046361B">
        <w:rPr>
          <w:bCs/>
        </w:rPr>
        <w:t xml:space="preserve">olid lines indicate the linear model fitted to the measured data, and dashed lines represent extrapolated growth trajectories over the range of 0 to 12.5 </w:t>
      </w:r>
      <w:r w:rsidR="008F1CD7" w:rsidRPr="0046361B">
        <w:rPr>
          <w:bCs/>
        </w:rPr>
        <w:t>h</w:t>
      </w:r>
      <w:r w:rsidR="00B2542D" w:rsidRPr="0046361B">
        <w:rPr>
          <w:bCs/>
        </w:rPr>
        <w:t>. The mean specific growth rate derived from the fitted curves is displayed in the bottom right corner of each plot. (</w:t>
      </w:r>
      <w:proofErr w:type="gramStart"/>
      <w:r w:rsidR="00B2542D" w:rsidRPr="0046361B">
        <w:rPr>
          <w:b/>
        </w:rPr>
        <w:t>D</w:t>
      </w:r>
      <w:r w:rsidR="003573E8" w:rsidRPr="0046361B">
        <w:rPr>
          <w:b/>
        </w:rPr>
        <w:t>,</w:t>
      </w:r>
      <w:r w:rsidR="00B2542D" w:rsidRPr="0046361B">
        <w:rPr>
          <w:b/>
        </w:rPr>
        <w:t>E</w:t>
      </w:r>
      <w:proofErr w:type="gramEnd"/>
      <w:r w:rsidR="00B2542D" w:rsidRPr="0046361B">
        <w:rPr>
          <w:bCs/>
        </w:rPr>
        <w:t xml:space="preserve">) SEM images of </w:t>
      </w:r>
      <w:r w:rsidR="00B2542D" w:rsidRPr="0046361B">
        <w:rPr>
          <w:bCs/>
          <w:i/>
          <w:iCs/>
        </w:rPr>
        <w:t>E. coli</w:t>
      </w:r>
      <w:r w:rsidR="00B2542D" w:rsidRPr="0046361B">
        <w:rPr>
          <w:bCs/>
        </w:rPr>
        <w:t xml:space="preserve"> cells grown in the MCCD under </w:t>
      </w:r>
      <w:r w:rsidR="00065DBB" w:rsidRPr="0046361B">
        <w:rPr>
          <w:bCs/>
        </w:rPr>
        <w:t>0.5%</w:t>
      </w:r>
      <w:r w:rsidR="00B2542D" w:rsidRPr="0046361B">
        <w:rPr>
          <w:bCs/>
        </w:rPr>
        <w:t xml:space="preserve"> RDM (</w:t>
      </w:r>
      <w:r w:rsidR="00B2542D" w:rsidRPr="0046361B">
        <w:rPr>
          <w:b/>
        </w:rPr>
        <w:t>A</w:t>
      </w:r>
      <w:r w:rsidR="00B2542D" w:rsidRPr="0046361B">
        <w:rPr>
          <w:bCs/>
        </w:rPr>
        <w:t xml:space="preserve">) and </w:t>
      </w:r>
      <w:r w:rsidR="00065DBB" w:rsidRPr="0046361B">
        <w:rPr>
          <w:bCs/>
        </w:rPr>
        <w:t>0.01%</w:t>
      </w:r>
      <w:r w:rsidR="00B2542D" w:rsidRPr="0046361B">
        <w:rPr>
          <w:bCs/>
        </w:rPr>
        <w:t xml:space="preserve"> RDM (</w:t>
      </w:r>
      <w:r w:rsidR="00B2542D" w:rsidRPr="0046361B">
        <w:rPr>
          <w:b/>
        </w:rPr>
        <w:t>B</w:t>
      </w:r>
      <w:r w:rsidR="00B2542D" w:rsidRPr="0046361B">
        <w:rPr>
          <w:bCs/>
        </w:rPr>
        <w:t>) nutrient conditions. Scale bars = 2 µm; inset scale bars = 1 µm.</w:t>
      </w:r>
    </w:p>
    <w:p w14:paraId="67A23DB3" w14:textId="15C4108E" w:rsidR="00C12FA8" w:rsidRPr="0046361B" w:rsidRDefault="00C12FA8" w:rsidP="002F5E08">
      <w:pPr>
        <w:rPr>
          <w:bCs/>
        </w:rPr>
      </w:pPr>
    </w:p>
    <w:p w14:paraId="2B5F8A20" w14:textId="5C8960E3" w:rsidR="007835DC" w:rsidRPr="0046361B" w:rsidRDefault="00A2373C" w:rsidP="002F5E08">
      <w:r w:rsidRPr="0046361B">
        <w:rPr>
          <w:b/>
          <w:bCs/>
        </w:rPr>
        <w:t>Figure 5</w:t>
      </w:r>
      <w:r w:rsidR="005A53D7" w:rsidRPr="0046361B">
        <w:rPr>
          <w:b/>
          <w:bCs/>
        </w:rPr>
        <w:t xml:space="preserve">: </w:t>
      </w:r>
      <w:r w:rsidR="005461B1" w:rsidRPr="0046361B">
        <w:rPr>
          <w:b/>
          <w:bCs/>
        </w:rPr>
        <w:t xml:space="preserve">Characterization of the MCCD. </w:t>
      </w:r>
      <w:r w:rsidR="005461B1" w:rsidRPr="0046361B">
        <w:t>(</w:t>
      </w:r>
      <w:r w:rsidR="005461B1" w:rsidRPr="0046361B">
        <w:rPr>
          <w:b/>
          <w:bCs/>
        </w:rPr>
        <w:t>A</w:t>
      </w:r>
      <w:r w:rsidR="005461B1" w:rsidRPr="0046361B">
        <w:t>)</w:t>
      </w:r>
      <w:r w:rsidR="005461B1" w:rsidRPr="0046361B">
        <w:rPr>
          <w:b/>
          <w:bCs/>
        </w:rPr>
        <w:t xml:space="preserve"> </w:t>
      </w:r>
      <w:r w:rsidR="005461B1" w:rsidRPr="0046361B">
        <w:t>Exchange of liquid inside the filter measured using a tracer dye. Water in the Sterivex chamber was replaced with water containing food coloring, and optical absorbance at 510 nm was recorded over time. The signal was normalized between the initial and final absorbance values. Horizontal dashed lines indicate 5% (lower) and 95% (upper) of the normalized signal. Vertical dashed lines indicate the corresponding time points at which these thresholds were reached. The exchange time was defined as the interval between the 5% and 95% thresholds (220 s). (</w:t>
      </w:r>
      <w:r w:rsidR="005461B1" w:rsidRPr="0046361B">
        <w:rPr>
          <w:b/>
          <w:bCs/>
        </w:rPr>
        <w:t>B</w:t>
      </w:r>
      <w:r w:rsidR="005461B1" w:rsidRPr="0046361B">
        <w:t>) Internal fluid pressure inside the filter as a function of flow rate estimated using a numerical model of fluid flow implemented in COMSOL Multiphysics.</w:t>
      </w:r>
    </w:p>
    <w:p w14:paraId="6C0611E7" w14:textId="77777777" w:rsidR="000970DF" w:rsidRPr="0046361B" w:rsidRDefault="000970DF" w:rsidP="002F5E08"/>
    <w:p w14:paraId="3F408717" w14:textId="1B2A6B47" w:rsidR="007E7448" w:rsidRPr="0046361B" w:rsidRDefault="007E7448" w:rsidP="002F5E08">
      <w:r w:rsidRPr="0046361B">
        <w:rPr>
          <w:b/>
          <w:bCs/>
        </w:rPr>
        <w:t>Table 1</w:t>
      </w:r>
      <w:r w:rsidR="005A53D7" w:rsidRPr="0046361B">
        <w:rPr>
          <w:b/>
          <w:bCs/>
        </w:rPr>
        <w:t xml:space="preserve">: </w:t>
      </w:r>
      <w:r w:rsidR="0082214D" w:rsidRPr="0046361B">
        <w:rPr>
          <w:b/>
          <w:bCs/>
        </w:rPr>
        <w:t>Components to autoclave for the constant-nutrient experiment</w:t>
      </w:r>
      <w:r w:rsidRPr="0046361B">
        <w:rPr>
          <w:b/>
          <w:bCs/>
        </w:rPr>
        <w:t xml:space="preserve">. </w:t>
      </w:r>
      <w:r w:rsidRPr="0046361B">
        <w:t xml:space="preserve">See </w:t>
      </w:r>
      <w:r w:rsidR="009C129B">
        <w:t>step</w:t>
      </w:r>
      <w:r w:rsidR="009C129B" w:rsidRPr="0046361B">
        <w:t xml:space="preserve"> </w:t>
      </w:r>
      <w:r w:rsidRPr="0046361B">
        <w:t xml:space="preserve">1.1.2 for a step-by-step guide </w:t>
      </w:r>
      <w:r w:rsidR="00B4512D" w:rsidRPr="0046361B">
        <w:t xml:space="preserve">to the </w:t>
      </w:r>
      <w:r w:rsidRPr="0046361B">
        <w:t>prepar</w:t>
      </w:r>
      <w:r w:rsidR="00B4512D" w:rsidRPr="0046361B">
        <w:t>ation of</w:t>
      </w:r>
      <w:r w:rsidRPr="0046361B">
        <w:t xml:space="preserve"> these materials.</w:t>
      </w:r>
    </w:p>
    <w:p w14:paraId="4D3D6F24" w14:textId="77777777" w:rsidR="007E7448" w:rsidRPr="0046361B" w:rsidRDefault="007E7448" w:rsidP="002F5E08"/>
    <w:p w14:paraId="75692165" w14:textId="6B385309" w:rsidR="007E7448" w:rsidRPr="0046361B" w:rsidRDefault="00965082" w:rsidP="002F5E08">
      <w:r w:rsidRPr="0046361B">
        <w:rPr>
          <w:b/>
          <w:bCs/>
        </w:rPr>
        <w:t>Table 2</w:t>
      </w:r>
      <w:r w:rsidR="005A53D7" w:rsidRPr="0046361B">
        <w:rPr>
          <w:b/>
          <w:bCs/>
        </w:rPr>
        <w:t xml:space="preserve">: </w:t>
      </w:r>
      <w:r w:rsidRPr="0046361B">
        <w:rPr>
          <w:b/>
          <w:bCs/>
        </w:rPr>
        <w:t>Low RDM recipe</w:t>
      </w:r>
      <w:r w:rsidR="00AA25CF" w:rsidRPr="0046361B">
        <w:rPr>
          <w:b/>
          <w:bCs/>
        </w:rPr>
        <w:t xml:space="preserve"> for the constant-nutrient experiment</w:t>
      </w:r>
      <w:r w:rsidRPr="0046361B">
        <w:rPr>
          <w:b/>
          <w:bCs/>
        </w:rPr>
        <w:t>.</w:t>
      </w:r>
      <w:r w:rsidRPr="0046361B">
        <w:t xml:space="preserve"> All reagents, except </w:t>
      </w:r>
      <w:r w:rsidR="009C129B">
        <w:t>ultrapure</w:t>
      </w:r>
      <w:r w:rsidRPr="0046361B">
        <w:t xml:space="preserve"> water, were sourced from the MOPS EZ Rich Defined Medium Kit (see </w:t>
      </w:r>
      <w:r w:rsidRPr="009C129B">
        <w:rPr>
          <w:b/>
          <w:bCs/>
        </w:rPr>
        <w:t>Table of Materials</w:t>
      </w:r>
      <w:r w:rsidRPr="0046361B">
        <w:t>).</w:t>
      </w:r>
    </w:p>
    <w:p w14:paraId="197CCB9C" w14:textId="77777777" w:rsidR="00965082" w:rsidRPr="0046361B" w:rsidRDefault="00965082" w:rsidP="002F5E08"/>
    <w:p w14:paraId="55F91D4C" w14:textId="6AD67B13" w:rsidR="00965082" w:rsidRPr="0046361B" w:rsidRDefault="00965082" w:rsidP="002F5E08">
      <w:r w:rsidRPr="0046361B">
        <w:rPr>
          <w:b/>
          <w:bCs/>
        </w:rPr>
        <w:t xml:space="preserve">Table </w:t>
      </w:r>
      <w:r w:rsidR="00AA25CF" w:rsidRPr="0046361B">
        <w:rPr>
          <w:b/>
          <w:bCs/>
        </w:rPr>
        <w:t>3</w:t>
      </w:r>
      <w:r w:rsidR="005A53D7" w:rsidRPr="0046361B">
        <w:rPr>
          <w:b/>
          <w:bCs/>
        </w:rPr>
        <w:t xml:space="preserve">: </w:t>
      </w:r>
      <w:r w:rsidR="0082214D" w:rsidRPr="0046361B">
        <w:rPr>
          <w:b/>
          <w:bCs/>
        </w:rPr>
        <w:t>Components to autoclave for the fluctuating-nutrient experiment</w:t>
      </w:r>
      <w:r w:rsidRPr="0046361B">
        <w:rPr>
          <w:b/>
          <w:bCs/>
        </w:rPr>
        <w:t xml:space="preserve">. </w:t>
      </w:r>
      <w:r w:rsidRPr="0046361B">
        <w:t xml:space="preserve">See </w:t>
      </w:r>
      <w:r w:rsidR="009C129B">
        <w:t>step</w:t>
      </w:r>
      <w:r w:rsidR="009C129B" w:rsidRPr="0046361B">
        <w:t xml:space="preserve"> </w:t>
      </w:r>
      <w:r w:rsidRPr="0046361B">
        <w:t xml:space="preserve">2.1.2 for a step-by-step guide </w:t>
      </w:r>
      <w:r w:rsidR="00B4512D" w:rsidRPr="0046361B">
        <w:t xml:space="preserve">to the </w:t>
      </w:r>
      <w:r w:rsidRPr="0046361B">
        <w:t>prepar</w:t>
      </w:r>
      <w:r w:rsidR="00B4512D" w:rsidRPr="0046361B">
        <w:t>ation of</w:t>
      </w:r>
      <w:r w:rsidRPr="0046361B">
        <w:t xml:space="preserve"> these materials.</w:t>
      </w:r>
    </w:p>
    <w:p w14:paraId="293BFF20" w14:textId="77777777" w:rsidR="00AA25CF" w:rsidRPr="0046361B" w:rsidRDefault="00AA25CF" w:rsidP="002F5E08"/>
    <w:p w14:paraId="75ADC7E1" w14:textId="114A0121" w:rsidR="00AA25CF" w:rsidRPr="0046361B" w:rsidRDefault="00AA25CF" w:rsidP="002F5E08">
      <w:r w:rsidRPr="0046361B">
        <w:rPr>
          <w:b/>
          <w:bCs/>
        </w:rPr>
        <w:t>Table 4</w:t>
      </w:r>
      <w:r w:rsidR="005A53D7" w:rsidRPr="0046361B">
        <w:rPr>
          <w:b/>
          <w:bCs/>
        </w:rPr>
        <w:t>:</w:t>
      </w:r>
      <w:r w:rsidRPr="0046361B">
        <w:rPr>
          <w:b/>
          <w:bCs/>
        </w:rPr>
        <w:t xml:space="preserve"> Low and High RDM recipes for the fluctuating-nutrient experiment.</w:t>
      </w:r>
      <w:r w:rsidRPr="0046361B">
        <w:t xml:space="preserve"> All reagents, except </w:t>
      </w:r>
      <w:r w:rsidR="009C129B">
        <w:t>ultrapure</w:t>
      </w:r>
      <w:r w:rsidR="009C129B" w:rsidRPr="0046361B">
        <w:t xml:space="preserve"> water</w:t>
      </w:r>
      <w:r w:rsidR="009C129B">
        <w:t xml:space="preserve">, </w:t>
      </w:r>
      <w:r w:rsidRPr="0046361B">
        <w:t xml:space="preserve">were sourced from the MOPS EZ Rich Defined Medium Kit (see </w:t>
      </w:r>
      <w:r w:rsidRPr="009C129B">
        <w:rPr>
          <w:b/>
          <w:bCs/>
        </w:rPr>
        <w:t>Table of Materials</w:t>
      </w:r>
      <w:r w:rsidRPr="0046361B">
        <w:t>).</w:t>
      </w:r>
    </w:p>
    <w:p w14:paraId="7C7C0382" w14:textId="77777777" w:rsidR="00AA25CF" w:rsidRPr="0046361B" w:rsidRDefault="00AA25CF" w:rsidP="002F5E08"/>
    <w:p w14:paraId="068255D9" w14:textId="7CBCA290" w:rsidR="004D55CB" w:rsidRPr="0046361B" w:rsidRDefault="00551D82" w:rsidP="00551718">
      <w:pPr>
        <w:jc w:val="left"/>
        <w:rPr>
          <w:b/>
        </w:rPr>
      </w:pPr>
      <w:r w:rsidRPr="0046361B">
        <w:rPr>
          <w:b/>
        </w:rPr>
        <w:t>DISCUSSION:</w:t>
      </w:r>
    </w:p>
    <w:p w14:paraId="7D9CC090" w14:textId="764019D5" w:rsidR="009E1C6D" w:rsidRPr="0046361B" w:rsidRDefault="006520CC" w:rsidP="002F5E08">
      <w:pPr>
        <w:rPr>
          <w:bCs/>
        </w:rPr>
      </w:pPr>
      <w:r w:rsidRPr="0046361B">
        <w:rPr>
          <w:bCs/>
        </w:rPr>
        <w:t>Bacterial culturing methods that capture the nutrient complexity of natural environments are essential for advancing the study of microbial physiology beyond simplified laboratory conditions</w:t>
      </w:r>
      <w:r w:rsidR="009E1C6D" w:rsidRPr="0046361B">
        <w:rPr>
          <w:bCs/>
        </w:rPr>
        <w:t xml:space="preserve">. </w:t>
      </w:r>
      <w:r w:rsidR="00922232" w:rsidRPr="0046361B">
        <w:rPr>
          <w:bCs/>
        </w:rPr>
        <w:t xml:space="preserve">Natural ecosystems contain </w:t>
      </w:r>
      <w:r w:rsidRPr="0046361B">
        <w:rPr>
          <w:bCs/>
        </w:rPr>
        <w:t>mixtures of nutrients</w:t>
      </w:r>
      <w:r w:rsidR="00922232" w:rsidRPr="0046361B">
        <w:rPr>
          <w:bCs/>
        </w:rPr>
        <w:t xml:space="preserve"> spanning a wide </w:t>
      </w:r>
      <w:r w:rsidRPr="0046361B">
        <w:rPr>
          <w:bCs/>
        </w:rPr>
        <w:t>concentration range</w:t>
      </w:r>
      <w:r w:rsidR="009E1C6D" w:rsidRPr="0046361B">
        <w:rPr>
          <w:bCs/>
        </w:rPr>
        <w:t xml:space="preserve">, which </w:t>
      </w:r>
      <w:r w:rsidR="00922232" w:rsidRPr="0046361B">
        <w:rPr>
          <w:bCs/>
        </w:rPr>
        <w:t>often do not</w:t>
      </w:r>
      <w:r w:rsidR="009E1C6D" w:rsidRPr="0046361B">
        <w:rPr>
          <w:bCs/>
        </w:rPr>
        <w:t xml:space="preserve"> support maximal growth rates</w:t>
      </w:r>
      <w:sdt>
        <w:sdtPr>
          <w:rPr>
            <w:bCs/>
            <w:vertAlign w:val="superscript"/>
          </w:rPr>
          <w:tag w:val="MENDELEY_CITATION_v3_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"/>
          <w:id w:val="571467806"/>
          <w:placeholder>
            <w:docPart w:val="DefaultPlaceholder_-1854013440"/>
          </w:placeholder>
        </w:sdtPr>
        <w:sdtContent>
          <w:r w:rsidR="00C33687" w:rsidRPr="002F5E08">
            <w:rPr>
              <w:bCs/>
              <w:vertAlign w:val="superscript"/>
            </w:rPr>
            <w:t>1,3,4,21–23</w:t>
          </w:r>
        </w:sdtContent>
      </w:sdt>
      <w:r w:rsidR="009E1C6D" w:rsidRPr="0046361B">
        <w:rPr>
          <w:bCs/>
        </w:rPr>
        <w:t xml:space="preserve">. </w:t>
      </w:r>
      <w:r w:rsidR="00922232" w:rsidRPr="0046361B">
        <w:rPr>
          <w:bCs/>
        </w:rPr>
        <w:t>Moreover, nutrient availability can fluctuate over time, sometimes on timescales comparable to or shorter than bacterial generation times</w:t>
      </w:r>
      <w:sdt>
        <w:sdtPr>
          <w:rPr>
            <w:bCs/>
            <w:vertAlign w:val="superscript"/>
          </w:rPr>
          <w:tag w:val="MENDELEY_CITATION_v3_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"/>
          <w:id w:val="-198933955"/>
          <w:placeholder>
            <w:docPart w:val="DefaultPlaceholder_-1854013440"/>
          </w:placeholder>
        </w:sdtPr>
        <w:sdtContent>
          <w:r w:rsidR="00C33687" w:rsidRPr="002F5E08">
            <w:rPr>
              <w:bCs/>
              <w:vertAlign w:val="superscript"/>
            </w:rPr>
            <w:t>24</w:t>
          </w:r>
        </w:sdtContent>
      </w:sdt>
      <w:r w:rsidR="00E65BB9" w:rsidRPr="0046361B">
        <w:rPr>
          <w:bCs/>
        </w:rPr>
        <w:t>.</w:t>
      </w:r>
      <w:r w:rsidR="009E1C6D" w:rsidRPr="0046361B">
        <w:rPr>
          <w:bCs/>
        </w:rPr>
        <w:t xml:space="preserve"> </w:t>
      </w:r>
      <w:r w:rsidR="00922232" w:rsidRPr="0046361B">
        <w:rPr>
          <w:bCs/>
        </w:rPr>
        <w:t xml:space="preserve">As a result, bacteria frequently encounter environments that are heterogeneous in both nutrient composition and temporal dynamics. </w:t>
      </w:r>
      <w:r w:rsidR="00A21FD0" w:rsidRPr="0046361B">
        <w:rPr>
          <w:bCs/>
        </w:rPr>
        <w:t xml:space="preserve">The MCCD provides a platform to study bacterial responses under such conditions, which are difficult to reproduce using traditional cultivation approaches or most microfluidic systems. In this study, </w:t>
      </w:r>
      <w:r w:rsidR="00A21FD0" w:rsidRPr="0046361B">
        <w:rPr>
          <w:bCs/>
          <w:i/>
          <w:iCs/>
        </w:rPr>
        <w:t>E. coli</w:t>
      </w:r>
      <w:r w:rsidR="00A21FD0" w:rsidRPr="0046361B">
        <w:rPr>
          <w:bCs/>
        </w:rPr>
        <w:t xml:space="preserve"> grew </w:t>
      </w:r>
      <w:r w:rsidR="00A21FD0" w:rsidRPr="0046361B">
        <w:rPr>
          <w:bCs/>
        </w:rPr>
        <w:lastRenderedPageBreak/>
        <w:t>exponentially across three low-nutrient conditions, each supporting a distinct growth rate, and SEM imaging revealed corresponding differences in cell size, indicating distinct physiological states</w:t>
      </w:r>
      <w:r w:rsidR="008D3598" w:rsidRPr="0046361B">
        <w:rPr>
          <w:bCs/>
        </w:rPr>
        <w:t>.</w:t>
      </w:r>
    </w:p>
    <w:p w14:paraId="3B77FE97" w14:textId="77777777" w:rsidR="009E1C6D" w:rsidRPr="0046361B" w:rsidRDefault="009E1C6D" w:rsidP="002F5E08">
      <w:pPr>
        <w:rPr>
          <w:bCs/>
        </w:rPr>
      </w:pPr>
    </w:p>
    <w:p w14:paraId="36637A10" w14:textId="0D0CB226" w:rsidR="008D3598" w:rsidRPr="002F5E08" w:rsidRDefault="00564602" w:rsidP="002F5E08">
      <w:pPr>
        <w:rPr>
          <w:bCs/>
        </w:rPr>
      </w:pPr>
      <w:r w:rsidRPr="0046361B">
        <w:rPr>
          <w:bCs/>
        </w:rPr>
        <w:t>A central feature of the MCCD is its ability to support exponential growth at extremely low nutrient concentrations through continuous nutrient renewal</w:t>
      </w:r>
      <w:r w:rsidR="00922232" w:rsidRPr="0046361B">
        <w:rPr>
          <w:bCs/>
        </w:rPr>
        <w:t>. In our experiments, nutrient concentrations ranged from hundreds of nanomolar to single-digit micromolar levels—concentrations too low to sustain measurable exponential growth in traditional batch cultures. Despite this, the MCCD supported populations of up to approximately 10</w:t>
      </w:r>
      <w:r w:rsidR="00922232" w:rsidRPr="0046361B">
        <w:rPr>
          <w:bCs/>
          <w:vertAlign w:val="superscript"/>
        </w:rPr>
        <w:t>9</w:t>
      </w:r>
      <w:r w:rsidR="00922232" w:rsidRPr="0046361B">
        <w:rPr>
          <w:bCs/>
        </w:rPr>
        <w:t xml:space="preserve"> cells/mL</w:t>
      </w:r>
      <w:r w:rsidRPr="0046361B">
        <w:rPr>
          <w:bCs/>
        </w:rPr>
        <w:t>,</w:t>
      </w:r>
      <w:r w:rsidR="00922232" w:rsidRPr="0046361B">
        <w:rPr>
          <w:bCs/>
        </w:rPr>
        <w:t xml:space="preserve"> </w:t>
      </w:r>
      <w:r w:rsidRPr="0046361B">
        <w:rPr>
          <w:bCs/>
        </w:rPr>
        <w:t>corresponding to ~200 µg of cellular protein in a 2.5 mL culture volume, sufficient for LC-MS/MS proteomics workflows</w:t>
      </w:r>
      <w:r w:rsidR="00922232" w:rsidRPr="0046361B">
        <w:rPr>
          <w:bCs/>
        </w:rPr>
        <w:t xml:space="preserve">. </w:t>
      </w:r>
      <w:r w:rsidRPr="0046361B">
        <w:rPr>
          <w:bCs/>
        </w:rPr>
        <w:t xml:space="preserve">This combination of low nutrient concentrations and high biomass yield is difficult to achieve with existing approaches. While microfluidic systems enable precise control of nutrient conditions, they typically yield insufficient biomass for omics analyses. The MCCD overcomes this limitation by combining continuous flow with a macroscale culture volume. </w:t>
      </w:r>
      <w:r w:rsidRPr="002F5E08">
        <w:rPr>
          <w:bCs/>
        </w:rPr>
        <w:t>Although cell retention differs from many natural environments, cells accumulate as a thin layer on the membrane, typically only a few cell layers thick, and remain directly exposed to continuously flowing medium. In this configuration, the extracellular environment is continuously renewed, resembling conditions in many natural habitats more closely than static batch cultures.</w:t>
      </w:r>
    </w:p>
    <w:p w14:paraId="0A337F8A" w14:textId="77777777" w:rsidR="006A330E" w:rsidRPr="0046361B" w:rsidRDefault="006A330E" w:rsidP="002F5E08">
      <w:pPr>
        <w:rPr>
          <w:bCs/>
        </w:rPr>
      </w:pPr>
    </w:p>
    <w:p w14:paraId="0EF41238" w14:textId="1AB83009" w:rsidR="003E43BD" w:rsidRPr="0046361B" w:rsidRDefault="00564602" w:rsidP="002F5E08">
      <w:pPr>
        <w:rPr>
          <w:bCs/>
        </w:rPr>
      </w:pPr>
      <w:r w:rsidRPr="0046361B">
        <w:rPr>
          <w:bCs/>
        </w:rPr>
        <w:t xml:space="preserve">The MCCD also enables the generation of fluctuating nutrient environments. At a flow rate of 2 mL/min, the chamber volume (2.5 mL) would theoretically be replaced every 1.25 min. </w:t>
      </w:r>
      <w:r w:rsidRPr="002F5E08">
        <w:rPr>
          <w:bCs/>
        </w:rPr>
        <w:t xml:space="preserve">Experimentally, we measured an exchange time of approximately 3 min and 40 s using a tracer assay, corresponding to a roughly threefold increase over the theoretical estimate. This discrepancy likely reflects zones of reduced flow velocity and dead volumes within the Sterivex and associated tubing. Despite this difference, the exchange time remains short relative to the fluctuation periods used in this study (tens of minutes), indicating that imposed nutrient changes are effectively transmitted to the cell layer. </w:t>
      </w:r>
      <w:r w:rsidRPr="0046361B">
        <w:rPr>
          <w:bCs/>
        </w:rPr>
        <w:t>However, the system is not suitable for generating fluctuations on timescales comparable to or shorter than the exchange time (i.e., below a few minutes at this flow rate). Faster fluctuations could be achieved by increasing the flow rate.</w:t>
      </w:r>
    </w:p>
    <w:p w14:paraId="4C2E2BE9" w14:textId="77777777" w:rsidR="00564602" w:rsidRPr="0046361B" w:rsidRDefault="00564602" w:rsidP="002F5E08">
      <w:pPr>
        <w:rPr>
          <w:bCs/>
        </w:rPr>
      </w:pPr>
    </w:p>
    <w:p w14:paraId="05BC7079" w14:textId="159D74F7" w:rsidR="00933867" w:rsidRDefault="00564602" w:rsidP="003573E8">
      <w:pPr>
        <w:rPr>
          <w:bCs/>
        </w:rPr>
      </w:pPr>
      <w:r w:rsidRPr="0046361B">
        <w:rPr>
          <w:bCs/>
        </w:rPr>
        <w:t xml:space="preserve">Flow rate is a key parameter that must be balanced against pressure within the system. Numerical simulations using COMSOL Multiphysics indicate that pressure inside the </w:t>
      </w:r>
      <w:r w:rsidR="003573E8" w:rsidRPr="0046361B">
        <w:rPr>
          <w:bCs/>
        </w:rPr>
        <w:t xml:space="preserve">filter </w:t>
      </w:r>
      <w:r w:rsidRPr="0046361B">
        <w:rPr>
          <w:bCs/>
        </w:rPr>
        <w:t>increases with flow rate (</w:t>
      </w:r>
      <w:r w:rsidRPr="002F5E08">
        <w:rPr>
          <w:b/>
        </w:rPr>
        <w:t>Figure 5</w:t>
      </w:r>
      <w:r w:rsidRPr="0046361B">
        <w:rPr>
          <w:bCs/>
        </w:rPr>
        <w:t xml:space="preserve">). Because bacterial turgor pressure under hypo-osmotic shock ranges from approximately 4.5 </w:t>
      </w:r>
      <w:r w:rsidR="003573E8" w:rsidRPr="0046361B">
        <w:rPr>
          <w:bCs/>
        </w:rPr>
        <w:t xml:space="preserve">psi </w:t>
      </w:r>
      <w:r w:rsidRPr="0046361B">
        <w:rPr>
          <w:bCs/>
        </w:rPr>
        <w:t>to 45 psi (31–310 kPa)</w:t>
      </w:r>
      <w:sdt>
        <w:sdtPr>
          <w:rPr>
            <w:bCs/>
            <w:vertAlign w:val="superscript"/>
          </w:rPr>
          <w:tag w:val="MENDELEY_CITATION_v3_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"/>
          <w:id w:val="-1309702257"/>
          <w:placeholder>
            <w:docPart w:val="603004E947A25F4EAC0902A34C32B05F"/>
          </w:placeholder>
        </w:sdtPr>
        <w:sdtContent>
          <w:r w:rsidR="00C33687" w:rsidRPr="002F5E08">
            <w:rPr>
              <w:bCs/>
              <w:vertAlign w:val="superscript"/>
            </w:rPr>
            <w:t>25</w:t>
          </w:r>
        </w:sdtContent>
      </w:sdt>
      <w:r w:rsidR="00E00BED" w:rsidRPr="0046361B">
        <w:rPr>
          <w:bCs/>
        </w:rPr>
        <w:t xml:space="preserve">, </w:t>
      </w:r>
      <w:r w:rsidRPr="0046361B">
        <w:rPr>
          <w:bCs/>
        </w:rPr>
        <w:t xml:space="preserve">flow rates should be chosen to avoid exceeding this range. </w:t>
      </w:r>
      <w:r w:rsidR="003573E8" w:rsidRPr="0046361B">
        <w:rPr>
          <w:bCs/>
        </w:rPr>
        <w:t xml:space="preserve">The </w:t>
      </w:r>
      <w:r w:rsidRPr="0046361B">
        <w:rPr>
          <w:bCs/>
        </w:rPr>
        <w:t xml:space="preserve">simulations </w:t>
      </w:r>
      <w:r w:rsidR="003573E8" w:rsidRPr="0046361B">
        <w:rPr>
          <w:bCs/>
        </w:rPr>
        <w:t xml:space="preserve">here </w:t>
      </w:r>
      <w:r w:rsidRPr="0046361B">
        <w:rPr>
          <w:bCs/>
        </w:rPr>
        <w:t>suggest maintaining flow rates below ~50 mL/min under the conditions tested, although actual pressures may be higher if additional resistance is introduced by downstream tubing.</w:t>
      </w:r>
    </w:p>
    <w:p w14:paraId="370A382B" w14:textId="77777777" w:rsidR="0046361B" w:rsidRPr="0046361B" w:rsidRDefault="0046361B" w:rsidP="002F5E08">
      <w:pPr>
        <w:rPr>
          <w:bCs/>
        </w:rPr>
      </w:pPr>
    </w:p>
    <w:p w14:paraId="53C27566" w14:textId="77777777" w:rsidR="0046361B" w:rsidRPr="003917EE" w:rsidRDefault="0046361B" w:rsidP="0046361B">
      <w:pPr>
        <w:rPr>
          <w:bCs/>
        </w:rPr>
      </w:pPr>
      <w:r w:rsidRPr="003917EE">
        <w:rPr>
          <w:bCs/>
        </w:rPr>
        <w:t xml:space="preserve">[Place </w:t>
      </w:r>
      <w:r w:rsidRPr="003917EE">
        <w:rPr>
          <w:b/>
        </w:rPr>
        <w:t>Figure 5</w:t>
      </w:r>
      <w:r w:rsidRPr="003917EE">
        <w:rPr>
          <w:bCs/>
        </w:rPr>
        <w:t xml:space="preserve"> here]</w:t>
      </w:r>
    </w:p>
    <w:p w14:paraId="52F994B1" w14:textId="77777777" w:rsidR="00564602" w:rsidRPr="0046361B" w:rsidRDefault="00564602" w:rsidP="002F5E08">
      <w:pPr>
        <w:rPr>
          <w:bCs/>
        </w:rPr>
      </w:pPr>
    </w:p>
    <w:p w14:paraId="2FEFD279" w14:textId="549CD403" w:rsidR="00D3679E" w:rsidRPr="002F5E08" w:rsidRDefault="00AB1687" w:rsidP="002F5E08">
      <w:pPr>
        <w:rPr>
          <w:bCs/>
        </w:rPr>
      </w:pPr>
      <w:r w:rsidRPr="002F5E08">
        <w:rPr>
          <w:bCs/>
        </w:rPr>
        <w:t xml:space="preserve">Experimental parameters should be adapted to the organism and medium, but a practical starting point is to use conditions </w:t>
      </w:r>
      <w:proofErr w:type="gramStart"/>
      <w:r w:rsidRPr="002F5E08">
        <w:rPr>
          <w:bCs/>
        </w:rPr>
        <w:t>similar to</w:t>
      </w:r>
      <w:proofErr w:type="gramEnd"/>
      <w:r w:rsidRPr="002F5E08">
        <w:rPr>
          <w:bCs/>
        </w:rPr>
        <w:t xml:space="preserve"> those used here, with an initial cell density of approximately 10</w:t>
      </w:r>
      <w:r w:rsidRPr="002F5E08">
        <w:rPr>
          <w:bCs/>
          <w:vertAlign w:val="superscript"/>
        </w:rPr>
        <w:t>6</w:t>
      </w:r>
      <w:r w:rsidRPr="002F5E08">
        <w:rPr>
          <w:bCs/>
        </w:rPr>
        <w:t xml:space="preserve"> cells/mL and the same </w:t>
      </w:r>
      <w:r w:rsidR="00001D80" w:rsidRPr="002F5E08">
        <w:rPr>
          <w:bCs/>
        </w:rPr>
        <w:t>or a similar</w:t>
      </w:r>
      <w:r w:rsidRPr="002F5E08">
        <w:rPr>
          <w:bCs/>
        </w:rPr>
        <w:t xml:space="preserve"> flow rate. Growth should then be monitored </w:t>
      </w:r>
      <w:r w:rsidRPr="002F5E08">
        <w:rPr>
          <w:bCs/>
        </w:rPr>
        <w:lastRenderedPageBreak/>
        <w:t xml:space="preserve">over time to assess whether cell abundance increases exponentially. If growth slows or deviates from exponential behavior, this indicates that nutrient supply may be insufficient relative to biomass demand. </w:t>
      </w:r>
      <w:r w:rsidR="00001D80" w:rsidRPr="002F5E08">
        <w:rPr>
          <w:bCs/>
        </w:rPr>
        <w:t>In that case, useful first adjustments include reducing the initial cell density, increasing the flow rate, and, when compatible with the experimental goal, increasing nutrient concentration</w:t>
      </w:r>
      <w:r w:rsidRPr="002F5E08">
        <w:rPr>
          <w:bCs/>
        </w:rPr>
        <w:t xml:space="preserve">. Once exponential growth is achieved, sampling frequency should be scaled to the </w:t>
      </w:r>
      <w:r w:rsidR="003573E8" w:rsidRPr="002F5E08">
        <w:rPr>
          <w:bCs/>
        </w:rPr>
        <w:t xml:space="preserve">organism's </w:t>
      </w:r>
      <w:r w:rsidRPr="002F5E08">
        <w:rPr>
          <w:bCs/>
        </w:rPr>
        <w:t>division time, with at least one sample per generation</w:t>
      </w:r>
      <w:r w:rsidR="00564602" w:rsidRPr="002F5E08">
        <w:rPr>
          <w:bCs/>
        </w:rPr>
        <w:t>. During this characterization phase</w:t>
      </w:r>
      <w:r w:rsidR="00001D80" w:rsidRPr="002F5E08">
        <w:rPr>
          <w:bCs/>
        </w:rPr>
        <w:t>,</w:t>
      </w:r>
      <w:r w:rsidRPr="002F5E08">
        <w:rPr>
          <w:bCs/>
        </w:rPr>
        <w:t xml:space="preserve"> </w:t>
      </w:r>
      <w:r w:rsidR="00564602" w:rsidRPr="002F5E08">
        <w:rPr>
          <w:bCs/>
        </w:rPr>
        <w:t xml:space="preserve">metabolomic measurements of inflow and outflow can provide </w:t>
      </w:r>
      <w:r w:rsidR="00881C91" w:rsidRPr="002F5E08">
        <w:rPr>
          <w:bCs/>
        </w:rPr>
        <w:t>direct</w:t>
      </w:r>
      <w:r w:rsidR="00564602" w:rsidRPr="002F5E08">
        <w:rPr>
          <w:bCs/>
        </w:rPr>
        <w:t xml:space="preserve"> evidence for nutrient depletion.</w:t>
      </w:r>
    </w:p>
    <w:p w14:paraId="5232907B" w14:textId="77777777" w:rsidR="00564602" w:rsidRPr="002F5E08" w:rsidRDefault="00564602" w:rsidP="002F5E08">
      <w:pPr>
        <w:rPr>
          <w:bCs/>
        </w:rPr>
      </w:pPr>
    </w:p>
    <w:p w14:paraId="0FFA5CFA" w14:textId="57BF807B" w:rsidR="00D3679E" w:rsidRPr="002F5E08" w:rsidRDefault="00BB5E38" w:rsidP="002F5E08">
      <w:pPr>
        <w:rPr>
          <w:bCs/>
        </w:rPr>
      </w:pPr>
      <w:r w:rsidRPr="002F5E08">
        <w:rPr>
          <w:bCs/>
        </w:rPr>
        <w:t xml:space="preserve">During operation, gradual increases in flow resistance are expected as biomass accumulates on the membrane. In a flow-controlled system, this results in a slow, continuous increase in system pressure and does not, by itself, indicate </w:t>
      </w:r>
      <w:r w:rsidR="00564602" w:rsidRPr="002F5E08">
        <w:rPr>
          <w:bCs/>
        </w:rPr>
        <w:t>failure</w:t>
      </w:r>
      <w:r w:rsidRPr="002F5E08">
        <w:rPr>
          <w:bCs/>
        </w:rPr>
        <w:t>.</w:t>
      </w:r>
      <w:r w:rsidR="00F157CE" w:rsidRPr="002F5E08">
        <w:rPr>
          <w:bCs/>
        </w:rPr>
        <w:t xml:space="preserve"> </w:t>
      </w:r>
      <w:r w:rsidR="00C6088C" w:rsidRPr="002F5E08">
        <w:rPr>
          <w:bCs/>
        </w:rPr>
        <w:t>Mineral precipitation and biofilm formation are also typically gradual processes; however, once deposits locally restrict flow paths, they can lead to a rapid rise in pressure</w:t>
      </w:r>
      <w:r w:rsidRPr="002F5E08">
        <w:rPr>
          <w:bCs/>
        </w:rPr>
        <w:t xml:space="preserve">. Such </w:t>
      </w:r>
      <w:r w:rsidR="00C6088C" w:rsidRPr="002F5E08">
        <w:rPr>
          <w:bCs/>
        </w:rPr>
        <w:t>processes</w:t>
      </w:r>
      <w:r w:rsidRPr="002F5E08">
        <w:rPr>
          <w:bCs/>
        </w:rPr>
        <w:t xml:space="preserve"> can reduce the effective supply of nutrients to the population.</w:t>
      </w:r>
      <w:r w:rsidR="00F157CE" w:rsidRPr="002F5E08">
        <w:rPr>
          <w:bCs/>
        </w:rPr>
        <w:t xml:space="preserve"> </w:t>
      </w:r>
      <w:r w:rsidR="00C6088C" w:rsidRPr="002F5E08">
        <w:rPr>
          <w:bCs/>
        </w:rPr>
        <w:t>We therefore recommend first establishing the expected baseline rate of pressure increase under stable operating conditions. Once suitable operating conditions have been established, pressure provides a practical diagnostic: gradual increases consistent with this baseline reflect normal biomass accumulation, whereas deviations from this trend (abrupt or accelerated increases) signal disruption of flow</w:t>
      </w:r>
      <w:r w:rsidR="00F03C1D" w:rsidRPr="002F5E08">
        <w:rPr>
          <w:bCs/>
        </w:rPr>
        <w:t>.</w:t>
      </w:r>
    </w:p>
    <w:p w14:paraId="42D27794" w14:textId="77777777" w:rsidR="00F03C1D" w:rsidRPr="002F5E08" w:rsidRDefault="00F03C1D" w:rsidP="002F5E08">
      <w:pPr>
        <w:rPr>
          <w:bCs/>
        </w:rPr>
      </w:pPr>
    </w:p>
    <w:p w14:paraId="0C394948" w14:textId="61E25845" w:rsidR="00381AFA" w:rsidRPr="0046361B" w:rsidRDefault="000A6BB3" w:rsidP="002F5E08">
      <w:pPr>
        <w:rPr>
          <w:bCs/>
        </w:rPr>
      </w:pPr>
      <w:r w:rsidRPr="002F5E08">
        <w:rPr>
          <w:bCs/>
        </w:rPr>
        <w:t xml:space="preserve">As with any cultivation system, the MCCD operates within defined practical limits. First, exponential growth can only be maintained when nutrient supply exceeds biomass demand, which sets an upper bound on cell density for a given nutrient concentration and flow rate. Second, continuous medium renewal washes out compounds secreted by cells into the environment; while this helps maintain defined extracellular conditions, it may limit studies that rely on the accumulation of extracellular metabolites or signaling molecules. Third, </w:t>
      </w:r>
      <w:r w:rsidR="001310D8" w:rsidRPr="002F5E08">
        <w:rPr>
          <w:bCs/>
        </w:rPr>
        <w:t xml:space="preserve">a </w:t>
      </w:r>
      <w:r w:rsidRPr="002F5E08">
        <w:rPr>
          <w:bCs/>
        </w:rPr>
        <w:t>quantification of harvesting efficiency showed that approximately 8</w:t>
      </w:r>
      <w:r w:rsidR="0032290E" w:rsidRPr="002F5E08">
        <w:rPr>
          <w:bCs/>
        </w:rPr>
        <w:t>2</w:t>
      </w:r>
      <w:r w:rsidRPr="002F5E08">
        <w:rPr>
          <w:bCs/>
        </w:rPr>
        <w:t xml:space="preserve">% of cells were recovered under the tested conditions, </w:t>
      </w:r>
      <w:r w:rsidR="001310D8" w:rsidRPr="002F5E08">
        <w:rPr>
          <w:bCs/>
        </w:rPr>
        <w:t>indicating that the method retrieves a substantial fraction of the retained biomass. However, a fraction of cells remains attached to the membrane, and recovery efficiency may vary with strain, growth conditions, and duration of cultivation</w:t>
      </w:r>
      <w:r w:rsidRPr="002F5E08">
        <w:rPr>
          <w:bCs/>
        </w:rPr>
        <w:t>. Finally, the current configuration does not readily permit live single-cell imaging inside the Sterivex filter during growth</w:t>
      </w:r>
      <w:r w:rsidR="00381AFA" w:rsidRPr="002F5E08">
        <w:rPr>
          <w:bCs/>
        </w:rPr>
        <w:t xml:space="preserve">. Despite these limitations, the MCCD is a customizable and </w:t>
      </w:r>
      <w:r w:rsidR="00F03C1D" w:rsidRPr="002F5E08">
        <w:rPr>
          <w:bCs/>
        </w:rPr>
        <w:t>accessible</w:t>
      </w:r>
      <w:r w:rsidR="00381AFA" w:rsidRPr="002F5E08">
        <w:rPr>
          <w:bCs/>
        </w:rPr>
        <w:t xml:space="preserve"> system built from </w:t>
      </w:r>
      <w:r w:rsidR="00F03C1D" w:rsidRPr="002F5E08">
        <w:rPr>
          <w:bCs/>
        </w:rPr>
        <w:t>standard</w:t>
      </w:r>
      <w:r w:rsidR="00381AFA" w:rsidRPr="002F5E08">
        <w:rPr>
          <w:bCs/>
        </w:rPr>
        <w:t xml:space="preserve"> laboratory components. Its modular and compact design</w:t>
      </w:r>
      <w:r w:rsidR="00F157CE" w:rsidRPr="002F5E08">
        <w:rPr>
          <w:bCs/>
        </w:rPr>
        <w:t xml:space="preserve"> (approximately 30 x 30 x 40 cm)</w:t>
      </w:r>
      <w:r w:rsidR="00381AFA" w:rsidRPr="002F5E08">
        <w:rPr>
          <w:bCs/>
        </w:rPr>
        <w:t xml:space="preserve"> enables diverse applications, including the study of microbial responses to nutrient pulses, the cultivation of slow-growing organisms, and operation inside anaerobic chambers. </w:t>
      </w:r>
      <w:r w:rsidR="00F03C1D" w:rsidRPr="0046361B">
        <w:rPr>
          <w:bCs/>
        </w:rPr>
        <w:t>The MCCD therefore provides a versatile platform for studying bacterial physiology under conditions that more closely resemble those encountered in natural environments</w:t>
      </w:r>
      <w:r w:rsidR="00381AFA" w:rsidRPr="0046361B">
        <w:rPr>
          <w:bCs/>
        </w:rPr>
        <w:t>.</w:t>
      </w:r>
    </w:p>
    <w:p w14:paraId="348414E4" w14:textId="77777777" w:rsidR="00763564" w:rsidRPr="0046361B" w:rsidRDefault="00763564" w:rsidP="00551718">
      <w:pPr>
        <w:jc w:val="left"/>
      </w:pPr>
    </w:p>
    <w:p w14:paraId="59F37CC4" w14:textId="777BBF73" w:rsidR="006E4797" w:rsidRPr="002F5E08" w:rsidRDefault="00551D82" w:rsidP="00551718">
      <w:pPr>
        <w:pBdr>
          <w:top w:val="nil"/>
          <w:left w:val="nil"/>
          <w:bottom w:val="nil"/>
          <w:right w:val="nil"/>
          <w:between w:val="nil"/>
        </w:pBdr>
        <w:jc w:val="left"/>
      </w:pPr>
      <w:r w:rsidRPr="002F5E08">
        <w:rPr>
          <w:b/>
        </w:rPr>
        <w:t>ACKNOWLEDGMENTS:</w:t>
      </w:r>
    </w:p>
    <w:p w14:paraId="25B2FBBD" w14:textId="560BC2BC" w:rsidR="006E4797" w:rsidRPr="0046361B" w:rsidRDefault="00216712" w:rsidP="00551718">
      <w:pPr>
        <w:jc w:val="left"/>
      </w:pPr>
      <w:r w:rsidRPr="0046361B">
        <w:t xml:space="preserve">We gratefully acknowledge funding from a Gordon and Betty Moore Foundation Symbiosis in Aquatic Systems Initiative Investigator Award (GBMF9197; </w:t>
      </w:r>
      <w:hyperlink r:id="rId18" w:history="1">
        <w:r w:rsidRPr="002F5E08">
          <w:rPr>
            <w:rStyle w:val="Hyperlink"/>
            <w:color w:val="auto"/>
          </w:rPr>
          <w:t>https://doi.org/10.37807/GBMF9197</w:t>
        </w:r>
      </w:hyperlink>
      <w:r w:rsidRPr="0046361B">
        <w:t>), the Simons Foundation through the Principles of Microbial Ecosystems (</w:t>
      </w:r>
      <w:proofErr w:type="spellStart"/>
      <w:r w:rsidRPr="0046361B">
        <w:t>PriME</w:t>
      </w:r>
      <w:proofErr w:type="spellEnd"/>
      <w:r w:rsidRPr="0046361B">
        <w:t>) collaboration (grant 542395FY22), and Swiss National Science Foundation grant 205321_207488 to R.S.</w:t>
      </w:r>
      <w:r w:rsidR="0073508A" w:rsidRPr="0046361B">
        <w:t xml:space="preserve"> K.S.L. acknowledges support from the Korea Basic </w:t>
      </w:r>
      <w:r w:rsidR="0073508A" w:rsidRPr="0046361B">
        <w:lastRenderedPageBreak/>
        <w:t>Science Institute (National Research Facilities and Equipment Center; Grant No. RS2025-00554860) and the National Research Foundation of Korea (NRF; Grant No. RS2025-23523643), both funded by the Korea Government (MSIT), and from the 2025 Research Fund (1.260002.01) of UNIST.</w:t>
      </w:r>
    </w:p>
    <w:p w14:paraId="4F5927E8" w14:textId="77777777" w:rsidR="00216712" w:rsidRPr="0046361B" w:rsidRDefault="00216712" w:rsidP="00551718">
      <w:pPr>
        <w:jc w:val="left"/>
        <w:rPr>
          <w:b/>
        </w:rPr>
      </w:pPr>
    </w:p>
    <w:p w14:paraId="5E703EBA" w14:textId="68DAD280" w:rsidR="006E4797" w:rsidRPr="002F5E08" w:rsidRDefault="00551D82" w:rsidP="00551718">
      <w:pPr>
        <w:pBdr>
          <w:top w:val="nil"/>
          <w:left w:val="nil"/>
          <w:bottom w:val="nil"/>
          <w:right w:val="nil"/>
          <w:between w:val="nil"/>
        </w:pBdr>
        <w:jc w:val="left"/>
        <w:rPr>
          <w:b/>
        </w:rPr>
      </w:pPr>
      <w:r w:rsidRPr="002F5E08">
        <w:rPr>
          <w:b/>
        </w:rPr>
        <w:t>DISCLOSURES:</w:t>
      </w:r>
    </w:p>
    <w:p w14:paraId="21255A7D" w14:textId="77777777" w:rsidR="00B05227" w:rsidRPr="002F5E08" w:rsidRDefault="00B05227" w:rsidP="00551718">
      <w:pPr>
        <w:jc w:val="left"/>
      </w:pPr>
      <w:r w:rsidRPr="002F5E08">
        <w:t>The authors declare no conflict of interest.</w:t>
      </w:r>
    </w:p>
    <w:p w14:paraId="30C5E25A" w14:textId="77777777" w:rsidR="004B212D" w:rsidRPr="002F5E08" w:rsidRDefault="004B212D" w:rsidP="00551718">
      <w:pPr>
        <w:jc w:val="left"/>
      </w:pPr>
    </w:p>
    <w:p w14:paraId="6DE2B73C" w14:textId="338EE6AD" w:rsidR="006E4797" w:rsidRPr="002F5E08" w:rsidRDefault="00551D82" w:rsidP="00551718">
      <w:pPr>
        <w:jc w:val="left"/>
        <w:rPr>
          <w:b/>
        </w:rPr>
      </w:pPr>
      <w:r w:rsidRPr="0046361B">
        <w:rPr>
          <w:b/>
        </w:rPr>
        <w:t>REFERENCES:</w:t>
      </w:r>
    </w:p>
    <w:p w14:paraId="2A4290A2"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Stocker, R. Marine microbes see a sea of gradients. </w:t>
      </w:r>
      <w:r w:rsidRPr="0046361B">
        <w:rPr>
          <w:rFonts w:eastAsia="Times New Roman"/>
          <w:i/>
          <w:iCs/>
        </w:rPr>
        <w:t>Science.</w:t>
      </w:r>
      <w:r w:rsidRPr="0046361B">
        <w:rPr>
          <w:rFonts w:eastAsia="Times New Roman"/>
        </w:rPr>
        <w:t xml:space="preserve"> </w:t>
      </w:r>
      <w:r w:rsidRPr="0046361B">
        <w:rPr>
          <w:rFonts w:eastAsia="Times New Roman"/>
          <w:b/>
          <w:bCs/>
        </w:rPr>
        <w:t>338</w:t>
      </w:r>
      <w:r w:rsidRPr="0046361B">
        <w:rPr>
          <w:rFonts w:eastAsia="Times New Roman"/>
        </w:rPr>
        <w:t xml:space="preserve"> (6107), 628–633 (2012).</w:t>
      </w:r>
    </w:p>
    <w:p w14:paraId="56B35065"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Vorholt, J. A. Microbial life in the </w:t>
      </w:r>
      <w:proofErr w:type="spellStart"/>
      <w:r w:rsidRPr="0046361B">
        <w:rPr>
          <w:rFonts w:eastAsia="Times New Roman"/>
        </w:rPr>
        <w:t>phyllosphere</w:t>
      </w:r>
      <w:proofErr w:type="spellEnd"/>
      <w:r w:rsidRPr="0046361B">
        <w:rPr>
          <w:rFonts w:eastAsia="Times New Roman"/>
        </w:rPr>
        <w:t xml:space="preserve">. </w:t>
      </w:r>
      <w:r w:rsidRPr="0046361B">
        <w:rPr>
          <w:rFonts w:eastAsia="Times New Roman"/>
          <w:i/>
          <w:iCs/>
        </w:rPr>
        <w:t xml:space="preserve">Nat Rev </w:t>
      </w:r>
      <w:proofErr w:type="spellStart"/>
      <w:r w:rsidRPr="0046361B">
        <w:rPr>
          <w:rFonts w:eastAsia="Times New Roman"/>
          <w:i/>
          <w:iCs/>
        </w:rPr>
        <w:t>Microbiol</w:t>
      </w:r>
      <w:proofErr w:type="spellEnd"/>
      <w:r w:rsidRPr="0046361B">
        <w:rPr>
          <w:rFonts w:eastAsia="Times New Roman"/>
          <w:i/>
          <w:iCs/>
        </w:rPr>
        <w:t>.</w:t>
      </w:r>
      <w:r w:rsidRPr="0046361B">
        <w:rPr>
          <w:rFonts w:eastAsia="Times New Roman"/>
        </w:rPr>
        <w:t xml:space="preserve"> </w:t>
      </w:r>
      <w:r w:rsidRPr="0046361B">
        <w:rPr>
          <w:rFonts w:eastAsia="Times New Roman"/>
          <w:b/>
          <w:bCs/>
        </w:rPr>
        <w:t>10</w:t>
      </w:r>
      <w:r w:rsidRPr="0046361B">
        <w:rPr>
          <w:rFonts w:eastAsia="Times New Roman"/>
        </w:rPr>
        <w:t xml:space="preserve"> (12), 828–840 (2012).</w:t>
      </w:r>
    </w:p>
    <w:p w14:paraId="38201FB6" w14:textId="77777777" w:rsidR="003573E8" w:rsidRPr="0046361B" w:rsidRDefault="003573E8" w:rsidP="002F5E08">
      <w:pPr>
        <w:widowControl/>
        <w:numPr>
          <w:ilvl w:val="0"/>
          <w:numId w:val="35"/>
        </w:numPr>
        <w:ind w:left="0" w:firstLine="0"/>
        <w:rPr>
          <w:rFonts w:eastAsia="Times New Roman"/>
        </w:rPr>
      </w:pPr>
      <w:proofErr w:type="gramStart"/>
      <w:r w:rsidRPr="0046361B">
        <w:rPr>
          <w:rFonts w:eastAsia="Times New Roman"/>
        </w:rPr>
        <w:t>Or,</w:t>
      </w:r>
      <w:proofErr w:type="gramEnd"/>
      <w:r w:rsidRPr="0046361B">
        <w:rPr>
          <w:rFonts w:eastAsia="Times New Roman"/>
        </w:rPr>
        <w:t xml:space="preserve"> D. et al. Physical constraints affecting bacterial habitats and activity in unsaturated porous media: a review. </w:t>
      </w:r>
      <w:r w:rsidRPr="0046361B">
        <w:rPr>
          <w:rFonts w:eastAsia="Times New Roman"/>
          <w:i/>
          <w:iCs/>
        </w:rPr>
        <w:t xml:space="preserve">Adv Water </w:t>
      </w:r>
      <w:proofErr w:type="spellStart"/>
      <w:r w:rsidRPr="0046361B">
        <w:rPr>
          <w:rFonts w:eastAsia="Times New Roman"/>
          <w:i/>
          <w:iCs/>
        </w:rPr>
        <w:t>Resour</w:t>
      </w:r>
      <w:proofErr w:type="spellEnd"/>
      <w:r w:rsidRPr="0046361B">
        <w:rPr>
          <w:rFonts w:eastAsia="Times New Roman"/>
          <w:i/>
          <w:iCs/>
        </w:rPr>
        <w:t>.</w:t>
      </w:r>
      <w:r w:rsidRPr="0046361B">
        <w:rPr>
          <w:rFonts w:eastAsia="Times New Roman"/>
        </w:rPr>
        <w:t xml:space="preserve"> </w:t>
      </w:r>
      <w:r w:rsidRPr="0046361B">
        <w:rPr>
          <w:rFonts w:eastAsia="Times New Roman"/>
          <w:b/>
          <w:bCs/>
        </w:rPr>
        <w:t>30</w:t>
      </w:r>
      <w:r w:rsidRPr="0046361B">
        <w:rPr>
          <w:rFonts w:eastAsia="Times New Roman"/>
        </w:rPr>
        <w:t xml:space="preserve"> (6–7), 1505–1527 (2007).</w:t>
      </w:r>
    </w:p>
    <w:p w14:paraId="436D6DF9"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Nguyen, J. et al. Environmental fluctuations and their effects on microbial communities, populations and individuals. </w:t>
      </w:r>
      <w:r w:rsidRPr="0046361B">
        <w:rPr>
          <w:rFonts w:eastAsia="Times New Roman"/>
          <w:i/>
          <w:iCs/>
        </w:rPr>
        <w:t xml:space="preserve">FEMS </w:t>
      </w:r>
      <w:proofErr w:type="spellStart"/>
      <w:r w:rsidRPr="0046361B">
        <w:rPr>
          <w:rFonts w:eastAsia="Times New Roman"/>
          <w:i/>
          <w:iCs/>
        </w:rPr>
        <w:t>Microbiol</w:t>
      </w:r>
      <w:proofErr w:type="spellEnd"/>
      <w:r w:rsidRPr="0046361B">
        <w:rPr>
          <w:rFonts w:eastAsia="Times New Roman"/>
          <w:i/>
          <w:iCs/>
        </w:rPr>
        <w:t xml:space="preserve"> Rev.</w:t>
      </w:r>
      <w:r w:rsidRPr="0046361B">
        <w:rPr>
          <w:rFonts w:eastAsia="Times New Roman"/>
        </w:rPr>
        <w:t xml:space="preserve"> </w:t>
      </w:r>
      <w:r w:rsidRPr="0046361B">
        <w:rPr>
          <w:rFonts w:eastAsia="Times New Roman"/>
          <w:b/>
          <w:bCs/>
        </w:rPr>
        <w:t>45</w:t>
      </w:r>
      <w:r w:rsidRPr="0046361B">
        <w:rPr>
          <w:rFonts w:eastAsia="Times New Roman"/>
        </w:rPr>
        <w:t xml:space="preserve"> (1), (2021).</w:t>
      </w:r>
    </w:p>
    <w:p w14:paraId="5820AFAA"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Moore, C. M. et al. Processes and patterns of oceanic nutrient limitation. </w:t>
      </w:r>
      <w:r w:rsidRPr="0046361B">
        <w:rPr>
          <w:rFonts w:eastAsia="Times New Roman"/>
          <w:i/>
          <w:iCs/>
        </w:rPr>
        <w:t>Nat Geosci.</w:t>
      </w:r>
      <w:r w:rsidRPr="0046361B">
        <w:rPr>
          <w:rFonts w:eastAsia="Times New Roman"/>
        </w:rPr>
        <w:t xml:space="preserve"> </w:t>
      </w:r>
      <w:r w:rsidRPr="0046361B">
        <w:rPr>
          <w:rFonts w:eastAsia="Times New Roman"/>
          <w:b/>
          <w:bCs/>
        </w:rPr>
        <w:t>6</w:t>
      </w:r>
      <w:r w:rsidRPr="0046361B">
        <w:rPr>
          <w:rFonts w:eastAsia="Times New Roman"/>
        </w:rPr>
        <w:t xml:space="preserve"> (9), 701–710 (2013).</w:t>
      </w:r>
    </w:p>
    <w:p w14:paraId="78FFEE29" w14:textId="77777777" w:rsidR="003573E8" w:rsidRPr="0046361B" w:rsidRDefault="003573E8" w:rsidP="002F5E08">
      <w:pPr>
        <w:widowControl/>
        <w:numPr>
          <w:ilvl w:val="0"/>
          <w:numId w:val="35"/>
        </w:numPr>
        <w:ind w:left="0" w:firstLine="0"/>
        <w:rPr>
          <w:rFonts w:eastAsia="Times New Roman"/>
        </w:rPr>
      </w:pPr>
      <w:proofErr w:type="spellStart"/>
      <w:r w:rsidRPr="0046361B">
        <w:rPr>
          <w:rFonts w:eastAsia="Times New Roman"/>
        </w:rPr>
        <w:t>Doranga</w:t>
      </w:r>
      <w:proofErr w:type="spellEnd"/>
      <w:r w:rsidRPr="0046361B">
        <w:rPr>
          <w:rFonts w:eastAsia="Times New Roman"/>
        </w:rPr>
        <w:t xml:space="preserve">, S. et al. Nutrition of </w:t>
      </w:r>
      <w:r w:rsidRPr="0046361B">
        <w:rPr>
          <w:rFonts w:eastAsia="Times New Roman"/>
          <w:i/>
          <w:iCs/>
        </w:rPr>
        <w:t>Escherichia coli</w:t>
      </w:r>
      <w:r w:rsidRPr="0046361B">
        <w:rPr>
          <w:rFonts w:eastAsia="Times New Roman"/>
        </w:rPr>
        <w:t xml:space="preserve"> within the intestinal microbiome. </w:t>
      </w:r>
      <w:proofErr w:type="spellStart"/>
      <w:r w:rsidRPr="0046361B">
        <w:rPr>
          <w:rFonts w:eastAsia="Times New Roman"/>
          <w:i/>
          <w:iCs/>
        </w:rPr>
        <w:t>EcoSal</w:t>
      </w:r>
      <w:proofErr w:type="spellEnd"/>
      <w:r w:rsidRPr="0046361B">
        <w:rPr>
          <w:rFonts w:eastAsia="Times New Roman"/>
          <w:i/>
          <w:iCs/>
        </w:rPr>
        <w:t xml:space="preserve"> Plus.</w:t>
      </w:r>
      <w:r w:rsidRPr="0046361B">
        <w:rPr>
          <w:rFonts w:eastAsia="Times New Roman"/>
        </w:rPr>
        <w:t xml:space="preserve"> </w:t>
      </w:r>
      <w:r w:rsidRPr="0046361B">
        <w:rPr>
          <w:rFonts w:eastAsia="Times New Roman"/>
          <w:b/>
          <w:bCs/>
        </w:rPr>
        <w:t>12</w:t>
      </w:r>
      <w:r w:rsidRPr="0046361B">
        <w:rPr>
          <w:rFonts w:eastAsia="Times New Roman"/>
        </w:rPr>
        <w:t xml:space="preserve"> (1), eesp-0006 (2024).</w:t>
      </w:r>
    </w:p>
    <w:p w14:paraId="0D60A032" w14:textId="77777777" w:rsidR="003573E8" w:rsidRPr="0046361B" w:rsidRDefault="003573E8" w:rsidP="002F5E08">
      <w:pPr>
        <w:widowControl/>
        <w:numPr>
          <w:ilvl w:val="0"/>
          <w:numId w:val="35"/>
        </w:numPr>
        <w:ind w:left="0" w:firstLine="0"/>
        <w:rPr>
          <w:rFonts w:eastAsia="Times New Roman"/>
        </w:rPr>
      </w:pPr>
      <w:r w:rsidRPr="00B61A80">
        <w:rPr>
          <w:rFonts w:eastAsia="Times New Roman"/>
          <w:lang w:val="es-ES"/>
        </w:rPr>
        <w:t xml:space="preserve">Rodríguez-Verdugo, A. et al. </w:t>
      </w:r>
      <w:r w:rsidRPr="0046361B">
        <w:rPr>
          <w:rFonts w:eastAsia="Times New Roman"/>
        </w:rPr>
        <w:t xml:space="preserve">The rate of environmental fluctuations shapes ecological dynamics in a two-species microbial system. </w:t>
      </w:r>
      <w:proofErr w:type="spellStart"/>
      <w:r w:rsidRPr="0046361B">
        <w:rPr>
          <w:rFonts w:eastAsia="Times New Roman"/>
          <w:i/>
          <w:iCs/>
        </w:rPr>
        <w:t>Ecol</w:t>
      </w:r>
      <w:proofErr w:type="spellEnd"/>
      <w:r w:rsidRPr="0046361B">
        <w:rPr>
          <w:rFonts w:eastAsia="Times New Roman"/>
          <w:i/>
          <w:iCs/>
        </w:rPr>
        <w:t xml:space="preserve"> Lett.</w:t>
      </w:r>
      <w:r w:rsidRPr="0046361B">
        <w:rPr>
          <w:rFonts w:eastAsia="Times New Roman"/>
        </w:rPr>
        <w:t xml:space="preserve"> </w:t>
      </w:r>
      <w:r w:rsidRPr="0046361B">
        <w:rPr>
          <w:rFonts w:eastAsia="Times New Roman"/>
          <w:b/>
          <w:bCs/>
        </w:rPr>
        <w:t>22</w:t>
      </w:r>
      <w:r w:rsidRPr="0046361B">
        <w:rPr>
          <w:rFonts w:eastAsia="Times New Roman"/>
        </w:rPr>
        <w:t xml:space="preserve"> (5), 838–846 (2019).</w:t>
      </w:r>
    </w:p>
    <w:p w14:paraId="4EEE5709"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Thaiss, C. A. et al. </w:t>
      </w:r>
      <w:proofErr w:type="spellStart"/>
      <w:r w:rsidRPr="0046361B">
        <w:rPr>
          <w:rFonts w:eastAsia="Times New Roman"/>
        </w:rPr>
        <w:t>Transkingdom</w:t>
      </w:r>
      <w:proofErr w:type="spellEnd"/>
      <w:r w:rsidRPr="0046361B">
        <w:rPr>
          <w:rFonts w:eastAsia="Times New Roman"/>
        </w:rPr>
        <w:t xml:space="preserve"> control of microbiota diurnal oscillations promotes metabolic homeostasis. </w:t>
      </w:r>
      <w:r w:rsidRPr="0046361B">
        <w:rPr>
          <w:rFonts w:eastAsia="Times New Roman"/>
          <w:i/>
          <w:iCs/>
        </w:rPr>
        <w:t>Cell.</w:t>
      </w:r>
      <w:r w:rsidRPr="0046361B">
        <w:rPr>
          <w:rFonts w:eastAsia="Times New Roman"/>
        </w:rPr>
        <w:t xml:space="preserve"> </w:t>
      </w:r>
      <w:r w:rsidRPr="0046361B">
        <w:rPr>
          <w:rFonts w:eastAsia="Times New Roman"/>
          <w:b/>
          <w:bCs/>
        </w:rPr>
        <w:t>159</w:t>
      </w:r>
      <w:r w:rsidRPr="0046361B">
        <w:rPr>
          <w:rFonts w:eastAsia="Times New Roman"/>
        </w:rPr>
        <w:t xml:space="preserve"> (3), 514–529 (2014).</w:t>
      </w:r>
    </w:p>
    <w:p w14:paraId="288DC8F1"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Kearney, S. M. et al. Orthogonal dietary niche enables reversible engraftment of a gut bacterial commensal. </w:t>
      </w:r>
      <w:r w:rsidRPr="0046361B">
        <w:rPr>
          <w:rFonts w:eastAsia="Times New Roman"/>
          <w:i/>
          <w:iCs/>
        </w:rPr>
        <w:t>Cell Rep.</w:t>
      </w:r>
      <w:r w:rsidRPr="0046361B">
        <w:rPr>
          <w:rFonts w:eastAsia="Times New Roman"/>
        </w:rPr>
        <w:t xml:space="preserve"> </w:t>
      </w:r>
      <w:r w:rsidRPr="0046361B">
        <w:rPr>
          <w:rFonts w:eastAsia="Times New Roman"/>
          <w:b/>
          <w:bCs/>
        </w:rPr>
        <w:t>24</w:t>
      </w:r>
      <w:r w:rsidRPr="0046361B">
        <w:rPr>
          <w:rFonts w:eastAsia="Times New Roman"/>
        </w:rPr>
        <w:t xml:space="preserve"> (7), 1842–1851 (2018).</w:t>
      </w:r>
    </w:p>
    <w:p w14:paraId="626282C4"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Elena, S. F., Lenski, R. E. Evolution experiments with microorganisms: the dynamics and genetic bases of adaptation. </w:t>
      </w:r>
      <w:r w:rsidRPr="0046361B">
        <w:rPr>
          <w:rFonts w:eastAsia="Times New Roman"/>
          <w:i/>
          <w:iCs/>
        </w:rPr>
        <w:t>Nat Rev Genet.</w:t>
      </w:r>
      <w:r w:rsidRPr="0046361B">
        <w:rPr>
          <w:rFonts w:eastAsia="Times New Roman"/>
        </w:rPr>
        <w:t xml:space="preserve"> </w:t>
      </w:r>
      <w:r w:rsidRPr="0046361B">
        <w:rPr>
          <w:rFonts w:eastAsia="Times New Roman"/>
          <w:b/>
          <w:bCs/>
        </w:rPr>
        <w:t>4</w:t>
      </w:r>
      <w:r w:rsidRPr="0046361B">
        <w:rPr>
          <w:rFonts w:eastAsia="Times New Roman"/>
        </w:rPr>
        <w:t xml:space="preserve"> (6), 457–469 (2003).</w:t>
      </w:r>
    </w:p>
    <w:p w14:paraId="783F8266" w14:textId="77777777" w:rsidR="003573E8" w:rsidRPr="0046361B" w:rsidRDefault="003573E8" w:rsidP="002F5E08">
      <w:pPr>
        <w:widowControl/>
        <w:numPr>
          <w:ilvl w:val="0"/>
          <w:numId w:val="35"/>
        </w:numPr>
        <w:ind w:left="0" w:firstLine="0"/>
        <w:rPr>
          <w:rFonts w:eastAsia="Times New Roman"/>
        </w:rPr>
      </w:pPr>
      <w:r w:rsidRPr="00B61A80">
        <w:rPr>
          <w:rFonts w:eastAsia="Times New Roman"/>
          <w:lang w:val="de-CH"/>
        </w:rPr>
        <w:t xml:space="preserve">Beaumont, H. J. E. et al. </w:t>
      </w:r>
      <w:r w:rsidRPr="0046361B">
        <w:rPr>
          <w:rFonts w:eastAsia="Times New Roman"/>
        </w:rPr>
        <w:t xml:space="preserve">Experimental evolution of bet hedging. </w:t>
      </w:r>
      <w:r w:rsidRPr="0046361B">
        <w:rPr>
          <w:rFonts w:eastAsia="Times New Roman"/>
          <w:i/>
          <w:iCs/>
        </w:rPr>
        <w:t>Nature.</w:t>
      </w:r>
      <w:r w:rsidRPr="0046361B">
        <w:rPr>
          <w:rFonts w:eastAsia="Times New Roman"/>
        </w:rPr>
        <w:t xml:space="preserve"> </w:t>
      </w:r>
      <w:r w:rsidRPr="0046361B">
        <w:rPr>
          <w:rFonts w:eastAsia="Times New Roman"/>
          <w:b/>
          <w:bCs/>
        </w:rPr>
        <w:t>462</w:t>
      </w:r>
      <w:r w:rsidRPr="0046361B">
        <w:rPr>
          <w:rFonts w:eastAsia="Times New Roman"/>
        </w:rPr>
        <w:t xml:space="preserve"> (7269), 90–93 (2009).</w:t>
      </w:r>
    </w:p>
    <w:p w14:paraId="377A8428"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Schaechter, M., </w:t>
      </w:r>
      <w:proofErr w:type="spellStart"/>
      <w:r w:rsidRPr="0046361B">
        <w:rPr>
          <w:rFonts w:eastAsia="Times New Roman"/>
        </w:rPr>
        <w:t>Maaloe</w:t>
      </w:r>
      <w:proofErr w:type="spellEnd"/>
      <w:r w:rsidRPr="0046361B">
        <w:rPr>
          <w:rFonts w:eastAsia="Times New Roman"/>
        </w:rPr>
        <w:t xml:space="preserve">, O., Kjeldgaard, N. O. Dependency on medium and temperature of cell size and chemical composition during balanced growth of </w:t>
      </w:r>
      <w:r w:rsidRPr="0046361B">
        <w:rPr>
          <w:rFonts w:eastAsia="Times New Roman"/>
          <w:i/>
          <w:iCs/>
        </w:rPr>
        <w:t>Salmonella typhimurium</w:t>
      </w:r>
      <w:r w:rsidRPr="0046361B">
        <w:rPr>
          <w:rFonts w:eastAsia="Times New Roman"/>
        </w:rPr>
        <w:t xml:space="preserve">. </w:t>
      </w:r>
      <w:r w:rsidRPr="0046361B">
        <w:rPr>
          <w:rFonts w:eastAsia="Times New Roman"/>
          <w:i/>
          <w:iCs/>
        </w:rPr>
        <w:t>J Gen Microbiol.</w:t>
      </w:r>
      <w:r w:rsidRPr="0046361B">
        <w:rPr>
          <w:rFonts w:eastAsia="Times New Roman"/>
        </w:rPr>
        <w:t xml:space="preserve"> </w:t>
      </w:r>
      <w:r w:rsidRPr="0046361B">
        <w:rPr>
          <w:rFonts w:eastAsia="Times New Roman"/>
          <w:b/>
          <w:bCs/>
        </w:rPr>
        <w:t>19</w:t>
      </w:r>
      <w:r w:rsidRPr="0046361B">
        <w:rPr>
          <w:rFonts w:eastAsia="Times New Roman"/>
        </w:rPr>
        <w:t xml:space="preserve"> (3), 592–606 (1958).</w:t>
      </w:r>
    </w:p>
    <w:p w14:paraId="722CCB2B"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Ballesta, J. P. G., Schaechter, M. Effect of shift-down and growth inhibition on phospholipid metabolism of </w:t>
      </w:r>
      <w:r w:rsidRPr="0046361B">
        <w:rPr>
          <w:rFonts w:eastAsia="Times New Roman"/>
          <w:i/>
          <w:iCs/>
        </w:rPr>
        <w:t>Escherichia coli</w:t>
      </w:r>
      <w:r w:rsidRPr="0046361B">
        <w:rPr>
          <w:rFonts w:eastAsia="Times New Roman"/>
        </w:rPr>
        <w:t xml:space="preserve">. </w:t>
      </w:r>
      <w:r w:rsidRPr="0046361B">
        <w:rPr>
          <w:rFonts w:eastAsia="Times New Roman"/>
          <w:i/>
          <w:iCs/>
        </w:rPr>
        <w:t>J Bacteriol.</w:t>
      </w:r>
      <w:r w:rsidRPr="0046361B">
        <w:rPr>
          <w:rFonts w:eastAsia="Times New Roman"/>
        </w:rPr>
        <w:t xml:space="preserve"> </w:t>
      </w:r>
      <w:r w:rsidRPr="0046361B">
        <w:rPr>
          <w:rFonts w:eastAsia="Times New Roman"/>
          <w:b/>
          <w:bCs/>
        </w:rPr>
        <w:t>107</w:t>
      </w:r>
      <w:r w:rsidRPr="0046361B">
        <w:rPr>
          <w:rFonts w:eastAsia="Times New Roman"/>
        </w:rPr>
        <w:t xml:space="preserve"> (1), 251–258 (1971).</w:t>
      </w:r>
    </w:p>
    <w:p w14:paraId="3B7B2C41"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Nguyen, J. et al. A distinct growth physiology enhances bacterial growth under rapid nutrient fluctuations. </w:t>
      </w:r>
      <w:r w:rsidRPr="0046361B">
        <w:rPr>
          <w:rFonts w:eastAsia="Times New Roman"/>
          <w:i/>
          <w:iCs/>
        </w:rPr>
        <w:t>Nat Commun.</w:t>
      </w:r>
      <w:r w:rsidRPr="0046361B">
        <w:rPr>
          <w:rFonts w:eastAsia="Times New Roman"/>
        </w:rPr>
        <w:t xml:space="preserve"> </w:t>
      </w:r>
      <w:r w:rsidRPr="0046361B">
        <w:rPr>
          <w:rFonts w:eastAsia="Times New Roman"/>
          <w:b/>
          <w:bCs/>
        </w:rPr>
        <w:t>12</w:t>
      </w:r>
      <w:r w:rsidRPr="0046361B">
        <w:rPr>
          <w:rFonts w:eastAsia="Times New Roman"/>
        </w:rPr>
        <w:t xml:space="preserve"> (1), (2021).</w:t>
      </w:r>
    </w:p>
    <w:p w14:paraId="7F5D885C"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Novick, A., Szilard, L. Description of the chemostat. </w:t>
      </w:r>
      <w:r w:rsidRPr="0046361B">
        <w:rPr>
          <w:rFonts w:eastAsia="Times New Roman"/>
          <w:i/>
          <w:iCs/>
        </w:rPr>
        <w:t>Science.</w:t>
      </w:r>
      <w:r w:rsidRPr="0046361B">
        <w:rPr>
          <w:rFonts w:eastAsia="Times New Roman"/>
        </w:rPr>
        <w:t xml:space="preserve"> </w:t>
      </w:r>
      <w:r w:rsidRPr="0046361B">
        <w:rPr>
          <w:rFonts w:eastAsia="Times New Roman"/>
          <w:b/>
          <w:bCs/>
        </w:rPr>
        <w:t>112</w:t>
      </w:r>
      <w:r w:rsidRPr="0046361B">
        <w:rPr>
          <w:rFonts w:eastAsia="Times New Roman"/>
        </w:rPr>
        <w:t xml:space="preserve"> (2920), 715–716 (1950).</w:t>
      </w:r>
    </w:p>
    <w:p w14:paraId="42452DF4"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Egli, T., </w:t>
      </w:r>
      <w:proofErr w:type="spellStart"/>
      <w:r w:rsidRPr="0046361B">
        <w:rPr>
          <w:rFonts w:eastAsia="Times New Roman"/>
        </w:rPr>
        <w:t>Lendenmann</w:t>
      </w:r>
      <w:proofErr w:type="spellEnd"/>
      <w:r w:rsidRPr="0046361B">
        <w:rPr>
          <w:rFonts w:eastAsia="Times New Roman"/>
        </w:rPr>
        <w:t xml:space="preserve">, U., </w:t>
      </w:r>
      <w:proofErr w:type="spellStart"/>
      <w:r w:rsidRPr="0046361B">
        <w:rPr>
          <w:rFonts w:eastAsia="Times New Roman"/>
        </w:rPr>
        <w:t>Snozzi</w:t>
      </w:r>
      <w:proofErr w:type="spellEnd"/>
      <w:r w:rsidRPr="0046361B">
        <w:rPr>
          <w:rFonts w:eastAsia="Times New Roman"/>
        </w:rPr>
        <w:t xml:space="preserve">, M. Kinetics of microbial growth with mixtures of carbon sources. </w:t>
      </w:r>
      <w:r w:rsidRPr="0046361B">
        <w:rPr>
          <w:rFonts w:eastAsia="Times New Roman"/>
          <w:i/>
          <w:iCs/>
        </w:rPr>
        <w:t>Antonie Van Leeuwenhoek.</w:t>
      </w:r>
      <w:r w:rsidRPr="0046361B">
        <w:rPr>
          <w:rFonts w:eastAsia="Times New Roman"/>
        </w:rPr>
        <w:t xml:space="preserve"> </w:t>
      </w:r>
      <w:r w:rsidRPr="0046361B">
        <w:rPr>
          <w:rFonts w:eastAsia="Times New Roman"/>
          <w:b/>
          <w:bCs/>
        </w:rPr>
        <w:t>63</w:t>
      </w:r>
      <w:r w:rsidRPr="0046361B">
        <w:rPr>
          <w:rFonts w:eastAsia="Times New Roman"/>
        </w:rPr>
        <w:t xml:space="preserve"> (3–4), 289–298 (1993).</w:t>
      </w:r>
    </w:p>
    <w:p w14:paraId="7300BF48"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Lendenmann, U., </w:t>
      </w:r>
      <w:proofErr w:type="spellStart"/>
      <w:r w:rsidRPr="0046361B">
        <w:rPr>
          <w:rFonts w:eastAsia="Times New Roman"/>
        </w:rPr>
        <w:t>Snozzi</w:t>
      </w:r>
      <w:proofErr w:type="spellEnd"/>
      <w:r w:rsidRPr="0046361B">
        <w:rPr>
          <w:rFonts w:eastAsia="Times New Roman"/>
        </w:rPr>
        <w:t xml:space="preserve">, M., Egli, T. Kinetics of the simultaneous utilization of sugar mixtures by </w:t>
      </w:r>
      <w:r w:rsidRPr="0046361B">
        <w:rPr>
          <w:rFonts w:eastAsia="Times New Roman"/>
          <w:i/>
          <w:iCs/>
        </w:rPr>
        <w:t>Escherichia coli</w:t>
      </w:r>
      <w:r w:rsidRPr="0046361B">
        <w:rPr>
          <w:rFonts w:eastAsia="Times New Roman"/>
        </w:rPr>
        <w:t xml:space="preserve"> in continuous culture. </w:t>
      </w:r>
      <w:r w:rsidRPr="0046361B">
        <w:rPr>
          <w:rFonts w:eastAsia="Times New Roman"/>
          <w:i/>
          <w:iCs/>
        </w:rPr>
        <w:t xml:space="preserve">Appl Environ </w:t>
      </w:r>
      <w:proofErr w:type="spellStart"/>
      <w:r w:rsidRPr="0046361B">
        <w:rPr>
          <w:rFonts w:eastAsia="Times New Roman"/>
          <w:i/>
          <w:iCs/>
        </w:rPr>
        <w:t>Microbiol</w:t>
      </w:r>
      <w:proofErr w:type="spellEnd"/>
      <w:r w:rsidRPr="0046361B">
        <w:rPr>
          <w:rFonts w:eastAsia="Times New Roman"/>
          <w:i/>
          <w:iCs/>
        </w:rPr>
        <w:t>.</w:t>
      </w:r>
      <w:r w:rsidRPr="0046361B">
        <w:rPr>
          <w:rFonts w:eastAsia="Times New Roman"/>
        </w:rPr>
        <w:t xml:space="preserve"> </w:t>
      </w:r>
      <w:r w:rsidRPr="0046361B">
        <w:rPr>
          <w:rFonts w:eastAsia="Times New Roman"/>
          <w:b/>
          <w:bCs/>
        </w:rPr>
        <w:t>62</w:t>
      </w:r>
      <w:r w:rsidRPr="0046361B">
        <w:rPr>
          <w:rFonts w:eastAsia="Times New Roman"/>
        </w:rPr>
        <w:t xml:space="preserve"> (5), 1493–1499 (1996).</w:t>
      </w:r>
    </w:p>
    <w:p w14:paraId="7EB71E98"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lastRenderedPageBreak/>
        <w:t xml:space="preserve">Tappe, W. et al. Cultivation of nitrifying bacteria in the </w:t>
      </w:r>
      <w:proofErr w:type="spellStart"/>
      <w:r w:rsidRPr="0046361B">
        <w:rPr>
          <w:rFonts w:eastAsia="Times New Roman"/>
        </w:rPr>
        <w:t>retentostat</w:t>
      </w:r>
      <w:proofErr w:type="spellEnd"/>
      <w:r w:rsidRPr="0046361B">
        <w:rPr>
          <w:rFonts w:eastAsia="Times New Roman"/>
        </w:rPr>
        <w:t xml:space="preserve">, a simple fermenter with internal biomass retention. </w:t>
      </w:r>
      <w:r w:rsidRPr="0046361B">
        <w:rPr>
          <w:rFonts w:eastAsia="Times New Roman"/>
          <w:i/>
          <w:iCs/>
        </w:rPr>
        <w:t xml:space="preserve">FEMS </w:t>
      </w:r>
      <w:proofErr w:type="spellStart"/>
      <w:r w:rsidRPr="0046361B">
        <w:rPr>
          <w:rFonts w:eastAsia="Times New Roman"/>
          <w:i/>
          <w:iCs/>
        </w:rPr>
        <w:t>Microbiol</w:t>
      </w:r>
      <w:proofErr w:type="spellEnd"/>
      <w:r w:rsidRPr="0046361B">
        <w:rPr>
          <w:rFonts w:eastAsia="Times New Roman"/>
          <w:i/>
          <w:iCs/>
        </w:rPr>
        <w:t xml:space="preserve"> Ecol.</w:t>
      </w:r>
      <w:r w:rsidRPr="0046361B">
        <w:rPr>
          <w:rFonts w:eastAsia="Times New Roman"/>
        </w:rPr>
        <w:t xml:space="preserve"> </w:t>
      </w:r>
      <w:r w:rsidRPr="0046361B">
        <w:rPr>
          <w:rFonts w:eastAsia="Times New Roman"/>
          <w:b/>
          <w:bCs/>
        </w:rPr>
        <w:t>19</w:t>
      </w:r>
      <w:r w:rsidRPr="0046361B">
        <w:rPr>
          <w:rFonts w:eastAsia="Times New Roman"/>
        </w:rPr>
        <w:t xml:space="preserve"> (1), 47–52 (1996).</w:t>
      </w:r>
    </w:p>
    <w:p w14:paraId="521DADB8"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Neidhardt, F. C., Bloch, P. L., Smith, D. F. Culture medium for enterobacteria. </w:t>
      </w:r>
      <w:r w:rsidRPr="0046361B">
        <w:rPr>
          <w:rFonts w:eastAsia="Times New Roman"/>
          <w:i/>
          <w:iCs/>
        </w:rPr>
        <w:t>J Bacteriol.</w:t>
      </w:r>
      <w:r w:rsidRPr="0046361B">
        <w:rPr>
          <w:rFonts w:eastAsia="Times New Roman"/>
        </w:rPr>
        <w:t xml:space="preserve"> </w:t>
      </w:r>
      <w:r w:rsidRPr="0046361B">
        <w:rPr>
          <w:rFonts w:eastAsia="Times New Roman"/>
          <w:b/>
          <w:bCs/>
        </w:rPr>
        <w:t>119</w:t>
      </w:r>
      <w:r w:rsidRPr="0046361B">
        <w:rPr>
          <w:rFonts w:eastAsia="Times New Roman"/>
        </w:rPr>
        <w:t xml:space="preserve"> (3), 736–747 (1974).</w:t>
      </w:r>
    </w:p>
    <w:p w14:paraId="579E5976"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Controlling a solenoid valve with Arduino. At &lt;https://bc-robotics.com/tutorials/controlling-a-solenoid-valve-with-arduino/&gt; (2015).</w:t>
      </w:r>
    </w:p>
    <w:p w14:paraId="70DAFA1A"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Egli, T. </w:t>
      </w:r>
      <w:r w:rsidRPr="0046361B">
        <w:rPr>
          <w:rFonts w:eastAsia="Times New Roman"/>
          <w:i/>
          <w:iCs/>
        </w:rPr>
        <w:t>The Ecological and Physiological Significance of the Growth of Heterotrophic Microorganisms with Mixtures of Substrates</w:t>
      </w:r>
      <w:r w:rsidRPr="0046361B">
        <w:rPr>
          <w:rFonts w:eastAsia="Times New Roman"/>
        </w:rPr>
        <w:t xml:space="preserve">. In </w:t>
      </w:r>
      <w:r w:rsidRPr="0046361B">
        <w:rPr>
          <w:rFonts w:eastAsia="Times New Roman"/>
          <w:i/>
          <w:iCs/>
        </w:rPr>
        <w:t>Advances in Microbial Ecology</w:t>
      </w:r>
      <w:r w:rsidRPr="0046361B">
        <w:rPr>
          <w:rFonts w:eastAsia="Times New Roman"/>
        </w:rPr>
        <w:t>. Plenum Press, New York (1995).</w:t>
      </w:r>
    </w:p>
    <w:p w14:paraId="1BB9A96A" w14:textId="77777777" w:rsidR="003573E8" w:rsidRPr="0046361B" w:rsidRDefault="003573E8" w:rsidP="002F5E08">
      <w:pPr>
        <w:widowControl/>
        <w:numPr>
          <w:ilvl w:val="0"/>
          <w:numId w:val="35"/>
        </w:numPr>
        <w:ind w:left="0" w:firstLine="0"/>
        <w:rPr>
          <w:rFonts w:eastAsia="Times New Roman"/>
        </w:rPr>
      </w:pPr>
      <w:r w:rsidRPr="00B61A80">
        <w:rPr>
          <w:rFonts w:eastAsia="Times New Roman"/>
          <w:lang w:val="es-ES"/>
        </w:rPr>
        <w:t xml:space="preserve">Koch, A. L. </w:t>
      </w:r>
      <w:proofErr w:type="spellStart"/>
      <w:r w:rsidRPr="00B61A80">
        <w:rPr>
          <w:rFonts w:eastAsia="Times New Roman"/>
          <w:lang w:val="es-ES"/>
        </w:rPr>
        <w:t>Oligotrophs</w:t>
      </w:r>
      <w:proofErr w:type="spellEnd"/>
      <w:r w:rsidRPr="00B61A80">
        <w:rPr>
          <w:rFonts w:eastAsia="Times New Roman"/>
          <w:lang w:val="es-ES"/>
        </w:rPr>
        <w:t xml:space="preserve"> versus </w:t>
      </w:r>
      <w:proofErr w:type="spellStart"/>
      <w:r w:rsidRPr="00B61A80">
        <w:rPr>
          <w:rFonts w:eastAsia="Times New Roman"/>
          <w:lang w:val="es-ES"/>
        </w:rPr>
        <w:t>copiotrophs</w:t>
      </w:r>
      <w:proofErr w:type="spellEnd"/>
      <w:r w:rsidRPr="00B61A80">
        <w:rPr>
          <w:rFonts w:eastAsia="Times New Roman"/>
          <w:lang w:val="es-ES"/>
        </w:rPr>
        <w:t xml:space="preserve">. </w:t>
      </w:r>
      <w:proofErr w:type="spellStart"/>
      <w:r w:rsidRPr="0046361B">
        <w:rPr>
          <w:rFonts w:eastAsia="Times New Roman"/>
          <w:i/>
          <w:iCs/>
        </w:rPr>
        <w:t>BioEssays</w:t>
      </w:r>
      <w:proofErr w:type="spellEnd"/>
      <w:r w:rsidRPr="0046361B">
        <w:rPr>
          <w:rFonts w:eastAsia="Times New Roman"/>
          <w:i/>
          <w:iCs/>
        </w:rPr>
        <w:t>.</w:t>
      </w:r>
      <w:r w:rsidRPr="0046361B">
        <w:rPr>
          <w:rFonts w:eastAsia="Times New Roman"/>
        </w:rPr>
        <w:t xml:space="preserve"> </w:t>
      </w:r>
      <w:r w:rsidRPr="0046361B">
        <w:rPr>
          <w:rFonts w:eastAsia="Times New Roman"/>
          <w:b/>
          <w:bCs/>
        </w:rPr>
        <w:t>23</w:t>
      </w:r>
      <w:r w:rsidRPr="0046361B">
        <w:rPr>
          <w:rFonts w:eastAsia="Times New Roman"/>
        </w:rPr>
        <w:t xml:space="preserve"> (7), 657–661 (2001).</w:t>
      </w:r>
    </w:p>
    <w:p w14:paraId="3CA505A0"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Muenster, U. Concentrations and fluxes of organic carbon substrates in the aquatic environment. </w:t>
      </w:r>
      <w:r w:rsidRPr="0046361B">
        <w:rPr>
          <w:rFonts w:eastAsia="Times New Roman"/>
          <w:i/>
          <w:iCs/>
        </w:rPr>
        <w:t>Antonie Van Leeuwenhoek.</w:t>
      </w:r>
      <w:r w:rsidRPr="0046361B">
        <w:rPr>
          <w:rFonts w:eastAsia="Times New Roman"/>
        </w:rPr>
        <w:t xml:space="preserve"> </w:t>
      </w:r>
      <w:r w:rsidRPr="0046361B">
        <w:rPr>
          <w:rFonts w:eastAsia="Times New Roman"/>
          <w:b/>
          <w:bCs/>
        </w:rPr>
        <w:t>63</w:t>
      </w:r>
      <w:r w:rsidRPr="0046361B">
        <w:rPr>
          <w:rFonts w:eastAsia="Times New Roman"/>
        </w:rPr>
        <w:t xml:space="preserve"> (3–4), 243–274 (1993).</w:t>
      </w:r>
    </w:p>
    <w:p w14:paraId="21D594DB"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Murugan, A. et al. Roadmap on biology in time varying environments. </w:t>
      </w:r>
      <w:r w:rsidRPr="0046361B">
        <w:rPr>
          <w:rFonts w:eastAsia="Times New Roman"/>
          <w:i/>
          <w:iCs/>
        </w:rPr>
        <w:t>Phys Biol.</w:t>
      </w:r>
      <w:r w:rsidRPr="0046361B">
        <w:rPr>
          <w:rFonts w:eastAsia="Times New Roman"/>
        </w:rPr>
        <w:t xml:space="preserve"> </w:t>
      </w:r>
      <w:r w:rsidRPr="0046361B">
        <w:rPr>
          <w:rFonts w:eastAsia="Times New Roman"/>
          <w:b/>
          <w:bCs/>
        </w:rPr>
        <w:t>18</w:t>
      </w:r>
      <w:r w:rsidRPr="0046361B">
        <w:rPr>
          <w:rFonts w:eastAsia="Times New Roman"/>
        </w:rPr>
        <w:t xml:space="preserve"> (4), (2021).</w:t>
      </w:r>
    </w:p>
    <w:p w14:paraId="19BC6536" w14:textId="77777777" w:rsidR="003573E8" w:rsidRPr="0046361B" w:rsidRDefault="003573E8" w:rsidP="002F5E08">
      <w:pPr>
        <w:widowControl/>
        <w:numPr>
          <w:ilvl w:val="0"/>
          <w:numId w:val="35"/>
        </w:numPr>
        <w:ind w:left="0" w:firstLine="0"/>
        <w:rPr>
          <w:rFonts w:eastAsia="Times New Roman"/>
        </w:rPr>
      </w:pPr>
      <w:r w:rsidRPr="0046361B">
        <w:rPr>
          <w:rFonts w:eastAsia="Times New Roman"/>
        </w:rPr>
        <w:t xml:space="preserve">Cox, C. D., Bavi, N., Martinac, B. Bacterial </w:t>
      </w:r>
      <w:proofErr w:type="spellStart"/>
      <w:r w:rsidRPr="0046361B">
        <w:rPr>
          <w:rFonts w:eastAsia="Times New Roman"/>
        </w:rPr>
        <w:t>mechanosensors</w:t>
      </w:r>
      <w:proofErr w:type="spellEnd"/>
      <w:r w:rsidRPr="0046361B">
        <w:rPr>
          <w:rFonts w:eastAsia="Times New Roman"/>
        </w:rPr>
        <w:t xml:space="preserve">. </w:t>
      </w:r>
      <w:r w:rsidRPr="0046361B">
        <w:rPr>
          <w:rFonts w:eastAsia="Times New Roman"/>
          <w:i/>
          <w:iCs/>
        </w:rPr>
        <w:t>Annu Rev Physiol.</w:t>
      </w:r>
      <w:r w:rsidRPr="0046361B">
        <w:rPr>
          <w:rFonts w:eastAsia="Times New Roman"/>
        </w:rPr>
        <w:t xml:space="preserve"> </w:t>
      </w:r>
      <w:r w:rsidRPr="0046361B">
        <w:rPr>
          <w:rFonts w:eastAsia="Times New Roman"/>
          <w:b/>
          <w:bCs/>
        </w:rPr>
        <w:t>80</w:t>
      </w:r>
      <w:r w:rsidRPr="0046361B">
        <w:rPr>
          <w:rFonts w:eastAsia="Times New Roman"/>
        </w:rPr>
        <w:t xml:space="preserve"> (1), 71–93 (2018).</w:t>
      </w:r>
    </w:p>
    <w:p w14:paraId="6B837F50" w14:textId="77777777" w:rsidR="003573E8" w:rsidRPr="0046361B" w:rsidRDefault="003573E8" w:rsidP="003573E8"/>
    <w:p w14:paraId="3FB49B94" w14:textId="31A4EF8A" w:rsidR="00EC0649" w:rsidRPr="002F5E08" w:rsidRDefault="00EC0649" w:rsidP="00551718">
      <w:pPr>
        <w:jc w:val="left"/>
      </w:pPr>
    </w:p>
    <w:sectPr w:rsidR="00EC0649" w:rsidRPr="002F5E08" w:rsidSect="00147CBA">
      <w:headerReference w:type="even" r:id="rId19"/>
      <w:headerReference w:type="default" r:id="rId20"/>
      <w:footerReference w:type="even" r:id="rId21"/>
      <w:headerReference w:type="first" r:id="rId2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648D6" w14:textId="77777777" w:rsidR="00394CF4" w:rsidRDefault="00394CF4">
      <w:r>
        <w:separator/>
      </w:r>
    </w:p>
  </w:endnote>
  <w:endnote w:type="continuationSeparator" w:id="0">
    <w:p w14:paraId="792013ED" w14:textId="77777777" w:rsidR="00394CF4" w:rsidRDefault="0039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753209" w:rsidRDefault="0075320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288DB" w14:textId="77777777" w:rsidR="00394CF4" w:rsidRDefault="00394CF4">
      <w:r>
        <w:separator/>
      </w:r>
    </w:p>
  </w:footnote>
  <w:footnote w:type="continuationSeparator" w:id="0">
    <w:p w14:paraId="2E0959D7" w14:textId="77777777" w:rsidR="00394CF4" w:rsidRDefault="0039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753209" w:rsidRDefault="0075320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753209" w:rsidRDefault="00753209">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6263DC4" w:rsidR="00753209" w:rsidRDefault="00753209">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9C3"/>
    <w:multiLevelType w:val="hybridMultilevel"/>
    <w:tmpl w:val="8BAA6E22"/>
    <w:lvl w:ilvl="0" w:tplc="DA0226AA">
      <w:start w:val="1"/>
      <w:numFmt w:val="decimal"/>
      <w:lvlText w:val="%1."/>
      <w:lvlJc w:val="left"/>
      <w:pPr>
        <w:ind w:left="720" w:hanging="360"/>
      </w:pPr>
      <w:rPr>
        <w:rFonts w:asciiTheme="majorHAnsi" w:hAnsiTheme="maj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C3698"/>
    <w:multiLevelType w:val="multilevel"/>
    <w:tmpl w:val="41B04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85F72"/>
    <w:multiLevelType w:val="hybridMultilevel"/>
    <w:tmpl w:val="A12ED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07D9F"/>
    <w:multiLevelType w:val="multilevel"/>
    <w:tmpl w:val="D6727078"/>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794" w:hanging="434"/>
      </w:pPr>
      <w:rPr>
        <w:rFonts w:ascii="Calibri" w:hAnsi="Calibri"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CD5D52"/>
    <w:multiLevelType w:val="multilevel"/>
    <w:tmpl w:val="DEA0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932CB"/>
    <w:multiLevelType w:val="multilevel"/>
    <w:tmpl w:val="AC9C69CA"/>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E86ACC"/>
    <w:multiLevelType w:val="multilevel"/>
    <w:tmpl w:val="DDFEE61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C5078A"/>
    <w:multiLevelType w:val="multilevel"/>
    <w:tmpl w:val="D9B69D56"/>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5F24C1A"/>
    <w:multiLevelType w:val="multilevel"/>
    <w:tmpl w:val="ADB81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ECE1CE3"/>
    <w:multiLevelType w:val="multilevel"/>
    <w:tmpl w:val="7D98BCA6"/>
    <w:lvl w:ilvl="0">
      <w:start w:val="1"/>
      <w:numFmt w:val="decimal"/>
      <w:lvlText w:val="%1."/>
      <w:lvlJc w:val="left"/>
      <w:pPr>
        <w:ind w:left="360" w:hanging="360"/>
      </w:pPr>
    </w:lvl>
    <w:lvl w:ilvl="1">
      <w:start w:val="1"/>
      <w:numFmt w:val="decimal"/>
      <w:lvlText w:val="%1.%2."/>
      <w:lvlJc w:val="left"/>
      <w:pPr>
        <w:ind w:left="792" w:hanging="432"/>
      </w:pPr>
      <w:rPr>
        <w:rFonts w:ascii="Calibri" w:hAnsi="Calibri" w:cs="Calibri"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rPr>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B03655"/>
    <w:multiLevelType w:val="multilevel"/>
    <w:tmpl w:val="3AAEA654"/>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92F5444"/>
    <w:multiLevelType w:val="multilevel"/>
    <w:tmpl w:val="D92AAD4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6E357E"/>
    <w:multiLevelType w:val="multilevel"/>
    <w:tmpl w:val="D64E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1DA4FA4"/>
    <w:multiLevelType w:val="multilevel"/>
    <w:tmpl w:val="2AF4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87792A"/>
    <w:multiLevelType w:val="multilevel"/>
    <w:tmpl w:val="302C6800"/>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1B3357"/>
    <w:multiLevelType w:val="hybridMultilevel"/>
    <w:tmpl w:val="A5E26F16"/>
    <w:lvl w:ilvl="0" w:tplc="106C7B8E">
      <w:start w:val="1"/>
      <w:numFmt w:val="decimal"/>
      <w:lvlText w:val="%1."/>
      <w:lvlJc w:val="left"/>
      <w:pPr>
        <w:ind w:left="720" w:hanging="360"/>
      </w:pPr>
      <w:rPr>
        <w:rFonts w:asciiTheme="majorHAnsi" w:hAnsiTheme="majorHAnsi" w:cstheme="maj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C053E6"/>
    <w:multiLevelType w:val="multilevel"/>
    <w:tmpl w:val="C0BA1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1B75113"/>
    <w:multiLevelType w:val="multilevel"/>
    <w:tmpl w:val="17FA3604"/>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27953EC"/>
    <w:multiLevelType w:val="multilevel"/>
    <w:tmpl w:val="7CEA8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577D12"/>
    <w:multiLevelType w:val="multilevel"/>
    <w:tmpl w:val="E34C7E12"/>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6F626E"/>
    <w:multiLevelType w:val="hybridMultilevel"/>
    <w:tmpl w:val="DAD00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54072A"/>
    <w:multiLevelType w:val="multilevel"/>
    <w:tmpl w:val="1EC276E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85171682">
    <w:abstractNumId w:val="11"/>
  </w:num>
  <w:num w:numId="2" w16cid:durableId="1072696236">
    <w:abstractNumId w:val="18"/>
  </w:num>
  <w:num w:numId="3" w16cid:durableId="54276328">
    <w:abstractNumId w:val="28"/>
  </w:num>
  <w:num w:numId="4" w16cid:durableId="1213691384">
    <w:abstractNumId w:val="8"/>
  </w:num>
  <w:num w:numId="5" w16cid:durableId="285351849">
    <w:abstractNumId w:val="22"/>
  </w:num>
  <w:num w:numId="6" w16cid:durableId="930626878">
    <w:abstractNumId w:val="27"/>
  </w:num>
  <w:num w:numId="7" w16cid:durableId="1902984773">
    <w:abstractNumId w:val="12"/>
  </w:num>
  <w:num w:numId="8" w16cid:durableId="1807041898">
    <w:abstractNumId w:val="16"/>
  </w:num>
  <w:num w:numId="9" w16cid:durableId="2118717619">
    <w:abstractNumId w:val="9"/>
  </w:num>
  <w:num w:numId="10" w16cid:durableId="239026458">
    <w:abstractNumId w:val="14"/>
  </w:num>
  <w:num w:numId="11" w16cid:durableId="359353713">
    <w:abstractNumId w:val="19"/>
  </w:num>
  <w:num w:numId="12" w16cid:durableId="785151482">
    <w:abstractNumId w:val="10"/>
  </w:num>
  <w:num w:numId="13" w16cid:durableId="1886912895">
    <w:abstractNumId w:val="33"/>
  </w:num>
  <w:num w:numId="14" w16cid:durableId="2000886713">
    <w:abstractNumId w:val="3"/>
  </w:num>
  <w:num w:numId="15" w16cid:durableId="907417626">
    <w:abstractNumId w:val="25"/>
  </w:num>
  <w:num w:numId="16" w16cid:durableId="316887717">
    <w:abstractNumId w:val="20"/>
  </w:num>
  <w:num w:numId="17" w16cid:durableId="1181554848">
    <w:abstractNumId w:val="34"/>
  </w:num>
  <w:num w:numId="18" w16cid:durableId="1806854928">
    <w:abstractNumId w:val="2"/>
  </w:num>
  <w:num w:numId="19" w16cid:durableId="2130203062">
    <w:abstractNumId w:val="21"/>
  </w:num>
  <w:num w:numId="20" w16cid:durableId="1973899170">
    <w:abstractNumId w:val="5"/>
  </w:num>
  <w:num w:numId="21" w16cid:durableId="561645011">
    <w:abstractNumId w:val="23"/>
  </w:num>
  <w:num w:numId="22" w16cid:durableId="579366363">
    <w:abstractNumId w:val="17"/>
  </w:num>
  <w:num w:numId="23" w16cid:durableId="392386108">
    <w:abstractNumId w:val="31"/>
  </w:num>
  <w:num w:numId="24" w16cid:durableId="768894885">
    <w:abstractNumId w:val="29"/>
  </w:num>
  <w:num w:numId="25" w16cid:durableId="178978967">
    <w:abstractNumId w:val="24"/>
  </w:num>
  <w:num w:numId="26" w16cid:durableId="965430968">
    <w:abstractNumId w:val="30"/>
  </w:num>
  <w:num w:numId="27" w16cid:durableId="1374890428">
    <w:abstractNumId w:val="4"/>
  </w:num>
  <w:num w:numId="28" w16cid:durableId="46952763">
    <w:abstractNumId w:val="6"/>
  </w:num>
  <w:num w:numId="29" w16cid:durableId="805320181">
    <w:abstractNumId w:val="7"/>
  </w:num>
  <w:num w:numId="30" w16cid:durableId="1682120242">
    <w:abstractNumId w:val="26"/>
  </w:num>
  <w:num w:numId="31" w16cid:durableId="1667630345">
    <w:abstractNumId w:val="1"/>
  </w:num>
  <w:num w:numId="32" w16cid:durableId="1113131870">
    <w:abstractNumId w:val="15"/>
  </w:num>
  <w:num w:numId="33" w16cid:durableId="80182146">
    <w:abstractNumId w:val="0"/>
  </w:num>
  <w:num w:numId="34" w16cid:durableId="966394502">
    <w:abstractNumId w:val="32"/>
  </w:num>
  <w:num w:numId="35" w16cid:durableId="5148060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s>
  <w:rsids>
    <w:rsidRoot w:val="006E4797"/>
    <w:rsid w:val="00001D80"/>
    <w:rsid w:val="00005834"/>
    <w:rsid w:val="000103EF"/>
    <w:rsid w:val="00010F4A"/>
    <w:rsid w:val="00013ABB"/>
    <w:rsid w:val="0001655D"/>
    <w:rsid w:val="00016E96"/>
    <w:rsid w:val="00017604"/>
    <w:rsid w:val="00033518"/>
    <w:rsid w:val="0003773E"/>
    <w:rsid w:val="00041330"/>
    <w:rsid w:val="00041DF8"/>
    <w:rsid w:val="0004355D"/>
    <w:rsid w:val="000437D0"/>
    <w:rsid w:val="00044AAB"/>
    <w:rsid w:val="00045859"/>
    <w:rsid w:val="00047792"/>
    <w:rsid w:val="00055E17"/>
    <w:rsid w:val="00061201"/>
    <w:rsid w:val="00061585"/>
    <w:rsid w:val="00061E0E"/>
    <w:rsid w:val="00062E9F"/>
    <w:rsid w:val="00065DBB"/>
    <w:rsid w:val="00073083"/>
    <w:rsid w:val="0007506F"/>
    <w:rsid w:val="00076815"/>
    <w:rsid w:val="000775AF"/>
    <w:rsid w:val="00081588"/>
    <w:rsid w:val="00081F63"/>
    <w:rsid w:val="00082A5F"/>
    <w:rsid w:val="00087904"/>
    <w:rsid w:val="0009120F"/>
    <w:rsid w:val="00091AFF"/>
    <w:rsid w:val="00093DB2"/>
    <w:rsid w:val="00093EF6"/>
    <w:rsid w:val="0009579B"/>
    <w:rsid w:val="000966ED"/>
    <w:rsid w:val="000970DF"/>
    <w:rsid w:val="00097E50"/>
    <w:rsid w:val="000A40F5"/>
    <w:rsid w:val="000A6BB3"/>
    <w:rsid w:val="000B2032"/>
    <w:rsid w:val="000B2456"/>
    <w:rsid w:val="000B4053"/>
    <w:rsid w:val="000B41B6"/>
    <w:rsid w:val="000B79C6"/>
    <w:rsid w:val="000C2699"/>
    <w:rsid w:val="000C508B"/>
    <w:rsid w:val="000C5CAA"/>
    <w:rsid w:val="000C647E"/>
    <w:rsid w:val="000C7512"/>
    <w:rsid w:val="000D663F"/>
    <w:rsid w:val="000D6F6E"/>
    <w:rsid w:val="000E038A"/>
    <w:rsid w:val="000E04CB"/>
    <w:rsid w:val="000E24D5"/>
    <w:rsid w:val="000E2ABF"/>
    <w:rsid w:val="000E3422"/>
    <w:rsid w:val="000E3F21"/>
    <w:rsid w:val="000E4C51"/>
    <w:rsid w:val="000E6438"/>
    <w:rsid w:val="000E6D71"/>
    <w:rsid w:val="000F1112"/>
    <w:rsid w:val="000F161B"/>
    <w:rsid w:val="000F2A8C"/>
    <w:rsid w:val="000F4E83"/>
    <w:rsid w:val="000F614D"/>
    <w:rsid w:val="000F65EE"/>
    <w:rsid w:val="000F7008"/>
    <w:rsid w:val="000F7126"/>
    <w:rsid w:val="00100969"/>
    <w:rsid w:val="00110CD7"/>
    <w:rsid w:val="00111E1A"/>
    <w:rsid w:val="00112B6A"/>
    <w:rsid w:val="00115D8C"/>
    <w:rsid w:val="00116230"/>
    <w:rsid w:val="0011783C"/>
    <w:rsid w:val="001207EE"/>
    <w:rsid w:val="0012142D"/>
    <w:rsid w:val="00124498"/>
    <w:rsid w:val="0012471B"/>
    <w:rsid w:val="00124879"/>
    <w:rsid w:val="00125DD6"/>
    <w:rsid w:val="00130A7D"/>
    <w:rsid w:val="00130A95"/>
    <w:rsid w:val="00130A9B"/>
    <w:rsid w:val="001310D8"/>
    <w:rsid w:val="001312DE"/>
    <w:rsid w:val="00131F22"/>
    <w:rsid w:val="001329A3"/>
    <w:rsid w:val="00133F7F"/>
    <w:rsid w:val="0013493D"/>
    <w:rsid w:val="00134A86"/>
    <w:rsid w:val="00140C0C"/>
    <w:rsid w:val="00143068"/>
    <w:rsid w:val="00145B12"/>
    <w:rsid w:val="00146B04"/>
    <w:rsid w:val="00146B2F"/>
    <w:rsid w:val="00147CBA"/>
    <w:rsid w:val="00150182"/>
    <w:rsid w:val="00152605"/>
    <w:rsid w:val="00154087"/>
    <w:rsid w:val="00156489"/>
    <w:rsid w:val="001619F7"/>
    <w:rsid w:val="00167EFB"/>
    <w:rsid w:val="00171BCC"/>
    <w:rsid w:val="00173733"/>
    <w:rsid w:val="0017379F"/>
    <w:rsid w:val="0017597F"/>
    <w:rsid w:val="00180F7A"/>
    <w:rsid w:val="00181F21"/>
    <w:rsid w:val="00182A9A"/>
    <w:rsid w:val="00182AF9"/>
    <w:rsid w:val="00185156"/>
    <w:rsid w:val="001878DC"/>
    <w:rsid w:val="00194C04"/>
    <w:rsid w:val="001959A2"/>
    <w:rsid w:val="001A0B21"/>
    <w:rsid w:val="001A1AD5"/>
    <w:rsid w:val="001A4F80"/>
    <w:rsid w:val="001B0597"/>
    <w:rsid w:val="001B40A2"/>
    <w:rsid w:val="001C004B"/>
    <w:rsid w:val="001C01B8"/>
    <w:rsid w:val="001C3DD4"/>
    <w:rsid w:val="001D11DA"/>
    <w:rsid w:val="001D26EA"/>
    <w:rsid w:val="001D6BB8"/>
    <w:rsid w:val="001E0BE7"/>
    <w:rsid w:val="001E140A"/>
    <w:rsid w:val="001E1F31"/>
    <w:rsid w:val="001E2E80"/>
    <w:rsid w:val="001E7177"/>
    <w:rsid w:val="001E752D"/>
    <w:rsid w:val="001F01B4"/>
    <w:rsid w:val="001F0905"/>
    <w:rsid w:val="001F2CD8"/>
    <w:rsid w:val="001F553D"/>
    <w:rsid w:val="001F6536"/>
    <w:rsid w:val="001F703E"/>
    <w:rsid w:val="00201782"/>
    <w:rsid w:val="0020670F"/>
    <w:rsid w:val="002107FA"/>
    <w:rsid w:val="00210DD6"/>
    <w:rsid w:val="0021226C"/>
    <w:rsid w:val="00213883"/>
    <w:rsid w:val="00216712"/>
    <w:rsid w:val="00222E53"/>
    <w:rsid w:val="00227551"/>
    <w:rsid w:val="0023296D"/>
    <w:rsid w:val="00242A5F"/>
    <w:rsid w:val="0024412C"/>
    <w:rsid w:val="00244947"/>
    <w:rsid w:val="0025061E"/>
    <w:rsid w:val="00252077"/>
    <w:rsid w:val="00255EC4"/>
    <w:rsid w:val="0026314D"/>
    <w:rsid w:val="00265001"/>
    <w:rsid w:val="002654C9"/>
    <w:rsid w:val="00272290"/>
    <w:rsid w:val="0027278C"/>
    <w:rsid w:val="0027429C"/>
    <w:rsid w:val="002777E8"/>
    <w:rsid w:val="002778C2"/>
    <w:rsid w:val="0028141D"/>
    <w:rsid w:val="00281E6C"/>
    <w:rsid w:val="0029036B"/>
    <w:rsid w:val="0029067C"/>
    <w:rsid w:val="0029372F"/>
    <w:rsid w:val="002A1B05"/>
    <w:rsid w:val="002A294B"/>
    <w:rsid w:val="002A36D0"/>
    <w:rsid w:val="002A5606"/>
    <w:rsid w:val="002A7960"/>
    <w:rsid w:val="002B0B29"/>
    <w:rsid w:val="002B25D0"/>
    <w:rsid w:val="002B4EF3"/>
    <w:rsid w:val="002B703A"/>
    <w:rsid w:val="002B75E0"/>
    <w:rsid w:val="002B76F1"/>
    <w:rsid w:val="002C09FD"/>
    <w:rsid w:val="002C2F36"/>
    <w:rsid w:val="002C5587"/>
    <w:rsid w:val="002D45D7"/>
    <w:rsid w:val="002D63B9"/>
    <w:rsid w:val="002D6E40"/>
    <w:rsid w:val="002E4B7B"/>
    <w:rsid w:val="002E7267"/>
    <w:rsid w:val="002F331D"/>
    <w:rsid w:val="002F5615"/>
    <w:rsid w:val="002F5E08"/>
    <w:rsid w:val="002F7D4B"/>
    <w:rsid w:val="0030036D"/>
    <w:rsid w:val="003007AC"/>
    <w:rsid w:val="00300B76"/>
    <w:rsid w:val="003035B8"/>
    <w:rsid w:val="00303F31"/>
    <w:rsid w:val="00310EAD"/>
    <w:rsid w:val="00311CDF"/>
    <w:rsid w:val="00311FB4"/>
    <w:rsid w:val="0031658E"/>
    <w:rsid w:val="003206D2"/>
    <w:rsid w:val="00320F78"/>
    <w:rsid w:val="0032157E"/>
    <w:rsid w:val="00321615"/>
    <w:rsid w:val="00322580"/>
    <w:rsid w:val="0032290E"/>
    <w:rsid w:val="0032334C"/>
    <w:rsid w:val="0032451D"/>
    <w:rsid w:val="00331AD7"/>
    <w:rsid w:val="00331F85"/>
    <w:rsid w:val="003323F1"/>
    <w:rsid w:val="003362E0"/>
    <w:rsid w:val="00340B9F"/>
    <w:rsid w:val="00342266"/>
    <w:rsid w:val="00342A63"/>
    <w:rsid w:val="00343C29"/>
    <w:rsid w:val="00347E63"/>
    <w:rsid w:val="00351087"/>
    <w:rsid w:val="00351A61"/>
    <w:rsid w:val="0035629F"/>
    <w:rsid w:val="00356467"/>
    <w:rsid w:val="003573E8"/>
    <w:rsid w:val="003628C8"/>
    <w:rsid w:val="0036405B"/>
    <w:rsid w:val="003666E7"/>
    <w:rsid w:val="00371F5E"/>
    <w:rsid w:val="00373E1D"/>
    <w:rsid w:val="00374D23"/>
    <w:rsid w:val="003758EE"/>
    <w:rsid w:val="00376DDA"/>
    <w:rsid w:val="00380423"/>
    <w:rsid w:val="00381AFA"/>
    <w:rsid w:val="003827C5"/>
    <w:rsid w:val="00383506"/>
    <w:rsid w:val="003867C9"/>
    <w:rsid w:val="00387081"/>
    <w:rsid w:val="00390431"/>
    <w:rsid w:val="00390DFE"/>
    <w:rsid w:val="0039125B"/>
    <w:rsid w:val="00393209"/>
    <w:rsid w:val="00394CF4"/>
    <w:rsid w:val="00395D08"/>
    <w:rsid w:val="00395E7E"/>
    <w:rsid w:val="00397ED4"/>
    <w:rsid w:val="003A0230"/>
    <w:rsid w:val="003A0F25"/>
    <w:rsid w:val="003A101C"/>
    <w:rsid w:val="003A23B7"/>
    <w:rsid w:val="003A51A4"/>
    <w:rsid w:val="003A5597"/>
    <w:rsid w:val="003A55D0"/>
    <w:rsid w:val="003A5D95"/>
    <w:rsid w:val="003B0E88"/>
    <w:rsid w:val="003B0FC0"/>
    <w:rsid w:val="003B556C"/>
    <w:rsid w:val="003B7FFD"/>
    <w:rsid w:val="003C0248"/>
    <w:rsid w:val="003C1FC4"/>
    <w:rsid w:val="003C1FCE"/>
    <w:rsid w:val="003D290A"/>
    <w:rsid w:val="003D6D25"/>
    <w:rsid w:val="003D70E5"/>
    <w:rsid w:val="003E1440"/>
    <w:rsid w:val="003E43BD"/>
    <w:rsid w:val="003E7DD6"/>
    <w:rsid w:val="003F164B"/>
    <w:rsid w:val="003F2693"/>
    <w:rsid w:val="003F55C3"/>
    <w:rsid w:val="00401D0D"/>
    <w:rsid w:val="0040579A"/>
    <w:rsid w:val="004125F1"/>
    <w:rsid w:val="004137ED"/>
    <w:rsid w:val="00430F82"/>
    <w:rsid w:val="0043122D"/>
    <w:rsid w:val="00441FAD"/>
    <w:rsid w:val="0044588D"/>
    <w:rsid w:val="00460D77"/>
    <w:rsid w:val="00462984"/>
    <w:rsid w:val="00462ED5"/>
    <w:rsid w:val="0046361B"/>
    <w:rsid w:val="004647DE"/>
    <w:rsid w:val="0046524C"/>
    <w:rsid w:val="0047136D"/>
    <w:rsid w:val="004725AC"/>
    <w:rsid w:val="00480471"/>
    <w:rsid w:val="00480C04"/>
    <w:rsid w:val="004826A5"/>
    <w:rsid w:val="00482FB5"/>
    <w:rsid w:val="00490C37"/>
    <w:rsid w:val="00491DAE"/>
    <w:rsid w:val="004921CE"/>
    <w:rsid w:val="00495800"/>
    <w:rsid w:val="00496106"/>
    <w:rsid w:val="0049674E"/>
    <w:rsid w:val="004A4D13"/>
    <w:rsid w:val="004A5ED0"/>
    <w:rsid w:val="004B1874"/>
    <w:rsid w:val="004B1B0C"/>
    <w:rsid w:val="004B212D"/>
    <w:rsid w:val="004B2874"/>
    <w:rsid w:val="004B2D2E"/>
    <w:rsid w:val="004B3195"/>
    <w:rsid w:val="004B7F40"/>
    <w:rsid w:val="004C0985"/>
    <w:rsid w:val="004C1DB2"/>
    <w:rsid w:val="004C2DC9"/>
    <w:rsid w:val="004C3CC3"/>
    <w:rsid w:val="004C5880"/>
    <w:rsid w:val="004C6EE7"/>
    <w:rsid w:val="004C7F9D"/>
    <w:rsid w:val="004D2941"/>
    <w:rsid w:val="004D362E"/>
    <w:rsid w:val="004D3BFF"/>
    <w:rsid w:val="004D3E2E"/>
    <w:rsid w:val="004D444C"/>
    <w:rsid w:val="004D4EA5"/>
    <w:rsid w:val="004D55CB"/>
    <w:rsid w:val="004D5EC6"/>
    <w:rsid w:val="004E412C"/>
    <w:rsid w:val="004E58FD"/>
    <w:rsid w:val="004F03A0"/>
    <w:rsid w:val="004F2DEE"/>
    <w:rsid w:val="004F4E49"/>
    <w:rsid w:val="005023E6"/>
    <w:rsid w:val="005036BB"/>
    <w:rsid w:val="005137EB"/>
    <w:rsid w:val="00513CCF"/>
    <w:rsid w:val="00514E56"/>
    <w:rsid w:val="00522DFD"/>
    <w:rsid w:val="0052515E"/>
    <w:rsid w:val="0052525E"/>
    <w:rsid w:val="005276C9"/>
    <w:rsid w:val="00530A6A"/>
    <w:rsid w:val="005371AD"/>
    <w:rsid w:val="005407E5"/>
    <w:rsid w:val="005429F2"/>
    <w:rsid w:val="00543592"/>
    <w:rsid w:val="00545020"/>
    <w:rsid w:val="005461B1"/>
    <w:rsid w:val="00547C28"/>
    <w:rsid w:val="00547C98"/>
    <w:rsid w:val="00547DC0"/>
    <w:rsid w:val="00551718"/>
    <w:rsid w:val="00551D82"/>
    <w:rsid w:val="00551F83"/>
    <w:rsid w:val="00553D7F"/>
    <w:rsid w:val="00554F69"/>
    <w:rsid w:val="0056371A"/>
    <w:rsid w:val="00564602"/>
    <w:rsid w:val="0056495A"/>
    <w:rsid w:val="00573696"/>
    <w:rsid w:val="00574F7D"/>
    <w:rsid w:val="00575E55"/>
    <w:rsid w:val="00576893"/>
    <w:rsid w:val="005832B8"/>
    <w:rsid w:val="005841D2"/>
    <w:rsid w:val="00590CE1"/>
    <w:rsid w:val="00591F8F"/>
    <w:rsid w:val="0059782B"/>
    <w:rsid w:val="005A4AD4"/>
    <w:rsid w:val="005A53D7"/>
    <w:rsid w:val="005A5ACA"/>
    <w:rsid w:val="005A6018"/>
    <w:rsid w:val="005A61F6"/>
    <w:rsid w:val="005B268E"/>
    <w:rsid w:val="005B45C8"/>
    <w:rsid w:val="005B4C75"/>
    <w:rsid w:val="005C2732"/>
    <w:rsid w:val="005C5E20"/>
    <w:rsid w:val="005C6558"/>
    <w:rsid w:val="005D00A1"/>
    <w:rsid w:val="005D1110"/>
    <w:rsid w:val="005D1AAA"/>
    <w:rsid w:val="005D3DBF"/>
    <w:rsid w:val="005E1FB5"/>
    <w:rsid w:val="005E6C86"/>
    <w:rsid w:val="005F200B"/>
    <w:rsid w:val="00602F94"/>
    <w:rsid w:val="006119B9"/>
    <w:rsid w:val="00612DF3"/>
    <w:rsid w:val="00614AAA"/>
    <w:rsid w:val="00615035"/>
    <w:rsid w:val="00620035"/>
    <w:rsid w:val="00622578"/>
    <w:rsid w:val="00622E26"/>
    <w:rsid w:val="00622E67"/>
    <w:rsid w:val="00627112"/>
    <w:rsid w:val="00634672"/>
    <w:rsid w:val="00634763"/>
    <w:rsid w:val="00636409"/>
    <w:rsid w:val="006449D8"/>
    <w:rsid w:val="006450BF"/>
    <w:rsid w:val="00645276"/>
    <w:rsid w:val="006470C8"/>
    <w:rsid w:val="006520CC"/>
    <w:rsid w:val="00652A24"/>
    <w:rsid w:val="00655802"/>
    <w:rsid w:val="00661FF7"/>
    <w:rsid w:val="00663B3A"/>
    <w:rsid w:val="00664D5F"/>
    <w:rsid w:val="0066676F"/>
    <w:rsid w:val="00667D3C"/>
    <w:rsid w:val="00671479"/>
    <w:rsid w:val="006755EE"/>
    <w:rsid w:val="00681399"/>
    <w:rsid w:val="00682221"/>
    <w:rsid w:val="006824BF"/>
    <w:rsid w:val="006826B6"/>
    <w:rsid w:val="00684138"/>
    <w:rsid w:val="00685142"/>
    <w:rsid w:val="006922BB"/>
    <w:rsid w:val="00692B77"/>
    <w:rsid w:val="006961FE"/>
    <w:rsid w:val="00697692"/>
    <w:rsid w:val="006A027D"/>
    <w:rsid w:val="006A043F"/>
    <w:rsid w:val="006A0D36"/>
    <w:rsid w:val="006A0D3A"/>
    <w:rsid w:val="006A2748"/>
    <w:rsid w:val="006A2F23"/>
    <w:rsid w:val="006A330E"/>
    <w:rsid w:val="006B0DF2"/>
    <w:rsid w:val="006B4894"/>
    <w:rsid w:val="006B5950"/>
    <w:rsid w:val="006C2325"/>
    <w:rsid w:val="006C6C3E"/>
    <w:rsid w:val="006D0F15"/>
    <w:rsid w:val="006D19C5"/>
    <w:rsid w:val="006D73D7"/>
    <w:rsid w:val="006E3037"/>
    <w:rsid w:val="006E4797"/>
    <w:rsid w:val="006E4D4B"/>
    <w:rsid w:val="006E65B5"/>
    <w:rsid w:val="006E67DD"/>
    <w:rsid w:val="006F2595"/>
    <w:rsid w:val="006F3A61"/>
    <w:rsid w:val="006F61AB"/>
    <w:rsid w:val="007024B6"/>
    <w:rsid w:val="00702803"/>
    <w:rsid w:val="0070444F"/>
    <w:rsid w:val="007045A2"/>
    <w:rsid w:val="0070574D"/>
    <w:rsid w:val="007059E7"/>
    <w:rsid w:val="0071155C"/>
    <w:rsid w:val="007123A2"/>
    <w:rsid w:val="007138FB"/>
    <w:rsid w:val="00714BE0"/>
    <w:rsid w:val="007209EB"/>
    <w:rsid w:val="0072511A"/>
    <w:rsid w:val="007328B3"/>
    <w:rsid w:val="007328DD"/>
    <w:rsid w:val="00733DA0"/>
    <w:rsid w:val="00733F0E"/>
    <w:rsid w:val="00734902"/>
    <w:rsid w:val="0073508A"/>
    <w:rsid w:val="00736371"/>
    <w:rsid w:val="007367AD"/>
    <w:rsid w:val="00741393"/>
    <w:rsid w:val="00741D9C"/>
    <w:rsid w:val="0074346C"/>
    <w:rsid w:val="007470F2"/>
    <w:rsid w:val="00753209"/>
    <w:rsid w:val="00753DE5"/>
    <w:rsid w:val="00760D64"/>
    <w:rsid w:val="007618F9"/>
    <w:rsid w:val="0076248C"/>
    <w:rsid w:val="00763564"/>
    <w:rsid w:val="007638CB"/>
    <w:rsid w:val="007641D5"/>
    <w:rsid w:val="00764E89"/>
    <w:rsid w:val="0076562E"/>
    <w:rsid w:val="007657F1"/>
    <w:rsid w:val="00765CEA"/>
    <w:rsid w:val="007733C2"/>
    <w:rsid w:val="00774F24"/>
    <w:rsid w:val="00776BB1"/>
    <w:rsid w:val="00777A7A"/>
    <w:rsid w:val="007820E3"/>
    <w:rsid w:val="007835DC"/>
    <w:rsid w:val="00786A71"/>
    <w:rsid w:val="007872E3"/>
    <w:rsid w:val="00790036"/>
    <w:rsid w:val="007923C2"/>
    <w:rsid w:val="00795393"/>
    <w:rsid w:val="0079547D"/>
    <w:rsid w:val="00796100"/>
    <w:rsid w:val="007975BD"/>
    <w:rsid w:val="007A1B06"/>
    <w:rsid w:val="007A331A"/>
    <w:rsid w:val="007A45F0"/>
    <w:rsid w:val="007A46CD"/>
    <w:rsid w:val="007B2D62"/>
    <w:rsid w:val="007B3C15"/>
    <w:rsid w:val="007B72B1"/>
    <w:rsid w:val="007B7F2E"/>
    <w:rsid w:val="007C1B09"/>
    <w:rsid w:val="007C1CB3"/>
    <w:rsid w:val="007C1CEE"/>
    <w:rsid w:val="007C45EF"/>
    <w:rsid w:val="007D0849"/>
    <w:rsid w:val="007D4DE0"/>
    <w:rsid w:val="007D50B3"/>
    <w:rsid w:val="007D5752"/>
    <w:rsid w:val="007D6BE0"/>
    <w:rsid w:val="007D7FB1"/>
    <w:rsid w:val="007E1AE0"/>
    <w:rsid w:val="007E3878"/>
    <w:rsid w:val="007E4447"/>
    <w:rsid w:val="007E55AA"/>
    <w:rsid w:val="007E7448"/>
    <w:rsid w:val="007E757A"/>
    <w:rsid w:val="007F0740"/>
    <w:rsid w:val="007F1646"/>
    <w:rsid w:val="007F2030"/>
    <w:rsid w:val="007F4AD0"/>
    <w:rsid w:val="007F5309"/>
    <w:rsid w:val="00803CA4"/>
    <w:rsid w:val="00805BE6"/>
    <w:rsid w:val="00810B39"/>
    <w:rsid w:val="00811F97"/>
    <w:rsid w:val="00814820"/>
    <w:rsid w:val="00814A0E"/>
    <w:rsid w:val="008156F8"/>
    <w:rsid w:val="00816A15"/>
    <w:rsid w:val="00820D7F"/>
    <w:rsid w:val="0082214D"/>
    <w:rsid w:val="00823045"/>
    <w:rsid w:val="00824038"/>
    <w:rsid w:val="0082703F"/>
    <w:rsid w:val="00827F99"/>
    <w:rsid w:val="008305F0"/>
    <w:rsid w:val="00831397"/>
    <w:rsid w:val="00837620"/>
    <w:rsid w:val="008409B8"/>
    <w:rsid w:val="00841DFD"/>
    <w:rsid w:val="00842AE9"/>
    <w:rsid w:val="008461C6"/>
    <w:rsid w:val="0084639C"/>
    <w:rsid w:val="008476BD"/>
    <w:rsid w:val="008507AA"/>
    <w:rsid w:val="00854695"/>
    <w:rsid w:val="008561A3"/>
    <w:rsid w:val="008674F3"/>
    <w:rsid w:val="00870BB2"/>
    <w:rsid w:val="0087667C"/>
    <w:rsid w:val="00881C91"/>
    <w:rsid w:val="00882144"/>
    <w:rsid w:val="008842DE"/>
    <w:rsid w:val="00884B6C"/>
    <w:rsid w:val="00885C63"/>
    <w:rsid w:val="00885CDD"/>
    <w:rsid w:val="0089016E"/>
    <w:rsid w:val="008905A8"/>
    <w:rsid w:val="00890642"/>
    <w:rsid w:val="00891EDC"/>
    <w:rsid w:val="00894414"/>
    <w:rsid w:val="008A1AD1"/>
    <w:rsid w:val="008A24B4"/>
    <w:rsid w:val="008A2537"/>
    <w:rsid w:val="008A4859"/>
    <w:rsid w:val="008A5AAC"/>
    <w:rsid w:val="008A6934"/>
    <w:rsid w:val="008A74B2"/>
    <w:rsid w:val="008B2D50"/>
    <w:rsid w:val="008B354A"/>
    <w:rsid w:val="008B35D2"/>
    <w:rsid w:val="008B3E78"/>
    <w:rsid w:val="008B7E2F"/>
    <w:rsid w:val="008D09AB"/>
    <w:rsid w:val="008D3598"/>
    <w:rsid w:val="008D3FAD"/>
    <w:rsid w:val="008D5D9C"/>
    <w:rsid w:val="008D74EB"/>
    <w:rsid w:val="008D766B"/>
    <w:rsid w:val="008D7706"/>
    <w:rsid w:val="008D7A3F"/>
    <w:rsid w:val="008E0C82"/>
    <w:rsid w:val="008E127F"/>
    <w:rsid w:val="008E3966"/>
    <w:rsid w:val="008E46B6"/>
    <w:rsid w:val="008E4B11"/>
    <w:rsid w:val="008E65B6"/>
    <w:rsid w:val="008E7C65"/>
    <w:rsid w:val="008F1CD7"/>
    <w:rsid w:val="008F1D84"/>
    <w:rsid w:val="008F1FF9"/>
    <w:rsid w:val="008F2A18"/>
    <w:rsid w:val="008F3A56"/>
    <w:rsid w:val="008F4CF2"/>
    <w:rsid w:val="008F6A79"/>
    <w:rsid w:val="008F7D6F"/>
    <w:rsid w:val="009011E6"/>
    <w:rsid w:val="009018E7"/>
    <w:rsid w:val="00901C5C"/>
    <w:rsid w:val="00902545"/>
    <w:rsid w:val="00910D6A"/>
    <w:rsid w:val="00912029"/>
    <w:rsid w:val="0091203C"/>
    <w:rsid w:val="00915F72"/>
    <w:rsid w:val="00922232"/>
    <w:rsid w:val="009252FF"/>
    <w:rsid w:val="00925AEC"/>
    <w:rsid w:val="00930191"/>
    <w:rsid w:val="00932110"/>
    <w:rsid w:val="00933867"/>
    <w:rsid w:val="00942011"/>
    <w:rsid w:val="00947D6A"/>
    <w:rsid w:val="00950237"/>
    <w:rsid w:val="00951E2F"/>
    <w:rsid w:val="00955CEC"/>
    <w:rsid w:val="009560F0"/>
    <w:rsid w:val="009644FC"/>
    <w:rsid w:val="00965082"/>
    <w:rsid w:val="00971E0F"/>
    <w:rsid w:val="00977348"/>
    <w:rsid w:val="00982E7D"/>
    <w:rsid w:val="00983910"/>
    <w:rsid w:val="00985234"/>
    <w:rsid w:val="00985BCA"/>
    <w:rsid w:val="0099102F"/>
    <w:rsid w:val="00994F50"/>
    <w:rsid w:val="00996332"/>
    <w:rsid w:val="009B2684"/>
    <w:rsid w:val="009B2D1D"/>
    <w:rsid w:val="009C002F"/>
    <w:rsid w:val="009C0C1B"/>
    <w:rsid w:val="009C129B"/>
    <w:rsid w:val="009C5CAF"/>
    <w:rsid w:val="009C7DA4"/>
    <w:rsid w:val="009D30A4"/>
    <w:rsid w:val="009D4D06"/>
    <w:rsid w:val="009E08DC"/>
    <w:rsid w:val="009E1C6D"/>
    <w:rsid w:val="009E1F0C"/>
    <w:rsid w:val="009E4997"/>
    <w:rsid w:val="009E7A3E"/>
    <w:rsid w:val="009F3455"/>
    <w:rsid w:val="009F4EF3"/>
    <w:rsid w:val="00A0335B"/>
    <w:rsid w:val="00A05F66"/>
    <w:rsid w:val="00A06511"/>
    <w:rsid w:val="00A106DE"/>
    <w:rsid w:val="00A11575"/>
    <w:rsid w:val="00A119F4"/>
    <w:rsid w:val="00A15F5D"/>
    <w:rsid w:val="00A1684A"/>
    <w:rsid w:val="00A17CE8"/>
    <w:rsid w:val="00A204D0"/>
    <w:rsid w:val="00A21FD0"/>
    <w:rsid w:val="00A2373C"/>
    <w:rsid w:val="00A31CED"/>
    <w:rsid w:val="00A35DF9"/>
    <w:rsid w:val="00A40030"/>
    <w:rsid w:val="00A404D1"/>
    <w:rsid w:val="00A40AE1"/>
    <w:rsid w:val="00A40BFF"/>
    <w:rsid w:val="00A43FC1"/>
    <w:rsid w:val="00A46923"/>
    <w:rsid w:val="00A46B6A"/>
    <w:rsid w:val="00A57540"/>
    <w:rsid w:val="00A57F6D"/>
    <w:rsid w:val="00A632C7"/>
    <w:rsid w:val="00A63655"/>
    <w:rsid w:val="00A65FF4"/>
    <w:rsid w:val="00A668A4"/>
    <w:rsid w:val="00A677B6"/>
    <w:rsid w:val="00A719F1"/>
    <w:rsid w:val="00A7324F"/>
    <w:rsid w:val="00A7477A"/>
    <w:rsid w:val="00A759E6"/>
    <w:rsid w:val="00A768A6"/>
    <w:rsid w:val="00A76D09"/>
    <w:rsid w:val="00A816A7"/>
    <w:rsid w:val="00A82289"/>
    <w:rsid w:val="00A85477"/>
    <w:rsid w:val="00A85A1B"/>
    <w:rsid w:val="00A93725"/>
    <w:rsid w:val="00A94CF5"/>
    <w:rsid w:val="00A955AC"/>
    <w:rsid w:val="00AA0562"/>
    <w:rsid w:val="00AA25CF"/>
    <w:rsid w:val="00AA50DC"/>
    <w:rsid w:val="00AB1687"/>
    <w:rsid w:val="00AB343A"/>
    <w:rsid w:val="00AB6A6C"/>
    <w:rsid w:val="00AC39FC"/>
    <w:rsid w:val="00AD0B68"/>
    <w:rsid w:val="00AD1A9A"/>
    <w:rsid w:val="00AD1BAD"/>
    <w:rsid w:val="00AD1DC3"/>
    <w:rsid w:val="00AD3A03"/>
    <w:rsid w:val="00AD64A8"/>
    <w:rsid w:val="00AD7094"/>
    <w:rsid w:val="00AD76E6"/>
    <w:rsid w:val="00AE0BDC"/>
    <w:rsid w:val="00AE0D9D"/>
    <w:rsid w:val="00AE2506"/>
    <w:rsid w:val="00AE2B07"/>
    <w:rsid w:val="00AE47F2"/>
    <w:rsid w:val="00AF0C1E"/>
    <w:rsid w:val="00AF2BF2"/>
    <w:rsid w:val="00AF2F21"/>
    <w:rsid w:val="00AF456C"/>
    <w:rsid w:val="00AF4CFC"/>
    <w:rsid w:val="00AF79F6"/>
    <w:rsid w:val="00B05227"/>
    <w:rsid w:val="00B06247"/>
    <w:rsid w:val="00B067C5"/>
    <w:rsid w:val="00B1232F"/>
    <w:rsid w:val="00B12BA0"/>
    <w:rsid w:val="00B14185"/>
    <w:rsid w:val="00B15875"/>
    <w:rsid w:val="00B17217"/>
    <w:rsid w:val="00B2419C"/>
    <w:rsid w:val="00B2542D"/>
    <w:rsid w:val="00B30FAC"/>
    <w:rsid w:val="00B33904"/>
    <w:rsid w:val="00B358DC"/>
    <w:rsid w:val="00B4512D"/>
    <w:rsid w:val="00B471DD"/>
    <w:rsid w:val="00B50F9A"/>
    <w:rsid w:val="00B51356"/>
    <w:rsid w:val="00B52E87"/>
    <w:rsid w:val="00B543BF"/>
    <w:rsid w:val="00B55932"/>
    <w:rsid w:val="00B610DF"/>
    <w:rsid w:val="00B61A80"/>
    <w:rsid w:val="00B627C5"/>
    <w:rsid w:val="00B63AB3"/>
    <w:rsid w:val="00B65858"/>
    <w:rsid w:val="00B724F7"/>
    <w:rsid w:val="00B72AA2"/>
    <w:rsid w:val="00B738E0"/>
    <w:rsid w:val="00B77D8F"/>
    <w:rsid w:val="00B837AE"/>
    <w:rsid w:val="00B83A01"/>
    <w:rsid w:val="00B852DB"/>
    <w:rsid w:val="00B904A4"/>
    <w:rsid w:val="00B9306B"/>
    <w:rsid w:val="00B94017"/>
    <w:rsid w:val="00B94EDC"/>
    <w:rsid w:val="00B95308"/>
    <w:rsid w:val="00B97AF2"/>
    <w:rsid w:val="00BA12ED"/>
    <w:rsid w:val="00BA3ADC"/>
    <w:rsid w:val="00BB1873"/>
    <w:rsid w:val="00BB38C4"/>
    <w:rsid w:val="00BB4DEC"/>
    <w:rsid w:val="00BB5B97"/>
    <w:rsid w:val="00BB5D3F"/>
    <w:rsid w:val="00BB5E38"/>
    <w:rsid w:val="00BB652A"/>
    <w:rsid w:val="00BC105E"/>
    <w:rsid w:val="00BC1437"/>
    <w:rsid w:val="00BC16AA"/>
    <w:rsid w:val="00BC3383"/>
    <w:rsid w:val="00BC37AC"/>
    <w:rsid w:val="00BC3F70"/>
    <w:rsid w:val="00BC5A73"/>
    <w:rsid w:val="00BC6E24"/>
    <w:rsid w:val="00BD09C3"/>
    <w:rsid w:val="00BD4A90"/>
    <w:rsid w:val="00BD7140"/>
    <w:rsid w:val="00BE1DEE"/>
    <w:rsid w:val="00BE22A2"/>
    <w:rsid w:val="00BE2E49"/>
    <w:rsid w:val="00BF0709"/>
    <w:rsid w:val="00BF0F59"/>
    <w:rsid w:val="00BF1355"/>
    <w:rsid w:val="00BF1FAE"/>
    <w:rsid w:val="00BF4534"/>
    <w:rsid w:val="00BF480F"/>
    <w:rsid w:val="00C00A96"/>
    <w:rsid w:val="00C01B5D"/>
    <w:rsid w:val="00C06745"/>
    <w:rsid w:val="00C10281"/>
    <w:rsid w:val="00C107E3"/>
    <w:rsid w:val="00C111E9"/>
    <w:rsid w:val="00C11D93"/>
    <w:rsid w:val="00C12FA8"/>
    <w:rsid w:val="00C231B2"/>
    <w:rsid w:val="00C2572F"/>
    <w:rsid w:val="00C26132"/>
    <w:rsid w:val="00C269DE"/>
    <w:rsid w:val="00C26D40"/>
    <w:rsid w:val="00C27C71"/>
    <w:rsid w:val="00C27EA2"/>
    <w:rsid w:val="00C33687"/>
    <w:rsid w:val="00C36B54"/>
    <w:rsid w:val="00C37069"/>
    <w:rsid w:val="00C452E0"/>
    <w:rsid w:val="00C459F2"/>
    <w:rsid w:val="00C550F3"/>
    <w:rsid w:val="00C6088C"/>
    <w:rsid w:val="00C62673"/>
    <w:rsid w:val="00C62834"/>
    <w:rsid w:val="00C651EE"/>
    <w:rsid w:val="00C652D8"/>
    <w:rsid w:val="00C663DC"/>
    <w:rsid w:val="00C670F0"/>
    <w:rsid w:val="00C83B3A"/>
    <w:rsid w:val="00C83F95"/>
    <w:rsid w:val="00C85887"/>
    <w:rsid w:val="00C92D6B"/>
    <w:rsid w:val="00C93314"/>
    <w:rsid w:val="00C93FB6"/>
    <w:rsid w:val="00CA2D79"/>
    <w:rsid w:val="00CA7781"/>
    <w:rsid w:val="00CA7D6E"/>
    <w:rsid w:val="00CB0D47"/>
    <w:rsid w:val="00CB16FE"/>
    <w:rsid w:val="00CB1713"/>
    <w:rsid w:val="00CC1431"/>
    <w:rsid w:val="00CC184B"/>
    <w:rsid w:val="00CC1B42"/>
    <w:rsid w:val="00CC44CD"/>
    <w:rsid w:val="00CC50D2"/>
    <w:rsid w:val="00CC55A0"/>
    <w:rsid w:val="00CC6DD5"/>
    <w:rsid w:val="00CD31A9"/>
    <w:rsid w:val="00CD45D1"/>
    <w:rsid w:val="00CD6A2C"/>
    <w:rsid w:val="00CE5AC0"/>
    <w:rsid w:val="00CE6866"/>
    <w:rsid w:val="00CE6D62"/>
    <w:rsid w:val="00CE73E8"/>
    <w:rsid w:val="00CE78E2"/>
    <w:rsid w:val="00CF0700"/>
    <w:rsid w:val="00CF1383"/>
    <w:rsid w:val="00CF6621"/>
    <w:rsid w:val="00D01404"/>
    <w:rsid w:val="00D0180F"/>
    <w:rsid w:val="00D045BF"/>
    <w:rsid w:val="00D07A90"/>
    <w:rsid w:val="00D10174"/>
    <w:rsid w:val="00D13E4F"/>
    <w:rsid w:val="00D1439B"/>
    <w:rsid w:val="00D14A33"/>
    <w:rsid w:val="00D155C4"/>
    <w:rsid w:val="00D17019"/>
    <w:rsid w:val="00D17534"/>
    <w:rsid w:val="00D22E6F"/>
    <w:rsid w:val="00D33B2B"/>
    <w:rsid w:val="00D360AC"/>
    <w:rsid w:val="00D3658E"/>
    <w:rsid w:val="00D3679E"/>
    <w:rsid w:val="00D37088"/>
    <w:rsid w:val="00D408D8"/>
    <w:rsid w:val="00D42B1E"/>
    <w:rsid w:val="00D435E8"/>
    <w:rsid w:val="00D4429C"/>
    <w:rsid w:val="00D44C0E"/>
    <w:rsid w:val="00D450E8"/>
    <w:rsid w:val="00D510A1"/>
    <w:rsid w:val="00D52F98"/>
    <w:rsid w:val="00D55AAD"/>
    <w:rsid w:val="00D56459"/>
    <w:rsid w:val="00D606DB"/>
    <w:rsid w:val="00D61468"/>
    <w:rsid w:val="00D63F4A"/>
    <w:rsid w:val="00D703E7"/>
    <w:rsid w:val="00D7119F"/>
    <w:rsid w:val="00D718E5"/>
    <w:rsid w:val="00D7242D"/>
    <w:rsid w:val="00D7268C"/>
    <w:rsid w:val="00D73B8B"/>
    <w:rsid w:val="00D758EE"/>
    <w:rsid w:val="00D8141F"/>
    <w:rsid w:val="00D8392D"/>
    <w:rsid w:val="00D85210"/>
    <w:rsid w:val="00D8701A"/>
    <w:rsid w:val="00D87DA4"/>
    <w:rsid w:val="00D91D1C"/>
    <w:rsid w:val="00D94E06"/>
    <w:rsid w:val="00D95005"/>
    <w:rsid w:val="00D959E7"/>
    <w:rsid w:val="00D96277"/>
    <w:rsid w:val="00DA0C7A"/>
    <w:rsid w:val="00DA2E12"/>
    <w:rsid w:val="00DA54D9"/>
    <w:rsid w:val="00DA6E8B"/>
    <w:rsid w:val="00DB2CF9"/>
    <w:rsid w:val="00DB535C"/>
    <w:rsid w:val="00DC3698"/>
    <w:rsid w:val="00DD0D2A"/>
    <w:rsid w:val="00DD2A53"/>
    <w:rsid w:val="00DD3D7A"/>
    <w:rsid w:val="00DD4BAD"/>
    <w:rsid w:val="00DD556D"/>
    <w:rsid w:val="00DD5DDF"/>
    <w:rsid w:val="00DD7166"/>
    <w:rsid w:val="00DE0E03"/>
    <w:rsid w:val="00DE38D1"/>
    <w:rsid w:val="00DE441A"/>
    <w:rsid w:val="00DE5EE3"/>
    <w:rsid w:val="00DF2164"/>
    <w:rsid w:val="00DF2649"/>
    <w:rsid w:val="00DF463A"/>
    <w:rsid w:val="00E00190"/>
    <w:rsid w:val="00E00BED"/>
    <w:rsid w:val="00E00FCD"/>
    <w:rsid w:val="00E037FA"/>
    <w:rsid w:val="00E0620D"/>
    <w:rsid w:val="00E06B17"/>
    <w:rsid w:val="00E118E3"/>
    <w:rsid w:val="00E11AF1"/>
    <w:rsid w:val="00E13EBC"/>
    <w:rsid w:val="00E165AF"/>
    <w:rsid w:val="00E17BCC"/>
    <w:rsid w:val="00E22199"/>
    <w:rsid w:val="00E23B44"/>
    <w:rsid w:val="00E24575"/>
    <w:rsid w:val="00E24E8C"/>
    <w:rsid w:val="00E2617E"/>
    <w:rsid w:val="00E3006E"/>
    <w:rsid w:val="00E30197"/>
    <w:rsid w:val="00E3530D"/>
    <w:rsid w:val="00E35659"/>
    <w:rsid w:val="00E401D5"/>
    <w:rsid w:val="00E4459E"/>
    <w:rsid w:val="00E543FF"/>
    <w:rsid w:val="00E552A5"/>
    <w:rsid w:val="00E56566"/>
    <w:rsid w:val="00E5747A"/>
    <w:rsid w:val="00E600FA"/>
    <w:rsid w:val="00E64181"/>
    <w:rsid w:val="00E646C2"/>
    <w:rsid w:val="00E65BB9"/>
    <w:rsid w:val="00E65E0B"/>
    <w:rsid w:val="00E66FC0"/>
    <w:rsid w:val="00E748F9"/>
    <w:rsid w:val="00E77AE6"/>
    <w:rsid w:val="00E81470"/>
    <w:rsid w:val="00E85A23"/>
    <w:rsid w:val="00E86310"/>
    <w:rsid w:val="00E95B45"/>
    <w:rsid w:val="00E9699B"/>
    <w:rsid w:val="00E969D5"/>
    <w:rsid w:val="00E97AC1"/>
    <w:rsid w:val="00EA2820"/>
    <w:rsid w:val="00EA2FF5"/>
    <w:rsid w:val="00EA4D63"/>
    <w:rsid w:val="00EB1E68"/>
    <w:rsid w:val="00EB3C20"/>
    <w:rsid w:val="00EB4304"/>
    <w:rsid w:val="00EB5099"/>
    <w:rsid w:val="00EB5272"/>
    <w:rsid w:val="00EB7219"/>
    <w:rsid w:val="00EC0649"/>
    <w:rsid w:val="00EC3E44"/>
    <w:rsid w:val="00ED19DB"/>
    <w:rsid w:val="00ED1AAA"/>
    <w:rsid w:val="00ED206C"/>
    <w:rsid w:val="00ED2B67"/>
    <w:rsid w:val="00ED5A28"/>
    <w:rsid w:val="00EE379D"/>
    <w:rsid w:val="00EE4482"/>
    <w:rsid w:val="00EE4841"/>
    <w:rsid w:val="00EE78E8"/>
    <w:rsid w:val="00EF0677"/>
    <w:rsid w:val="00EF0AE4"/>
    <w:rsid w:val="00EF0C4F"/>
    <w:rsid w:val="00EF46CE"/>
    <w:rsid w:val="00F03B3E"/>
    <w:rsid w:val="00F03C1D"/>
    <w:rsid w:val="00F1113E"/>
    <w:rsid w:val="00F12305"/>
    <w:rsid w:val="00F133D7"/>
    <w:rsid w:val="00F157CE"/>
    <w:rsid w:val="00F17FDD"/>
    <w:rsid w:val="00F25C9B"/>
    <w:rsid w:val="00F27E52"/>
    <w:rsid w:val="00F352E7"/>
    <w:rsid w:val="00F36B09"/>
    <w:rsid w:val="00F36EA2"/>
    <w:rsid w:val="00F4314D"/>
    <w:rsid w:val="00F43295"/>
    <w:rsid w:val="00F450DF"/>
    <w:rsid w:val="00F46460"/>
    <w:rsid w:val="00F517F3"/>
    <w:rsid w:val="00F53EFB"/>
    <w:rsid w:val="00F6070F"/>
    <w:rsid w:val="00F621A4"/>
    <w:rsid w:val="00F62922"/>
    <w:rsid w:val="00F62BE7"/>
    <w:rsid w:val="00F64926"/>
    <w:rsid w:val="00F71F85"/>
    <w:rsid w:val="00F72EE0"/>
    <w:rsid w:val="00F81174"/>
    <w:rsid w:val="00F82E9C"/>
    <w:rsid w:val="00F82F31"/>
    <w:rsid w:val="00F84F99"/>
    <w:rsid w:val="00F85082"/>
    <w:rsid w:val="00F86B6D"/>
    <w:rsid w:val="00F9310D"/>
    <w:rsid w:val="00F95975"/>
    <w:rsid w:val="00F979BA"/>
    <w:rsid w:val="00FA1D4B"/>
    <w:rsid w:val="00FA1F95"/>
    <w:rsid w:val="00FA28B6"/>
    <w:rsid w:val="00FA3437"/>
    <w:rsid w:val="00FA6C9C"/>
    <w:rsid w:val="00FA7EF4"/>
    <w:rsid w:val="00FB0836"/>
    <w:rsid w:val="00FB0F24"/>
    <w:rsid w:val="00FB2528"/>
    <w:rsid w:val="00FB297E"/>
    <w:rsid w:val="00FB350F"/>
    <w:rsid w:val="00FB5244"/>
    <w:rsid w:val="00FB57C7"/>
    <w:rsid w:val="00FB6120"/>
    <w:rsid w:val="00FB6C02"/>
    <w:rsid w:val="00FC15E7"/>
    <w:rsid w:val="00FC2E47"/>
    <w:rsid w:val="00FC30D1"/>
    <w:rsid w:val="00FC569E"/>
    <w:rsid w:val="00FC7893"/>
    <w:rsid w:val="00FD06EE"/>
    <w:rsid w:val="00FD338A"/>
    <w:rsid w:val="00FD3EDD"/>
    <w:rsid w:val="00FD6674"/>
    <w:rsid w:val="00FD68C2"/>
    <w:rsid w:val="00FD797C"/>
    <w:rsid w:val="00FD7FC6"/>
    <w:rsid w:val="00FE3377"/>
    <w:rsid w:val="00FE3FD5"/>
    <w:rsid w:val="00FE4C13"/>
    <w:rsid w:val="00FF065C"/>
    <w:rsid w:val="00FF0DAF"/>
    <w:rsid w:val="00FF12A1"/>
    <w:rsid w:val="00FF1E75"/>
    <w:rsid w:val="00FF25C0"/>
    <w:rsid w:val="00FF4CC2"/>
    <w:rsid w:val="00FF78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rsid w:val="00495800"/>
    <w:rPr>
      <w:color w:val="666666"/>
    </w:rPr>
  </w:style>
  <w:style w:type="paragraph" w:styleId="NormalWeb">
    <w:name w:val="Normal (Web)"/>
    <w:basedOn w:val="Normal"/>
    <w:uiPriority w:val="99"/>
    <w:semiHidden/>
    <w:unhideWhenUsed/>
    <w:rsid w:val="00EB5272"/>
    <w:rPr>
      <w:rFonts w:ascii="Times New Roman" w:hAnsi="Times New Roman" w:cs="Times New Roman"/>
    </w:rPr>
  </w:style>
  <w:style w:type="paragraph" w:styleId="BalloonText">
    <w:name w:val="Balloon Text"/>
    <w:basedOn w:val="Normal"/>
    <w:link w:val="BalloonTextChar"/>
    <w:uiPriority w:val="99"/>
    <w:semiHidden/>
    <w:unhideWhenUsed/>
    <w:rsid w:val="007624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48C"/>
    <w:rPr>
      <w:rFonts w:ascii="Segoe UI" w:hAnsi="Segoe UI" w:cs="Segoe UI"/>
      <w:sz w:val="18"/>
      <w:szCs w:val="18"/>
    </w:rPr>
  </w:style>
  <w:style w:type="character" w:styleId="UnresolvedMention">
    <w:name w:val="Unresolved Mention"/>
    <w:basedOn w:val="DefaultParagraphFont"/>
    <w:uiPriority w:val="99"/>
    <w:semiHidden/>
    <w:unhideWhenUsed/>
    <w:rsid w:val="003B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9831">
      <w:bodyDiv w:val="1"/>
      <w:marLeft w:val="0"/>
      <w:marRight w:val="0"/>
      <w:marTop w:val="0"/>
      <w:marBottom w:val="0"/>
      <w:divBdr>
        <w:top w:val="none" w:sz="0" w:space="0" w:color="auto"/>
        <w:left w:val="none" w:sz="0" w:space="0" w:color="auto"/>
        <w:bottom w:val="none" w:sz="0" w:space="0" w:color="auto"/>
        <w:right w:val="none" w:sz="0" w:space="0" w:color="auto"/>
      </w:divBdr>
    </w:div>
    <w:div w:id="33163226">
      <w:marLeft w:val="640"/>
      <w:marRight w:val="0"/>
      <w:marTop w:val="0"/>
      <w:marBottom w:val="0"/>
      <w:divBdr>
        <w:top w:val="none" w:sz="0" w:space="0" w:color="auto"/>
        <w:left w:val="none" w:sz="0" w:space="0" w:color="auto"/>
        <w:bottom w:val="none" w:sz="0" w:space="0" w:color="auto"/>
        <w:right w:val="none" w:sz="0" w:space="0" w:color="auto"/>
      </w:divBdr>
    </w:div>
    <w:div w:id="44061051">
      <w:bodyDiv w:val="1"/>
      <w:marLeft w:val="0"/>
      <w:marRight w:val="0"/>
      <w:marTop w:val="0"/>
      <w:marBottom w:val="0"/>
      <w:divBdr>
        <w:top w:val="none" w:sz="0" w:space="0" w:color="auto"/>
        <w:left w:val="none" w:sz="0" w:space="0" w:color="auto"/>
        <w:bottom w:val="none" w:sz="0" w:space="0" w:color="auto"/>
        <w:right w:val="none" w:sz="0" w:space="0" w:color="auto"/>
      </w:divBdr>
      <w:divsChild>
        <w:div w:id="1662931140">
          <w:marLeft w:val="640"/>
          <w:marRight w:val="0"/>
          <w:marTop w:val="0"/>
          <w:marBottom w:val="0"/>
          <w:divBdr>
            <w:top w:val="none" w:sz="0" w:space="0" w:color="auto"/>
            <w:left w:val="none" w:sz="0" w:space="0" w:color="auto"/>
            <w:bottom w:val="none" w:sz="0" w:space="0" w:color="auto"/>
            <w:right w:val="none" w:sz="0" w:space="0" w:color="auto"/>
          </w:divBdr>
        </w:div>
        <w:div w:id="1572109033">
          <w:marLeft w:val="640"/>
          <w:marRight w:val="0"/>
          <w:marTop w:val="0"/>
          <w:marBottom w:val="0"/>
          <w:divBdr>
            <w:top w:val="none" w:sz="0" w:space="0" w:color="auto"/>
            <w:left w:val="none" w:sz="0" w:space="0" w:color="auto"/>
            <w:bottom w:val="none" w:sz="0" w:space="0" w:color="auto"/>
            <w:right w:val="none" w:sz="0" w:space="0" w:color="auto"/>
          </w:divBdr>
        </w:div>
        <w:div w:id="355230179">
          <w:marLeft w:val="640"/>
          <w:marRight w:val="0"/>
          <w:marTop w:val="0"/>
          <w:marBottom w:val="0"/>
          <w:divBdr>
            <w:top w:val="none" w:sz="0" w:space="0" w:color="auto"/>
            <w:left w:val="none" w:sz="0" w:space="0" w:color="auto"/>
            <w:bottom w:val="none" w:sz="0" w:space="0" w:color="auto"/>
            <w:right w:val="none" w:sz="0" w:space="0" w:color="auto"/>
          </w:divBdr>
        </w:div>
        <w:div w:id="184448098">
          <w:marLeft w:val="640"/>
          <w:marRight w:val="0"/>
          <w:marTop w:val="0"/>
          <w:marBottom w:val="0"/>
          <w:divBdr>
            <w:top w:val="none" w:sz="0" w:space="0" w:color="auto"/>
            <w:left w:val="none" w:sz="0" w:space="0" w:color="auto"/>
            <w:bottom w:val="none" w:sz="0" w:space="0" w:color="auto"/>
            <w:right w:val="none" w:sz="0" w:space="0" w:color="auto"/>
          </w:divBdr>
        </w:div>
        <w:div w:id="1578708822">
          <w:marLeft w:val="640"/>
          <w:marRight w:val="0"/>
          <w:marTop w:val="0"/>
          <w:marBottom w:val="0"/>
          <w:divBdr>
            <w:top w:val="none" w:sz="0" w:space="0" w:color="auto"/>
            <w:left w:val="none" w:sz="0" w:space="0" w:color="auto"/>
            <w:bottom w:val="none" w:sz="0" w:space="0" w:color="auto"/>
            <w:right w:val="none" w:sz="0" w:space="0" w:color="auto"/>
          </w:divBdr>
        </w:div>
        <w:div w:id="814687127">
          <w:marLeft w:val="640"/>
          <w:marRight w:val="0"/>
          <w:marTop w:val="0"/>
          <w:marBottom w:val="0"/>
          <w:divBdr>
            <w:top w:val="none" w:sz="0" w:space="0" w:color="auto"/>
            <w:left w:val="none" w:sz="0" w:space="0" w:color="auto"/>
            <w:bottom w:val="none" w:sz="0" w:space="0" w:color="auto"/>
            <w:right w:val="none" w:sz="0" w:space="0" w:color="auto"/>
          </w:divBdr>
        </w:div>
        <w:div w:id="1426266165">
          <w:marLeft w:val="640"/>
          <w:marRight w:val="0"/>
          <w:marTop w:val="0"/>
          <w:marBottom w:val="0"/>
          <w:divBdr>
            <w:top w:val="none" w:sz="0" w:space="0" w:color="auto"/>
            <w:left w:val="none" w:sz="0" w:space="0" w:color="auto"/>
            <w:bottom w:val="none" w:sz="0" w:space="0" w:color="auto"/>
            <w:right w:val="none" w:sz="0" w:space="0" w:color="auto"/>
          </w:divBdr>
        </w:div>
        <w:div w:id="19549403">
          <w:marLeft w:val="640"/>
          <w:marRight w:val="0"/>
          <w:marTop w:val="0"/>
          <w:marBottom w:val="0"/>
          <w:divBdr>
            <w:top w:val="none" w:sz="0" w:space="0" w:color="auto"/>
            <w:left w:val="none" w:sz="0" w:space="0" w:color="auto"/>
            <w:bottom w:val="none" w:sz="0" w:space="0" w:color="auto"/>
            <w:right w:val="none" w:sz="0" w:space="0" w:color="auto"/>
          </w:divBdr>
        </w:div>
        <w:div w:id="1099908831">
          <w:marLeft w:val="640"/>
          <w:marRight w:val="0"/>
          <w:marTop w:val="0"/>
          <w:marBottom w:val="0"/>
          <w:divBdr>
            <w:top w:val="none" w:sz="0" w:space="0" w:color="auto"/>
            <w:left w:val="none" w:sz="0" w:space="0" w:color="auto"/>
            <w:bottom w:val="none" w:sz="0" w:space="0" w:color="auto"/>
            <w:right w:val="none" w:sz="0" w:space="0" w:color="auto"/>
          </w:divBdr>
        </w:div>
        <w:div w:id="954870741">
          <w:marLeft w:val="640"/>
          <w:marRight w:val="0"/>
          <w:marTop w:val="0"/>
          <w:marBottom w:val="0"/>
          <w:divBdr>
            <w:top w:val="none" w:sz="0" w:space="0" w:color="auto"/>
            <w:left w:val="none" w:sz="0" w:space="0" w:color="auto"/>
            <w:bottom w:val="none" w:sz="0" w:space="0" w:color="auto"/>
            <w:right w:val="none" w:sz="0" w:space="0" w:color="auto"/>
          </w:divBdr>
        </w:div>
        <w:div w:id="1587228134">
          <w:marLeft w:val="640"/>
          <w:marRight w:val="0"/>
          <w:marTop w:val="0"/>
          <w:marBottom w:val="0"/>
          <w:divBdr>
            <w:top w:val="none" w:sz="0" w:space="0" w:color="auto"/>
            <w:left w:val="none" w:sz="0" w:space="0" w:color="auto"/>
            <w:bottom w:val="none" w:sz="0" w:space="0" w:color="auto"/>
            <w:right w:val="none" w:sz="0" w:space="0" w:color="auto"/>
          </w:divBdr>
        </w:div>
        <w:div w:id="1933928318">
          <w:marLeft w:val="640"/>
          <w:marRight w:val="0"/>
          <w:marTop w:val="0"/>
          <w:marBottom w:val="0"/>
          <w:divBdr>
            <w:top w:val="none" w:sz="0" w:space="0" w:color="auto"/>
            <w:left w:val="none" w:sz="0" w:space="0" w:color="auto"/>
            <w:bottom w:val="none" w:sz="0" w:space="0" w:color="auto"/>
            <w:right w:val="none" w:sz="0" w:space="0" w:color="auto"/>
          </w:divBdr>
        </w:div>
        <w:div w:id="541792740">
          <w:marLeft w:val="640"/>
          <w:marRight w:val="0"/>
          <w:marTop w:val="0"/>
          <w:marBottom w:val="0"/>
          <w:divBdr>
            <w:top w:val="none" w:sz="0" w:space="0" w:color="auto"/>
            <w:left w:val="none" w:sz="0" w:space="0" w:color="auto"/>
            <w:bottom w:val="none" w:sz="0" w:space="0" w:color="auto"/>
            <w:right w:val="none" w:sz="0" w:space="0" w:color="auto"/>
          </w:divBdr>
        </w:div>
        <w:div w:id="814489786">
          <w:marLeft w:val="640"/>
          <w:marRight w:val="0"/>
          <w:marTop w:val="0"/>
          <w:marBottom w:val="0"/>
          <w:divBdr>
            <w:top w:val="none" w:sz="0" w:space="0" w:color="auto"/>
            <w:left w:val="none" w:sz="0" w:space="0" w:color="auto"/>
            <w:bottom w:val="none" w:sz="0" w:space="0" w:color="auto"/>
            <w:right w:val="none" w:sz="0" w:space="0" w:color="auto"/>
          </w:divBdr>
        </w:div>
        <w:div w:id="1540623752">
          <w:marLeft w:val="640"/>
          <w:marRight w:val="0"/>
          <w:marTop w:val="0"/>
          <w:marBottom w:val="0"/>
          <w:divBdr>
            <w:top w:val="none" w:sz="0" w:space="0" w:color="auto"/>
            <w:left w:val="none" w:sz="0" w:space="0" w:color="auto"/>
            <w:bottom w:val="none" w:sz="0" w:space="0" w:color="auto"/>
            <w:right w:val="none" w:sz="0" w:space="0" w:color="auto"/>
          </w:divBdr>
        </w:div>
        <w:div w:id="822116117">
          <w:marLeft w:val="640"/>
          <w:marRight w:val="0"/>
          <w:marTop w:val="0"/>
          <w:marBottom w:val="0"/>
          <w:divBdr>
            <w:top w:val="none" w:sz="0" w:space="0" w:color="auto"/>
            <w:left w:val="none" w:sz="0" w:space="0" w:color="auto"/>
            <w:bottom w:val="none" w:sz="0" w:space="0" w:color="auto"/>
            <w:right w:val="none" w:sz="0" w:space="0" w:color="auto"/>
          </w:divBdr>
        </w:div>
        <w:div w:id="760181597">
          <w:marLeft w:val="640"/>
          <w:marRight w:val="0"/>
          <w:marTop w:val="0"/>
          <w:marBottom w:val="0"/>
          <w:divBdr>
            <w:top w:val="none" w:sz="0" w:space="0" w:color="auto"/>
            <w:left w:val="none" w:sz="0" w:space="0" w:color="auto"/>
            <w:bottom w:val="none" w:sz="0" w:space="0" w:color="auto"/>
            <w:right w:val="none" w:sz="0" w:space="0" w:color="auto"/>
          </w:divBdr>
        </w:div>
        <w:div w:id="998578011">
          <w:marLeft w:val="640"/>
          <w:marRight w:val="0"/>
          <w:marTop w:val="0"/>
          <w:marBottom w:val="0"/>
          <w:divBdr>
            <w:top w:val="none" w:sz="0" w:space="0" w:color="auto"/>
            <w:left w:val="none" w:sz="0" w:space="0" w:color="auto"/>
            <w:bottom w:val="none" w:sz="0" w:space="0" w:color="auto"/>
            <w:right w:val="none" w:sz="0" w:space="0" w:color="auto"/>
          </w:divBdr>
        </w:div>
        <w:div w:id="1714570938">
          <w:marLeft w:val="640"/>
          <w:marRight w:val="0"/>
          <w:marTop w:val="0"/>
          <w:marBottom w:val="0"/>
          <w:divBdr>
            <w:top w:val="none" w:sz="0" w:space="0" w:color="auto"/>
            <w:left w:val="none" w:sz="0" w:space="0" w:color="auto"/>
            <w:bottom w:val="none" w:sz="0" w:space="0" w:color="auto"/>
            <w:right w:val="none" w:sz="0" w:space="0" w:color="auto"/>
          </w:divBdr>
        </w:div>
        <w:div w:id="1870796466">
          <w:marLeft w:val="640"/>
          <w:marRight w:val="0"/>
          <w:marTop w:val="0"/>
          <w:marBottom w:val="0"/>
          <w:divBdr>
            <w:top w:val="none" w:sz="0" w:space="0" w:color="auto"/>
            <w:left w:val="none" w:sz="0" w:space="0" w:color="auto"/>
            <w:bottom w:val="none" w:sz="0" w:space="0" w:color="auto"/>
            <w:right w:val="none" w:sz="0" w:space="0" w:color="auto"/>
          </w:divBdr>
        </w:div>
        <w:div w:id="1198548871">
          <w:marLeft w:val="640"/>
          <w:marRight w:val="0"/>
          <w:marTop w:val="0"/>
          <w:marBottom w:val="0"/>
          <w:divBdr>
            <w:top w:val="none" w:sz="0" w:space="0" w:color="auto"/>
            <w:left w:val="none" w:sz="0" w:space="0" w:color="auto"/>
            <w:bottom w:val="none" w:sz="0" w:space="0" w:color="auto"/>
            <w:right w:val="none" w:sz="0" w:space="0" w:color="auto"/>
          </w:divBdr>
        </w:div>
        <w:div w:id="625894571">
          <w:marLeft w:val="640"/>
          <w:marRight w:val="0"/>
          <w:marTop w:val="0"/>
          <w:marBottom w:val="0"/>
          <w:divBdr>
            <w:top w:val="none" w:sz="0" w:space="0" w:color="auto"/>
            <w:left w:val="none" w:sz="0" w:space="0" w:color="auto"/>
            <w:bottom w:val="none" w:sz="0" w:space="0" w:color="auto"/>
            <w:right w:val="none" w:sz="0" w:space="0" w:color="auto"/>
          </w:divBdr>
        </w:div>
        <w:div w:id="1702246332">
          <w:marLeft w:val="640"/>
          <w:marRight w:val="0"/>
          <w:marTop w:val="0"/>
          <w:marBottom w:val="0"/>
          <w:divBdr>
            <w:top w:val="none" w:sz="0" w:space="0" w:color="auto"/>
            <w:left w:val="none" w:sz="0" w:space="0" w:color="auto"/>
            <w:bottom w:val="none" w:sz="0" w:space="0" w:color="auto"/>
            <w:right w:val="none" w:sz="0" w:space="0" w:color="auto"/>
          </w:divBdr>
        </w:div>
        <w:div w:id="1500390172">
          <w:marLeft w:val="640"/>
          <w:marRight w:val="0"/>
          <w:marTop w:val="0"/>
          <w:marBottom w:val="0"/>
          <w:divBdr>
            <w:top w:val="none" w:sz="0" w:space="0" w:color="auto"/>
            <w:left w:val="none" w:sz="0" w:space="0" w:color="auto"/>
            <w:bottom w:val="none" w:sz="0" w:space="0" w:color="auto"/>
            <w:right w:val="none" w:sz="0" w:space="0" w:color="auto"/>
          </w:divBdr>
        </w:div>
      </w:divsChild>
    </w:div>
    <w:div w:id="60756968">
      <w:bodyDiv w:val="1"/>
      <w:marLeft w:val="0"/>
      <w:marRight w:val="0"/>
      <w:marTop w:val="0"/>
      <w:marBottom w:val="0"/>
      <w:divBdr>
        <w:top w:val="none" w:sz="0" w:space="0" w:color="auto"/>
        <w:left w:val="none" w:sz="0" w:space="0" w:color="auto"/>
        <w:bottom w:val="none" w:sz="0" w:space="0" w:color="auto"/>
        <w:right w:val="none" w:sz="0" w:space="0" w:color="auto"/>
      </w:divBdr>
      <w:divsChild>
        <w:div w:id="1257667751">
          <w:marLeft w:val="640"/>
          <w:marRight w:val="0"/>
          <w:marTop w:val="0"/>
          <w:marBottom w:val="0"/>
          <w:divBdr>
            <w:top w:val="none" w:sz="0" w:space="0" w:color="auto"/>
            <w:left w:val="none" w:sz="0" w:space="0" w:color="auto"/>
            <w:bottom w:val="none" w:sz="0" w:space="0" w:color="auto"/>
            <w:right w:val="none" w:sz="0" w:space="0" w:color="auto"/>
          </w:divBdr>
        </w:div>
        <w:div w:id="1947228191">
          <w:marLeft w:val="640"/>
          <w:marRight w:val="0"/>
          <w:marTop w:val="0"/>
          <w:marBottom w:val="0"/>
          <w:divBdr>
            <w:top w:val="none" w:sz="0" w:space="0" w:color="auto"/>
            <w:left w:val="none" w:sz="0" w:space="0" w:color="auto"/>
            <w:bottom w:val="none" w:sz="0" w:space="0" w:color="auto"/>
            <w:right w:val="none" w:sz="0" w:space="0" w:color="auto"/>
          </w:divBdr>
        </w:div>
        <w:div w:id="185217883">
          <w:marLeft w:val="640"/>
          <w:marRight w:val="0"/>
          <w:marTop w:val="0"/>
          <w:marBottom w:val="0"/>
          <w:divBdr>
            <w:top w:val="none" w:sz="0" w:space="0" w:color="auto"/>
            <w:left w:val="none" w:sz="0" w:space="0" w:color="auto"/>
            <w:bottom w:val="none" w:sz="0" w:space="0" w:color="auto"/>
            <w:right w:val="none" w:sz="0" w:space="0" w:color="auto"/>
          </w:divBdr>
        </w:div>
        <w:div w:id="1864397805">
          <w:marLeft w:val="640"/>
          <w:marRight w:val="0"/>
          <w:marTop w:val="0"/>
          <w:marBottom w:val="0"/>
          <w:divBdr>
            <w:top w:val="none" w:sz="0" w:space="0" w:color="auto"/>
            <w:left w:val="none" w:sz="0" w:space="0" w:color="auto"/>
            <w:bottom w:val="none" w:sz="0" w:space="0" w:color="auto"/>
            <w:right w:val="none" w:sz="0" w:space="0" w:color="auto"/>
          </w:divBdr>
        </w:div>
        <w:div w:id="1049063647">
          <w:marLeft w:val="640"/>
          <w:marRight w:val="0"/>
          <w:marTop w:val="0"/>
          <w:marBottom w:val="0"/>
          <w:divBdr>
            <w:top w:val="none" w:sz="0" w:space="0" w:color="auto"/>
            <w:left w:val="none" w:sz="0" w:space="0" w:color="auto"/>
            <w:bottom w:val="none" w:sz="0" w:space="0" w:color="auto"/>
            <w:right w:val="none" w:sz="0" w:space="0" w:color="auto"/>
          </w:divBdr>
        </w:div>
        <w:div w:id="446244547">
          <w:marLeft w:val="640"/>
          <w:marRight w:val="0"/>
          <w:marTop w:val="0"/>
          <w:marBottom w:val="0"/>
          <w:divBdr>
            <w:top w:val="none" w:sz="0" w:space="0" w:color="auto"/>
            <w:left w:val="none" w:sz="0" w:space="0" w:color="auto"/>
            <w:bottom w:val="none" w:sz="0" w:space="0" w:color="auto"/>
            <w:right w:val="none" w:sz="0" w:space="0" w:color="auto"/>
          </w:divBdr>
        </w:div>
        <w:div w:id="255214084">
          <w:marLeft w:val="640"/>
          <w:marRight w:val="0"/>
          <w:marTop w:val="0"/>
          <w:marBottom w:val="0"/>
          <w:divBdr>
            <w:top w:val="none" w:sz="0" w:space="0" w:color="auto"/>
            <w:left w:val="none" w:sz="0" w:space="0" w:color="auto"/>
            <w:bottom w:val="none" w:sz="0" w:space="0" w:color="auto"/>
            <w:right w:val="none" w:sz="0" w:space="0" w:color="auto"/>
          </w:divBdr>
        </w:div>
        <w:div w:id="1239362533">
          <w:marLeft w:val="640"/>
          <w:marRight w:val="0"/>
          <w:marTop w:val="0"/>
          <w:marBottom w:val="0"/>
          <w:divBdr>
            <w:top w:val="none" w:sz="0" w:space="0" w:color="auto"/>
            <w:left w:val="none" w:sz="0" w:space="0" w:color="auto"/>
            <w:bottom w:val="none" w:sz="0" w:space="0" w:color="auto"/>
            <w:right w:val="none" w:sz="0" w:space="0" w:color="auto"/>
          </w:divBdr>
        </w:div>
        <w:div w:id="1682900474">
          <w:marLeft w:val="640"/>
          <w:marRight w:val="0"/>
          <w:marTop w:val="0"/>
          <w:marBottom w:val="0"/>
          <w:divBdr>
            <w:top w:val="none" w:sz="0" w:space="0" w:color="auto"/>
            <w:left w:val="none" w:sz="0" w:space="0" w:color="auto"/>
            <w:bottom w:val="none" w:sz="0" w:space="0" w:color="auto"/>
            <w:right w:val="none" w:sz="0" w:space="0" w:color="auto"/>
          </w:divBdr>
        </w:div>
        <w:div w:id="1145589171">
          <w:marLeft w:val="640"/>
          <w:marRight w:val="0"/>
          <w:marTop w:val="0"/>
          <w:marBottom w:val="0"/>
          <w:divBdr>
            <w:top w:val="none" w:sz="0" w:space="0" w:color="auto"/>
            <w:left w:val="none" w:sz="0" w:space="0" w:color="auto"/>
            <w:bottom w:val="none" w:sz="0" w:space="0" w:color="auto"/>
            <w:right w:val="none" w:sz="0" w:space="0" w:color="auto"/>
          </w:divBdr>
        </w:div>
        <w:div w:id="1080367860">
          <w:marLeft w:val="640"/>
          <w:marRight w:val="0"/>
          <w:marTop w:val="0"/>
          <w:marBottom w:val="0"/>
          <w:divBdr>
            <w:top w:val="none" w:sz="0" w:space="0" w:color="auto"/>
            <w:left w:val="none" w:sz="0" w:space="0" w:color="auto"/>
            <w:bottom w:val="none" w:sz="0" w:space="0" w:color="auto"/>
            <w:right w:val="none" w:sz="0" w:space="0" w:color="auto"/>
          </w:divBdr>
        </w:div>
        <w:div w:id="1931499142">
          <w:marLeft w:val="640"/>
          <w:marRight w:val="0"/>
          <w:marTop w:val="0"/>
          <w:marBottom w:val="0"/>
          <w:divBdr>
            <w:top w:val="none" w:sz="0" w:space="0" w:color="auto"/>
            <w:left w:val="none" w:sz="0" w:space="0" w:color="auto"/>
            <w:bottom w:val="none" w:sz="0" w:space="0" w:color="auto"/>
            <w:right w:val="none" w:sz="0" w:space="0" w:color="auto"/>
          </w:divBdr>
        </w:div>
        <w:div w:id="812017487">
          <w:marLeft w:val="640"/>
          <w:marRight w:val="0"/>
          <w:marTop w:val="0"/>
          <w:marBottom w:val="0"/>
          <w:divBdr>
            <w:top w:val="none" w:sz="0" w:space="0" w:color="auto"/>
            <w:left w:val="none" w:sz="0" w:space="0" w:color="auto"/>
            <w:bottom w:val="none" w:sz="0" w:space="0" w:color="auto"/>
            <w:right w:val="none" w:sz="0" w:space="0" w:color="auto"/>
          </w:divBdr>
        </w:div>
        <w:div w:id="1793328304">
          <w:marLeft w:val="640"/>
          <w:marRight w:val="0"/>
          <w:marTop w:val="0"/>
          <w:marBottom w:val="0"/>
          <w:divBdr>
            <w:top w:val="none" w:sz="0" w:space="0" w:color="auto"/>
            <w:left w:val="none" w:sz="0" w:space="0" w:color="auto"/>
            <w:bottom w:val="none" w:sz="0" w:space="0" w:color="auto"/>
            <w:right w:val="none" w:sz="0" w:space="0" w:color="auto"/>
          </w:divBdr>
        </w:div>
        <w:div w:id="1109546610">
          <w:marLeft w:val="640"/>
          <w:marRight w:val="0"/>
          <w:marTop w:val="0"/>
          <w:marBottom w:val="0"/>
          <w:divBdr>
            <w:top w:val="none" w:sz="0" w:space="0" w:color="auto"/>
            <w:left w:val="none" w:sz="0" w:space="0" w:color="auto"/>
            <w:bottom w:val="none" w:sz="0" w:space="0" w:color="auto"/>
            <w:right w:val="none" w:sz="0" w:space="0" w:color="auto"/>
          </w:divBdr>
        </w:div>
        <w:div w:id="1428770686">
          <w:marLeft w:val="640"/>
          <w:marRight w:val="0"/>
          <w:marTop w:val="0"/>
          <w:marBottom w:val="0"/>
          <w:divBdr>
            <w:top w:val="none" w:sz="0" w:space="0" w:color="auto"/>
            <w:left w:val="none" w:sz="0" w:space="0" w:color="auto"/>
            <w:bottom w:val="none" w:sz="0" w:space="0" w:color="auto"/>
            <w:right w:val="none" w:sz="0" w:space="0" w:color="auto"/>
          </w:divBdr>
        </w:div>
        <w:div w:id="105001443">
          <w:marLeft w:val="640"/>
          <w:marRight w:val="0"/>
          <w:marTop w:val="0"/>
          <w:marBottom w:val="0"/>
          <w:divBdr>
            <w:top w:val="none" w:sz="0" w:space="0" w:color="auto"/>
            <w:left w:val="none" w:sz="0" w:space="0" w:color="auto"/>
            <w:bottom w:val="none" w:sz="0" w:space="0" w:color="auto"/>
            <w:right w:val="none" w:sz="0" w:space="0" w:color="auto"/>
          </w:divBdr>
        </w:div>
        <w:div w:id="1118109944">
          <w:marLeft w:val="640"/>
          <w:marRight w:val="0"/>
          <w:marTop w:val="0"/>
          <w:marBottom w:val="0"/>
          <w:divBdr>
            <w:top w:val="none" w:sz="0" w:space="0" w:color="auto"/>
            <w:left w:val="none" w:sz="0" w:space="0" w:color="auto"/>
            <w:bottom w:val="none" w:sz="0" w:space="0" w:color="auto"/>
            <w:right w:val="none" w:sz="0" w:space="0" w:color="auto"/>
          </w:divBdr>
        </w:div>
        <w:div w:id="521557584">
          <w:marLeft w:val="640"/>
          <w:marRight w:val="0"/>
          <w:marTop w:val="0"/>
          <w:marBottom w:val="0"/>
          <w:divBdr>
            <w:top w:val="none" w:sz="0" w:space="0" w:color="auto"/>
            <w:left w:val="none" w:sz="0" w:space="0" w:color="auto"/>
            <w:bottom w:val="none" w:sz="0" w:space="0" w:color="auto"/>
            <w:right w:val="none" w:sz="0" w:space="0" w:color="auto"/>
          </w:divBdr>
        </w:div>
        <w:div w:id="1609850916">
          <w:marLeft w:val="640"/>
          <w:marRight w:val="0"/>
          <w:marTop w:val="0"/>
          <w:marBottom w:val="0"/>
          <w:divBdr>
            <w:top w:val="none" w:sz="0" w:space="0" w:color="auto"/>
            <w:left w:val="none" w:sz="0" w:space="0" w:color="auto"/>
            <w:bottom w:val="none" w:sz="0" w:space="0" w:color="auto"/>
            <w:right w:val="none" w:sz="0" w:space="0" w:color="auto"/>
          </w:divBdr>
        </w:div>
        <w:div w:id="630983747">
          <w:marLeft w:val="640"/>
          <w:marRight w:val="0"/>
          <w:marTop w:val="0"/>
          <w:marBottom w:val="0"/>
          <w:divBdr>
            <w:top w:val="none" w:sz="0" w:space="0" w:color="auto"/>
            <w:left w:val="none" w:sz="0" w:space="0" w:color="auto"/>
            <w:bottom w:val="none" w:sz="0" w:space="0" w:color="auto"/>
            <w:right w:val="none" w:sz="0" w:space="0" w:color="auto"/>
          </w:divBdr>
        </w:div>
        <w:div w:id="1932395658">
          <w:marLeft w:val="640"/>
          <w:marRight w:val="0"/>
          <w:marTop w:val="0"/>
          <w:marBottom w:val="0"/>
          <w:divBdr>
            <w:top w:val="none" w:sz="0" w:space="0" w:color="auto"/>
            <w:left w:val="none" w:sz="0" w:space="0" w:color="auto"/>
            <w:bottom w:val="none" w:sz="0" w:space="0" w:color="auto"/>
            <w:right w:val="none" w:sz="0" w:space="0" w:color="auto"/>
          </w:divBdr>
        </w:div>
        <w:div w:id="828863886">
          <w:marLeft w:val="640"/>
          <w:marRight w:val="0"/>
          <w:marTop w:val="0"/>
          <w:marBottom w:val="0"/>
          <w:divBdr>
            <w:top w:val="none" w:sz="0" w:space="0" w:color="auto"/>
            <w:left w:val="none" w:sz="0" w:space="0" w:color="auto"/>
            <w:bottom w:val="none" w:sz="0" w:space="0" w:color="auto"/>
            <w:right w:val="none" w:sz="0" w:space="0" w:color="auto"/>
          </w:divBdr>
        </w:div>
        <w:div w:id="2025669209">
          <w:marLeft w:val="640"/>
          <w:marRight w:val="0"/>
          <w:marTop w:val="0"/>
          <w:marBottom w:val="0"/>
          <w:divBdr>
            <w:top w:val="none" w:sz="0" w:space="0" w:color="auto"/>
            <w:left w:val="none" w:sz="0" w:space="0" w:color="auto"/>
            <w:bottom w:val="none" w:sz="0" w:space="0" w:color="auto"/>
            <w:right w:val="none" w:sz="0" w:space="0" w:color="auto"/>
          </w:divBdr>
        </w:div>
      </w:divsChild>
    </w:div>
    <w:div w:id="66730101">
      <w:marLeft w:val="640"/>
      <w:marRight w:val="0"/>
      <w:marTop w:val="0"/>
      <w:marBottom w:val="0"/>
      <w:divBdr>
        <w:top w:val="none" w:sz="0" w:space="0" w:color="auto"/>
        <w:left w:val="none" w:sz="0" w:space="0" w:color="auto"/>
        <w:bottom w:val="none" w:sz="0" w:space="0" w:color="auto"/>
        <w:right w:val="none" w:sz="0" w:space="0" w:color="auto"/>
      </w:divBdr>
    </w:div>
    <w:div w:id="74405393">
      <w:bodyDiv w:val="1"/>
      <w:marLeft w:val="0"/>
      <w:marRight w:val="0"/>
      <w:marTop w:val="0"/>
      <w:marBottom w:val="0"/>
      <w:divBdr>
        <w:top w:val="none" w:sz="0" w:space="0" w:color="auto"/>
        <w:left w:val="none" w:sz="0" w:space="0" w:color="auto"/>
        <w:bottom w:val="none" w:sz="0" w:space="0" w:color="auto"/>
        <w:right w:val="none" w:sz="0" w:space="0" w:color="auto"/>
      </w:divBdr>
      <w:divsChild>
        <w:div w:id="1748336540">
          <w:marLeft w:val="640"/>
          <w:marRight w:val="0"/>
          <w:marTop w:val="0"/>
          <w:marBottom w:val="0"/>
          <w:divBdr>
            <w:top w:val="none" w:sz="0" w:space="0" w:color="auto"/>
            <w:left w:val="none" w:sz="0" w:space="0" w:color="auto"/>
            <w:bottom w:val="none" w:sz="0" w:space="0" w:color="auto"/>
            <w:right w:val="none" w:sz="0" w:space="0" w:color="auto"/>
          </w:divBdr>
        </w:div>
        <w:div w:id="468549052">
          <w:marLeft w:val="640"/>
          <w:marRight w:val="0"/>
          <w:marTop w:val="0"/>
          <w:marBottom w:val="0"/>
          <w:divBdr>
            <w:top w:val="none" w:sz="0" w:space="0" w:color="auto"/>
            <w:left w:val="none" w:sz="0" w:space="0" w:color="auto"/>
            <w:bottom w:val="none" w:sz="0" w:space="0" w:color="auto"/>
            <w:right w:val="none" w:sz="0" w:space="0" w:color="auto"/>
          </w:divBdr>
        </w:div>
        <w:div w:id="1992053957">
          <w:marLeft w:val="640"/>
          <w:marRight w:val="0"/>
          <w:marTop w:val="0"/>
          <w:marBottom w:val="0"/>
          <w:divBdr>
            <w:top w:val="none" w:sz="0" w:space="0" w:color="auto"/>
            <w:left w:val="none" w:sz="0" w:space="0" w:color="auto"/>
            <w:bottom w:val="none" w:sz="0" w:space="0" w:color="auto"/>
            <w:right w:val="none" w:sz="0" w:space="0" w:color="auto"/>
          </w:divBdr>
        </w:div>
        <w:div w:id="1464225902">
          <w:marLeft w:val="640"/>
          <w:marRight w:val="0"/>
          <w:marTop w:val="0"/>
          <w:marBottom w:val="0"/>
          <w:divBdr>
            <w:top w:val="none" w:sz="0" w:space="0" w:color="auto"/>
            <w:left w:val="none" w:sz="0" w:space="0" w:color="auto"/>
            <w:bottom w:val="none" w:sz="0" w:space="0" w:color="auto"/>
            <w:right w:val="none" w:sz="0" w:space="0" w:color="auto"/>
          </w:divBdr>
        </w:div>
        <w:div w:id="1600064079">
          <w:marLeft w:val="640"/>
          <w:marRight w:val="0"/>
          <w:marTop w:val="0"/>
          <w:marBottom w:val="0"/>
          <w:divBdr>
            <w:top w:val="none" w:sz="0" w:space="0" w:color="auto"/>
            <w:left w:val="none" w:sz="0" w:space="0" w:color="auto"/>
            <w:bottom w:val="none" w:sz="0" w:space="0" w:color="auto"/>
            <w:right w:val="none" w:sz="0" w:space="0" w:color="auto"/>
          </w:divBdr>
        </w:div>
        <w:div w:id="205531358">
          <w:marLeft w:val="640"/>
          <w:marRight w:val="0"/>
          <w:marTop w:val="0"/>
          <w:marBottom w:val="0"/>
          <w:divBdr>
            <w:top w:val="none" w:sz="0" w:space="0" w:color="auto"/>
            <w:left w:val="none" w:sz="0" w:space="0" w:color="auto"/>
            <w:bottom w:val="none" w:sz="0" w:space="0" w:color="auto"/>
            <w:right w:val="none" w:sz="0" w:space="0" w:color="auto"/>
          </w:divBdr>
        </w:div>
        <w:div w:id="185296973">
          <w:marLeft w:val="640"/>
          <w:marRight w:val="0"/>
          <w:marTop w:val="0"/>
          <w:marBottom w:val="0"/>
          <w:divBdr>
            <w:top w:val="none" w:sz="0" w:space="0" w:color="auto"/>
            <w:left w:val="none" w:sz="0" w:space="0" w:color="auto"/>
            <w:bottom w:val="none" w:sz="0" w:space="0" w:color="auto"/>
            <w:right w:val="none" w:sz="0" w:space="0" w:color="auto"/>
          </w:divBdr>
        </w:div>
        <w:div w:id="9527057">
          <w:marLeft w:val="640"/>
          <w:marRight w:val="0"/>
          <w:marTop w:val="0"/>
          <w:marBottom w:val="0"/>
          <w:divBdr>
            <w:top w:val="none" w:sz="0" w:space="0" w:color="auto"/>
            <w:left w:val="none" w:sz="0" w:space="0" w:color="auto"/>
            <w:bottom w:val="none" w:sz="0" w:space="0" w:color="auto"/>
            <w:right w:val="none" w:sz="0" w:space="0" w:color="auto"/>
          </w:divBdr>
        </w:div>
        <w:div w:id="1735009505">
          <w:marLeft w:val="640"/>
          <w:marRight w:val="0"/>
          <w:marTop w:val="0"/>
          <w:marBottom w:val="0"/>
          <w:divBdr>
            <w:top w:val="none" w:sz="0" w:space="0" w:color="auto"/>
            <w:left w:val="none" w:sz="0" w:space="0" w:color="auto"/>
            <w:bottom w:val="none" w:sz="0" w:space="0" w:color="auto"/>
            <w:right w:val="none" w:sz="0" w:space="0" w:color="auto"/>
          </w:divBdr>
        </w:div>
        <w:div w:id="423112398">
          <w:marLeft w:val="640"/>
          <w:marRight w:val="0"/>
          <w:marTop w:val="0"/>
          <w:marBottom w:val="0"/>
          <w:divBdr>
            <w:top w:val="none" w:sz="0" w:space="0" w:color="auto"/>
            <w:left w:val="none" w:sz="0" w:space="0" w:color="auto"/>
            <w:bottom w:val="none" w:sz="0" w:space="0" w:color="auto"/>
            <w:right w:val="none" w:sz="0" w:space="0" w:color="auto"/>
          </w:divBdr>
        </w:div>
        <w:div w:id="1620986247">
          <w:marLeft w:val="640"/>
          <w:marRight w:val="0"/>
          <w:marTop w:val="0"/>
          <w:marBottom w:val="0"/>
          <w:divBdr>
            <w:top w:val="none" w:sz="0" w:space="0" w:color="auto"/>
            <w:left w:val="none" w:sz="0" w:space="0" w:color="auto"/>
            <w:bottom w:val="none" w:sz="0" w:space="0" w:color="auto"/>
            <w:right w:val="none" w:sz="0" w:space="0" w:color="auto"/>
          </w:divBdr>
        </w:div>
        <w:div w:id="1466434645">
          <w:marLeft w:val="640"/>
          <w:marRight w:val="0"/>
          <w:marTop w:val="0"/>
          <w:marBottom w:val="0"/>
          <w:divBdr>
            <w:top w:val="none" w:sz="0" w:space="0" w:color="auto"/>
            <w:left w:val="none" w:sz="0" w:space="0" w:color="auto"/>
            <w:bottom w:val="none" w:sz="0" w:space="0" w:color="auto"/>
            <w:right w:val="none" w:sz="0" w:space="0" w:color="auto"/>
          </w:divBdr>
        </w:div>
        <w:div w:id="682316784">
          <w:marLeft w:val="640"/>
          <w:marRight w:val="0"/>
          <w:marTop w:val="0"/>
          <w:marBottom w:val="0"/>
          <w:divBdr>
            <w:top w:val="none" w:sz="0" w:space="0" w:color="auto"/>
            <w:left w:val="none" w:sz="0" w:space="0" w:color="auto"/>
            <w:bottom w:val="none" w:sz="0" w:space="0" w:color="auto"/>
            <w:right w:val="none" w:sz="0" w:space="0" w:color="auto"/>
          </w:divBdr>
        </w:div>
        <w:div w:id="1028138557">
          <w:marLeft w:val="640"/>
          <w:marRight w:val="0"/>
          <w:marTop w:val="0"/>
          <w:marBottom w:val="0"/>
          <w:divBdr>
            <w:top w:val="none" w:sz="0" w:space="0" w:color="auto"/>
            <w:left w:val="none" w:sz="0" w:space="0" w:color="auto"/>
            <w:bottom w:val="none" w:sz="0" w:space="0" w:color="auto"/>
            <w:right w:val="none" w:sz="0" w:space="0" w:color="auto"/>
          </w:divBdr>
        </w:div>
        <w:div w:id="455028390">
          <w:marLeft w:val="640"/>
          <w:marRight w:val="0"/>
          <w:marTop w:val="0"/>
          <w:marBottom w:val="0"/>
          <w:divBdr>
            <w:top w:val="none" w:sz="0" w:space="0" w:color="auto"/>
            <w:left w:val="none" w:sz="0" w:space="0" w:color="auto"/>
            <w:bottom w:val="none" w:sz="0" w:space="0" w:color="auto"/>
            <w:right w:val="none" w:sz="0" w:space="0" w:color="auto"/>
          </w:divBdr>
        </w:div>
        <w:div w:id="2025857478">
          <w:marLeft w:val="640"/>
          <w:marRight w:val="0"/>
          <w:marTop w:val="0"/>
          <w:marBottom w:val="0"/>
          <w:divBdr>
            <w:top w:val="none" w:sz="0" w:space="0" w:color="auto"/>
            <w:left w:val="none" w:sz="0" w:space="0" w:color="auto"/>
            <w:bottom w:val="none" w:sz="0" w:space="0" w:color="auto"/>
            <w:right w:val="none" w:sz="0" w:space="0" w:color="auto"/>
          </w:divBdr>
        </w:div>
        <w:div w:id="807163713">
          <w:marLeft w:val="640"/>
          <w:marRight w:val="0"/>
          <w:marTop w:val="0"/>
          <w:marBottom w:val="0"/>
          <w:divBdr>
            <w:top w:val="none" w:sz="0" w:space="0" w:color="auto"/>
            <w:left w:val="none" w:sz="0" w:space="0" w:color="auto"/>
            <w:bottom w:val="none" w:sz="0" w:space="0" w:color="auto"/>
            <w:right w:val="none" w:sz="0" w:space="0" w:color="auto"/>
          </w:divBdr>
        </w:div>
        <w:div w:id="700058454">
          <w:marLeft w:val="640"/>
          <w:marRight w:val="0"/>
          <w:marTop w:val="0"/>
          <w:marBottom w:val="0"/>
          <w:divBdr>
            <w:top w:val="none" w:sz="0" w:space="0" w:color="auto"/>
            <w:left w:val="none" w:sz="0" w:space="0" w:color="auto"/>
            <w:bottom w:val="none" w:sz="0" w:space="0" w:color="auto"/>
            <w:right w:val="none" w:sz="0" w:space="0" w:color="auto"/>
          </w:divBdr>
        </w:div>
        <w:div w:id="127280130">
          <w:marLeft w:val="640"/>
          <w:marRight w:val="0"/>
          <w:marTop w:val="0"/>
          <w:marBottom w:val="0"/>
          <w:divBdr>
            <w:top w:val="none" w:sz="0" w:space="0" w:color="auto"/>
            <w:left w:val="none" w:sz="0" w:space="0" w:color="auto"/>
            <w:bottom w:val="none" w:sz="0" w:space="0" w:color="auto"/>
            <w:right w:val="none" w:sz="0" w:space="0" w:color="auto"/>
          </w:divBdr>
        </w:div>
        <w:div w:id="184950325">
          <w:marLeft w:val="640"/>
          <w:marRight w:val="0"/>
          <w:marTop w:val="0"/>
          <w:marBottom w:val="0"/>
          <w:divBdr>
            <w:top w:val="none" w:sz="0" w:space="0" w:color="auto"/>
            <w:left w:val="none" w:sz="0" w:space="0" w:color="auto"/>
            <w:bottom w:val="none" w:sz="0" w:space="0" w:color="auto"/>
            <w:right w:val="none" w:sz="0" w:space="0" w:color="auto"/>
          </w:divBdr>
        </w:div>
        <w:div w:id="1107197193">
          <w:marLeft w:val="640"/>
          <w:marRight w:val="0"/>
          <w:marTop w:val="0"/>
          <w:marBottom w:val="0"/>
          <w:divBdr>
            <w:top w:val="none" w:sz="0" w:space="0" w:color="auto"/>
            <w:left w:val="none" w:sz="0" w:space="0" w:color="auto"/>
            <w:bottom w:val="none" w:sz="0" w:space="0" w:color="auto"/>
            <w:right w:val="none" w:sz="0" w:space="0" w:color="auto"/>
          </w:divBdr>
        </w:div>
        <w:div w:id="553195624">
          <w:marLeft w:val="640"/>
          <w:marRight w:val="0"/>
          <w:marTop w:val="0"/>
          <w:marBottom w:val="0"/>
          <w:divBdr>
            <w:top w:val="none" w:sz="0" w:space="0" w:color="auto"/>
            <w:left w:val="none" w:sz="0" w:space="0" w:color="auto"/>
            <w:bottom w:val="none" w:sz="0" w:space="0" w:color="auto"/>
            <w:right w:val="none" w:sz="0" w:space="0" w:color="auto"/>
          </w:divBdr>
        </w:div>
        <w:div w:id="1275868211">
          <w:marLeft w:val="640"/>
          <w:marRight w:val="0"/>
          <w:marTop w:val="0"/>
          <w:marBottom w:val="0"/>
          <w:divBdr>
            <w:top w:val="none" w:sz="0" w:space="0" w:color="auto"/>
            <w:left w:val="none" w:sz="0" w:space="0" w:color="auto"/>
            <w:bottom w:val="none" w:sz="0" w:space="0" w:color="auto"/>
            <w:right w:val="none" w:sz="0" w:space="0" w:color="auto"/>
          </w:divBdr>
        </w:div>
        <w:div w:id="1667710354">
          <w:marLeft w:val="640"/>
          <w:marRight w:val="0"/>
          <w:marTop w:val="0"/>
          <w:marBottom w:val="0"/>
          <w:divBdr>
            <w:top w:val="none" w:sz="0" w:space="0" w:color="auto"/>
            <w:left w:val="none" w:sz="0" w:space="0" w:color="auto"/>
            <w:bottom w:val="none" w:sz="0" w:space="0" w:color="auto"/>
            <w:right w:val="none" w:sz="0" w:space="0" w:color="auto"/>
          </w:divBdr>
        </w:div>
      </w:divsChild>
    </w:div>
    <w:div w:id="84494958">
      <w:bodyDiv w:val="1"/>
      <w:marLeft w:val="0"/>
      <w:marRight w:val="0"/>
      <w:marTop w:val="0"/>
      <w:marBottom w:val="0"/>
      <w:divBdr>
        <w:top w:val="none" w:sz="0" w:space="0" w:color="auto"/>
        <w:left w:val="none" w:sz="0" w:space="0" w:color="auto"/>
        <w:bottom w:val="none" w:sz="0" w:space="0" w:color="auto"/>
        <w:right w:val="none" w:sz="0" w:space="0" w:color="auto"/>
      </w:divBdr>
    </w:div>
    <w:div w:id="86119156">
      <w:bodyDiv w:val="1"/>
      <w:marLeft w:val="0"/>
      <w:marRight w:val="0"/>
      <w:marTop w:val="0"/>
      <w:marBottom w:val="0"/>
      <w:divBdr>
        <w:top w:val="none" w:sz="0" w:space="0" w:color="auto"/>
        <w:left w:val="none" w:sz="0" w:space="0" w:color="auto"/>
        <w:bottom w:val="none" w:sz="0" w:space="0" w:color="auto"/>
        <w:right w:val="none" w:sz="0" w:space="0" w:color="auto"/>
      </w:divBdr>
      <w:divsChild>
        <w:div w:id="1939869734">
          <w:marLeft w:val="640"/>
          <w:marRight w:val="0"/>
          <w:marTop w:val="0"/>
          <w:marBottom w:val="0"/>
          <w:divBdr>
            <w:top w:val="none" w:sz="0" w:space="0" w:color="auto"/>
            <w:left w:val="none" w:sz="0" w:space="0" w:color="auto"/>
            <w:bottom w:val="none" w:sz="0" w:space="0" w:color="auto"/>
            <w:right w:val="none" w:sz="0" w:space="0" w:color="auto"/>
          </w:divBdr>
        </w:div>
        <w:div w:id="562444022">
          <w:marLeft w:val="640"/>
          <w:marRight w:val="0"/>
          <w:marTop w:val="0"/>
          <w:marBottom w:val="0"/>
          <w:divBdr>
            <w:top w:val="none" w:sz="0" w:space="0" w:color="auto"/>
            <w:left w:val="none" w:sz="0" w:space="0" w:color="auto"/>
            <w:bottom w:val="none" w:sz="0" w:space="0" w:color="auto"/>
            <w:right w:val="none" w:sz="0" w:space="0" w:color="auto"/>
          </w:divBdr>
        </w:div>
        <w:div w:id="506096948">
          <w:marLeft w:val="640"/>
          <w:marRight w:val="0"/>
          <w:marTop w:val="0"/>
          <w:marBottom w:val="0"/>
          <w:divBdr>
            <w:top w:val="none" w:sz="0" w:space="0" w:color="auto"/>
            <w:left w:val="none" w:sz="0" w:space="0" w:color="auto"/>
            <w:bottom w:val="none" w:sz="0" w:space="0" w:color="auto"/>
            <w:right w:val="none" w:sz="0" w:space="0" w:color="auto"/>
          </w:divBdr>
        </w:div>
        <w:div w:id="1833839309">
          <w:marLeft w:val="640"/>
          <w:marRight w:val="0"/>
          <w:marTop w:val="0"/>
          <w:marBottom w:val="0"/>
          <w:divBdr>
            <w:top w:val="none" w:sz="0" w:space="0" w:color="auto"/>
            <w:left w:val="none" w:sz="0" w:space="0" w:color="auto"/>
            <w:bottom w:val="none" w:sz="0" w:space="0" w:color="auto"/>
            <w:right w:val="none" w:sz="0" w:space="0" w:color="auto"/>
          </w:divBdr>
        </w:div>
        <w:div w:id="163937069">
          <w:marLeft w:val="640"/>
          <w:marRight w:val="0"/>
          <w:marTop w:val="0"/>
          <w:marBottom w:val="0"/>
          <w:divBdr>
            <w:top w:val="none" w:sz="0" w:space="0" w:color="auto"/>
            <w:left w:val="none" w:sz="0" w:space="0" w:color="auto"/>
            <w:bottom w:val="none" w:sz="0" w:space="0" w:color="auto"/>
            <w:right w:val="none" w:sz="0" w:space="0" w:color="auto"/>
          </w:divBdr>
        </w:div>
        <w:div w:id="587814874">
          <w:marLeft w:val="640"/>
          <w:marRight w:val="0"/>
          <w:marTop w:val="0"/>
          <w:marBottom w:val="0"/>
          <w:divBdr>
            <w:top w:val="none" w:sz="0" w:space="0" w:color="auto"/>
            <w:left w:val="none" w:sz="0" w:space="0" w:color="auto"/>
            <w:bottom w:val="none" w:sz="0" w:space="0" w:color="auto"/>
            <w:right w:val="none" w:sz="0" w:space="0" w:color="auto"/>
          </w:divBdr>
        </w:div>
        <w:div w:id="2055617835">
          <w:marLeft w:val="640"/>
          <w:marRight w:val="0"/>
          <w:marTop w:val="0"/>
          <w:marBottom w:val="0"/>
          <w:divBdr>
            <w:top w:val="none" w:sz="0" w:space="0" w:color="auto"/>
            <w:left w:val="none" w:sz="0" w:space="0" w:color="auto"/>
            <w:bottom w:val="none" w:sz="0" w:space="0" w:color="auto"/>
            <w:right w:val="none" w:sz="0" w:space="0" w:color="auto"/>
          </w:divBdr>
        </w:div>
        <w:div w:id="342706675">
          <w:marLeft w:val="640"/>
          <w:marRight w:val="0"/>
          <w:marTop w:val="0"/>
          <w:marBottom w:val="0"/>
          <w:divBdr>
            <w:top w:val="none" w:sz="0" w:space="0" w:color="auto"/>
            <w:left w:val="none" w:sz="0" w:space="0" w:color="auto"/>
            <w:bottom w:val="none" w:sz="0" w:space="0" w:color="auto"/>
            <w:right w:val="none" w:sz="0" w:space="0" w:color="auto"/>
          </w:divBdr>
        </w:div>
        <w:div w:id="130483558">
          <w:marLeft w:val="640"/>
          <w:marRight w:val="0"/>
          <w:marTop w:val="0"/>
          <w:marBottom w:val="0"/>
          <w:divBdr>
            <w:top w:val="none" w:sz="0" w:space="0" w:color="auto"/>
            <w:left w:val="none" w:sz="0" w:space="0" w:color="auto"/>
            <w:bottom w:val="none" w:sz="0" w:space="0" w:color="auto"/>
            <w:right w:val="none" w:sz="0" w:space="0" w:color="auto"/>
          </w:divBdr>
        </w:div>
        <w:div w:id="48650534">
          <w:marLeft w:val="640"/>
          <w:marRight w:val="0"/>
          <w:marTop w:val="0"/>
          <w:marBottom w:val="0"/>
          <w:divBdr>
            <w:top w:val="none" w:sz="0" w:space="0" w:color="auto"/>
            <w:left w:val="none" w:sz="0" w:space="0" w:color="auto"/>
            <w:bottom w:val="none" w:sz="0" w:space="0" w:color="auto"/>
            <w:right w:val="none" w:sz="0" w:space="0" w:color="auto"/>
          </w:divBdr>
        </w:div>
        <w:div w:id="1613248708">
          <w:marLeft w:val="640"/>
          <w:marRight w:val="0"/>
          <w:marTop w:val="0"/>
          <w:marBottom w:val="0"/>
          <w:divBdr>
            <w:top w:val="none" w:sz="0" w:space="0" w:color="auto"/>
            <w:left w:val="none" w:sz="0" w:space="0" w:color="auto"/>
            <w:bottom w:val="none" w:sz="0" w:space="0" w:color="auto"/>
            <w:right w:val="none" w:sz="0" w:space="0" w:color="auto"/>
          </w:divBdr>
        </w:div>
        <w:div w:id="1407071428">
          <w:marLeft w:val="640"/>
          <w:marRight w:val="0"/>
          <w:marTop w:val="0"/>
          <w:marBottom w:val="0"/>
          <w:divBdr>
            <w:top w:val="none" w:sz="0" w:space="0" w:color="auto"/>
            <w:left w:val="none" w:sz="0" w:space="0" w:color="auto"/>
            <w:bottom w:val="none" w:sz="0" w:space="0" w:color="auto"/>
            <w:right w:val="none" w:sz="0" w:space="0" w:color="auto"/>
          </w:divBdr>
        </w:div>
        <w:div w:id="2092189566">
          <w:marLeft w:val="640"/>
          <w:marRight w:val="0"/>
          <w:marTop w:val="0"/>
          <w:marBottom w:val="0"/>
          <w:divBdr>
            <w:top w:val="none" w:sz="0" w:space="0" w:color="auto"/>
            <w:left w:val="none" w:sz="0" w:space="0" w:color="auto"/>
            <w:bottom w:val="none" w:sz="0" w:space="0" w:color="auto"/>
            <w:right w:val="none" w:sz="0" w:space="0" w:color="auto"/>
          </w:divBdr>
        </w:div>
        <w:div w:id="639768526">
          <w:marLeft w:val="640"/>
          <w:marRight w:val="0"/>
          <w:marTop w:val="0"/>
          <w:marBottom w:val="0"/>
          <w:divBdr>
            <w:top w:val="none" w:sz="0" w:space="0" w:color="auto"/>
            <w:left w:val="none" w:sz="0" w:space="0" w:color="auto"/>
            <w:bottom w:val="none" w:sz="0" w:space="0" w:color="auto"/>
            <w:right w:val="none" w:sz="0" w:space="0" w:color="auto"/>
          </w:divBdr>
        </w:div>
        <w:div w:id="759720611">
          <w:marLeft w:val="640"/>
          <w:marRight w:val="0"/>
          <w:marTop w:val="0"/>
          <w:marBottom w:val="0"/>
          <w:divBdr>
            <w:top w:val="none" w:sz="0" w:space="0" w:color="auto"/>
            <w:left w:val="none" w:sz="0" w:space="0" w:color="auto"/>
            <w:bottom w:val="none" w:sz="0" w:space="0" w:color="auto"/>
            <w:right w:val="none" w:sz="0" w:space="0" w:color="auto"/>
          </w:divBdr>
        </w:div>
        <w:div w:id="361326669">
          <w:marLeft w:val="640"/>
          <w:marRight w:val="0"/>
          <w:marTop w:val="0"/>
          <w:marBottom w:val="0"/>
          <w:divBdr>
            <w:top w:val="none" w:sz="0" w:space="0" w:color="auto"/>
            <w:left w:val="none" w:sz="0" w:space="0" w:color="auto"/>
            <w:bottom w:val="none" w:sz="0" w:space="0" w:color="auto"/>
            <w:right w:val="none" w:sz="0" w:space="0" w:color="auto"/>
          </w:divBdr>
        </w:div>
        <w:div w:id="812796844">
          <w:marLeft w:val="640"/>
          <w:marRight w:val="0"/>
          <w:marTop w:val="0"/>
          <w:marBottom w:val="0"/>
          <w:divBdr>
            <w:top w:val="none" w:sz="0" w:space="0" w:color="auto"/>
            <w:left w:val="none" w:sz="0" w:space="0" w:color="auto"/>
            <w:bottom w:val="none" w:sz="0" w:space="0" w:color="auto"/>
            <w:right w:val="none" w:sz="0" w:space="0" w:color="auto"/>
          </w:divBdr>
        </w:div>
        <w:div w:id="2001499991">
          <w:marLeft w:val="640"/>
          <w:marRight w:val="0"/>
          <w:marTop w:val="0"/>
          <w:marBottom w:val="0"/>
          <w:divBdr>
            <w:top w:val="none" w:sz="0" w:space="0" w:color="auto"/>
            <w:left w:val="none" w:sz="0" w:space="0" w:color="auto"/>
            <w:bottom w:val="none" w:sz="0" w:space="0" w:color="auto"/>
            <w:right w:val="none" w:sz="0" w:space="0" w:color="auto"/>
          </w:divBdr>
        </w:div>
        <w:div w:id="824248984">
          <w:marLeft w:val="640"/>
          <w:marRight w:val="0"/>
          <w:marTop w:val="0"/>
          <w:marBottom w:val="0"/>
          <w:divBdr>
            <w:top w:val="none" w:sz="0" w:space="0" w:color="auto"/>
            <w:left w:val="none" w:sz="0" w:space="0" w:color="auto"/>
            <w:bottom w:val="none" w:sz="0" w:space="0" w:color="auto"/>
            <w:right w:val="none" w:sz="0" w:space="0" w:color="auto"/>
          </w:divBdr>
        </w:div>
        <w:div w:id="971328667">
          <w:marLeft w:val="640"/>
          <w:marRight w:val="0"/>
          <w:marTop w:val="0"/>
          <w:marBottom w:val="0"/>
          <w:divBdr>
            <w:top w:val="none" w:sz="0" w:space="0" w:color="auto"/>
            <w:left w:val="none" w:sz="0" w:space="0" w:color="auto"/>
            <w:bottom w:val="none" w:sz="0" w:space="0" w:color="auto"/>
            <w:right w:val="none" w:sz="0" w:space="0" w:color="auto"/>
          </w:divBdr>
        </w:div>
        <w:div w:id="1225526763">
          <w:marLeft w:val="640"/>
          <w:marRight w:val="0"/>
          <w:marTop w:val="0"/>
          <w:marBottom w:val="0"/>
          <w:divBdr>
            <w:top w:val="none" w:sz="0" w:space="0" w:color="auto"/>
            <w:left w:val="none" w:sz="0" w:space="0" w:color="auto"/>
            <w:bottom w:val="none" w:sz="0" w:space="0" w:color="auto"/>
            <w:right w:val="none" w:sz="0" w:space="0" w:color="auto"/>
          </w:divBdr>
        </w:div>
        <w:div w:id="1343433243">
          <w:marLeft w:val="640"/>
          <w:marRight w:val="0"/>
          <w:marTop w:val="0"/>
          <w:marBottom w:val="0"/>
          <w:divBdr>
            <w:top w:val="none" w:sz="0" w:space="0" w:color="auto"/>
            <w:left w:val="none" w:sz="0" w:space="0" w:color="auto"/>
            <w:bottom w:val="none" w:sz="0" w:space="0" w:color="auto"/>
            <w:right w:val="none" w:sz="0" w:space="0" w:color="auto"/>
          </w:divBdr>
        </w:div>
      </w:divsChild>
    </w:div>
    <w:div w:id="90904748">
      <w:marLeft w:val="640"/>
      <w:marRight w:val="0"/>
      <w:marTop w:val="0"/>
      <w:marBottom w:val="0"/>
      <w:divBdr>
        <w:top w:val="none" w:sz="0" w:space="0" w:color="auto"/>
        <w:left w:val="none" w:sz="0" w:space="0" w:color="auto"/>
        <w:bottom w:val="none" w:sz="0" w:space="0" w:color="auto"/>
        <w:right w:val="none" w:sz="0" w:space="0" w:color="auto"/>
      </w:divBdr>
    </w:div>
    <w:div w:id="92169100">
      <w:bodyDiv w:val="1"/>
      <w:marLeft w:val="0"/>
      <w:marRight w:val="0"/>
      <w:marTop w:val="0"/>
      <w:marBottom w:val="0"/>
      <w:divBdr>
        <w:top w:val="none" w:sz="0" w:space="0" w:color="auto"/>
        <w:left w:val="none" w:sz="0" w:space="0" w:color="auto"/>
        <w:bottom w:val="none" w:sz="0" w:space="0" w:color="auto"/>
        <w:right w:val="none" w:sz="0" w:space="0" w:color="auto"/>
      </w:divBdr>
    </w:div>
    <w:div w:id="92436494">
      <w:bodyDiv w:val="1"/>
      <w:marLeft w:val="0"/>
      <w:marRight w:val="0"/>
      <w:marTop w:val="0"/>
      <w:marBottom w:val="0"/>
      <w:divBdr>
        <w:top w:val="none" w:sz="0" w:space="0" w:color="auto"/>
        <w:left w:val="none" w:sz="0" w:space="0" w:color="auto"/>
        <w:bottom w:val="none" w:sz="0" w:space="0" w:color="auto"/>
        <w:right w:val="none" w:sz="0" w:space="0" w:color="auto"/>
      </w:divBdr>
      <w:divsChild>
        <w:div w:id="129632637">
          <w:marLeft w:val="640"/>
          <w:marRight w:val="0"/>
          <w:marTop w:val="0"/>
          <w:marBottom w:val="0"/>
          <w:divBdr>
            <w:top w:val="none" w:sz="0" w:space="0" w:color="auto"/>
            <w:left w:val="none" w:sz="0" w:space="0" w:color="auto"/>
            <w:bottom w:val="none" w:sz="0" w:space="0" w:color="auto"/>
            <w:right w:val="none" w:sz="0" w:space="0" w:color="auto"/>
          </w:divBdr>
        </w:div>
        <w:div w:id="1568295343">
          <w:marLeft w:val="640"/>
          <w:marRight w:val="0"/>
          <w:marTop w:val="0"/>
          <w:marBottom w:val="0"/>
          <w:divBdr>
            <w:top w:val="none" w:sz="0" w:space="0" w:color="auto"/>
            <w:left w:val="none" w:sz="0" w:space="0" w:color="auto"/>
            <w:bottom w:val="none" w:sz="0" w:space="0" w:color="auto"/>
            <w:right w:val="none" w:sz="0" w:space="0" w:color="auto"/>
          </w:divBdr>
        </w:div>
        <w:div w:id="1333534572">
          <w:marLeft w:val="640"/>
          <w:marRight w:val="0"/>
          <w:marTop w:val="0"/>
          <w:marBottom w:val="0"/>
          <w:divBdr>
            <w:top w:val="none" w:sz="0" w:space="0" w:color="auto"/>
            <w:left w:val="none" w:sz="0" w:space="0" w:color="auto"/>
            <w:bottom w:val="none" w:sz="0" w:space="0" w:color="auto"/>
            <w:right w:val="none" w:sz="0" w:space="0" w:color="auto"/>
          </w:divBdr>
        </w:div>
        <w:div w:id="576213228">
          <w:marLeft w:val="640"/>
          <w:marRight w:val="0"/>
          <w:marTop w:val="0"/>
          <w:marBottom w:val="0"/>
          <w:divBdr>
            <w:top w:val="none" w:sz="0" w:space="0" w:color="auto"/>
            <w:left w:val="none" w:sz="0" w:space="0" w:color="auto"/>
            <w:bottom w:val="none" w:sz="0" w:space="0" w:color="auto"/>
            <w:right w:val="none" w:sz="0" w:space="0" w:color="auto"/>
          </w:divBdr>
        </w:div>
        <w:div w:id="318073558">
          <w:marLeft w:val="640"/>
          <w:marRight w:val="0"/>
          <w:marTop w:val="0"/>
          <w:marBottom w:val="0"/>
          <w:divBdr>
            <w:top w:val="none" w:sz="0" w:space="0" w:color="auto"/>
            <w:left w:val="none" w:sz="0" w:space="0" w:color="auto"/>
            <w:bottom w:val="none" w:sz="0" w:space="0" w:color="auto"/>
            <w:right w:val="none" w:sz="0" w:space="0" w:color="auto"/>
          </w:divBdr>
        </w:div>
        <w:div w:id="1762526008">
          <w:marLeft w:val="640"/>
          <w:marRight w:val="0"/>
          <w:marTop w:val="0"/>
          <w:marBottom w:val="0"/>
          <w:divBdr>
            <w:top w:val="none" w:sz="0" w:space="0" w:color="auto"/>
            <w:left w:val="none" w:sz="0" w:space="0" w:color="auto"/>
            <w:bottom w:val="none" w:sz="0" w:space="0" w:color="auto"/>
            <w:right w:val="none" w:sz="0" w:space="0" w:color="auto"/>
          </w:divBdr>
        </w:div>
        <w:div w:id="1716586445">
          <w:marLeft w:val="640"/>
          <w:marRight w:val="0"/>
          <w:marTop w:val="0"/>
          <w:marBottom w:val="0"/>
          <w:divBdr>
            <w:top w:val="none" w:sz="0" w:space="0" w:color="auto"/>
            <w:left w:val="none" w:sz="0" w:space="0" w:color="auto"/>
            <w:bottom w:val="none" w:sz="0" w:space="0" w:color="auto"/>
            <w:right w:val="none" w:sz="0" w:space="0" w:color="auto"/>
          </w:divBdr>
        </w:div>
        <w:div w:id="658194316">
          <w:marLeft w:val="640"/>
          <w:marRight w:val="0"/>
          <w:marTop w:val="0"/>
          <w:marBottom w:val="0"/>
          <w:divBdr>
            <w:top w:val="none" w:sz="0" w:space="0" w:color="auto"/>
            <w:left w:val="none" w:sz="0" w:space="0" w:color="auto"/>
            <w:bottom w:val="none" w:sz="0" w:space="0" w:color="auto"/>
            <w:right w:val="none" w:sz="0" w:space="0" w:color="auto"/>
          </w:divBdr>
        </w:div>
        <w:div w:id="2014142576">
          <w:marLeft w:val="640"/>
          <w:marRight w:val="0"/>
          <w:marTop w:val="0"/>
          <w:marBottom w:val="0"/>
          <w:divBdr>
            <w:top w:val="none" w:sz="0" w:space="0" w:color="auto"/>
            <w:left w:val="none" w:sz="0" w:space="0" w:color="auto"/>
            <w:bottom w:val="none" w:sz="0" w:space="0" w:color="auto"/>
            <w:right w:val="none" w:sz="0" w:space="0" w:color="auto"/>
          </w:divBdr>
        </w:div>
        <w:div w:id="610743139">
          <w:marLeft w:val="640"/>
          <w:marRight w:val="0"/>
          <w:marTop w:val="0"/>
          <w:marBottom w:val="0"/>
          <w:divBdr>
            <w:top w:val="none" w:sz="0" w:space="0" w:color="auto"/>
            <w:left w:val="none" w:sz="0" w:space="0" w:color="auto"/>
            <w:bottom w:val="none" w:sz="0" w:space="0" w:color="auto"/>
            <w:right w:val="none" w:sz="0" w:space="0" w:color="auto"/>
          </w:divBdr>
        </w:div>
        <w:div w:id="430123069">
          <w:marLeft w:val="640"/>
          <w:marRight w:val="0"/>
          <w:marTop w:val="0"/>
          <w:marBottom w:val="0"/>
          <w:divBdr>
            <w:top w:val="none" w:sz="0" w:space="0" w:color="auto"/>
            <w:left w:val="none" w:sz="0" w:space="0" w:color="auto"/>
            <w:bottom w:val="none" w:sz="0" w:space="0" w:color="auto"/>
            <w:right w:val="none" w:sz="0" w:space="0" w:color="auto"/>
          </w:divBdr>
        </w:div>
        <w:div w:id="1097822332">
          <w:marLeft w:val="640"/>
          <w:marRight w:val="0"/>
          <w:marTop w:val="0"/>
          <w:marBottom w:val="0"/>
          <w:divBdr>
            <w:top w:val="none" w:sz="0" w:space="0" w:color="auto"/>
            <w:left w:val="none" w:sz="0" w:space="0" w:color="auto"/>
            <w:bottom w:val="none" w:sz="0" w:space="0" w:color="auto"/>
            <w:right w:val="none" w:sz="0" w:space="0" w:color="auto"/>
          </w:divBdr>
        </w:div>
        <w:div w:id="1710179443">
          <w:marLeft w:val="640"/>
          <w:marRight w:val="0"/>
          <w:marTop w:val="0"/>
          <w:marBottom w:val="0"/>
          <w:divBdr>
            <w:top w:val="none" w:sz="0" w:space="0" w:color="auto"/>
            <w:left w:val="none" w:sz="0" w:space="0" w:color="auto"/>
            <w:bottom w:val="none" w:sz="0" w:space="0" w:color="auto"/>
            <w:right w:val="none" w:sz="0" w:space="0" w:color="auto"/>
          </w:divBdr>
        </w:div>
        <w:div w:id="1921979822">
          <w:marLeft w:val="640"/>
          <w:marRight w:val="0"/>
          <w:marTop w:val="0"/>
          <w:marBottom w:val="0"/>
          <w:divBdr>
            <w:top w:val="none" w:sz="0" w:space="0" w:color="auto"/>
            <w:left w:val="none" w:sz="0" w:space="0" w:color="auto"/>
            <w:bottom w:val="none" w:sz="0" w:space="0" w:color="auto"/>
            <w:right w:val="none" w:sz="0" w:space="0" w:color="auto"/>
          </w:divBdr>
        </w:div>
        <w:div w:id="1498879317">
          <w:marLeft w:val="640"/>
          <w:marRight w:val="0"/>
          <w:marTop w:val="0"/>
          <w:marBottom w:val="0"/>
          <w:divBdr>
            <w:top w:val="none" w:sz="0" w:space="0" w:color="auto"/>
            <w:left w:val="none" w:sz="0" w:space="0" w:color="auto"/>
            <w:bottom w:val="none" w:sz="0" w:space="0" w:color="auto"/>
            <w:right w:val="none" w:sz="0" w:space="0" w:color="auto"/>
          </w:divBdr>
        </w:div>
        <w:div w:id="558051511">
          <w:marLeft w:val="640"/>
          <w:marRight w:val="0"/>
          <w:marTop w:val="0"/>
          <w:marBottom w:val="0"/>
          <w:divBdr>
            <w:top w:val="none" w:sz="0" w:space="0" w:color="auto"/>
            <w:left w:val="none" w:sz="0" w:space="0" w:color="auto"/>
            <w:bottom w:val="none" w:sz="0" w:space="0" w:color="auto"/>
            <w:right w:val="none" w:sz="0" w:space="0" w:color="auto"/>
          </w:divBdr>
        </w:div>
        <w:div w:id="894199142">
          <w:marLeft w:val="640"/>
          <w:marRight w:val="0"/>
          <w:marTop w:val="0"/>
          <w:marBottom w:val="0"/>
          <w:divBdr>
            <w:top w:val="none" w:sz="0" w:space="0" w:color="auto"/>
            <w:left w:val="none" w:sz="0" w:space="0" w:color="auto"/>
            <w:bottom w:val="none" w:sz="0" w:space="0" w:color="auto"/>
            <w:right w:val="none" w:sz="0" w:space="0" w:color="auto"/>
          </w:divBdr>
        </w:div>
        <w:div w:id="1083145139">
          <w:marLeft w:val="640"/>
          <w:marRight w:val="0"/>
          <w:marTop w:val="0"/>
          <w:marBottom w:val="0"/>
          <w:divBdr>
            <w:top w:val="none" w:sz="0" w:space="0" w:color="auto"/>
            <w:left w:val="none" w:sz="0" w:space="0" w:color="auto"/>
            <w:bottom w:val="none" w:sz="0" w:space="0" w:color="auto"/>
            <w:right w:val="none" w:sz="0" w:space="0" w:color="auto"/>
          </w:divBdr>
        </w:div>
        <w:div w:id="1222523641">
          <w:marLeft w:val="640"/>
          <w:marRight w:val="0"/>
          <w:marTop w:val="0"/>
          <w:marBottom w:val="0"/>
          <w:divBdr>
            <w:top w:val="none" w:sz="0" w:space="0" w:color="auto"/>
            <w:left w:val="none" w:sz="0" w:space="0" w:color="auto"/>
            <w:bottom w:val="none" w:sz="0" w:space="0" w:color="auto"/>
            <w:right w:val="none" w:sz="0" w:space="0" w:color="auto"/>
          </w:divBdr>
        </w:div>
        <w:div w:id="249891733">
          <w:marLeft w:val="640"/>
          <w:marRight w:val="0"/>
          <w:marTop w:val="0"/>
          <w:marBottom w:val="0"/>
          <w:divBdr>
            <w:top w:val="none" w:sz="0" w:space="0" w:color="auto"/>
            <w:left w:val="none" w:sz="0" w:space="0" w:color="auto"/>
            <w:bottom w:val="none" w:sz="0" w:space="0" w:color="auto"/>
            <w:right w:val="none" w:sz="0" w:space="0" w:color="auto"/>
          </w:divBdr>
        </w:div>
        <w:div w:id="332876109">
          <w:marLeft w:val="640"/>
          <w:marRight w:val="0"/>
          <w:marTop w:val="0"/>
          <w:marBottom w:val="0"/>
          <w:divBdr>
            <w:top w:val="none" w:sz="0" w:space="0" w:color="auto"/>
            <w:left w:val="none" w:sz="0" w:space="0" w:color="auto"/>
            <w:bottom w:val="none" w:sz="0" w:space="0" w:color="auto"/>
            <w:right w:val="none" w:sz="0" w:space="0" w:color="auto"/>
          </w:divBdr>
        </w:div>
        <w:div w:id="1594512701">
          <w:marLeft w:val="640"/>
          <w:marRight w:val="0"/>
          <w:marTop w:val="0"/>
          <w:marBottom w:val="0"/>
          <w:divBdr>
            <w:top w:val="none" w:sz="0" w:space="0" w:color="auto"/>
            <w:left w:val="none" w:sz="0" w:space="0" w:color="auto"/>
            <w:bottom w:val="none" w:sz="0" w:space="0" w:color="auto"/>
            <w:right w:val="none" w:sz="0" w:space="0" w:color="auto"/>
          </w:divBdr>
        </w:div>
        <w:div w:id="1514103779">
          <w:marLeft w:val="640"/>
          <w:marRight w:val="0"/>
          <w:marTop w:val="0"/>
          <w:marBottom w:val="0"/>
          <w:divBdr>
            <w:top w:val="none" w:sz="0" w:space="0" w:color="auto"/>
            <w:left w:val="none" w:sz="0" w:space="0" w:color="auto"/>
            <w:bottom w:val="none" w:sz="0" w:space="0" w:color="auto"/>
            <w:right w:val="none" w:sz="0" w:space="0" w:color="auto"/>
          </w:divBdr>
        </w:div>
        <w:div w:id="936475208">
          <w:marLeft w:val="640"/>
          <w:marRight w:val="0"/>
          <w:marTop w:val="0"/>
          <w:marBottom w:val="0"/>
          <w:divBdr>
            <w:top w:val="none" w:sz="0" w:space="0" w:color="auto"/>
            <w:left w:val="none" w:sz="0" w:space="0" w:color="auto"/>
            <w:bottom w:val="none" w:sz="0" w:space="0" w:color="auto"/>
            <w:right w:val="none" w:sz="0" w:space="0" w:color="auto"/>
          </w:divBdr>
        </w:div>
      </w:divsChild>
    </w:div>
    <w:div w:id="107161977">
      <w:marLeft w:val="640"/>
      <w:marRight w:val="0"/>
      <w:marTop w:val="0"/>
      <w:marBottom w:val="0"/>
      <w:divBdr>
        <w:top w:val="none" w:sz="0" w:space="0" w:color="auto"/>
        <w:left w:val="none" w:sz="0" w:space="0" w:color="auto"/>
        <w:bottom w:val="none" w:sz="0" w:space="0" w:color="auto"/>
        <w:right w:val="none" w:sz="0" w:space="0" w:color="auto"/>
      </w:divBdr>
    </w:div>
    <w:div w:id="108160759">
      <w:bodyDiv w:val="1"/>
      <w:marLeft w:val="0"/>
      <w:marRight w:val="0"/>
      <w:marTop w:val="0"/>
      <w:marBottom w:val="0"/>
      <w:divBdr>
        <w:top w:val="none" w:sz="0" w:space="0" w:color="auto"/>
        <w:left w:val="none" w:sz="0" w:space="0" w:color="auto"/>
        <w:bottom w:val="none" w:sz="0" w:space="0" w:color="auto"/>
        <w:right w:val="none" w:sz="0" w:space="0" w:color="auto"/>
      </w:divBdr>
      <w:divsChild>
        <w:div w:id="635840462">
          <w:marLeft w:val="640"/>
          <w:marRight w:val="0"/>
          <w:marTop w:val="0"/>
          <w:marBottom w:val="0"/>
          <w:divBdr>
            <w:top w:val="none" w:sz="0" w:space="0" w:color="auto"/>
            <w:left w:val="none" w:sz="0" w:space="0" w:color="auto"/>
            <w:bottom w:val="none" w:sz="0" w:space="0" w:color="auto"/>
            <w:right w:val="none" w:sz="0" w:space="0" w:color="auto"/>
          </w:divBdr>
        </w:div>
        <w:div w:id="1891644440">
          <w:marLeft w:val="640"/>
          <w:marRight w:val="0"/>
          <w:marTop w:val="0"/>
          <w:marBottom w:val="0"/>
          <w:divBdr>
            <w:top w:val="none" w:sz="0" w:space="0" w:color="auto"/>
            <w:left w:val="none" w:sz="0" w:space="0" w:color="auto"/>
            <w:bottom w:val="none" w:sz="0" w:space="0" w:color="auto"/>
            <w:right w:val="none" w:sz="0" w:space="0" w:color="auto"/>
          </w:divBdr>
        </w:div>
        <w:div w:id="1727876158">
          <w:marLeft w:val="640"/>
          <w:marRight w:val="0"/>
          <w:marTop w:val="0"/>
          <w:marBottom w:val="0"/>
          <w:divBdr>
            <w:top w:val="none" w:sz="0" w:space="0" w:color="auto"/>
            <w:left w:val="none" w:sz="0" w:space="0" w:color="auto"/>
            <w:bottom w:val="none" w:sz="0" w:space="0" w:color="auto"/>
            <w:right w:val="none" w:sz="0" w:space="0" w:color="auto"/>
          </w:divBdr>
        </w:div>
        <w:div w:id="1350597790">
          <w:marLeft w:val="640"/>
          <w:marRight w:val="0"/>
          <w:marTop w:val="0"/>
          <w:marBottom w:val="0"/>
          <w:divBdr>
            <w:top w:val="none" w:sz="0" w:space="0" w:color="auto"/>
            <w:left w:val="none" w:sz="0" w:space="0" w:color="auto"/>
            <w:bottom w:val="none" w:sz="0" w:space="0" w:color="auto"/>
            <w:right w:val="none" w:sz="0" w:space="0" w:color="auto"/>
          </w:divBdr>
        </w:div>
        <w:div w:id="102039618">
          <w:marLeft w:val="640"/>
          <w:marRight w:val="0"/>
          <w:marTop w:val="0"/>
          <w:marBottom w:val="0"/>
          <w:divBdr>
            <w:top w:val="none" w:sz="0" w:space="0" w:color="auto"/>
            <w:left w:val="none" w:sz="0" w:space="0" w:color="auto"/>
            <w:bottom w:val="none" w:sz="0" w:space="0" w:color="auto"/>
            <w:right w:val="none" w:sz="0" w:space="0" w:color="auto"/>
          </w:divBdr>
        </w:div>
        <w:div w:id="1656565424">
          <w:marLeft w:val="640"/>
          <w:marRight w:val="0"/>
          <w:marTop w:val="0"/>
          <w:marBottom w:val="0"/>
          <w:divBdr>
            <w:top w:val="none" w:sz="0" w:space="0" w:color="auto"/>
            <w:left w:val="none" w:sz="0" w:space="0" w:color="auto"/>
            <w:bottom w:val="none" w:sz="0" w:space="0" w:color="auto"/>
            <w:right w:val="none" w:sz="0" w:space="0" w:color="auto"/>
          </w:divBdr>
        </w:div>
        <w:div w:id="1084717411">
          <w:marLeft w:val="640"/>
          <w:marRight w:val="0"/>
          <w:marTop w:val="0"/>
          <w:marBottom w:val="0"/>
          <w:divBdr>
            <w:top w:val="none" w:sz="0" w:space="0" w:color="auto"/>
            <w:left w:val="none" w:sz="0" w:space="0" w:color="auto"/>
            <w:bottom w:val="none" w:sz="0" w:space="0" w:color="auto"/>
            <w:right w:val="none" w:sz="0" w:space="0" w:color="auto"/>
          </w:divBdr>
        </w:div>
        <w:div w:id="733427076">
          <w:marLeft w:val="640"/>
          <w:marRight w:val="0"/>
          <w:marTop w:val="0"/>
          <w:marBottom w:val="0"/>
          <w:divBdr>
            <w:top w:val="none" w:sz="0" w:space="0" w:color="auto"/>
            <w:left w:val="none" w:sz="0" w:space="0" w:color="auto"/>
            <w:bottom w:val="none" w:sz="0" w:space="0" w:color="auto"/>
            <w:right w:val="none" w:sz="0" w:space="0" w:color="auto"/>
          </w:divBdr>
        </w:div>
        <w:div w:id="1798259770">
          <w:marLeft w:val="640"/>
          <w:marRight w:val="0"/>
          <w:marTop w:val="0"/>
          <w:marBottom w:val="0"/>
          <w:divBdr>
            <w:top w:val="none" w:sz="0" w:space="0" w:color="auto"/>
            <w:left w:val="none" w:sz="0" w:space="0" w:color="auto"/>
            <w:bottom w:val="none" w:sz="0" w:space="0" w:color="auto"/>
            <w:right w:val="none" w:sz="0" w:space="0" w:color="auto"/>
          </w:divBdr>
        </w:div>
        <w:div w:id="414203112">
          <w:marLeft w:val="640"/>
          <w:marRight w:val="0"/>
          <w:marTop w:val="0"/>
          <w:marBottom w:val="0"/>
          <w:divBdr>
            <w:top w:val="none" w:sz="0" w:space="0" w:color="auto"/>
            <w:left w:val="none" w:sz="0" w:space="0" w:color="auto"/>
            <w:bottom w:val="none" w:sz="0" w:space="0" w:color="auto"/>
            <w:right w:val="none" w:sz="0" w:space="0" w:color="auto"/>
          </w:divBdr>
        </w:div>
        <w:div w:id="324749376">
          <w:marLeft w:val="640"/>
          <w:marRight w:val="0"/>
          <w:marTop w:val="0"/>
          <w:marBottom w:val="0"/>
          <w:divBdr>
            <w:top w:val="none" w:sz="0" w:space="0" w:color="auto"/>
            <w:left w:val="none" w:sz="0" w:space="0" w:color="auto"/>
            <w:bottom w:val="none" w:sz="0" w:space="0" w:color="auto"/>
            <w:right w:val="none" w:sz="0" w:space="0" w:color="auto"/>
          </w:divBdr>
        </w:div>
        <w:div w:id="1428043858">
          <w:marLeft w:val="640"/>
          <w:marRight w:val="0"/>
          <w:marTop w:val="0"/>
          <w:marBottom w:val="0"/>
          <w:divBdr>
            <w:top w:val="none" w:sz="0" w:space="0" w:color="auto"/>
            <w:left w:val="none" w:sz="0" w:space="0" w:color="auto"/>
            <w:bottom w:val="none" w:sz="0" w:space="0" w:color="auto"/>
            <w:right w:val="none" w:sz="0" w:space="0" w:color="auto"/>
          </w:divBdr>
        </w:div>
        <w:div w:id="744761146">
          <w:marLeft w:val="640"/>
          <w:marRight w:val="0"/>
          <w:marTop w:val="0"/>
          <w:marBottom w:val="0"/>
          <w:divBdr>
            <w:top w:val="none" w:sz="0" w:space="0" w:color="auto"/>
            <w:left w:val="none" w:sz="0" w:space="0" w:color="auto"/>
            <w:bottom w:val="none" w:sz="0" w:space="0" w:color="auto"/>
            <w:right w:val="none" w:sz="0" w:space="0" w:color="auto"/>
          </w:divBdr>
        </w:div>
        <w:div w:id="704410755">
          <w:marLeft w:val="640"/>
          <w:marRight w:val="0"/>
          <w:marTop w:val="0"/>
          <w:marBottom w:val="0"/>
          <w:divBdr>
            <w:top w:val="none" w:sz="0" w:space="0" w:color="auto"/>
            <w:left w:val="none" w:sz="0" w:space="0" w:color="auto"/>
            <w:bottom w:val="none" w:sz="0" w:space="0" w:color="auto"/>
            <w:right w:val="none" w:sz="0" w:space="0" w:color="auto"/>
          </w:divBdr>
        </w:div>
        <w:div w:id="1742098908">
          <w:marLeft w:val="640"/>
          <w:marRight w:val="0"/>
          <w:marTop w:val="0"/>
          <w:marBottom w:val="0"/>
          <w:divBdr>
            <w:top w:val="none" w:sz="0" w:space="0" w:color="auto"/>
            <w:left w:val="none" w:sz="0" w:space="0" w:color="auto"/>
            <w:bottom w:val="none" w:sz="0" w:space="0" w:color="auto"/>
            <w:right w:val="none" w:sz="0" w:space="0" w:color="auto"/>
          </w:divBdr>
        </w:div>
        <w:div w:id="17198386">
          <w:marLeft w:val="640"/>
          <w:marRight w:val="0"/>
          <w:marTop w:val="0"/>
          <w:marBottom w:val="0"/>
          <w:divBdr>
            <w:top w:val="none" w:sz="0" w:space="0" w:color="auto"/>
            <w:left w:val="none" w:sz="0" w:space="0" w:color="auto"/>
            <w:bottom w:val="none" w:sz="0" w:space="0" w:color="auto"/>
            <w:right w:val="none" w:sz="0" w:space="0" w:color="auto"/>
          </w:divBdr>
        </w:div>
        <w:div w:id="1294361190">
          <w:marLeft w:val="640"/>
          <w:marRight w:val="0"/>
          <w:marTop w:val="0"/>
          <w:marBottom w:val="0"/>
          <w:divBdr>
            <w:top w:val="none" w:sz="0" w:space="0" w:color="auto"/>
            <w:left w:val="none" w:sz="0" w:space="0" w:color="auto"/>
            <w:bottom w:val="none" w:sz="0" w:space="0" w:color="auto"/>
            <w:right w:val="none" w:sz="0" w:space="0" w:color="auto"/>
          </w:divBdr>
        </w:div>
        <w:div w:id="1593008507">
          <w:marLeft w:val="640"/>
          <w:marRight w:val="0"/>
          <w:marTop w:val="0"/>
          <w:marBottom w:val="0"/>
          <w:divBdr>
            <w:top w:val="none" w:sz="0" w:space="0" w:color="auto"/>
            <w:left w:val="none" w:sz="0" w:space="0" w:color="auto"/>
            <w:bottom w:val="none" w:sz="0" w:space="0" w:color="auto"/>
            <w:right w:val="none" w:sz="0" w:space="0" w:color="auto"/>
          </w:divBdr>
        </w:div>
        <w:div w:id="1263102365">
          <w:marLeft w:val="640"/>
          <w:marRight w:val="0"/>
          <w:marTop w:val="0"/>
          <w:marBottom w:val="0"/>
          <w:divBdr>
            <w:top w:val="none" w:sz="0" w:space="0" w:color="auto"/>
            <w:left w:val="none" w:sz="0" w:space="0" w:color="auto"/>
            <w:bottom w:val="none" w:sz="0" w:space="0" w:color="auto"/>
            <w:right w:val="none" w:sz="0" w:space="0" w:color="auto"/>
          </w:divBdr>
        </w:div>
        <w:div w:id="760033755">
          <w:marLeft w:val="640"/>
          <w:marRight w:val="0"/>
          <w:marTop w:val="0"/>
          <w:marBottom w:val="0"/>
          <w:divBdr>
            <w:top w:val="none" w:sz="0" w:space="0" w:color="auto"/>
            <w:left w:val="none" w:sz="0" w:space="0" w:color="auto"/>
            <w:bottom w:val="none" w:sz="0" w:space="0" w:color="auto"/>
            <w:right w:val="none" w:sz="0" w:space="0" w:color="auto"/>
          </w:divBdr>
        </w:div>
        <w:div w:id="222060965">
          <w:marLeft w:val="640"/>
          <w:marRight w:val="0"/>
          <w:marTop w:val="0"/>
          <w:marBottom w:val="0"/>
          <w:divBdr>
            <w:top w:val="none" w:sz="0" w:space="0" w:color="auto"/>
            <w:left w:val="none" w:sz="0" w:space="0" w:color="auto"/>
            <w:bottom w:val="none" w:sz="0" w:space="0" w:color="auto"/>
            <w:right w:val="none" w:sz="0" w:space="0" w:color="auto"/>
          </w:divBdr>
        </w:div>
        <w:div w:id="862867045">
          <w:marLeft w:val="640"/>
          <w:marRight w:val="0"/>
          <w:marTop w:val="0"/>
          <w:marBottom w:val="0"/>
          <w:divBdr>
            <w:top w:val="none" w:sz="0" w:space="0" w:color="auto"/>
            <w:left w:val="none" w:sz="0" w:space="0" w:color="auto"/>
            <w:bottom w:val="none" w:sz="0" w:space="0" w:color="auto"/>
            <w:right w:val="none" w:sz="0" w:space="0" w:color="auto"/>
          </w:divBdr>
        </w:div>
        <w:div w:id="1582790186">
          <w:marLeft w:val="640"/>
          <w:marRight w:val="0"/>
          <w:marTop w:val="0"/>
          <w:marBottom w:val="0"/>
          <w:divBdr>
            <w:top w:val="none" w:sz="0" w:space="0" w:color="auto"/>
            <w:left w:val="none" w:sz="0" w:space="0" w:color="auto"/>
            <w:bottom w:val="none" w:sz="0" w:space="0" w:color="auto"/>
            <w:right w:val="none" w:sz="0" w:space="0" w:color="auto"/>
          </w:divBdr>
        </w:div>
        <w:div w:id="1191842879">
          <w:marLeft w:val="640"/>
          <w:marRight w:val="0"/>
          <w:marTop w:val="0"/>
          <w:marBottom w:val="0"/>
          <w:divBdr>
            <w:top w:val="none" w:sz="0" w:space="0" w:color="auto"/>
            <w:left w:val="none" w:sz="0" w:space="0" w:color="auto"/>
            <w:bottom w:val="none" w:sz="0" w:space="0" w:color="auto"/>
            <w:right w:val="none" w:sz="0" w:space="0" w:color="auto"/>
          </w:divBdr>
        </w:div>
      </w:divsChild>
    </w:div>
    <w:div w:id="125006639">
      <w:marLeft w:val="640"/>
      <w:marRight w:val="0"/>
      <w:marTop w:val="0"/>
      <w:marBottom w:val="0"/>
      <w:divBdr>
        <w:top w:val="none" w:sz="0" w:space="0" w:color="auto"/>
        <w:left w:val="none" w:sz="0" w:space="0" w:color="auto"/>
        <w:bottom w:val="none" w:sz="0" w:space="0" w:color="auto"/>
        <w:right w:val="none" w:sz="0" w:space="0" w:color="auto"/>
      </w:divBdr>
    </w:div>
    <w:div w:id="130637370">
      <w:bodyDiv w:val="1"/>
      <w:marLeft w:val="0"/>
      <w:marRight w:val="0"/>
      <w:marTop w:val="0"/>
      <w:marBottom w:val="0"/>
      <w:divBdr>
        <w:top w:val="none" w:sz="0" w:space="0" w:color="auto"/>
        <w:left w:val="none" w:sz="0" w:space="0" w:color="auto"/>
        <w:bottom w:val="none" w:sz="0" w:space="0" w:color="auto"/>
        <w:right w:val="none" w:sz="0" w:space="0" w:color="auto"/>
      </w:divBdr>
    </w:div>
    <w:div w:id="135417463">
      <w:marLeft w:val="640"/>
      <w:marRight w:val="0"/>
      <w:marTop w:val="0"/>
      <w:marBottom w:val="0"/>
      <w:divBdr>
        <w:top w:val="none" w:sz="0" w:space="0" w:color="auto"/>
        <w:left w:val="none" w:sz="0" w:space="0" w:color="auto"/>
        <w:bottom w:val="none" w:sz="0" w:space="0" w:color="auto"/>
        <w:right w:val="none" w:sz="0" w:space="0" w:color="auto"/>
      </w:divBdr>
    </w:div>
    <w:div w:id="136844279">
      <w:bodyDiv w:val="1"/>
      <w:marLeft w:val="0"/>
      <w:marRight w:val="0"/>
      <w:marTop w:val="0"/>
      <w:marBottom w:val="0"/>
      <w:divBdr>
        <w:top w:val="none" w:sz="0" w:space="0" w:color="auto"/>
        <w:left w:val="none" w:sz="0" w:space="0" w:color="auto"/>
        <w:bottom w:val="none" w:sz="0" w:space="0" w:color="auto"/>
        <w:right w:val="none" w:sz="0" w:space="0" w:color="auto"/>
      </w:divBdr>
      <w:divsChild>
        <w:div w:id="1193348082">
          <w:marLeft w:val="640"/>
          <w:marRight w:val="0"/>
          <w:marTop w:val="0"/>
          <w:marBottom w:val="0"/>
          <w:divBdr>
            <w:top w:val="none" w:sz="0" w:space="0" w:color="auto"/>
            <w:left w:val="none" w:sz="0" w:space="0" w:color="auto"/>
            <w:bottom w:val="none" w:sz="0" w:space="0" w:color="auto"/>
            <w:right w:val="none" w:sz="0" w:space="0" w:color="auto"/>
          </w:divBdr>
        </w:div>
        <w:div w:id="1553614318">
          <w:marLeft w:val="640"/>
          <w:marRight w:val="0"/>
          <w:marTop w:val="0"/>
          <w:marBottom w:val="0"/>
          <w:divBdr>
            <w:top w:val="none" w:sz="0" w:space="0" w:color="auto"/>
            <w:left w:val="none" w:sz="0" w:space="0" w:color="auto"/>
            <w:bottom w:val="none" w:sz="0" w:space="0" w:color="auto"/>
            <w:right w:val="none" w:sz="0" w:space="0" w:color="auto"/>
          </w:divBdr>
        </w:div>
        <w:div w:id="529495126">
          <w:marLeft w:val="640"/>
          <w:marRight w:val="0"/>
          <w:marTop w:val="0"/>
          <w:marBottom w:val="0"/>
          <w:divBdr>
            <w:top w:val="none" w:sz="0" w:space="0" w:color="auto"/>
            <w:left w:val="none" w:sz="0" w:space="0" w:color="auto"/>
            <w:bottom w:val="none" w:sz="0" w:space="0" w:color="auto"/>
            <w:right w:val="none" w:sz="0" w:space="0" w:color="auto"/>
          </w:divBdr>
        </w:div>
        <w:div w:id="796994351">
          <w:marLeft w:val="640"/>
          <w:marRight w:val="0"/>
          <w:marTop w:val="0"/>
          <w:marBottom w:val="0"/>
          <w:divBdr>
            <w:top w:val="none" w:sz="0" w:space="0" w:color="auto"/>
            <w:left w:val="none" w:sz="0" w:space="0" w:color="auto"/>
            <w:bottom w:val="none" w:sz="0" w:space="0" w:color="auto"/>
            <w:right w:val="none" w:sz="0" w:space="0" w:color="auto"/>
          </w:divBdr>
        </w:div>
        <w:div w:id="151138458">
          <w:marLeft w:val="640"/>
          <w:marRight w:val="0"/>
          <w:marTop w:val="0"/>
          <w:marBottom w:val="0"/>
          <w:divBdr>
            <w:top w:val="none" w:sz="0" w:space="0" w:color="auto"/>
            <w:left w:val="none" w:sz="0" w:space="0" w:color="auto"/>
            <w:bottom w:val="none" w:sz="0" w:space="0" w:color="auto"/>
            <w:right w:val="none" w:sz="0" w:space="0" w:color="auto"/>
          </w:divBdr>
        </w:div>
        <w:div w:id="137768836">
          <w:marLeft w:val="640"/>
          <w:marRight w:val="0"/>
          <w:marTop w:val="0"/>
          <w:marBottom w:val="0"/>
          <w:divBdr>
            <w:top w:val="none" w:sz="0" w:space="0" w:color="auto"/>
            <w:left w:val="none" w:sz="0" w:space="0" w:color="auto"/>
            <w:bottom w:val="none" w:sz="0" w:space="0" w:color="auto"/>
            <w:right w:val="none" w:sz="0" w:space="0" w:color="auto"/>
          </w:divBdr>
        </w:div>
        <w:div w:id="109056625">
          <w:marLeft w:val="640"/>
          <w:marRight w:val="0"/>
          <w:marTop w:val="0"/>
          <w:marBottom w:val="0"/>
          <w:divBdr>
            <w:top w:val="none" w:sz="0" w:space="0" w:color="auto"/>
            <w:left w:val="none" w:sz="0" w:space="0" w:color="auto"/>
            <w:bottom w:val="none" w:sz="0" w:space="0" w:color="auto"/>
            <w:right w:val="none" w:sz="0" w:space="0" w:color="auto"/>
          </w:divBdr>
        </w:div>
        <w:div w:id="1759598783">
          <w:marLeft w:val="640"/>
          <w:marRight w:val="0"/>
          <w:marTop w:val="0"/>
          <w:marBottom w:val="0"/>
          <w:divBdr>
            <w:top w:val="none" w:sz="0" w:space="0" w:color="auto"/>
            <w:left w:val="none" w:sz="0" w:space="0" w:color="auto"/>
            <w:bottom w:val="none" w:sz="0" w:space="0" w:color="auto"/>
            <w:right w:val="none" w:sz="0" w:space="0" w:color="auto"/>
          </w:divBdr>
        </w:div>
        <w:div w:id="834615760">
          <w:marLeft w:val="640"/>
          <w:marRight w:val="0"/>
          <w:marTop w:val="0"/>
          <w:marBottom w:val="0"/>
          <w:divBdr>
            <w:top w:val="none" w:sz="0" w:space="0" w:color="auto"/>
            <w:left w:val="none" w:sz="0" w:space="0" w:color="auto"/>
            <w:bottom w:val="none" w:sz="0" w:space="0" w:color="auto"/>
            <w:right w:val="none" w:sz="0" w:space="0" w:color="auto"/>
          </w:divBdr>
        </w:div>
        <w:div w:id="322590998">
          <w:marLeft w:val="640"/>
          <w:marRight w:val="0"/>
          <w:marTop w:val="0"/>
          <w:marBottom w:val="0"/>
          <w:divBdr>
            <w:top w:val="none" w:sz="0" w:space="0" w:color="auto"/>
            <w:left w:val="none" w:sz="0" w:space="0" w:color="auto"/>
            <w:bottom w:val="none" w:sz="0" w:space="0" w:color="auto"/>
            <w:right w:val="none" w:sz="0" w:space="0" w:color="auto"/>
          </w:divBdr>
        </w:div>
        <w:div w:id="80491092">
          <w:marLeft w:val="640"/>
          <w:marRight w:val="0"/>
          <w:marTop w:val="0"/>
          <w:marBottom w:val="0"/>
          <w:divBdr>
            <w:top w:val="none" w:sz="0" w:space="0" w:color="auto"/>
            <w:left w:val="none" w:sz="0" w:space="0" w:color="auto"/>
            <w:bottom w:val="none" w:sz="0" w:space="0" w:color="auto"/>
            <w:right w:val="none" w:sz="0" w:space="0" w:color="auto"/>
          </w:divBdr>
        </w:div>
        <w:div w:id="538472372">
          <w:marLeft w:val="640"/>
          <w:marRight w:val="0"/>
          <w:marTop w:val="0"/>
          <w:marBottom w:val="0"/>
          <w:divBdr>
            <w:top w:val="none" w:sz="0" w:space="0" w:color="auto"/>
            <w:left w:val="none" w:sz="0" w:space="0" w:color="auto"/>
            <w:bottom w:val="none" w:sz="0" w:space="0" w:color="auto"/>
            <w:right w:val="none" w:sz="0" w:space="0" w:color="auto"/>
          </w:divBdr>
        </w:div>
        <w:div w:id="1556887307">
          <w:marLeft w:val="640"/>
          <w:marRight w:val="0"/>
          <w:marTop w:val="0"/>
          <w:marBottom w:val="0"/>
          <w:divBdr>
            <w:top w:val="none" w:sz="0" w:space="0" w:color="auto"/>
            <w:left w:val="none" w:sz="0" w:space="0" w:color="auto"/>
            <w:bottom w:val="none" w:sz="0" w:space="0" w:color="auto"/>
            <w:right w:val="none" w:sz="0" w:space="0" w:color="auto"/>
          </w:divBdr>
        </w:div>
        <w:div w:id="400056732">
          <w:marLeft w:val="640"/>
          <w:marRight w:val="0"/>
          <w:marTop w:val="0"/>
          <w:marBottom w:val="0"/>
          <w:divBdr>
            <w:top w:val="none" w:sz="0" w:space="0" w:color="auto"/>
            <w:left w:val="none" w:sz="0" w:space="0" w:color="auto"/>
            <w:bottom w:val="none" w:sz="0" w:space="0" w:color="auto"/>
            <w:right w:val="none" w:sz="0" w:space="0" w:color="auto"/>
          </w:divBdr>
        </w:div>
        <w:div w:id="587926636">
          <w:marLeft w:val="640"/>
          <w:marRight w:val="0"/>
          <w:marTop w:val="0"/>
          <w:marBottom w:val="0"/>
          <w:divBdr>
            <w:top w:val="none" w:sz="0" w:space="0" w:color="auto"/>
            <w:left w:val="none" w:sz="0" w:space="0" w:color="auto"/>
            <w:bottom w:val="none" w:sz="0" w:space="0" w:color="auto"/>
            <w:right w:val="none" w:sz="0" w:space="0" w:color="auto"/>
          </w:divBdr>
        </w:div>
        <w:div w:id="2053461306">
          <w:marLeft w:val="640"/>
          <w:marRight w:val="0"/>
          <w:marTop w:val="0"/>
          <w:marBottom w:val="0"/>
          <w:divBdr>
            <w:top w:val="none" w:sz="0" w:space="0" w:color="auto"/>
            <w:left w:val="none" w:sz="0" w:space="0" w:color="auto"/>
            <w:bottom w:val="none" w:sz="0" w:space="0" w:color="auto"/>
            <w:right w:val="none" w:sz="0" w:space="0" w:color="auto"/>
          </w:divBdr>
        </w:div>
        <w:div w:id="1627392383">
          <w:marLeft w:val="640"/>
          <w:marRight w:val="0"/>
          <w:marTop w:val="0"/>
          <w:marBottom w:val="0"/>
          <w:divBdr>
            <w:top w:val="none" w:sz="0" w:space="0" w:color="auto"/>
            <w:left w:val="none" w:sz="0" w:space="0" w:color="auto"/>
            <w:bottom w:val="none" w:sz="0" w:space="0" w:color="auto"/>
            <w:right w:val="none" w:sz="0" w:space="0" w:color="auto"/>
          </w:divBdr>
        </w:div>
        <w:div w:id="190262800">
          <w:marLeft w:val="640"/>
          <w:marRight w:val="0"/>
          <w:marTop w:val="0"/>
          <w:marBottom w:val="0"/>
          <w:divBdr>
            <w:top w:val="none" w:sz="0" w:space="0" w:color="auto"/>
            <w:left w:val="none" w:sz="0" w:space="0" w:color="auto"/>
            <w:bottom w:val="none" w:sz="0" w:space="0" w:color="auto"/>
            <w:right w:val="none" w:sz="0" w:space="0" w:color="auto"/>
          </w:divBdr>
        </w:div>
        <w:div w:id="1012031518">
          <w:marLeft w:val="640"/>
          <w:marRight w:val="0"/>
          <w:marTop w:val="0"/>
          <w:marBottom w:val="0"/>
          <w:divBdr>
            <w:top w:val="none" w:sz="0" w:space="0" w:color="auto"/>
            <w:left w:val="none" w:sz="0" w:space="0" w:color="auto"/>
            <w:bottom w:val="none" w:sz="0" w:space="0" w:color="auto"/>
            <w:right w:val="none" w:sz="0" w:space="0" w:color="auto"/>
          </w:divBdr>
        </w:div>
        <w:div w:id="1825197547">
          <w:marLeft w:val="640"/>
          <w:marRight w:val="0"/>
          <w:marTop w:val="0"/>
          <w:marBottom w:val="0"/>
          <w:divBdr>
            <w:top w:val="none" w:sz="0" w:space="0" w:color="auto"/>
            <w:left w:val="none" w:sz="0" w:space="0" w:color="auto"/>
            <w:bottom w:val="none" w:sz="0" w:space="0" w:color="auto"/>
            <w:right w:val="none" w:sz="0" w:space="0" w:color="auto"/>
          </w:divBdr>
        </w:div>
        <w:div w:id="1706447311">
          <w:marLeft w:val="640"/>
          <w:marRight w:val="0"/>
          <w:marTop w:val="0"/>
          <w:marBottom w:val="0"/>
          <w:divBdr>
            <w:top w:val="none" w:sz="0" w:space="0" w:color="auto"/>
            <w:left w:val="none" w:sz="0" w:space="0" w:color="auto"/>
            <w:bottom w:val="none" w:sz="0" w:space="0" w:color="auto"/>
            <w:right w:val="none" w:sz="0" w:space="0" w:color="auto"/>
          </w:divBdr>
        </w:div>
        <w:div w:id="608975514">
          <w:marLeft w:val="640"/>
          <w:marRight w:val="0"/>
          <w:marTop w:val="0"/>
          <w:marBottom w:val="0"/>
          <w:divBdr>
            <w:top w:val="none" w:sz="0" w:space="0" w:color="auto"/>
            <w:left w:val="none" w:sz="0" w:space="0" w:color="auto"/>
            <w:bottom w:val="none" w:sz="0" w:space="0" w:color="auto"/>
            <w:right w:val="none" w:sz="0" w:space="0" w:color="auto"/>
          </w:divBdr>
        </w:div>
        <w:div w:id="265044751">
          <w:marLeft w:val="640"/>
          <w:marRight w:val="0"/>
          <w:marTop w:val="0"/>
          <w:marBottom w:val="0"/>
          <w:divBdr>
            <w:top w:val="none" w:sz="0" w:space="0" w:color="auto"/>
            <w:left w:val="none" w:sz="0" w:space="0" w:color="auto"/>
            <w:bottom w:val="none" w:sz="0" w:space="0" w:color="auto"/>
            <w:right w:val="none" w:sz="0" w:space="0" w:color="auto"/>
          </w:divBdr>
        </w:div>
        <w:div w:id="16202480">
          <w:marLeft w:val="640"/>
          <w:marRight w:val="0"/>
          <w:marTop w:val="0"/>
          <w:marBottom w:val="0"/>
          <w:divBdr>
            <w:top w:val="none" w:sz="0" w:space="0" w:color="auto"/>
            <w:left w:val="none" w:sz="0" w:space="0" w:color="auto"/>
            <w:bottom w:val="none" w:sz="0" w:space="0" w:color="auto"/>
            <w:right w:val="none" w:sz="0" w:space="0" w:color="auto"/>
          </w:divBdr>
        </w:div>
      </w:divsChild>
    </w:div>
    <w:div w:id="137193193">
      <w:bodyDiv w:val="1"/>
      <w:marLeft w:val="0"/>
      <w:marRight w:val="0"/>
      <w:marTop w:val="0"/>
      <w:marBottom w:val="0"/>
      <w:divBdr>
        <w:top w:val="none" w:sz="0" w:space="0" w:color="auto"/>
        <w:left w:val="none" w:sz="0" w:space="0" w:color="auto"/>
        <w:bottom w:val="none" w:sz="0" w:space="0" w:color="auto"/>
        <w:right w:val="none" w:sz="0" w:space="0" w:color="auto"/>
      </w:divBdr>
      <w:divsChild>
        <w:div w:id="1330446825">
          <w:marLeft w:val="640"/>
          <w:marRight w:val="0"/>
          <w:marTop w:val="0"/>
          <w:marBottom w:val="0"/>
          <w:divBdr>
            <w:top w:val="none" w:sz="0" w:space="0" w:color="auto"/>
            <w:left w:val="none" w:sz="0" w:space="0" w:color="auto"/>
            <w:bottom w:val="none" w:sz="0" w:space="0" w:color="auto"/>
            <w:right w:val="none" w:sz="0" w:space="0" w:color="auto"/>
          </w:divBdr>
        </w:div>
        <w:div w:id="468405252">
          <w:marLeft w:val="640"/>
          <w:marRight w:val="0"/>
          <w:marTop w:val="0"/>
          <w:marBottom w:val="0"/>
          <w:divBdr>
            <w:top w:val="none" w:sz="0" w:space="0" w:color="auto"/>
            <w:left w:val="none" w:sz="0" w:space="0" w:color="auto"/>
            <w:bottom w:val="none" w:sz="0" w:space="0" w:color="auto"/>
            <w:right w:val="none" w:sz="0" w:space="0" w:color="auto"/>
          </w:divBdr>
        </w:div>
        <w:div w:id="823398719">
          <w:marLeft w:val="640"/>
          <w:marRight w:val="0"/>
          <w:marTop w:val="0"/>
          <w:marBottom w:val="0"/>
          <w:divBdr>
            <w:top w:val="none" w:sz="0" w:space="0" w:color="auto"/>
            <w:left w:val="none" w:sz="0" w:space="0" w:color="auto"/>
            <w:bottom w:val="none" w:sz="0" w:space="0" w:color="auto"/>
            <w:right w:val="none" w:sz="0" w:space="0" w:color="auto"/>
          </w:divBdr>
        </w:div>
        <w:div w:id="1214997974">
          <w:marLeft w:val="640"/>
          <w:marRight w:val="0"/>
          <w:marTop w:val="0"/>
          <w:marBottom w:val="0"/>
          <w:divBdr>
            <w:top w:val="none" w:sz="0" w:space="0" w:color="auto"/>
            <w:left w:val="none" w:sz="0" w:space="0" w:color="auto"/>
            <w:bottom w:val="none" w:sz="0" w:space="0" w:color="auto"/>
            <w:right w:val="none" w:sz="0" w:space="0" w:color="auto"/>
          </w:divBdr>
        </w:div>
        <w:div w:id="886837426">
          <w:marLeft w:val="640"/>
          <w:marRight w:val="0"/>
          <w:marTop w:val="0"/>
          <w:marBottom w:val="0"/>
          <w:divBdr>
            <w:top w:val="none" w:sz="0" w:space="0" w:color="auto"/>
            <w:left w:val="none" w:sz="0" w:space="0" w:color="auto"/>
            <w:bottom w:val="none" w:sz="0" w:space="0" w:color="auto"/>
            <w:right w:val="none" w:sz="0" w:space="0" w:color="auto"/>
          </w:divBdr>
        </w:div>
        <w:div w:id="1156842158">
          <w:marLeft w:val="640"/>
          <w:marRight w:val="0"/>
          <w:marTop w:val="0"/>
          <w:marBottom w:val="0"/>
          <w:divBdr>
            <w:top w:val="none" w:sz="0" w:space="0" w:color="auto"/>
            <w:left w:val="none" w:sz="0" w:space="0" w:color="auto"/>
            <w:bottom w:val="none" w:sz="0" w:space="0" w:color="auto"/>
            <w:right w:val="none" w:sz="0" w:space="0" w:color="auto"/>
          </w:divBdr>
        </w:div>
        <w:div w:id="755900916">
          <w:marLeft w:val="640"/>
          <w:marRight w:val="0"/>
          <w:marTop w:val="0"/>
          <w:marBottom w:val="0"/>
          <w:divBdr>
            <w:top w:val="none" w:sz="0" w:space="0" w:color="auto"/>
            <w:left w:val="none" w:sz="0" w:space="0" w:color="auto"/>
            <w:bottom w:val="none" w:sz="0" w:space="0" w:color="auto"/>
            <w:right w:val="none" w:sz="0" w:space="0" w:color="auto"/>
          </w:divBdr>
        </w:div>
        <w:div w:id="7875424">
          <w:marLeft w:val="640"/>
          <w:marRight w:val="0"/>
          <w:marTop w:val="0"/>
          <w:marBottom w:val="0"/>
          <w:divBdr>
            <w:top w:val="none" w:sz="0" w:space="0" w:color="auto"/>
            <w:left w:val="none" w:sz="0" w:space="0" w:color="auto"/>
            <w:bottom w:val="none" w:sz="0" w:space="0" w:color="auto"/>
            <w:right w:val="none" w:sz="0" w:space="0" w:color="auto"/>
          </w:divBdr>
        </w:div>
        <w:div w:id="625816129">
          <w:marLeft w:val="640"/>
          <w:marRight w:val="0"/>
          <w:marTop w:val="0"/>
          <w:marBottom w:val="0"/>
          <w:divBdr>
            <w:top w:val="none" w:sz="0" w:space="0" w:color="auto"/>
            <w:left w:val="none" w:sz="0" w:space="0" w:color="auto"/>
            <w:bottom w:val="none" w:sz="0" w:space="0" w:color="auto"/>
            <w:right w:val="none" w:sz="0" w:space="0" w:color="auto"/>
          </w:divBdr>
        </w:div>
        <w:div w:id="292299410">
          <w:marLeft w:val="640"/>
          <w:marRight w:val="0"/>
          <w:marTop w:val="0"/>
          <w:marBottom w:val="0"/>
          <w:divBdr>
            <w:top w:val="none" w:sz="0" w:space="0" w:color="auto"/>
            <w:left w:val="none" w:sz="0" w:space="0" w:color="auto"/>
            <w:bottom w:val="none" w:sz="0" w:space="0" w:color="auto"/>
            <w:right w:val="none" w:sz="0" w:space="0" w:color="auto"/>
          </w:divBdr>
        </w:div>
        <w:div w:id="509685020">
          <w:marLeft w:val="640"/>
          <w:marRight w:val="0"/>
          <w:marTop w:val="0"/>
          <w:marBottom w:val="0"/>
          <w:divBdr>
            <w:top w:val="none" w:sz="0" w:space="0" w:color="auto"/>
            <w:left w:val="none" w:sz="0" w:space="0" w:color="auto"/>
            <w:bottom w:val="none" w:sz="0" w:space="0" w:color="auto"/>
            <w:right w:val="none" w:sz="0" w:space="0" w:color="auto"/>
          </w:divBdr>
        </w:div>
        <w:div w:id="649750504">
          <w:marLeft w:val="640"/>
          <w:marRight w:val="0"/>
          <w:marTop w:val="0"/>
          <w:marBottom w:val="0"/>
          <w:divBdr>
            <w:top w:val="none" w:sz="0" w:space="0" w:color="auto"/>
            <w:left w:val="none" w:sz="0" w:space="0" w:color="auto"/>
            <w:bottom w:val="none" w:sz="0" w:space="0" w:color="auto"/>
            <w:right w:val="none" w:sz="0" w:space="0" w:color="auto"/>
          </w:divBdr>
        </w:div>
        <w:div w:id="1371883176">
          <w:marLeft w:val="640"/>
          <w:marRight w:val="0"/>
          <w:marTop w:val="0"/>
          <w:marBottom w:val="0"/>
          <w:divBdr>
            <w:top w:val="none" w:sz="0" w:space="0" w:color="auto"/>
            <w:left w:val="none" w:sz="0" w:space="0" w:color="auto"/>
            <w:bottom w:val="none" w:sz="0" w:space="0" w:color="auto"/>
            <w:right w:val="none" w:sz="0" w:space="0" w:color="auto"/>
          </w:divBdr>
        </w:div>
        <w:div w:id="1693606009">
          <w:marLeft w:val="640"/>
          <w:marRight w:val="0"/>
          <w:marTop w:val="0"/>
          <w:marBottom w:val="0"/>
          <w:divBdr>
            <w:top w:val="none" w:sz="0" w:space="0" w:color="auto"/>
            <w:left w:val="none" w:sz="0" w:space="0" w:color="auto"/>
            <w:bottom w:val="none" w:sz="0" w:space="0" w:color="auto"/>
            <w:right w:val="none" w:sz="0" w:space="0" w:color="auto"/>
          </w:divBdr>
        </w:div>
        <w:div w:id="852376824">
          <w:marLeft w:val="640"/>
          <w:marRight w:val="0"/>
          <w:marTop w:val="0"/>
          <w:marBottom w:val="0"/>
          <w:divBdr>
            <w:top w:val="none" w:sz="0" w:space="0" w:color="auto"/>
            <w:left w:val="none" w:sz="0" w:space="0" w:color="auto"/>
            <w:bottom w:val="none" w:sz="0" w:space="0" w:color="auto"/>
            <w:right w:val="none" w:sz="0" w:space="0" w:color="auto"/>
          </w:divBdr>
        </w:div>
        <w:div w:id="1371491394">
          <w:marLeft w:val="640"/>
          <w:marRight w:val="0"/>
          <w:marTop w:val="0"/>
          <w:marBottom w:val="0"/>
          <w:divBdr>
            <w:top w:val="none" w:sz="0" w:space="0" w:color="auto"/>
            <w:left w:val="none" w:sz="0" w:space="0" w:color="auto"/>
            <w:bottom w:val="none" w:sz="0" w:space="0" w:color="auto"/>
            <w:right w:val="none" w:sz="0" w:space="0" w:color="auto"/>
          </w:divBdr>
        </w:div>
        <w:div w:id="1412199738">
          <w:marLeft w:val="640"/>
          <w:marRight w:val="0"/>
          <w:marTop w:val="0"/>
          <w:marBottom w:val="0"/>
          <w:divBdr>
            <w:top w:val="none" w:sz="0" w:space="0" w:color="auto"/>
            <w:left w:val="none" w:sz="0" w:space="0" w:color="auto"/>
            <w:bottom w:val="none" w:sz="0" w:space="0" w:color="auto"/>
            <w:right w:val="none" w:sz="0" w:space="0" w:color="auto"/>
          </w:divBdr>
        </w:div>
        <w:div w:id="556623647">
          <w:marLeft w:val="640"/>
          <w:marRight w:val="0"/>
          <w:marTop w:val="0"/>
          <w:marBottom w:val="0"/>
          <w:divBdr>
            <w:top w:val="none" w:sz="0" w:space="0" w:color="auto"/>
            <w:left w:val="none" w:sz="0" w:space="0" w:color="auto"/>
            <w:bottom w:val="none" w:sz="0" w:space="0" w:color="auto"/>
            <w:right w:val="none" w:sz="0" w:space="0" w:color="auto"/>
          </w:divBdr>
        </w:div>
        <w:div w:id="1891529726">
          <w:marLeft w:val="640"/>
          <w:marRight w:val="0"/>
          <w:marTop w:val="0"/>
          <w:marBottom w:val="0"/>
          <w:divBdr>
            <w:top w:val="none" w:sz="0" w:space="0" w:color="auto"/>
            <w:left w:val="none" w:sz="0" w:space="0" w:color="auto"/>
            <w:bottom w:val="none" w:sz="0" w:space="0" w:color="auto"/>
            <w:right w:val="none" w:sz="0" w:space="0" w:color="auto"/>
          </w:divBdr>
        </w:div>
        <w:div w:id="893731723">
          <w:marLeft w:val="640"/>
          <w:marRight w:val="0"/>
          <w:marTop w:val="0"/>
          <w:marBottom w:val="0"/>
          <w:divBdr>
            <w:top w:val="none" w:sz="0" w:space="0" w:color="auto"/>
            <w:left w:val="none" w:sz="0" w:space="0" w:color="auto"/>
            <w:bottom w:val="none" w:sz="0" w:space="0" w:color="auto"/>
            <w:right w:val="none" w:sz="0" w:space="0" w:color="auto"/>
          </w:divBdr>
        </w:div>
        <w:div w:id="817306968">
          <w:marLeft w:val="640"/>
          <w:marRight w:val="0"/>
          <w:marTop w:val="0"/>
          <w:marBottom w:val="0"/>
          <w:divBdr>
            <w:top w:val="none" w:sz="0" w:space="0" w:color="auto"/>
            <w:left w:val="none" w:sz="0" w:space="0" w:color="auto"/>
            <w:bottom w:val="none" w:sz="0" w:space="0" w:color="auto"/>
            <w:right w:val="none" w:sz="0" w:space="0" w:color="auto"/>
          </w:divBdr>
        </w:div>
        <w:div w:id="1372800351">
          <w:marLeft w:val="640"/>
          <w:marRight w:val="0"/>
          <w:marTop w:val="0"/>
          <w:marBottom w:val="0"/>
          <w:divBdr>
            <w:top w:val="none" w:sz="0" w:space="0" w:color="auto"/>
            <w:left w:val="none" w:sz="0" w:space="0" w:color="auto"/>
            <w:bottom w:val="none" w:sz="0" w:space="0" w:color="auto"/>
            <w:right w:val="none" w:sz="0" w:space="0" w:color="auto"/>
          </w:divBdr>
        </w:div>
        <w:div w:id="917439252">
          <w:marLeft w:val="640"/>
          <w:marRight w:val="0"/>
          <w:marTop w:val="0"/>
          <w:marBottom w:val="0"/>
          <w:divBdr>
            <w:top w:val="none" w:sz="0" w:space="0" w:color="auto"/>
            <w:left w:val="none" w:sz="0" w:space="0" w:color="auto"/>
            <w:bottom w:val="none" w:sz="0" w:space="0" w:color="auto"/>
            <w:right w:val="none" w:sz="0" w:space="0" w:color="auto"/>
          </w:divBdr>
        </w:div>
        <w:div w:id="395515069">
          <w:marLeft w:val="640"/>
          <w:marRight w:val="0"/>
          <w:marTop w:val="0"/>
          <w:marBottom w:val="0"/>
          <w:divBdr>
            <w:top w:val="none" w:sz="0" w:space="0" w:color="auto"/>
            <w:left w:val="none" w:sz="0" w:space="0" w:color="auto"/>
            <w:bottom w:val="none" w:sz="0" w:space="0" w:color="auto"/>
            <w:right w:val="none" w:sz="0" w:space="0" w:color="auto"/>
          </w:divBdr>
        </w:div>
      </w:divsChild>
    </w:div>
    <w:div w:id="143086216">
      <w:marLeft w:val="640"/>
      <w:marRight w:val="0"/>
      <w:marTop w:val="0"/>
      <w:marBottom w:val="0"/>
      <w:divBdr>
        <w:top w:val="none" w:sz="0" w:space="0" w:color="auto"/>
        <w:left w:val="none" w:sz="0" w:space="0" w:color="auto"/>
        <w:bottom w:val="none" w:sz="0" w:space="0" w:color="auto"/>
        <w:right w:val="none" w:sz="0" w:space="0" w:color="auto"/>
      </w:divBdr>
    </w:div>
    <w:div w:id="143473971">
      <w:marLeft w:val="640"/>
      <w:marRight w:val="0"/>
      <w:marTop w:val="0"/>
      <w:marBottom w:val="0"/>
      <w:divBdr>
        <w:top w:val="none" w:sz="0" w:space="0" w:color="auto"/>
        <w:left w:val="none" w:sz="0" w:space="0" w:color="auto"/>
        <w:bottom w:val="none" w:sz="0" w:space="0" w:color="auto"/>
        <w:right w:val="none" w:sz="0" w:space="0" w:color="auto"/>
      </w:divBdr>
    </w:div>
    <w:div w:id="151138821">
      <w:marLeft w:val="640"/>
      <w:marRight w:val="0"/>
      <w:marTop w:val="0"/>
      <w:marBottom w:val="0"/>
      <w:divBdr>
        <w:top w:val="none" w:sz="0" w:space="0" w:color="auto"/>
        <w:left w:val="none" w:sz="0" w:space="0" w:color="auto"/>
        <w:bottom w:val="none" w:sz="0" w:space="0" w:color="auto"/>
        <w:right w:val="none" w:sz="0" w:space="0" w:color="auto"/>
      </w:divBdr>
    </w:div>
    <w:div w:id="175265391">
      <w:marLeft w:val="640"/>
      <w:marRight w:val="0"/>
      <w:marTop w:val="0"/>
      <w:marBottom w:val="0"/>
      <w:divBdr>
        <w:top w:val="none" w:sz="0" w:space="0" w:color="auto"/>
        <w:left w:val="none" w:sz="0" w:space="0" w:color="auto"/>
        <w:bottom w:val="none" w:sz="0" w:space="0" w:color="auto"/>
        <w:right w:val="none" w:sz="0" w:space="0" w:color="auto"/>
      </w:divBdr>
    </w:div>
    <w:div w:id="177430072">
      <w:bodyDiv w:val="1"/>
      <w:marLeft w:val="0"/>
      <w:marRight w:val="0"/>
      <w:marTop w:val="0"/>
      <w:marBottom w:val="0"/>
      <w:divBdr>
        <w:top w:val="none" w:sz="0" w:space="0" w:color="auto"/>
        <w:left w:val="none" w:sz="0" w:space="0" w:color="auto"/>
        <w:bottom w:val="none" w:sz="0" w:space="0" w:color="auto"/>
        <w:right w:val="none" w:sz="0" w:space="0" w:color="auto"/>
      </w:divBdr>
    </w:div>
    <w:div w:id="178931226">
      <w:marLeft w:val="640"/>
      <w:marRight w:val="0"/>
      <w:marTop w:val="0"/>
      <w:marBottom w:val="0"/>
      <w:divBdr>
        <w:top w:val="none" w:sz="0" w:space="0" w:color="auto"/>
        <w:left w:val="none" w:sz="0" w:space="0" w:color="auto"/>
        <w:bottom w:val="none" w:sz="0" w:space="0" w:color="auto"/>
        <w:right w:val="none" w:sz="0" w:space="0" w:color="auto"/>
      </w:divBdr>
    </w:div>
    <w:div w:id="182787904">
      <w:marLeft w:val="640"/>
      <w:marRight w:val="0"/>
      <w:marTop w:val="0"/>
      <w:marBottom w:val="0"/>
      <w:divBdr>
        <w:top w:val="none" w:sz="0" w:space="0" w:color="auto"/>
        <w:left w:val="none" w:sz="0" w:space="0" w:color="auto"/>
        <w:bottom w:val="none" w:sz="0" w:space="0" w:color="auto"/>
        <w:right w:val="none" w:sz="0" w:space="0" w:color="auto"/>
      </w:divBdr>
    </w:div>
    <w:div w:id="185600224">
      <w:bodyDiv w:val="1"/>
      <w:marLeft w:val="0"/>
      <w:marRight w:val="0"/>
      <w:marTop w:val="0"/>
      <w:marBottom w:val="0"/>
      <w:divBdr>
        <w:top w:val="none" w:sz="0" w:space="0" w:color="auto"/>
        <w:left w:val="none" w:sz="0" w:space="0" w:color="auto"/>
        <w:bottom w:val="none" w:sz="0" w:space="0" w:color="auto"/>
        <w:right w:val="none" w:sz="0" w:space="0" w:color="auto"/>
      </w:divBdr>
    </w:div>
    <w:div w:id="186984889">
      <w:bodyDiv w:val="1"/>
      <w:marLeft w:val="0"/>
      <w:marRight w:val="0"/>
      <w:marTop w:val="0"/>
      <w:marBottom w:val="0"/>
      <w:divBdr>
        <w:top w:val="none" w:sz="0" w:space="0" w:color="auto"/>
        <w:left w:val="none" w:sz="0" w:space="0" w:color="auto"/>
        <w:bottom w:val="none" w:sz="0" w:space="0" w:color="auto"/>
        <w:right w:val="none" w:sz="0" w:space="0" w:color="auto"/>
      </w:divBdr>
    </w:div>
    <w:div w:id="187450987">
      <w:bodyDiv w:val="1"/>
      <w:marLeft w:val="0"/>
      <w:marRight w:val="0"/>
      <w:marTop w:val="0"/>
      <w:marBottom w:val="0"/>
      <w:divBdr>
        <w:top w:val="none" w:sz="0" w:space="0" w:color="auto"/>
        <w:left w:val="none" w:sz="0" w:space="0" w:color="auto"/>
        <w:bottom w:val="none" w:sz="0" w:space="0" w:color="auto"/>
        <w:right w:val="none" w:sz="0" w:space="0" w:color="auto"/>
      </w:divBdr>
      <w:divsChild>
        <w:div w:id="2121874057">
          <w:marLeft w:val="640"/>
          <w:marRight w:val="0"/>
          <w:marTop w:val="0"/>
          <w:marBottom w:val="0"/>
          <w:divBdr>
            <w:top w:val="none" w:sz="0" w:space="0" w:color="auto"/>
            <w:left w:val="none" w:sz="0" w:space="0" w:color="auto"/>
            <w:bottom w:val="none" w:sz="0" w:space="0" w:color="auto"/>
            <w:right w:val="none" w:sz="0" w:space="0" w:color="auto"/>
          </w:divBdr>
        </w:div>
        <w:div w:id="1648171604">
          <w:marLeft w:val="640"/>
          <w:marRight w:val="0"/>
          <w:marTop w:val="0"/>
          <w:marBottom w:val="0"/>
          <w:divBdr>
            <w:top w:val="none" w:sz="0" w:space="0" w:color="auto"/>
            <w:left w:val="none" w:sz="0" w:space="0" w:color="auto"/>
            <w:bottom w:val="none" w:sz="0" w:space="0" w:color="auto"/>
            <w:right w:val="none" w:sz="0" w:space="0" w:color="auto"/>
          </w:divBdr>
        </w:div>
        <w:div w:id="1776486678">
          <w:marLeft w:val="640"/>
          <w:marRight w:val="0"/>
          <w:marTop w:val="0"/>
          <w:marBottom w:val="0"/>
          <w:divBdr>
            <w:top w:val="none" w:sz="0" w:space="0" w:color="auto"/>
            <w:left w:val="none" w:sz="0" w:space="0" w:color="auto"/>
            <w:bottom w:val="none" w:sz="0" w:space="0" w:color="auto"/>
            <w:right w:val="none" w:sz="0" w:space="0" w:color="auto"/>
          </w:divBdr>
        </w:div>
        <w:div w:id="1724718399">
          <w:marLeft w:val="640"/>
          <w:marRight w:val="0"/>
          <w:marTop w:val="0"/>
          <w:marBottom w:val="0"/>
          <w:divBdr>
            <w:top w:val="none" w:sz="0" w:space="0" w:color="auto"/>
            <w:left w:val="none" w:sz="0" w:space="0" w:color="auto"/>
            <w:bottom w:val="none" w:sz="0" w:space="0" w:color="auto"/>
            <w:right w:val="none" w:sz="0" w:space="0" w:color="auto"/>
          </w:divBdr>
        </w:div>
        <w:div w:id="989866523">
          <w:marLeft w:val="640"/>
          <w:marRight w:val="0"/>
          <w:marTop w:val="0"/>
          <w:marBottom w:val="0"/>
          <w:divBdr>
            <w:top w:val="none" w:sz="0" w:space="0" w:color="auto"/>
            <w:left w:val="none" w:sz="0" w:space="0" w:color="auto"/>
            <w:bottom w:val="none" w:sz="0" w:space="0" w:color="auto"/>
            <w:right w:val="none" w:sz="0" w:space="0" w:color="auto"/>
          </w:divBdr>
        </w:div>
        <w:div w:id="1973830307">
          <w:marLeft w:val="640"/>
          <w:marRight w:val="0"/>
          <w:marTop w:val="0"/>
          <w:marBottom w:val="0"/>
          <w:divBdr>
            <w:top w:val="none" w:sz="0" w:space="0" w:color="auto"/>
            <w:left w:val="none" w:sz="0" w:space="0" w:color="auto"/>
            <w:bottom w:val="none" w:sz="0" w:space="0" w:color="auto"/>
            <w:right w:val="none" w:sz="0" w:space="0" w:color="auto"/>
          </w:divBdr>
        </w:div>
        <w:div w:id="1180195584">
          <w:marLeft w:val="640"/>
          <w:marRight w:val="0"/>
          <w:marTop w:val="0"/>
          <w:marBottom w:val="0"/>
          <w:divBdr>
            <w:top w:val="none" w:sz="0" w:space="0" w:color="auto"/>
            <w:left w:val="none" w:sz="0" w:space="0" w:color="auto"/>
            <w:bottom w:val="none" w:sz="0" w:space="0" w:color="auto"/>
            <w:right w:val="none" w:sz="0" w:space="0" w:color="auto"/>
          </w:divBdr>
        </w:div>
        <w:div w:id="1656958177">
          <w:marLeft w:val="640"/>
          <w:marRight w:val="0"/>
          <w:marTop w:val="0"/>
          <w:marBottom w:val="0"/>
          <w:divBdr>
            <w:top w:val="none" w:sz="0" w:space="0" w:color="auto"/>
            <w:left w:val="none" w:sz="0" w:space="0" w:color="auto"/>
            <w:bottom w:val="none" w:sz="0" w:space="0" w:color="auto"/>
            <w:right w:val="none" w:sz="0" w:space="0" w:color="auto"/>
          </w:divBdr>
        </w:div>
        <w:div w:id="806777088">
          <w:marLeft w:val="640"/>
          <w:marRight w:val="0"/>
          <w:marTop w:val="0"/>
          <w:marBottom w:val="0"/>
          <w:divBdr>
            <w:top w:val="none" w:sz="0" w:space="0" w:color="auto"/>
            <w:left w:val="none" w:sz="0" w:space="0" w:color="auto"/>
            <w:bottom w:val="none" w:sz="0" w:space="0" w:color="auto"/>
            <w:right w:val="none" w:sz="0" w:space="0" w:color="auto"/>
          </w:divBdr>
        </w:div>
        <w:div w:id="1939874771">
          <w:marLeft w:val="640"/>
          <w:marRight w:val="0"/>
          <w:marTop w:val="0"/>
          <w:marBottom w:val="0"/>
          <w:divBdr>
            <w:top w:val="none" w:sz="0" w:space="0" w:color="auto"/>
            <w:left w:val="none" w:sz="0" w:space="0" w:color="auto"/>
            <w:bottom w:val="none" w:sz="0" w:space="0" w:color="auto"/>
            <w:right w:val="none" w:sz="0" w:space="0" w:color="auto"/>
          </w:divBdr>
        </w:div>
        <w:div w:id="1712850121">
          <w:marLeft w:val="640"/>
          <w:marRight w:val="0"/>
          <w:marTop w:val="0"/>
          <w:marBottom w:val="0"/>
          <w:divBdr>
            <w:top w:val="none" w:sz="0" w:space="0" w:color="auto"/>
            <w:left w:val="none" w:sz="0" w:space="0" w:color="auto"/>
            <w:bottom w:val="none" w:sz="0" w:space="0" w:color="auto"/>
            <w:right w:val="none" w:sz="0" w:space="0" w:color="auto"/>
          </w:divBdr>
        </w:div>
        <w:div w:id="1776947564">
          <w:marLeft w:val="640"/>
          <w:marRight w:val="0"/>
          <w:marTop w:val="0"/>
          <w:marBottom w:val="0"/>
          <w:divBdr>
            <w:top w:val="none" w:sz="0" w:space="0" w:color="auto"/>
            <w:left w:val="none" w:sz="0" w:space="0" w:color="auto"/>
            <w:bottom w:val="none" w:sz="0" w:space="0" w:color="auto"/>
            <w:right w:val="none" w:sz="0" w:space="0" w:color="auto"/>
          </w:divBdr>
        </w:div>
        <w:div w:id="2029020726">
          <w:marLeft w:val="640"/>
          <w:marRight w:val="0"/>
          <w:marTop w:val="0"/>
          <w:marBottom w:val="0"/>
          <w:divBdr>
            <w:top w:val="none" w:sz="0" w:space="0" w:color="auto"/>
            <w:left w:val="none" w:sz="0" w:space="0" w:color="auto"/>
            <w:bottom w:val="none" w:sz="0" w:space="0" w:color="auto"/>
            <w:right w:val="none" w:sz="0" w:space="0" w:color="auto"/>
          </w:divBdr>
        </w:div>
        <w:div w:id="1809470196">
          <w:marLeft w:val="640"/>
          <w:marRight w:val="0"/>
          <w:marTop w:val="0"/>
          <w:marBottom w:val="0"/>
          <w:divBdr>
            <w:top w:val="none" w:sz="0" w:space="0" w:color="auto"/>
            <w:left w:val="none" w:sz="0" w:space="0" w:color="auto"/>
            <w:bottom w:val="none" w:sz="0" w:space="0" w:color="auto"/>
            <w:right w:val="none" w:sz="0" w:space="0" w:color="auto"/>
          </w:divBdr>
        </w:div>
        <w:div w:id="13852059">
          <w:marLeft w:val="640"/>
          <w:marRight w:val="0"/>
          <w:marTop w:val="0"/>
          <w:marBottom w:val="0"/>
          <w:divBdr>
            <w:top w:val="none" w:sz="0" w:space="0" w:color="auto"/>
            <w:left w:val="none" w:sz="0" w:space="0" w:color="auto"/>
            <w:bottom w:val="none" w:sz="0" w:space="0" w:color="auto"/>
            <w:right w:val="none" w:sz="0" w:space="0" w:color="auto"/>
          </w:divBdr>
        </w:div>
        <w:div w:id="715737299">
          <w:marLeft w:val="640"/>
          <w:marRight w:val="0"/>
          <w:marTop w:val="0"/>
          <w:marBottom w:val="0"/>
          <w:divBdr>
            <w:top w:val="none" w:sz="0" w:space="0" w:color="auto"/>
            <w:left w:val="none" w:sz="0" w:space="0" w:color="auto"/>
            <w:bottom w:val="none" w:sz="0" w:space="0" w:color="auto"/>
            <w:right w:val="none" w:sz="0" w:space="0" w:color="auto"/>
          </w:divBdr>
        </w:div>
        <w:div w:id="1457871602">
          <w:marLeft w:val="640"/>
          <w:marRight w:val="0"/>
          <w:marTop w:val="0"/>
          <w:marBottom w:val="0"/>
          <w:divBdr>
            <w:top w:val="none" w:sz="0" w:space="0" w:color="auto"/>
            <w:left w:val="none" w:sz="0" w:space="0" w:color="auto"/>
            <w:bottom w:val="none" w:sz="0" w:space="0" w:color="auto"/>
            <w:right w:val="none" w:sz="0" w:space="0" w:color="auto"/>
          </w:divBdr>
        </w:div>
        <w:div w:id="345063192">
          <w:marLeft w:val="640"/>
          <w:marRight w:val="0"/>
          <w:marTop w:val="0"/>
          <w:marBottom w:val="0"/>
          <w:divBdr>
            <w:top w:val="none" w:sz="0" w:space="0" w:color="auto"/>
            <w:left w:val="none" w:sz="0" w:space="0" w:color="auto"/>
            <w:bottom w:val="none" w:sz="0" w:space="0" w:color="auto"/>
            <w:right w:val="none" w:sz="0" w:space="0" w:color="auto"/>
          </w:divBdr>
        </w:div>
        <w:div w:id="1178079978">
          <w:marLeft w:val="640"/>
          <w:marRight w:val="0"/>
          <w:marTop w:val="0"/>
          <w:marBottom w:val="0"/>
          <w:divBdr>
            <w:top w:val="none" w:sz="0" w:space="0" w:color="auto"/>
            <w:left w:val="none" w:sz="0" w:space="0" w:color="auto"/>
            <w:bottom w:val="none" w:sz="0" w:space="0" w:color="auto"/>
            <w:right w:val="none" w:sz="0" w:space="0" w:color="auto"/>
          </w:divBdr>
        </w:div>
        <w:div w:id="857423442">
          <w:marLeft w:val="640"/>
          <w:marRight w:val="0"/>
          <w:marTop w:val="0"/>
          <w:marBottom w:val="0"/>
          <w:divBdr>
            <w:top w:val="none" w:sz="0" w:space="0" w:color="auto"/>
            <w:left w:val="none" w:sz="0" w:space="0" w:color="auto"/>
            <w:bottom w:val="none" w:sz="0" w:space="0" w:color="auto"/>
            <w:right w:val="none" w:sz="0" w:space="0" w:color="auto"/>
          </w:divBdr>
        </w:div>
        <w:div w:id="221984748">
          <w:marLeft w:val="640"/>
          <w:marRight w:val="0"/>
          <w:marTop w:val="0"/>
          <w:marBottom w:val="0"/>
          <w:divBdr>
            <w:top w:val="none" w:sz="0" w:space="0" w:color="auto"/>
            <w:left w:val="none" w:sz="0" w:space="0" w:color="auto"/>
            <w:bottom w:val="none" w:sz="0" w:space="0" w:color="auto"/>
            <w:right w:val="none" w:sz="0" w:space="0" w:color="auto"/>
          </w:divBdr>
        </w:div>
        <w:div w:id="515383519">
          <w:marLeft w:val="640"/>
          <w:marRight w:val="0"/>
          <w:marTop w:val="0"/>
          <w:marBottom w:val="0"/>
          <w:divBdr>
            <w:top w:val="none" w:sz="0" w:space="0" w:color="auto"/>
            <w:left w:val="none" w:sz="0" w:space="0" w:color="auto"/>
            <w:bottom w:val="none" w:sz="0" w:space="0" w:color="auto"/>
            <w:right w:val="none" w:sz="0" w:space="0" w:color="auto"/>
          </w:divBdr>
        </w:div>
        <w:div w:id="235437556">
          <w:marLeft w:val="640"/>
          <w:marRight w:val="0"/>
          <w:marTop w:val="0"/>
          <w:marBottom w:val="0"/>
          <w:divBdr>
            <w:top w:val="none" w:sz="0" w:space="0" w:color="auto"/>
            <w:left w:val="none" w:sz="0" w:space="0" w:color="auto"/>
            <w:bottom w:val="none" w:sz="0" w:space="0" w:color="auto"/>
            <w:right w:val="none" w:sz="0" w:space="0" w:color="auto"/>
          </w:divBdr>
        </w:div>
        <w:div w:id="534731876">
          <w:marLeft w:val="640"/>
          <w:marRight w:val="0"/>
          <w:marTop w:val="0"/>
          <w:marBottom w:val="0"/>
          <w:divBdr>
            <w:top w:val="none" w:sz="0" w:space="0" w:color="auto"/>
            <w:left w:val="none" w:sz="0" w:space="0" w:color="auto"/>
            <w:bottom w:val="none" w:sz="0" w:space="0" w:color="auto"/>
            <w:right w:val="none" w:sz="0" w:space="0" w:color="auto"/>
          </w:divBdr>
        </w:div>
      </w:divsChild>
    </w:div>
    <w:div w:id="188372104">
      <w:bodyDiv w:val="1"/>
      <w:marLeft w:val="0"/>
      <w:marRight w:val="0"/>
      <w:marTop w:val="0"/>
      <w:marBottom w:val="0"/>
      <w:divBdr>
        <w:top w:val="none" w:sz="0" w:space="0" w:color="auto"/>
        <w:left w:val="none" w:sz="0" w:space="0" w:color="auto"/>
        <w:bottom w:val="none" w:sz="0" w:space="0" w:color="auto"/>
        <w:right w:val="none" w:sz="0" w:space="0" w:color="auto"/>
      </w:divBdr>
      <w:divsChild>
        <w:div w:id="1292789137">
          <w:marLeft w:val="640"/>
          <w:marRight w:val="0"/>
          <w:marTop w:val="0"/>
          <w:marBottom w:val="0"/>
          <w:divBdr>
            <w:top w:val="none" w:sz="0" w:space="0" w:color="auto"/>
            <w:left w:val="none" w:sz="0" w:space="0" w:color="auto"/>
            <w:bottom w:val="none" w:sz="0" w:space="0" w:color="auto"/>
            <w:right w:val="none" w:sz="0" w:space="0" w:color="auto"/>
          </w:divBdr>
        </w:div>
        <w:div w:id="829293742">
          <w:marLeft w:val="640"/>
          <w:marRight w:val="0"/>
          <w:marTop w:val="0"/>
          <w:marBottom w:val="0"/>
          <w:divBdr>
            <w:top w:val="none" w:sz="0" w:space="0" w:color="auto"/>
            <w:left w:val="none" w:sz="0" w:space="0" w:color="auto"/>
            <w:bottom w:val="none" w:sz="0" w:space="0" w:color="auto"/>
            <w:right w:val="none" w:sz="0" w:space="0" w:color="auto"/>
          </w:divBdr>
        </w:div>
        <w:div w:id="979269172">
          <w:marLeft w:val="640"/>
          <w:marRight w:val="0"/>
          <w:marTop w:val="0"/>
          <w:marBottom w:val="0"/>
          <w:divBdr>
            <w:top w:val="none" w:sz="0" w:space="0" w:color="auto"/>
            <w:left w:val="none" w:sz="0" w:space="0" w:color="auto"/>
            <w:bottom w:val="none" w:sz="0" w:space="0" w:color="auto"/>
            <w:right w:val="none" w:sz="0" w:space="0" w:color="auto"/>
          </w:divBdr>
        </w:div>
        <w:div w:id="2143183670">
          <w:marLeft w:val="640"/>
          <w:marRight w:val="0"/>
          <w:marTop w:val="0"/>
          <w:marBottom w:val="0"/>
          <w:divBdr>
            <w:top w:val="none" w:sz="0" w:space="0" w:color="auto"/>
            <w:left w:val="none" w:sz="0" w:space="0" w:color="auto"/>
            <w:bottom w:val="none" w:sz="0" w:space="0" w:color="auto"/>
            <w:right w:val="none" w:sz="0" w:space="0" w:color="auto"/>
          </w:divBdr>
        </w:div>
        <w:div w:id="2000571820">
          <w:marLeft w:val="640"/>
          <w:marRight w:val="0"/>
          <w:marTop w:val="0"/>
          <w:marBottom w:val="0"/>
          <w:divBdr>
            <w:top w:val="none" w:sz="0" w:space="0" w:color="auto"/>
            <w:left w:val="none" w:sz="0" w:space="0" w:color="auto"/>
            <w:bottom w:val="none" w:sz="0" w:space="0" w:color="auto"/>
            <w:right w:val="none" w:sz="0" w:space="0" w:color="auto"/>
          </w:divBdr>
        </w:div>
        <w:div w:id="277688149">
          <w:marLeft w:val="640"/>
          <w:marRight w:val="0"/>
          <w:marTop w:val="0"/>
          <w:marBottom w:val="0"/>
          <w:divBdr>
            <w:top w:val="none" w:sz="0" w:space="0" w:color="auto"/>
            <w:left w:val="none" w:sz="0" w:space="0" w:color="auto"/>
            <w:bottom w:val="none" w:sz="0" w:space="0" w:color="auto"/>
            <w:right w:val="none" w:sz="0" w:space="0" w:color="auto"/>
          </w:divBdr>
        </w:div>
        <w:div w:id="1994598837">
          <w:marLeft w:val="640"/>
          <w:marRight w:val="0"/>
          <w:marTop w:val="0"/>
          <w:marBottom w:val="0"/>
          <w:divBdr>
            <w:top w:val="none" w:sz="0" w:space="0" w:color="auto"/>
            <w:left w:val="none" w:sz="0" w:space="0" w:color="auto"/>
            <w:bottom w:val="none" w:sz="0" w:space="0" w:color="auto"/>
            <w:right w:val="none" w:sz="0" w:space="0" w:color="auto"/>
          </w:divBdr>
        </w:div>
        <w:div w:id="129370983">
          <w:marLeft w:val="640"/>
          <w:marRight w:val="0"/>
          <w:marTop w:val="0"/>
          <w:marBottom w:val="0"/>
          <w:divBdr>
            <w:top w:val="none" w:sz="0" w:space="0" w:color="auto"/>
            <w:left w:val="none" w:sz="0" w:space="0" w:color="auto"/>
            <w:bottom w:val="none" w:sz="0" w:space="0" w:color="auto"/>
            <w:right w:val="none" w:sz="0" w:space="0" w:color="auto"/>
          </w:divBdr>
        </w:div>
        <w:div w:id="2089959637">
          <w:marLeft w:val="640"/>
          <w:marRight w:val="0"/>
          <w:marTop w:val="0"/>
          <w:marBottom w:val="0"/>
          <w:divBdr>
            <w:top w:val="none" w:sz="0" w:space="0" w:color="auto"/>
            <w:left w:val="none" w:sz="0" w:space="0" w:color="auto"/>
            <w:bottom w:val="none" w:sz="0" w:space="0" w:color="auto"/>
            <w:right w:val="none" w:sz="0" w:space="0" w:color="auto"/>
          </w:divBdr>
        </w:div>
        <w:div w:id="1337882788">
          <w:marLeft w:val="640"/>
          <w:marRight w:val="0"/>
          <w:marTop w:val="0"/>
          <w:marBottom w:val="0"/>
          <w:divBdr>
            <w:top w:val="none" w:sz="0" w:space="0" w:color="auto"/>
            <w:left w:val="none" w:sz="0" w:space="0" w:color="auto"/>
            <w:bottom w:val="none" w:sz="0" w:space="0" w:color="auto"/>
            <w:right w:val="none" w:sz="0" w:space="0" w:color="auto"/>
          </w:divBdr>
        </w:div>
        <w:div w:id="124468306">
          <w:marLeft w:val="640"/>
          <w:marRight w:val="0"/>
          <w:marTop w:val="0"/>
          <w:marBottom w:val="0"/>
          <w:divBdr>
            <w:top w:val="none" w:sz="0" w:space="0" w:color="auto"/>
            <w:left w:val="none" w:sz="0" w:space="0" w:color="auto"/>
            <w:bottom w:val="none" w:sz="0" w:space="0" w:color="auto"/>
            <w:right w:val="none" w:sz="0" w:space="0" w:color="auto"/>
          </w:divBdr>
        </w:div>
        <w:div w:id="1452700400">
          <w:marLeft w:val="640"/>
          <w:marRight w:val="0"/>
          <w:marTop w:val="0"/>
          <w:marBottom w:val="0"/>
          <w:divBdr>
            <w:top w:val="none" w:sz="0" w:space="0" w:color="auto"/>
            <w:left w:val="none" w:sz="0" w:space="0" w:color="auto"/>
            <w:bottom w:val="none" w:sz="0" w:space="0" w:color="auto"/>
            <w:right w:val="none" w:sz="0" w:space="0" w:color="auto"/>
          </w:divBdr>
        </w:div>
        <w:div w:id="618485944">
          <w:marLeft w:val="640"/>
          <w:marRight w:val="0"/>
          <w:marTop w:val="0"/>
          <w:marBottom w:val="0"/>
          <w:divBdr>
            <w:top w:val="none" w:sz="0" w:space="0" w:color="auto"/>
            <w:left w:val="none" w:sz="0" w:space="0" w:color="auto"/>
            <w:bottom w:val="none" w:sz="0" w:space="0" w:color="auto"/>
            <w:right w:val="none" w:sz="0" w:space="0" w:color="auto"/>
          </w:divBdr>
        </w:div>
        <w:div w:id="748888740">
          <w:marLeft w:val="640"/>
          <w:marRight w:val="0"/>
          <w:marTop w:val="0"/>
          <w:marBottom w:val="0"/>
          <w:divBdr>
            <w:top w:val="none" w:sz="0" w:space="0" w:color="auto"/>
            <w:left w:val="none" w:sz="0" w:space="0" w:color="auto"/>
            <w:bottom w:val="none" w:sz="0" w:space="0" w:color="auto"/>
            <w:right w:val="none" w:sz="0" w:space="0" w:color="auto"/>
          </w:divBdr>
        </w:div>
        <w:div w:id="1208755460">
          <w:marLeft w:val="640"/>
          <w:marRight w:val="0"/>
          <w:marTop w:val="0"/>
          <w:marBottom w:val="0"/>
          <w:divBdr>
            <w:top w:val="none" w:sz="0" w:space="0" w:color="auto"/>
            <w:left w:val="none" w:sz="0" w:space="0" w:color="auto"/>
            <w:bottom w:val="none" w:sz="0" w:space="0" w:color="auto"/>
            <w:right w:val="none" w:sz="0" w:space="0" w:color="auto"/>
          </w:divBdr>
        </w:div>
        <w:div w:id="2090301586">
          <w:marLeft w:val="640"/>
          <w:marRight w:val="0"/>
          <w:marTop w:val="0"/>
          <w:marBottom w:val="0"/>
          <w:divBdr>
            <w:top w:val="none" w:sz="0" w:space="0" w:color="auto"/>
            <w:left w:val="none" w:sz="0" w:space="0" w:color="auto"/>
            <w:bottom w:val="none" w:sz="0" w:space="0" w:color="auto"/>
            <w:right w:val="none" w:sz="0" w:space="0" w:color="auto"/>
          </w:divBdr>
        </w:div>
        <w:div w:id="1700400292">
          <w:marLeft w:val="640"/>
          <w:marRight w:val="0"/>
          <w:marTop w:val="0"/>
          <w:marBottom w:val="0"/>
          <w:divBdr>
            <w:top w:val="none" w:sz="0" w:space="0" w:color="auto"/>
            <w:left w:val="none" w:sz="0" w:space="0" w:color="auto"/>
            <w:bottom w:val="none" w:sz="0" w:space="0" w:color="auto"/>
            <w:right w:val="none" w:sz="0" w:space="0" w:color="auto"/>
          </w:divBdr>
        </w:div>
        <w:div w:id="993414508">
          <w:marLeft w:val="640"/>
          <w:marRight w:val="0"/>
          <w:marTop w:val="0"/>
          <w:marBottom w:val="0"/>
          <w:divBdr>
            <w:top w:val="none" w:sz="0" w:space="0" w:color="auto"/>
            <w:left w:val="none" w:sz="0" w:space="0" w:color="auto"/>
            <w:bottom w:val="none" w:sz="0" w:space="0" w:color="auto"/>
            <w:right w:val="none" w:sz="0" w:space="0" w:color="auto"/>
          </w:divBdr>
        </w:div>
        <w:div w:id="1735464705">
          <w:marLeft w:val="640"/>
          <w:marRight w:val="0"/>
          <w:marTop w:val="0"/>
          <w:marBottom w:val="0"/>
          <w:divBdr>
            <w:top w:val="none" w:sz="0" w:space="0" w:color="auto"/>
            <w:left w:val="none" w:sz="0" w:space="0" w:color="auto"/>
            <w:bottom w:val="none" w:sz="0" w:space="0" w:color="auto"/>
            <w:right w:val="none" w:sz="0" w:space="0" w:color="auto"/>
          </w:divBdr>
        </w:div>
        <w:div w:id="963118874">
          <w:marLeft w:val="640"/>
          <w:marRight w:val="0"/>
          <w:marTop w:val="0"/>
          <w:marBottom w:val="0"/>
          <w:divBdr>
            <w:top w:val="none" w:sz="0" w:space="0" w:color="auto"/>
            <w:left w:val="none" w:sz="0" w:space="0" w:color="auto"/>
            <w:bottom w:val="none" w:sz="0" w:space="0" w:color="auto"/>
            <w:right w:val="none" w:sz="0" w:space="0" w:color="auto"/>
          </w:divBdr>
        </w:div>
        <w:div w:id="736904268">
          <w:marLeft w:val="640"/>
          <w:marRight w:val="0"/>
          <w:marTop w:val="0"/>
          <w:marBottom w:val="0"/>
          <w:divBdr>
            <w:top w:val="none" w:sz="0" w:space="0" w:color="auto"/>
            <w:left w:val="none" w:sz="0" w:space="0" w:color="auto"/>
            <w:bottom w:val="none" w:sz="0" w:space="0" w:color="auto"/>
            <w:right w:val="none" w:sz="0" w:space="0" w:color="auto"/>
          </w:divBdr>
        </w:div>
        <w:div w:id="188108290">
          <w:marLeft w:val="640"/>
          <w:marRight w:val="0"/>
          <w:marTop w:val="0"/>
          <w:marBottom w:val="0"/>
          <w:divBdr>
            <w:top w:val="none" w:sz="0" w:space="0" w:color="auto"/>
            <w:left w:val="none" w:sz="0" w:space="0" w:color="auto"/>
            <w:bottom w:val="none" w:sz="0" w:space="0" w:color="auto"/>
            <w:right w:val="none" w:sz="0" w:space="0" w:color="auto"/>
          </w:divBdr>
        </w:div>
        <w:div w:id="1483548244">
          <w:marLeft w:val="640"/>
          <w:marRight w:val="0"/>
          <w:marTop w:val="0"/>
          <w:marBottom w:val="0"/>
          <w:divBdr>
            <w:top w:val="none" w:sz="0" w:space="0" w:color="auto"/>
            <w:left w:val="none" w:sz="0" w:space="0" w:color="auto"/>
            <w:bottom w:val="none" w:sz="0" w:space="0" w:color="auto"/>
            <w:right w:val="none" w:sz="0" w:space="0" w:color="auto"/>
          </w:divBdr>
        </w:div>
        <w:div w:id="1854882732">
          <w:marLeft w:val="640"/>
          <w:marRight w:val="0"/>
          <w:marTop w:val="0"/>
          <w:marBottom w:val="0"/>
          <w:divBdr>
            <w:top w:val="none" w:sz="0" w:space="0" w:color="auto"/>
            <w:left w:val="none" w:sz="0" w:space="0" w:color="auto"/>
            <w:bottom w:val="none" w:sz="0" w:space="0" w:color="auto"/>
            <w:right w:val="none" w:sz="0" w:space="0" w:color="auto"/>
          </w:divBdr>
        </w:div>
        <w:div w:id="1565138600">
          <w:marLeft w:val="640"/>
          <w:marRight w:val="0"/>
          <w:marTop w:val="0"/>
          <w:marBottom w:val="0"/>
          <w:divBdr>
            <w:top w:val="none" w:sz="0" w:space="0" w:color="auto"/>
            <w:left w:val="none" w:sz="0" w:space="0" w:color="auto"/>
            <w:bottom w:val="none" w:sz="0" w:space="0" w:color="auto"/>
            <w:right w:val="none" w:sz="0" w:space="0" w:color="auto"/>
          </w:divBdr>
        </w:div>
      </w:divsChild>
    </w:div>
    <w:div w:id="189685706">
      <w:bodyDiv w:val="1"/>
      <w:marLeft w:val="0"/>
      <w:marRight w:val="0"/>
      <w:marTop w:val="0"/>
      <w:marBottom w:val="0"/>
      <w:divBdr>
        <w:top w:val="none" w:sz="0" w:space="0" w:color="auto"/>
        <w:left w:val="none" w:sz="0" w:space="0" w:color="auto"/>
        <w:bottom w:val="none" w:sz="0" w:space="0" w:color="auto"/>
        <w:right w:val="none" w:sz="0" w:space="0" w:color="auto"/>
      </w:divBdr>
      <w:divsChild>
        <w:div w:id="50010476">
          <w:marLeft w:val="640"/>
          <w:marRight w:val="0"/>
          <w:marTop w:val="0"/>
          <w:marBottom w:val="0"/>
          <w:divBdr>
            <w:top w:val="none" w:sz="0" w:space="0" w:color="auto"/>
            <w:left w:val="none" w:sz="0" w:space="0" w:color="auto"/>
            <w:bottom w:val="none" w:sz="0" w:space="0" w:color="auto"/>
            <w:right w:val="none" w:sz="0" w:space="0" w:color="auto"/>
          </w:divBdr>
        </w:div>
        <w:div w:id="1307198971">
          <w:marLeft w:val="640"/>
          <w:marRight w:val="0"/>
          <w:marTop w:val="0"/>
          <w:marBottom w:val="0"/>
          <w:divBdr>
            <w:top w:val="none" w:sz="0" w:space="0" w:color="auto"/>
            <w:left w:val="none" w:sz="0" w:space="0" w:color="auto"/>
            <w:bottom w:val="none" w:sz="0" w:space="0" w:color="auto"/>
            <w:right w:val="none" w:sz="0" w:space="0" w:color="auto"/>
          </w:divBdr>
        </w:div>
        <w:div w:id="333844567">
          <w:marLeft w:val="640"/>
          <w:marRight w:val="0"/>
          <w:marTop w:val="0"/>
          <w:marBottom w:val="0"/>
          <w:divBdr>
            <w:top w:val="none" w:sz="0" w:space="0" w:color="auto"/>
            <w:left w:val="none" w:sz="0" w:space="0" w:color="auto"/>
            <w:bottom w:val="none" w:sz="0" w:space="0" w:color="auto"/>
            <w:right w:val="none" w:sz="0" w:space="0" w:color="auto"/>
          </w:divBdr>
        </w:div>
        <w:div w:id="1856576452">
          <w:marLeft w:val="640"/>
          <w:marRight w:val="0"/>
          <w:marTop w:val="0"/>
          <w:marBottom w:val="0"/>
          <w:divBdr>
            <w:top w:val="none" w:sz="0" w:space="0" w:color="auto"/>
            <w:left w:val="none" w:sz="0" w:space="0" w:color="auto"/>
            <w:bottom w:val="none" w:sz="0" w:space="0" w:color="auto"/>
            <w:right w:val="none" w:sz="0" w:space="0" w:color="auto"/>
          </w:divBdr>
        </w:div>
        <w:div w:id="1867057342">
          <w:marLeft w:val="640"/>
          <w:marRight w:val="0"/>
          <w:marTop w:val="0"/>
          <w:marBottom w:val="0"/>
          <w:divBdr>
            <w:top w:val="none" w:sz="0" w:space="0" w:color="auto"/>
            <w:left w:val="none" w:sz="0" w:space="0" w:color="auto"/>
            <w:bottom w:val="none" w:sz="0" w:space="0" w:color="auto"/>
            <w:right w:val="none" w:sz="0" w:space="0" w:color="auto"/>
          </w:divBdr>
        </w:div>
        <w:div w:id="450786873">
          <w:marLeft w:val="640"/>
          <w:marRight w:val="0"/>
          <w:marTop w:val="0"/>
          <w:marBottom w:val="0"/>
          <w:divBdr>
            <w:top w:val="none" w:sz="0" w:space="0" w:color="auto"/>
            <w:left w:val="none" w:sz="0" w:space="0" w:color="auto"/>
            <w:bottom w:val="none" w:sz="0" w:space="0" w:color="auto"/>
            <w:right w:val="none" w:sz="0" w:space="0" w:color="auto"/>
          </w:divBdr>
        </w:div>
        <w:div w:id="1884829924">
          <w:marLeft w:val="640"/>
          <w:marRight w:val="0"/>
          <w:marTop w:val="0"/>
          <w:marBottom w:val="0"/>
          <w:divBdr>
            <w:top w:val="none" w:sz="0" w:space="0" w:color="auto"/>
            <w:left w:val="none" w:sz="0" w:space="0" w:color="auto"/>
            <w:bottom w:val="none" w:sz="0" w:space="0" w:color="auto"/>
            <w:right w:val="none" w:sz="0" w:space="0" w:color="auto"/>
          </w:divBdr>
        </w:div>
        <w:div w:id="325287020">
          <w:marLeft w:val="640"/>
          <w:marRight w:val="0"/>
          <w:marTop w:val="0"/>
          <w:marBottom w:val="0"/>
          <w:divBdr>
            <w:top w:val="none" w:sz="0" w:space="0" w:color="auto"/>
            <w:left w:val="none" w:sz="0" w:space="0" w:color="auto"/>
            <w:bottom w:val="none" w:sz="0" w:space="0" w:color="auto"/>
            <w:right w:val="none" w:sz="0" w:space="0" w:color="auto"/>
          </w:divBdr>
        </w:div>
        <w:div w:id="5593654">
          <w:marLeft w:val="640"/>
          <w:marRight w:val="0"/>
          <w:marTop w:val="0"/>
          <w:marBottom w:val="0"/>
          <w:divBdr>
            <w:top w:val="none" w:sz="0" w:space="0" w:color="auto"/>
            <w:left w:val="none" w:sz="0" w:space="0" w:color="auto"/>
            <w:bottom w:val="none" w:sz="0" w:space="0" w:color="auto"/>
            <w:right w:val="none" w:sz="0" w:space="0" w:color="auto"/>
          </w:divBdr>
        </w:div>
        <w:div w:id="1811286177">
          <w:marLeft w:val="640"/>
          <w:marRight w:val="0"/>
          <w:marTop w:val="0"/>
          <w:marBottom w:val="0"/>
          <w:divBdr>
            <w:top w:val="none" w:sz="0" w:space="0" w:color="auto"/>
            <w:left w:val="none" w:sz="0" w:space="0" w:color="auto"/>
            <w:bottom w:val="none" w:sz="0" w:space="0" w:color="auto"/>
            <w:right w:val="none" w:sz="0" w:space="0" w:color="auto"/>
          </w:divBdr>
        </w:div>
        <w:div w:id="908274997">
          <w:marLeft w:val="640"/>
          <w:marRight w:val="0"/>
          <w:marTop w:val="0"/>
          <w:marBottom w:val="0"/>
          <w:divBdr>
            <w:top w:val="none" w:sz="0" w:space="0" w:color="auto"/>
            <w:left w:val="none" w:sz="0" w:space="0" w:color="auto"/>
            <w:bottom w:val="none" w:sz="0" w:space="0" w:color="auto"/>
            <w:right w:val="none" w:sz="0" w:space="0" w:color="auto"/>
          </w:divBdr>
        </w:div>
        <w:div w:id="247424244">
          <w:marLeft w:val="640"/>
          <w:marRight w:val="0"/>
          <w:marTop w:val="0"/>
          <w:marBottom w:val="0"/>
          <w:divBdr>
            <w:top w:val="none" w:sz="0" w:space="0" w:color="auto"/>
            <w:left w:val="none" w:sz="0" w:space="0" w:color="auto"/>
            <w:bottom w:val="none" w:sz="0" w:space="0" w:color="auto"/>
            <w:right w:val="none" w:sz="0" w:space="0" w:color="auto"/>
          </w:divBdr>
        </w:div>
        <w:div w:id="2044163971">
          <w:marLeft w:val="640"/>
          <w:marRight w:val="0"/>
          <w:marTop w:val="0"/>
          <w:marBottom w:val="0"/>
          <w:divBdr>
            <w:top w:val="none" w:sz="0" w:space="0" w:color="auto"/>
            <w:left w:val="none" w:sz="0" w:space="0" w:color="auto"/>
            <w:bottom w:val="none" w:sz="0" w:space="0" w:color="auto"/>
            <w:right w:val="none" w:sz="0" w:space="0" w:color="auto"/>
          </w:divBdr>
        </w:div>
        <w:div w:id="1169716008">
          <w:marLeft w:val="640"/>
          <w:marRight w:val="0"/>
          <w:marTop w:val="0"/>
          <w:marBottom w:val="0"/>
          <w:divBdr>
            <w:top w:val="none" w:sz="0" w:space="0" w:color="auto"/>
            <w:left w:val="none" w:sz="0" w:space="0" w:color="auto"/>
            <w:bottom w:val="none" w:sz="0" w:space="0" w:color="auto"/>
            <w:right w:val="none" w:sz="0" w:space="0" w:color="auto"/>
          </w:divBdr>
        </w:div>
        <w:div w:id="320932770">
          <w:marLeft w:val="640"/>
          <w:marRight w:val="0"/>
          <w:marTop w:val="0"/>
          <w:marBottom w:val="0"/>
          <w:divBdr>
            <w:top w:val="none" w:sz="0" w:space="0" w:color="auto"/>
            <w:left w:val="none" w:sz="0" w:space="0" w:color="auto"/>
            <w:bottom w:val="none" w:sz="0" w:space="0" w:color="auto"/>
            <w:right w:val="none" w:sz="0" w:space="0" w:color="auto"/>
          </w:divBdr>
        </w:div>
        <w:div w:id="1863477004">
          <w:marLeft w:val="640"/>
          <w:marRight w:val="0"/>
          <w:marTop w:val="0"/>
          <w:marBottom w:val="0"/>
          <w:divBdr>
            <w:top w:val="none" w:sz="0" w:space="0" w:color="auto"/>
            <w:left w:val="none" w:sz="0" w:space="0" w:color="auto"/>
            <w:bottom w:val="none" w:sz="0" w:space="0" w:color="auto"/>
            <w:right w:val="none" w:sz="0" w:space="0" w:color="auto"/>
          </w:divBdr>
        </w:div>
        <w:div w:id="166794595">
          <w:marLeft w:val="640"/>
          <w:marRight w:val="0"/>
          <w:marTop w:val="0"/>
          <w:marBottom w:val="0"/>
          <w:divBdr>
            <w:top w:val="none" w:sz="0" w:space="0" w:color="auto"/>
            <w:left w:val="none" w:sz="0" w:space="0" w:color="auto"/>
            <w:bottom w:val="none" w:sz="0" w:space="0" w:color="auto"/>
            <w:right w:val="none" w:sz="0" w:space="0" w:color="auto"/>
          </w:divBdr>
        </w:div>
        <w:div w:id="607467364">
          <w:marLeft w:val="640"/>
          <w:marRight w:val="0"/>
          <w:marTop w:val="0"/>
          <w:marBottom w:val="0"/>
          <w:divBdr>
            <w:top w:val="none" w:sz="0" w:space="0" w:color="auto"/>
            <w:left w:val="none" w:sz="0" w:space="0" w:color="auto"/>
            <w:bottom w:val="none" w:sz="0" w:space="0" w:color="auto"/>
            <w:right w:val="none" w:sz="0" w:space="0" w:color="auto"/>
          </w:divBdr>
        </w:div>
        <w:div w:id="649990715">
          <w:marLeft w:val="640"/>
          <w:marRight w:val="0"/>
          <w:marTop w:val="0"/>
          <w:marBottom w:val="0"/>
          <w:divBdr>
            <w:top w:val="none" w:sz="0" w:space="0" w:color="auto"/>
            <w:left w:val="none" w:sz="0" w:space="0" w:color="auto"/>
            <w:bottom w:val="none" w:sz="0" w:space="0" w:color="auto"/>
            <w:right w:val="none" w:sz="0" w:space="0" w:color="auto"/>
          </w:divBdr>
        </w:div>
        <w:div w:id="498666590">
          <w:marLeft w:val="640"/>
          <w:marRight w:val="0"/>
          <w:marTop w:val="0"/>
          <w:marBottom w:val="0"/>
          <w:divBdr>
            <w:top w:val="none" w:sz="0" w:space="0" w:color="auto"/>
            <w:left w:val="none" w:sz="0" w:space="0" w:color="auto"/>
            <w:bottom w:val="none" w:sz="0" w:space="0" w:color="auto"/>
            <w:right w:val="none" w:sz="0" w:space="0" w:color="auto"/>
          </w:divBdr>
        </w:div>
        <w:div w:id="595938899">
          <w:marLeft w:val="640"/>
          <w:marRight w:val="0"/>
          <w:marTop w:val="0"/>
          <w:marBottom w:val="0"/>
          <w:divBdr>
            <w:top w:val="none" w:sz="0" w:space="0" w:color="auto"/>
            <w:left w:val="none" w:sz="0" w:space="0" w:color="auto"/>
            <w:bottom w:val="none" w:sz="0" w:space="0" w:color="auto"/>
            <w:right w:val="none" w:sz="0" w:space="0" w:color="auto"/>
          </w:divBdr>
        </w:div>
        <w:div w:id="239368436">
          <w:marLeft w:val="640"/>
          <w:marRight w:val="0"/>
          <w:marTop w:val="0"/>
          <w:marBottom w:val="0"/>
          <w:divBdr>
            <w:top w:val="none" w:sz="0" w:space="0" w:color="auto"/>
            <w:left w:val="none" w:sz="0" w:space="0" w:color="auto"/>
            <w:bottom w:val="none" w:sz="0" w:space="0" w:color="auto"/>
            <w:right w:val="none" w:sz="0" w:space="0" w:color="auto"/>
          </w:divBdr>
        </w:div>
        <w:div w:id="1371757421">
          <w:marLeft w:val="640"/>
          <w:marRight w:val="0"/>
          <w:marTop w:val="0"/>
          <w:marBottom w:val="0"/>
          <w:divBdr>
            <w:top w:val="none" w:sz="0" w:space="0" w:color="auto"/>
            <w:left w:val="none" w:sz="0" w:space="0" w:color="auto"/>
            <w:bottom w:val="none" w:sz="0" w:space="0" w:color="auto"/>
            <w:right w:val="none" w:sz="0" w:space="0" w:color="auto"/>
          </w:divBdr>
        </w:div>
        <w:div w:id="1941910364">
          <w:marLeft w:val="640"/>
          <w:marRight w:val="0"/>
          <w:marTop w:val="0"/>
          <w:marBottom w:val="0"/>
          <w:divBdr>
            <w:top w:val="none" w:sz="0" w:space="0" w:color="auto"/>
            <w:left w:val="none" w:sz="0" w:space="0" w:color="auto"/>
            <w:bottom w:val="none" w:sz="0" w:space="0" w:color="auto"/>
            <w:right w:val="none" w:sz="0" w:space="0" w:color="auto"/>
          </w:divBdr>
        </w:div>
      </w:divsChild>
    </w:div>
    <w:div w:id="220748679">
      <w:marLeft w:val="640"/>
      <w:marRight w:val="0"/>
      <w:marTop w:val="0"/>
      <w:marBottom w:val="0"/>
      <w:divBdr>
        <w:top w:val="none" w:sz="0" w:space="0" w:color="auto"/>
        <w:left w:val="none" w:sz="0" w:space="0" w:color="auto"/>
        <w:bottom w:val="none" w:sz="0" w:space="0" w:color="auto"/>
        <w:right w:val="none" w:sz="0" w:space="0" w:color="auto"/>
      </w:divBdr>
    </w:div>
    <w:div w:id="225339150">
      <w:marLeft w:val="640"/>
      <w:marRight w:val="0"/>
      <w:marTop w:val="0"/>
      <w:marBottom w:val="0"/>
      <w:divBdr>
        <w:top w:val="none" w:sz="0" w:space="0" w:color="auto"/>
        <w:left w:val="none" w:sz="0" w:space="0" w:color="auto"/>
        <w:bottom w:val="none" w:sz="0" w:space="0" w:color="auto"/>
        <w:right w:val="none" w:sz="0" w:space="0" w:color="auto"/>
      </w:divBdr>
    </w:div>
    <w:div w:id="228269102">
      <w:bodyDiv w:val="1"/>
      <w:marLeft w:val="0"/>
      <w:marRight w:val="0"/>
      <w:marTop w:val="0"/>
      <w:marBottom w:val="0"/>
      <w:divBdr>
        <w:top w:val="none" w:sz="0" w:space="0" w:color="auto"/>
        <w:left w:val="none" w:sz="0" w:space="0" w:color="auto"/>
        <w:bottom w:val="none" w:sz="0" w:space="0" w:color="auto"/>
        <w:right w:val="none" w:sz="0" w:space="0" w:color="auto"/>
      </w:divBdr>
    </w:div>
    <w:div w:id="234050809">
      <w:bodyDiv w:val="1"/>
      <w:marLeft w:val="0"/>
      <w:marRight w:val="0"/>
      <w:marTop w:val="0"/>
      <w:marBottom w:val="0"/>
      <w:divBdr>
        <w:top w:val="none" w:sz="0" w:space="0" w:color="auto"/>
        <w:left w:val="none" w:sz="0" w:space="0" w:color="auto"/>
        <w:bottom w:val="none" w:sz="0" w:space="0" w:color="auto"/>
        <w:right w:val="none" w:sz="0" w:space="0" w:color="auto"/>
      </w:divBdr>
      <w:divsChild>
        <w:div w:id="678314195">
          <w:marLeft w:val="0"/>
          <w:marRight w:val="0"/>
          <w:marTop w:val="0"/>
          <w:marBottom w:val="0"/>
          <w:divBdr>
            <w:top w:val="none" w:sz="0" w:space="0" w:color="auto"/>
            <w:left w:val="none" w:sz="0" w:space="0" w:color="auto"/>
            <w:bottom w:val="none" w:sz="0" w:space="0" w:color="auto"/>
            <w:right w:val="none" w:sz="0" w:space="0" w:color="auto"/>
          </w:divBdr>
        </w:div>
        <w:div w:id="2142723921">
          <w:marLeft w:val="0"/>
          <w:marRight w:val="0"/>
          <w:marTop w:val="0"/>
          <w:marBottom w:val="0"/>
          <w:divBdr>
            <w:top w:val="none" w:sz="0" w:space="0" w:color="auto"/>
            <w:left w:val="none" w:sz="0" w:space="0" w:color="auto"/>
            <w:bottom w:val="none" w:sz="0" w:space="0" w:color="auto"/>
            <w:right w:val="none" w:sz="0" w:space="0" w:color="auto"/>
          </w:divBdr>
        </w:div>
        <w:div w:id="601686264">
          <w:marLeft w:val="0"/>
          <w:marRight w:val="0"/>
          <w:marTop w:val="0"/>
          <w:marBottom w:val="0"/>
          <w:divBdr>
            <w:top w:val="none" w:sz="0" w:space="0" w:color="auto"/>
            <w:left w:val="none" w:sz="0" w:space="0" w:color="auto"/>
            <w:bottom w:val="none" w:sz="0" w:space="0" w:color="auto"/>
            <w:right w:val="none" w:sz="0" w:space="0" w:color="auto"/>
          </w:divBdr>
        </w:div>
        <w:div w:id="1757095129">
          <w:marLeft w:val="0"/>
          <w:marRight w:val="0"/>
          <w:marTop w:val="0"/>
          <w:marBottom w:val="0"/>
          <w:divBdr>
            <w:top w:val="none" w:sz="0" w:space="0" w:color="auto"/>
            <w:left w:val="none" w:sz="0" w:space="0" w:color="auto"/>
            <w:bottom w:val="none" w:sz="0" w:space="0" w:color="auto"/>
            <w:right w:val="none" w:sz="0" w:space="0" w:color="auto"/>
          </w:divBdr>
        </w:div>
        <w:div w:id="2014527385">
          <w:marLeft w:val="0"/>
          <w:marRight w:val="0"/>
          <w:marTop w:val="0"/>
          <w:marBottom w:val="0"/>
          <w:divBdr>
            <w:top w:val="none" w:sz="0" w:space="0" w:color="auto"/>
            <w:left w:val="none" w:sz="0" w:space="0" w:color="auto"/>
            <w:bottom w:val="none" w:sz="0" w:space="0" w:color="auto"/>
            <w:right w:val="none" w:sz="0" w:space="0" w:color="auto"/>
          </w:divBdr>
        </w:div>
        <w:div w:id="769397288">
          <w:marLeft w:val="0"/>
          <w:marRight w:val="0"/>
          <w:marTop w:val="0"/>
          <w:marBottom w:val="0"/>
          <w:divBdr>
            <w:top w:val="none" w:sz="0" w:space="0" w:color="auto"/>
            <w:left w:val="none" w:sz="0" w:space="0" w:color="auto"/>
            <w:bottom w:val="none" w:sz="0" w:space="0" w:color="auto"/>
            <w:right w:val="none" w:sz="0" w:space="0" w:color="auto"/>
          </w:divBdr>
        </w:div>
        <w:div w:id="1513490498">
          <w:marLeft w:val="0"/>
          <w:marRight w:val="0"/>
          <w:marTop w:val="0"/>
          <w:marBottom w:val="0"/>
          <w:divBdr>
            <w:top w:val="none" w:sz="0" w:space="0" w:color="auto"/>
            <w:left w:val="none" w:sz="0" w:space="0" w:color="auto"/>
            <w:bottom w:val="none" w:sz="0" w:space="0" w:color="auto"/>
            <w:right w:val="none" w:sz="0" w:space="0" w:color="auto"/>
          </w:divBdr>
        </w:div>
        <w:div w:id="785586611">
          <w:marLeft w:val="0"/>
          <w:marRight w:val="0"/>
          <w:marTop w:val="0"/>
          <w:marBottom w:val="0"/>
          <w:divBdr>
            <w:top w:val="none" w:sz="0" w:space="0" w:color="auto"/>
            <w:left w:val="none" w:sz="0" w:space="0" w:color="auto"/>
            <w:bottom w:val="none" w:sz="0" w:space="0" w:color="auto"/>
            <w:right w:val="none" w:sz="0" w:space="0" w:color="auto"/>
          </w:divBdr>
        </w:div>
        <w:div w:id="2000573417">
          <w:marLeft w:val="0"/>
          <w:marRight w:val="0"/>
          <w:marTop w:val="0"/>
          <w:marBottom w:val="0"/>
          <w:divBdr>
            <w:top w:val="none" w:sz="0" w:space="0" w:color="auto"/>
            <w:left w:val="none" w:sz="0" w:space="0" w:color="auto"/>
            <w:bottom w:val="none" w:sz="0" w:space="0" w:color="auto"/>
            <w:right w:val="none" w:sz="0" w:space="0" w:color="auto"/>
          </w:divBdr>
        </w:div>
        <w:div w:id="1533685216">
          <w:marLeft w:val="0"/>
          <w:marRight w:val="0"/>
          <w:marTop w:val="0"/>
          <w:marBottom w:val="0"/>
          <w:divBdr>
            <w:top w:val="none" w:sz="0" w:space="0" w:color="auto"/>
            <w:left w:val="none" w:sz="0" w:space="0" w:color="auto"/>
            <w:bottom w:val="none" w:sz="0" w:space="0" w:color="auto"/>
            <w:right w:val="none" w:sz="0" w:space="0" w:color="auto"/>
          </w:divBdr>
        </w:div>
      </w:divsChild>
    </w:div>
    <w:div w:id="244388674">
      <w:bodyDiv w:val="1"/>
      <w:marLeft w:val="0"/>
      <w:marRight w:val="0"/>
      <w:marTop w:val="0"/>
      <w:marBottom w:val="0"/>
      <w:divBdr>
        <w:top w:val="none" w:sz="0" w:space="0" w:color="auto"/>
        <w:left w:val="none" w:sz="0" w:space="0" w:color="auto"/>
        <w:bottom w:val="none" w:sz="0" w:space="0" w:color="auto"/>
        <w:right w:val="none" w:sz="0" w:space="0" w:color="auto"/>
      </w:divBdr>
      <w:divsChild>
        <w:div w:id="843935106">
          <w:marLeft w:val="640"/>
          <w:marRight w:val="0"/>
          <w:marTop w:val="0"/>
          <w:marBottom w:val="0"/>
          <w:divBdr>
            <w:top w:val="none" w:sz="0" w:space="0" w:color="auto"/>
            <w:left w:val="none" w:sz="0" w:space="0" w:color="auto"/>
            <w:bottom w:val="none" w:sz="0" w:space="0" w:color="auto"/>
            <w:right w:val="none" w:sz="0" w:space="0" w:color="auto"/>
          </w:divBdr>
        </w:div>
        <w:div w:id="1460220243">
          <w:marLeft w:val="640"/>
          <w:marRight w:val="0"/>
          <w:marTop w:val="0"/>
          <w:marBottom w:val="0"/>
          <w:divBdr>
            <w:top w:val="none" w:sz="0" w:space="0" w:color="auto"/>
            <w:left w:val="none" w:sz="0" w:space="0" w:color="auto"/>
            <w:bottom w:val="none" w:sz="0" w:space="0" w:color="auto"/>
            <w:right w:val="none" w:sz="0" w:space="0" w:color="auto"/>
          </w:divBdr>
        </w:div>
        <w:div w:id="1291789447">
          <w:marLeft w:val="640"/>
          <w:marRight w:val="0"/>
          <w:marTop w:val="0"/>
          <w:marBottom w:val="0"/>
          <w:divBdr>
            <w:top w:val="none" w:sz="0" w:space="0" w:color="auto"/>
            <w:left w:val="none" w:sz="0" w:space="0" w:color="auto"/>
            <w:bottom w:val="none" w:sz="0" w:space="0" w:color="auto"/>
            <w:right w:val="none" w:sz="0" w:space="0" w:color="auto"/>
          </w:divBdr>
        </w:div>
        <w:div w:id="1303540213">
          <w:marLeft w:val="640"/>
          <w:marRight w:val="0"/>
          <w:marTop w:val="0"/>
          <w:marBottom w:val="0"/>
          <w:divBdr>
            <w:top w:val="none" w:sz="0" w:space="0" w:color="auto"/>
            <w:left w:val="none" w:sz="0" w:space="0" w:color="auto"/>
            <w:bottom w:val="none" w:sz="0" w:space="0" w:color="auto"/>
            <w:right w:val="none" w:sz="0" w:space="0" w:color="auto"/>
          </w:divBdr>
        </w:div>
        <w:div w:id="1829858553">
          <w:marLeft w:val="640"/>
          <w:marRight w:val="0"/>
          <w:marTop w:val="0"/>
          <w:marBottom w:val="0"/>
          <w:divBdr>
            <w:top w:val="none" w:sz="0" w:space="0" w:color="auto"/>
            <w:left w:val="none" w:sz="0" w:space="0" w:color="auto"/>
            <w:bottom w:val="none" w:sz="0" w:space="0" w:color="auto"/>
            <w:right w:val="none" w:sz="0" w:space="0" w:color="auto"/>
          </w:divBdr>
        </w:div>
        <w:div w:id="387849127">
          <w:marLeft w:val="640"/>
          <w:marRight w:val="0"/>
          <w:marTop w:val="0"/>
          <w:marBottom w:val="0"/>
          <w:divBdr>
            <w:top w:val="none" w:sz="0" w:space="0" w:color="auto"/>
            <w:left w:val="none" w:sz="0" w:space="0" w:color="auto"/>
            <w:bottom w:val="none" w:sz="0" w:space="0" w:color="auto"/>
            <w:right w:val="none" w:sz="0" w:space="0" w:color="auto"/>
          </w:divBdr>
        </w:div>
        <w:div w:id="885680437">
          <w:marLeft w:val="640"/>
          <w:marRight w:val="0"/>
          <w:marTop w:val="0"/>
          <w:marBottom w:val="0"/>
          <w:divBdr>
            <w:top w:val="none" w:sz="0" w:space="0" w:color="auto"/>
            <w:left w:val="none" w:sz="0" w:space="0" w:color="auto"/>
            <w:bottom w:val="none" w:sz="0" w:space="0" w:color="auto"/>
            <w:right w:val="none" w:sz="0" w:space="0" w:color="auto"/>
          </w:divBdr>
        </w:div>
        <w:div w:id="1044020888">
          <w:marLeft w:val="640"/>
          <w:marRight w:val="0"/>
          <w:marTop w:val="0"/>
          <w:marBottom w:val="0"/>
          <w:divBdr>
            <w:top w:val="none" w:sz="0" w:space="0" w:color="auto"/>
            <w:left w:val="none" w:sz="0" w:space="0" w:color="auto"/>
            <w:bottom w:val="none" w:sz="0" w:space="0" w:color="auto"/>
            <w:right w:val="none" w:sz="0" w:space="0" w:color="auto"/>
          </w:divBdr>
        </w:div>
        <w:div w:id="90273788">
          <w:marLeft w:val="640"/>
          <w:marRight w:val="0"/>
          <w:marTop w:val="0"/>
          <w:marBottom w:val="0"/>
          <w:divBdr>
            <w:top w:val="none" w:sz="0" w:space="0" w:color="auto"/>
            <w:left w:val="none" w:sz="0" w:space="0" w:color="auto"/>
            <w:bottom w:val="none" w:sz="0" w:space="0" w:color="auto"/>
            <w:right w:val="none" w:sz="0" w:space="0" w:color="auto"/>
          </w:divBdr>
        </w:div>
        <w:div w:id="322315263">
          <w:marLeft w:val="640"/>
          <w:marRight w:val="0"/>
          <w:marTop w:val="0"/>
          <w:marBottom w:val="0"/>
          <w:divBdr>
            <w:top w:val="none" w:sz="0" w:space="0" w:color="auto"/>
            <w:left w:val="none" w:sz="0" w:space="0" w:color="auto"/>
            <w:bottom w:val="none" w:sz="0" w:space="0" w:color="auto"/>
            <w:right w:val="none" w:sz="0" w:space="0" w:color="auto"/>
          </w:divBdr>
        </w:div>
        <w:div w:id="557939428">
          <w:marLeft w:val="640"/>
          <w:marRight w:val="0"/>
          <w:marTop w:val="0"/>
          <w:marBottom w:val="0"/>
          <w:divBdr>
            <w:top w:val="none" w:sz="0" w:space="0" w:color="auto"/>
            <w:left w:val="none" w:sz="0" w:space="0" w:color="auto"/>
            <w:bottom w:val="none" w:sz="0" w:space="0" w:color="auto"/>
            <w:right w:val="none" w:sz="0" w:space="0" w:color="auto"/>
          </w:divBdr>
        </w:div>
        <w:div w:id="1853563824">
          <w:marLeft w:val="640"/>
          <w:marRight w:val="0"/>
          <w:marTop w:val="0"/>
          <w:marBottom w:val="0"/>
          <w:divBdr>
            <w:top w:val="none" w:sz="0" w:space="0" w:color="auto"/>
            <w:left w:val="none" w:sz="0" w:space="0" w:color="auto"/>
            <w:bottom w:val="none" w:sz="0" w:space="0" w:color="auto"/>
            <w:right w:val="none" w:sz="0" w:space="0" w:color="auto"/>
          </w:divBdr>
        </w:div>
        <w:div w:id="1656378829">
          <w:marLeft w:val="640"/>
          <w:marRight w:val="0"/>
          <w:marTop w:val="0"/>
          <w:marBottom w:val="0"/>
          <w:divBdr>
            <w:top w:val="none" w:sz="0" w:space="0" w:color="auto"/>
            <w:left w:val="none" w:sz="0" w:space="0" w:color="auto"/>
            <w:bottom w:val="none" w:sz="0" w:space="0" w:color="auto"/>
            <w:right w:val="none" w:sz="0" w:space="0" w:color="auto"/>
          </w:divBdr>
        </w:div>
        <w:div w:id="1796680725">
          <w:marLeft w:val="640"/>
          <w:marRight w:val="0"/>
          <w:marTop w:val="0"/>
          <w:marBottom w:val="0"/>
          <w:divBdr>
            <w:top w:val="none" w:sz="0" w:space="0" w:color="auto"/>
            <w:left w:val="none" w:sz="0" w:space="0" w:color="auto"/>
            <w:bottom w:val="none" w:sz="0" w:space="0" w:color="auto"/>
            <w:right w:val="none" w:sz="0" w:space="0" w:color="auto"/>
          </w:divBdr>
        </w:div>
        <w:div w:id="1918244197">
          <w:marLeft w:val="640"/>
          <w:marRight w:val="0"/>
          <w:marTop w:val="0"/>
          <w:marBottom w:val="0"/>
          <w:divBdr>
            <w:top w:val="none" w:sz="0" w:space="0" w:color="auto"/>
            <w:left w:val="none" w:sz="0" w:space="0" w:color="auto"/>
            <w:bottom w:val="none" w:sz="0" w:space="0" w:color="auto"/>
            <w:right w:val="none" w:sz="0" w:space="0" w:color="auto"/>
          </w:divBdr>
        </w:div>
        <w:div w:id="1210652588">
          <w:marLeft w:val="640"/>
          <w:marRight w:val="0"/>
          <w:marTop w:val="0"/>
          <w:marBottom w:val="0"/>
          <w:divBdr>
            <w:top w:val="none" w:sz="0" w:space="0" w:color="auto"/>
            <w:left w:val="none" w:sz="0" w:space="0" w:color="auto"/>
            <w:bottom w:val="none" w:sz="0" w:space="0" w:color="auto"/>
            <w:right w:val="none" w:sz="0" w:space="0" w:color="auto"/>
          </w:divBdr>
        </w:div>
        <w:div w:id="2083403913">
          <w:marLeft w:val="640"/>
          <w:marRight w:val="0"/>
          <w:marTop w:val="0"/>
          <w:marBottom w:val="0"/>
          <w:divBdr>
            <w:top w:val="none" w:sz="0" w:space="0" w:color="auto"/>
            <w:left w:val="none" w:sz="0" w:space="0" w:color="auto"/>
            <w:bottom w:val="none" w:sz="0" w:space="0" w:color="auto"/>
            <w:right w:val="none" w:sz="0" w:space="0" w:color="auto"/>
          </w:divBdr>
        </w:div>
        <w:div w:id="485588087">
          <w:marLeft w:val="640"/>
          <w:marRight w:val="0"/>
          <w:marTop w:val="0"/>
          <w:marBottom w:val="0"/>
          <w:divBdr>
            <w:top w:val="none" w:sz="0" w:space="0" w:color="auto"/>
            <w:left w:val="none" w:sz="0" w:space="0" w:color="auto"/>
            <w:bottom w:val="none" w:sz="0" w:space="0" w:color="auto"/>
            <w:right w:val="none" w:sz="0" w:space="0" w:color="auto"/>
          </w:divBdr>
        </w:div>
        <w:div w:id="1650329443">
          <w:marLeft w:val="640"/>
          <w:marRight w:val="0"/>
          <w:marTop w:val="0"/>
          <w:marBottom w:val="0"/>
          <w:divBdr>
            <w:top w:val="none" w:sz="0" w:space="0" w:color="auto"/>
            <w:left w:val="none" w:sz="0" w:space="0" w:color="auto"/>
            <w:bottom w:val="none" w:sz="0" w:space="0" w:color="auto"/>
            <w:right w:val="none" w:sz="0" w:space="0" w:color="auto"/>
          </w:divBdr>
        </w:div>
        <w:div w:id="622464332">
          <w:marLeft w:val="640"/>
          <w:marRight w:val="0"/>
          <w:marTop w:val="0"/>
          <w:marBottom w:val="0"/>
          <w:divBdr>
            <w:top w:val="none" w:sz="0" w:space="0" w:color="auto"/>
            <w:left w:val="none" w:sz="0" w:space="0" w:color="auto"/>
            <w:bottom w:val="none" w:sz="0" w:space="0" w:color="auto"/>
            <w:right w:val="none" w:sz="0" w:space="0" w:color="auto"/>
          </w:divBdr>
        </w:div>
        <w:div w:id="114103871">
          <w:marLeft w:val="640"/>
          <w:marRight w:val="0"/>
          <w:marTop w:val="0"/>
          <w:marBottom w:val="0"/>
          <w:divBdr>
            <w:top w:val="none" w:sz="0" w:space="0" w:color="auto"/>
            <w:left w:val="none" w:sz="0" w:space="0" w:color="auto"/>
            <w:bottom w:val="none" w:sz="0" w:space="0" w:color="auto"/>
            <w:right w:val="none" w:sz="0" w:space="0" w:color="auto"/>
          </w:divBdr>
        </w:div>
        <w:div w:id="360909234">
          <w:marLeft w:val="640"/>
          <w:marRight w:val="0"/>
          <w:marTop w:val="0"/>
          <w:marBottom w:val="0"/>
          <w:divBdr>
            <w:top w:val="none" w:sz="0" w:space="0" w:color="auto"/>
            <w:left w:val="none" w:sz="0" w:space="0" w:color="auto"/>
            <w:bottom w:val="none" w:sz="0" w:space="0" w:color="auto"/>
            <w:right w:val="none" w:sz="0" w:space="0" w:color="auto"/>
          </w:divBdr>
        </w:div>
        <w:div w:id="14310274">
          <w:marLeft w:val="640"/>
          <w:marRight w:val="0"/>
          <w:marTop w:val="0"/>
          <w:marBottom w:val="0"/>
          <w:divBdr>
            <w:top w:val="none" w:sz="0" w:space="0" w:color="auto"/>
            <w:left w:val="none" w:sz="0" w:space="0" w:color="auto"/>
            <w:bottom w:val="none" w:sz="0" w:space="0" w:color="auto"/>
            <w:right w:val="none" w:sz="0" w:space="0" w:color="auto"/>
          </w:divBdr>
        </w:div>
        <w:div w:id="968248105">
          <w:marLeft w:val="640"/>
          <w:marRight w:val="0"/>
          <w:marTop w:val="0"/>
          <w:marBottom w:val="0"/>
          <w:divBdr>
            <w:top w:val="none" w:sz="0" w:space="0" w:color="auto"/>
            <w:left w:val="none" w:sz="0" w:space="0" w:color="auto"/>
            <w:bottom w:val="none" w:sz="0" w:space="0" w:color="auto"/>
            <w:right w:val="none" w:sz="0" w:space="0" w:color="auto"/>
          </w:divBdr>
        </w:div>
      </w:divsChild>
    </w:div>
    <w:div w:id="246572351">
      <w:marLeft w:val="640"/>
      <w:marRight w:val="0"/>
      <w:marTop w:val="0"/>
      <w:marBottom w:val="0"/>
      <w:divBdr>
        <w:top w:val="none" w:sz="0" w:space="0" w:color="auto"/>
        <w:left w:val="none" w:sz="0" w:space="0" w:color="auto"/>
        <w:bottom w:val="none" w:sz="0" w:space="0" w:color="auto"/>
        <w:right w:val="none" w:sz="0" w:space="0" w:color="auto"/>
      </w:divBdr>
    </w:div>
    <w:div w:id="249706925">
      <w:bodyDiv w:val="1"/>
      <w:marLeft w:val="0"/>
      <w:marRight w:val="0"/>
      <w:marTop w:val="0"/>
      <w:marBottom w:val="0"/>
      <w:divBdr>
        <w:top w:val="none" w:sz="0" w:space="0" w:color="auto"/>
        <w:left w:val="none" w:sz="0" w:space="0" w:color="auto"/>
        <w:bottom w:val="none" w:sz="0" w:space="0" w:color="auto"/>
        <w:right w:val="none" w:sz="0" w:space="0" w:color="auto"/>
      </w:divBdr>
      <w:divsChild>
        <w:div w:id="587543708">
          <w:marLeft w:val="640"/>
          <w:marRight w:val="0"/>
          <w:marTop w:val="0"/>
          <w:marBottom w:val="0"/>
          <w:divBdr>
            <w:top w:val="none" w:sz="0" w:space="0" w:color="auto"/>
            <w:left w:val="none" w:sz="0" w:space="0" w:color="auto"/>
            <w:bottom w:val="none" w:sz="0" w:space="0" w:color="auto"/>
            <w:right w:val="none" w:sz="0" w:space="0" w:color="auto"/>
          </w:divBdr>
        </w:div>
        <w:div w:id="1295409400">
          <w:marLeft w:val="640"/>
          <w:marRight w:val="0"/>
          <w:marTop w:val="0"/>
          <w:marBottom w:val="0"/>
          <w:divBdr>
            <w:top w:val="none" w:sz="0" w:space="0" w:color="auto"/>
            <w:left w:val="none" w:sz="0" w:space="0" w:color="auto"/>
            <w:bottom w:val="none" w:sz="0" w:space="0" w:color="auto"/>
            <w:right w:val="none" w:sz="0" w:space="0" w:color="auto"/>
          </w:divBdr>
        </w:div>
        <w:div w:id="2132359744">
          <w:marLeft w:val="640"/>
          <w:marRight w:val="0"/>
          <w:marTop w:val="0"/>
          <w:marBottom w:val="0"/>
          <w:divBdr>
            <w:top w:val="none" w:sz="0" w:space="0" w:color="auto"/>
            <w:left w:val="none" w:sz="0" w:space="0" w:color="auto"/>
            <w:bottom w:val="none" w:sz="0" w:space="0" w:color="auto"/>
            <w:right w:val="none" w:sz="0" w:space="0" w:color="auto"/>
          </w:divBdr>
        </w:div>
        <w:div w:id="1282497892">
          <w:marLeft w:val="640"/>
          <w:marRight w:val="0"/>
          <w:marTop w:val="0"/>
          <w:marBottom w:val="0"/>
          <w:divBdr>
            <w:top w:val="none" w:sz="0" w:space="0" w:color="auto"/>
            <w:left w:val="none" w:sz="0" w:space="0" w:color="auto"/>
            <w:bottom w:val="none" w:sz="0" w:space="0" w:color="auto"/>
            <w:right w:val="none" w:sz="0" w:space="0" w:color="auto"/>
          </w:divBdr>
        </w:div>
        <w:div w:id="229273306">
          <w:marLeft w:val="640"/>
          <w:marRight w:val="0"/>
          <w:marTop w:val="0"/>
          <w:marBottom w:val="0"/>
          <w:divBdr>
            <w:top w:val="none" w:sz="0" w:space="0" w:color="auto"/>
            <w:left w:val="none" w:sz="0" w:space="0" w:color="auto"/>
            <w:bottom w:val="none" w:sz="0" w:space="0" w:color="auto"/>
            <w:right w:val="none" w:sz="0" w:space="0" w:color="auto"/>
          </w:divBdr>
        </w:div>
        <w:div w:id="1425107952">
          <w:marLeft w:val="640"/>
          <w:marRight w:val="0"/>
          <w:marTop w:val="0"/>
          <w:marBottom w:val="0"/>
          <w:divBdr>
            <w:top w:val="none" w:sz="0" w:space="0" w:color="auto"/>
            <w:left w:val="none" w:sz="0" w:space="0" w:color="auto"/>
            <w:bottom w:val="none" w:sz="0" w:space="0" w:color="auto"/>
            <w:right w:val="none" w:sz="0" w:space="0" w:color="auto"/>
          </w:divBdr>
        </w:div>
        <w:div w:id="1533617159">
          <w:marLeft w:val="640"/>
          <w:marRight w:val="0"/>
          <w:marTop w:val="0"/>
          <w:marBottom w:val="0"/>
          <w:divBdr>
            <w:top w:val="none" w:sz="0" w:space="0" w:color="auto"/>
            <w:left w:val="none" w:sz="0" w:space="0" w:color="auto"/>
            <w:bottom w:val="none" w:sz="0" w:space="0" w:color="auto"/>
            <w:right w:val="none" w:sz="0" w:space="0" w:color="auto"/>
          </w:divBdr>
        </w:div>
        <w:div w:id="1199970340">
          <w:marLeft w:val="640"/>
          <w:marRight w:val="0"/>
          <w:marTop w:val="0"/>
          <w:marBottom w:val="0"/>
          <w:divBdr>
            <w:top w:val="none" w:sz="0" w:space="0" w:color="auto"/>
            <w:left w:val="none" w:sz="0" w:space="0" w:color="auto"/>
            <w:bottom w:val="none" w:sz="0" w:space="0" w:color="auto"/>
            <w:right w:val="none" w:sz="0" w:space="0" w:color="auto"/>
          </w:divBdr>
        </w:div>
        <w:div w:id="125126215">
          <w:marLeft w:val="640"/>
          <w:marRight w:val="0"/>
          <w:marTop w:val="0"/>
          <w:marBottom w:val="0"/>
          <w:divBdr>
            <w:top w:val="none" w:sz="0" w:space="0" w:color="auto"/>
            <w:left w:val="none" w:sz="0" w:space="0" w:color="auto"/>
            <w:bottom w:val="none" w:sz="0" w:space="0" w:color="auto"/>
            <w:right w:val="none" w:sz="0" w:space="0" w:color="auto"/>
          </w:divBdr>
        </w:div>
        <w:div w:id="2014066474">
          <w:marLeft w:val="640"/>
          <w:marRight w:val="0"/>
          <w:marTop w:val="0"/>
          <w:marBottom w:val="0"/>
          <w:divBdr>
            <w:top w:val="none" w:sz="0" w:space="0" w:color="auto"/>
            <w:left w:val="none" w:sz="0" w:space="0" w:color="auto"/>
            <w:bottom w:val="none" w:sz="0" w:space="0" w:color="auto"/>
            <w:right w:val="none" w:sz="0" w:space="0" w:color="auto"/>
          </w:divBdr>
        </w:div>
        <w:div w:id="674110657">
          <w:marLeft w:val="640"/>
          <w:marRight w:val="0"/>
          <w:marTop w:val="0"/>
          <w:marBottom w:val="0"/>
          <w:divBdr>
            <w:top w:val="none" w:sz="0" w:space="0" w:color="auto"/>
            <w:left w:val="none" w:sz="0" w:space="0" w:color="auto"/>
            <w:bottom w:val="none" w:sz="0" w:space="0" w:color="auto"/>
            <w:right w:val="none" w:sz="0" w:space="0" w:color="auto"/>
          </w:divBdr>
        </w:div>
        <w:div w:id="1581015891">
          <w:marLeft w:val="640"/>
          <w:marRight w:val="0"/>
          <w:marTop w:val="0"/>
          <w:marBottom w:val="0"/>
          <w:divBdr>
            <w:top w:val="none" w:sz="0" w:space="0" w:color="auto"/>
            <w:left w:val="none" w:sz="0" w:space="0" w:color="auto"/>
            <w:bottom w:val="none" w:sz="0" w:space="0" w:color="auto"/>
            <w:right w:val="none" w:sz="0" w:space="0" w:color="auto"/>
          </w:divBdr>
        </w:div>
        <w:div w:id="1023747143">
          <w:marLeft w:val="640"/>
          <w:marRight w:val="0"/>
          <w:marTop w:val="0"/>
          <w:marBottom w:val="0"/>
          <w:divBdr>
            <w:top w:val="none" w:sz="0" w:space="0" w:color="auto"/>
            <w:left w:val="none" w:sz="0" w:space="0" w:color="auto"/>
            <w:bottom w:val="none" w:sz="0" w:space="0" w:color="auto"/>
            <w:right w:val="none" w:sz="0" w:space="0" w:color="auto"/>
          </w:divBdr>
        </w:div>
        <w:div w:id="222570790">
          <w:marLeft w:val="640"/>
          <w:marRight w:val="0"/>
          <w:marTop w:val="0"/>
          <w:marBottom w:val="0"/>
          <w:divBdr>
            <w:top w:val="none" w:sz="0" w:space="0" w:color="auto"/>
            <w:left w:val="none" w:sz="0" w:space="0" w:color="auto"/>
            <w:bottom w:val="none" w:sz="0" w:space="0" w:color="auto"/>
            <w:right w:val="none" w:sz="0" w:space="0" w:color="auto"/>
          </w:divBdr>
        </w:div>
        <w:div w:id="87897463">
          <w:marLeft w:val="640"/>
          <w:marRight w:val="0"/>
          <w:marTop w:val="0"/>
          <w:marBottom w:val="0"/>
          <w:divBdr>
            <w:top w:val="none" w:sz="0" w:space="0" w:color="auto"/>
            <w:left w:val="none" w:sz="0" w:space="0" w:color="auto"/>
            <w:bottom w:val="none" w:sz="0" w:space="0" w:color="auto"/>
            <w:right w:val="none" w:sz="0" w:space="0" w:color="auto"/>
          </w:divBdr>
        </w:div>
        <w:div w:id="2135129976">
          <w:marLeft w:val="640"/>
          <w:marRight w:val="0"/>
          <w:marTop w:val="0"/>
          <w:marBottom w:val="0"/>
          <w:divBdr>
            <w:top w:val="none" w:sz="0" w:space="0" w:color="auto"/>
            <w:left w:val="none" w:sz="0" w:space="0" w:color="auto"/>
            <w:bottom w:val="none" w:sz="0" w:space="0" w:color="auto"/>
            <w:right w:val="none" w:sz="0" w:space="0" w:color="auto"/>
          </w:divBdr>
        </w:div>
        <w:div w:id="526677498">
          <w:marLeft w:val="640"/>
          <w:marRight w:val="0"/>
          <w:marTop w:val="0"/>
          <w:marBottom w:val="0"/>
          <w:divBdr>
            <w:top w:val="none" w:sz="0" w:space="0" w:color="auto"/>
            <w:left w:val="none" w:sz="0" w:space="0" w:color="auto"/>
            <w:bottom w:val="none" w:sz="0" w:space="0" w:color="auto"/>
            <w:right w:val="none" w:sz="0" w:space="0" w:color="auto"/>
          </w:divBdr>
        </w:div>
        <w:div w:id="213397492">
          <w:marLeft w:val="640"/>
          <w:marRight w:val="0"/>
          <w:marTop w:val="0"/>
          <w:marBottom w:val="0"/>
          <w:divBdr>
            <w:top w:val="none" w:sz="0" w:space="0" w:color="auto"/>
            <w:left w:val="none" w:sz="0" w:space="0" w:color="auto"/>
            <w:bottom w:val="none" w:sz="0" w:space="0" w:color="auto"/>
            <w:right w:val="none" w:sz="0" w:space="0" w:color="auto"/>
          </w:divBdr>
        </w:div>
        <w:div w:id="136190628">
          <w:marLeft w:val="640"/>
          <w:marRight w:val="0"/>
          <w:marTop w:val="0"/>
          <w:marBottom w:val="0"/>
          <w:divBdr>
            <w:top w:val="none" w:sz="0" w:space="0" w:color="auto"/>
            <w:left w:val="none" w:sz="0" w:space="0" w:color="auto"/>
            <w:bottom w:val="none" w:sz="0" w:space="0" w:color="auto"/>
            <w:right w:val="none" w:sz="0" w:space="0" w:color="auto"/>
          </w:divBdr>
        </w:div>
        <w:div w:id="1146093715">
          <w:marLeft w:val="640"/>
          <w:marRight w:val="0"/>
          <w:marTop w:val="0"/>
          <w:marBottom w:val="0"/>
          <w:divBdr>
            <w:top w:val="none" w:sz="0" w:space="0" w:color="auto"/>
            <w:left w:val="none" w:sz="0" w:space="0" w:color="auto"/>
            <w:bottom w:val="none" w:sz="0" w:space="0" w:color="auto"/>
            <w:right w:val="none" w:sz="0" w:space="0" w:color="auto"/>
          </w:divBdr>
        </w:div>
        <w:div w:id="943685114">
          <w:marLeft w:val="640"/>
          <w:marRight w:val="0"/>
          <w:marTop w:val="0"/>
          <w:marBottom w:val="0"/>
          <w:divBdr>
            <w:top w:val="none" w:sz="0" w:space="0" w:color="auto"/>
            <w:left w:val="none" w:sz="0" w:space="0" w:color="auto"/>
            <w:bottom w:val="none" w:sz="0" w:space="0" w:color="auto"/>
            <w:right w:val="none" w:sz="0" w:space="0" w:color="auto"/>
          </w:divBdr>
        </w:div>
        <w:div w:id="1085298000">
          <w:marLeft w:val="640"/>
          <w:marRight w:val="0"/>
          <w:marTop w:val="0"/>
          <w:marBottom w:val="0"/>
          <w:divBdr>
            <w:top w:val="none" w:sz="0" w:space="0" w:color="auto"/>
            <w:left w:val="none" w:sz="0" w:space="0" w:color="auto"/>
            <w:bottom w:val="none" w:sz="0" w:space="0" w:color="auto"/>
            <w:right w:val="none" w:sz="0" w:space="0" w:color="auto"/>
          </w:divBdr>
        </w:div>
        <w:div w:id="570501879">
          <w:marLeft w:val="640"/>
          <w:marRight w:val="0"/>
          <w:marTop w:val="0"/>
          <w:marBottom w:val="0"/>
          <w:divBdr>
            <w:top w:val="none" w:sz="0" w:space="0" w:color="auto"/>
            <w:left w:val="none" w:sz="0" w:space="0" w:color="auto"/>
            <w:bottom w:val="none" w:sz="0" w:space="0" w:color="auto"/>
            <w:right w:val="none" w:sz="0" w:space="0" w:color="auto"/>
          </w:divBdr>
        </w:div>
        <w:div w:id="2125343437">
          <w:marLeft w:val="640"/>
          <w:marRight w:val="0"/>
          <w:marTop w:val="0"/>
          <w:marBottom w:val="0"/>
          <w:divBdr>
            <w:top w:val="none" w:sz="0" w:space="0" w:color="auto"/>
            <w:left w:val="none" w:sz="0" w:space="0" w:color="auto"/>
            <w:bottom w:val="none" w:sz="0" w:space="0" w:color="auto"/>
            <w:right w:val="none" w:sz="0" w:space="0" w:color="auto"/>
          </w:divBdr>
        </w:div>
        <w:div w:id="79068184">
          <w:marLeft w:val="640"/>
          <w:marRight w:val="0"/>
          <w:marTop w:val="0"/>
          <w:marBottom w:val="0"/>
          <w:divBdr>
            <w:top w:val="none" w:sz="0" w:space="0" w:color="auto"/>
            <w:left w:val="none" w:sz="0" w:space="0" w:color="auto"/>
            <w:bottom w:val="none" w:sz="0" w:space="0" w:color="auto"/>
            <w:right w:val="none" w:sz="0" w:space="0" w:color="auto"/>
          </w:divBdr>
        </w:div>
      </w:divsChild>
    </w:div>
    <w:div w:id="262346501">
      <w:bodyDiv w:val="1"/>
      <w:marLeft w:val="0"/>
      <w:marRight w:val="0"/>
      <w:marTop w:val="0"/>
      <w:marBottom w:val="0"/>
      <w:divBdr>
        <w:top w:val="none" w:sz="0" w:space="0" w:color="auto"/>
        <w:left w:val="none" w:sz="0" w:space="0" w:color="auto"/>
        <w:bottom w:val="none" w:sz="0" w:space="0" w:color="auto"/>
        <w:right w:val="none" w:sz="0" w:space="0" w:color="auto"/>
      </w:divBdr>
      <w:divsChild>
        <w:div w:id="503938078">
          <w:marLeft w:val="640"/>
          <w:marRight w:val="0"/>
          <w:marTop w:val="0"/>
          <w:marBottom w:val="0"/>
          <w:divBdr>
            <w:top w:val="none" w:sz="0" w:space="0" w:color="auto"/>
            <w:left w:val="none" w:sz="0" w:space="0" w:color="auto"/>
            <w:bottom w:val="none" w:sz="0" w:space="0" w:color="auto"/>
            <w:right w:val="none" w:sz="0" w:space="0" w:color="auto"/>
          </w:divBdr>
        </w:div>
        <w:div w:id="859900460">
          <w:marLeft w:val="640"/>
          <w:marRight w:val="0"/>
          <w:marTop w:val="0"/>
          <w:marBottom w:val="0"/>
          <w:divBdr>
            <w:top w:val="none" w:sz="0" w:space="0" w:color="auto"/>
            <w:left w:val="none" w:sz="0" w:space="0" w:color="auto"/>
            <w:bottom w:val="none" w:sz="0" w:space="0" w:color="auto"/>
            <w:right w:val="none" w:sz="0" w:space="0" w:color="auto"/>
          </w:divBdr>
        </w:div>
        <w:div w:id="1642078316">
          <w:marLeft w:val="640"/>
          <w:marRight w:val="0"/>
          <w:marTop w:val="0"/>
          <w:marBottom w:val="0"/>
          <w:divBdr>
            <w:top w:val="none" w:sz="0" w:space="0" w:color="auto"/>
            <w:left w:val="none" w:sz="0" w:space="0" w:color="auto"/>
            <w:bottom w:val="none" w:sz="0" w:space="0" w:color="auto"/>
            <w:right w:val="none" w:sz="0" w:space="0" w:color="auto"/>
          </w:divBdr>
        </w:div>
        <w:div w:id="506288019">
          <w:marLeft w:val="640"/>
          <w:marRight w:val="0"/>
          <w:marTop w:val="0"/>
          <w:marBottom w:val="0"/>
          <w:divBdr>
            <w:top w:val="none" w:sz="0" w:space="0" w:color="auto"/>
            <w:left w:val="none" w:sz="0" w:space="0" w:color="auto"/>
            <w:bottom w:val="none" w:sz="0" w:space="0" w:color="auto"/>
            <w:right w:val="none" w:sz="0" w:space="0" w:color="auto"/>
          </w:divBdr>
        </w:div>
        <w:div w:id="110171967">
          <w:marLeft w:val="640"/>
          <w:marRight w:val="0"/>
          <w:marTop w:val="0"/>
          <w:marBottom w:val="0"/>
          <w:divBdr>
            <w:top w:val="none" w:sz="0" w:space="0" w:color="auto"/>
            <w:left w:val="none" w:sz="0" w:space="0" w:color="auto"/>
            <w:bottom w:val="none" w:sz="0" w:space="0" w:color="auto"/>
            <w:right w:val="none" w:sz="0" w:space="0" w:color="auto"/>
          </w:divBdr>
        </w:div>
        <w:div w:id="569736836">
          <w:marLeft w:val="640"/>
          <w:marRight w:val="0"/>
          <w:marTop w:val="0"/>
          <w:marBottom w:val="0"/>
          <w:divBdr>
            <w:top w:val="none" w:sz="0" w:space="0" w:color="auto"/>
            <w:left w:val="none" w:sz="0" w:space="0" w:color="auto"/>
            <w:bottom w:val="none" w:sz="0" w:space="0" w:color="auto"/>
            <w:right w:val="none" w:sz="0" w:space="0" w:color="auto"/>
          </w:divBdr>
        </w:div>
        <w:div w:id="743453447">
          <w:marLeft w:val="640"/>
          <w:marRight w:val="0"/>
          <w:marTop w:val="0"/>
          <w:marBottom w:val="0"/>
          <w:divBdr>
            <w:top w:val="none" w:sz="0" w:space="0" w:color="auto"/>
            <w:left w:val="none" w:sz="0" w:space="0" w:color="auto"/>
            <w:bottom w:val="none" w:sz="0" w:space="0" w:color="auto"/>
            <w:right w:val="none" w:sz="0" w:space="0" w:color="auto"/>
          </w:divBdr>
        </w:div>
        <w:div w:id="2124418157">
          <w:marLeft w:val="640"/>
          <w:marRight w:val="0"/>
          <w:marTop w:val="0"/>
          <w:marBottom w:val="0"/>
          <w:divBdr>
            <w:top w:val="none" w:sz="0" w:space="0" w:color="auto"/>
            <w:left w:val="none" w:sz="0" w:space="0" w:color="auto"/>
            <w:bottom w:val="none" w:sz="0" w:space="0" w:color="auto"/>
            <w:right w:val="none" w:sz="0" w:space="0" w:color="auto"/>
          </w:divBdr>
        </w:div>
        <w:div w:id="2097749317">
          <w:marLeft w:val="640"/>
          <w:marRight w:val="0"/>
          <w:marTop w:val="0"/>
          <w:marBottom w:val="0"/>
          <w:divBdr>
            <w:top w:val="none" w:sz="0" w:space="0" w:color="auto"/>
            <w:left w:val="none" w:sz="0" w:space="0" w:color="auto"/>
            <w:bottom w:val="none" w:sz="0" w:space="0" w:color="auto"/>
            <w:right w:val="none" w:sz="0" w:space="0" w:color="auto"/>
          </w:divBdr>
        </w:div>
        <w:div w:id="6639902">
          <w:marLeft w:val="640"/>
          <w:marRight w:val="0"/>
          <w:marTop w:val="0"/>
          <w:marBottom w:val="0"/>
          <w:divBdr>
            <w:top w:val="none" w:sz="0" w:space="0" w:color="auto"/>
            <w:left w:val="none" w:sz="0" w:space="0" w:color="auto"/>
            <w:bottom w:val="none" w:sz="0" w:space="0" w:color="auto"/>
            <w:right w:val="none" w:sz="0" w:space="0" w:color="auto"/>
          </w:divBdr>
        </w:div>
        <w:div w:id="1575629582">
          <w:marLeft w:val="640"/>
          <w:marRight w:val="0"/>
          <w:marTop w:val="0"/>
          <w:marBottom w:val="0"/>
          <w:divBdr>
            <w:top w:val="none" w:sz="0" w:space="0" w:color="auto"/>
            <w:left w:val="none" w:sz="0" w:space="0" w:color="auto"/>
            <w:bottom w:val="none" w:sz="0" w:space="0" w:color="auto"/>
            <w:right w:val="none" w:sz="0" w:space="0" w:color="auto"/>
          </w:divBdr>
        </w:div>
        <w:div w:id="1137836208">
          <w:marLeft w:val="640"/>
          <w:marRight w:val="0"/>
          <w:marTop w:val="0"/>
          <w:marBottom w:val="0"/>
          <w:divBdr>
            <w:top w:val="none" w:sz="0" w:space="0" w:color="auto"/>
            <w:left w:val="none" w:sz="0" w:space="0" w:color="auto"/>
            <w:bottom w:val="none" w:sz="0" w:space="0" w:color="auto"/>
            <w:right w:val="none" w:sz="0" w:space="0" w:color="auto"/>
          </w:divBdr>
        </w:div>
        <w:div w:id="942614693">
          <w:marLeft w:val="640"/>
          <w:marRight w:val="0"/>
          <w:marTop w:val="0"/>
          <w:marBottom w:val="0"/>
          <w:divBdr>
            <w:top w:val="none" w:sz="0" w:space="0" w:color="auto"/>
            <w:left w:val="none" w:sz="0" w:space="0" w:color="auto"/>
            <w:bottom w:val="none" w:sz="0" w:space="0" w:color="auto"/>
            <w:right w:val="none" w:sz="0" w:space="0" w:color="auto"/>
          </w:divBdr>
        </w:div>
        <w:div w:id="1283686111">
          <w:marLeft w:val="640"/>
          <w:marRight w:val="0"/>
          <w:marTop w:val="0"/>
          <w:marBottom w:val="0"/>
          <w:divBdr>
            <w:top w:val="none" w:sz="0" w:space="0" w:color="auto"/>
            <w:left w:val="none" w:sz="0" w:space="0" w:color="auto"/>
            <w:bottom w:val="none" w:sz="0" w:space="0" w:color="auto"/>
            <w:right w:val="none" w:sz="0" w:space="0" w:color="auto"/>
          </w:divBdr>
        </w:div>
        <w:div w:id="221868030">
          <w:marLeft w:val="640"/>
          <w:marRight w:val="0"/>
          <w:marTop w:val="0"/>
          <w:marBottom w:val="0"/>
          <w:divBdr>
            <w:top w:val="none" w:sz="0" w:space="0" w:color="auto"/>
            <w:left w:val="none" w:sz="0" w:space="0" w:color="auto"/>
            <w:bottom w:val="none" w:sz="0" w:space="0" w:color="auto"/>
            <w:right w:val="none" w:sz="0" w:space="0" w:color="auto"/>
          </w:divBdr>
        </w:div>
      </w:divsChild>
    </w:div>
    <w:div w:id="274099382">
      <w:marLeft w:val="640"/>
      <w:marRight w:val="0"/>
      <w:marTop w:val="0"/>
      <w:marBottom w:val="0"/>
      <w:divBdr>
        <w:top w:val="none" w:sz="0" w:space="0" w:color="auto"/>
        <w:left w:val="none" w:sz="0" w:space="0" w:color="auto"/>
        <w:bottom w:val="none" w:sz="0" w:space="0" w:color="auto"/>
        <w:right w:val="none" w:sz="0" w:space="0" w:color="auto"/>
      </w:divBdr>
    </w:div>
    <w:div w:id="274408272">
      <w:marLeft w:val="640"/>
      <w:marRight w:val="0"/>
      <w:marTop w:val="0"/>
      <w:marBottom w:val="0"/>
      <w:divBdr>
        <w:top w:val="none" w:sz="0" w:space="0" w:color="auto"/>
        <w:left w:val="none" w:sz="0" w:space="0" w:color="auto"/>
        <w:bottom w:val="none" w:sz="0" w:space="0" w:color="auto"/>
        <w:right w:val="none" w:sz="0" w:space="0" w:color="auto"/>
      </w:divBdr>
    </w:div>
    <w:div w:id="275405313">
      <w:bodyDiv w:val="1"/>
      <w:marLeft w:val="0"/>
      <w:marRight w:val="0"/>
      <w:marTop w:val="0"/>
      <w:marBottom w:val="0"/>
      <w:divBdr>
        <w:top w:val="none" w:sz="0" w:space="0" w:color="auto"/>
        <w:left w:val="none" w:sz="0" w:space="0" w:color="auto"/>
        <w:bottom w:val="none" w:sz="0" w:space="0" w:color="auto"/>
        <w:right w:val="none" w:sz="0" w:space="0" w:color="auto"/>
      </w:divBdr>
      <w:divsChild>
        <w:div w:id="1265914886">
          <w:marLeft w:val="640"/>
          <w:marRight w:val="0"/>
          <w:marTop w:val="0"/>
          <w:marBottom w:val="0"/>
          <w:divBdr>
            <w:top w:val="none" w:sz="0" w:space="0" w:color="auto"/>
            <w:left w:val="none" w:sz="0" w:space="0" w:color="auto"/>
            <w:bottom w:val="none" w:sz="0" w:space="0" w:color="auto"/>
            <w:right w:val="none" w:sz="0" w:space="0" w:color="auto"/>
          </w:divBdr>
        </w:div>
        <w:div w:id="12459130">
          <w:marLeft w:val="640"/>
          <w:marRight w:val="0"/>
          <w:marTop w:val="0"/>
          <w:marBottom w:val="0"/>
          <w:divBdr>
            <w:top w:val="none" w:sz="0" w:space="0" w:color="auto"/>
            <w:left w:val="none" w:sz="0" w:space="0" w:color="auto"/>
            <w:bottom w:val="none" w:sz="0" w:space="0" w:color="auto"/>
            <w:right w:val="none" w:sz="0" w:space="0" w:color="auto"/>
          </w:divBdr>
        </w:div>
        <w:div w:id="1192524715">
          <w:marLeft w:val="640"/>
          <w:marRight w:val="0"/>
          <w:marTop w:val="0"/>
          <w:marBottom w:val="0"/>
          <w:divBdr>
            <w:top w:val="none" w:sz="0" w:space="0" w:color="auto"/>
            <w:left w:val="none" w:sz="0" w:space="0" w:color="auto"/>
            <w:bottom w:val="none" w:sz="0" w:space="0" w:color="auto"/>
            <w:right w:val="none" w:sz="0" w:space="0" w:color="auto"/>
          </w:divBdr>
        </w:div>
        <w:div w:id="388921902">
          <w:marLeft w:val="640"/>
          <w:marRight w:val="0"/>
          <w:marTop w:val="0"/>
          <w:marBottom w:val="0"/>
          <w:divBdr>
            <w:top w:val="none" w:sz="0" w:space="0" w:color="auto"/>
            <w:left w:val="none" w:sz="0" w:space="0" w:color="auto"/>
            <w:bottom w:val="none" w:sz="0" w:space="0" w:color="auto"/>
            <w:right w:val="none" w:sz="0" w:space="0" w:color="auto"/>
          </w:divBdr>
        </w:div>
        <w:div w:id="1255362272">
          <w:marLeft w:val="640"/>
          <w:marRight w:val="0"/>
          <w:marTop w:val="0"/>
          <w:marBottom w:val="0"/>
          <w:divBdr>
            <w:top w:val="none" w:sz="0" w:space="0" w:color="auto"/>
            <w:left w:val="none" w:sz="0" w:space="0" w:color="auto"/>
            <w:bottom w:val="none" w:sz="0" w:space="0" w:color="auto"/>
            <w:right w:val="none" w:sz="0" w:space="0" w:color="auto"/>
          </w:divBdr>
        </w:div>
        <w:div w:id="1882858952">
          <w:marLeft w:val="640"/>
          <w:marRight w:val="0"/>
          <w:marTop w:val="0"/>
          <w:marBottom w:val="0"/>
          <w:divBdr>
            <w:top w:val="none" w:sz="0" w:space="0" w:color="auto"/>
            <w:left w:val="none" w:sz="0" w:space="0" w:color="auto"/>
            <w:bottom w:val="none" w:sz="0" w:space="0" w:color="auto"/>
            <w:right w:val="none" w:sz="0" w:space="0" w:color="auto"/>
          </w:divBdr>
        </w:div>
        <w:div w:id="401875184">
          <w:marLeft w:val="640"/>
          <w:marRight w:val="0"/>
          <w:marTop w:val="0"/>
          <w:marBottom w:val="0"/>
          <w:divBdr>
            <w:top w:val="none" w:sz="0" w:space="0" w:color="auto"/>
            <w:left w:val="none" w:sz="0" w:space="0" w:color="auto"/>
            <w:bottom w:val="none" w:sz="0" w:space="0" w:color="auto"/>
            <w:right w:val="none" w:sz="0" w:space="0" w:color="auto"/>
          </w:divBdr>
        </w:div>
        <w:div w:id="777603110">
          <w:marLeft w:val="640"/>
          <w:marRight w:val="0"/>
          <w:marTop w:val="0"/>
          <w:marBottom w:val="0"/>
          <w:divBdr>
            <w:top w:val="none" w:sz="0" w:space="0" w:color="auto"/>
            <w:left w:val="none" w:sz="0" w:space="0" w:color="auto"/>
            <w:bottom w:val="none" w:sz="0" w:space="0" w:color="auto"/>
            <w:right w:val="none" w:sz="0" w:space="0" w:color="auto"/>
          </w:divBdr>
        </w:div>
        <w:div w:id="1269847475">
          <w:marLeft w:val="640"/>
          <w:marRight w:val="0"/>
          <w:marTop w:val="0"/>
          <w:marBottom w:val="0"/>
          <w:divBdr>
            <w:top w:val="none" w:sz="0" w:space="0" w:color="auto"/>
            <w:left w:val="none" w:sz="0" w:space="0" w:color="auto"/>
            <w:bottom w:val="none" w:sz="0" w:space="0" w:color="auto"/>
            <w:right w:val="none" w:sz="0" w:space="0" w:color="auto"/>
          </w:divBdr>
        </w:div>
        <w:div w:id="1891189948">
          <w:marLeft w:val="640"/>
          <w:marRight w:val="0"/>
          <w:marTop w:val="0"/>
          <w:marBottom w:val="0"/>
          <w:divBdr>
            <w:top w:val="none" w:sz="0" w:space="0" w:color="auto"/>
            <w:left w:val="none" w:sz="0" w:space="0" w:color="auto"/>
            <w:bottom w:val="none" w:sz="0" w:space="0" w:color="auto"/>
            <w:right w:val="none" w:sz="0" w:space="0" w:color="auto"/>
          </w:divBdr>
        </w:div>
        <w:div w:id="2092847139">
          <w:marLeft w:val="640"/>
          <w:marRight w:val="0"/>
          <w:marTop w:val="0"/>
          <w:marBottom w:val="0"/>
          <w:divBdr>
            <w:top w:val="none" w:sz="0" w:space="0" w:color="auto"/>
            <w:left w:val="none" w:sz="0" w:space="0" w:color="auto"/>
            <w:bottom w:val="none" w:sz="0" w:space="0" w:color="auto"/>
            <w:right w:val="none" w:sz="0" w:space="0" w:color="auto"/>
          </w:divBdr>
        </w:div>
        <w:div w:id="681862912">
          <w:marLeft w:val="640"/>
          <w:marRight w:val="0"/>
          <w:marTop w:val="0"/>
          <w:marBottom w:val="0"/>
          <w:divBdr>
            <w:top w:val="none" w:sz="0" w:space="0" w:color="auto"/>
            <w:left w:val="none" w:sz="0" w:space="0" w:color="auto"/>
            <w:bottom w:val="none" w:sz="0" w:space="0" w:color="auto"/>
            <w:right w:val="none" w:sz="0" w:space="0" w:color="auto"/>
          </w:divBdr>
        </w:div>
        <w:div w:id="574894265">
          <w:marLeft w:val="640"/>
          <w:marRight w:val="0"/>
          <w:marTop w:val="0"/>
          <w:marBottom w:val="0"/>
          <w:divBdr>
            <w:top w:val="none" w:sz="0" w:space="0" w:color="auto"/>
            <w:left w:val="none" w:sz="0" w:space="0" w:color="auto"/>
            <w:bottom w:val="none" w:sz="0" w:space="0" w:color="auto"/>
            <w:right w:val="none" w:sz="0" w:space="0" w:color="auto"/>
          </w:divBdr>
        </w:div>
        <w:div w:id="1087650812">
          <w:marLeft w:val="640"/>
          <w:marRight w:val="0"/>
          <w:marTop w:val="0"/>
          <w:marBottom w:val="0"/>
          <w:divBdr>
            <w:top w:val="none" w:sz="0" w:space="0" w:color="auto"/>
            <w:left w:val="none" w:sz="0" w:space="0" w:color="auto"/>
            <w:bottom w:val="none" w:sz="0" w:space="0" w:color="auto"/>
            <w:right w:val="none" w:sz="0" w:space="0" w:color="auto"/>
          </w:divBdr>
        </w:div>
        <w:div w:id="1773626922">
          <w:marLeft w:val="640"/>
          <w:marRight w:val="0"/>
          <w:marTop w:val="0"/>
          <w:marBottom w:val="0"/>
          <w:divBdr>
            <w:top w:val="none" w:sz="0" w:space="0" w:color="auto"/>
            <w:left w:val="none" w:sz="0" w:space="0" w:color="auto"/>
            <w:bottom w:val="none" w:sz="0" w:space="0" w:color="auto"/>
            <w:right w:val="none" w:sz="0" w:space="0" w:color="auto"/>
          </w:divBdr>
        </w:div>
        <w:div w:id="1253004632">
          <w:marLeft w:val="640"/>
          <w:marRight w:val="0"/>
          <w:marTop w:val="0"/>
          <w:marBottom w:val="0"/>
          <w:divBdr>
            <w:top w:val="none" w:sz="0" w:space="0" w:color="auto"/>
            <w:left w:val="none" w:sz="0" w:space="0" w:color="auto"/>
            <w:bottom w:val="none" w:sz="0" w:space="0" w:color="auto"/>
            <w:right w:val="none" w:sz="0" w:space="0" w:color="auto"/>
          </w:divBdr>
        </w:div>
        <w:div w:id="1702627251">
          <w:marLeft w:val="640"/>
          <w:marRight w:val="0"/>
          <w:marTop w:val="0"/>
          <w:marBottom w:val="0"/>
          <w:divBdr>
            <w:top w:val="none" w:sz="0" w:space="0" w:color="auto"/>
            <w:left w:val="none" w:sz="0" w:space="0" w:color="auto"/>
            <w:bottom w:val="none" w:sz="0" w:space="0" w:color="auto"/>
            <w:right w:val="none" w:sz="0" w:space="0" w:color="auto"/>
          </w:divBdr>
        </w:div>
        <w:div w:id="753824852">
          <w:marLeft w:val="640"/>
          <w:marRight w:val="0"/>
          <w:marTop w:val="0"/>
          <w:marBottom w:val="0"/>
          <w:divBdr>
            <w:top w:val="none" w:sz="0" w:space="0" w:color="auto"/>
            <w:left w:val="none" w:sz="0" w:space="0" w:color="auto"/>
            <w:bottom w:val="none" w:sz="0" w:space="0" w:color="auto"/>
            <w:right w:val="none" w:sz="0" w:space="0" w:color="auto"/>
          </w:divBdr>
        </w:div>
        <w:div w:id="2051151753">
          <w:marLeft w:val="640"/>
          <w:marRight w:val="0"/>
          <w:marTop w:val="0"/>
          <w:marBottom w:val="0"/>
          <w:divBdr>
            <w:top w:val="none" w:sz="0" w:space="0" w:color="auto"/>
            <w:left w:val="none" w:sz="0" w:space="0" w:color="auto"/>
            <w:bottom w:val="none" w:sz="0" w:space="0" w:color="auto"/>
            <w:right w:val="none" w:sz="0" w:space="0" w:color="auto"/>
          </w:divBdr>
        </w:div>
        <w:div w:id="2078670894">
          <w:marLeft w:val="640"/>
          <w:marRight w:val="0"/>
          <w:marTop w:val="0"/>
          <w:marBottom w:val="0"/>
          <w:divBdr>
            <w:top w:val="none" w:sz="0" w:space="0" w:color="auto"/>
            <w:left w:val="none" w:sz="0" w:space="0" w:color="auto"/>
            <w:bottom w:val="none" w:sz="0" w:space="0" w:color="auto"/>
            <w:right w:val="none" w:sz="0" w:space="0" w:color="auto"/>
          </w:divBdr>
        </w:div>
        <w:div w:id="703673873">
          <w:marLeft w:val="640"/>
          <w:marRight w:val="0"/>
          <w:marTop w:val="0"/>
          <w:marBottom w:val="0"/>
          <w:divBdr>
            <w:top w:val="none" w:sz="0" w:space="0" w:color="auto"/>
            <w:left w:val="none" w:sz="0" w:space="0" w:color="auto"/>
            <w:bottom w:val="none" w:sz="0" w:space="0" w:color="auto"/>
            <w:right w:val="none" w:sz="0" w:space="0" w:color="auto"/>
          </w:divBdr>
        </w:div>
        <w:div w:id="510723335">
          <w:marLeft w:val="640"/>
          <w:marRight w:val="0"/>
          <w:marTop w:val="0"/>
          <w:marBottom w:val="0"/>
          <w:divBdr>
            <w:top w:val="none" w:sz="0" w:space="0" w:color="auto"/>
            <w:left w:val="none" w:sz="0" w:space="0" w:color="auto"/>
            <w:bottom w:val="none" w:sz="0" w:space="0" w:color="auto"/>
            <w:right w:val="none" w:sz="0" w:space="0" w:color="auto"/>
          </w:divBdr>
        </w:div>
        <w:div w:id="265233075">
          <w:marLeft w:val="640"/>
          <w:marRight w:val="0"/>
          <w:marTop w:val="0"/>
          <w:marBottom w:val="0"/>
          <w:divBdr>
            <w:top w:val="none" w:sz="0" w:space="0" w:color="auto"/>
            <w:left w:val="none" w:sz="0" w:space="0" w:color="auto"/>
            <w:bottom w:val="none" w:sz="0" w:space="0" w:color="auto"/>
            <w:right w:val="none" w:sz="0" w:space="0" w:color="auto"/>
          </w:divBdr>
        </w:div>
        <w:div w:id="1659577414">
          <w:marLeft w:val="640"/>
          <w:marRight w:val="0"/>
          <w:marTop w:val="0"/>
          <w:marBottom w:val="0"/>
          <w:divBdr>
            <w:top w:val="none" w:sz="0" w:space="0" w:color="auto"/>
            <w:left w:val="none" w:sz="0" w:space="0" w:color="auto"/>
            <w:bottom w:val="none" w:sz="0" w:space="0" w:color="auto"/>
            <w:right w:val="none" w:sz="0" w:space="0" w:color="auto"/>
          </w:divBdr>
        </w:div>
      </w:divsChild>
    </w:div>
    <w:div w:id="276644106">
      <w:bodyDiv w:val="1"/>
      <w:marLeft w:val="0"/>
      <w:marRight w:val="0"/>
      <w:marTop w:val="0"/>
      <w:marBottom w:val="0"/>
      <w:divBdr>
        <w:top w:val="none" w:sz="0" w:space="0" w:color="auto"/>
        <w:left w:val="none" w:sz="0" w:space="0" w:color="auto"/>
        <w:bottom w:val="none" w:sz="0" w:space="0" w:color="auto"/>
        <w:right w:val="none" w:sz="0" w:space="0" w:color="auto"/>
      </w:divBdr>
    </w:div>
    <w:div w:id="288584980">
      <w:marLeft w:val="640"/>
      <w:marRight w:val="0"/>
      <w:marTop w:val="0"/>
      <w:marBottom w:val="0"/>
      <w:divBdr>
        <w:top w:val="none" w:sz="0" w:space="0" w:color="auto"/>
        <w:left w:val="none" w:sz="0" w:space="0" w:color="auto"/>
        <w:bottom w:val="none" w:sz="0" w:space="0" w:color="auto"/>
        <w:right w:val="none" w:sz="0" w:space="0" w:color="auto"/>
      </w:divBdr>
    </w:div>
    <w:div w:id="321667113">
      <w:marLeft w:val="640"/>
      <w:marRight w:val="0"/>
      <w:marTop w:val="0"/>
      <w:marBottom w:val="0"/>
      <w:divBdr>
        <w:top w:val="none" w:sz="0" w:space="0" w:color="auto"/>
        <w:left w:val="none" w:sz="0" w:space="0" w:color="auto"/>
        <w:bottom w:val="none" w:sz="0" w:space="0" w:color="auto"/>
        <w:right w:val="none" w:sz="0" w:space="0" w:color="auto"/>
      </w:divBdr>
    </w:div>
    <w:div w:id="327291885">
      <w:marLeft w:val="640"/>
      <w:marRight w:val="0"/>
      <w:marTop w:val="0"/>
      <w:marBottom w:val="0"/>
      <w:divBdr>
        <w:top w:val="none" w:sz="0" w:space="0" w:color="auto"/>
        <w:left w:val="none" w:sz="0" w:space="0" w:color="auto"/>
        <w:bottom w:val="none" w:sz="0" w:space="0" w:color="auto"/>
        <w:right w:val="none" w:sz="0" w:space="0" w:color="auto"/>
      </w:divBdr>
    </w:div>
    <w:div w:id="330379005">
      <w:marLeft w:val="640"/>
      <w:marRight w:val="0"/>
      <w:marTop w:val="0"/>
      <w:marBottom w:val="0"/>
      <w:divBdr>
        <w:top w:val="none" w:sz="0" w:space="0" w:color="auto"/>
        <w:left w:val="none" w:sz="0" w:space="0" w:color="auto"/>
        <w:bottom w:val="none" w:sz="0" w:space="0" w:color="auto"/>
        <w:right w:val="none" w:sz="0" w:space="0" w:color="auto"/>
      </w:divBdr>
    </w:div>
    <w:div w:id="354308488">
      <w:marLeft w:val="640"/>
      <w:marRight w:val="0"/>
      <w:marTop w:val="0"/>
      <w:marBottom w:val="0"/>
      <w:divBdr>
        <w:top w:val="none" w:sz="0" w:space="0" w:color="auto"/>
        <w:left w:val="none" w:sz="0" w:space="0" w:color="auto"/>
        <w:bottom w:val="none" w:sz="0" w:space="0" w:color="auto"/>
        <w:right w:val="none" w:sz="0" w:space="0" w:color="auto"/>
      </w:divBdr>
    </w:div>
    <w:div w:id="364911313">
      <w:bodyDiv w:val="1"/>
      <w:marLeft w:val="0"/>
      <w:marRight w:val="0"/>
      <w:marTop w:val="0"/>
      <w:marBottom w:val="0"/>
      <w:divBdr>
        <w:top w:val="none" w:sz="0" w:space="0" w:color="auto"/>
        <w:left w:val="none" w:sz="0" w:space="0" w:color="auto"/>
        <w:bottom w:val="none" w:sz="0" w:space="0" w:color="auto"/>
        <w:right w:val="none" w:sz="0" w:space="0" w:color="auto"/>
      </w:divBdr>
      <w:divsChild>
        <w:div w:id="1466121225">
          <w:marLeft w:val="640"/>
          <w:marRight w:val="0"/>
          <w:marTop w:val="0"/>
          <w:marBottom w:val="0"/>
          <w:divBdr>
            <w:top w:val="none" w:sz="0" w:space="0" w:color="auto"/>
            <w:left w:val="none" w:sz="0" w:space="0" w:color="auto"/>
            <w:bottom w:val="none" w:sz="0" w:space="0" w:color="auto"/>
            <w:right w:val="none" w:sz="0" w:space="0" w:color="auto"/>
          </w:divBdr>
        </w:div>
        <w:div w:id="2018998261">
          <w:marLeft w:val="640"/>
          <w:marRight w:val="0"/>
          <w:marTop w:val="0"/>
          <w:marBottom w:val="0"/>
          <w:divBdr>
            <w:top w:val="none" w:sz="0" w:space="0" w:color="auto"/>
            <w:left w:val="none" w:sz="0" w:space="0" w:color="auto"/>
            <w:bottom w:val="none" w:sz="0" w:space="0" w:color="auto"/>
            <w:right w:val="none" w:sz="0" w:space="0" w:color="auto"/>
          </w:divBdr>
        </w:div>
        <w:div w:id="278613390">
          <w:marLeft w:val="640"/>
          <w:marRight w:val="0"/>
          <w:marTop w:val="0"/>
          <w:marBottom w:val="0"/>
          <w:divBdr>
            <w:top w:val="none" w:sz="0" w:space="0" w:color="auto"/>
            <w:left w:val="none" w:sz="0" w:space="0" w:color="auto"/>
            <w:bottom w:val="none" w:sz="0" w:space="0" w:color="auto"/>
            <w:right w:val="none" w:sz="0" w:space="0" w:color="auto"/>
          </w:divBdr>
        </w:div>
        <w:div w:id="175733666">
          <w:marLeft w:val="640"/>
          <w:marRight w:val="0"/>
          <w:marTop w:val="0"/>
          <w:marBottom w:val="0"/>
          <w:divBdr>
            <w:top w:val="none" w:sz="0" w:space="0" w:color="auto"/>
            <w:left w:val="none" w:sz="0" w:space="0" w:color="auto"/>
            <w:bottom w:val="none" w:sz="0" w:space="0" w:color="auto"/>
            <w:right w:val="none" w:sz="0" w:space="0" w:color="auto"/>
          </w:divBdr>
        </w:div>
        <w:div w:id="211968591">
          <w:marLeft w:val="640"/>
          <w:marRight w:val="0"/>
          <w:marTop w:val="0"/>
          <w:marBottom w:val="0"/>
          <w:divBdr>
            <w:top w:val="none" w:sz="0" w:space="0" w:color="auto"/>
            <w:left w:val="none" w:sz="0" w:space="0" w:color="auto"/>
            <w:bottom w:val="none" w:sz="0" w:space="0" w:color="auto"/>
            <w:right w:val="none" w:sz="0" w:space="0" w:color="auto"/>
          </w:divBdr>
        </w:div>
        <w:div w:id="1429084912">
          <w:marLeft w:val="640"/>
          <w:marRight w:val="0"/>
          <w:marTop w:val="0"/>
          <w:marBottom w:val="0"/>
          <w:divBdr>
            <w:top w:val="none" w:sz="0" w:space="0" w:color="auto"/>
            <w:left w:val="none" w:sz="0" w:space="0" w:color="auto"/>
            <w:bottom w:val="none" w:sz="0" w:space="0" w:color="auto"/>
            <w:right w:val="none" w:sz="0" w:space="0" w:color="auto"/>
          </w:divBdr>
        </w:div>
        <w:div w:id="867449369">
          <w:marLeft w:val="640"/>
          <w:marRight w:val="0"/>
          <w:marTop w:val="0"/>
          <w:marBottom w:val="0"/>
          <w:divBdr>
            <w:top w:val="none" w:sz="0" w:space="0" w:color="auto"/>
            <w:left w:val="none" w:sz="0" w:space="0" w:color="auto"/>
            <w:bottom w:val="none" w:sz="0" w:space="0" w:color="auto"/>
            <w:right w:val="none" w:sz="0" w:space="0" w:color="auto"/>
          </w:divBdr>
        </w:div>
        <w:div w:id="270861490">
          <w:marLeft w:val="640"/>
          <w:marRight w:val="0"/>
          <w:marTop w:val="0"/>
          <w:marBottom w:val="0"/>
          <w:divBdr>
            <w:top w:val="none" w:sz="0" w:space="0" w:color="auto"/>
            <w:left w:val="none" w:sz="0" w:space="0" w:color="auto"/>
            <w:bottom w:val="none" w:sz="0" w:space="0" w:color="auto"/>
            <w:right w:val="none" w:sz="0" w:space="0" w:color="auto"/>
          </w:divBdr>
        </w:div>
        <w:div w:id="1635403548">
          <w:marLeft w:val="640"/>
          <w:marRight w:val="0"/>
          <w:marTop w:val="0"/>
          <w:marBottom w:val="0"/>
          <w:divBdr>
            <w:top w:val="none" w:sz="0" w:space="0" w:color="auto"/>
            <w:left w:val="none" w:sz="0" w:space="0" w:color="auto"/>
            <w:bottom w:val="none" w:sz="0" w:space="0" w:color="auto"/>
            <w:right w:val="none" w:sz="0" w:space="0" w:color="auto"/>
          </w:divBdr>
        </w:div>
        <w:div w:id="2125734973">
          <w:marLeft w:val="640"/>
          <w:marRight w:val="0"/>
          <w:marTop w:val="0"/>
          <w:marBottom w:val="0"/>
          <w:divBdr>
            <w:top w:val="none" w:sz="0" w:space="0" w:color="auto"/>
            <w:left w:val="none" w:sz="0" w:space="0" w:color="auto"/>
            <w:bottom w:val="none" w:sz="0" w:space="0" w:color="auto"/>
            <w:right w:val="none" w:sz="0" w:space="0" w:color="auto"/>
          </w:divBdr>
        </w:div>
        <w:div w:id="2113626680">
          <w:marLeft w:val="640"/>
          <w:marRight w:val="0"/>
          <w:marTop w:val="0"/>
          <w:marBottom w:val="0"/>
          <w:divBdr>
            <w:top w:val="none" w:sz="0" w:space="0" w:color="auto"/>
            <w:left w:val="none" w:sz="0" w:space="0" w:color="auto"/>
            <w:bottom w:val="none" w:sz="0" w:space="0" w:color="auto"/>
            <w:right w:val="none" w:sz="0" w:space="0" w:color="auto"/>
          </w:divBdr>
        </w:div>
        <w:div w:id="871649335">
          <w:marLeft w:val="640"/>
          <w:marRight w:val="0"/>
          <w:marTop w:val="0"/>
          <w:marBottom w:val="0"/>
          <w:divBdr>
            <w:top w:val="none" w:sz="0" w:space="0" w:color="auto"/>
            <w:left w:val="none" w:sz="0" w:space="0" w:color="auto"/>
            <w:bottom w:val="none" w:sz="0" w:space="0" w:color="auto"/>
            <w:right w:val="none" w:sz="0" w:space="0" w:color="auto"/>
          </w:divBdr>
        </w:div>
        <w:div w:id="496001683">
          <w:marLeft w:val="640"/>
          <w:marRight w:val="0"/>
          <w:marTop w:val="0"/>
          <w:marBottom w:val="0"/>
          <w:divBdr>
            <w:top w:val="none" w:sz="0" w:space="0" w:color="auto"/>
            <w:left w:val="none" w:sz="0" w:space="0" w:color="auto"/>
            <w:bottom w:val="none" w:sz="0" w:space="0" w:color="auto"/>
            <w:right w:val="none" w:sz="0" w:space="0" w:color="auto"/>
          </w:divBdr>
        </w:div>
        <w:div w:id="504591074">
          <w:marLeft w:val="640"/>
          <w:marRight w:val="0"/>
          <w:marTop w:val="0"/>
          <w:marBottom w:val="0"/>
          <w:divBdr>
            <w:top w:val="none" w:sz="0" w:space="0" w:color="auto"/>
            <w:left w:val="none" w:sz="0" w:space="0" w:color="auto"/>
            <w:bottom w:val="none" w:sz="0" w:space="0" w:color="auto"/>
            <w:right w:val="none" w:sz="0" w:space="0" w:color="auto"/>
          </w:divBdr>
        </w:div>
        <w:div w:id="736172231">
          <w:marLeft w:val="640"/>
          <w:marRight w:val="0"/>
          <w:marTop w:val="0"/>
          <w:marBottom w:val="0"/>
          <w:divBdr>
            <w:top w:val="none" w:sz="0" w:space="0" w:color="auto"/>
            <w:left w:val="none" w:sz="0" w:space="0" w:color="auto"/>
            <w:bottom w:val="none" w:sz="0" w:space="0" w:color="auto"/>
            <w:right w:val="none" w:sz="0" w:space="0" w:color="auto"/>
          </w:divBdr>
        </w:div>
        <w:div w:id="2013023141">
          <w:marLeft w:val="640"/>
          <w:marRight w:val="0"/>
          <w:marTop w:val="0"/>
          <w:marBottom w:val="0"/>
          <w:divBdr>
            <w:top w:val="none" w:sz="0" w:space="0" w:color="auto"/>
            <w:left w:val="none" w:sz="0" w:space="0" w:color="auto"/>
            <w:bottom w:val="none" w:sz="0" w:space="0" w:color="auto"/>
            <w:right w:val="none" w:sz="0" w:space="0" w:color="auto"/>
          </w:divBdr>
        </w:div>
        <w:div w:id="1299729337">
          <w:marLeft w:val="640"/>
          <w:marRight w:val="0"/>
          <w:marTop w:val="0"/>
          <w:marBottom w:val="0"/>
          <w:divBdr>
            <w:top w:val="none" w:sz="0" w:space="0" w:color="auto"/>
            <w:left w:val="none" w:sz="0" w:space="0" w:color="auto"/>
            <w:bottom w:val="none" w:sz="0" w:space="0" w:color="auto"/>
            <w:right w:val="none" w:sz="0" w:space="0" w:color="auto"/>
          </w:divBdr>
        </w:div>
      </w:divsChild>
    </w:div>
    <w:div w:id="388966864">
      <w:bodyDiv w:val="1"/>
      <w:marLeft w:val="0"/>
      <w:marRight w:val="0"/>
      <w:marTop w:val="0"/>
      <w:marBottom w:val="0"/>
      <w:divBdr>
        <w:top w:val="none" w:sz="0" w:space="0" w:color="auto"/>
        <w:left w:val="none" w:sz="0" w:space="0" w:color="auto"/>
        <w:bottom w:val="none" w:sz="0" w:space="0" w:color="auto"/>
        <w:right w:val="none" w:sz="0" w:space="0" w:color="auto"/>
      </w:divBdr>
    </w:div>
    <w:div w:id="391000754">
      <w:bodyDiv w:val="1"/>
      <w:marLeft w:val="0"/>
      <w:marRight w:val="0"/>
      <w:marTop w:val="0"/>
      <w:marBottom w:val="0"/>
      <w:divBdr>
        <w:top w:val="none" w:sz="0" w:space="0" w:color="auto"/>
        <w:left w:val="none" w:sz="0" w:space="0" w:color="auto"/>
        <w:bottom w:val="none" w:sz="0" w:space="0" w:color="auto"/>
        <w:right w:val="none" w:sz="0" w:space="0" w:color="auto"/>
      </w:divBdr>
      <w:divsChild>
        <w:div w:id="1935241211">
          <w:marLeft w:val="640"/>
          <w:marRight w:val="0"/>
          <w:marTop w:val="0"/>
          <w:marBottom w:val="0"/>
          <w:divBdr>
            <w:top w:val="none" w:sz="0" w:space="0" w:color="auto"/>
            <w:left w:val="none" w:sz="0" w:space="0" w:color="auto"/>
            <w:bottom w:val="none" w:sz="0" w:space="0" w:color="auto"/>
            <w:right w:val="none" w:sz="0" w:space="0" w:color="auto"/>
          </w:divBdr>
        </w:div>
        <w:div w:id="2082436239">
          <w:marLeft w:val="640"/>
          <w:marRight w:val="0"/>
          <w:marTop w:val="0"/>
          <w:marBottom w:val="0"/>
          <w:divBdr>
            <w:top w:val="none" w:sz="0" w:space="0" w:color="auto"/>
            <w:left w:val="none" w:sz="0" w:space="0" w:color="auto"/>
            <w:bottom w:val="none" w:sz="0" w:space="0" w:color="auto"/>
            <w:right w:val="none" w:sz="0" w:space="0" w:color="auto"/>
          </w:divBdr>
        </w:div>
        <w:div w:id="1655256061">
          <w:marLeft w:val="640"/>
          <w:marRight w:val="0"/>
          <w:marTop w:val="0"/>
          <w:marBottom w:val="0"/>
          <w:divBdr>
            <w:top w:val="none" w:sz="0" w:space="0" w:color="auto"/>
            <w:left w:val="none" w:sz="0" w:space="0" w:color="auto"/>
            <w:bottom w:val="none" w:sz="0" w:space="0" w:color="auto"/>
            <w:right w:val="none" w:sz="0" w:space="0" w:color="auto"/>
          </w:divBdr>
        </w:div>
        <w:div w:id="1376270783">
          <w:marLeft w:val="640"/>
          <w:marRight w:val="0"/>
          <w:marTop w:val="0"/>
          <w:marBottom w:val="0"/>
          <w:divBdr>
            <w:top w:val="none" w:sz="0" w:space="0" w:color="auto"/>
            <w:left w:val="none" w:sz="0" w:space="0" w:color="auto"/>
            <w:bottom w:val="none" w:sz="0" w:space="0" w:color="auto"/>
            <w:right w:val="none" w:sz="0" w:space="0" w:color="auto"/>
          </w:divBdr>
        </w:div>
        <w:div w:id="1155101376">
          <w:marLeft w:val="640"/>
          <w:marRight w:val="0"/>
          <w:marTop w:val="0"/>
          <w:marBottom w:val="0"/>
          <w:divBdr>
            <w:top w:val="none" w:sz="0" w:space="0" w:color="auto"/>
            <w:left w:val="none" w:sz="0" w:space="0" w:color="auto"/>
            <w:bottom w:val="none" w:sz="0" w:space="0" w:color="auto"/>
            <w:right w:val="none" w:sz="0" w:space="0" w:color="auto"/>
          </w:divBdr>
        </w:div>
        <w:div w:id="838302739">
          <w:marLeft w:val="640"/>
          <w:marRight w:val="0"/>
          <w:marTop w:val="0"/>
          <w:marBottom w:val="0"/>
          <w:divBdr>
            <w:top w:val="none" w:sz="0" w:space="0" w:color="auto"/>
            <w:left w:val="none" w:sz="0" w:space="0" w:color="auto"/>
            <w:bottom w:val="none" w:sz="0" w:space="0" w:color="auto"/>
            <w:right w:val="none" w:sz="0" w:space="0" w:color="auto"/>
          </w:divBdr>
        </w:div>
        <w:div w:id="2091922689">
          <w:marLeft w:val="640"/>
          <w:marRight w:val="0"/>
          <w:marTop w:val="0"/>
          <w:marBottom w:val="0"/>
          <w:divBdr>
            <w:top w:val="none" w:sz="0" w:space="0" w:color="auto"/>
            <w:left w:val="none" w:sz="0" w:space="0" w:color="auto"/>
            <w:bottom w:val="none" w:sz="0" w:space="0" w:color="auto"/>
            <w:right w:val="none" w:sz="0" w:space="0" w:color="auto"/>
          </w:divBdr>
        </w:div>
        <w:div w:id="579558322">
          <w:marLeft w:val="640"/>
          <w:marRight w:val="0"/>
          <w:marTop w:val="0"/>
          <w:marBottom w:val="0"/>
          <w:divBdr>
            <w:top w:val="none" w:sz="0" w:space="0" w:color="auto"/>
            <w:left w:val="none" w:sz="0" w:space="0" w:color="auto"/>
            <w:bottom w:val="none" w:sz="0" w:space="0" w:color="auto"/>
            <w:right w:val="none" w:sz="0" w:space="0" w:color="auto"/>
          </w:divBdr>
        </w:div>
        <w:div w:id="754016451">
          <w:marLeft w:val="640"/>
          <w:marRight w:val="0"/>
          <w:marTop w:val="0"/>
          <w:marBottom w:val="0"/>
          <w:divBdr>
            <w:top w:val="none" w:sz="0" w:space="0" w:color="auto"/>
            <w:left w:val="none" w:sz="0" w:space="0" w:color="auto"/>
            <w:bottom w:val="none" w:sz="0" w:space="0" w:color="auto"/>
            <w:right w:val="none" w:sz="0" w:space="0" w:color="auto"/>
          </w:divBdr>
        </w:div>
        <w:div w:id="387533893">
          <w:marLeft w:val="640"/>
          <w:marRight w:val="0"/>
          <w:marTop w:val="0"/>
          <w:marBottom w:val="0"/>
          <w:divBdr>
            <w:top w:val="none" w:sz="0" w:space="0" w:color="auto"/>
            <w:left w:val="none" w:sz="0" w:space="0" w:color="auto"/>
            <w:bottom w:val="none" w:sz="0" w:space="0" w:color="auto"/>
            <w:right w:val="none" w:sz="0" w:space="0" w:color="auto"/>
          </w:divBdr>
        </w:div>
        <w:div w:id="589588416">
          <w:marLeft w:val="640"/>
          <w:marRight w:val="0"/>
          <w:marTop w:val="0"/>
          <w:marBottom w:val="0"/>
          <w:divBdr>
            <w:top w:val="none" w:sz="0" w:space="0" w:color="auto"/>
            <w:left w:val="none" w:sz="0" w:space="0" w:color="auto"/>
            <w:bottom w:val="none" w:sz="0" w:space="0" w:color="auto"/>
            <w:right w:val="none" w:sz="0" w:space="0" w:color="auto"/>
          </w:divBdr>
        </w:div>
        <w:div w:id="1313564662">
          <w:marLeft w:val="640"/>
          <w:marRight w:val="0"/>
          <w:marTop w:val="0"/>
          <w:marBottom w:val="0"/>
          <w:divBdr>
            <w:top w:val="none" w:sz="0" w:space="0" w:color="auto"/>
            <w:left w:val="none" w:sz="0" w:space="0" w:color="auto"/>
            <w:bottom w:val="none" w:sz="0" w:space="0" w:color="auto"/>
            <w:right w:val="none" w:sz="0" w:space="0" w:color="auto"/>
          </w:divBdr>
        </w:div>
        <w:div w:id="1548645748">
          <w:marLeft w:val="640"/>
          <w:marRight w:val="0"/>
          <w:marTop w:val="0"/>
          <w:marBottom w:val="0"/>
          <w:divBdr>
            <w:top w:val="none" w:sz="0" w:space="0" w:color="auto"/>
            <w:left w:val="none" w:sz="0" w:space="0" w:color="auto"/>
            <w:bottom w:val="none" w:sz="0" w:space="0" w:color="auto"/>
            <w:right w:val="none" w:sz="0" w:space="0" w:color="auto"/>
          </w:divBdr>
        </w:div>
        <w:div w:id="1331829721">
          <w:marLeft w:val="640"/>
          <w:marRight w:val="0"/>
          <w:marTop w:val="0"/>
          <w:marBottom w:val="0"/>
          <w:divBdr>
            <w:top w:val="none" w:sz="0" w:space="0" w:color="auto"/>
            <w:left w:val="none" w:sz="0" w:space="0" w:color="auto"/>
            <w:bottom w:val="none" w:sz="0" w:space="0" w:color="auto"/>
            <w:right w:val="none" w:sz="0" w:space="0" w:color="auto"/>
          </w:divBdr>
        </w:div>
        <w:div w:id="1478499881">
          <w:marLeft w:val="640"/>
          <w:marRight w:val="0"/>
          <w:marTop w:val="0"/>
          <w:marBottom w:val="0"/>
          <w:divBdr>
            <w:top w:val="none" w:sz="0" w:space="0" w:color="auto"/>
            <w:left w:val="none" w:sz="0" w:space="0" w:color="auto"/>
            <w:bottom w:val="none" w:sz="0" w:space="0" w:color="auto"/>
            <w:right w:val="none" w:sz="0" w:space="0" w:color="auto"/>
          </w:divBdr>
        </w:div>
      </w:divsChild>
    </w:div>
    <w:div w:id="394593683">
      <w:bodyDiv w:val="1"/>
      <w:marLeft w:val="0"/>
      <w:marRight w:val="0"/>
      <w:marTop w:val="0"/>
      <w:marBottom w:val="0"/>
      <w:divBdr>
        <w:top w:val="none" w:sz="0" w:space="0" w:color="auto"/>
        <w:left w:val="none" w:sz="0" w:space="0" w:color="auto"/>
        <w:bottom w:val="none" w:sz="0" w:space="0" w:color="auto"/>
        <w:right w:val="none" w:sz="0" w:space="0" w:color="auto"/>
      </w:divBdr>
      <w:divsChild>
        <w:div w:id="969672131">
          <w:marLeft w:val="640"/>
          <w:marRight w:val="0"/>
          <w:marTop w:val="0"/>
          <w:marBottom w:val="0"/>
          <w:divBdr>
            <w:top w:val="none" w:sz="0" w:space="0" w:color="auto"/>
            <w:left w:val="none" w:sz="0" w:space="0" w:color="auto"/>
            <w:bottom w:val="none" w:sz="0" w:space="0" w:color="auto"/>
            <w:right w:val="none" w:sz="0" w:space="0" w:color="auto"/>
          </w:divBdr>
        </w:div>
        <w:div w:id="1701661157">
          <w:marLeft w:val="640"/>
          <w:marRight w:val="0"/>
          <w:marTop w:val="0"/>
          <w:marBottom w:val="0"/>
          <w:divBdr>
            <w:top w:val="none" w:sz="0" w:space="0" w:color="auto"/>
            <w:left w:val="none" w:sz="0" w:space="0" w:color="auto"/>
            <w:bottom w:val="none" w:sz="0" w:space="0" w:color="auto"/>
            <w:right w:val="none" w:sz="0" w:space="0" w:color="auto"/>
          </w:divBdr>
        </w:div>
        <w:div w:id="1798794961">
          <w:marLeft w:val="640"/>
          <w:marRight w:val="0"/>
          <w:marTop w:val="0"/>
          <w:marBottom w:val="0"/>
          <w:divBdr>
            <w:top w:val="none" w:sz="0" w:space="0" w:color="auto"/>
            <w:left w:val="none" w:sz="0" w:space="0" w:color="auto"/>
            <w:bottom w:val="none" w:sz="0" w:space="0" w:color="auto"/>
            <w:right w:val="none" w:sz="0" w:space="0" w:color="auto"/>
          </w:divBdr>
        </w:div>
        <w:div w:id="541595463">
          <w:marLeft w:val="640"/>
          <w:marRight w:val="0"/>
          <w:marTop w:val="0"/>
          <w:marBottom w:val="0"/>
          <w:divBdr>
            <w:top w:val="none" w:sz="0" w:space="0" w:color="auto"/>
            <w:left w:val="none" w:sz="0" w:space="0" w:color="auto"/>
            <w:bottom w:val="none" w:sz="0" w:space="0" w:color="auto"/>
            <w:right w:val="none" w:sz="0" w:space="0" w:color="auto"/>
          </w:divBdr>
        </w:div>
        <w:div w:id="96291867">
          <w:marLeft w:val="640"/>
          <w:marRight w:val="0"/>
          <w:marTop w:val="0"/>
          <w:marBottom w:val="0"/>
          <w:divBdr>
            <w:top w:val="none" w:sz="0" w:space="0" w:color="auto"/>
            <w:left w:val="none" w:sz="0" w:space="0" w:color="auto"/>
            <w:bottom w:val="none" w:sz="0" w:space="0" w:color="auto"/>
            <w:right w:val="none" w:sz="0" w:space="0" w:color="auto"/>
          </w:divBdr>
        </w:div>
        <w:div w:id="1388263026">
          <w:marLeft w:val="640"/>
          <w:marRight w:val="0"/>
          <w:marTop w:val="0"/>
          <w:marBottom w:val="0"/>
          <w:divBdr>
            <w:top w:val="none" w:sz="0" w:space="0" w:color="auto"/>
            <w:left w:val="none" w:sz="0" w:space="0" w:color="auto"/>
            <w:bottom w:val="none" w:sz="0" w:space="0" w:color="auto"/>
            <w:right w:val="none" w:sz="0" w:space="0" w:color="auto"/>
          </w:divBdr>
        </w:div>
        <w:div w:id="1411266828">
          <w:marLeft w:val="640"/>
          <w:marRight w:val="0"/>
          <w:marTop w:val="0"/>
          <w:marBottom w:val="0"/>
          <w:divBdr>
            <w:top w:val="none" w:sz="0" w:space="0" w:color="auto"/>
            <w:left w:val="none" w:sz="0" w:space="0" w:color="auto"/>
            <w:bottom w:val="none" w:sz="0" w:space="0" w:color="auto"/>
            <w:right w:val="none" w:sz="0" w:space="0" w:color="auto"/>
          </w:divBdr>
        </w:div>
        <w:div w:id="283462304">
          <w:marLeft w:val="640"/>
          <w:marRight w:val="0"/>
          <w:marTop w:val="0"/>
          <w:marBottom w:val="0"/>
          <w:divBdr>
            <w:top w:val="none" w:sz="0" w:space="0" w:color="auto"/>
            <w:left w:val="none" w:sz="0" w:space="0" w:color="auto"/>
            <w:bottom w:val="none" w:sz="0" w:space="0" w:color="auto"/>
            <w:right w:val="none" w:sz="0" w:space="0" w:color="auto"/>
          </w:divBdr>
        </w:div>
        <w:div w:id="1675835112">
          <w:marLeft w:val="640"/>
          <w:marRight w:val="0"/>
          <w:marTop w:val="0"/>
          <w:marBottom w:val="0"/>
          <w:divBdr>
            <w:top w:val="none" w:sz="0" w:space="0" w:color="auto"/>
            <w:left w:val="none" w:sz="0" w:space="0" w:color="auto"/>
            <w:bottom w:val="none" w:sz="0" w:space="0" w:color="auto"/>
            <w:right w:val="none" w:sz="0" w:space="0" w:color="auto"/>
          </w:divBdr>
        </w:div>
        <w:div w:id="1868987142">
          <w:marLeft w:val="640"/>
          <w:marRight w:val="0"/>
          <w:marTop w:val="0"/>
          <w:marBottom w:val="0"/>
          <w:divBdr>
            <w:top w:val="none" w:sz="0" w:space="0" w:color="auto"/>
            <w:left w:val="none" w:sz="0" w:space="0" w:color="auto"/>
            <w:bottom w:val="none" w:sz="0" w:space="0" w:color="auto"/>
            <w:right w:val="none" w:sz="0" w:space="0" w:color="auto"/>
          </w:divBdr>
        </w:div>
        <w:div w:id="2107075777">
          <w:marLeft w:val="640"/>
          <w:marRight w:val="0"/>
          <w:marTop w:val="0"/>
          <w:marBottom w:val="0"/>
          <w:divBdr>
            <w:top w:val="none" w:sz="0" w:space="0" w:color="auto"/>
            <w:left w:val="none" w:sz="0" w:space="0" w:color="auto"/>
            <w:bottom w:val="none" w:sz="0" w:space="0" w:color="auto"/>
            <w:right w:val="none" w:sz="0" w:space="0" w:color="auto"/>
          </w:divBdr>
        </w:div>
        <w:div w:id="475605065">
          <w:marLeft w:val="640"/>
          <w:marRight w:val="0"/>
          <w:marTop w:val="0"/>
          <w:marBottom w:val="0"/>
          <w:divBdr>
            <w:top w:val="none" w:sz="0" w:space="0" w:color="auto"/>
            <w:left w:val="none" w:sz="0" w:space="0" w:color="auto"/>
            <w:bottom w:val="none" w:sz="0" w:space="0" w:color="auto"/>
            <w:right w:val="none" w:sz="0" w:space="0" w:color="auto"/>
          </w:divBdr>
        </w:div>
        <w:div w:id="627778820">
          <w:marLeft w:val="640"/>
          <w:marRight w:val="0"/>
          <w:marTop w:val="0"/>
          <w:marBottom w:val="0"/>
          <w:divBdr>
            <w:top w:val="none" w:sz="0" w:space="0" w:color="auto"/>
            <w:left w:val="none" w:sz="0" w:space="0" w:color="auto"/>
            <w:bottom w:val="none" w:sz="0" w:space="0" w:color="auto"/>
            <w:right w:val="none" w:sz="0" w:space="0" w:color="auto"/>
          </w:divBdr>
        </w:div>
        <w:div w:id="380599271">
          <w:marLeft w:val="640"/>
          <w:marRight w:val="0"/>
          <w:marTop w:val="0"/>
          <w:marBottom w:val="0"/>
          <w:divBdr>
            <w:top w:val="none" w:sz="0" w:space="0" w:color="auto"/>
            <w:left w:val="none" w:sz="0" w:space="0" w:color="auto"/>
            <w:bottom w:val="none" w:sz="0" w:space="0" w:color="auto"/>
            <w:right w:val="none" w:sz="0" w:space="0" w:color="auto"/>
          </w:divBdr>
        </w:div>
        <w:div w:id="1279681467">
          <w:marLeft w:val="640"/>
          <w:marRight w:val="0"/>
          <w:marTop w:val="0"/>
          <w:marBottom w:val="0"/>
          <w:divBdr>
            <w:top w:val="none" w:sz="0" w:space="0" w:color="auto"/>
            <w:left w:val="none" w:sz="0" w:space="0" w:color="auto"/>
            <w:bottom w:val="none" w:sz="0" w:space="0" w:color="auto"/>
            <w:right w:val="none" w:sz="0" w:space="0" w:color="auto"/>
          </w:divBdr>
        </w:div>
      </w:divsChild>
    </w:div>
    <w:div w:id="405539828">
      <w:marLeft w:val="640"/>
      <w:marRight w:val="0"/>
      <w:marTop w:val="0"/>
      <w:marBottom w:val="0"/>
      <w:divBdr>
        <w:top w:val="none" w:sz="0" w:space="0" w:color="auto"/>
        <w:left w:val="none" w:sz="0" w:space="0" w:color="auto"/>
        <w:bottom w:val="none" w:sz="0" w:space="0" w:color="auto"/>
        <w:right w:val="none" w:sz="0" w:space="0" w:color="auto"/>
      </w:divBdr>
    </w:div>
    <w:div w:id="411321784">
      <w:marLeft w:val="640"/>
      <w:marRight w:val="0"/>
      <w:marTop w:val="0"/>
      <w:marBottom w:val="0"/>
      <w:divBdr>
        <w:top w:val="none" w:sz="0" w:space="0" w:color="auto"/>
        <w:left w:val="none" w:sz="0" w:space="0" w:color="auto"/>
        <w:bottom w:val="none" w:sz="0" w:space="0" w:color="auto"/>
        <w:right w:val="none" w:sz="0" w:space="0" w:color="auto"/>
      </w:divBdr>
    </w:div>
    <w:div w:id="419176595">
      <w:bodyDiv w:val="1"/>
      <w:marLeft w:val="0"/>
      <w:marRight w:val="0"/>
      <w:marTop w:val="0"/>
      <w:marBottom w:val="0"/>
      <w:divBdr>
        <w:top w:val="none" w:sz="0" w:space="0" w:color="auto"/>
        <w:left w:val="none" w:sz="0" w:space="0" w:color="auto"/>
        <w:bottom w:val="none" w:sz="0" w:space="0" w:color="auto"/>
        <w:right w:val="none" w:sz="0" w:space="0" w:color="auto"/>
      </w:divBdr>
      <w:divsChild>
        <w:div w:id="1731147364">
          <w:marLeft w:val="640"/>
          <w:marRight w:val="0"/>
          <w:marTop w:val="0"/>
          <w:marBottom w:val="0"/>
          <w:divBdr>
            <w:top w:val="none" w:sz="0" w:space="0" w:color="auto"/>
            <w:left w:val="none" w:sz="0" w:space="0" w:color="auto"/>
            <w:bottom w:val="none" w:sz="0" w:space="0" w:color="auto"/>
            <w:right w:val="none" w:sz="0" w:space="0" w:color="auto"/>
          </w:divBdr>
        </w:div>
        <w:div w:id="2067484649">
          <w:marLeft w:val="640"/>
          <w:marRight w:val="0"/>
          <w:marTop w:val="0"/>
          <w:marBottom w:val="0"/>
          <w:divBdr>
            <w:top w:val="none" w:sz="0" w:space="0" w:color="auto"/>
            <w:left w:val="none" w:sz="0" w:space="0" w:color="auto"/>
            <w:bottom w:val="none" w:sz="0" w:space="0" w:color="auto"/>
            <w:right w:val="none" w:sz="0" w:space="0" w:color="auto"/>
          </w:divBdr>
        </w:div>
        <w:div w:id="1377393362">
          <w:marLeft w:val="640"/>
          <w:marRight w:val="0"/>
          <w:marTop w:val="0"/>
          <w:marBottom w:val="0"/>
          <w:divBdr>
            <w:top w:val="none" w:sz="0" w:space="0" w:color="auto"/>
            <w:left w:val="none" w:sz="0" w:space="0" w:color="auto"/>
            <w:bottom w:val="none" w:sz="0" w:space="0" w:color="auto"/>
            <w:right w:val="none" w:sz="0" w:space="0" w:color="auto"/>
          </w:divBdr>
        </w:div>
        <w:div w:id="93747778">
          <w:marLeft w:val="640"/>
          <w:marRight w:val="0"/>
          <w:marTop w:val="0"/>
          <w:marBottom w:val="0"/>
          <w:divBdr>
            <w:top w:val="none" w:sz="0" w:space="0" w:color="auto"/>
            <w:left w:val="none" w:sz="0" w:space="0" w:color="auto"/>
            <w:bottom w:val="none" w:sz="0" w:space="0" w:color="auto"/>
            <w:right w:val="none" w:sz="0" w:space="0" w:color="auto"/>
          </w:divBdr>
        </w:div>
        <w:div w:id="387263169">
          <w:marLeft w:val="640"/>
          <w:marRight w:val="0"/>
          <w:marTop w:val="0"/>
          <w:marBottom w:val="0"/>
          <w:divBdr>
            <w:top w:val="none" w:sz="0" w:space="0" w:color="auto"/>
            <w:left w:val="none" w:sz="0" w:space="0" w:color="auto"/>
            <w:bottom w:val="none" w:sz="0" w:space="0" w:color="auto"/>
            <w:right w:val="none" w:sz="0" w:space="0" w:color="auto"/>
          </w:divBdr>
        </w:div>
        <w:div w:id="1633948222">
          <w:marLeft w:val="640"/>
          <w:marRight w:val="0"/>
          <w:marTop w:val="0"/>
          <w:marBottom w:val="0"/>
          <w:divBdr>
            <w:top w:val="none" w:sz="0" w:space="0" w:color="auto"/>
            <w:left w:val="none" w:sz="0" w:space="0" w:color="auto"/>
            <w:bottom w:val="none" w:sz="0" w:space="0" w:color="auto"/>
            <w:right w:val="none" w:sz="0" w:space="0" w:color="auto"/>
          </w:divBdr>
        </w:div>
        <w:div w:id="1758207339">
          <w:marLeft w:val="640"/>
          <w:marRight w:val="0"/>
          <w:marTop w:val="0"/>
          <w:marBottom w:val="0"/>
          <w:divBdr>
            <w:top w:val="none" w:sz="0" w:space="0" w:color="auto"/>
            <w:left w:val="none" w:sz="0" w:space="0" w:color="auto"/>
            <w:bottom w:val="none" w:sz="0" w:space="0" w:color="auto"/>
            <w:right w:val="none" w:sz="0" w:space="0" w:color="auto"/>
          </w:divBdr>
        </w:div>
        <w:div w:id="1645885723">
          <w:marLeft w:val="640"/>
          <w:marRight w:val="0"/>
          <w:marTop w:val="0"/>
          <w:marBottom w:val="0"/>
          <w:divBdr>
            <w:top w:val="none" w:sz="0" w:space="0" w:color="auto"/>
            <w:left w:val="none" w:sz="0" w:space="0" w:color="auto"/>
            <w:bottom w:val="none" w:sz="0" w:space="0" w:color="auto"/>
            <w:right w:val="none" w:sz="0" w:space="0" w:color="auto"/>
          </w:divBdr>
        </w:div>
        <w:div w:id="422991531">
          <w:marLeft w:val="640"/>
          <w:marRight w:val="0"/>
          <w:marTop w:val="0"/>
          <w:marBottom w:val="0"/>
          <w:divBdr>
            <w:top w:val="none" w:sz="0" w:space="0" w:color="auto"/>
            <w:left w:val="none" w:sz="0" w:space="0" w:color="auto"/>
            <w:bottom w:val="none" w:sz="0" w:space="0" w:color="auto"/>
            <w:right w:val="none" w:sz="0" w:space="0" w:color="auto"/>
          </w:divBdr>
        </w:div>
        <w:div w:id="978804123">
          <w:marLeft w:val="640"/>
          <w:marRight w:val="0"/>
          <w:marTop w:val="0"/>
          <w:marBottom w:val="0"/>
          <w:divBdr>
            <w:top w:val="none" w:sz="0" w:space="0" w:color="auto"/>
            <w:left w:val="none" w:sz="0" w:space="0" w:color="auto"/>
            <w:bottom w:val="none" w:sz="0" w:space="0" w:color="auto"/>
            <w:right w:val="none" w:sz="0" w:space="0" w:color="auto"/>
          </w:divBdr>
        </w:div>
        <w:div w:id="959840294">
          <w:marLeft w:val="640"/>
          <w:marRight w:val="0"/>
          <w:marTop w:val="0"/>
          <w:marBottom w:val="0"/>
          <w:divBdr>
            <w:top w:val="none" w:sz="0" w:space="0" w:color="auto"/>
            <w:left w:val="none" w:sz="0" w:space="0" w:color="auto"/>
            <w:bottom w:val="none" w:sz="0" w:space="0" w:color="auto"/>
            <w:right w:val="none" w:sz="0" w:space="0" w:color="auto"/>
          </w:divBdr>
        </w:div>
        <w:div w:id="365639721">
          <w:marLeft w:val="640"/>
          <w:marRight w:val="0"/>
          <w:marTop w:val="0"/>
          <w:marBottom w:val="0"/>
          <w:divBdr>
            <w:top w:val="none" w:sz="0" w:space="0" w:color="auto"/>
            <w:left w:val="none" w:sz="0" w:space="0" w:color="auto"/>
            <w:bottom w:val="none" w:sz="0" w:space="0" w:color="auto"/>
            <w:right w:val="none" w:sz="0" w:space="0" w:color="auto"/>
          </w:divBdr>
        </w:div>
        <w:div w:id="1264340086">
          <w:marLeft w:val="640"/>
          <w:marRight w:val="0"/>
          <w:marTop w:val="0"/>
          <w:marBottom w:val="0"/>
          <w:divBdr>
            <w:top w:val="none" w:sz="0" w:space="0" w:color="auto"/>
            <w:left w:val="none" w:sz="0" w:space="0" w:color="auto"/>
            <w:bottom w:val="none" w:sz="0" w:space="0" w:color="auto"/>
            <w:right w:val="none" w:sz="0" w:space="0" w:color="auto"/>
          </w:divBdr>
        </w:div>
        <w:div w:id="152989000">
          <w:marLeft w:val="640"/>
          <w:marRight w:val="0"/>
          <w:marTop w:val="0"/>
          <w:marBottom w:val="0"/>
          <w:divBdr>
            <w:top w:val="none" w:sz="0" w:space="0" w:color="auto"/>
            <w:left w:val="none" w:sz="0" w:space="0" w:color="auto"/>
            <w:bottom w:val="none" w:sz="0" w:space="0" w:color="auto"/>
            <w:right w:val="none" w:sz="0" w:space="0" w:color="auto"/>
          </w:divBdr>
        </w:div>
        <w:div w:id="136461586">
          <w:marLeft w:val="640"/>
          <w:marRight w:val="0"/>
          <w:marTop w:val="0"/>
          <w:marBottom w:val="0"/>
          <w:divBdr>
            <w:top w:val="none" w:sz="0" w:space="0" w:color="auto"/>
            <w:left w:val="none" w:sz="0" w:space="0" w:color="auto"/>
            <w:bottom w:val="none" w:sz="0" w:space="0" w:color="auto"/>
            <w:right w:val="none" w:sz="0" w:space="0" w:color="auto"/>
          </w:divBdr>
        </w:div>
        <w:div w:id="1412773397">
          <w:marLeft w:val="640"/>
          <w:marRight w:val="0"/>
          <w:marTop w:val="0"/>
          <w:marBottom w:val="0"/>
          <w:divBdr>
            <w:top w:val="none" w:sz="0" w:space="0" w:color="auto"/>
            <w:left w:val="none" w:sz="0" w:space="0" w:color="auto"/>
            <w:bottom w:val="none" w:sz="0" w:space="0" w:color="auto"/>
            <w:right w:val="none" w:sz="0" w:space="0" w:color="auto"/>
          </w:divBdr>
        </w:div>
        <w:div w:id="691079288">
          <w:marLeft w:val="640"/>
          <w:marRight w:val="0"/>
          <w:marTop w:val="0"/>
          <w:marBottom w:val="0"/>
          <w:divBdr>
            <w:top w:val="none" w:sz="0" w:space="0" w:color="auto"/>
            <w:left w:val="none" w:sz="0" w:space="0" w:color="auto"/>
            <w:bottom w:val="none" w:sz="0" w:space="0" w:color="auto"/>
            <w:right w:val="none" w:sz="0" w:space="0" w:color="auto"/>
          </w:divBdr>
        </w:div>
        <w:div w:id="1648588046">
          <w:marLeft w:val="640"/>
          <w:marRight w:val="0"/>
          <w:marTop w:val="0"/>
          <w:marBottom w:val="0"/>
          <w:divBdr>
            <w:top w:val="none" w:sz="0" w:space="0" w:color="auto"/>
            <w:left w:val="none" w:sz="0" w:space="0" w:color="auto"/>
            <w:bottom w:val="none" w:sz="0" w:space="0" w:color="auto"/>
            <w:right w:val="none" w:sz="0" w:space="0" w:color="auto"/>
          </w:divBdr>
        </w:div>
      </w:divsChild>
    </w:div>
    <w:div w:id="422725763">
      <w:bodyDiv w:val="1"/>
      <w:marLeft w:val="0"/>
      <w:marRight w:val="0"/>
      <w:marTop w:val="0"/>
      <w:marBottom w:val="0"/>
      <w:divBdr>
        <w:top w:val="none" w:sz="0" w:space="0" w:color="auto"/>
        <w:left w:val="none" w:sz="0" w:space="0" w:color="auto"/>
        <w:bottom w:val="none" w:sz="0" w:space="0" w:color="auto"/>
        <w:right w:val="none" w:sz="0" w:space="0" w:color="auto"/>
      </w:divBdr>
      <w:divsChild>
        <w:div w:id="1983347968">
          <w:marLeft w:val="640"/>
          <w:marRight w:val="0"/>
          <w:marTop w:val="0"/>
          <w:marBottom w:val="0"/>
          <w:divBdr>
            <w:top w:val="none" w:sz="0" w:space="0" w:color="auto"/>
            <w:left w:val="none" w:sz="0" w:space="0" w:color="auto"/>
            <w:bottom w:val="none" w:sz="0" w:space="0" w:color="auto"/>
            <w:right w:val="none" w:sz="0" w:space="0" w:color="auto"/>
          </w:divBdr>
        </w:div>
        <w:div w:id="1492597116">
          <w:marLeft w:val="640"/>
          <w:marRight w:val="0"/>
          <w:marTop w:val="0"/>
          <w:marBottom w:val="0"/>
          <w:divBdr>
            <w:top w:val="none" w:sz="0" w:space="0" w:color="auto"/>
            <w:left w:val="none" w:sz="0" w:space="0" w:color="auto"/>
            <w:bottom w:val="none" w:sz="0" w:space="0" w:color="auto"/>
            <w:right w:val="none" w:sz="0" w:space="0" w:color="auto"/>
          </w:divBdr>
        </w:div>
        <w:div w:id="1700275129">
          <w:marLeft w:val="640"/>
          <w:marRight w:val="0"/>
          <w:marTop w:val="0"/>
          <w:marBottom w:val="0"/>
          <w:divBdr>
            <w:top w:val="none" w:sz="0" w:space="0" w:color="auto"/>
            <w:left w:val="none" w:sz="0" w:space="0" w:color="auto"/>
            <w:bottom w:val="none" w:sz="0" w:space="0" w:color="auto"/>
            <w:right w:val="none" w:sz="0" w:space="0" w:color="auto"/>
          </w:divBdr>
        </w:div>
        <w:div w:id="1880165132">
          <w:marLeft w:val="640"/>
          <w:marRight w:val="0"/>
          <w:marTop w:val="0"/>
          <w:marBottom w:val="0"/>
          <w:divBdr>
            <w:top w:val="none" w:sz="0" w:space="0" w:color="auto"/>
            <w:left w:val="none" w:sz="0" w:space="0" w:color="auto"/>
            <w:bottom w:val="none" w:sz="0" w:space="0" w:color="auto"/>
            <w:right w:val="none" w:sz="0" w:space="0" w:color="auto"/>
          </w:divBdr>
        </w:div>
        <w:div w:id="1527522889">
          <w:marLeft w:val="640"/>
          <w:marRight w:val="0"/>
          <w:marTop w:val="0"/>
          <w:marBottom w:val="0"/>
          <w:divBdr>
            <w:top w:val="none" w:sz="0" w:space="0" w:color="auto"/>
            <w:left w:val="none" w:sz="0" w:space="0" w:color="auto"/>
            <w:bottom w:val="none" w:sz="0" w:space="0" w:color="auto"/>
            <w:right w:val="none" w:sz="0" w:space="0" w:color="auto"/>
          </w:divBdr>
        </w:div>
        <w:div w:id="1741830654">
          <w:marLeft w:val="640"/>
          <w:marRight w:val="0"/>
          <w:marTop w:val="0"/>
          <w:marBottom w:val="0"/>
          <w:divBdr>
            <w:top w:val="none" w:sz="0" w:space="0" w:color="auto"/>
            <w:left w:val="none" w:sz="0" w:space="0" w:color="auto"/>
            <w:bottom w:val="none" w:sz="0" w:space="0" w:color="auto"/>
            <w:right w:val="none" w:sz="0" w:space="0" w:color="auto"/>
          </w:divBdr>
        </w:div>
        <w:div w:id="1405563427">
          <w:marLeft w:val="640"/>
          <w:marRight w:val="0"/>
          <w:marTop w:val="0"/>
          <w:marBottom w:val="0"/>
          <w:divBdr>
            <w:top w:val="none" w:sz="0" w:space="0" w:color="auto"/>
            <w:left w:val="none" w:sz="0" w:space="0" w:color="auto"/>
            <w:bottom w:val="none" w:sz="0" w:space="0" w:color="auto"/>
            <w:right w:val="none" w:sz="0" w:space="0" w:color="auto"/>
          </w:divBdr>
        </w:div>
        <w:div w:id="1533805770">
          <w:marLeft w:val="640"/>
          <w:marRight w:val="0"/>
          <w:marTop w:val="0"/>
          <w:marBottom w:val="0"/>
          <w:divBdr>
            <w:top w:val="none" w:sz="0" w:space="0" w:color="auto"/>
            <w:left w:val="none" w:sz="0" w:space="0" w:color="auto"/>
            <w:bottom w:val="none" w:sz="0" w:space="0" w:color="auto"/>
            <w:right w:val="none" w:sz="0" w:space="0" w:color="auto"/>
          </w:divBdr>
        </w:div>
        <w:div w:id="1605720776">
          <w:marLeft w:val="640"/>
          <w:marRight w:val="0"/>
          <w:marTop w:val="0"/>
          <w:marBottom w:val="0"/>
          <w:divBdr>
            <w:top w:val="none" w:sz="0" w:space="0" w:color="auto"/>
            <w:left w:val="none" w:sz="0" w:space="0" w:color="auto"/>
            <w:bottom w:val="none" w:sz="0" w:space="0" w:color="auto"/>
            <w:right w:val="none" w:sz="0" w:space="0" w:color="auto"/>
          </w:divBdr>
        </w:div>
        <w:div w:id="647634799">
          <w:marLeft w:val="640"/>
          <w:marRight w:val="0"/>
          <w:marTop w:val="0"/>
          <w:marBottom w:val="0"/>
          <w:divBdr>
            <w:top w:val="none" w:sz="0" w:space="0" w:color="auto"/>
            <w:left w:val="none" w:sz="0" w:space="0" w:color="auto"/>
            <w:bottom w:val="none" w:sz="0" w:space="0" w:color="auto"/>
            <w:right w:val="none" w:sz="0" w:space="0" w:color="auto"/>
          </w:divBdr>
        </w:div>
        <w:div w:id="474684382">
          <w:marLeft w:val="640"/>
          <w:marRight w:val="0"/>
          <w:marTop w:val="0"/>
          <w:marBottom w:val="0"/>
          <w:divBdr>
            <w:top w:val="none" w:sz="0" w:space="0" w:color="auto"/>
            <w:left w:val="none" w:sz="0" w:space="0" w:color="auto"/>
            <w:bottom w:val="none" w:sz="0" w:space="0" w:color="auto"/>
            <w:right w:val="none" w:sz="0" w:space="0" w:color="auto"/>
          </w:divBdr>
        </w:div>
        <w:div w:id="1988246699">
          <w:marLeft w:val="640"/>
          <w:marRight w:val="0"/>
          <w:marTop w:val="0"/>
          <w:marBottom w:val="0"/>
          <w:divBdr>
            <w:top w:val="none" w:sz="0" w:space="0" w:color="auto"/>
            <w:left w:val="none" w:sz="0" w:space="0" w:color="auto"/>
            <w:bottom w:val="none" w:sz="0" w:space="0" w:color="auto"/>
            <w:right w:val="none" w:sz="0" w:space="0" w:color="auto"/>
          </w:divBdr>
        </w:div>
        <w:div w:id="327485463">
          <w:marLeft w:val="640"/>
          <w:marRight w:val="0"/>
          <w:marTop w:val="0"/>
          <w:marBottom w:val="0"/>
          <w:divBdr>
            <w:top w:val="none" w:sz="0" w:space="0" w:color="auto"/>
            <w:left w:val="none" w:sz="0" w:space="0" w:color="auto"/>
            <w:bottom w:val="none" w:sz="0" w:space="0" w:color="auto"/>
            <w:right w:val="none" w:sz="0" w:space="0" w:color="auto"/>
          </w:divBdr>
        </w:div>
        <w:div w:id="1325813732">
          <w:marLeft w:val="640"/>
          <w:marRight w:val="0"/>
          <w:marTop w:val="0"/>
          <w:marBottom w:val="0"/>
          <w:divBdr>
            <w:top w:val="none" w:sz="0" w:space="0" w:color="auto"/>
            <w:left w:val="none" w:sz="0" w:space="0" w:color="auto"/>
            <w:bottom w:val="none" w:sz="0" w:space="0" w:color="auto"/>
            <w:right w:val="none" w:sz="0" w:space="0" w:color="auto"/>
          </w:divBdr>
        </w:div>
        <w:div w:id="294023469">
          <w:marLeft w:val="640"/>
          <w:marRight w:val="0"/>
          <w:marTop w:val="0"/>
          <w:marBottom w:val="0"/>
          <w:divBdr>
            <w:top w:val="none" w:sz="0" w:space="0" w:color="auto"/>
            <w:left w:val="none" w:sz="0" w:space="0" w:color="auto"/>
            <w:bottom w:val="none" w:sz="0" w:space="0" w:color="auto"/>
            <w:right w:val="none" w:sz="0" w:space="0" w:color="auto"/>
          </w:divBdr>
        </w:div>
        <w:div w:id="428475828">
          <w:marLeft w:val="640"/>
          <w:marRight w:val="0"/>
          <w:marTop w:val="0"/>
          <w:marBottom w:val="0"/>
          <w:divBdr>
            <w:top w:val="none" w:sz="0" w:space="0" w:color="auto"/>
            <w:left w:val="none" w:sz="0" w:space="0" w:color="auto"/>
            <w:bottom w:val="none" w:sz="0" w:space="0" w:color="auto"/>
            <w:right w:val="none" w:sz="0" w:space="0" w:color="auto"/>
          </w:divBdr>
        </w:div>
        <w:div w:id="2100372502">
          <w:marLeft w:val="640"/>
          <w:marRight w:val="0"/>
          <w:marTop w:val="0"/>
          <w:marBottom w:val="0"/>
          <w:divBdr>
            <w:top w:val="none" w:sz="0" w:space="0" w:color="auto"/>
            <w:left w:val="none" w:sz="0" w:space="0" w:color="auto"/>
            <w:bottom w:val="none" w:sz="0" w:space="0" w:color="auto"/>
            <w:right w:val="none" w:sz="0" w:space="0" w:color="auto"/>
          </w:divBdr>
        </w:div>
        <w:div w:id="1317146865">
          <w:marLeft w:val="640"/>
          <w:marRight w:val="0"/>
          <w:marTop w:val="0"/>
          <w:marBottom w:val="0"/>
          <w:divBdr>
            <w:top w:val="none" w:sz="0" w:space="0" w:color="auto"/>
            <w:left w:val="none" w:sz="0" w:space="0" w:color="auto"/>
            <w:bottom w:val="none" w:sz="0" w:space="0" w:color="auto"/>
            <w:right w:val="none" w:sz="0" w:space="0" w:color="auto"/>
          </w:divBdr>
        </w:div>
        <w:div w:id="733117312">
          <w:marLeft w:val="640"/>
          <w:marRight w:val="0"/>
          <w:marTop w:val="0"/>
          <w:marBottom w:val="0"/>
          <w:divBdr>
            <w:top w:val="none" w:sz="0" w:space="0" w:color="auto"/>
            <w:left w:val="none" w:sz="0" w:space="0" w:color="auto"/>
            <w:bottom w:val="none" w:sz="0" w:space="0" w:color="auto"/>
            <w:right w:val="none" w:sz="0" w:space="0" w:color="auto"/>
          </w:divBdr>
        </w:div>
        <w:div w:id="994990697">
          <w:marLeft w:val="640"/>
          <w:marRight w:val="0"/>
          <w:marTop w:val="0"/>
          <w:marBottom w:val="0"/>
          <w:divBdr>
            <w:top w:val="none" w:sz="0" w:space="0" w:color="auto"/>
            <w:left w:val="none" w:sz="0" w:space="0" w:color="auto"/>
            <w:bottom w:val="none" w:sz="0" w:space="0" w:color="auto"/>
            <w:right w:val="none" w:sz="0" w:space="0" w:color="auto"/>
          </w:divBdr>
        </w:div>
        <w:div w:id="514736776">
          <w:marLeft w:val="640"/>
          <w:marRight w:val="0"/>
          <w:marTop w:val="0"/>
          <w:marBottom w:val="0"/>
          <w:divBdr>
            <w:top w:val="none" w:sz="0" w:space="0" w:color="auto"/>
            <w:left w:val="none" w:sz="0" w:space="0" w:color="auto"/>
            <w:bottom w:val="none" w:sz="0" w:space="0" w:color="auto"/>
            <w:right w:val="none" w:sz="0" w:space="0" w:color="auto"/>
          </w:divBdr>
        </w:div>
        <w:div w:id="1717898058">
          <w:marLeft w:val="640"/>
          <w:marRight w:val="0"/>
          <w:marTop w:val="0"/>
          <w:marBottom w:val="0"/>
          <w:divBdr>
            <w:top w:val="none" w:sz="0" w:space="0" w:color="auto"/>
            <w:left w:val="none" w:sz="0" w:space="0" w:color="auto"/>
            <w:bottom w:val="none" w:sz="0" w:space="0" w:color="auto"/>
            <w:right w:val="none" w:sz="0" w:space="0" w:color="auto"/>
          </w:divBdr>
        </w:div>
      </w:divsChild>
    </w:div>
    <w:div w:id="431165773">
      <w:bodyDiv w:val="1"/>
      <w:marLeft w:val="0"/>
      <w:marRight w:val="0"/>
      <w:marTop w:val="0"/>
      <w:marBottom w:val="0"/>
      <w:divBdr>
        <w:top w:val="none" w:sz="0" w:space="0" w:color="auto"/>
        <w:left w:val="none" w:sz="0" w:space="0" w:color="auto"/>
        <w:bottom w:val="none" w:sz="0" w:space="0" w:color="auto"/>
        <w:right w:val="none" w:sz="0" w:space="0" w:color="auto"/>
      </w:divBdr>
      <w:divsChild>
        <w:div w:id="1981568586">
          <w:marLeft w:val="640"/>
          <w:marRight w:val="0"/>
          <w:marTop w:val="0"/>
          <w:marBottom w:val="0"/>
          <w:divBdr>
            <w:top w:val="none" w:sz="0" w:space="0" w:color="auto"/>
            <w:left w:val="none" w:sz="0" w:space="0" w:color="auto"/>
            <w:bottom w:val="none" w:sz="0" w:space="0" w:color="auto"/>
            <w:right w:val="none" w:sz="0" w:space="0" w:color="auto"/>
          </w:divBdr>
        </w:div>
        <w:div w:id="804466026">
          <w:marLeft w:val="640"/>
          <w:marRight w:val="0"/>
          <w:marTop w:val="0"/>
          <w:marBottom w:val="0"/>
          <w:divBdr>
            <w:top w:val="none" w:sz="0" w:space="0" w:color="auto"/>
            <w:left w:val="none" w:sz="0" w:space="0" w:color="auto"/>
            <w:bottom w:val="none" w:sz="0" w:space="0" w:color="auto"/>
            <w:right w:val="none" w:sz="0" w:space="0" w:color="auto"/>
          </w:divBdr>
        </w:div>
        <w:div w:id="879584577">
          <w:marLeft w:val="640"/>
          <w:marRight w:val="0"/>
          <w:marTop w:val="0"/>
          <w:marBottom w:val="0"/>
          <w:divBdr>
            <w:top w:val="none" w:sz="0" w:space="0" w:color="auto"/>
            <w:left w:val="none" w:sz="0" w:space="0" w:color="auto"/>
            <w:bottom w:val="none" w:sz="0" w:space="0" w:color="auto"/>
            <w:right w:val="none" w:sz="0" w:space="0" w:color="auto"/>
          </w:divBdr>
        </w:div>
        <w:div w:id="513307984">
          <w:marLeft w:val="640"/>
          <w:marRight w:val="0"/>
          <w:marTop w:val="0"/>
          <w:marBottom w:val="0"/>
          <w:divBdr>
            <w:top w:val="none" w:sz="0" w:space="0" w:color="auto"/>
            <w:left w:val="none" w:sz="0" w:space="0" w:color="auto"/>
            <w:bottom w:val="none" w:sz="0" w:space="0" w:color="auto"/>
            <w:right w:val="none" w:sz="0" w:space="0" w:color="auto"/>
          </w:divBdr>
        </w:div>
        <w:div w:id="76290636">
          <w:marLeft w:val="640"/>
          <w:marRight w:val="0"/>
          <w:marTop w:val="0"/>
          <w:marBottom w:val="0"/>
          <w:divBdr>
            <w:top w:val="none" w:sz="0" w:space="0" w:color="auto"/>
            <w:left w:val="none" w:sz="0" w:space="0" w:color="auto"/>
            <w:bottom w:val="none" w:sz="0" w:space="0" w:color="auto"/>
            <w:right w:val="none" w:sz="0" w:space="0" w:color="auto"/>
          </w:divBdr>
        </w:div>
        <w:div w:id="90129021">
          <w:marLeft w:val="640"/>
          <w:marRight w:val="0"/>
          <w:marTop w:val="0"/>
          <w:marBottom w:val="0"/>
          <w:divBdr>
            <w:top w:val="none" w:sz="0" w:space="0" w:color="auto"/>
            <w:left w:val="none" w:sz="0" w:space="0" w:color="auto"/>
            <w:bottom w:val="none" w:sz="0" w:space="0" w:color="auto"/>
            <w:right w:val="none" w:sz="0" w:space="0" w:color="auto"/>
          </w:divBdr>
        </w:div>
        <w:div w:id="1214661181">
          <w:marLeft w:val="640"/>
          <w:marRight w:val="0"/>
          <w:marTop w:val="0"/>
          <w:marBottom w:val="0"/>
          <w:divBdr>
            <w:top w:val="none" w:sz="0" w:space="0" w:color="auto"/>
            <w:left w:val="none" w:sz="0" w:space="0" w:color="auto"/>
            <w:bottom w:val="none" w:sz="0" w:space="0" w:color="auto"/>
            <w:right w:val="none" w:sz="0" w:space="0" w:color="auto"/>
          </w:divBdr>
        </w:div>
        <w:div w:id="706375224">
          <w:marLeft w:val="640"/>
          <w:marRight w:val="0"/>
          <w:marTop w:val="0"/>
          <w:marBottom w:val="0"/>
          <w:divBdr>
            <w:top w:val="none" w:sz="0" w:space="0" w:color="auto"/>
            <w:left w:val="none" w:sz="0" w:space="0" w:color="auto"/>
            <w:bottom w:val="none" w:sz="0" w:space="0" w:color="auto"/>
            <w:right w:val="none" w:sz="0" w:space="0" w:color="auto"/>
          </w:divBdr>
        </w:div>
        <w:div w:id="1429615773">
          <w:marLeft w:val="640"/>
          <w:marRight w:val="0"/>
          <w:marTop w:val="0"/>
          <w:marBottom w:val="0"/>
          <w:divBdr>
            <w:top w:val="none" w:sz="0" w:space="0" w:color="auto"/>
            <w:left w:val="none" w:sz="0" w:space="0" w:color="auto"/>
            <w:bottom w:val="none" w:sz="0" w:space="0" w:color="auto"/>
            <w:right w:val="none" w:sz="0" w:space="0" w:color="auto"/>
          </w:divBdr>
        </w:div>
        <w:div w:id="1391419946">
          <w:marLeft w:val="640"/>
          <w:marRight w:val="0"/>
          <w:marTop w:val="0"/>
          <w:marBottom w:val="0"/>
          <w:divBdr>
            <w:top w:val="none" w:sz="0" w:space="0" w:color="auto"/>
            <w:left w:val="none" w:sz="0" w:space="0" w:color="auto"/>
            <w:bottom w:val="none" w:sz="0" w:space="0" w:color="auto"/>
            <w:right w:val="none" w:sz="0" w:space="0" w:color="auto"/>
          </w:divBdr>
        </w:div>
        <w:div w:id="417943300">
          <w:marLeft w:val="640"/>
          <w:marRight w:val="0"/>
          <w:marTop w:val="0"/>
          <w:marBottom w:val="0"/>
          <w:divBdr>
            <w:top w:val="none" w:sz="0" w:space="0" w:color="auto"/>
            <w:left w:val="none" w:sz="0" w:space="0" w:color="auto"/>
            <w:bottom w:val="none" w:sz="0" w:space="0" w:color="auto"/>
            <w:right w:val="none" w:sz="0" w:space="0" w:color="auto"/>
          </w:divBdr>
        </w:div>
        <w:div w:id="663431014">
          <w:marLeft w:val="640"/>
          <w:marRight w:val="0"/>
          <w:marTop w:val="0"/>
          <w:marBottom w:val="0"/>
          <w:divBdr>
            <w:top w:val="none" w:sz="0" w:space="0" w:color="auto"/>
            <w:left w:val="none" w:sz="0" w:space="0" w:color="auto"/>
            <w:bottom w:val="none" w:sz="0" w:space="0" w:color="auto"/>
            <w:right w:val="none" w:sz="0" w:space="0" w:color="auto"/>
          </w:divBdr>
        </w:div>
        <w:div w:id="1346900186">
          <w:marLeft w:val="640"/>
          <w:marRight w:val="0"/>
          <w:marTop w:val="0"/>
          <w:marBottom w:val="0"/>
          <w:divBdr>
            <w:top w:val="none" w:sz="0" w:space="0" w:color="auto"/>
            <w:left w:val="none" w:sz="0" w:space="0" w:color="auto"/>
            <w:bottom w:val="none" w:sz="0" w:space="0" w:color="auto"/>
            <w:right w:val="none" w:sz="0" w:space="0" w:color="auto"/>
          </w:divBdr>
        </w:div>
        <w:div w:id="655499761">
          <w:marLeft w:val="640"/>
          <w:marRight w:val="0"/>
          <w:marTop w:val="0"/>
          <w:marBottom w:val="0"/>
          <w:divBdr>
            <w:top w:val="none" w:sz="0" w:space="0" w:color="auto"/>
            <w:left w:val="none" w:sz="0" w:space="0" w:color="auto"/>
            <w:bottom w:val="none" w:sz="0" w:space="0" w:color="auto"/>
            <w:right w:val="none" w:sz="0" w:space="0" w:color="auto"/>
          </w:divBdr>
        </w:div>
        <w:div w:id="180750697">
          <w:marLeft w:val="640"/>
          <w:marRight w:val="0"/>
          <w:marTop w:val="0"/>
          <w:marBottom w:val="0"/>
          <w:divBdr>
            <w:top w:val="none" w:sz="0" w:space="0" w:color="auto"/>
            <w:left w:val="none" w:sz="0" w:space="0" w:color="auto"/>
            <w:bottom w:val="none" w:sz="0" w:space="0" w:color="auto"/>
            <w:right w:val="none" w:sz="0" w:space="0" w:color="auto"/>
          </w:divBdr>
        </w:div>
        <w:div w:id="1747191161">
          <w:marLeft w:val="640"/>
          <w:marRight w:val="0"/>
          <w:marTop w:val="0"/>
          <w:marBottom w:val="0"/>
          <w:divBdr>
            <w:top w:val="none" w:sz="0" w:space="0" w:color="auto"/>
            <w:left w:val="none" w:sz="0" w:space="0" w:color="auto"/>
            <w:bottom w:val="none" w:sz="0" w:space="0" w:color="auto"/>
            <w:right w:val="none" w:sz="0" w:space="0" w:color="auto"/>
          </w:divBdr>
        </w:div>
        <w:div w:id="2016107609">
          <w:marLeft w:val="640"/>
          <w:marRight w:val="0"/>
          <w:marTop w:val="0"/>
          <w:marBottom w:val="0"/>
          <w:divBdr>
            <w:top w:val="none" w:sz="0" w:space="0" w:color="auto"/>
            <w:left w:val="none" w:sz="0" w:space="0" w:color="auto"/>
            <w:bottom w:val="none" w:sz="0" w:space="0" w:color="auto"/>
            <w:right w:val="none" w:sz="0" w:space="0" w:color="auto"/>
          </w:divBdr>
        </w:div>
        <w:div w:id="1350176822">
          <w:marLeft w:val="640"/>
          <w:marRight w:val="0"/>
          <w:marTop w:val="0"/>
          <w:marBottom w:val="0"/>
          <w:divBdr>
            <w:top w:val="none" w:sz="0" w:space="0" w:color="auto"/>
            <w:left w:val="none" w:sz="0" w:space="0" w:color="auto"/>
            <w:bottom w:val="none" w:sz="0" w:space="0" w:color="auto"/>
            <w:right w:val="none" w:sz="0" w:space="0" w:color="auto"/>
          </w:divBdr>
        </w:div>
        <w:div w:id="355891467">
          <w:marLeft w:val="640"/>
          <w:marRight w:val="0"/>
          <w:marTop w:val="0"/>
          <w:marBottom w:val="0"/>
          <w:divBdr>
            <w:top w:val="none" w:sz="0" w:space="0" w:color="auto"/>
            <w:left w:val="none" w:sz="0" w:space="0" w:color="auto"/>
            <w:bottom w:val="none" w:sz="0" w:space="0" w:color="auto"/>
            <w:right w:val="none" w:sz="0" w:space="0" w:color="auto"/>
          </w:divBdr>
        </w:div>
        <w:div w:id="353926132">
          <w:marLeft w:val="640"/>
          <w:marRight w:val="0"/>
          <w:marTop w:val="0"/>
          <w:marBottom w:val="0"/>
          <w:divBdr>
            <w:top w:val="none" w:sz="0" w:space="0" w:color="auto"/>
            <w:left w:val="none" w:sz="0" w:space="0" w:color="auto"/>
            <w:bottom w:val="none" w:sz="0" w:space="0" w:color="auto"/>
            <w:right w:val="none" w:sz="0" w:space="0" w:color="auto"/>
          </w:divBdr>
        </w:div>
        <w:div w:id="1206142145">
          <w:marLeft w:val="640"/>
          <w:marRight w:val="0"/>
          <w:marTop w:val="0"/>
          <w:marBottom w:val="0"/>
          <w:divBdr>
            <w:top w:val="none" w:sz="0" w:space="0" w:color="auto"/>
            <w:left w:val="none" w:sz="0" w:space="0" w:color="auto"/>
            <w:bottom w:val="none" w:sz="0" w:space="0" w:color="auto"/>
            <w:right w:val="none" w:sz="0" w:space="0" w:color="auto"/>
          </w:divBdr>
        </w:div>
        <w:div w:id="1480071974">
          <w:marLeft w:val="640"/>
          <w:marRight w:val="0"/>
          <w:marTop w:val="0"/>
          <w:marBottom w:val="0"/>
          <w:divBdr>
            <w:top w:val="none" w:sz="0" w:space="0" w:color="auto"/>
            <w:left w:val="none" w:sz="0" w:space="0" w:color="auto"/>
            <w:bottom w:val="none" w:sz="0" w:space="0" w:color="auto"/>
            <w:right w:val="none" w:sz="0" w:space="0" w:color="auto"/>
          </w:divBdr>
        </w:div>
        <w:div w:id="1431001331">
          <w:marLeft w:val="640"/>
          <w:marRight w:val="0"/>
          <w:marTop w:val="0"/>
          <w:marBottom w:val="0"/>
          <w:divBdr>
            <w:top w:val="none" w:sz="0" w:space="0" w:color="auto"/>
            <w:left w:val="none" w:sz="0" w:space="0" w:color="auto"/>
            <w:bottom w:val="none" w:sz="0" w:space="0" w:color="auto"/>
            <w:right w:val="none" w:sz="0" w:space="0" w:color="auto"/>
          </w:divBdr>
        </w:div>
        <w:div w:id="2142259139">
          <w:marLeft w:val="640"/>
          <w:marRight w:val="0"/>
          <w:marTop w:val="0"/>
          <w:marBottom w:val="0"/>
          <w:divBdr>
            <w:top w:val="none" w:sz="0" w:space="0" w:color="auto"/>
            <w:left w:val="none" w:sz="0" w:space="0" w:color="auto"/>
            <w:bottom w:val="none" w:sz="0" w:space="0" w:color="auto"/>
            <w:right w:val="none" w:sz="0" w:space="0" w:color="auto"/>
          </w:divBdr>
        </w:div>
      </w:divsChild>
    </w:div>
    <w:div w:id="435322470">
      <w:bodyDiv w:val="1"/>
      <w:marLeft w:val="0"/>
      <w:marRight w:val="0"/>
      <w:marTop w:val="0"/>
      <w:marBottom w:val="0"/>
      <w:divBdr>
        <w:top w:val="none" w:sz="0" w:space="0" w:color="auto"/>
        <w:left w:val="none" w:sz="0" w:space="0" w:color="auto"/>
        <w:bottom w:val="none" w:sz="0" w:space="0" w:color="auto"/>
        <w:right w:val="none" w:sz="0" w:space="0" w:color="auto"/>
      </w:divBdr>
      <w:divsChild>
        <w:div w:id="2092896469">
          <w:marLeft w:val="640"/>
          <w:marRight w:val="0"/>
          <w:marTop w:val="0"/>
          <w:marBottom w:val="0"/>
          <w:divBdr>
            <w:top w:val="none" w:sz="0" w:space="0" w:color="auto"/>
            <w:left w:val="none" w:sz="0" w:space="0" w:color="auto"/>
            <w:bottom w:val="none" w:sz="0" w:space="0" w:color="auto"/>
            <w:right w:val="none" w:sz="0" w:space="0" w:color="auto"/>
          </w:divBdr>
        </w:div>
        <w:div w:id="376858080">
          <w:marLeft w:val="640"/>
          <w:marRight w:val="0"/>
          <w:marTop w:val="0"/>
          <w:marBottom w:val="0"/>
          <w:divBdr>
            <w:top w:val="none" w:sz="0" w:space="0" w:color="auto"/>
            <w:left w:val="none" w:sz="0" w:space="0" w:color="auto"/>
            <w:bottom w:val="none" w:sz="0" w:space="0" w:color="auto"/>
            <w:right w:val="none" w:sz="0" w:space="0" w:color="auto"/>
          </w:divBdr>
        </w:div>
        <w:div w:id="328796149">
          <w:marLeft w:val="640"/>
          <w:marRight w:val="0"/>
          <w:marTop w:val="0"/>
          <w:marBottom w:val="0"/>
          <w:divBdr>
            <w:top w:val="none" w:sz="0" w:space="0" w:color="auto"/>
            <w:left w:val="none" w:sz="0" w:space="0" w:color="auto"/>
            <w:bottom w:val="none" w:sz="0" w:space="0" w:color="auto"/>
            <w:right w:val="none" w:sz="0" w:space="0" w:color="auto"/>
          </w:divBdr>
        </w:div>
        <w:div w:id="1840729411">
          <w:marLeft w:val="640"/>
          <w:marRight w:val="0"/>
          <w:marTop w:val="0"/>
          <w:marBottom w:val="0"/>
          <w:divBdr>
            <w:top w:val="none" w:sz="0" w:space="0" w:color="auto"/>
            <w:left w:val="none" w:sz="0" w:space="0" w:color="auto"/>
            <w:bottom w:val="none" w:sz="0" w:space="0" w:color="auto"/>
            <w:right w:val="none" w:sz="0" w:space="0" w:color="auto"/>
          </w:divBdr>
        </w:div>
        <w:div w:id="1586568189">
          <w:marLeft w:val="640"/>
          <w:marRight w:val="0"/>
          <w:marTop w:val="0"/>
          <w:marBottom w:val="0"/>
          <w:divBdr>
            <w:top w:val="none" w:sz="0" w:space="0" w:color="auto"/>
            <w:left w:val="none" w:sz="0" w:space="0" w:color="auto"/>
            <w:bottom w:val="none" w:sz="0" w:space="0" w:color="auto"/>
            <w:right w:val="none" w:sz="0" w:space="0" w:color="auto"/>
          </w:divBdr>
        </w:div>
        <w:div w:id="260332578">
          <w:marLeft w:val="640"/>
          <w:marRight w:val="0"/>
          <w:marTop w:val="0"/>
          <w:marBottom w:val="0"/>
          <w:divBdr>
            <w:top w:val="none" w:sz="0" w:space="0" w:color="auto"/>
            <w:left w:val="none" w:sz="0" w:space="0" w:color="auto"/>
            <w:bottom w:val="none" w:sz="0" w:space="0" w:color="auto"/>
            <w:right w:val="none" w:sz="0" w:space="0" w:color="auto"/>
          </w:divBdr>
        </w:div>
        <w:div w:id="14969661">
          <w:marLeft w:val="640"/>
          <w:marRight w:val="0"/>
          <w:marTop w:val="0"/>
          <w:marBottom w:val="0"/>
          <w:divBdr>
            <w:top w:val="none" w:sz="0" w:space="0" w:color="auto"/>
            <w:left w:val="none" w:sz="0" w:space="0" w:color="auto"/>
            <w:bottom w:val="none" w:sz="0" w:space="0" w:color="auto"/>
            <w:right w:val="none" w:sz="0" w:space="0" w:color="auto"/>
          </w:divBdr>
        </w:div>
        <w:div w:id="288971416">
          <w:marLeft w:val="640"/>
          <w:marRight w:val="0"/>
          <w:marTop w:val="0"/>
          <w:marBottom w:val="0"/>
          <w:divBdr>
            <w:top w:val="none" w:sz="0" w:space="0" w:color="auto"/>
            <w:left w:val="none" w:sz="0" w:space="0" w:color="auto"/>
            <w:bottom w:val="none" w:sz="0" w:space="0" w:color="auto"/>
            <w:right w:val="none" w:sz="0" w:space="0" w:color="auto"/>
          </w:divBdr>
        </w:div>
        <w:div w:id="668024047">
          <w:marLeft w:val="640"/>
          <w:marRight w:val="0"/>
          <w:marTop w:val="0"/>
          <w:marBottom w:val="0"/>
          <w:divBdr>
            <w:top w:val="none" w:sz="0" w:space="0" w:color="auto"/>
            <w:left w:val="none" w:sz="0" w:space="0" w:color="auto"/>
            <w:bottom w:val="none" w:sz="0" w:space="0" w:color="auto"/>
            <w:right w:val="none" w:sz="0" w:space="0" w:color="auto"/>
          </w:divBdr>
        </w:div>
        <w:div w:id="1241333494">
          <w:marLeft w:val="640"/>
          <w:marRight w:val="0"/>
          <w:marTop w:val="0"/>
          <w:marBottom w:val="0"/>
          <w:divBdr>
            <w:top w:val="none" w:sz="0" w:space="0" w:color="auto"/>
            <w:left w:val="none" w:sz="0" w:space="0" w:color="auto"/>
            <w:bottom w:val="none" w:sz="0" w:space="0" w:color="auto"/>
            <w:right w:val="none" w:sz="0" w:space="0" w:color="auto"/>
          </w:divBdr>
        </w:div>
        <w:div w:id="1542471911">
          <w:marLeft w:val="640"/>
          <w:marRight w:val="0"/>
          <w:marTop w:val="0"/>
          <w:marBottom w:val="0"/>
          <w:divBdr>
            <w:top w:val="none" w:sz="0" w:space="0" w:color="auto"/>
            <w:left w:val="none" w:sz="0" w:space="0" w:color="auto"/>
            <w:bottom w:val="none" w:sz="0" w:space="0" w:color="auto"/>
            <w:right w:val="none" w:sz="0" w:space="0" w:color="auto"/>
          </w:divBdr>
        </w:div>
        <w:div w:id="135145486">
          <w:marLeft w:val="640"/>
          <w:marRight w:val="0"/>
          <w:marTop w:val="0"/>
          <w:marBottom w:val="0"/>
          <w:divBdr>
            <w:top w:val="none" w:sz="0" w:space="0" w:color="auto"/>
            <w:left w:val="none" w:sz="0" w:space="0" w:color="auto"/>
            <w:bottom w:val="none" w:sz="0" w:space="0" w:color="auto"/>
            <w:right w:val="none" w:sz="0" w:space="0" w:color="auto"/>
          </w:divBdr>
        </w:div>
        <w:div w:id="725639058">
          <w:marLeft w:val="640"/>
          <w:marRight w:val="0"/>
          <w:marTop w:val="0"/>
          <w:marBottom w:val="0"/>
          <w:divBdr>
            <w:top w:val="none" w:sz="0" w:space="0" w:color="auto"/>
            <w:left w:val="none" w:sz="0" w:space="0" w:color="auto"/>
            <w:bottom w:val="none" w:sz="0" w:space="0" w:color="auto"/>
            <w:right w:val="none" w:sz="0" w:space="0" w:color="auto"/>
          </w:divBdr>
        </w:div>
        <w:div w:id="1925453052">
          <w:marLeft w:val="640"/>
          <w:marRight w:val="0"/>
          <w:marTop w:val="0"/>
          <w:marBottom w:val="0"/>
          <w:divBdr>
            <w:top w:val="none" w:sz="0" w:space="0" w:color="auto"/>
            <w:left w:val="none" w:sz="0" w:space="0" w:color="auto"/>
            <w:bottom w:val="none" w:sz="0" w:space="0" w:color="auto"/>
            <w:right w:val="none" w:sz="0" w:space="0" w:color="auto"/>
          </w:divBdr>
        </w:div>
        <w:div w:id="318965771">
          <w:marLeft w:val="640"/>
          <w:marRight w:val="0"/>
          <w:marTop w:val="0"/>
          <w:marBottom w:val="0"/>
          <w:divBdr>
            <w:top w:val="none" w:sz="0" w:space="0" w:color="auto"/>
            <w:left w:val="none" w:sz="0" w:space="0" w:color="auto"/>
            <w:bottom w:val="none" w:sz="0" w:space="0" w:color="auto"/>
            <w:right w:val="none" w:sz="0" w:space="0" w:color="auto"/>
          </w:divBdr>
        </w:div>
        <w:div w:id="1371493902">
          <w:marLeft w:val="640"/>
          <w:marRight w:val="0"/>
          <w:marTop w:val="0"/>
          <w:marBottom w:val="0"/>
          <w:divBdr>
            <w:top w:val="none" w:sz="0" w:space="0" w:color="auto"/>
            <w:left w:val="none" w:sz="0" w:space="0" w:color="auto"/>
            <w:bottom w:val="none" w:sz="0" w:space="0" w:color="auto"/>
            <w:right w:val="none" w:sz="0" w:space="0" w:color="auto"/>
          </w:divBdr>
        </w:div>
        <w:div w:id="1060206540">
          <w:marLeft w:val="640"/>
          <w:marRight w:val="0"/>
          <w:marTop w:val="0"/>
          <w:marBottom w:val="0"/>
          <w:divBdr>
            <w:top w:val="none" w:sz="0" w:space="0" w:color="auto"/>
            <w:left w:val="none" w:sz="0" w:space="0" w:color="auto"/>
            <w:bottom w:val="none" w:sz="0" w:space="0" w:color="auto"/>
            <w:right w:val="none" w:sz="0" w:space="0" w:color="auto"/>
          </w:divBdr>
        </w:div>
        <w:div w:id="1301692039">
          <w:marLeft w:val="640"/>
          <w:marRight w:val="0"/>
          <w:marTop w:val="0"/>
          <w:marBottom w:val="0"/>
          <w:divBdr>
            <w:top w:val="none" w:sz="0" w:space="0" w:color="auto"/>
            <w:left w:val="none" w:sz="0" w:space="0" w:color="auto"/>
            <w:bottom w:val="none" w:sz="0" w:space="0" w:color="auto"/>
            <w:right w:val="none" w:sz="0" w:space="0" w:color="auto"/>
          </w:divBdr>
        </w:div>
        <w:div w:id="1717780857">
          <w:marLeft w:val="640"/>
          <w:marRight w:val="0"/>
          <w:marTop w:val="0"/>
          <w:marBottom w:val="0"/>
          <w:divBdr>
            <w:top w:val="none" w:sz="0" w:space="0" w:color="auto"/>
            <w:left w:val="none" w:sz="0" w:space="0" w:color="auto"/>
            <w:bottom w:val="none" w:sz="0" w:space="0" w:color="auto"/>
            <w:right w:val="none" w:sz="0" w:space="0" w:color="auto"/>
          </w:divBdr>
        </w:div>
        <w:div w:id="1264193734">
          <w:marLeft w:val="640"/>
          <w:marRight w:val="0"/>
          <w:marTop w:val="0"/>
          <w:marBottom w:val="0"/>
          <w:divBdr>
            <w:top w:val="none" w:sz="0" w:space="0" w:color="auto"/>
            <w:left w:val="none" w:sz="0" w:space="0" w:color="auto"/>
            <w:bottom w:val="none" w:sz="0" w:space="0" w:color="auto"/>
            <w:right w:val="none" w:sz="0" w:space="0" w:color="auto"/>
          </w:divBdr>
        </w:div>
        <w:div w:id="632826480">
          <w:marLeft w:val="640"/>
          <w:marRight w:val="0"/>
          <w:marTop w:val="0"/>
          <w:marBottom w:val="0"/>
          <w:divBdr>
            <w:top w:val="none" w:sz="0" w:space="0" w:color="auto"/>
            <w:left w:val="none" w:sz="0" w:space="0" w:color="auto"/>
            <w:bottom w:val="none" w:sz="0" w:space="0" w:color="auto"/>
            <w:right w:val="none" w:sz="0" w:space="0" w:color="auto"/>
          </w:divBdr>
        </w:div>
        <w:div w:id="1422019703">
          <w:marLeft w:val="640"/>
          <w:marRight w:val="0"/>
          <w:marTop w:val="0"/>
          <w:marBottom w:val="0"/>
          <w:divBdr>
            <w:top w:val="none" w:sz="0" w:space="0" w:color="auto"/>
            <w:left w:val="none" w:sz="0" w:space="0" w:color="auto"/>
            <w:bottom w:val="none" w:sz="0" w:space="0" w:color="auto"/>
            <w:right w:val="none" w:sz="0" w:space="0" w:color="auto"/>
          </w:divBdr>
        </w:div>
        <w:div w:id="89543176">
          <w:marLeft w:val="640"/>
          <w:marRight w:val="0"/>
          <w:marTop w:val="0"/>
          <w:marBottom w:val="0"/>
          <w:divBdr>
            <w:top w:val="none" w:sz="0" w:space="0" w:color="auto"/>
            <w:left w:val="none" w:sz="0" w:space="0" w:color="auto"/>
            <w:bottom w:val="none" w:sz="0" w:space="0" w:color="auto"/>
            <w:right w:val="none" w:sz="0" w:space="0" w:color="auto"/>
          </w:divBdr>
        </w:div>
        <w:div w:id="1237589774">
          <w:marLeft w:val="640"/>
          <w:marRight w:val="0"/>
          <w:marTop w:val="0"/>
          <w:marBottom w:val="0"/>
          <w:divBdr>
            <w:top w:val="none" w:sz="0" w:space="0" w:color="auto"/>
            <w:left w:val="none" w:sz="0" w:space="0" w:color="auto"/>
            <w:bottom w:val="none" w:sz="0" w:space="0" w:color="auto"/>
            <w:right w:val="none" w:sz="0" w:space="0" w:color="auto"/>
          </w:divBdr>
        </w:div>
        <w:div w:id="629743740">
          <w:marLeft w:val="640"/>
          <w:marRight w:val="0"/>
          <w:marTop w:val="0"/>
          <w:marBottom w:val="0"/>
          <w:divBdr>
            <w:top w:val="none" w:sz="0" w:space="0" w:color="auto"/>
            <w:left w:val="none" w:sz="0" w:space="0" w:color="auto"/>
            <w:bottom w:val="none" w:sz="0" w:space="0" w:color="auto"/>
            <w:right w:val="none" w:sz="0" w:space="0" w:color="auto"/>
          </w:divBdr>
        </w:div>
      </w:divsChild>
    </w:div>
    <w:div w:id="435711259">
      <w:marLeft w:val="640"/>
      <w:marRight w:val="0"/>
      <w:marTop w:val="0"/>
      <w:marBottom w:val="0"/>
      <w:divBdr>
        <w:top w:val="none" w:sz="0" w:space="0" w:color="auto"/>
        <w:left w:val="none" w:sz="0" w:space="0" w:color="auto"/>
        <w:bottom w:val="none" w:sz="0" w:space="0" w:color="auto"/>
        <w:right w:val="none" w:sz="0" w:space="0" w:color="auto"/>
      </w:divBdr>
    </w:div>
    <w:div w:id="479661606">
      <w:marLeft w:val="640"/>
      <w:marRight w:val="0"/>
      <w:marTop w:val="0"/>
      <w:marBottom w:val="0"/>
      <w:divBdr>
        <w:top w:val="none" w:sz="0" w:space="0" w:color="auto"/>
        <w:left w:val="none" w:sz="0" w:space="0" w:color="auto"/>
        <w:bottom w:val="none" w:sz="0" w:space="0" w:color="auto"/>
        <w:right w:val="none" w:sz="0" w:space="0" w:color="auto"/>
      </w:divBdr>
    </w:div>
    <w:div w:id="494733550">
      <w:bodyDiv w:val="1"/>
      <w:marLeft w:val="0"/>
      <w:marRight w:val="0"/>
      <w:marTop w:val="0"/>
      <w:marBottom w:val="0"/>
      <w:divBdr>
        <w:top w:val="none" w:sz="0" w:space="0" w:color="auto"/>
        <w:left w:val="none" w:sz="0" w:space="0" w:color="auto"/>
        <w:bottom w:val="none" w:sz="0" w:space="0" w:color="auto"/>
        <w:right w:val="none" w:sz="0" w:space="0" w:color="auto"/>
      </w:divBdr>
      <w:divsChild>
        <w:div w:id="1265066360">
          <w:marLeft w:val="640"/>
          <w:marRight w:val="0"/>
          <w:marTop w:val="0"/>
          <w:marBottom w:val="0"/>
          <w:divBdr>
            <w:top w:val="none" w:sz="0" w:space="0" w:color="auto"/>
            <w:left w:val="none" w:sz="0" w:space="0" w:color="auto"/>
            <w:bottom w:val="none" w:sz="0" w:space="0" w:color="auto"/>
            <w:right w:val="none" w:sz="0" w:space="0" w:color="auto"/>
          </w:divBdr>
        </w:div>
        <w:div w:id="837577732">
          <w:marLeft w:val="640"/>
          <w:marRight w:val="0"/>
          <w:marTop w:val="0"/>
          <w:marBottom w:val="0"/>
          <w:divBdr>
            <w:top w:val="none" w:sz="0" w:space="0" w:color="auto"/>
            <w:left w:val="none" w:sz="0" w:space="0" w:color="auto"/>
            <w:bottom w:val="none" w:sz="0" w:space="0" w:color="auto"/>
            <w:right w:val="none" w:sz="0" w:space="0" w:color="auto"/>
          </w:divBdr>
        </w:div>
        <w:div w:id="1090544209">
          <w:marLeft w:val="640"/>
          <w:marRight w:val="0"/>
          <w:marTop w:val="0"/>
          <w:marBottom w:val="0"/>
          <w:divBdr>
            <w:top w:val="none" w:sz="0" w:space="0" w:color="auto"/>
            <w:left w:val="none" w:sz="0" w:space="0" w:color="auto"/>
            <w:bottom w:val="none" w:sz="0" w:space="0" w:color="auto"/>
            <w:right w:val="none" w:sz="0" w:space="0" w:color="auto"/>
          </w:divBdr>
        </w:div>
        <w:div w:id="20128062">
          <w:marLeft w:val="640"/>
          <w:marRight w:val="0"/>
          <w:marTop w:val="0"/>
          <w:marBottom w:val="0"/>
          <w:divBdr>
            <w:top w:val="none" w:sz="0" w:space="0" w:color="auto"/>
            <w:left w:val="none" w:sz="0" w:space="0" w:color="auto"/>
            <w:bottom w:val="none" w:sz="0" w:space="0" w:color="auto"/>
            <w:right w:val="none" w:sz="0" w:space="0" w:color="auto"/>
          </w:divBdr>
        </w:div>
        <w:div w:id="433400926">
          <w:marLeft w:val="640"/>
          <w:marRight w:val="0"/>
          <w:marTop w:val="0"/>
          <w:marBottom w:val="0"/>
          <w:divBdr>
            <w:top w:val="none" w:sz="0" w:space="0" w:color="auto"/>
            <w:left w:val="none" w:sz="0" w:space="0" w:color="auto"/>
            <w:bottom w:val="none" w:sz="0" w:space="0" w:color="auto"/>
            <w:right w:val="none" w:sz="0" w:space="0" w:color="auto"/>
          </w:divBdr>
        </w:div>
        <w:div w:id="1883594242">
          <w:marLeft w:val="640"/>
          <w:marRight w:val="0"/>
          <w:marTop w:val="0"/>
          <w:marBottom w:val="0"/>
          <w:divBdr>
            <w:top w:val="none" w:sz="0" w:space="0" w:color="auto"/>
            <w:left w:val="none" w:sz="0" w:space="0" w:color="auto"/>
            <w:bottom w:val="none" w:sz="0" w:space="0" w:color="auto"/>
            <w:right w:val="none" w:sz="0" w:space="0" w:color="auto"/>
          </w:divBdr>
        </w:div>
        <w:div w:id="2010523246">
          <w:marLeft w:val="640"/>
          <w:marRight w:val="0"/>
          <w:marTop w:val="0"/>
          <w:marBottom w:val="0"/>
          <w:divBdr>
            <w:top w:val="none" w:sz="0" w:space="0" w:color="auto"/>
            <w:left w:val="none" w:sz="0" w:space="0" w:color="auto"/>
            <w:bottom w:val="none" w:sz="0" w:space="0" w:color="auto"/>
            <w:right w:val="none" w:sz="0" w:space="0" w:color="auto"/>
          </w:divBdr>
        </w:div>
        <w:div w:id="188227070">
          <w:marLeft w:val="640"/>
          <w:marRight w:val="0"/>
          <w:marTop w:val="0"/>
          <w:marBottom w:val="0"/>
          <w:divBdr>
            <w:top w:val="none" w:sz="0" w:space="0" w:color="auto"/>
            <w:left w:val="none" w:sz="0" w:space="0" w:color="auto"/>
            <w:bottom w:val="none" w:sz="0" w:space="0" w:color="auto"/>
            <w:right w:val="none" w:sz="0" w:space="0" w:color="auto"/>
          </w:divBdr>
        </w:div>
        <w:div w:id="1100873850">
          <w:marLeft w:val="640"/>
          <w:marRight w:val="0"/>
          <w:marTop w:val="0"/>
          <w:marBottom w:val="0"/>
          <w:divBdr>
            <w:top w:val="none" w:sz="0" w:space="0" w:color="auto"/>
            <w:left w:val="none" w:sz="0" w:space="0" w:color="auto"/>
            <w:bottom w:val="none" w:sz="0" w:space="0" w:color="auto"/>
            <w:right w:val="none" w:sz="0" w:space="0" w:color="auto"/>
          </w:divBdr>
        </w:div>
        <w:div w:id="1597328980">
          <w:marLeft w:val="640"/>
          <w:marRight w:val="0"/>
          <w:marTop w:val="0"/>
          <w:marBottom w:val="0"/>
          <w:divBdr>
            <w:top w:val="none" w:sz="0" w:space="0" w:color="auto"/>
            <w:left w:val="none" w:sz="0" w:space="0" w:color="auto"/>
            <w:bottom w:val="none" w:sz="0" w:space="0" w:color="auto"/>
            <w:right w:val="none" w:sz="0" w:space="0" w:color="auto"/>
          </w:divBdr>
        </w:div>
        <w:div w:id="578566141">
          <w:marLeft w:val="640"/>
          <w:marRight w:val="0"/>
          <w:marTop w:val="0"/>
          <w:marBottom w:val="0"/>
          <w:divBdr>
            <w:top w:val="none" w:sz="0" w:space="0" w:color="auto"/>
            <w:left w:val="none" w:sz="0" w:space="0" w:color="auto"/>
            <w:bottom w:val="none" w:sz="0" w:space="0" w:color="auto"/>
            <w:right w:val="none" w:sz="0" w:space="0" w:color="auto"/>
          </w:divBdr>
        </w:div>
        <w:div w:id="1230381753">
          <w:marLeft w:val="640"/>
          <w:marRight w:val="0"/>
          <w:marTop w:val="0"/>
          <w:marBottom w:val="0"/>
          <w:divBdr>
            <w:top w:val="none" w:sz="0" w:space="0" w:color="auto"/>
            <w:left w:val="none" w:sz="0" w:space="0" w:color="auto"/>
            <w:bottom w:val="none" w:sz="0" w:space="0" w:color="auto"/>
            <w:right w:val="none" w:sz="0" w:space="0" w:color="auto"/>
          </w:divBdr>
        </w:div>
        <w:div w:id="1032850776">
          <w:marLeft w:val="640"/>
          <w:marRight w:val="0"/>
          <w:marTop w:val="0"/>
          <w:marBottom w:val="0"/>
          <w:divBdr>
            <w:top w:val="none" w:sz="0" w:space="0" w:color="auto"/>
            <w:left w:val="none" w:sz="0" w:space="0" w:color="auto"/>
            <w:bottom w:val="none" w:sz="0" w:space="0" w:color="auto"/>
            <w:right w:val="none" w:sz="0" w:space="0" w:color="auto"/>
          </w:divBdr>
        </w:div>
        <w:div w:id="1212963002">
          <w:marLeft w:val="640"/>
          <w:marRight w:val="0"/>
          <w:marTop w:val="0"/>
          <w:marBottom w:val="0"/>
          <w:divBdr>
            <w:top w:val="none" w:sz="0" w:space="0" w:color="auto"/>
            <w:left w:val="none" w:sz="0" w:space="0" w:color="auto"/>
            <w:bottom w:val="none" w:sz="0" w:space="0" w:color="auto"/>
            <w:right w:val="none" w:sz="0" w:space="0" w:color="auto"/>
          </w:divBdr>
        </w:div>
        <w:div w:id="1153721046">
          <w:marLeft w:val="640"/>
          <w:marRight w:val="0"/>
          <w:marTop w:val="0"/>
          <w:marBottom w:val="0"/>
          <w:divBdr>
            <w:top w:val="none" w:sz="0" w:space="0" w:color="auto"/>
            <w:left w:val="none" w:sz="0" w:space="0" w:color="auto"/>
            <w:bottom w:val="none" w:sz="0" w:space="0" w:color="auto"/>
            <w:right w:val="none" w:sz="0" w:space="0" w:color="auto"/>
          </w:divBdr>
        </w:div>
        <w:div w:id="518391542">
          <w:marLeft w:val="640"/>
          <w:marRight w:val="0"/>
          <w:marTop w:val="0"/>
          <w:marBottom w:val="0"/>
          <w:divBdr>
            <w:top w:val="none" w:sz="0" w:space="0" w:color="auto"/>
            <w:left w:val="none" w:sz="0" w:space="0" w:color="auto"/>
            <w:bottom w:val="none" w:sz="0" w:space="0" w:color="auto"/>
            <w:right w:val="none" w:sz="0" w:space="0" w:color="auto"/>
          </w:divBdr>
        </w:div>
        <w:div w:id="1122698579">
          <w:marLeft w:val="640"/>
          <w:marRight w:val="0"/>
          <w:marTop w:val="0"/>
          <w:marBottom w:val="0"/>
          <w:divBdr>
            <w:top w:val="none" w:sz="0" w:space="0" w:color="auto"/>
            <w:left w:val="none" w:sz="0" w:space="0" w:color="auto"/>
            <w:bottom w:val="none" w:sz="0" w:space="0" w:color="auto"/>
            <w:right w:val="none" w:sz="0" w:space="0" w:color="auto"/>
          </w:divBdr>
        </w:div>
        <w:div w:id="2105033753">
          <w:marLeft w:val="640"/>
          <w:marRight w:val="0"/>
          <w:marTop w:val="0"/>
          <w:marBottom w:val="0"/>
          <w:divBdr>
            <w:top w:val="none" w:sz="0" w:space="0" w:color="auto"/>
            <w:left w:val="none" w:sz="0" w:space="0" w:color="auto"/>
            <w:bottom w:val="none" w:sz="0" w:space="0" w:color="auto"/>
            <w:right w:val="none" w:sz="0" w:space="0" w:color="auto"/>
          </w:divBdr>
        </w:div>
        <w:div w:id="679236026">
          <w:marLeft w:val="640"/>
          <w:marRight w:val="0"/>
          <w:marTop w:val="0"/>
          <w:marBottom w:val="0"/>
          <w:divBdr>
            <w:top w:val="none" w:sz="0" w:space="0" w:color="auto"/>
            <w:left w:val="none" w:sz="0" w:space="0" w:color="auto"/>
            <w:bottom w:val="none" w:sz="0" w:space="0" w:color="auto"/>
            <w:right w:val="none" w:sz="0" w:space="0" w:color="auto"/>
          </w:divBdr>
        </w:div>
        <w:div w:id="1793474812">
          <w:marLeft w:val="640"/>
          <w:marRight w:val="0"/>
          <w:marTop w:val="0"/>
          <w:marBottom w:val="0"/>
          <w:divBdr>
            <w:top w:val="none" w:sz="0" w:space="0" w:color="auto"/>
            <w:left w:val="none" w:sz="0" w:space="0" w:color="auto"/>
            <w:bottom w:val="none" w:sz="0" w:space="0" w:color="auto"/>
            <w:right w:val="none" w:sz="0" w:space="0" w:color="auto"/>
          </w:divBdr>
        </w:div>
        <w:div w:id="234900270">
          <w:marLeft w:val="640"/>
          <w:marRight w:val="0"/>
          <w:marTop w:val="0"/>
          <w:marBottom w:val="0"/>
          <w:divBdr>
            <w:top w:val="none" w:sz="0" w:space="0" w:color="auto"/>
            <w:left w:val="none" w:sz="0" w:space="0" w:color="auto"/>
            <w:bottom w:val="none" w:sz="0" w:space="0" w:color="auto"/>
            <w:right w:val="none" w:sz="0" w:space="0" w:color="auto"/>
          </w:divBdr>
        </w:div>
        <w:div w:id="1068531064">
          <w:marLeft w:val="640"/>
          <w:marRight w:val="0"/>
          <w:marTop w:val="0"/>
          <w:marBottom w:val="0"/>
          <w:divBdr>
            <w:top w:val="none" w:sz="0" w:space="0" w:color="auto"/>
            <w:left w:val="none" w:sz="0" w:space="0" w:color="auto"/>
            <w:bottom w:val="none" w:sz="0" w:space="0" w:color="auto"/>
            <w:right w:val="none" w:sz="0" w:space="0" w:color="auto"/>
          </w:divBdr>
        </w:div>
        <w:div w:id="1639996979">
          <w:marLeft w:val="640"/>
          <w:marRight w:val="0"/>
          <w:marTop w:val="0"/>
          <w:marBottom w:val="0"/>
          <w:divBdr>
            <w:top w:val="none" w:sz="0" w:space="0" w:color="auto"/>
            <w:left w:val="none" w:sz="0" w:space="0" w:color="auto"/>
            <w:bottom w:val="none" w:sz="0" w:space="0" w:color="auto"/>
            <w:right w:val="none" w:sz="0" w:space="0" w:color="auto"/>
          </w:divBdr>
        </w:div>
        <w:div w:id="1075668098">
          <w:marLeft w:val="640"/>
          <w:marRight w:val="0"/>
          <w:marTop w:val="0"/>
          <w:marBottom w:val="0"/>
          <w:divBdr>
            <w:top w:val="none" w:sz="0" w:space="0" w:color="auto"/>
            <w:left w:val="none" w:sz="0" w:space="0" w:color="auto"/>
            <w:bottom w:val="none" w:sz="0" w:space="0" w:color="auto"/>
            <w:right w:val="none" w:sz="0" w:space="0" w:color="auto"/>
          </w:divBdr>
        </w:div>
      </w:divsChild>
    </w:div>
    <w:div w:id="498927003">
      <w:bodyDiv w:val="1"/>
      <w:marLeft w:val="0"/>
      <w:marRight w:val="0"/>
      <w:marTop w:val="0"/>
      <w:marBottom w:val="0"/>
      <w:divBdr>
        <w:top w:val="none" w:sz="0" w:space="0" w:color="auto"/>
        <w:left w:val="none" w:sz="0" w:space="0" w:color="auto"/>
        <w:bottom w:val="none" w:sz="0" w:space="0" w:color="auto"/>
        <w:right w:val="none" w:sz="0" w:space="0" w:color="auto"/>
      </w:divBdr>
      <w:divsChild>
        <w:div w:id="1154756836">
          <w:marLeft w:val="640"/>
          <w:marRight w:val="0"/>
          <w:marTop w:val="0"/>
          <w:marBottom w:val="0"/>
          <w:divBdr>
            <w:top w:val="none" w:sz="0" w:space="0" w:color="auto"/>
            <w:left w:val="none" w:sz="0" w:space="0" w:color="auto"/>
            <w:bottom w:val="none" w:sz="0" w:space="0" w:color="auto"/>
            <w:right w:val="none" w:sz="0" w:space="0" w:color="auto"/>
          </w:divBdr>
        </w:div>
        <w:div w:id="1451781264">
          <w:marLeft w:val="640"/>
          <w:marRight w:val="0"/>
          <w:marTop w:val="0"/>
          <w:marBottom w:val="0"/>
          <w:divBdr>
            <w:top w:val="none" w:sz="0" w:space="0" w:color="auto"/>
            <w:left w:val="none" w:sz="0" w:space="0" w:color="auto"/>
            <w:bottom w:val="none" w:sz="0" w:space="0" w:color="auto"/>
            <w:right w:val="none" w:sz="0" w:space="0" w:color="auto"/>
          </w:divBdr>
        </w:div>
        <w:div w:id="894126260">
          <w:marLeft w:val="640"/>
          <w:marRight w:val="0"/>
          <w:marTop w:val="0"/>
          <w:marBottom w:val="0"/>
          <w:divBdr>
            <w:top w:val="none" w:sz="0" w:space="0" w:color="auto"/>
            <w:left w:val="none" w:sz="0" w:space="0" w:color="auto"/>
            <w:bottom w:val="none" w:sz="0" w:space="0" w:color="auto"/>
            <w:right w:val="none" w:sz="0" w:space="0" w:color="auto"/>
          </w:divBdr>
        </w:div>
        <w:div w:id="1348405940">
          <w:marLeft w:val="640"/>
          <w:marRight w:val="0"/>
          <w:marTop w:val="0"/>
          <w:marBottom w:val="0"/>
          <w:divBdr>
            <w:top w:val="none" w:sz="0" w:space="0" w:color="auto"/>
            <w:left w:val="none" w:sz="0" w:space="0" w:color="auto"/>
            <w:bottom w:val="none" w:sz="0" w:space="0" w:color="auto"/>
            <w:right w:val="none" w:sz="0" w:space="0" w:color="auto"/>
          </w:divBdr>
        </w:div>
        <w:div w:id="1136798991">
          <w:marLeft w:val="640"/>
          <w:marRight w:val="0"/>
          <w:marTop w:val="0"/>
          <w:marBottom w:val="0"/>
          <w:divBdr>
            <w:top w:val="none" w:sz="0" w:space="0" w:color="auto"/>
            <w:left w:val="none" w:sz="0" w:space="0" w:color="auto"/>
            <w:bottom w:val="none" w:sz="0" w:space="0" w:color="auto"/>
            <w:right w:val="none" w:sz="0" w:space="0" w:color="auto"/>
          </w:divBdr>
        </w:div>
        <w:div w:id="213205208">
          <w:marLeft w:val="640"/>
          <w:marRight w:val="0"/>
          <w:marTop w:val="0"/>
          <w:marBottom w:val="0"/>
          <w:divBdr>
            <w:top w:val="none" w:sz="0" w:space="0" w:color="auto"/>
            <w:left w:val="none" w:sz="0" w:space="0" w:color="auto"/>
            <w:bottom w:val="none" w:sz="0" w:space="0" w:color="auto"/>
            <w:right w:val="none" w:sz="0" w:space="0" w:color="auto"/>
          </w:divBdr>
        </w:div>
        <w:div w:id="1727409036">
          <w:marLeft w:val="640"/>
          <w:marRight w:val="0"/>
          <w:marTop w:val="0"/>
          <w:marBottom w:val="0"/>
          <w:divBdr>
            <w:top w:val="none" w:sz="0" w:space="0" w:color="auto"/>
            <w:left w:val="none" w:sz="0" w:space="0" w:color="auto"/>
            <w:bottom w:val="none" w:sz="0" w:space="0" w:color="auto"/>
            <w:right w:val="none" w:sz="0" w:space="0" w:color="auto"/>
          </w:divBdr>
        </w:div>
        <w:div w:id="1186745879">
          <w:marLeft w:val="640"/>
          <w:marRight w:val="0"/>
          <w:marTop w:val="0"/>
          <w:marBottom w:val="0"/>
          <w:divBdr>
            <w:top w:val="none" w:sz="0" w:space="0" w:color="auto"/>
            <w:left w:val="none" w:sz="0" w:space="0" w:color="auto"/>
            <w:bottom w:val="none" w:sz="0" w:space="0" w:color="auto"/>
            <w:right w:val="none" w:sz="0" w:space="0" w:color="auto"/>
          </w:divBdr>
        </w:div>
        <w:div w:id="1127551902">
          <w:marLeft w:val="640"/>
          <w:marRight w:val="0"/>
          <w:marTop w:val="0"/>
          <w:marBottom w:val="0"/>
          <w:divBdr>
            <w:top w:val="none" w:sz="0" w:space="0" w:color="auto"/>
            <w:left w:val="none" w:sz="0" w:space="0" w:color="auto"/>
            <w:bottom w:val="none" w:sz="0" w:space="0" w:color="auto"/>
            <w:right w:val="none" w:sz="0" w:space="0" w:color="auto"/>
          </w:divBdr>
        </w:div>
        <w:div w:id="1300767030">
          <w:marLeft w:val="640"/>
          <w:marRight w:val="0"/>
          <w:marTop w:val="0"/>
          <w:marBottom w:val="0"/>
          <w:divBdr>
            <w:top w:val="none" w:sz="0" w:space="0" w:color="auto"/>
            <w:left w:val="none" w:sz="0" w:space="0" w:color="auto"/>
            <w:bottom w:val="none" w:sz="0" w:space="0" w:color="auto"/>
            <w:right w:val="none" w:sz="0" w:space="0" w:color="auto"/>
          </w:divBdr>
        </w:div>
        <w:div w:id="1022711224">
          <w:marLeft w:val="640"/>
          <w:marRight w:val="0"/>
          <w:marTop w:val="0"/>
          <w:marBottom w:val="0"/>
          <w:divBdr>
            <w:top w:val="none" w:sz="0" w:space="0" w:color="auto"/>
            <w:left w:val="none" w:sz="0" w:space="0" w:color="auto"/>
            <w:bottom w:val="none" w:sz="0" w:space="0" w:color="auto"/>
            <w:right w:val="none" w:sz="0" w:space="0" w:color="auto"/>
          </w:divBdr>
        </w:div>
        <w:div w:id="854685017">
          <w:marLeft w:val="640"/>
          <w:marRight w:val="0"/>
          <w:marTop w:val="0"/>
          <w:marBottom w:val="0"/>
          <w:divBdr>
            <w:top w:val="none" w:sz="0" w:space="0" w:color="auto"/>
            <w:left w:val="none" w:sz="0" w:space="0" w:color="auto"/>
            <w:bottom w:val="none" w:sz="0" w:space="0" w:color="auto"/>
            <w:right w:val="none" w:sz="0" w:space="0" w:color="auto"/>
          </w:divBdr>
        </w:div>
        <w:div w:id="1114597588">
          <w:marLeft w:val="640"/>
          <w:marRight w:val="0"/>
          <w:marTop w:val="0"/>
          <w:marBottom w:val="0"/>
          <w:divBdr>
            <w:top w:val="none" w:sz="0" w:space="0" w:color="auto"/>
            <w:left w:val="none" w:sz="0" w:space="0" w:color="auto"/>
            <w:bottom w:val="none" w:sz="0" w:space="0" w:color="auto"/>
            <w:right w:val="none" w:sz="0" w:space="0" w:color="auto"/>
          </w:divBdr>
        </w:div>
        <w:div w:id="747922664">
          <w:marLeft w:val="640"/>
          <w:marRight w:val="0"/>
          <w:marTop w:val="0"/>
          <w:marBottom w:val="0"/>
          <w:divBdr>
            <w:top w:val="none" w:sz="0" w:space="0" w:color="auto"/>
            <w:left w:val="none" w:sz="0" w:space="0" w:color="auto"/>
            <w:bottom w:val="none" w:sz="0" w:space="0" w:color="auto"/>
            <w:right w:val="none" w:sz="0" w:space="0" w:color="auto"/>
          </w:divBdr>
        </w:div>
        <w:div w:id="1942030900">
          <w:marLeft w:val="640"/>
          <w:marRight w:val="0"/>
          <w:marTop w:val="0"/>
          <w:marBottom w:val="0"/>
          <w:divBdr>
            <w:top w:val="none" w:sz="0" w:space="0" w:color="auto"/>
            <w:left w:val="none" w:sz="0" w:space="0" w:color="auto"/>
            <w:bottom w:val="none" w:sz="0" w:space="0" w:color="auto"/>
            <w:right w:val="none" w:sz="0" w:space="0" w:color="auto"/>
          </w:divBdr>
        </w:div>
        <w:div w:id="943878665">
          <w:marLeft w:val="640"/>
          <w:marRight w:val="0"/>
          <w:marTop w:val="0"/>
          <w:marBottom w:val="0"/>
          <w:divBdr>
            <w:top w:val="none" w:sz="0" w:space="0" w:color="auto"/>
            <w:left w:val="none" w:sz="0" w:space="0" w:color="auto"/>
            <w:bottom w:val="none" w:sz="0" w:space="0" w:color="auto"/>
            <w:right w:val="none" w:sz="0" w:space="0" w:color="auto"/>
          </w:divBdr>
        </w:div>
        <w:div w:id="1503737683">
          <w:marLeft w:val="640"/>
          <w:marRight w:val="0"/>
          <w:marTop w:val="0"/>
          <w:marBottom w:val="0"/>
          <w:divBdr>
            <w:top w:val="none" w:sz="0" w:space="0" w:color="auto"/>
            <w:left w:val="none" w:sz="0" w:space="0" w:color="auto"/>
            <w:bottom w:val="none" w:sz="0" w:space="0" w:color="auto"/>
            <w:right w:val="none" w:sz="0" w:space="0" w:color="auto"/>
          </w:divBdr>
        </w:div>
        <w:div w:id="1824882300">
          <w:marLeft w:val="640"/>
          <w:marRight w:val="0"/>
          <w:marTop w:val="0"/>
          <w:marBottom w:val="0"/>
          <w:divBdr>
            <w:top w:val="none" w:sz="0" w:space="0" w:color="auto"/>
            <w:left w:val="none" w:sz="0" w:space="0" w:color="auto"/>
            <w:bottom w:val="none" w:sz="0" w:space="0" w:color="auto"/>
            <w:right w:val="none" w:sz="0" w:space="0" w:color="auto"/>
          </w:divBdr>
        </w:div>
        <w:div w:id="292292186">
          <w:marLeft w:val="640"/>
          <w:marRight w:val="0"/>
          <w:marTop w:val="0"/>
          <w:marBottom w:val="0"/>
          <w:divBdr>
            <w:top w:val="none" w:sz="0" w:space="0" w:color="auto"/>
            <w:left w:val="none" w:sz="0" w:space="0" w:color="auto"/>
            <w:bottom w:val="none" w:sz="0" w:space="0" w:color="auto"/>
            <w:right w:val="none" w:sz="0" w:space="0" w:color="auto"/>
          </w:divBdr>
        </w:div>
        <w:div w:id="11077328">
          <w:marLeft w:val="640"/>
          <w:marRight w:val="0"/>
          <w:marTop w:val="0"/>
          <w:marBottom w:val="0"/>
          <w:divBdr>
            <w:top w:val="none" w:sz="0" w:space="0" w:color="auto"/>
            <w:left w:val="none" w:sz="0" w:space="0" w:color="auto"/>
            <w:bottom w:val="none" w:sz="0" w:space="0" w:color="auto"/>
            <w:right w:val="none" w:sz="0" w:space="0" w:color="auto"/>
          </w:divBdr>
        </w:div>
      </w:divsChild>
    </w:div>
    <w:div w:id="502820496">
      <w:marLeft w:val="640"/>
      <w:marRight w:val="0"/>
      <w:marTop w:val="0"/>
      <w:marBottom w:val="0"/>
      <w:divBdr>
        <w:top w:val="none" w:sz="0" w:space="0" w:color="auto"/>
        <w:left w:val="none" w:sz="0" w:space="0" w:color="auto"/>
        <w:bottom w:val="none" w:sz="0" w:space="0" w:color="auto"/>
        <w:right w:val="none" w:sz="0" w:space="0" w:color="auto"/>
      </w:divBdr>
    </w:div>
    <w:div w:id="518861319">
      <w:marLeft w:val="640"/>
      <w:marRight w:val="0"/>
      <w:marTop w:val="0"/>
      <w:marBottom w:val="0"/>
      <w:divBdr>
        <w:top w:val="none" w:sz="0" w:space="0" w:color="auto"/>
        <w:left w:val="none" w:sz="0" w:space="0" w:color="auto"/>
        <w:bottom w:val="none" w:sz="0" w:space="0" w:color="auto"/>
        <w:right w:val="none" w:sz="0" w:space="0" w:color="auto"/>
      </w:divBdr>
    </w:div>
    <w:div w:id="528225658">
      <w:marLeft w:val="640"/>
      <w:marRight w:val="0"/>
      <w:marTop w:val="0"/>
      <w:marBottom w:val="0"/>
      <w:divBdr>
        <w:top w:val="none" w:sz="0" w:space="0" w:color="auto"/>
        <w:left w:val="none" w:sz="0" w:space="0" w:color="auto"/>
        <w:bottom w:val="none" w:sz="0" w:space="0" w:color="auto"/>
        <w:right w:val="none" w:sz="0" w:space="0" w:color="auto"/>
      </w:divBdr>
    </w:div>
    <w:div w:id="528375586">
      <w:marLeft w:val="640"/>
      <w:marRight w:val="0"/>
      <w:marTop w:val="0"/>
      <w:marBottom w:val="0"/>
      <w:divBdr>
        <w:top w:val="none" w:sz="0" w:space="0" w:color="auto"/>
        <w:left w:val="none" w:sz="0" w:space="0" w:color="auto"/>
        <w:bottom w:val="none" w:sz="0" w:space="0" w:color="auto"/>
        <w:right w:val="none" w:sz="0" w:space="0" w:color="auto"/>
      </w:divBdr>
    </w:div>
    <w:div w:id="538711272">
      <w:marLeft w:val="640"/>
      <w:marRight w:val="0"/>
      <w:marTop w:val="0"/>
      <w:marBottom w:val="0"/>
      <w:divBdr>
        <w:top w:val="none" w:sz="0" w:space="0" w:color="auto"/>
        <w:left w:val="none" w:sz="0" w:space="0" w:color="auto"/>
        <w:bottom w:val="none" w:sz="0" w:space="0" w:color="auto"/>
        <w:right w:val="none" w:sz="0" w:space="0" w:color="auto"/>
      </w:divBdr>
    </w:div>
    <w:div w:id="543640181">
      <w:bodyDiv w:val="1"/>
      <w:marLeft w:val="0"/>
      <w:marRight w:val="0"/>
      <w:marTop w:val="0"/>
      <w:marBottom w:val="0"/>
      <w:divBdr>
        <w:top w:val="none" w:sz="0" w:space="0" w:color="auto"/>
        <w:left w:val="none" w:sz="0" w:space="0" w:color="auto"/>
        <w:bottom w:val="none" w:sz="0" w:space="0" w:color="auto"/>
        <w:right w:val="none" w:sz="0" w:space="0" w:color="auto"/>
      </w:divBdr>
      <w:divsChild>
        <w:div w:id="412360880">
          <w:marLeft w:val="640"/>
          <w:marRight w:val="0"/>
          <w:marTop w:val="0"/>
          <w:marBottom w:val="0"/>
          <w:divBdr>
            <w:top w:val="none" w:sz="0" w:space="0" w:color="auto"/>
            <w:left w:val="none" w:sz="0" w:space="0" w:color="auto"/>
            <w:bottom w:val="none" w:sz="0" w:space="0" w:color="auto"/>
            <w:right w:val="none" w:sz="0" w:space="0" w:color="auto"/>
          </w:divBdr>
        </w:div>
        <w:div w:id="373194258">
          <w:marLeft w:val="640"/>
          <w:marRight w:val="0"/>
          <w:marTop w:val="0"/>
          <w:marBottom w:val="0"/>
          <w:divBdr>
            <w:top w:val="none" w:sz="0" w:space="0" w:color="auto"/>
            <w:left w:val="none" w:sz="0" w:space="0" w:color="auto"/>
            <w:bottom w:val="none" w:sz="0" w:space="0" w:color="auto"/>
            <w:right w:val="none" w:sz="0" w:space="0" w:color="auto"/>
          </w:divBdr>
        </w:div>
        <w:div w:id="1770540457">
          <w:marLeft w:val="640"/>
          <w:marRight w:val="0"/>
          <w:marTop w:val="0"/>
          <w:marBottom w:val="0"/>
          <w:divBdr>
            <w:top w:val="none" w:sz="0" w:space="0" w:color="auto"/>
            <w:left w:val="none" w:sz="0" w:space="0" w:color="auto"/>
            <w:bottom w:val="none" w:sz="0" w:space="0" w:color="auto"/>
            <w:right w:val="none" w:sz="0" w:space="0" w:color="auto"/>
          </w:divBdr>
        </w:div>
        <w:div w:id="1080785623">
          <w:marLeft w:val="640"/>
          <w:marRight w:val="0"/>
          <w:marTop w:val="0"/>
          <w:marBottom w:val="0"/>
          <w:divBdr>
            <w:top w:val="none" w:sz="0" w:space="0" w:color="auto"/>
            <w:left w:val="none" w:sz="0" w:space="0" w:color="auto"/>
            <w:bottom w:val="none" w:sz="0" w:space="0" w:color="auto"/>
            <w:right w:val="none" w:sz="0" w:space="0" w:color="auto"/>
          </w:divBdr>
        </w:div>
        <w:div w:id="1963996924">
          <w:marLeft w:val="640"/>
          <w:marRight w:val="0"/>
          <w:marTop w:val="0"/>
          <w:marBottom w:val="0"/>
          <w:divBdr>
            <w:top w:val="none" w:sz="0" w:space="0" w:color="auto"/>
            <w:left w:val="none" w:sz="0" w:space="0" w:color="auto"/>
            <w:bottom w:val="none" w:sz="0" w:space="0" w:color="auto"/>
            <w:right w:val="none" w:sz="0" w:space="0" w:color="auto"/>
          </w:divBdr>
        </w:div>
        <w:div w:id="1160536640">
          <w:marLeft w:val="640"/>
          <w:marRight w:val="0"/>
          <w:marTop w:val="0"/>
          <w:marBottom w:val="0"/>
          <w:divBdr>
            <w:top w:val="none" w:sz="0" w:space="0" w:color="auto"/>
            <w:left w:val="none" w:sz="0" w:space="0" w:color="auto"/>
            <w:bottom w:val="none" w:sz="0" w:space="0" w:color="auto"/>
            <w:right w:val="none" w:sz="0" w:space="0" w:color="auto"/>
          </w:divBdr>
        </w:div>
        <w:div w:id="951591220">
          <w:marLeft w:val="640"/>
          <w:marRight w:val="0"/>
          <w:marTop w:val="0"/>
          <w:marBottom w:val="0"/>
          <w:divBdr>
            <w:top w:val="none" w:sz="0" w:space="0" w:color="auto"/>
            <w:left w:val="none" w:sz="0" w:space="0" w:color="auto"/>
            <w:bottom w:val="none" w:sz="0" w:space="0" w:color="auto"/>
            <w:right w:val="none" w:sz="0" w:space="0" w:color="auto"/>
          </w:divBdr>
        </w:div>
        <w:div w:id="1391804514">
          <w:marLeft w:val="640"/>
          <w:marRight w:val="0"/>
          <w:marTop w:val="0"/>
          <w:marBottom w:val="0"/>
          <w:divBdr>
            <w:top w:val="none" w:sz="0" w:space="0" w:color="auto"/>
            <w:left w:val="none" w:sz="0" w:space="0" w:color="auto"/>
            <w:bottom w:val="none" w:sz="0" w:space="0" w:color="auto"/>
            <w:right w:val="none" w:sz="0" w:space="0" w:color="auto"/>
          </w:divBdr>
        </w:div>
        <w:div w:id="771513194">
          <w:marLeft w:val="640"/>
          <w:marRight w:val="0"/>
          <w:marTop w:val="0"/>
          <w:marBottom w:val="0"/>
          <w:divBdr>
            <w:top w:val="none" w:sz="0" w:space="0" w:color="auto"/>
            <w:left w:val="none" w:sz="0" w:space="0" w:color="auto"/>
            <w:bottom w:val="none" w:sz="0" w:space="0" w:color="auto"/>
            <w:right w:val="none" w:sz="0" w:space="0" w:color="auto"/>
          </w:divBdr>
        </w:div>
        <w:div w:id="1075667293">
          <w:marLeft w:val="640"/>
          <w:marRight w:val="0"/>
          <w:marTop w:val="0"/>
          <w:marBottom w:val="0"/>
          <w:divBdr>
            <w:top w:val="none" w:sz="0" w:space="0" w:color="auto"/>
            <w:left w:val="none" w:sz="0" w:space="0" w:color="auto"/>
            <w:bottom w:val="none" w:sz="0" w:space="0" w:color="auto"/>
            <w:right w:val="none" w:sz="0" w:space="0" w:color="auto"/>
          </w:divBdr>
        </w:div>
        <w:div w:id="689449103">
          <w:marLeft w:val="640"/>
          <w:marRight w:val="0"/>
          <w:marTop w:val="0"/>
          <w:marBottom w:val="0"/>
          <w:divBdr>
            <w:top w:val="none" w:sz="0" w:space="0" w:color="auto"/>
            <w:left w:val="none" w:sz="0" w:space="0" w:color="auto"/>
            <w:bottom w:val="none" w:sz="0" w:space="0" w:color="auto"/>
            <w:right w:val="none" w:sz="0" w:space="0" w:color="auto"/>
          </w:divBdr>
        </w:div>
        <w:div w:id="794711355">
          <w:marLeft w:val="640"/>
          <w:marRight w:val="0"/>
          <w:marTop w:val="0"/>
          <w:marBottom w:val="0"/>
          <w:divBdr>
            <w:top w:val="none" w:sz="0" w:space="0" w:color="auto"/>
            <w:left w:val="none" w:sz="0" w:space="0" w:color="auto"/>
            <w:bottom w:val="none" w:sz="0" w:space="0" w:color="auto"/>
            <w:right w:val="none" w:sz="0" w:space="0" w:color="auto"/>
          </w:divBdr>
        </w:div>
        <w:div w:id="1504510632">
          <w:marLeft w:val="640"/>
          <w:marRight w:val="0"/>
          <w:marTop w:val="0"/>
          <w:marBottom w:val="0"/>
          <w:divBdr>
            <w:top w:val="none" w:sz="0" w:space="0" w:color="auto"/>
            <w:left w:val="none" w:sz="0" w:space="0" w:color="auto"/>
            <w:bottom w:val="none" w:sz="0" w:space="0" w:color="auto"/>
            <w:right w:val="none" w:sz="0" w:space="0" w:color="auto"/>
          </w:divBdr>
        </w:div>
        <w:div w:id="1871530412">
          <w:marLeft w:val="640"/>
          <w:marRight w:val="0"/>
          <w:marTop w:val="0"/>
          <w:marBottom w:val="0"/>
          <w:divBdr>
            <w:top w:val="none" w:sz="0" w:space="0" w:color="auto"/>
            <w:left w:val="none" w:sz="0" w:space="0" w:color="auto"/>
            <w:bottom w:val="none" w:sz="0" w:space="0" w:color="auto"/>
            <w:right w:val="none" w:sz="0" w:space="0" w:color="auto"/>
          </w:divBdr>
        </w:div>
        <w:div w:id="200671425">
          <w:marLeft w:val="640"/>
          <w:marRight w:val="0"/>
          <w:marTop w:val="0"/>
          <w:marBottom w:val="0"/>
          <w:divBdr>
            <w:top w:val="none" w:sz="0" w:space="0" w:color="auto"/>
            <w:left w:val="none" w:sz="0" w:space="0" w:color="auto"/>
            <w:bottom w:val="none" w:sz="0" w:space="0" w:color="auto"/>
            <w:right w:val="none" w:sz="0" w:space="0" w:color="auto"/>
          </w:divBdr>
        </w:div>
        <w:div w:id="405107148">
          <w:marLeft w:val="640"/>
          <w:marRight w:val="0"/>
          <w:marTop w:val="0"/>
          <w:marBottom w:val="0"/>
          <w:divBdr>
            <w:top w:val="none" w:sz="0" w:space="0" w:color="auto"/>
            <w:left w:val="none" w:sz="0" w:space="0" w:color="auto"/>
            <w:bottom w:val="none" w:sz="0" w:space="0" w:color="auto"/>
            <w:right w:val="none" w:sz="0" w:space="0" w:color="auto"/>
          </w:divBdr>
        </w:div>
        <w:div w:id="1651472768">
          <w:marLeft w:val="640"/>
          <w:marRight w:val="0"/>
          <w:marTop w:val="0"/>
          <w:marBottom w:val="0"/>
          <w:divBdr>
            <w:top w:val="none" w:sz="0" w:space="0" w:color="auto"/>
            <w:left w:val="none" w:sz="0" w:space="0" w:color="auto"/>
            <w:bottom w:val="none" w:sz="0" w:space="0" w:color="auto"/>
            <w:right w:val="none" w:sz="0" w:space="0" w:color="auto"/>
          </w:divBdr>
        </w:div>
      </w:divsChild>
    </w:div>
    <w:div w:id="545141740">
      <w:bodyDiv w:val="1"/>
      <w:marLeft w:val="0"/>
      <w:marRight w:val="0"/>
      <w:marTop w:val="0"/>
      <w:marBottom w:val="0"/>
      <w:divBdr>
        <w:top w:val="none" w:sz="0" w:space="0" w:color="auto"/>
        <w:left w:val="none" w:sz="0" w:space="0" w:color="auto"/>
        <w:bottom w:val="none" w:sz="0" w:space="0" w:color="auto"/>
        <w:right w:val="none" w:sz="0" w:space="0" w:color="auto"/>
      </w:divBdr>
    </w:div>
    <w:div w:id="553855659">
      <w:bodyDiv w:val="1"/>
      <w:marLeft w:val="0"/>
      <w:marRight w:val="0"/>
      <w:marTop w:val="0"/>
      <w:marBottom w:val="0"/>
      <w:divBdr>
        <w:top w:val="none" w:sz="0" w:space="0" w:color="auto"/>
        <w:left w:val="none" w:sz="0" w:space="0" w:color="auto"/>
        <w:bottom w:val="none" w:sz="0" w:space="0" w:color="auto"/>
        <w:right w:val="none" w:sz="0" w:space="0" w:color="auto"/>
      </w:divBdr>
      <w:divsChild>
        <w:div w:id="64568210">
          <w:marLeft w:val="640"/>
          <w:marRight w:val="0"/>
          <w:marTop w:val="0"/>
          <w:marBottom w:val="0"/>
          <w:divBdr>
            <w:top w:val="none" w:sz="0" w:space="0" w:color="auto"/>
            <w:left w:val="none" w:sz="0" w:space="0" w:color="auto"/>
            <w:bottom w:val="none" w:sz="0" w:space="0" w:color="auto"/>
            <w:right w:val="none" w:sz="0" w:space="0" w:color="auto"/>
          </w:divBdr>
        </w:div>
        <w:div w:id="628516666">
          <w:marLeft w:val="640"/>
          <w:marRight w:val="0"/>
          <w:marTop w:val="0"/>
          <w:marBottom w:val="0"/>
          <w:divBdr>
            <w:top w:val="none" w:sz="0" w:space="0" w:color="auto"/>
            <w:left w:val="none" w:sz="0" w:space="0" w:color="auto"/>
            <w:bottom w:val="none" w:sz="0" w:space="0" w:color="auto"/>
            <w:right w:val="none" w:sz="0" w:space="0" w:color="auto"/>
          </w:divBdr>
        </w:div>
        <w:div w:id="94984302">
          <w:marLeft w:val="640"/>
          <w:marRight w:val="0"/>
          <w:marTop w:val="0"/>
          <w:marBottom w:val="0"/>
          <w:divBdr>
            <w:top w:val="none" w:sz="0" w:space="0" w:color="auto"/>
            <w:left w:val="none" w:sz="0" w:space="0" w:color="auto"/>
            <w:bottom w:val="none" w:sz="0" w:space="0" w:color="auto"/>
            <w:right w:val="none" w:sz="0" w:space="0" w:color="auto"/>
          </w:divBdr>
        </w:div>
        <w:div w:id="1108699293">
          <w:marLeft w:val="640"/>
          <w:marRight w:val="0"/>
          <w:marTop w:val="0"/>
          <w:marBottom w:val="0"/>
          <w:divBdr>
            <w:top w:val="none" w:sz="0" w:space="0" w:color="auto"/>
            <w:left w:val="none" w:sz="0" w:space="0" w:color="auto"/>
            <w:bottom w:val="none" w:sz="0" w:space="0" w:color="auto"/>
            <w:right w:val="none" w:sz="0" w:space="0" w:color="auto"/>
          </w:divBdr>
        </w:div>
        <w:div w:id="1730764011">
          <w:marLeft w:val="640"/>
          <w:marRight w:val="0"/>
          <w:marTop w:val="0"/>
          <w:marBottom w:val="0"/>
          <w:divBdr>
            <w:top w:val="none" w:sz="0" w:space="0" w:color="auto"/>
            <w:left w:val="none" w:sz="0" w:space="0" w:color="auto"/>
            <w:bottom w:val="none" w:sz="0" w:space="0" w:color="auto"/>
            <w:right w:val="none" w:sz="0" w:space="0" w:color="auto"/>
          </w:divBdr>
        </w:div>
        <w:div w:id="1364675695">
          <w:marLeft w:val="640"/>
          <w:marRight w:val="0"/>
          <w:marTop w:val="0"/>
          <w:marBottom w:val="0"/>
          <w:divBdr>
            <w:top w:val="none" w:sz="0" w:space="0" w:color="auto"/>
            <w:left w:val="none" w:sz="0" w:space="0" w:color="auto"/>
            <w:bottom w:val="none" w:sz="0" w:space="0" w:color="auto"/>
            <w:right w:val="none" w:sz="0" w:space="0" w:color="auto"/>
          </w:divBdr>
        </w:div>
        <w:div w:id="1290210799">
          <w:marLeft w:val="640"/>
          <w:marRight w:val="0"/>
          <w:marTop w:val="0"/>
          <w:marBottom w:val="0"/>
          <w:divBdr>
            <w:top w:val="none" w:sz="0" w:space="0" w:color="auto"/>
            <w:left w:val="none" w:sz="0" w:space="0" w:color="auto"/>
            <w:bottom w:val="none" w:sz="0" w:space="0" w:color="auto"/>
            <w:right w:val="none" w:sz="0" w:space="0" w:color="auto"/>
          </w:divBdr>
        </w:div>
        <w:div w:id="100151872">
          <w:marLeft w:val="640"/>
          <w:marRight w:val="0"/>
          <w:marTop w:val="0"/>
          <w:marBottom w:val="0"/>
          <w:divBdr>
            <w:top w:val="none" w:sz="0" w:space="0" w:color="auto"/>
            <w:left w:val="none" w:sz="0" w:space="0" w:color="auto"/>
            <w:bottom w:val="none" w:sz="0" w:space="0" w:color="auto"/>
            <w:right w:val="none" w:sz="0" w:space="0" w:color="auto"/>
          </w:divBdr>
        </w:div>
        <w:div w:id="533159189">
          <w:marLeft w:val="640"/>
          <w:marRight w:val="0"/>
          <w:marTop w:val="0"/>
          <w:marBottom w:val="0"/>
          <w:divBdr>
            <w:top w:val="none" w:sz="0" w:space="0" w:color="auto"/>
            <w:left w:val="none" w:sz="0" w:space="0" w:color="auto"/>
            <w:bottom w:val="none" w:sz="0" w:space="0" w:color="auto"/>
            <w:right w:val="none" w:sz="0" w:space="0" w:color="auto"/>
          </w:divBdr>
        </w:div>
        <w:div w:id="1633752600">
          <w:marLeft w:val="640"/>
          <w:marRight w:val="0"/>
          <w:marTop w:val="0"/>
          <w:marBottom w:val="0"/>
          <w:divBdr>
            <w:top w:val="none" w:sz="0" w:space="0" w:color="auto"/>
            <w:left w:val="none" w:sz="0" w:space="0" w:color="auto"/>
            <w:bottom w:val="none" w:sz="0" w:space="0" w:color="auto"/>
            <w:right w:val="none" w:sz="0" w:space="0" w:color="auto"/>
          </w:divBdr>
        </w:div>
        <w:div w:id="201135734">
          <w:marLeft w:val="640"/>
          <w:marRight w:val="0"/>
          <w:marTop w:val="0"/>
          <w:marBottom w:val="0"/>
          <w:divBdr>
            <w:top w:val="none" w:sz="0" w:space="0" w:color="auto"/>
            <w:left w:val="none" w:sz="0" w:space="0" w:color="auto"/>
            <w:bottom w:val="none" w:sz="0" w:space="0" w:color="auto"/>
            <w:right w:val="none" w:sz="0" w:space="0" w:color="auto"/>
          </w:divBdr>
        </w:div>
        <w:div w:id="1907184009">
          <w:marLeft w:val="640"/>
          <w:marRight w:val="0"/>
          <w:marTop w:val="0"/>
          <w:marBottom w:val="0"/>
          <w:divBdr>
            <w:top w:val="none" w:sz="0" w:space="0" w:color="auto"/>
            <w:left w:val="none" w:sz="0" w:space="0" w:color="auto"/>
            <w:bottom w:val="none" w:sz="0" w:space="0" w:color="auto"/>
            <w:right w:val="none" w:sz="0" w:space="0" w:color="auto"/>
          </w:divBdr>
        </w:div>
        <w:div w:id="981694098">
          <w:marLeft w:val="640"/>
          <w:marRight w:val="0"/>
          <w:marTop w:val="0"/>
          <w:marBottom w:val="0"/>
          <w:divBdr>
            <w:top w:val="none" w:sz="0" w:space="0" w:color="auto"/>
            <w:left w:val="none" w:sz="0" w:space="0" w:color="auto"/>
            <w:bottom w:val="none" w:sz="0" w:space="0" w:color="auto"/>
            <w:right w:val="none" w:sz="0" w:space="0" w:color="auto"/>
          </w:divBdr>
        </w:div>
        <w:div w:id="1307979304">
          <w:marLeft w:val="640"/>
          <w:marRight w:val="0"/>
          <w:marTop w:val="0"/>
          <w:marBottom w:val="0"/>
          <w:divBdr>
            <w:top w:val="none" w:sz="0" w:space="0" w:color="auto"/>
            <w:left w:val="none" w:sz="0" w:space="0" w:color="auto"/>
            <w:bottom w:val="none" w:sz="0" w:space="0" w:color="auto"/>
            <w:right w:val="none" w:sz="0" w:space="0" w:color="auto"/>
          </w:divBdr>
        </w:div>
        <w:div w:id="765854371">
          <w:marLeft w:val="640"/>
          <w:marRight w:val="0"/>
          <w:marTop w:val="0"/>
          <w:marBottom w:val="0"/>
          <w:divBdr>
            <w:top w:val="none" w:sz="0" w:space="0" w:color="auto"/>
            <w:left w:val="none" w:sz="0" w:space="0" w:color="auto"/>
            <w:bottom w:val="none" w:sz="0" w:space="0" w:color="auto"/>
            <w:right w:val="none" w:sz="0" w:space="0" w:color="auto"/>
          </w:divBdr>
        </w:div>
        <w:div w:id="1312833774">
          <w:marLeft w:val="640"/>
          <w:marRight w:val="0"/>
          <w:marTop w:val="0"/>
          <w:marBottom w:val="0"/>
          <w:divBdr>
            <w:top w:val="none" w:sz="0" w:space="0" w:color="auto"/>
            <w:left w:val="none" w:sz="0" w:space="0" w:color="auto"/>
            <w:bottom w:val="none" w:sz="0" w:space="0" w:color="auto"/>
            <w:right w:val="none" w:sz="0" w:space="0" w:color="auto"/>
          </w:divBdr>
        </w:div>
        <w:div w:id="324939051">
          <w:marLeft w:val="640"/>
          <w:marRight w:val="0"/>
          <w:marTop w:val="0"/>
          <w:marBottom w:val="0"/>
          <w:divBdr>
            <w:top w:val="none" w:sz="0" w:space="0" w:color="auto"/>
            <w:left w:val="none" w:sz="0" w:space="0" w:color="auto"/>
            <w:bottom w:val="none" w:sz="0" w:space="0" w:color="auto"/>
            <w:right w:val="none" w:sz="0" w:space="0" w:color="auto"/>
          </w:divBdr>
        </w:div>
        <w:div w:id="1952122780">
          <w:marLeft w:val="640"/>
          <w:marRight w:val="0"/>
          <w:marTop w:val="0"/>
          <w:marBottom w:val="0"/>
          <w:divBdr>
            <w:top w:val="none" w:sz="0" w:space="0" w:color="auto"/>
            <w:left w:val="none" w:sz="0" w:space="0" w:color="auto"/>
            <w:bottom w:val="none" w:sz="0" w:space="0" w:color="auto"/>
            <w:right w:val="none" w:sz="0" w:space="0" w:color="auto"/>
          </w:divBdr>
        </w:div>
        <w:div w:id="1833981671">
          <w:marLeft w:val="640"/>
          <w:marRight w:val="0"/>
          <w:marTop w:val="0"/>
          <w:marBottom w:val="0"/>
          <w:divBdr>
            <w:top w:val="none" w:sz="0" w:space="0" w:color="auto"/>
            <w:left w:val="none" w:sz="0" w:space="0" w:color="auto"/>
            <w:bottom w:val="none" w:sz="0" w:space="0" w:color="auto"/>
            <w:right w:val="none" w:sz="0" w:space="0" w:color="auto"/>
          </w:divBdr>
        </w:div>
        <w:div w:id="1182747474">
          <w:marLeft w:val="640"/>
          <w:marRight w:val="0"/>
          <w:marTop w:val="0"/>
          <w:marBottom w:val="0"/>
          <w:divBdr>
            <w:top w:val="none" w:sz="0" w:space="0" w:color="auto"/>
            <w:left w:val="none" w:sz="0" w:space="0" w:color="auto"/>
            <w:bottom w:val="none" w:sz="0" w:space="0" w:color="auto"/>
            <w:right w:val="none" w:sz="0" w:space="0" w:color="auto"/>
          </w:divBdr>
        </w:div>
      </w:divsChild>
    </w:div>
    <w:div w:id="557546607">
      <w:marLeft w:val="640"/>
      <w:marRight w:val="0"/>
      <w:marTop w:val="0"/>
      <w:marBottom w:val="0"/>
      <w:divBdr>
        <w:top w:val="none" w:sz="0" w:space="0" w:color="auto"/>
        <w:left w:val="none" w:sz="0" w:space="0" w:color="auto"/>
        <w:bottom w:val="none" w:sz="0" w:space="0" w:color="auto"/>
        <w:right w:val="none" w:sz="0" w:space="0" w:color="auto"/>
      </w:divBdr>
    </w:div>
    <w:div w:id="561913492">
      <w:bodyDiv w:val="1"/>
      <w:marLeft w:val="0"/>
      <w:marRight w:val="0"/>
      <w:marTop w:val="0"/>
      <w:marBottom w:val="0"/>
      <w:divBdr>
        <w:top w:val="none" w:sz="0" w:space="0" w:color="auto"/>
        <w:left w:val="none" w:sz="0" w:space="0" w:color="auto"/>
        <w:bottom w:val="none" w:sz="0" w:space="0" w:color="auto"/>
        <w:right w:val="none" w:sz="0" w:space="0" w:color="auto"/>
      </w:divBdr>
    </w:div>
    <w:div w:id="574051531">
      <w:marLeft w:val="640"/>
      <w:marRight w:val="0"/>
      <w:marTop w:val="0"/>
      <w:marBottom w:val="0"/>
      <w:divBdr>
        <w:top w:val="none" w:sz="0" w:space="0" w:color="auto"/>
        <w:left w:val="none" w:sz="0" w:space="0" w:color="auto"/>
        <w:bottom w:val="none" w:sz="0" w:space="0" w:color="auto"/>
        <w:right w:val="none" w:sz="0" w:space="0" w:color="auto"/>
      </w:divBdr>
    </w:div>
    <w:div w:id="578950208">
      <w:bodyDiv w:val="1"/>
      <w:marLeft w:val="0"/>
      <w:marRight w:val="0"/>
      <w:marTop w:val="0"/>
      <w:marBottom w:val="0"/>
      <w:divBdr>
        <w:top w:val="none" w:sz="0" w:space="0" w:color="auto"/>
        <w:left w:val="none" w:sz="0" w:space="0" w:color="auto"/>
        <w:bottom w:val="none" w:sz="0" w:space="0" w:color="auto"/>
        <w:right w:val="none" w:sz="0" w:space="0" w:color="auto"/>
      </w:divBdr>
      <w:divsChild>
        <w:div w:id="421876860">
          <w:marLeft w:val="640"/>
          <w:marRight w:val="0"/>
          <w:marTop w:val="0"/>
          <w:marBottom w:val="0"/>
          <w:divBdr>
            <w:top w:val="none" w:sz="0" w:space="0" w:color="auto"/>
            <w:left w:val="none" w:sz="0" w:space="0" w:color="auto"/>
            <w:bottom w:val="none" w:sz="0" w:space="0" w:color="auto"/>
            <w:right w:val="none" w:sz="0" w:space="0" w:color="auto"/>
          </w:divBdr>
        </w:div>
        <w:div w:id="1966234987">
          <w:marLeft w:val="640"/>
          <w:marRight w:val="0"/>
          <w:marTop w:val="0"/>
          <w:marBottom w:val="0"/>
          <w:divBdr>
            <w:top w:val="none" w:sz="0" w:space="0" w:color="auto"/>
            <w:left w:val="none" w:sz="0" w:space="0" w:color="auto"/>
            <w:bottom w:val="none" w:sz="0" w:space="0" w:color="auto"/>
            <w:right w:val="none" w:sz="0" w:space="0" w:color="auto"/>
          </w:divBdr>
        </w:div>
        <w:div w:id="1329364543">
          <w:marLeft w:val="640"/>
          <w:marRight w:val="0"/>
          <w:marTop w:val="0"/>
          <w:marBottom w:val="0"/>
          <w:divBdr>
            <w:top w:val="none" w:sz="0" w:space="0" w:color="auto"/>
            <w:left w:val="none" w:sz="0" w:space="0" w:color="auto"/>
            <w:bottom w:val="none" w:sz="0" w:space="0" w:color="auto"/>
            <w:right w:val="none" w:sz="0" w:space="0" w:color="auto"/>
          </w:divBdr>
        </w:div>
        <w:div w:id="250359213">
          <w:marLeft w:val="640"/>
          <w:marRight w:val="0"/>
          <w:marTop w:val="0"/>
          <w:marBottom w:val="0"/>
          <w:divBdr>
            <w:top w:val="none" w:sz="0" w:space="0" w:color="auto"/>
            <w:left w:val="none" w:sz="0" w:space="0" w:color="auto"/>
            <w:bottom w:val="none" w:sz="0" w:space="0" w:color="auto"/>
            <w:right w:val="none" w:sz="0" w:space="0" w:color="auto"/>
          </w:divBdr>
        </w:div>
        <w:div w:id="522281418">
          <w:marLeft w:val="640"/>
          <w:marRight w:val="0"/>
          <w:marTop w:val="0"/>
          <w:marBottom w:val="0"/>
          <w:divBdr>
            <w:top w:val="none" w:sz="0" w:space="0" w:color="auto"/>
            <w:left w:val="none" w:sz="0" w:space="0" w:color="auto"/>
            <w:bottom w:val="none" w:sz="0" w:space="0" w:color="auto"/>
            <w:right w:val="none" w:sz="0" w:space="0" w:color="auto"/>
          </w:divBdr>
        </w:div>
        <w:div w:id="2088990992">
          <w:marLeft w:val="640"/>
          <w:marRight w:val="0"/>
          <w:marTop w:val="0"/>
          <w:marBottom w:val="0"/>
          <w:divBdr>
            <w:top w:val="none" w:sz="0" w:space="0" w:color="auto"/>
            <w:left w:val="none" w:sz="0" w:space="0" w:color="auto"/>
            <w:bottom w:val="none" w:sz="0" w:space="0" w:color="auto"/>
            <w:right w:val="none" w:sz="0" w:space="0" w:color="auto"/>
          </w:divBdr>
        </w:div>
        <w:div w:id="1864396212">
          <w:marLeft w:val="640"/>
          <w:marRight w:val="0"/>
          <w:marTop w:val="0"/>
          <w:marBottom w:val="0"/>
          <w:divBdr>
            <w:top w:val="none" w:sz="0" w:space="0" w:color="auto"/>
            <w:left w:val="none" w:sz="0" w:space="0" w:color="auto"/>
            <w:bottom w:val="none" w:sz="0" w:space="0" w:color="auto"/>
            <w:right w:val="none" w:sz="0" w:space="0" w:color="auto"/>
          </w:divBdr>
        </w:div>
        <w:div w:id="1167481576">
          <w:marLeft w:val="640"/>
          <w:marRight w:val="0"/>
          <w:marTop w:val="0"/>
          <w:marBottom w:val="0"/>
          <w:divBdr>
            <w:top w:val="none" w:sz="0" w:space="0" w:color="auto"/>
            <w:left w:val="none" w:sz="0" w:space="0" w:color="auto"/>
            <w:bottom w:val="none" w:sz="0" w:space="0" w:color="auto"/>
            <w:right w:val="none" w:sz="0" w:space="0" w:color="auto"/>
          </w:divBdr>
        </w:div>
        <w:div w:id="1748460488">
          <w:marLeft w:val="640"/>
          <w:marRight w:val="0"/>
          <w:marTop w:val="0"/>
          <w:marBottom w:val="0"/>
          <w:divBdr>
            <w:top w:val="none" w:sz="0" w:space="0" w:color="auto"/>
            <w:left w:val="none" w:sz="0" w:space="0" w:color="auto"/>
            <w:bottom w:val="none" w:sz="0" w:space="0" w:color="auto"/>
            <w:right w:val="none" w:sz="0" w:space="0" w:color="auto"/>
          </w:divBdr>
        </w:div>
        <w:div w:id="377781392">
          <w:marLeft w:val="640"/>
          <w:marRight w:val="0"/>
          <w:marTop w:val="0"/>
          <w:marBottom w:val="0"/>
          <w:divBdr>
            <w:top w:val="none" w:sz="0" w:space="0" w:color="auto"/>
            <w:left w:val="none" w:sz="0" w:space="0" w:color="auto"/>
            <w:bottom w:val="none" w:sz="0" w:space="0" w:color="auto"/>
            <w:right w:val="none" w:sz="0" w:space="0" w:color="auto"/>
          </w:divBdr>
        </w:div>
        <w:div w:id="1566253967">
          <w:marLeft w:val="640"/>
          <w:marRight w:val="0"/>
          <w:marTop w:val="0"/>
          <w:marBottom w:val="0"/>
          <w:divBdr>
            <w:top w:val="none" w:sz="0" w:space="0" w:color="auto"/>
            <w:left w:val="none" w:sz="0" w:space="0" w:color="auto"/>
            <w:bottom w:val="none" w:sz="0" w:space="0" w:color="auto"/>
            <w:right w:val="none" w:sz="0" w:space="0" w:color="auto"/>
          </w:divBdr>
        </w:div>
        <w:div w:id="1755513741">
          <w:marLeft w:val="640"/>
          <w:marRight w:val="0"/>
          <w:marTop w:val="0"/>
          <w:marBottom w:val="0"/>
          <w:divBdr>
            <w:top w:val="none" w:sz="0" w:space="0" w:color="auto"/>
            <w:left w:val="none" w:sz="0" w:space="0" w:color="auto"/>
            <w:bottom w:val="none" w:sz="0" w:space="0" w:color="auto"/>
            <w:right w:val="none" w:sz="0" w:space="0" w:color="auto"/>
          </w:divBdr>
        </w:div>
        <w:div w:id="1015808813">
          <w:marLeft w:val="640"/>
          <w:marRight w:val="0"/>
          <w:marTop w:val="0"/>
          <w:marBottom w:val="0"/>
          <w:divBdr>
            <w:top w:val="none" w:sz="0" w:space="0" w:color="auto"/>
            <w:left w:val="none" w:sz="0" w:space="0" w:color="auto"/>
            <w:bottom w:val="none" w:sz="0" w:space="0" w:color="auto"/>
            <w:right w:val="none" w:sz="0" w:space="0" w:color="auto"/>
          </w:divBdr>
        </w:div>
        <w:div w:id="1301762379">
          <w:marLeft w:val="640"/>
          <w:marRight w:val="0"/>
          <w:marTop w:val="0"/>
          <w:marBottom w:val="0"/>
          <w:divBdr>
            <w:top w:val="none" w:sz="0" w:space="0" w:color="auto"/>
            <w:left w:val="none" w:sz="0" w:space="0" w:color="auto"/>
            <w:bottom w:val="none" w:sz="0" w:space="0" w:color="auto"/>
            <w:right w:val="none" w:sz="0" w:space="0" w:color="auto"/>
          </w:divBdr>
        </w:div>
        <w:div w:id="439685065">
          <w:marLeft w:val="640"/>
          <w:marRight w:val="0"/>
          <w:marTop w:val="0"/>
          <w:marBottom w:val="0"/>
          <w:divBdr>
            <w:top w:val="none" w:sz="0" w:space="0" w:color="auto"/>
            <w:left w:val="none" w:sz="0" w:space="0" w:color="auto"/>
            <w:bottom w:val="none" w:sz="0" w:space="0" w:color="auto"/>
            <w:right w:val="none" w:sz="0" w:space="0" w:color="auto"/>
          </w:divBdr>
        </w:div>
        <w:div w:id="2008826502">
          <w:marLeft w:val="640"/>
          <w:marRight w:val="0"/>
          <w:marTop w:val="0"/>
          <w:marBottom w:val="0"/>
          <w:divBdr>
            <w:top w:val="none" w:sz="0" w:space="0" w:color="auto"/>
            <w:left w:val="none" w:sz="0" w:space="0" w:color="auto"/>
            <w:bottom w:val="none" w:sz="0" w:space="0" w:color="auto"/>
            <w:right w:val="none" w:sz="0" w:space="0" w:color="auto"/>
          </w:divBdr>
        </w:div>
        <w:div w:id="1462532421">
          <w:marLeft w:val="640"/>
          <w:marRight w:val="0"/>
          <w:marTop w:val="0"/>
          <w:marBottom w:val="0"/>
          <w:divBdr>
            <w:top w:val="none" w:sz="0" w:space="0" w:color="auto"/>
            <w:left w:val="none" w:sz="0" w:space="0" w:color="auto"/>
            <w:bottom w:val="none" w:sz="0" w:space="0" w:color="auto"/>
            <w:right w:val="none" w:sz="0" w:space="0" w:color="auto"/>
          </w:divBdr>
        </w:div>
        <w:div w:id="873076680">
          <w:marLeft w:val="640"/>
          <w:marRight w:val="0"/>
          <w:marTop w:val="0"/>
          <w:marBottom w:val="0"/>
          <w:divBdr>
            <w:top w:val="none" w:sz="0" w:space="0" w:color="auto"/>
            <w:left w:val="none" w:sz="0" w:space="0" w:color="auto"/>
            <w:bottom w:val="none" w:sz="0" w:space="0" w:color="auto"/>
            <w:right w:val="none" w:sz="0" w:space="0" w:color="auto"/>
          </w:divBdr>
        </w:div>
        <w:div w:id="463890468">
          <w:marLeft w:val="640"/>
          <w:marRight w:val="0"/>
          <w:marTop w:val="0"/>
          <w:marBottom w:val="0"/>
          <w:divBdr>
            <w:top w:val="none" w:sz="0" w:space="0" w:color="auto"/>
            <w:left w:val="none" w:sz="0" w:space="0" w:color="auto"/>
            <w:bottom w:val="none" w:sz="0" w:space="0" w:color="auto"/>
            <w:right w:val="none" w:sz="0" w:space="0" w:color="auto"/>
          </w:divBdr>
        </w:div>
        <w:div w:id="1002053353">
          <w:marLeft w:val="640"/>
          <w:marRight w:val="0"/>
          <w:marTop w:val="0"/>
          <w:marBottom w:val="0"/>
          <w:divBdr>
            <w:top w:val="none" w:sz="0" w:space="0" w:color="auto"/>
            <w:left w:val="none" w:sz="0" w:space="0" w:color="auto"/>
            <w:bottom w:val="none" w:sz="0" w:space="0" w:color="auto"/>
            <w:right w:val="none" w:sz="0" w:space="0" w:color="auto"/>
          </w:divBdr>
        </w:div>
        <w:div w:id="1009985395">
          <w:marLeft w:val="640"/>
          <w:marRight w:val="0"/>
          <w:marTop w:val="0"/>
          <w:marBottom w:val="0"/>
          <w:divBdr>
            <w:top w:val="none" w:sz="0" w:space="0" w:color="auto"/>
            <w:left w:val="none" w:sz="0" w:space="0" w:color="auto"/>
            <w:bottom w:val="none" w:sz="0" w:space="0" w:color="auto"/>
            <w:right w:val="none" w:sz="0" w:space="0" w:color="auto"/>
          </w:divBdr>
        </w:div>
        <w:div w:id="1615672767">
          <w:marLeft w:val="640"/>
          <w:marRight w:val="0"/>
          <w:marTop w:val="0"/>
          <w:marBottom w:val="0"/>
          <w:divBdr>
            <w:top w:val="none" w:sz="0" w:space="0" w:color="auto"/>
            <w:left w:val="none" w:sz="0" w:space="0" w:color="auto"/>
            <w:bottom w:val="none" w:sz="0" w:space="0" w:color="auto"/>
            <w:right w:val="none" w:sz="0" w:space="0" w:color="auto"/>
          </w:divBdr>
        </w:div>
        <w:div w:id="301623295">
          <w:marLeft w:val="640"/>
          <w:marRight w:val="0"/>
          <w:marTop w:val="0"/>
          <w:marBottom w:val="0"/>
          <w:divBdr>
            <w:top w:val="none" w:sz="0" w:space="0" w:color="auto"/>
            <w:left w:val="none" w:sz="0" w:space="0" w:color="auto"/>
            <w:bottom w:val="none" w:sz="0" w:space="0" w:color="auto"/>
            <w:right w:val="none" w:sz="0" w:space="0" w:color="auto"/>
          </w:divBdr>
        </w:div>
        <w:div w:id="822812379">
          <w:marLeft w:val="640"/>
          <w:marRight w:val="0"/>
          <w:marTop w:val="0"/>
          <w:marBottom w:val="0"/>
          <w:divBdr>
            <w:top w:val="none" w:sz="0" w:space="0" w:color="auto"/>
            <w:left w:val="none" w:sz="0" w:space="0" w:color="auto"/>
            <w:bottom w:val="none" w:sz="0" w:space="0" w:color="auto"/>
            <w:right w:val="none" w:sz="0" w:space="0" w:color="auto"/>
          </w:divBdr>
        </w:div>
      </w:divsChild>
    </w:div>
    <w:div w:id="590621708">
      <w:bodyDiv w:val="1"/>
      <w:marLeft w:val="0"/>
      <w:marRight w:val="0"/>
      <w:marTop w:val="0"/>
      <w:marBottom w:val="0"/>
      <w:divBdr>
        <w:top w:val="none" w:sz="0" w:space="0" w:color="auto"/>
        <w:left w:val="none" w:sz="0" w:space="0" w:color="auto"/>
        <w:bottom w:val="none" w:sz="0" w:space="0" w:color="auto"/>
        <w:right w:val="none" w:sz="0" w:space="0" w:color="auto"/>
      </w:divBdr>
    </w:div>
    <w:div w:id="594285251">
      <w:marLeft w:val="640"/>
      <w:marRight w:val="0"/>
      <w:marTop w:val="0"/>
      <w:marBottom w:val="0"/>
      <w:divBdr>
        <w:top w:val="none" w:sz="0" w:space="0" w:color="auto"/>
        <w:left w:val="none" w:sz="0" w:space="0" w:color="auto"/>
        <w:bottom w:val="none" w:sz="0" w:space="0" w:color="auto"/>
        <w:right w:val="none" w:sz="0" w:space="0" w:color="auto"/>
      </w:divBdr>
    </w:div>
    <w:div w:id="602884838">
      <w:marLeft w:val="640"/>
      <w:marRight w:val="0"/>
      <w:marTop w:val="0"/>
      <w:marBottom w:val="0"/>
      <w:divBdr>
        <w:top w:val="none" w:sz="0" w:space="0" w:color="auto"/>
        <w:left w:val="none" w:sz="0" w:space="0" w:color="auto"/>
        <w:bottom w:val="none" w:sz="0" w:space="0" w:color="auto"/>
        <w:right w:val="none" w:sz="0" w:space="0" w:color="auto"/>
      </w:divBdr>
    </w:div>
    <w:div w:id="605620434">
      <w:marLeft w:val="640"/>
      <w:marRight w:val="0"/>
      <w:marTop w:val="0"/>
      <w:marBottom w:val="0"/>
      <w:divBdr>
        <w:top w:val="none" w:sz="0" w:space="0" w:color="auto"/>
        <w:left w:val="none" w:sz="0" w:space="0" w:color="auto"/>
        <w:bottom w:val="none" w:sz="0" w:space="0" w:color="auto"/>
        <w:right w:val="none" w:sz="0" w:space="0" w:color="auto"/>
      </w:divBdr>
    </w:div>
    <w:div w:id="609776209">
      <w:marLeft w:val="640"/>
      <w:marRight w:val="0"/>
      <w:marTop w:val="0"/>
      <w:marBottom w:val="0"/>
      <w:divBdr>
        <w:top w:val="none" w:sz="0" w:space="0" w:color="auto"/>
        <w:left w:val="none" w:sz="0" w:space="0" w:color="auto"/>
        <w:bottom w:val="none" w:sz="0" w:space="0" w:color="auto"/>
        <w:right w:val="none" w:sz="0" w:space="0" w:color="auto"/>
      </w:divBdr>
    </w:div>
    <w:div w:id="612249567">
      <w:bodyDiv w:val="1"/>
      <w:marLeft w:val="0"/>
      <w:marRight w:val="0"/>
      <w:marTop w:val="0"/>
      <w:marBottom w:val="0"/>
      <w:divBdr>
        <w:top w:val="none" w:sz="0" w:space="0" w:color="auto"/>
        <w:left w:val="none" w:sz="0" w:space="0" w:color="auto"/>
        <w:bottom w:val="none" w:sz="0" w:space="0" w:color="auto"/>
        <w:right w:val="none" w:sz="0" w:space="0" w:color="auto"/>
      </w:divBdr>
      <w:divsChild>
        <w:div w:id="38869878">
          <w:marLeft w:val="640"/>
          <w:marRight w:val="0"/>
          <w:marTop w:val="0"/>
          <w:marBottom w:val="0"/>
          <w:divBdr>
            <w:top w:val="none" w:sz="0" w:space="0" w:color="auto"/>
            <w:left w:val="none" w:sz="0" w:space="0" w:color="auto"/>
            <w:bottom w:val="none" w:sz="0" w:space="0" w:color="auto"/>
            <w:right w:val="none" w:sz="0" w:space="0" w:color="auto"/>
          </w:divBdr>
        </w:div>
        <w:div w:id="1180701212">
          <w:marLeft w:val="640"/>
          <w:marRight w:val="0"/>
          <w:marTop w:val="0"/>
          <w:marBottom w:val="0"/>
          <w:divBdr>
            <w:top w:val="none" w:sz="0" w:space="0" w:color="auto"/>
            <w:left w:val="none" w:sz="0" w:space="0" w:color="auto"/>
            <w:bottom w:val="none" w:sz="0" w:space="0" w:color="auto"/>
            <w:right w:val="none" w:sz="0" w:space="0" w:color="auto"/>
          </w:divBdr>
        </w:div>
        <w:div w:id="955647803">
          <w:marLeft w:val="640"/>
          <w:marRight w:val="0"/>
          <w:marTop w:val="0"/>
          <w:marBottom w:val="0"/>
          <w:divBdr>
            <w:top w:val="none" w:sz="0" w:space="0" w:color="auto"/>
            <w:left w:val="none" w:sz="0" w:space="0" w:color="auto"/>
            <w:bottom w:val="none" w:sz="0" w:space="0" w:color="auto"/>
            <w:right w:val="none" w:sz="0" w:space="0" w:color="auto"/>
          </w:divBdr>
        </w:div>
        <w:div w:id="1501844957">
          <w:marLeft w:val="640"/>
          <w:marRight w:val="0"/>
          <w:marTop w:val="0"/>
          <w:marBottom w:val="0"/>
          <w:divBdr>
            <w:top w:val="none" w:sz="0" w:space="0" w:color="auto"/>
            <w:left w:val="none" w:sz="0" w:space="0" w:color="auto"/>
            <w:bottom w:val="none" w:sz="0" w:space="0" w:color="auto"/>
            <w:right w:val="none" w:sz="0" w:space="0" w:color="auto"/>
          </w:divBdr>
        </w:div>
        <w:div w:id="717048951">
          <w:marLeft w:val="640"/>
          <w:marRight w:val="0"/>
          <w:marTop w:val="0"/>
          <w:marBottom w:val="0"/>
          <w:divBdr>
            <w:top w:val="none" w:sz="0" w:space="0" w:color="auto"/>
            <w:left w:val="none" w:sz="0" w:space="0" w:color="auto"/>
            <w:bottom w:val="none" w:sz="0" w:space="0" w:color="auto"/>
            <w:right w:val="none" w:sz="0" w:space="0" w:color="auto"/>
          </w:divBdr>
        </w:div>
        <w:div w:id="1297682894">
          <w:marLeft w:val="640"/>
          <w:marRight w:val="0"/>
          <w:marTop w:val="0"/>
          <w:marBottom w:val="0"/>
          <w:divBdr>
            <w:top w:val="none" w:sz="0" w:space="0" w:color="auto"/>
            <w:left w:val="none" w:sz="0" w:space="0" w:color="auto"/>
            <w:bottom w:val="none" w:sz="0" w:space="0" w:color="auto"/>
            <w:right w:val="none" w:sz="0" w:space="0" w:color="auto"/>
          </w:divBdr>
        </w:div>
        <w:div w:id="1414164330">
          <w:marLeft w:val="640"/>
          <w:marRight w:val="0"/>
          <w:marTop w:val="0"/>
          <w:marBottom w:val="0"/>
          <w:divBdr>
            <w:top w:val="none" w:sz="0" w:space="0" w:color="auto"/>
            <w:left w:val="none" w:sz="0" w:space="0" w:color="auto"/>
            <w:bottom w:val="none" w:sz="0" w:space="0" w:color="auto"/>
            <w:right w:val="none" w:sz="0" w:space="0" w:color="auto"/>
          </w:divBdr>
        </w:div>
        <w:div w:id="1863474448">
          <w:marLeft w:val="640"/>
          <w:marRight w:val="0"/>
          <w:marTop w:val="0"/>
          <w:marBottom w:val="0"/>
          <w:divBdr>
            <w:top w:val="none" w:sz="0" w:space="0" w:color="auto"/>
            <w:left w:val="none" w:sz="0" w:space="0" w:color="auto"/>
            <w:bottom w:val="none" w:sz="0" w:space="0" w:color="auto"/>
            <w:right w:val="none" w:sz="0" w:space="0" w:color="auto"/>
          </w:divBdr>
        </w:div>
        <w:div w:id="154951983">
          <w:marLeft w:val="640"/>
          <w:marRight w:val="0"/>
          <w:marTop w:val="0"/>
          <w:marBottom w:val="0"/>
          <w:divBdr>
            <w:top w:val="none" w:sz="0" w:space="0" w:color="auto"/>
            <w:left w:val="none" w:sz="0" w:space="0" w:color="auto"/>
            <w:bottom w:val="none" w:sz="0" w:space="0" w:color="auto"/>
            <w:right w:val="none" w:sz="0" w:space="0" w:color="auto"/>
          </w:divBdr>
        </w:div>
        <w:div w:id="1838765695">
          <w:marLeft w:val="640"/>
          <w:marRight w:val="0"/>
          <w:marTop w:val="0"/>
          <w:marBottom w:val="0"/>
          <w:divBdr>
            <w:top w:val="none" w:sz="0" w:space="0" w:color="auto"/>
            <w:left w:val="none" w:sz="0" w:space="0" w:color="auto"/>
            <w:bottom w:val="none" w:sz="0" w:space="0" w:color="auto"/>
            <w:right w:val="none" w:sz="0" w:space="0" w:color="auto"/>
          </w:divBdr>
        </w:div>
        <w:div w:id="14429843">
          <w:marLeft w:val="640"/>
          <w:marRight w:val="0"/>
          <w:marTop w:val="0"/>
          <w:marBottom w:val="0"/>
          <w:divBdr>
            <w:top w:val="none" w:sz="0" w:space="0" w:color="auto"/>
            <w:left w:val="none" w:sz="0" w:space="0" w:color="auto"/>
            <w:bottom w:val="none" w:sz="0" w:space="0" w:color="auto"/>
            <w:right w:val="none" w:sz="0" w:space="0" w:color="auto"/>
          </w:divBdr>
        </w:div>
        <w:div w:id="1629505381">
          <w:marLeft w:val="640"/>
          <w:marRight w:val="0"/>
          <w:marTop w:val="0"/>
          <w:marBottom w:val="0"/>
          <w:divBdr>
            <w:top w:val="none" w:sz="0" w:space="0" w:color="auto"/>
            <w:left w:val="none" w:sz="0" w:space="0" w:color="auto"/>
            <w:bottom w:val="none" w:sz="0" w:space="0" w:color="auto"/>
            <w:right w:val="none" w:sz="0" w:space="0" w:color="auto"/>
          </w:divBdr>
        </w:div>
        <w:div w:id="1093278501">
          <w:marLeft w:val="640"/>
          <w:marRight w:val="0"/>
          <w:marTop w:val="0"/>
          <w:marBottom w:val="0"/>
          <w:divBdr>
            <w:top w:val="none" w:sz="0" w:space="0" w:color="auto"/>
            <w:left w:val="none" w:sz="0" w:space="0" w:color="auto"/>
            <w:bottom w:val="none" w:sz="0" w:space="0" w:color="auto"/>
            <w:right w:val="none" w:sz="0" w:space="0" w:color="auto"/>
          </w:divBdr>
        </w:div>
        <w:div w:id="1545142367">
          <w:marLeft w:val="640"/>
          <w:marRight w:val="0"/>
          <w:marTop w:val="0"/>
          <w:marBottom w:val="0"/>
          <w:divBdr>
            <w:top w:val="none" w:sz="0" w:space="0" w:color="auto"/>
            <w:left w:val="none" w:sz="0" w:space="0" w:color="auto"/>
            <w:bottom w:val="none" w:sz="0" w:space="0" w:color="auto"/>
            <w:right w:val="none" w:sz="0" w:space="0" w:color="auto"/>
          </w:divBdr>
        </w:div>
        <w:div w:id="215967998">
          <w:marLeft w:val="640"/>
          <w:marRight w:val="0"/>
          <w:marTop w:val="0"/>
          <w:marBottom w:val="0"/>
          <w:divBdr>
            <w:top w:val="none" w:sz="0" w:space="0" w:color="auto"/>
            <w:left w:val="none" w:sz="0" w:space="0" w:color="auto"/>
            <w:bottom w:val="none" w:sz="0" w:space="0" w:color="auto"/>
            <w:right w:val="none" w:sz="0" w:space="0" w:color="auto"/>
          </w:divBdr>
        </w:div>
        <w:div w:id="1858347274">
          <w:marLeft w:val="640"/>
          <w:marRight w:val="0"/>
          <w:marTop w:val="0"/>
          <w:marBottom w:val="0"/>
          <w:divBdr>
            <w:top w:val="none" w:sz="0" w:space="0" w:color="auto"/>
            <w:left w:val="none" w:sz="0" w:space="0" w:color="auto"/>
            <w:bottom w:val="none" w:sz="0" w:space="0" w:color="auto"/>
            <w:right w:val="none" w:sz="0" w:space="0" w:color="auto"/>
          </w:divBdr>
        </w:div>
        <w:div w:id="1750884031">
          <w:marLeft w:val="640"/>
          <w:marRight w:val="0"/>
          <w:marTop w:val="0"/>
          <w:marBottom w:val="0"/>
          <w:divBdr>
            <w:top w:val="none" w:sz="0" w:space="0" w:color="auto"/>
            <w:left w:val="none" w:sz="0" w:space="0" w:color="auto"/>
            <w:bottom w:val="none" w:sz="0" w:space="0" w:color="auto"/>
            <w:right w:val="none" w:sz="0" w:space="0" w:color="auto"/>
          </w:divBdr>
        </w:div>
        <w:div w:id="1674723363">
          <w:marLeft w:val="640"/>
          <w:marRight w:val="0"/>
          <w:marTop w:val="0"/>
          <w:marBottom w:val="0"/>
          <w:divBdr>
            <w:top w:val="none" w:sz="0" w:space="0" w:color="auto"/>
            <w:left w:val="none" w:sz="0" w:space="0" w:color="auto"/>
            <w:bottom w:val="none" w:sz="0" w:space="0" w:color="auto"/>
            <w:right w:val="none" w:sz="0" w:space="0" w:color="auto"/>
          </w:divBdr>
        </w:div>
        <w:div w:id="765421573">
          <w:marLeft w:val="640"/>
          <w:marRight w:val="0"/>
          <w:marTop w:val="0"/>
          <w:marBottom w:val="0"/>
          <w:divBdr>
            <w:top w:val="none" w:sz="0" w:space="0" w:color="auto"/>
            <w:left w:val="none" w:sz="0" w:space="0" w:color="auto"/>
            <w:bottom w:val="none" w:sz="0" w:space="0" w:color="auto"/>
            <w:right w:val="none" w:sz="0" w:space="0" w:color="auto"/>
          </w:divBdr>
        </w:div>
        <w:div w:id="1667855414">
          <w:marLeft w:val="640"/>
          <w:marRight w:val="0"/>
          <w:marTop w:val="0"/>
          <w:marBottom w:val="0"/>
          <w:divBdr>
            <w:top w:val="none" w:sz="0" w:space="0" w:color="auto"/>
            <w:left w:val="none" w:sz="0" w:space="0" w:color="auto"/>
            <w:bottom w:val="none" w:sz="0" w:space="0" w:color="auto"/>
            <w:right w:val="none" w:sz="0" w:space="0" w:color="auto"/>
          </w:divBdr>
        </w:div>
        <w:div w:id="1462259746">
          <w:marLeft w:val="640"/>
          <w:marRight w:val="0"/>
          <w:marTop w:val="0"/>
          <w:marBottom w:val="0"/>
          <w:divBdr>
            <w:top w:val="none" w:sz="0" w:space="0" w:color="auto"/>
            <w:left w:val="none" w:sz="0" w:space="0" w:color="auto"/>
            <w:bottom w:val="none" w:sz="0" w:space="0" w:color="auto"/>
            <w:right w:val="none" w:sz="0" w:space="0" w:color="auto"/>
          </w:divBdr>
        </w:div>
        <w:div w:id="409890966">
          <w:marLeft w:val="640"/>
          <w:marRight w:val="0"/>
          <w:marTop w:val="0"/>
          <w:marBottom w:val="0"/>
          <w:divBdr>
            <w:top w:val="none" w:sz="0" w:space="0" w:color="auto"/>
            <w:left w:val="none" w:sz="0" w:space="0" w:color="auto"/>
            <w:bottom w:val="none" w:sz="0" w:space="0" w:color="auto"/>
            <w:right w:val="none" w:sz="0" w:space="0" w:color="auto"/>
          </w:divBdr>
        </w:div>
        <w:div w:id="1007949320">
          <w:marLeft w:val="640"/>
          <w:marRight w:val="0"/>
          <w:marTop w:val="0"/>
          <w:marBottom w:val="0"/>
          <w:divBdr>
            <w:top w:val="none" w:sz="0" w:space="0" w:color="auto"/>
            <w:left w:val="none" w:sz="0" w:space="0" w:color="auto"/>
            <w:bottom w:val="none" w:sz="0" w:space="0" w:color="auto"/>
            <w:right w:val="none" w:sz="0" w:space="0" w:color="auto"/>
          </w:divBdr>
        </w:div>
        <w:div w:id="25839983">
          <w:marLeft w:val="640"/>
          <w:marRight w:val="0"/>
          <w:marTop w:val="0"/>
          <w:marBottom w:val="0"/>
          <w:divBdr>
            <w:top w:val="none" w:sz="0" w:space="0" w:color="auto"/>
            <w:left w:val="none" w:sz="0" w:space="0" w:color="auto"/>
            <w:bottom w:val="none" w:sz="0" w:space="0" w:color="auto"/>
            <w:right w:val="none" w:sz="0" w:space="0" w:color="auto"/>
          </w:divBdr>
        </w:div>
        <w:div w:id="327443027">
          <w:marLeft w:val="640"/>
          <w:marRight w:val="0"/>
          <w:marTop w:val="0"/>
          <w:marBottom w:val="0"/>
          <w:divBdr>
            <w:top w:val="none" w:sz="0" w:space="0" w:color="auto"/>
            <w:left w:val="none" w:sz="0" w:space="0" w:color="auto"/>
            <w:bottom w:val="none" w:sz="0" w:space="0" w:color="auto"/>
            <w:right w:val="none" w:sz="0" w:space="0" w:color="auto"/>
          </w:divBdr>
        </w:div>
      </w:divsChild>
    </w:div>
    <w:div w:id="615405262">
      <w:marLeft w:val="640"/>
      <w:marRight w:val="0"/>
      <w:marTop w:val="0"/>
      <w:marBottom w:val="0"/>
      <w:divBdr>
        <w:top w:val="none" w:sz="0" w:space="0" w:color="auto"/>
        <w:left w:val="none" w:sz="0" w:space="0" w:color="auto"/>
        <w:bottom w:val="none" w:sz="0" w:space="0" w:color="auto"/>
        <w:right w:val="none" w:sz="0" w:space="0" w:color="auto"/>
      </w:divBdr>
    </w:div>
    <w:div w:id="616064309">
      <w:marLeft w:val="640"/>
      <w:marRight w:val="0"/>
      <w:marTop w:val="0"/>
      <w:marBottom w:val="0"/>
      <w:divBdr>
        <w:top w:val="none" w:sz="0" w:space="0" w:color="auto"/>
        <w:left w:val="none" w:sz="0" w:space="0" w:color="auto"/>
        <w:bottom w:val="none" w:sz="0" w:space="0" w:color="auto"/>
        <w:right w:val="none" w:sz="0" w:space="0" w:color="auto"/>
      </w:divBdr>
    </w:div>
    <w:div w:id="618486821">
      <w:bodyDiv w:val="1"/>
      <w:marLeft w:val="0"/>
      <w:marRight w:val="0"/>
      <w:marTop w:val="0"/>
      <w:marBottom w:val="0"/>
      <w:divBdr>
        <w:top w:val="none" w:sz="0" w:space="0" w:color="auto"/>
        <w:left w:val="none" w:sz="0" w:space="0" w:color="auto"/>
        <w:bottom w:val="none" w:sz="0" w:space="0" w:color="auto"/>
        <w:right w:val="none" w:sz="0" w:space="0" w:color="auto"/>
      </w:divBdr>
    </w:div>
    <w:div w:id="640430730">
      <w:marLeft w:val="640"/>
      <w:marRight w:val="0"/>
      <w:marTop w:val="0"/>
      <w:marBottom w:val="0"/>
      <w:divBdr>
        <w:top w:val="none" w:sz="0" w:space="0" w:color="auto"/>
        <w:left w:val="none" w:sz="0" w:space="0" w:color="auto"/>
        <w:bottom w:val="none" w:sz="0" w:space="0" w:color="auto"/>
        <w:right w:val="none" w:sz="0" w:space="0" w:color="auto"/>
      </w:divBdr>
    </w:div>
    <w:div w:id="657347356">
      <w:bodyDiv w:val="1"/>
      <w:marLeft w:val="0"/>
      <w:marRight w:val="0"/>
      <w:marTop w:val="0"/>
      <w:marBottom w:val="0"/>
      <w:divBdr>
        <w:top w:val="none" w:sz="0" w:space="0" w:color="auto"/>
        <w:left w:val="none" w:sz="0" w:space="0" w:color="auto"/>
        <w:bottom w:val="none" w:sz="0" w:space="0" w:color="auto"/>
        <w:right w:val="none" w:sz="0" w:space="0" w:color="auto"/>
      </w:divBdr>
    </w:div>
    <w:div w:id="659189673">
      <w:bodyDiv w:val="1"/>
      <w:marLeft w:val="0"/>
      <w:marRight w:val="0"/>
      <w:marTop w:val="0"/>
      <w:marBottom w:val="0"/>
      <w:divBdr>
        <w:top w:val="none" w:sz="0" w:space="0" w:color="auto"/>
        <w:left w:val="none" w:sz="0" w:space="0" w:color="auto"/>
        <w:bottom w:val="none" w:sz="0" w:space="0" w:color="auto"/>
        <w:right w:val="none" w:sz="0" w:space="0" w:color="auto"/>
      </w:divBdr>
      <w:divsChild>
        <w:div w:id="2064714096">
          <w:marLeft w:val="640"/>
          <w:marRight w:val="0"/>
          <w:marTop w:val="0"/>
          <w:marBottom w:val="0"/>
          <w:divBdr>
            <w:top w:val="none" w:sz="0" w:space="0" w:color="auto"/>
            <w:left w:val="none" w:sz="0" w:space="0" w:color="auto"/>
            <w:bottom w:val="none" w:sz="0" w:space="0" w:color="auto"/>
            <w:right w:val="none" w:sz="0" w:space="0" w:color="auto"/>
          </w:divBdr>
        </w:div>
        <w:div w:id="1144547894">
          <w:marLeft w:val="640"/>
          <w:marRight w:val="0"/>
          <w:marTop w:val="0"/>
          <w:marBottom w:val="0"/>
          <w:divBdr>
            <w:top w:val="none" w:sz="0" w:space="0" w:color="auto"/>
            <w:left w:val="none" w:sz="0" w:space="0" w:color="auto"/>
            <w:bottom w:val="none" w:sz="0" w:space="0" w:color="auto"/>
            <w:right w:val="none" w:sz="0" w:space="0" w:color="auto"/>
          </w:divBdr>
        </w:div>
        <w:div w:id="803813993">
          <w:marLeft w:val="640"/>
          <w:marRight w:val="0"/>
          <w:marTop w:val="0"/>
          <w:marBottom w:val="0"/>
          <w:divBdr>
            <w:top w:val="none" w:sz="0" w:space="0" w:color="auto"/>
            <w:left w:val="none" w:sz="0" w:space="0" w:color="auto"/>
            <w:bottom w:val="none" w:sz="0" w:space="0" w:color="auto"/>
            <w:right w:val="none" w:sz="0" w:space="0" w:color="auto"/>
          </w:divBdr>
        </w:div>
        <w:div w:id="70545709">
          <w:marLeft w:val="640"/>
          <w:marRight w:val="0"/>
          <w:marTop w:val="0"/>
          <w:marBottom w:val="0"/>
          <w:divBdr>
            <w:top w:val="none" w:sz="0" w:space="0" w:color="auto"/>
            <w:left w:val="none" w:sz="0" w:space="0" w:color="auto"/>
            <w:bottom w:val="none" w:sz="0" w:space="0" w:color="auto"/>
            <w:right w:val="none" w:sz="0" w:space="0" w:color="auto"/>
          </w:divBdr>
        </w:div>
        <w:div w:id="62140425">
          <w:marLeft w:val="640"/>
          <w:marRight w:val="0"/>
          <w:marTop w:val="0"/>
          <w:marBottom w:val="0"/>
          <w:divBdr>
            <w:top w:val="none" w:sz="0" w:space="0" w:color="auto"/>
            <w:left w:val="none" w:sz="0" w:space="0" w:color="auto"/>
            <w:bottom w:val="none" w:sz="0" w:space="0" w:color="auto"/>
            <w:right w:val="none" w:sz="0" w:space="0" w:color="auto"/>
          </w:divBdr>
        </w:div>
        <w:div w:id="2118988335">
          <w:marLeft w:val="640"/>
          <w:marRight w:val="0"/>
          <w:marTop w:val="0"/>
          <w:marBottom w:val="0"/>
          <w:divBdr>
            <w:top w:val="none" w:sz="0" w:space="0" w:color="auto"/>
            <w:left w:val="none" w:sz="0" w:space="0" w:color="auto"/>
            <w:bottom w:val="none" w:sz="0" w:space="0" w:color="auto"/>
            <w:right w:val="none" w:sz="0" w:space="0" w:color="auto"/>
          </w:divBdr>
        </w:div>
        <w:div w:id="2000310381">
          <w:marLeft w:val="640"/>
          <w:marRight w:val="0"/>
          <w:marTop w:val="0"/>
          <w:marBottom w:val="0"/>
          <w:divBdr>
            <w:top w:val="none" w:sz="0" w:space="0" w:color="auto"/>
            <w:left w:val="none" w:sz="0" w:space="0" w:color="auto"/>
            <w:bottom w:val="none" w:sz="0" w:space="0" w:color="auto"/>
            <w:right w:val="none" w:sz="0" w:space="0" w:color="auto"/>
          </w:divBdr>
        </w:div>
        <w:div w:id="1751077213">
          <w:marLeft w:val="640"/>
          <w:marRight w:val="0"/>
          <w:marTop w:val="0"/>
          <w:marBottom w:val="0"/>
          <w:divBdr>
            <w:top w:val="none" w:sz="0" w:space="0" w:color="auto"/>
            <w:left w:val="none" w:sz="0" w:space="0" w:color="auto"/>
            <w:bottom w:val="none" w:sz="0" w:space="0" w:color="auto"/>
            <w:right w:val="none" w:sz="0" w:space="0" w:color="auto"/>
          </w:divBdr>
        </w:div>
        <w:div w:id="1479494544">
          <w:marLeft w:val="640"/>
          <w:marRight w:val="0"/>
          <w:marTop w:val="0"/>
          <w:marBottom w:val="0"/>
          <w:divBdr>
            <w:top w:val="none" w:sz="0" w:space="0" w:color="auto"/>
            <w:left w:val="none" w:sz="0" w:space="0" w:color="auto"/>
            <w:bottom w:val="none" w:sz="0" w:space="0" w:color="auto"/>
            <w:right w:val="none" w:sz="0" w:space="0" w:color="auto"/>
          </w:divBdr>
        </w:div>
        <w:div w:id="960385098">
          <w:marLeft w:val="640"/>
          <w:marRight w:val="0"/>
          <w:marTop w:val="0"/>
          <w:marBottom w:val="0"/>
          <w:divBdr>
            <w:top w:val="none" w:sz="0" w:space="0" w:color="auto"/>
            <w:left w:val="none" w:sz="0" w:space="0" w:color="auto"/>
            <w:bottom w:val="none" w:sz="0" w:space="0" w:color="auto"/>
            <w:right w:val="none" w:sz="0" w:space="0" w:color="auto"/>
          </w:divBdr>
        </w:div>
        <w:div w:id="1025524418">
          <w:marLeft w:val="640"/>
          <w:marRight w:val="0"/>
          <w:marTop w:val="0"/>
          <w:marBottom w:val="0"/>
          <w:divBdr>
            <w:top w:val="none" w:sz="0" w:space="0" w:color="auto"/>
            <w:left w:val="none" w:sz="0" w:space="0" w:color="auto"/>
            <w:bottom w:val="none" w:sz="0" w:space="0" w:color="auto"/>
            <w:right w:val="none" w:sz="0" w:space="0" w:color="auto"/>
          </w:divBdr>
        </w:div>
        <w:div w:id="1674869949">
          <w:marLeft w:val="640"/>
          <w:marRight w:val="0"/>
          <w:marTop w:val="0"/>
          <w:marBottom w:val="0"/>
          <w:divBdr>
            <w:top w:val="none" w:sz="0" w:space="0" w:color="auto"/>
            <w:left w:val="none" w:sz="0" w:space="0" w:color="auto"/>
            <w:bottom w:val="none" w:sz="0" w:space="0" w:color="auto"/>
            <w:right w:val="none" w:sz="0" w:space="0" w:color="auto"/>
          </w:divBdr>
        </w:div>
        <w:div w:id="1597979891">
          <w:marLeft w:val="640"/>
          <w:marRight w:val="0"/>
          <w:marTop w:val="0"/>
          <w:marBottom w:val="0"/>
          <w:divBdr>
            <w:top w:val="none" w:sz="0" w:space="0" w:color="auto"/>
            <w:left w:val="none" w:sz="0" w:space="0" w:color="auto"/>
            <w:bottom w:val="none" w:sz="0" w:space="0" w:color="auto"/>
            <w:right w:val="none" w:sz="0" w:space="0" w:color="auto"/>
          </w:divBdr>
        </w:div>
        <w:div w:id="1901090369">
          <w:marLeft w:val="640"/>
          <w:marRight w:val="0"/>
          <w:marTop w:val="0"/>
          <w:marBottom w:val="0"/>
          <w:divBdr>
            <w:top w:val="none" w:sz="0" w:space="0" w:color="auto"/>
            <w:left w:val="none" w:sz="0" w:space="0" w:color="auto"/>
            <w:bottom w:val="none" w:sz="0" w:space="0" w:color="auto"/>
            <w:right w:val="none" w:sz="0" w:space="0" w:color="auto"/>
          </w:divBdr>
        </w:div>
        <w:div w:id="1350450640">
          <w:marLeft w:val="640"/>
          <w:marRight w:val="0"/>
          <w:marTop w:val="0"/>
          <w:marBottom w:val="0"/>
          <w:divBdr>
            <w:top w:val="none" w:sz="0" w:space="0" w:color="auto"/>
            <w:left w:val="none" w:sz="0" w:space="0" w:color="auto"/>
            <w:bottom w:val="none" w:sz="0" w:space="0" w:color="auto"/>
            <w:right w:val="none" w:sz="0" w:space="0" w:color="auto"/>
          </w:divBdr>
        </w:div>
      </w:divsChild>
    </w:div>
    <w:div w:id="667251694">
      <w:bodyDiv w:val="1"/>
      <w:marLeft w:val="0"/>
      <w:marRight w:val="0"/>
      <w:marTop w:val="0"/>
      <w:marBottom w:val="0"/>
      <w:divBdr>
        <w:top w:val="none" w:sz="0" w:space="0" w:color="auto"/>
        <w:left w:val="none" w:sz="0" w:space="0" w:color="auto"/>
        <w:bottom w:val="none" w:sz="0" w:space="0" w:color="auto"/>
        <w:right w:val="none" w:sz="0" w:space="0" w:color="auto"/>
      </w:divBdr>
    </w:div>
    <w:div w:id="667682905">
      <w:marLeft w:val="640"/>
      <w:marRight w:val="0"/>
      <w:marTop w:val="0"/>
      <w:marBottom w:val="0"/>
      <w:divBdr>
        <w:top w:val="none" w:sz="0" w:space="0" w:color="auto"/>
        <w:left w:val="none" w:sz="0" w:space="0" w:color="auto"/>
        <w:bottom w:val="none" w:sz="0" w:space="0" w:color="auto"/>
        <w:right w:val="none" w:sz="0" w:space="0" w:color="auto"/>
      </w:divBdr>
    </w:div>
    <w:div w:id="670909407">
      <w:marLeft w:val="640"/>
      <w:marRight w:val="0"/>
      <w:marTop w:val="0"/>
      <w:marBottom w:val="0"/>
      <w:divBdr>
        <w:top w:val="none" w:sz="0" w:space="0" w:color="auto"/>
        <w:left w:val="none" w:sz="0" w:space="0" w:color="auto"/>
        <w:bottom w:val="none" w:sz="0" w:space="0" w:color="auto"/>
        <w:right w:val="none" w:sz="0" w:space="0" w:color="auto"/>
      </w:divBdr>
    </w:div>
    <w:div w:id="693271461">
      <w:bodyDiv w:val="1"/>
      <w:marLeft w:val="0"/>
      <w:marRight w:val="0"/>
      <w:marTop w:val="0"/>
      <w:marBottom w:val="0"/>
      <w:divBdr>
        <w:top w:val="none" w:sz="0" w:space="0" w:color="auto"/>
        <w:left w:val="none" w:sz="0" w:space="0" w:color="auto"/>
        <w:bottom w:val="none" w:sz="0" w:space="0" w:color="auto"/>
        <w:right w:val="none" w:sz="0" w:space="0" w:color="auto"/>
      </w:divBdr>
    </w:div>
    <w:div w:id="706490545">
      <w:bodyDiv w:val="1"/>
      <w:marLeft w:val="0"/>
      <w:marRight w:val="0"/>
      <w:marTop w:val="0"/>
      <w:marBottom w:val="0"/>
      <w:divBdr>
        <w:top w:val="none" w:sz="0" w:space="0" w:color="auto"/>
        <w:left w:val="none" w:sz="0" w:space="0" w:color="auto"/>
        <w:bottom w:val="none" w:sz="0" w:space="0" w:color="auto"/>
        <w:right w:val="none" w:sz="0" w:space="0" w:color="auto"/>
      </w:divBdr>
      <w:divsChild>
        <w:div w:id="2115706237">
          <w:marLeft w:val="640"/>
          <w:marRight w:val="0"/>
          <w:marTop w:val="0"/>
          <w:marBottom w:val="0"/>
          <w:divBdr>
            <w:top w:val="none" w:sz="0" w:space="0" w:color="auto"/>
            <w:left w:val="none" w:sz="0" w:space="0" w:color="auto"/>
            <w:bottom w:val="none" w:sz="0" w:space="0" w:color="auto"/>
            <w:right w:val="none" w:sz="0" w:space="0" w:color="auto"/>
          </w:divBdr>
        </w:div>
        <w:div w:id="1296371270">
          <w:marLeft w:val="640"/>
          <w:marRight w:val="0"/>
          <w:marTop w:val="0"/>
          <w:marBottom w:val="0"/>
          <w:divBdr>
            <w:top w:val="none" w:sz="0" w:space="0" w:color="auto"/>
            <w:left w:val="none" w:sz="0" w:space="0" w:color="auto"/>
            <w:bottom w:val="none" w:sz="0" w:space="0" w:color="auto"/>
            <w:right w:val="none" w:sz="0" w:space="0" w:color="auto"/>
          </w:divBdr>
        </w:div>
        <w:div w:id="2011640400">
          <w:marLeft w:val="640"/>
          <w:marRight w:val="0"/>
          <w:marTop w:val="0"/>
          <w:marBottom w:val="0"/>
          <w:divBdr>
            <w:top w:val="none" w:sz="0" w:space="0" w:color="auto"/>
            <w:left w:val="none" w:sz="0" w:space="0" w:color="auto"/>
            <w:bottom w:val="none" w:sz="0" w:space="0" w:color="auto"/>
            <w:right w:val="none" w:sz="0" w:space="0" w:color="auto"/>
          </w:divBdr>
        </w:div>
        <w:div w:id="684481632">
          <w:marLeft w:val="640"/>
          <w:marRight w:val="0"/>
          <w:marTop w:val="0"/>
          <w:marBottom w:val="0"/>
          <w:divBdr>
            <w:top w:val="none" w:sz="0" w:space="0" w:color="auto"/>
            <w:left w:val="none" w:sz="0" w:space="0" w:color="auto"/>
            <w:bottom w:val="none" w:sz="0" w:space="0" w:color="auto"/>
            <w:right w:val="none" w:sz="0" w:space="0" w:color="auto"/>
          </w:divBdr>
        </w:div>
        <w:div w:id="2045515530">
          <w:marLeft w:val="640"/>
          <w:marRight w:val="0"/>
          <w:marTop w:val="0"/>
          <w:marBottom w:val="0"/>
          <w:divBdr>
            <w:top w:val="none" w:sz="0" w:space="0" w:color="auto"/>
            <w:left w:val="none" w:sz="0" w:space="0" w:color="auto"/>
            <w:bottom w:val="none" w:sz="0" w:space="0" w:color="auto"/>
            <w:right w:val="none" w:sz="0" w:space="0" w:color="auto"/>
          </w:divBdr>
        </w:div>
        <w:div w:id="433014961">
          <w:marLeft w:val="640"/>
          <w:marRight w:val="0"/>
          <w:marTop w:val="0"/>
          <w:marBottom w:val="0"/>
          <w:divBdr>
            <w:top w:val="none" w:sz="0" w:space="0" w:color="auto"/>
            <w:left w:val="none" w:sz="0" w:space="0" w:color="auto"/>
            <w:bottom w:val="none" w:sz="0" w:space="0" w:color="auto"/>
            <w:right w:val="none" w:sz="0" w:space="0" w:color="auto"/>
          </w:divBdr>
        </w:div>
        <w:div w:id="1948540127">
          <w:marLeft w:val="640"/>
          <w:marRight w:val="0"/>
          <w:marTop w:val="0"/>
          <w:marBottom w:val="0"/>
          <w:divBdr>
            <w:top w:val="none" w:sz="0" w:space="0" w:color="auto"/>
            <w:left w:val="none" w:sz="0" w:space="0" w:color="auto"/>
            <w:bottom w:val="none" w:sz="0" w:space="0" w:color="auto"/>
            <w:right w:val="none" w:sz="0" w:space="0" w:color="auto"/>
          </w:divBdr>
        </w:div>
        <w:div w:id="809442182">
          <w:marLeft w:val="640"/>
          <w:marRight w:val="0"/>
          <w:marTop w:val="0"/>
          <w:marBottom w:val="0"/>
          <w:divBdr>
            <w:top w:val="none" w:sz="0" w:space="0" w:color="auto"/>
            <w:left w:val="none" w:sz="0" w:space="0" w:color="auto"/>
            <w:bottom w:val="none" w:sz="0" w:space="0" w:color="auto"/>
            <w:right w:val="none" w:sz="0" w:space="0" w:color="auto"/>
          </w:divBdr>
        </w:div>
        <w:div w:id="785394519">
          <w:marLeft w:val="640"/>
          <w:marRight w:val="0"/>
          <w:marTop w:val="0"/>
          <w:marBottom w:val="0"/>
          <w:divBdr>
            <w:top w:val="none" w:sz="0" w:space="0" w:color="auto"/>
            <w:left w:val="none" w:sz="0" w:space="0" w:color="auto"/>
            <w:bottom w:val="none" w:sz="0" w:space="0" w:color="auto"/>
            <w:right w:val="none" w:sz="0" w:space="0" w:color="auto"/>
          </w:divBdr>
        </w:div>
        <w:div w:id="1465778549">
          <w:marLeft w:val="640"/>
          <w:marRight w:val="0"/>
          <w:marTop w:val="0"/>
          <w:marBottom w:val="0"/>
          <w:divBdr>
            <w:top w:val="none" w:sz="0" w:space="0" w:color="auto"/>
            <w:left w:val="none" w:sz="0" w:space="0" w:color="auto"/>
            <w:bottom w:val="none" w:sz="0" w:space="0" w:color="auto"/>
            <w:right w:val="none" w:sz="0" w:space="0" w:color="auto"/>
          </w:divBdr>
        </w:div>
        <w:div w:id="1626157299">
          <w:marLeft w:val="640"/>
          <w:marRight w:val="0"/>
          <w:marTop w:val="0"/>
          <w:marBottom w:val="0"/>
          <w:divBdr>
            <w:top w:val="none" w:sz="0" w:space="0" w:color="auto"/>
            <w:left w:val="none" w:sz="0" w:space="0" w:color="auto"/>
            <w:bottom w:val="none" w:sz="0" w:space="0" w:color="auto"/>
            <w:right w:val="none" w:sz="0" w:space="0" w:color="auto"/>
          </w:divBdr>
        </w:div>
        <w:div w:id="1440948315">
          <w:marLeft w:val="640"/>
          <w:marRight w:val="0"/>
          <w:marTop w:val="0"/>
          <w:marBottom w:val="0"/>
          <w:divBdr>
            <w:top w:val="none" w:sz="0" w:space="0" w:color="auto"/>
            <w:left w:val="none" w:sz="0" w:space="0" w:color="auto"/>
            <w:bottom w:val="none" w:sz="0" w:space="0" w:color="auto"/>
            <w:right w:val="none" w:sz="0" w:space="0" w:color="auto"/>
          </w:divBdr>
        </w:div>
        <w:div w:id="879635937">
          <w:marLeft w:val="640"/>
          <w:marRight w:val="0"/>
          <w:marTop w:val="0"/>
          <w:marBottom w:val="0"/>
          <w:divBdr>
            <w:top w:val="none" w:sz="0" w:space="0" w:color="auto"/>
            <w:left w:val="none" w:sz="0" w:space="0" w:color="auto"/>
            <w:bottom w:val="none" w:sz="0" w:space="0" w:color="auto"/>
            <w:right w:val="none" w:sz="0" w:space="0" w:color="auto"/>
          </w:divBdr>
        </w:div>
        <w:div w:id="2010792899">
          <w:marLeft w:val="640"/>
          <w:marRight w:val="0"/>
          <w:marTop w:val="0"/>
          <w:marBottom w:val="0"/>
          <w:divBdr>
            <w:top w:val="none" w:sz="0" w:space="0" w:color="auto"/>
            <w:left w:val="none" w:sz="0" w:space="0" w:color="auto"/>
            <w:bottom w:val="none" w:sz="0" w:space="0" w:color="auto"/>
            <w:right w:val="none" w:sz="0" w:space="0" w:color="auto"/>
          </w:divBdr>
        </w:div>
        <w:div w:id="248003965">
          <w:marLeft w:val="640"/>
          <w:marRight w:val="0"/>
          <w:marTop w:val="0"/>
          <w:marBottom w:val="0"/>
          <w:divBdr>
            <w:top w:val="none" w:sz="0" w:space="0" w:color="auto"/>
            <w:left w:val="none" w:sz="0" w:space="0" w:color="auto"/>
            <w:bottom w:val="none" w:sz="0" w:space="0" w:color="auto"/>
            <w:right w:val="none" w:sz="0" w:space="0" w:color="auto"/>
          </w:divBdr>
        </w:div>
        <w:div w:id="2112970767">
          <w:marLeft w:val="640"/>
          <w:marRight w:val="0"/>
          <w:marTop w:val="0"/>
          <w:marBottom w:val="0"/>
          <w:divBdr>
            <w:top w:val="none" w:sz="0" w:space="0" w:color="auto"/>
            <w:left w:val="none" w:sz="0" w:space="0" w:color="auto"/>
            <w:bottom w:val="none" w:sz="0" w:space="0" w:color="auto"/>
            <w:right w:val="none" w:sz="0" w:space="0" w:color="auto"/>
          </w:divBdr>
        </w:div>
        <w:div w:id="160899865">
          <w:marLeft w:val="640"/>
          <w:marRight w:val="0"/>
          <w:marTop w:val="0"/>
          <w:marBottom w:val="0"/>
          <w:divBdr>
            <w:top w:val="none" w:sz="0" w:space="0" w:color="auto"/>
            <w:left w:val="none" w:sz="0" w:space="0" w:color="auto"/>
            <w:bottom w:val="none" w:sz="0" w:space="0" w:color="auto"/>
            <w:right w:val="none" w:sz="0" w:space="0" w:color="auto"/>
          </w:divBdr>
        </w:div>
        <w:div w:id="1541551811">
          <w:marLeft w:val="640"/>
          <w:marRight w:val="0"/>
          <w:marTop w:val="0"/>
          <w:marBottom w:val="0"/>
          <w:divBdr>
            <w:top w:val="none" w:sz="0" w:space="0" w:color="auto"/>
            <w:left w:val="none" w:sz="0" w:space="0" w:color="auto"/>
            <w:bottom w:val="none" w:sz="0" w:space="0" w:color="auto"/>
            <w:right w:val="none" w:sz="0" w:space="0" w:color="auto"/>
          </w:divBdr>
        </w:div>
        <w:div w:id="1430852555">
          <w:marLeft w:val="640"/>
          <w:marRight w:val="0"/>
          <w:marTop w:val="0"/>
          <w:marBottom w:val="0"/>
          <w:divBdr>
            <w:top w:val="none" w:sz="0" w:space="0" w:color="auto"/>
            <w:left w:val="none" w:sz="0" w:space="0" w:color="auto"/>
            <w:bottom w:val="none" w:sz="0" w:space="0" w:color="auto"/>
            <w:right w:val="none" w:sz="0" w:space="0" w:color="auto"/>
          </w:divBdr>
        </w:div>
        <w:div w:id="546649024">
          <w:marLeft w:val="640"/>
          <w:marRight w:val="0"/>
          <w:marTop w:val="0"/>
          <w:marBottom w:val="0"/>
          <w:divBdr>
            <w:top w:val="none" w:sz="0" w:space="0" w:color="auto"/>
            <w:left w:val="none" w:sz="0" w:space="0" w:color="auto"/>
            <w:bottom w:val="none" w:sz="0" w:space="0" w:color="auto"/>
            <w:right w:val="none" w:sz="0" w:space="0" w:color="auto"/>
          </w:divBdr>
        </w:div>
        <w:div w:id="409085413">
          <w:marLeft w:val="640"/>
          <w:marRight w:val="0"/>
          <w:marTop w:val="0"/>
          <w:marBottom w:val="0"/>
          <w:divBdr>
            <w:top w:val="none" w:sz="0" w:space="0" w:color="auto"/>
            <w:left w:val="none" w:sz="0" w:space="0" w:color="auto"/>
            <w:bottom w:val="none" w:sz="0" w:space="0" w:color="auto"/>
            <w:right w:val="none" w:sz="0" w:space="0" w:color="auto"/>
          </w:divBdr>
        </w:div>
        <w:div w:id="349377126">
          <w:marLeft w:val="640"/>
          <w:marRight w:val="0"/>
          <w:marTop w:val="0"/>
          <w:marBottom w:val="0"/>
          <w:divBdr>
            <w:top w:val="none" w:sz="0" w:space="0" w:color="auto"/>
            <w:left w:val="none" w:sz="0" w:space="0" w:color="auto"/>
            <w:bottom w:val="none" w:sz="0" w:space="0" w:color="auto"/>
            <w:right w:val="none" w:sz="0" w:space="0" w:color="auto"/>
          </w:divBdr>
        </w:div>
        <w:div w:id="60057881">
          <w:marLeft w:val="640"/>
          <w:marRight w:val="0"/>
          <w:marTop w:val="0"/>
          <w:marBottom w:val="0"/>
          <w:divBdr>
            <w:top w:val="none" w:sz="0" w:space="0" w:color="auto"/>
            <w:left w:val="none" w:sz="0" w:space="0" w:color="auto"/>
            <w:bottom w:val="none" w:sz="0" w:space="0" w:color="auto"/>
            <w:right w:val="none" w:sz="0" w:space="0" w:color="auto"/>
          </w:divBdr>
        </w:div>
        <w:div w:id="527106323">
          <w:marLeft w:val="640"/>
          <w:marRight w:val="0"/>
          <w:marTop w:val="0"/>
          <w:marBottom w:val="0"/>
          <w:divBdr>
            <w:top w:val="none" w:sz="0" w:space="0" w:color="auto"/>
            <w:left w:val="none" w:sz="0" w:space="0" w:color="auto"/>
            <w:bottom w:val="none" w:sz="0" w:space="0" w:color="auto"/>
            <w:right w:val="none" w:sz="0" w:space="0" w:color="auto"/>
          </w:divBdr>
        </w:div>
      </w:divsChild>
    </w:div>
    <w:div w:id="722097133">
      <w:marLeft w:val="640"/>
      <w:marRight w:val="0"/>
      <w:marTop w:val="0"/>
      <w:marBottom w:val="0"/>
      <w:divBdr>
        <w:top w:val="none" w:sz="0" w:space="0" w:color="auto"/>
        <w:left w:val="none" w:sz="0" w:space="0" w:color="auto"/>
        <w:bottom w:val="none" w:sz="0" w:space="0" w:color="auto"/>
        <w:right w:val="none" w:sz="0" w:space="0" w:color="auto"/>
      </w:divBdr>
    </w:div>
    <w:div w:id="732045936">
      <w:bodyDiv w:val="1"/>
      <w:marLeft w:val="0"/>
      <w:marRight w:val="0"/>
      <w:marTop w:val="0"/>
      <w:marBottom w:val="0"/>
      <w:divBdr>
        <w:top w:val="none" w:sz="0" w:space="0" w:color="auto"/>
        <w:left w:val="none" w:sz="0" w:space="0" w:color="auto"/>
        <w:bottom w:val="none" w:sz="0" w:space="0" w:color="auto"/>
        <w:right w:val="none" w:sz="0" w:space="0" w:color="auto"/>
      </w:divBdr>
    </w:div>
    <w:div w:id="733352356">
      <w:marLeft w:val="640"/>
      <w:marRight w:val="0"/>
      <w:marTop w:val="0"/>
      <w:marBottom w:val="0"/>
      <w:divBdr>
        <w:top w:val="none" w:sz="0" w:space="0" w:color="auto"/>
        <w:left w:val="none" w:sz="0" w:space="0" w:color="auto"/>
        <w:bottom w:val="none" w:sz="0" w:space="0" w:color="auto"/>
        <w:right w:val="none" w:sz="0" w:space="0" w:color="auto"/>
      </w:divBdr>
    </w:div>
    <w:div w:id="735007934">
      <w:bodyDiv w:val="1"/>
      <w:marLeft w:val="0"/>
      <w:marRight w:val="0"/>
      <w:marTop w:val="0"/>
      <w:marBottom w:val="0"/>
      <w:divBdr>
        <w:top w:val="none" w:sz="0" w:space="0" w:color="auto"/>
        <w:left w:val="none" w:sz="0" w:space="0" w:color="auto"/>
        <w:bottom w:val="none" w:sz="0" w:space="0" w:color="auto"/>
        <w:right w:val="none" w:sz="0" w:space="0" w:color="auto"/>
      </w:divBdr>
      <w:divsChild>
        <w:div w:id="1646397464">
          <w:marLeft w:val="640"/>
          <w:marRight w:val="0"/>
          <w:marTop w:val="0"/>
          <w:marBottom w:val="0"/>
          <w:divBdr>
            <w:top w:val="none" w:sz="0" w:space="0" w:color="auto"/>
            <w:left w:val="none" w:sz="0" w:space="0" w:color="auto"/>
            <w:bottom w:val="none" w:sz="0" w:space="0" w:color="auto"/>
            <w:right w:val="none" w:sz="0" w:space="0" w:color="auto"/>
          </w:divBdr>
        </w:div>
        <w:div w:id="2092656591">
          <w:marLeft w:val="640"/>
          <w:marRight w:val="0"/>
          <w:marTop w:val="0"/>
          <w:marBottom w:val="0"/>
          <w:divBdr>
            <w:top w:val="none" w:sz="0" w:space="0" w:color="auto"/>
            <w:left w:val="none" w:sz="0" w:space="0" w:color="auto"/>
            <w:bottom w:val="none" w:sz="0" w:space="0" w:color="auto"/>
            <w:right w:val="none" w:sz="0" w:space="0" w:color="auto"/>
          </w:divBdr>
        </w:div>
        <w:div w:id="1134173170">
          <w:marLeft w:val="640"/>
          <w:marRight w:val="0"/>
          <w:marTop w:val="0"/>
          <w:marBottom w:val="0"/>
          <w:divBdr>
            <w:top w:val="none" w:sz="0" w:space="0" w:color="auto"/>
            <w:left w:val="none" w:sz="0" w:space="0" w:color="auto"/>
            <w:bottom w:val="none" w:sz="0" w:space="0" w:color="auto"/>
            <w:right w:val="none" w:sz="0" w:space="0" w:color="auto"/>
          </w:divBdr>
        </w:div>
        <w:div w:id="494104685">
          <w:marLeft w:val="640"/>
          <w:marRight w:val="0"/>
          <w:marTop w:val="0"/>
          <w:marBottom w:val="0"/>
          <w:divBdr>
            <w:top w:val="none" w:sz="0" w:space="0" w:color="auto"/>
            <w:left w:val="none" w:sz="0" w:space="0" w:color="auto"/>
            <w:bottom w:val="none" w:sz="0" w:space="0" w:color="auto"/>
            <w:right w:val="none" w:sz="0" w:space="0" w:color="auto"/>
          </w:divBdr>
        </w:div>
        <w:div w:id="1974409866">
          <w:marLeft w:val="640"/>
          <w:marRight w:val="0"/>
          <w:marTop w:val="0"/>
          <w:marBottom w:val="0"/>
          <w:divBdr>
            <w:top w:val="none" w:sz="0" w:space="0" w:color="auto"/>
            <w:left w:val="none" w:sz="0" w:space="0" w:color="auto"/>
            <w:bottom w:val="none" w:sz="0" w:space="0" w:color="auto"/>
            <w:right w:val="none" w:sz="0" w:space="0" w:color="auto"/>
          </w:divBdr>
        </w:div>
        <w:div w:id="300423522">
          <w:marLeft w:val="640"/>
          <w:marRight w:val="0"/>
          <w:marTop w:val="0"/>
          <w:marBottom w:val="0"/>
          <w:divBdr>
            <w:top w:val="none" w:sz="0" w:space="0" w:color="auto"/>
            <w:left w:val="none" w:sz="0" w:space="0" w:color="auto"/>
            <w:bottom w:val="none" w:sz="0" w:space="0" w:color="auto"/>
            <w:right w:val="none" w:sz="0" w:space="0" w:color="auto"/>
          </w:divBdr>
        </w:div>
        <w:div w:id="787941633">
          <w:marLeft w:val="640"/>
          <w:marRight w:val="0"/>
          <w:marTop w:val="0"/>
          <w:marBottom w:val="0"/>
          <w:divBdr>
            <w:top w:val="none" w:sz="0" w:space="0" w:color="auto"/>
            <w:left w:val="none" w:sz="0" w:space="0" w:color="auto"/>
            <w:bottom w:val="none" w:sz="0" w:space="0" w:color="auto"/>
            <w:right w:val="none" w:sz="0" w:space="0" w:color="auto"/>
          </w:divBdr>
        </w:div>
        <w:div w:id="1044212264">
          <w:marLeft w:val="640"/>
          <w:marRight w:val="0"/>
          <w:marTop w:val="0"/>
          <w:marBottom w:val="0"/>
          <w:divBdr>
            <w:top w:val="none" w:sz="0" w:space="0" w:color="auto"/>
            <w:left w:val="none" w:sz="0" w:space="0" w:color="auto"/>
            <w:bottom w:val="none" w:sz="0" w:space="0" w:color="auto"/>
            <w:right w:val="none" w:sz="0" w:space="0" w:color="auto"/>
          </w:divBdr>
        </w:div>
        <w:div w:id="1533104148">
          <w:marLeft w:val="640"/>
          <w:marRight w:val="0"/>
          <w:marTop w:val="0"/>
          <w:marBottom w:val="0"/>
          <w:divBdr>
            <w:top w:val="none" w:sz="0" w:space="0" w:color="auto"/>
            <w:left w:val="none" w:sz="0" w:space="0" w:color="auto"/>
            <w:bottom w:val="none" w:sz="0" w:space="0" w:color="auto"/>
            <w:right w:val="none" w:sz="0" w:space="0" w:color="auto"/>
          </w:divBdr>
        </w:div>
        <w:div w:id="866330002">
          <w:marLeft w:val="640"/>
          <w:marRight w:val="0"/>
          <w:marTop w:val="0"/>
          <w:marBottom w:val="0"/>
          <w:divBdr>
            <w:top w:val="none" w:sz="0" w:space="0" w:color="auto"/>
            <w:left w:val="none" w:sz="0" w:space="0" w:color="auto"/>
            <w:bottom w:val="none" w:sz="0" w:space="0" w:color="auto"/>
            <w:right w:val="none" w:sz="0" w:space="0" w:color="auto"/>
          </w:divBdr>
        </w:div>
        <w:div w:id="885140991">
          <w:marLeft w:val="640"/>
          <w:marRight w:val="0"/>
          <w:marTop w:val="0"/>
          <w:marBottom w:val="0"/>
          <w:divBdr>
            <w:top w:val="none" w:sz="0" w:space="0" w:color="auto"/>
            <w:left w:val="none" w:sz="0" w:space="0" w:color="auto"/>
            <w:bottom w:val="none" w:sz="0" w:space="0" w:color="auto"/>
            <w:right w:val="none" w:sz="0" w:space="0" w:color="auto"/>
          </w:divBdr>
        </w:div>
        <w:div w:id="901252665">
          <w:marLeft w:val="640"/>
          <w:marRight w:val="0"/>
          <w:marTop w:val="0"/>
          <w:marBottom w:val="0"/>
          <w:divBdr>
            <w:top w:val="none" w:sz="0" w:space="0" w:color="auto"/>
            <w:left w:val="none" w:sz="0" w:space="0" w:color="auto"/>
            <w:bottom w:val="none" w:sz="0" w:space="0" w:color="auto"/>
            <w:right w:val="none" w:sz="0" w:space="0" w:color="auto"/>
          </w:divBdr>
        </w:div>
        <w:div w:id="270628502">
          <w:marLeft w:val="640"/>
          <w:marRight w:val="0"/>
          <w:marTop w:val="0"/>
          <w:marBottom w:val="0"/>
          <w:divBdr>
            <w:top w:val="none" w:sz="0" w:space="0" w:color="auto"/>
            <w:left w:val="none" w:sz="0" w:space="0" w:color="auto"/>
            <w:bottom w:val="none" w:sz="0" w:space="0" w:color="auto"/>
            <w:right w:val="none" w:sz="0" w:space="0" w:color="auto"/>
          </w:divBdr>
        </w:div>
        <w:div w:id="1263028692">
          <w:marLeft w:val="640"/>
          <w:marRight w:val="0"/>
          <w:marTop w:val="0"/>
          <w:marBottom w:val="0"/>
          <w:divBdr>
            <w:top w:val="none" w:sz="0" w:space="0" w:color="auto"/>
            <w:left w:val="none" w:sz="0" w:space="0" w:color="auto"/>
            <w:bottom w:val="none" w:sz="0" w:space="0" w:color="auto"/>
            <w:right w:val="none" w:sz="0" w:space="0" w:color="auto"/>
          </w:divBdr>
        </w:div>
        <w:div w:id="1020012150">
          <w:marLeft w:val="640"/>
          <w:marRight w:val="0"/>
          <w:marTop w:val="0"/>
          <w:marBottom w:val="0"/>
          <w:divBdr>
            <w:top w:val="none" w:sz="0" w:space="0" w:color="auto"/>
            <w:left w:val="none" w:sz="0" w:space="0" w:color="auto"/>
            <w:bottom w:val="none" w:sz="0" w:space="0" w:color="auto"/>
            <w:right w:val="none" w:sz="0" w:space="0" w:color="auto"/>
          </w:divBdr>
        </w:div>
      </w:divsChild>
    </w:div>
    <w:div w:id="757943546">
      <w:bodyDiv w:val="1"/>
      <w:marLeft w:val="0"/>
      <w:marRight w:val="0"/>
      <w:marTop w:val="0"/>
      <w:marBottom w:val="0"/>
      <w:divBdr>
        <w:top w:val="none" w:sz="0" w:space="0" w:color="auto"/>
        <w:left w:val="none" w:sz="0" w:space="0" w:color="auto"/>
        <w:bottom w:val="none" w:sz="0" w:space="0" w:color="auto"/>
        <w:right w:val="none" w:sz="0" w:space="0" w:color="auto"/>
      </w:divBdr>
    </w:div>
    <w:div w:id="790364340">
      <w:bodyDiv w:val="1"/>
      <w:marLeft w:val="0"/>
      <w:marRight w:val="0"/>
      <w:marTop w:val="0"/>
      <w:marBottom w:val="0"/>
      <w:divBdr>
        <w:top w:val="none" w:sz="0" w:space="0" w:color="auto"/>
        <w:left w:val="none" w:sz="0" w:space="0" w:color="auto"/>
        <w:bottom w:val="none" w:sz="0" w:space="0" w:color="auto"/>
        <w:right w:val="none" w:sz="0" w:space="0" w:color="auto"/>
      </w:divBdr>
    </w:div>
    <w:div w:id="792358447">
      <w:marLeft w:val="640"/>
      <w:marRight w:val="0"/>
      <w:marTop w:val="0"/>
      <w:marBottom w:val="0"/>
      <w:divBdr>
        <w:top w:val="none" w:sz="0" w:space="0" w:color="auto"/>
        <w:left w:val="none" w:sz="0" w:space="0" w:color="auto"/>
        <w:bottom w:val="none" w:sz="0" w:space="0" w:color="auto"/>
        <w:right w:val="none" w:sz="0" w:space="0" w:color="auto"/>
      </w:divBdr>
    </w:div>
    <w:div w:id="792867832">
      <w:marLeft w:val="640"/>
      <w:marRight w:val="0"/>
      <w:marTop w:val="0"/>
      <w:marBottom w:val="0"/>
      <w:divBdr>
        <w:top w:val="none" w:sz="0" w:space="0" w:color="auto"/>
        <w:left w:val="none" w:sz="0" w:space="0" w:color="auto"/>
        <w:bottom w:val="none" w:sz="0" w:space="0" w:color="auto"/>
        <w:right w:val="none" w:sz="0" w:space="0" w:color="auto"/>
      </w:divBdr>
    </w:div>
    <w:div w:id="797605159">
      <w:bodyDiv w:val="1"/>
      <w:marLeft w:val="0"/>
      <w:marRight w:val="0"/>
      <w:marTop w:val="0"/>
      <w:marBottom w:val="0"/>
      <w:divBdr>
        <w:top w:val="none" w:sz="0" w:space="0" w:color="auto"/>
        <w:left w:val="none" w:sz="0" w:space="0" w:color="auto"/>
        <w:bottom w:val="none" w:sz="0" w:space="0" w:color="auto"/>
        <w:right w:val="none" w:sz="0" w:space="0" w:color="auto"/>
      </w:divBdr>
    </w:div>
    <w:div w:id="805052625">
      <w:bodyDiv w:val="1"/>
      <w:marLeft w:val="0"/>
      <w:marRight w:val="0"/>
      <w:marTop w:val="0"/>
      <w:marBottom w:val="0"/>
      <w:divBdr>
        <w:top w:val="none" w:sz="0" w:space="0" w:color="auto"/>
        <w:left w:val="none" w:sz="0" w:space="0" w:color="auto"/>
        <w:bottom w:val="none" w:sz="0" w:space="0" w:color="auto"/>
        <w:right w:val="none" w:sz="0" w:space="0" w:color="auto"/>
      </w:divBdr>
      <w:divsChild>
        <w:div w:id="895118762">
          <w:marLeft w:val="640"/>
          <w:marRight w:val="0"/>
          <w:marTop w:val="0"/>
          <w:marBottom w:val="0"/>
          <w:divBdr>
            <w:top w:val="none" w:sz="0" w:space="0" w:color="auto"/>
            <w:left w:val="none" w:sz="0" w:space="0" w:color="auto"/>
            <w:bottom w:val="none" w:sz="0" w:space="0" w:color="auto"/>
            <w:right w:val="none" w:sz="0" w:space="0" w:color="auto"/>
          </w:divBdr>
        </w:div>
        <w:div w:id="810901964">
          <w:marLeft w:val="640"/>
          <w:marRight w:val="0"/>
          <w:marTop w:val="0"/>
          <w:marBottom w:val="0"/>
          <w:divBdr>
            <w:top w:val="none" w:sz="0" w:space="0" w:color="auto"/>
            <w:left w:val="none" w:sz="0" w:space="0" w:color="auto"/>
            <w:bottom w:val="none" w:sz="0" w:space="0" w:color="auto"/>
            <w:right w:val="none" w:sz="0" w:space="0" w:color="auto"/>
          </w:divBdr>
        </w:div>
        <w:div w:id="40327673">
          <w:marLeft w:val="640"/>
          <w:marRight w:val="0"/>
          <w:marTop w:val="0"/>
          <w:marBottom w:val="0"/>
          <w:divBdr>
            <w:top w:val="none" w:sz="0" w:space="0" w:color="auto"/>
            <w:left w:val="none" w:sz="0" w:space="0" w:color="auto"/>
            <w:bottom w:val="none" w:sz="0" w:space="0" w:color="auto"/>
            <w:right w:val="none" w:sz="0" w:space="0" w:color="auto"/>
          </w:divBdr>
        </w:div>
        <w:div w:id="1994260916">
          <w:marLeft w:val="640"/>
          <w:marRight w:val="0"/>
          <w:marTop w:val="0"/>
          <w:marBottom w:val="0"/>
          <w:divBdr>
            <w:top w:val="none" w:sz="0" w:space="0" w:color="auto"/>
            <w:left w:val="none" w:sz="0" w:space="0" w:color="auto"/>
            <w:bottom w:val="none" w:sz="0" w:space="0" w:color="auto"/>
            <w:right w:val="none" w:sz="0" w:space="0" w:color="auto"/>
          </w:divBdr>
        </w:div>
        <w:div w:id="2066221736">
          <w:marLeft w:val="640"/>
          <w:marRight w:val="0"/>
          <w:marTop w:val="0"/>
          <w:marBottom w:val="0"/>
          <w:divBdr>
            <w:top w:val="none" w:sz="0" w:space="0" w:color="auto"/>
            <w:left w:val="none" w:sz="0" w:space="0" w:color="auto"/>
            <w:bottom w:val="none" w:sz="0" w:space="0" w:color="auto"/>
            <w:right w:val="none" w:sz="0" w:space="0" w:color="auto"/>
          </w:divBdr>
        </w:div>
        <w:div w:id="1993559109">
          <w:marLeft w:val="640"/>
          <w:marRight w:val="0"/>
          <w:marTop w:val="0"/>
          <w:marBottom w:val="0"/>
          <w:divBdr>
            <w:top w:val="none" w:sz="0" w:space="0" w:color="auto"/>
            <w:left w:val="none" w:sz="0" w:space="0" w:color="auto"/>
            <w:bottom w:val="none" w:sz="0" w:space="0" w:color="auto"/>
            <w:right w:val="none" w:sz="0" w:space="0" w:color="auto"/>
          </w:divBdr>
        </w:div>
        <w:div w:id="681856559">
          <w:marLeft w:val="640"/>
          <w:marRight w:val="0"/>
          <w:marTop w:val="0"/>
          <w:marBottom w:val="0"/>
          <w:divBdr>
            <w:top w:val="none" w:sz="0" w:space="0" w:color="auto"/>
            <w:left w:val="none" w:sz="0" w:space="0" w:color="auto"/>
            <w:bottom w:val="none" w:sz="0" w:space="0" w:color="auto"/>
            <w:right w:val="none" w:sz="0" w:space="0" w:color="auto"/>
          </w:divBdr>
        </w:div>
        <w:div w:id="262686809">
          <w:marLeft w:val="640"/>
          <w:marRight w:val="0"/>
          <w:marTop w:val="0"/>
          <w:marBottom w:val="0"/>
          <w:divBdr>
            <w:top w:val="none" w:sz="0" w:space="0" w:color="auto"/>
            <w:left w:val="none" w:sz="0" w:space="0" w:color="auto"/>
            <w:bottom w:val="none" w:sz="0" w:space="0" w:color="auto"/>
            <w:right w:val="none" w:sz="0" w:space="0" w:color="auto"/>
          </w:divBdr>
        </w:div>
        <w:div w:id="194775587">
          <w:marLeft w:val="640"/>
          <w:marRight w:val="0"/>
          <w:marTop w:val="0"/>
          <w:marBottom w:val="0"/>
          <w:divBdr>
            <w:top w:val="none" w:sz="0" w:space="0" w:color="auto"/>
            <w:left w:val="none" w:sz="0" w:space="0" w:color="auto"/>
            <w:bottom w:val="none" w:sz="0" w:space="0" w:color="auto"/>
            <w:right w:val="none" w:sz="0" w:space="0" w:color="auto"/>
          </w:divBdr>
        </w:div>
        <w:div w:id="89784476">
          <w:marLeft w:val="640"/>
          <w:marRight w:val="0"/>
          <w:marTop w:val="0"/>
          <w:marBottom w:val="0"/>
          <w:divBdr>
            <w:top w:val="none" w:sz="0" w:space="0" w:color="auto"/>
            <w:left w:val="none" w:sz="0" w:space="0" w:color="auto"/>
            <w:bottom w:val="none" w:sz="0" w:space="0" w:color="auto"/>
            <w:right w:val="none" w:sz="0" w:space="0" w:color="auto"/>
          </w:divBdr>
        </w:div>
        <w:div w:id="1411191730">
          <w:marLeft w:val="640"/>
          <w:marRight w:val="0"/>
          <w:marTop w:val="0"/>
          <w:marBottom w:val="0"/>
          <w:divBdr>
            <w:top w:val="none" w:sz="0" w:space="0" w:color="auto"/>
            <w:left w:val="none" w:sz="0" w:space="0" w:color="auto"/>
            <w:bottom w:val="none" w:sz="0" w:space="0" w:color="auto"/>
            <w:right w:val="none" w:sz="0" w:space="0" w:color="auto"/>
          </w:divBdr>
        </w:div>
        <w:div w:id="2126268596">
          <w:marLeft w:val="640"/>
          <w:marRight w:val="0"/>
          <w:marTop w:val="0"/>
          <w:marBottom w:val="0"/>
          <w:divBdr>
            <w:top w:val="none" w:sz="0" w:space="0" w:color="auto"/>
            <w:left w:val="none" w:sz="0" w:space="0" w:color="auto"/>
            <w:bottom w:val="none" w:sz="0" w:space="0" w:color="auto"/>
            <w:right w:val="none" w:sz="0" w:space="0" w:color="auto"/>
          </w:divBdr>
        </w:div>
        <w:div w:id="485707524">
          <w:marLeft w:val="640"/>
          <w:marRight w:val="0"/>
          <w:marTop w:val="0"/>
          <w:marBottom w:val="0"/>
          <w:divBdr>
            <w:top w:val="none" w:sz="0" w:space="0" w:color="auto"/>
            <w:left w:val="none" w:sz="0" w:space="0" w:color="auto"/>
            <w:bottom w:val="none" w:sz="0" w:space="0" w:color="auto"/>
            <w:right w:val="none" w:sz="0" w:space="0" w:color="auto"/>
          </w:divBdr>
        </w:div>
        <w:div w:id="1390305084">
          <w:marLeft w:val="640"/>
          <w:marRight w:val="0"/>
          <w:marTop w:val="0"/>
          <w:marBottom w:val="0"/>
          <w:divBdr>
            <w:top w:val="none" w:sz="0" w:space="0" w:color="auto"/>
            <w:left w:val="none" w:sz="0" w:space="0" w:color="auto"/>
            <w:bottom w:val="none" w:sz="0" w:space="0" w:color="auto"/>
            <w:right w:val="none" w:sz="0" w:space="0" w:color="auto"/>
          </w:divBdr>
        </w:div>
        <w:div w:id="70585596">
          <w:marLeft w:val="640"/>
          <w:marRight w:val="0"/>
          <w:marTop w:val="0"/>
          <w:marBottom w:val="0"/>
          <w:divBdr>
            <w:top w:val="none" w:sz="0" w:space="0" w:color="auto"/>
            <w:left w:val="none" w:sz="0" w:space="0" w:color="auto"/>
            <w:bottom w:val="none" w:sz="0" w:space="0" w:color="auto"/>
            <w:right w:val="none" w:sz="0" w:space="0" w:color="auto"/>
          </w:divBdr>
        </w:div>
      </w:divsChild>
    </w:div>
    <w:div w:id="806630172">
      <w:bodyDiv w:val="1"/>
      <w:marLeft w:val="0"/>
      <w:marRight w:val="0"/>
      <w:marTop w:val="0"/>
      <w:marBottom w:val="0"/>
      <w:divBdr>
        <w:top w:val="none" w:sz="0" w:space="0" w:color="auto"/>
        <w:left w:val="none" w:sz="0" w:space="0" w:color="auto"/>
        <w:bottom w:val="none" w:sz="0" w:space="0" w:color="auto"/>
        <w:right w:val="none" w:sz="0" w:space="0" w:color="auto"/>
      </w:divBdr>
      <w:divsChild>
        <w:div w:id="228469612">
          <w:marLeft w:val="640"/>
          <w:marRight w:val="0"/>
          <w:marTop w:val="0"/>
          <w:marBottom w:val="0"/>
          <w:divBdr>
            <w:top w:val="none" w:sz="0" w:space="0" w:color="auto"/>
            <w:left w:val="none" w:sz="0" w:space="0" w:color="auto"/>
            <w:bottom w:val="none" w:sz="0" w:space="0" w:color="auto"/>
            <w:right w:val="none" w:sz="0" w:space="0" w:color="auto"/>
          </w:divBdr>
        </w:div>
        <w:div w:id="1735349679">
          <w:marLeft w:val="640"/>
          <w:marRight w:val="0"/>
          <w:marTop w:val="0"/>
          <w:marBottom w:val="0"/>
          <w:divBdr>
            <w:top w:val="none" w:sz="0" w:space="0" w:color="auto"/>
            <w:left w:val="none" w:sz="0" w:space="0" w:color="auto"/>
            <w:bottom w:val="none" w:sz="0" w:space="0" w:color="auto"/>
            <w:right w:val="none" w:sz="0" w:space="0" w:color="auto"/>
          </w:divBdr>
        </w:div>
        <w:div w:id="20866483">
          <w:marLeft w:val="640"/>
          <w:marRight w:val="0"/>
          <w:marTop w:val="0"/>
          <w:marBottom w:val="0"/>
          <w:divBdr>
            <w:top w:val="none" w:sz="0" w:space="0" w:color="auto"/>
            <w:left w:val="none" w:sz="0" w:space="0" w:color="auto"/>
            <w:bottom w:val="none" w:sz="0" w:space="0" w:color="auto"/>
            <w:right w:val="none" w:sz="0" w:space="0" w:color="auto"/>
          </w:divBdr>
        </w:div>
        <w:div w:id="2112971051">
          <w:marLeft w:val="640"/>
          <w:marRight w:val="0"/>
          <w:marTop w:val="0"/>
          <w:marBottom w:val="0"/>
          <w:divBdr>
            <w:top w:val="none" w:sz="0" w:space="0" w:color="auto"/>
            <w:left w:val="none" w:sz="0" w:space="0" w:color="auto"/>
            <w:bottom w:val="none" w:sz="0" w:space="0" w:color="auto"/>
            <w:right w:val="none" w:sz="0" w:space="0" w:color="auto"/>
          </w:divBdr>
        </w:div>
        <w:div w:id="1731493332">
          <w:marLeft w:val="640"/>
          <w:marRight w:val="0"/>
          <w:marTop w:val="0"/>
          <w:marBottom w:val="0"/>
          <w:divBdr>
            <w:top w:val="none" w:sz="0" w:space="0" w:color="auto"/>
            <w:left w:val="none" w:sz="0" w:space="0" w:color="auto"/>
            <w:bottom w:val="none" w:sz="0" w:space="0" w:color="auto"/>
            <w:right w:val="none" w:sz="0" w:space="0" w:color="auto"/>
          </w:divBdr>
        </w:div>
        <w:div w:id="467237959">
          <w:marLeft w:val="640"/>
          <w:marRight w:val="0"/>
          <w:marTop w:val="0"/>
          <w:marBottom w:val="0"/>
          <w:divBdr>
            <w:top w:val="none" w:sz="0" w:space="0" w:color="auto"/>
            <w:left w:val="none" w:sz="0" w:space="0" w:color="auto"/>
            <w:bottom w:val="none" w:sz="0" w:space="0" w:color="auto"/>
            <w:right w:val="none" w:sz="0" w:space="0" w:color="auto"/>
          </w:divBdr>
        </w:div>
        <w:div w:id="694112465">
          <w:marLeft w:val="640"/>
          <w:marRight w:val="0"/>
          <w:marTop w:val="0"/>
          <w:marBottom w:val="0"/>
          <w:divBdr>
            <w:top w:val="none" w:sz="0" w:space="0" w:color="auto"/>
            <w:left w:val="none" w:sz="0" w:space="0" w:color="auto"/>
            <w:bottom w:val="none" w:sz="0" w:space="0" w:color="auto"/>
            <w:right w:val="none" w:sz="0" w:space="0" w:color="auto"/>
          </w:divBdr>
        </w:div>
        <w:div w:id="715353152">
          <w:marLeft w:val="640"/>
          <w:marRight w:val="0"/>
          <w:marTop w:val="0"/>
          <w:marBottom w:val="0"/>
          <w:divBdr>
            <w:top w:val="none" w:sz="0" w:space="0" w:color="auto"/>
            <w:left w:val="none" w:sz="0" w:space="0" w:color="auto"/>
            <w:bottom w:val="none" w:sz="0" w:space="0" w:color="auto"/>
            <w:right w:val="none" w:sz="0" w:space="0" w:color="auto"/>
          </w:divBdr>
        </w:div>
        <w:div w:id="1843810327">
          <w:marLeft w:val="640"/>
          <w:marRight w:val="0"/>
          <w:marTop w:val="0"/>
          <w:marBottom w:val="0"/>
          <w:divBdr>
            <w:top w:val="none" w:sz="0" w:space="0" w:color="auto"/>
            <w:left w:val="none" w:sz="0" w:space="0" w:color="auto"/>
            <w:bottom w:val="none" w:sz="0" w:space="0" w:color="auto"/>
            <w:right w:val="none" w:sz="0" w:space="0" w:color="auto"/>
          </w:divBdr>
        </w:div>
        <w:div w:id="1260606546">
          <w:marLeft w:val="640"/>
          <w:marRight w:val="0"/>
          <w:marTop w:val="0"/>
          <w:marBottom w:val="0"/>
          <w:divBdr>
            <w:top w:val="none" w:sz="0" w:space="0" w:color="auto"/>
            <w:left w:val="none" w:sz="0" w:space="0" w:color="auto"/>
            <w:bottom w:val="none" w:sz="0" w:space="0" w:color="auto"/>
            <w:right w:val="none" w:sz="0" w:space="0" w:color="auto"/>
          </w:divBdr>
        </w:div>
        <w:div w:id="56098949">
          <w:marLeft w:val="640"/>
          <w:marRight w:val="0"/>
          <w:marTop w:val="0"/>
          <w:marBottom w:val="0"/>
          <w:divBdr>
            <w:top w:val="none" w:sz="0" w:space="0" w:color="auto"/>
            <w:left w:val="none" w:sz="0" w:space="0" w:color="auto"/>
            <w:bottom w:val="none" w:sz="0" w:space="0" w:color="auto"/>
            <w:right w:val="none" w:sz="0" w:space="0" w:color="auto"/>
          </w:divBdr>
        </w:div>
        <w:div w:id="264963527">
          <w:marLeft w:val="640"/>
          <w:marRight w:val="0"/>
          <w:marTop w:val="0"/>
          <w:marBottom w:val="0"/>
          <w:divBdr>
            <w:top w:val="none" w:sz="0" w:space="0" w:color="auto"/>
            <w:left w:val="none" w:sz="0" w:space="0" w:color="auto"/>
            <w:bottom w:val="none" w:sz="0" w:space="0" w:color="auto"/>
            <w:right w:val="none" w:sz="0" w:space="0" w:color="auto"/>
          </w:divBdr>
        </w:div>
        <w:div w:id="258756991">
          <w:marLeft w:val="640"/>
          <w:marRight w:val="0"/>
          <w:marTop w:val="0"/>
          <w:marBottom w:val="0"/>
          <w:divBdr>
            <w:top w:val="none" w:sz="0" w:space="0" w:color="auto"/>
            <w:left w:val="none" w:sz="0" w:space="0" w:color="auto"/>
            <w:bottom w:val="none" w:sz="0" w:space="0" w:color="auto"/>
            <w:right w:val="none" w:sz="0" w:space="0" w:color="auto"/>
          </w:divBdr>
        </w:div>
        <w:div w:id="1622884123">
          <w:marLeft w:val="640"/>
          <w:marRight w:val="0"/>
          <w:marTop w:val="0"/>
          <w:marBottom w:val="0"/>
          <w:divBdr>
            <w:top w:val="none" w:sz="0" w:space="0" w:color="auto"/>
            <w:left w:val="none" w:sz="0" w:space="0" w:color="auto"/>
            <w:bottom w:val="none" w:sz="0" w:space="0" w:color="auto"/>
            <w:right w:val="none" w:sz="0" w:space="0" w:color="auto"/>
          </w:divBdr>
        </w:div>
        <w:div w:id="170224853">
          <w:marLeft w:val="640"/>
          <w:marRight w:val="0"/>
          <w:marTop w:val="0"/>
          <w:marBottom w:val="0"/>
          <w:divBdr>
            <w:top w:val="none" w:sz="0" w:space="0" w:color="auto"/>
            <w:left w:val="none" w:sz="0" w:space="0" w:color="auto"/>
            <w:bottom w:val="none" w:sz="0" w:space="0" w:color="auto"/>
            <w:right w:val="none" w:sz="0" w:space="0" w:color="auto"/>
          </w:divBdr>
        </w:div>
      </w:divsChild>
    </w:div>
    <w:div w:id="841550552">
      <w:bodyDiv w:val="1"/>
      <w:marLeft w:val="0"/>
      <w:marRight w:val="0"/>
      <w:marTop w:val="0"/>
      <w:marBottom w:val="0"/>
      <w:divBdr>
        <w:top w:val="none" w:sz="0" w:space="0" w:color="auto"/>
        <w:left w:val="none" w:sz="0" w:space="0" w:color="auto"/>
        <w:bottom w:val="none" w:sz="0" w:space="0" w:color="auto"/>
        <w:right w:val="none" w:sz="0" w:space="0" w:color="auto"/>
      </w:divBdr>
    </w:div>
    <w:div w:id="845288444">
      <w:marLeft w:val="640"/>
      <w:marRight w:val="0"/>
      <w:marTop w:val="0"/>
      <w:marBottom w:val="0"/>
      <w:divBdr>
        <w:top w:val="none" w:sz="0" w:space="0" w:color="auto"/>
        <w:left w:val="none" w:sz="0" w:space="0" w:color="auto"/>
        <w:bottom w:val="none" w:sz="0" w:space="0" w:color="auto"/>
        <w:right w:val="none" w:sz="0" w:space="0" w:color="auto"/>
      </w:divBdr>
    </w:div>
    <w:div w:id="849030584">
      <w:marLeft w:val="640"/>
      <w:marRight w:val="0"/>
      <w:marTop w:val="0"/>
      <w:marBottom w:val="0"/>
      <w:divBdr>
        <w:top w:val="none" w:sz="0" w:space="0" w:color="auto"/>
        <w:left w:val="none" w:sz="0" w:space="0" w:color="auto"/>
        <w:bottom w:val="none" w:sz="0" w:space="0" w:color="auto"/>
        <w:right w:val="none" w:sz="0" w:space="0" w:color="auto"/>
      </w:divBdr>
    </w:div>
    <w:div w:id="851802299">
      <w:bodyDiv w:val="1"/>
      <w:marLeft w:val="0"/>
      <w:marRight w:val="0"/>
      <w:marTop w:val="0"/>
      <w:marBottom w:val="0"/>
      <w:divBdr>
        <w:top w:val="none" w:sz="0" w:space="0" w:color="auto"/>
        <w:left w:val="none" w:sz="0" w:space="0" w:color="auto"/>
        <w:bottom w:val="none" w:sz="0" w:space="0" w:color="auto"/>
        <w:right w:val="none" w:sz="0" w:space="0" w:color="auto"/>
      </w:divBdr>
      <w:divsChild>
        <w:div w:id="100223538">
          <w:marLeft w:val="640"/>
          <w:marRight w:val="0"/>
          <w:marTop w:val="0"/>
          <w:marBottom w:val="0"/>
          <w:divBdr>
            <w:top w:val="none" w:sz="0" w:space="0" w:color="auto"/>
            <w:left w:val="none" w:sz="0" w:space="0" w:color="auto"/>
            <w:bottom w:val="none" w:sz="0" w:space="0" w:color="auto"/>
            <w:right w:val="none" w:sz="0" w:space="0" w:color="auto"/>
          </w:divBdr>
        </w:div>
        <w:div w:id="1598053666">
          <w:marLeft w:val="640"/>
          <w:marRight w:val="0"/>
          <w:marTop w:val="0"/>
          <w:marBottom w:val="0"/>
          <w:divBdr>
            <w:top w:val="none" w:sz="0" w:space="0" w:color="auto"/>
            <w:left w:val="none" w:sz="0" w:space="0" w:color="auto"/>
            <w:bottom w:val="none" w:sz="0" w:space="0" w:color="auto"/>
            <w:right w:val="none" w:sz="0" w:space="0" w:color="auto"/>
          </w:divBdr>
        </w:div>
        <w:div w:id="923420155">
          <w:marLeft w:val="640"/>
          <w:marRight w:val="0"/>
          <w:marTop w:val="0"/>
          <w:marBottom w:val="0"/>
          <w:divBdr>
            <w:top w:val="none" w:sz="0" w:space="0" w:color="auto"/>
            <w:left w:val="none" w:sz="0" w:space="0" w:color="auto"/>
            <w:bottom w:val="none" w:sz="0" w:space="0" w:color="auto"/>
            <w:right w:val="none" w:sz="0" w:space="0" w:color="auto"/>
          </w:divBdr>
        </w:div>
        <w:div w:id="504440196">
          <w:marLeft w:val="640"/>
          <w:marRight w:val="0"/>
          <w:marTop w:val="0"/>
          <w:marBottom w:val="0"/>
          <w:divBdr>
            <w:top w:val="none" w:sz="0" w:space="0" w:color="auto"/>
            <w:left w:val="none" w:sz="0" w:space="0" w:color="auto"/>
            <w:bottom w:val="none" w:sz="0" w:space="0" w:color="auto"/>
            <w:right w:val="none" w:sz="0" w:space="0" w:color="auto"/>
          </w:divBdr>
        </w:div>
        <w:div w:id="390734803">
          <w:marLeft w:val="640"/>
          <w:marRight w:val="0"/>
          <w:marTop w:val="0"/>
          <w:marBottom w:val="0"/>
          <w:divBdr>
            <w:top w:val="none" w:sz="0" w:space="0" w:color="auto"/>
            <w:left w:val="none" w:sz="0" w:space="0" w:color="auto"/>
            <w:bottom w:val="none" w:sz="0" w:space="0" w:color="auto"/>
            <w:right w:val="none" w:sz="0" w:space="0" w:color="auto"/>
          </w:divBdr>
        </w:div>
        <w:div w:id="1323779401">
          <w:marLeft w:val="640"/>
          <w:marRight w:val="0"/>
          <w:marTop w:val="0"/>
          <w:marBottom w:val="0"/>
          <w:divBdr>
            <w:top w:val="none" w:sz="0" w:space="0" w:color="auto"/>
            <w:left w:val="none" w:sz="0" w:space="0" w:color="auto"/>
            <w:bottom w:val="none" w:sz="0" w:space="0" w:color="auto"/>
            <w:right w:val="none" w:sz="0" w:space="0" w:color="auto"/>
          </w:divBdr>
        </w:div>
        <w:div w:id="1988171551">
          <w:marLeft w:val="640"/>
          <w:marRight w:val="0"/>
          <w:marTop w:val="0"/>
          <w:marBottom w:val="0"/>
          <w:divBdr>
            <w:top w:val="none" w:sz="0" w:space="0" w:color="auto"/>
            <w:left w:val="none" w:sz="0" w:space="0" w:color="auto"/>
            <w:bottom w:val="none" w:sz="0" w:space="0" w:color="auto"/>
            <w:right w:val="none" w:sz="0" w:space="0" w:color="auto"/>
          </w:divBdr>
        </w:div>
        <w:div w:id="1230653507">
          <w:marLeft w:val="640"/>
          <w:marRight w:val="0"/>
          <w:marTop w:val="0"/>
          <w:marBottom w:val="0"/>
          <w:divBdr>
            <w:top w:val="none" w:sz="0" w:space="0" w:color="auto"/>
            <w:left w:val="none" w:sz="0" w:space="0" w:color="auto"/>
            <w:bottom w:val="none" w:sz="0" w:space="0" w:color="auto"/>
            <w:right w:val="none" w:sz="0" w:space="0" w:color="auto"/>
          </w:divBdr>
        </w:div>
        <w:div w:id="1480416336">
          <w:marLeft w:val="640"/>
          <w:marRight w:val="0"/>
          <w:marTop w:val="0"/>
          <w:marBottom w:val="0"/>
          <w:divBdr>
            <w:top w:val="none" w:sz="0" w:space="0" w:color="auto"/>
            <w:left w:val="none" w:sz="0" w:space="0" w:color="auto"/>
            <w:bottom w:val="none" w:sz="0" w:space="0" w:color="auto"/>
            <w:right w:val="none" w:sz="0" w:space="0" w:color="auto"/>
          </w:divBdr>
        </w:div>
        <w:div w:id="358432087">
          <w:marLeft w:val="640"/>
          <w:marRight w:val="0"/>
          <w:marTop w:val="0"/>
          <w:marBottom w:val="0"/>
          <w:divBdr>
            <w:top w:val="none" w:sz="0" w:space="0" w:color="auto"/>
            <w:left w:val="none" w:sz="0" w:space="0" w:color="auto"/>
            <w:bottom w:val="none" w:sz="0" w:space="0" w:color="auto"/>
            <w:right w:val="none" w:sz="0" w:space="0" w:color="auto"/>
          </w:divBdr>
        </w:div>
        <w:div w:id="945698466">
          <w:marLeft w:val="640"/>
          <w:marRight w:val="0"/>
          <w:marTop w:val="0"/>
          <w:marBottom w:val="0"/>
          <w:divBdr>
            <w:top w:val="none" w:sz="0" w:space="0" w:color="auto"/>
            <w:left w:val="none" w:sz="0" w:space="0" w:color="auto"/>
            <w:bottom w:val="none" w:sz="0" w:space="0" w:color="auto"/>
            <w:right w:val="none" w:sz="0" w:space="0" w:color="auto"/>
          </w:divBdr>
        </w:div>
        <w:div w:id="1883325764">
          <w:marLeft w:val="640"/>
          <w:marRight w:val="0"/>
          <w:marTop w:val="0"/>
          <w:marBottom w:val="0"/>
          <w:divBdr>
            <w:top w:val="none" w:sz="0" w:space="0" w:color="auto"/>
            <w:left w:val="none" w:sz="0" w:space="0" w:color="auto"/>
            <w:bottom w:val="none" w:sz="0" w:space="0" w:color="auto"/>
            <w:right w:val="none" w:sz="0" w:space="0" w:color="auto"/>
          </w:divBdr>
        </w:div>
        <w:div w:id="1812214146">
          <w:marLeft w:val="640"/>
          <w:marRight w:val="0"/>
          <w:marTop w:val="0"/>
          <w:marBottom w:val="0"/>
          <w:divBdr>
            <w:top w:val="none" w:sz="0" w:space="0" w:color="auto"/>
            <w:left w:val="none" w:sz="0" w:space="0" w:color="auto"/>
            <w:bottom w:val="none" w:sz="0" w:space="0" w:color="auto"/>
            <w:right w:val="none" w:sz="0" w:space="0" w:color="auto"/>
          </w:divBdr>
        </w:div>
        <w:div w:id="1094278563">
          <w:marLeft w:val="640"/>
          <w:marRight w:val="0"/>
          <w:marTop w:val="0"/>
          <w:marBottom w:val="0"/>
          <w:divBdr>
            <w:top w:val="none" w:sz="0" w:space="0" w:color="auto"/>
            <w:left w:val="none" w:sz="0" w:space="0" w:color="auto"/>
            <w:bottom w:val="none" w:sz="0" w:space="0" w:color="auto"/>
            <w:right w:val="none" w:sz="0" w:space="0" w:color="auto"/>
          </w:divBdr>
        </w:div>
        <w:div w:id="1736270304">
          <w:marLeft w:val="640"/>
          <w:marRight w:val="0"/>
          <w:marTop w:val="0"/>
          <w:marBottom w:val="0"/>
          <w:divBdr>
            <w:top w:val="none" w:sz="0" w:space="0" w:color="auto"/>
            <w:left w:val="none" w:sz="0" w:space="0" w:color="auto"/>
            <w:bottom w:val="none" w:sz="0" w:space="0" w:color="auto"/>
            <w:right w:val="none" w:sz="0" w:space="0" w:color="auto"/>
          </w:divBdr>
        </w:div>
        <w:div w:id="2066100751">
          <w:marLeft w:val="640"/>
          <w:marRight w:val="0"/>
          <w:marTop w:val="0"/>
          <w:marBottom w:val="0"/>
          <w:divBdr>
            <w:top w:val="none" w:sz="0" w:space="0" w:color="auto"/>
            <w:left w:val="none" w:sz="0" w:space="0" w:color="auto"/>
            <w:bottom w:val="none" w:sz="0" w:space="0" w:color="auto"/>
            <w:right w:val="none" w:sz="0" w:space="0" w:color="auto"/>
          </w:divBdr>
        </w:div>
        <w:div w:id="2020544328">
          <w:marLeft w:val="640"/>
          <w:marRight w:val="0"/>
          <w:marTop w:val="0"/>
          <w:marBottom w:val="0"/>
          <w:divBdr>
            <w:top w:val="none" w:sz="0" w:space="0" w:color="auto"/>
            <w:left w:val="none" w:sz="0" w:space="0" w:color="auto"/>
            <w:bottom w:val="none" w:sz="0" w:space="0" w:color="auto"/>
            <w:right w:val="none" w:sz="0" w:space="0" w:color="auto"/>
          </w:divBdr>
        </w:div>
        <w:div w:id="1133402059">
          <w:marLeft w:val="640"/>
          <w:marRight w:val="0"/>
          <w:marTop w:val="0"/>
          <w:marBottom w:val="0"/>
          <w:divBdr>
            <w:top w:val="none" w:sz="0" w:space="0" w:color="auto"/>
            <w:left w:val="none" w:sz="0" w:space="0" w:color="auto"/>
            <w:bottom w:val="none" w:sz="0" w:space="0" w:color="auto"/>
            <w:right w:val="none" w:sz="0" w:space="0" w:color="auto"/>
          </w:divBdr>
        </w:div>
        <w:div w:id="1179661204">
          <w:marLeft w:val="640"/>
          <w:marRight w:val="0"/>
          <w:marTop w:val="0"/>
          <w:marBottom w:val="0"/>
          <w:divBdr>
            <w:top w:val="none" w:sz="0" w:space="0" w:color="auto"/>
            <w:left w:val="none" w:sz="0" w:space="0" w:color="auto"/>
            <w:bottom w:val="none" w:sz="0" w:space="0" w:color="auto"/>
            <w:right w:val="none" w:sz="0" w:space="0" w:color="auto"/>
          </w:divBdr>
        </w:div>
        <w:div w:id="1946033157">
          <w:marLeft w:val="640"/>
          <w:marRight w:val="0"/>
          <w:marTop w:val="0"/>
          <w:marBottom w:val="0"/>
          <w:divBdr>
            <w:top w:val="none" w:sz="0" w:space="0" w:color="auto"/>
            <w:left w:val="none" w:sz="0" w:space="0" w:color="auto"/>
            <w:bottom w:val="none" w:sz="0" w:space="0" w:color="auto"/>
            <w:right w:val="none" w:sz="0" w:space="0" w:color="auto"/>
          </w:divBdr>
        </w:div>
        <w:div w:id="333652621">
          <w:marLeft w:val="640"/>
          <w:marRight w:val="0"/>
          <w:marTop w:val="0"/>
          <w:marBottom w:val="0"/>
          <w:divBdr>
            <w:top w:val="none" w:sz="0" w:space="0" w:color="auto"/>
            <w:left w:val="none" w:sz="0" w:space="0" w:color="auto"/>
            <w:bottom w:val="none" w:sz="0" w:space="0" w:color="auto"/>
            <w:right w:val="none" w:sz="0" w:space="0" w:color="auto"/>
          </w:divBdr>
        </w:div>
        <w:div w:id="428506105">
          <w:marLeft w:val="640"/>
          <w:marRight w:val="0"/>
          <w:marTop w:val="0"/>
          <w:marBottom w:val="0"/>
          <w:divBdr>
            <w:top w:val="none" w:sz="0" w:space="0" w:color="auto"/>
            <w:left w:val="none" w:sz="0" w:space="0" w:color="auto"/>
            <w:bottom w:val="none" w:sz="0" w:space="0" w:color="auto"/>
            <w:right w:val="none" w:sz="0" w:space="0" w:color="auto"/>
          </w:divBdr>
        </w:div>
        <w:div w:id="2136676813">
          <w:marLeft w:val="640"/>
          <w:marRight w:val="0"/>
          <w:marTop w:val="0"/>
          <w:marBottom w:val="0"/>
          <w:divBdr>
            <w:top w:val="none" w:sz="0" w:space="0" w:color="auto"/>
            <w:left w:val="none" w:sz="0" w:space="0" w:color="auto"/>
            <w:bottom w:val="none" w:sz="0" w:space="0" w:color="auto"/>
            <w:right w:val="none" w:sz="0" w:space="0" w:color="auto"/>
          </w:divBdr>
        </w:div>
        <w:div w:id="1918782964">
          <w:marLeft w:val="640"/>
          <w:marRight w:val="0"/>
          <w:marTop w:val="0"/>
          <w:marBottom w:val="0"/>
          <w:divBdr>
            <w:top w:val="none" w:sz="0" w:space="0" w:color="auto"/>
            <w:left w:val="none" w:sz="0" w:space="0" w:color="auto"/>
            <w:bottom w:val="none" w:sz="0" w:space="0" w:color="auto"/>
            <w:right w:val="none" w:sz="0" w:space="0" w:color="auto"/>
          </w:divBdr>
        </w:div>
      </w:divsChild>
    </w:div>
    <w:div w:id="852838403">
      <w:bodyDiv w:val="1"/>
      <w:marLeft w:val="0"/>
      <w:marRight w:val="0"/>
      <w:marTop w:val="0"/>
      <w:marBottom w:val="0"/>
      <w:divBdr>
        <w:top w:val="none" w:sz="0" w:space="0" w:color="auto"/>
        <w:left w:val="none" w:sz="0" w:space="0" w:color="auto"/>
        <w:bottom w:val="none" w:sz="0" w:space="0" w:color="auto"/>
        <w:right w:val="none" w:sz="0" w:space="0" w:color="auto"/>
      </w:divBdr>
      <w:divsChild>
        <w:div w:id="1636250450">
          <w:marLeft w:val="640"/>
          <w:marRight w:val="0"/>
          <w:marTop w:val="0"/>
          <w:marBottom w:val="0"/>
          <w:divBdr>
            <w:top w:val="none" w:sz="0" w:space="0" w:color="auto"/>
            <w:left w:val="none" w:sz="0" w:space="0" w:color="auto"/>
            <w:bottom w:val="none" w:sz="0" w:space="0" w:color="auto"/>
            <w:right w:val="none" w:sz="0" w:space="0" w:color="auto"/>
          </w:divBdr>
        </w:div>
        <w:div w:id="1629432915">
          <w:marLeft w:val="640"/>
          <w:marRight w:val="0"/>
          <w:marTop w:val="0"/>
          <w:marBottom w:val="0"/>
          <w:divBdr>
            <w:top w:val="none" w:sz="0" w:space="0" w:color="auto"/>
            <w:left w:val="none" w:sz="0" w:space="0" w:color="auto"/>
            <w:bottom w:val="none" w:sz="0" w:space="0" w:color="auto"/>
            <w:right w:val="none" w:sz="0" w:space="0" w:color="auto"/>
          </w:divBdr>
        </w:div>
        <w:div w:id="260844076">
          <w:marLeft w:val="640"/>
          <w:marRight w:val="0"/>
          <w:marTop w:val="0"/>
          <w:marBottom w:val="0"/>
          <w:divBdr>
            <w:top w:val="none" w:sz="0" w:space="0" w:color="auto"/>
            <w:left w:val="none" w:sz="0" w:space="0" w:color="auto"/>
            <w:bottom w:val="none" w:sz="0" w:space="0" w:color="auto"/>
            <w:right w:val="none" w:sz="0" w:space="0" w:color="auto"/>
          </w:divBdr>
        </w:div>
        <w:div w:id="80565472">
          <w:marLeft w:val="640"/>
          <w:marRight w:val="0"/>
          <w:marTop w:val="0"/>
          <w:marBottom w:val="0"/>
          <w:divBdr>
            <w:top w:val="none" w:sz="0" w:space="0" w:color="auto"/>
            <w:left w:val="none" w:sz="0" w:space="0" w:color="auto"/>
            <w:bottom w:val="none" w:sz="0" w:space="0" w:color="auto"/>
            <w:right w:val="none" w:sz="0" w:space="0" w:color="auto"/>
          </w:divBdr>
        </w:div>
        <w:div w:id="996957443">
          <w:marLeft w:val="640"/>
          <w:marRight w:val="0"/>
          <w:marTop w:val="0"/>
          <w:marBottom w:val="0"/>
          <w:divBdr>
            <w:top w:val="none" w:sz="0" w:space="0" w:color="auto"/>
            <w:left w:val="none" w:sz="0" w:space="0" w:color="auto"/>
            <w:bottom w:val="none" w:sz="0" w:space="0" w:color="auto"/>
            <w:right w:val="none" w:sz="0" w:space="0" w:color="auto"/>
          </w:divBdr>
        </w:div>
        <w:div w:id="1548492123">
          <w:marLeft w:val="640"/>
          <w:marRight w:val="0"/>
          <w:marTop w:val="0"/>
          <w:marBottom w:val="0"/>
          <w:divBdr>
            <w:top w:val="none" w:sz="0" w:space="0" w:color="auto"/>
            <w:left w:val="none" w:sz="0" w:space="0" w:color="auto"/>
            <w:bottom w:val="none" w:sz="0" w:space="0" w:color="auto"/>
            <w:right w:val="none" w:sz="0" w:space="0" w:color="auto"/>
          </w:divBdr>
        </w:div>
        <w:div w:id="1864221">
          <w:marLeft w:val="640"/>
          <w:marRight w:val="0"/>
          <w:marTop w:val="0"/>
          <w:marBottom w:val="0"/>
          <w:divBdr>
            <w:top w:val="none" w:sz="0" w:space="0" w:color="auto"/>
            <w:left w:val="none" w:sz="0" w:space="0" w:color="auto"/>
            <w:bottom w:val="none" w:sz="0" w:space="0" w:color="auto"/>
            <w:right w:val="none" w:sz="0" w:space="0" w:color="auto"/>
          </w:divBdr>
        </w:div>
        <w:div w:id="1318917977">
          <w:marLeft w:val="640"/>
          <w:marRight w:val="0"/>
          <w:marTop w:val="0"/>
          <w:marBottom w:val="0"/>
          <w:divBdr>
            <w:top w:val="none" w:sz="0" w:space="0" w:color="auto"/>
            <w:left w:val="none" w:sz="0" w:space="0" w:color="auto"/>
            <w:bottom w:val="none" w:sz="0" w:space="0" w:color="auto"/>
            <w:right w:val="none" w:sz="0" w:space="0" w:color="auto"/>
          </w:divBdr>
        </w:div>
        <w:div w:id="1010908398">
          <w:marLeft w:val="640"/>
          <w:marRight w:val="0"/>
          <w:marTop w:val="0"/>
          <w:marBottom w:val="0"/>
          <w:divBdr>
            <w:top w:val="none" w:sz="0" w:space="0" w:color="auto"/>
            <w:left w:val="none" w:sz="0" w:space="0" w:color="auto"/>
            <w:bottom w:val="none" w:sz="0" w:space="0" w:color="auto"/>
            <w:right w:val="none" w:sz="0" w:space="0" w:color="auto"/>
          </w:divBdr>
        </w:div>
        <w:div w:id="386608658">
          <w:marLeft w:val="640"/>
          <w:marRight w:val="0"/>
          <w:marTop w:val="0"/>
          <w:marBottom w:val="0"/>
          <w:divBdr>
            <w:top w:val="none" w:sz="0" w:space="0" w:color="auto"/>
            <w:left w:val="none" w:sz="0" w:space="0" w:color="auto"/>
            <w:bottom w:val="none" w:sz="0" w:space="0" w:color="auto"/>
            <w:right w:val="none" w:sz="0" w:space="0" w:color="auto"/>
          </w:divBdr>
        </w:div>
        <w:div w:id="659773980">
          <w:marLeft w:val="640"/>
          <w:marRight w:val="0"/>
          <w:marTop w:val="0"/>
          <w:marBottom w:val="0"/>
          <w:divBdr>
            <w:top w:val="none" w:sz="0" w:space="0" w:color="auto"/>
            <w:left w:val="none" w:sz="0" w:space="0" w:color="auto"/>
            <w:bottom w:val="none" w:sz="0" w:space="0" w:color="auto"/>
            <w:right w:val="none" w:sz="0" w:space="0" w:color="auto"/>
          </w:divBdr>
        </w:div>
        <w:div w:id="468518398">
          <w:marLeft w:val="640"/>
          <w:marRight w:val="0"/>
          <w:marTop w:val="0"/>
          <w:marBottom w:val="0"/>
          <w:divBdr>
            <w:top w:val="none" w:sz="0" w:space="0" w:color="auto"/>
            <w:left w:val="none" w:sz="0" w:space="0" w:color="auto"/>
            <w:bottom w:val="none" w:sz="0" w:space="0" w:color="auto"/>
            <w:right w:val="none" w:sz="0" w:space="0" w:color="auto"/>
          </w:divBdr>
        </w:div>
        <w:div w:id="1437478634">
          <w:marLeft w:val="640"/>
          <w:marRight w:val="0"/>
          <w:marTop w:val="0"/>
          <w:marBottom w:val="0"/>
          <w:divBdr>
            <w:top w:val="none" w:sz="0" w:space="0" w:color="auto"/>
            <w:left w:val="none" w:sz="0" w:space="0" w:color="auto"/>
            <w:bottom w:val="none" w:sz="0" w:space="0" w:color="auto"/>
            <w:right w:val="none" w:sz="0" w:space="0" w:color="auto"/>
          </w:divBdr>
        </w:div>
        <w:div w:id="1359575480">
          <w:marLeft w:val="640"/>
          <w:marRight w:val="0"/>
          <w:marTop w:val="0"/>
          <w:marBottom w:val="0"/>
          <w:divBdr>
            <w:top w:val="none" w:sz="0" w:space="0" w:color="auto"/>
            <w:left w:val="none" w:sz="0" w:space="0" w:color="auto"/>
            <w:bottom w:val="none" w:sz="0" w:space="0" w:color="auto"/>
            <w:right w:val="none" w:sz="0" w:space="0" w:color="auto"/>
          </w:divBdr>
        </w:div>
        <w:div w:id="498815110">
          <w:marLeft w:val="640"/>
          <w:marRight w:val="0"/>
          <w:marTop w:val="0"/>
          <w:marBottom w:val="0"/>
          <w:divBdr>
            <w:top w:val="none" w:sz="0" w:space="0" w:color="auto"/>
            <w:left w:val="none" w:sz="0" w:space="0" w:color="auto"/>
            <w:bottom w:val="none" w:sz="0" w:space="0" w:color="auto"/>
            <w:right w:val="none" w:sz="0" w:space="0" w:color="auto"/>
          </w:divBdr>
        </w:div>
      </w:divsChild>
    </w:div>
    <w:div w:id="855390752">
      <w:bodyDiv w:val="1"/>
      <w:marLeft w:val="0"/>
      <w:marRight w:val="0"/>
      <w:marTop w:val="0"/>
      <w:marBottom w:val="0"/>
      <w:divBdr>
        <w:top w:val="none" w:sz="0" w:space="0" w:color="auto"/>
        <w:left w:val="none" w:sz="0" w:space="0" w:color="auto"/>
        <w:bottom w:val="none" w:sz="0" w:space="0" w:color="auto"/>
        <w:right w:val="none" w:sz="0" w:space="0" w:color="auto"/>
      </w:divBdr>
      <w:divsChild>
        <w:div w:id="1944337641">
          <w:marLeft w:val="640"/>
          <w:marRight w:val="0"/>
          <w:marTop w:val="0"/>
          <w:marBottom w:val="0"/>
          <w:divBdr>
            <w:top w:val="none" w:sz="0" w:space="0" w:color="auto"/>
            <w:left w:val="none" w:sz="0" w:space="0" w:color="auto"/>
            <w:bottom w:val="none" w:sz="0" w:space="0" w:color="auto"/>
            <w:right w:val="none" w:sz="0" w:space="0" w:color="auto"/>
          </w:divBdr>
        </w:div>
        <w:div w:id="679548975">
          <w:marLeft w:val="640"/>
          <w:marRight w:val="0"/>
          <w:marTop w:val="0"/>
          <w:marBottom w:val="0"/>
          <w:divBdr>
            <w:top w:val="none" w:sz="0" w:space="0" w:color="auto"/>
            <w:left w:val="none" w:sz="0" w:space="0" w:color="auto"/>
            <w:bottom w:val="none" w:sz="0" w:space="0" w:color="auto"/>
            <w:right w:val="none" w:sz="0" w:space="0" w:color="auto"/>
          </w:divBdr>
        </w:div>
        <w:div w:id="1419249683">
          <w:marLeft w:val="640"/>
          <w:marRight w:val="0"/>
          <w:marTop w:val="0"/>
          <w:marBottom w:val="0"/>
          <w:divBdr>
            <w:top w:val="none" w:sz="0" w:space="0" w:color="auto"/>
            <w:left w:val="none" w:sz="0" w:space="0" w:color="auto"/>
            <w:bottom w:val="none" w:sz="0" w:space="0" w:color="auto"/>
            <w:right w:val="none" w:sz="0" w:space="0" w:color="auto"/>
          </w:divBdr>
        </w:div>
        <w:div w:id="236718705">
          <w:marLeft w:val="640"/>
          <w:marRight w:val="0"/>
          <w:marTop w:val="0"/>
          <w:marBottom w:val="0"/>
          <w:divBdr>
            <w:top w:val="none" w:sz="0" w:space="0" w:color="auto"/>
            <w:left w:val="none" w:sz="0" w:space="0" w:color="auto"/>
            <w:bottom w:val="none" w:sz="0" w:space="0" w:color="auto"/>
            <w:right w:val="none" w:sz="0" w:space="0" w:color="auto"/>
          </w:divBdr>
        </w:div>
        <w:div w:id="860171859">
          <w:marLeft w:val="640"/>
          <w:marRight w:val="0"/>
          <w:marTop w:val="0"/>
          <w:marBottom w:val="0"/>
          <w:divBdr>
            <w:top w:val="none" w:sz="0" w:space="0" w:color="auto"/>
            <w:left w:val="none" w:sz="0" w:space="0" w:color="auto"/>
            <w:bottom w:val="none" w:sz="0" w:space="0" w:color="auto"/>
            <w:right w:val="none" w:sz="0" w:space="0" w:color="auto"/>
          </w:divBdr>
        </w:div>
        <w:div w:id="1799834140">
          <w:marLeft w:val="640"/>
          <w:marRight w:val="0"/>
          <w:marTop w:val="0"/>
          <w:marBottom w:val="0"/>
          <w:divBdr>
            <w:top w:val="none" w:sz="0" w:space="0" w:color="auto"/>
            <w:left w:val="none" w:sz="0" w:space="0" w:color="auto"/>
            <w:bottom w:val="none" w:sz="0" w:space="0" w:color="auto"/>
            <w:right w:val="none" w:sz="0" w:space="0" w:color="auto"/>
          </w:divBdr>
        </w:div>
        <w:div w:id="1462383779">
          <w:marLeft w:val="640"/>
          <w:marRight w:val="0"/>
          <w:marTop w:val="0"/>
          <w:marBottom w:val="0"/>
          <w:divBdr>
            <w:top w:val="none" w:sz="0" w:space="0" w:color="auto"/>
            <w:left w:val="none" w:sz="0" w:space="0" w:color="auto"/>
            <w:bottom w:val="none" w:sz="0" w:space="0" w:color="auto"/>
            <w:right w:val="none" w:sz="0" w:space="0" w:color="auto"/>
          </w:divBdr>
        </w:div>
        <w:div w:id="824325122">
          <w:marLeft w:val="640"/>
          <w:marRight w:val="0"/>
          <w:marTop w:val="0"/>
          <w:marBottom w:val="0"/>
          <w:divBdr>
            <w:top w:val="none" w:sz="0" w:space="0" w:color="auto"/>
            <w:left w:val="none" w:sz="0" w:space="0" w:color="auto"/>
            <w:bottom w:val="none" w:sz="0" w:space="0" w:color="auto"/>
            <w:right w:val="none" w:sz="0" w:space="0" w:color="auto"/>
          </w:divBdr>
        </w:div>
        <w:div w:id="2023775470">
          <w:marLeft w:val="640"/>
          <w:marRight w:val="0"/>
          <w:marTop w:val="0"/>
          <w:marBottom w:val="0"/>
          <w:divBdr>
            <w:top w:val="none" w:sz="0" w:space="0" w:color="auto"/>
            <w:left w:val="none" w:sz="0" w:space="0" w:color="auto"/>
            <w:bottom w:val="none" w:sz="0" w:space="0" w:color="auto"/>
            <w:right w:val="none" w:sz="0" w:space="0" w:color="auto"/>
          </w:divBdr>
        </w:div>
        <w:div w:id="1927380002">
          <w:marLeft w:val="640"/>
          <w:marRight w:val="0"/>
          <w:marTop w:val="0"/>
          <w:marBottom w:val="0"/>
          <w:divBdr>
            <w:top w:val="none" w:sz="0" w:space="0" w:color="auto"/>
            <w:left w:val="none" w:sz="0" w:space="0" w:color="auto"/>
            <w:bottom w:val="none" w:sz="0" w:space="0" w:color="auto"/>
            <w:right w:val="none" w:sz="0" w:space="0" w:color="auto"/>
          </w:divBdr>
        </w:div>
        <w:div w:id="350690647">
          <w:marLeft w:val="640"/>
          <w:marRight w:val="0"/>
          <w:marTop w:val="0"/>
          <w:marBottom w:val="0"/>
          <w:divBdr>
            <w:top w:val="none" w:sz="0" w:space="0" w:color="auto"/>
            <w:left w:val="none" w:sz="0" w:space="0" w:color="auto"/>
            <w:bottom w:val="none" w:sz="0" w:space="0" w:color="auto"/>
            <w:right w:val="none" w:sz="0" w:space="0" w:color="auto"/>
          </w:divBdr>
        </w:div>
        <w:div w:id="183175545">
          <w:marLeft w:val="640"/>
          <w:marRight w:val="0"/>
          <w:marTop w:val="0"/>
          <w:marBottom w:val="0"/>
          <w:divBdr>
            <w:top w:val="none" w:sz="0" w:space="0" w:color="auto"/>
            <w:left w:val="none" w:sz="0" w:space="0" w:color="auto"/>
            <w:bottom w:val="none" w:sz="0" w:space="0" w:color="auto"/>
            <w:right w:val="none" w:sz="0" w:space="0" w:color="auto"/>
          </w:divBdr>
        </w:div>
        <w:div w:id="1858032790">
          <w:marLeft w:val="640"/>
          <w:marRight w:val="0"/>
          <w:marTop w:val="0"/>
          <w:marBottom w:val="0"/>
          <w:divBdr>
            <w:top w:val="none" w:sz="0" w:space="0" w:color="auto"/>
            <w:left w:val="none" w:sz="0" w:space="0" w:color="auto"/>
            <w:bottom w:val="none" w:sz="0" w:space="0" w:color="auto"/>
            <w:right w:val="none" w:sz="0" w:space="0" w:color="auto"/>
          </w:divBdr>
        </w:div>
        <w:div w:id="694113000">
          <w:marLeft w:val="640"/>
          <w:marRight w:val="0"/>
          <w:marTop w:val="0"/>
          <w:marBottom w:val="0"/>
          <w:divBdr>
            <w:top w:val="none" w:sz="0" w:space="0" w:color="auto"/>
            <w:left w:val="none" w:sz="0" w:space="0" w:color="auto"/>
            <w:bottom w:val="none" w:sz="0" w:space="0" w:color="auto"/>
            <w:right w:val="none" w:sz="0" w:space="0" w:color="auto"/>
          </w:divBdr>
        </w:div>
        <w:div w:id="13652106">
          <w:marLeft w:val="640"/>
          <w:marRight w:val="0"/>
          <w:marTop w:val="0"/>
          <w:marBottom w:val="0"/>
          <w:divBdr>
            <w:top w:val="none" w:sz="0" w:space="0" w:color="auto"/>
            <w:left w:val="none" w:sz="0" w:space="0" w:color="auto"/>
            <w:bottom w:val="none" w:sz="0" w:space="0" w:color="auto"/>
            <w:right w:val="none" w:sz="0" w:space="0" w:color="auto"/>
          </w:divBdr>
        </w:div>
      </w:divsChild>
    </w:div>
    <w:div w:id="858590220">
      <w:marLeft w:val="640"/>
      <w:marRight w:val="0"/>
      <w:marTop w:val="0"/>
      <w:marBottom w:val="0"/>
      <w:divBdr>
        <w:top w:val="none" w:sz="0" w:space="0" w:color="auto"/>
        <w:left w:val="none" w:sz="0" w:space="0" w:color="auto"/>
        <w:bottom w:val="none" w:sz="0" w:space="0" w:color="auto"/>
        <w:right w:val="none" w:sz="0" w:space="0" w:color="auto"/>
      </w:divBdr>
    </w:div>
    <w:div w:id="859665374">
      <w:marLeft w:val="640"/>
      <w:marRight w:val="0"/>
      <w:marTop w:val="0"/>
      <w:marBottom w:val="0"/>
      <w:divBdr>
        <w:top w:val="none" w:sz="0" w:space="0" w:color="auto"/>
        <w:left w:val="none" w:sz="0" w:space="0" w:color="auto"/>
        <w:bottom w:val="none" w:sz="0" w:space="0" w:color="auto"/>
        <w:right w:val="none" w:sz="0" w:space="0" w:color="auto"/>
      </w:divBdr>
    </w:div>
    <w:div w:id="864634971">
      <w:marLeft w:val="640"/>
      <w:marRight w:val="0"/>
      <w:marTop w:val="0"/>
      <w:marBottom w:val="0"/>
      <w:divBdr>
        <w:top w:val="none" w:sz="0" w:space="0" w:color="auto"/>
        <w:left w:val="none" w:sz="0" w:space="0" w:color="auto"/>
        <w:bottom w:val="none" w:sz="0" w:space="0" w:color="auto"/>
        <w:right w:val="none" w:sz="0" w:space="0" w:color="auto"/>
      </w:divBdr>
    </w:div>
    <w:div w:id="865023184">
      <w:bodyDiv w:val="1"/>
      <w:marLeft w:val="0"/>
      <w:marRight w:val="0"/>
      <w:marTop w:val="0"/>
      <w:marBottom w:val="0"/>
      <w:divBdr>
        <w:top w:val="none" w:sz="0" w:space="0" w:color="auto"/>
        <w:left w:val="none" w:sz="0" w:space="0" w:color="auto"/>
        <w:bottom w:val="none" w:sz="0" w:space="0" w:color="auto"/>
        <w:right w:val="none" w:sz="0" w:space="0" w:color="auto"/>
      </w:divBdr>
      <w:divsChild>
        <w:div w:id="911352294">
          <w:marLeft w:val="640"/>
          <w:marRight w:val="0"/>
          <w:marTop w:val="0"/>
          <w:marBottom w:val="0"/>
          <w:divBdr>
            <w:top w:val="none" w:sz="0" w:space="0" w:color="auto"/>
            <w:left w:val="none" w:sz="0" w:space="0" w:color="auto"/>
            <w:bottom w:val="none" w:sz="0" w:space="0" w:color="auto"/>
            <w:right w:val="none" w:sz="0" w:space="0" w:color="auto"/>
          </w:divBdr>
        </w:div>
        <w:div w:id="1825899174">
          <w:marLeft w:val="640"/>
          <w:marRight w:val="0"/>
          <w:marTop w:val="0"/>
          <w:marBottom w:val="0"/>
          <w:divBdr>
            <w:top w:val="none" w:sz="0" w:space="0" w:color="auto"/>
            <w:left w:val="none" w:sz="0" w:space="0" w:color="auto"/>
            <w:bottom w:val="none" w:sz="0" w:space="0" w:color="auto"/>
            <w:right w:val="none" w:sz="0" w:space="0" w:color="auto"/>
          </w:divBdr>
        </w:div>
        <w:div w:id="1862015180">
          <w:marLeft w:val="640"/>
          <w:marRight w:val="0"/>
          <w:marTop w:val="0"/>
          <w:marBottom w:val="0"/>
          <w:divBdr>
            <w:top w:val="none" w:sz="0" w:space="0" w:color="auto"/>
            <w:left w:val="none" w:sz="0" w:space="0" w:color="auto"/>
            <w:bottom w:val="none" w:sz="0" w:space="0" w:color="auto"/>
            <w:right w:val="none" w:sz="0" w:space="0" w:color="auto"/>
          </w:divBdr>
        </w:div>
        <w:div w:id="1810590374">
          <w:marLeft w:val="640"/>
          <w:marRight w:val="0"/>
          <w:marTop w:val="0"/>
          <w:marBottom w:val="0"/>
          <w:divBdr>
            <w:top w:val="none" w:sz="0" w:space="0" w:color="auto"/>
            <w:left w:val="none" w:sz="0" w:space="0" w:color="auto"/>
            <w:bottom w:val="none" w:sz="0" w:space="0" w:color="auto"/>
            <w:right w:val="none" w:sz="0" w:space="0" w:color="auto"/>
          </w:divBdr>
        </w:div>
        <w:div w:id="823740183">
          <w:marLeft w:val="640"/>
          <w:marRight w:val="0"/>
          <w:marTop w:val="0"/>
          <w:marBottom w:val="0"/>
          <w:divBdr>
            <w:top w:val="none" w:sz="0" w:space="0" w:color="auto"/>
            <w:left w:val="none" w:sz="0" w:space="0" w:color="auto"/>
            <w:bottom w:val="none" w:sz="0" w:space="0" w:color="auto"/>
            <w:right w:val="none" w:sz="0" w:space="0" w:color="auto"/>
          </w:divBdr>
        </w:div>
        <w:div w:id="1715151119">
          <w:marLeft w:val="640"/>
          <w:marRight w:val="0"/>
          <w:marTop w:val="0"/>
          <w:marBottom w:val="0"/>
          <w:divBdr>
            <w:top w:val="none" w:sz="0" w:space="0" w:color="auto"/>
            <w:left w:val="none" w:sz="0" w:space="0" w:color="auto"/>
            <w:bottom w:val="none" w:sz="0" w:space="0" w:color="auto"/>
            <w:right w:val="none" w:sz="0" w:space="0" w:color="auto"/>
          </w:divBdr>
        </w:div>
        <w:div w:id="718481294">
          <w:marLeft w:val="640"/>
          <w:marRight w:val="0"/>
          <w:marTop w:val="0"/>
          <w:marBottom w:val="0"/>
          <w:divBdr>
            <w:top w:val="none" w:sz="0" w:space="0" w:color="auto"/>
            <w:left w:val="none" w:sz="0" w:space="0" w:color="auto"/>
            <w:bottom w:val="none" w:sz="0" w:space="0" w:color="auto"/>
            <w:right w:val="none" w:sz="0" w:space="0" w:color="auto"/>
          </w:divBdr>
        </w:div>
        <w:div w:id="71708850">
          <w:marLeft w:val="640"/>
          <w:marRight w:val="0"/>
          <w:marTop w:val="0"/>
          <w:marBottom w:val="0"/>
          <w:divBdr>
            <w:top w:val="none" w:sz="0" w:space="0" w:color="auto"/>
            <w:left w:val="none" w:sz="0" w:space="0" w:color="auto"/>
            <w:bottom w:val="none" w:sz="0" w:space="0" w:color="auto"/>
            <w:right w:val="none" w:sz="0" w:space="0" w:color="auto"/>
          </w:divBdr>
        </w:div>
        <w:div w:id="2027487694">
          <w:marLeft w:val="640"/>
          <w:marRight w:val="0"/>
          <w:marTop w:val="0"/>
          <w:marBottom w:val="0"/>
          <w:divBdr>
            <w:top w:val="none" w:sz="0" w:space="0" w:color="auto"/>
            <w:left w:val="none" w:sz="0" w:space="0" w:color="auto"/>
            <w:bottom w:val="none" w:sz="0" w:space="0" w:color="auto"/>
            <w:right w:val="none" w:sz="0" w:space="0" w:color="auto"/>
          </w:divBdr>
        </w:div>
        <w:div w:id="1466771636">
          <w:marLeft w:val="640"/>
          <w:marRight w:val="0"/>
          <w:marTop w:val="0"/>
          <w:marBottom w:val="0"/>
          <w:divBdr>
            <w:top w:val="none" w:sz="0" w:space="0" w:color="auto"/>
            <w:left w:val="none" w:sz="0" w:space="0" w:color="auto"/>
            <w:bottom w:val="none" w:sz="0" w:space="0" w:color="auto"/>
            <w:right w:val="none" w:sz="0" w:space="0" w:color="auto"/>
          </w:divBdr>
        </w:div>
        <w:div w:id="727923311">
          <w:marLeft w:val="640"/>
          <w:marRight w:val="0"/>
          <w:marTop w:val="0"/>
          <w:marBottom w:val="0"/>
          <w:divBdr>
            <w:top w:val="none" w:sz="0" w:space="0" w:color="auto"/>
            <w:left w:val="none" w:sz="0" w:space="0" w:color="auto"/>
            <w:bottom w:val="none" w:sz="0" w:space="0" w:color="auto"/>
            <w:right w:val="none" w:sz="0" w:space="0" w:color="auto"/>
          </w:divBdr>
        </w:div>
        <w:div w:id="410548238">
          <w:marLeft w:val="640"/>
          <w:marRight w:val="0"/>
          <w:marTop w:val="0"/>
          <w:marBottom w:val="0"/>
          <w:divBdr>
            <w:top w:val="none" w:sz="0" w:space="0" w:color="auto"/>
            <w:left w:val="none" w:sz="0" w:space="0" w:color="auto"/>
            <w:bottom w:val="none" w:sz="0" w:space="0" w:color="auto"/>
            <w:right w:val="none" w:sz="0" w:space="0" w:color="auto"/>
          </w:divBdr>
        </w:div>
        <w:div w:id="1701665416">
          <w:marLeft w:val="640"/>
          <w:marRight w:val="0"/>
          <w:marTop w:val="0"/>
          <w:marBottom w:val="0"/>
          <w:divBdr>
            <w:top w:val="none" w:sz="0" w:space="0" w:color="auto"/>
            <w:left w:val="none" w:sz="0" w:space="0" w:color="auto"/>
            <w:bottom w:val="none" w:sz="0" w:space="0" w:color="auto"/>
            <w:right w:val="none" w:sz="0" w:space="0" w:color="auto"/>
          </w:divBdr>
        </w:div>
        <w:div w:id="1280337040">
          <w:marLeft w:val="640"/>
          <w:marRight w:val="0"/>
          <w:marTop w:val="0"/>
          <w:marBottom w:val="0"/>
          <w:divBdr>
            <w:top w:val="none" w:sz="0" w:space="0" w:color="auto"/>
            <w:left w:val="none" w:sz="0" w:space="0" w:color="auto"/>
            <w:bottom w:val="none" w:sz="0" w:space="0" w:color="auto"/>
            <w:right w:val="none" w:sz="0" w:space="0" w:color="auto"/>
          </w:divBdr>
        </w:div>
        <w:div w:id="413937854">
          <w:marLeft w:val="640"/>
          <w:marRight w:val="0"/>
          <w:marTop w:val="0"/>
          <w:marBottom w:val="0"/>
          <w:divBdr>
            <w:top w:val="none" w:sz="0" w:space="0" w:color="auto"/>
            <w:left w:val="none" w:sz="0" w:space="0" w:color="auto"/>
            <w:bottom w:val="none" w:sz="0" w:space="0" w:color="auto"/>
            <w:right w:val="none" w:sz="0" w:space="0" w:color="auto"/>
          </w:divBdr>
        </w:div>
        <w:div w:id="1949971982">
          <w:marLeft w:val="640"/>
          <w:marRight w:val="0"/>
          <w:marTop w:val="0"/>
          <w:marBottom w:val="0"/>
          <w:divBdr>
            <w:top w:val="none" w:sz="0" w:space="0" w:color="auto"/>
            <w:left w:val="none" w:sz="0" w:space="0" w:color="auto"/>
            <w:bottom w:val="none" w:sz="0" w:space="0" w:color="auto"/>
            <w:right w:val="none" w:sz="0" w:space="0" w:color="auto"/>
          </w:divBdr>
        </w:div>
        <w:div w:id="684669862">
          <w:marLeft w:val="640"/>
          <w:marRight w:val="0"/>
          <w:marTop w:val="0"/>
          <w:marBottom w:val="0"/>
          <w:divBdr>
            <w:top w:val="none" w:sz="0" w:space="0" w:color="auto"/>
            <w:left w:val="none" w:sz="0" w:space="0" w:color="auto"/>
            <w:bottom w:val="none" w:sz="0" w:space="0" w:color="auto"/>
            <w:right w:val="none" w:sz="0" w:space="0" w:color="auto"/>
          </w:divBdr>
        </w:div>
        <w:div w:id="543442244">
          <w:marLeft w:val="640"/>
          <w:marRight w:val="0"/>
          <w:marTop w:val="0"/>
          <w:marBottom w:val="0"/>
          <w:divBdr>
            <w:top w:val="none" w:sz="0" w:space="0" w:color="auto"/>
            <w:left w:val="none" w:sz="0" w:space="0" w:color="auto"/>
            <w:bottom w:val="none" w:sz="0" w:space="0" w:color="auto"/>
            <w:right w:val="none" w:sz="0" w:space="0" w:color="auto"/>
          </w:divBdr>
        </w:div>
        <w:div w:id="1237979077">
          <w:marLeft w:val="640"/>
          <w:marRight w:val="0"/>
          <w:marTop w:val="0"/>
          <w:marBottom w:val="0"/>
          <w:divBdr>
            <w:top w:val="none" w:sz="0" w:space="0" w:color="auto"/>
            <w:left w:val="none" w:sz="0" w:space="0" w:color="auto"/>
            <w:bottom w:val="none" w:sz="0" w:space="0" w:color="auto"/>
            <w:right w:val="none" w:sz="0" w:space="0" w:color="auto"/>
          </w:divBdr>
        </w:div>
        <w:div w:id="1459832181">
          <w:marLeft w:val="640"/>
          <w:marRight w:val="0"/>
          <w:marTop w:val="0"/>
          <w:marBottom w:val="0"/>
          <w:divBdr>
            <w:top w:val="none" w:sz="0" w:space="0" w:color="auto"/>
            <w:left w:val="none" w:sz="0" w:space="0" w:color="auto"/>
            <w:bottom w:val="none" w:sz="0" w:space="0" w:color="auto"/>
            <w:right w:val="none" w:sz="0" w:space="0" w:color="auto"/>
          </w:divBdr>
        </w:div>
        <w:div w:id="17583210">
          <w:marLeft w:val="640"/>
          <w:marRight w:val="0"/>
          <w:marTop w:val="0"/>
          <w:marBottom w:val="0"/>
          <w:divBdr>
            <w:top w:val="none" w:sz="0" w:space="0" w:color="auto"/>
            <w:left w:val="none" w:sz="0" w:space="0" w:color="auto"/>
            <w:bottom w:val="none" w:sz="0" w:space="0" w:color="auto"/>
            <w:right w:val="none" w:sz="0" w:space="0" w:color="auto"/>
          </w:divBdr>
        </w:div>
        <w:div w:id="1862930712">
          <w:marLeft w:val="640"/>
          <w:marRight w:val="0"/>
          <w:marTop w:val="0"/>
          <w:marBottom w:val="0"/>
          <w:divBdr>
            <w:top w:val="none" w:sz="0" w:space="0" w:color="auto"/>
            <w:left w:val="none" w:sz="0" w:space="0" w:color="auto"/>
            <w:bottom w:val="none" w:sz="0" w:space="0" w:color="auto"/>
            <w:right w:val="none" w:sz="0" w:space="0" w:color="auto"/>
          </w:divBdr>
        </w:div>
        <w:div w:id="1472669755">
          <w:marLeft w:val="640"/>
          <w:marRight w:val="0"/>
          <w:marTop w:val="0"/>
          <w:marBottom w:val="0"/>
          <w:divBdr>
            <w:top w:val="none" w:sz="0" w:space="0" w:color="auto"/>
            <w:left w:val="none" w:sz="0" w:space="0" w:color="auto"/>
            <w:bottom w:val="none" w:sz="0" w:space="0" w:color="auto"/>
            <w:right w:val="none" w:sz="0" w:space="0" w:color="auto"/>
          </w:divBdr>
        </w:div>
      </w:divsChild>
    </w:div>
    <w:div w:id="867833703">
      <w:marLeft w:val="640"/>
      <w:marRight w:val="0"/>
      <w:marTop w:val="0"/>
      <w:marBottom w:val="0"/>
      <w:divBdr>
        <w:top w:val="none" w:sz="0" w:space="0" w:color="auto"/>
        <w:left w:val="none" w:sz="0" w:space="0" w:color="auto"/>
        <w:bottom w:val="none" w:sz="0" w:space="0" w:color="auto"/>
        <w:right w:val="none" w:sz="0" w:space="0" w:color="auto"/>
      </w:divBdr>
    </w:div>
    <w:div w:id="873616371">
      <w:marLeft w:val="640"/>
      <w:marRight w:val="0"/>
      <w:marTop w:val="0"/>
      <w:marBottom w:val="0"/>
      <w:divBdr>
        <w:top w:val="none" w:sz="0" w:space="0" w:color="auto"/>
        <w:left w:val="none" w:sz="0" w:space="0" w:color="auto"/>
        <w:bottom w:val="none" w:sz="0" w:space="0" w:color="auto"/>
        <w:right w:val="none" w:sz="0" w:space="0" w:color="auto"/>
      </w:divBdr>
    </w:div>
    <w:div w:id="875235071">
      <w:bodyDiv w:val="1"/>
      <w:marLeft w:val="0"/>
      <w:marRight w:val="0"/>
      <w:marTop w:val="0"/>
      <w:marBottom w:val="0"/>
      <w:divBdr>
        <w:top w:val="none" w:sz="0" w:space="0" w:color="auto"/>
        <w:left w:val="none" w:sz="0" w:space="0" w:color="auto"/>
        <w:bottom w:val="none" w:sz="0" w:space="0" w:color="auto"/>
        <w:right w:val="none" w:sz="0" w:space="0" w:color="auto"/>
      </w:divBdr>
      <w:divsChild>
        <w:div w:id="948314700">
          <w:marLeft w:val="640"/>
          <w:marRight w:val="0"/>
          <w:marTop w:val="0"/>
          <w:marBottom w:val="0"/>
          <w:divBdr>
            <w:top w:val="none" w:sz="0" w:space="0" w:color="auto"/>
            <w:left w:val="none" w:sz="0" w:space="0" w:color="auto"/>
            <w:bottom w:val="none" w:sz="0" w:space="0" w:color="auto"/>
            <w:right w:val="none" w:sz="0" w:space="0" w:color="auto"/>
          </w:divBdr>
        </w:div>
        <w:div w:id="107051310">
          <w:marLeft w:val="640"/>
          <w:marRight w:val="0"/>
          <w:marTop w:val="0"/>
          <w:marBottom w:val="0"/>
          <w:divBdr>
            <w:top w:val="none" w:sz="0" w:space="0" w:color="auto"/>
            <w:left w:val="none" w:sz="0" w:space="0" w:color="auto"/>
            <w:bottom w:val="none" w:sz="0" w:space="0" w:color="auto"/>
            <w:right w:val="none" w:sz="0" w:space="0" w:color="auto"/>
          </w:divBdr>
        </w:div>
        <w:div w:id="832335024">
          <w:marLeft w:val="640"/>
          <w:marRight w:val="0"/>
          <w:marTop w:val="0"/>
          <w:marBottom w:val="0"/>
          <w:divBdr>
            <w:top w:val="none" w:sz="0" w:space="0" w:color="auto"/>
            <w:left w:val="none" w:sz="0" w:space="0" w:color="auto"/>
            <w:bottom w:val="none" w:sz="0" w:space="0" w:color="auto"/>
            <w:right w:val="none" w:sz="0" w:space="0" w:color="auto"/>
          </w:divBdr>
        </w:div>
        <w:div w:id="1989287252">
          <w:marLeft w:val="640"/>
          <w:marRight w:val="0"/>
          <w:marTop w:val="0"/>
          <w:marBottom w:val="0"/>
          <w:divBdr>
            <w:top w:val="none" w:sz="0" w:space="0" w:color="auto"/>
            <w:left w:val="none" w:sz="0" w:space="0" w:color="auto"/>
            <w:bottom w:val="none" w:sz="0" w:space="0" w:color="auto"/>
            <w:right w:val="none" w:sz="0" w:space="0" w:color="auto"/>
          </w:divBdr>
        </w:div>
        <w:div w:id="512184665">
          <w:marLeft w:val="640"/>
          <w:marRight w:val="0"/>
          <w:marTop w:val="0"/>
          <w:marBottom w:val="0"/>
          <w:divBdr>
            <w:top w:val="none" w:sz="0" w:space="0" w:color="auto"/>
            <w:left w:val="none" w:sz="0" w:space="0" w:color="auto"/>
            <w:bottom w:val="none" w:sz="0" w:space="0" w:color="auto"/>
            <w:right w:val="none" w:sz="0" w:space="0" w:color="auto"/>
          </w:divBdr>
        </w:div>
        <w:div w:id="1074856910">
          <w:marLeft w:val="640"/>
          <w:marRight w:val="0"/>
          <w:marTop w:val="0"/>
          <w:marBottom w:val="0"/>
          <w:divBdr>
            <w:top w:val="none" w:sz="0" w:space="0" w:color="auto"/>
            <w:left w:val="none" w:sz="0" w:space="0" w:color="auto"/>
            <w:bottom w:val="none" w:sz="0" w:space="0" w:color="auto"/>
            <w:right w:val="none" w:sz="0" w:space="0" w:color="auto"/>
          </w:divBdr>
        </w:div>
        <w:div w:id="1375227327">
          <w:marLeft w:val="640"/>
          <w:marRight w:val="0"/>
          <w:marTop w:val="0"/>
          <w:marBottom w:val="0"/>
          <w:divBdr>
            <w:top w:val="none" w:sz="0" w:space="0" w:color="auto"/>
            <w:left w:val="none" w:sz="0" w:space="0" w:color="auto"/>
            <w:bottom w:val="none" w:sz="0" w:space="0" w:color="auto"/>
            <w:right w:val="none" w:sz="0" w:space="0" w:color="auto"/>
          </w:divBdr>
        </w:div>
        <w:div w:id="985009499">
          <w:marLeft w:val="640"/>
          <w:marRight w:val="0"/>
          <w:marTop w:val="0"/>
          <w:marBottom w:val="0"/>
          <w:divBdr>
            <w:top w:val="none" w:sz="0" w:space="0" w:color="auto"/>
            <w:left w:val="none" w:sz="0" w:space="0" w:color="auto"/>
            <w:bottom w:val="none" w:sz="0" w:space="0" w:color="auto"/>
            <w:right w:val="none" w:sz="0" w:space="0" w:color="auto"/>
          </w:divBdr>
        </w:div>
        <w:div w:id="1986008856">
          <w:marLeft w:val="640"/>
          <w:marRight w:val="0"/>
          <w:marTop w:val="0"/>
          <w:marBottom w:val="0"/>
          <w:divBdr>
            <w:top w:val="none" w:sz="0" w:space="0" w:color="auto"/>
            <w:left w:val="none" w:sz="0" w:space="0" w:color="auto"/>
            <w:bottom w:val="none" w:sz="0" w:space="0" w:color="auto"/>
            <w:right w:val="none" w:sz="0" w:space="0" w:color="auto"/>
          </w:divBdr>
        </w:div>
        <w:div w:id="1807428469">
          <w:marLeft w:val="640"/>
          <w:marRight w:val="0"/>
          <w:marTop w:val="0"/>
          <w:marBottom w:val="0"/>
          <w:divBdr>
            <w:top w:val="none" w:sz="0" w:space="0" w:color="auto"/>
            <w:left w:val="none" w:sz="0" w:space="0" w:color="auto"/>
            <w:bottom w:val="none" w:sz="0" w:space="0" w:color="auto"/>
            <w:right w:val="none" w:sz="0" w:space="0" w:color="auto"/>
          </w:divBdr>
        </w:div>
        <w:div w:id="1966353686">
          <w:marLeft w:val="640"/>
          <w:marRight w:val="0"/>
          <w:marTop w:val="0"/>
          <w:marBottom w:val="0"/>
          <w:divBdr>
            <w:top w:val="none" w:sz="0" w:space="0" w:color="auto"/>
            <w:left w:val="none" w:sz="0" w:space="0" w:color="auto"/>
            <w:bottom w:val="none" w:sz="0" w:space="0" w:color="auto"/>
            <w:right w:val="none" w:sz="0" w:space="0" w:color="auto"/>
          </w:divBdr>
        </w:div>
        <w:div w:id="601766414">
          <w:marLeft w:val="640"/>
          <w:marRight w:val="0"/>
          <w:marTop w:val="0"/>
          <w:marBottom w:val="0"/>
          <w:divBdr>
            <w:top w:val="none" w:sz="0" w:space="0" w:color="auto"/>
            <w:left w:val="none" w:sz="0" w:space="0" w:color="auto"/>
            <w:bottom w:val="none" w:sz="0" w:space="0" w:color="auto"/>
            <w:right w:val="none" w:sz="0" w:space="0" w:color="auto"/>
          </w:divBdr>
        </w:div>
        <w:div w:id="910231765">
          <w:marLeft w:val="640"/>
          <w:marRight w:val="0"/>
          <w:marTop w:val="0"/>
          <w:marBottom w:val="0"/>
          <w:divBdr>
            <w:top w:val="none" w:sz="0" w:space="0" w:color="auto"/>
            <w:left w:val="none" w:sz="0" w:space="0" w:color="auto"/>
            <w:bottom w:val="none" w:sz="0" w:space="0" w:color="auto"/>
            <w:right w:val="none" w:sz="0" w:space="0" w:color="auto"/>
          </w:divBdr>
        </w:div>
        <w:div w:id="1494178407">
          <w:marLeft w:val="640"/>
          <w:marRight w:val="0"/>
          <w:marTop w:val="0"/>
          <w:marBottom w:val="0"/>
          <w:divBdr>
            <w:top w:val="none" w:sz="0" w:space="0" w:color="auto"/>
            <w:left w:val="none" w:sz="0" w:space="0" w:color="auto"/>
            <w:bottom w:val="none" w:sz="0" w:space="0" w:color="auto"/>
            <w:right w:val="none" w:sz="0" w:space="0" w:color="auto"/>
          </w:divBdr>
        </w:div>
        <w:div w:id="1961766166">
          <w:marLeft w:val="640"/>
          <w:marRight w:val="0"/>
          <w:marTop w:val="0"/>
          <w:marBottom w:val="0"/>
          <w:divBdr>
            <w:top w:val="none" w:sz="0" w:space="0" w:color="auto"/>
            <w:left w:val="none" w:sz="0" w:space="0" w:color="auto"/>
            <w:bottom w:val="none" w:sz="0" w:space="0" w:color="auto"/>
            <w:right w:val="none" w:sz="0" w:space="0" w:color="auto"/>
          </w:divBdr>
        </w:div>
        <w:div w:id="1462382485">
          <w:marLeft w:val="640"/>
          <w:marRight w:val="0"/>
          <w:marTop w:val="0"/>
          <w:marBottom w:val="0"/>
          <w:divBdr>
            <w:top w:val="none" w:sz="0" w:space="0" w:color="auto"/>
            <w:left w:val="none" w:sz="0" w:space="0" w:color="auto"/>
            <w:bottom w:val="none" w:sz="0" w:space="0" w:color="auto"/>
            <w:right w:val="none" w:sz="0" w:space="0" w:color="auto"/>
          </w:divBdr>
        </w:div>
        <w:div w:id="1985043000">
          <w:marLeft w:val="640"/>
          <w:marRight w:val="0"/>
          <w:marTop w:val="0"/>
          <w:marBottom w:val="0"/>
          <w:divBdr>
            <w:top w:val="none" w:sz="0" w:space="0" w:color="auto"/>
            <w:left w:val="none" w:sz="0" w:space="0" w:color="auto"/>
            <w:bottom w:val="none" w:sz="0" w:space="0" w:color="auto"/>
            <w:right w:val="none" w:sz="0" w:space="0" w:color="auto"/>
          </w:divBdr>
        </w:div>
        <w:div w:id="762992074">
          <w:marLeft w:val="640"/>
          <w:marRight w:val="0"/>
          <w:marTop w:val="0"/>
          <w:marBottom w:val="0"/>
          <w:divBdr>
            <w:top w:val="none" w:sz="0" w:space="0" w:color="auto"/>
            <w:left w:val="none" w:sz="0" w:space="0" w:color="auto"/>
            <w:bottom w:val="none" w:sz="0" w:space="0" w:color="auto"/>
            <w:right w:val="none" w:sz="0" w:space="0" w:color="auto"/>
          </w:divBdr>
        </w:div>
        <w:div w:id="308940246">
          <w:marLeft w:val="640"/>
          <w:marRight w:val="0"/>
          <w:marTop w:val="0"/>
          <w:marBottom w:val="0"/>
          <w:divBdr>
            <w:top w:val="none" w:sz="0" w:space="0" w:color="auto"/>
            <w:left w:val="none" w:sz="0" w:space="0" w:color="auto"/>
            <w:bottom w:val="none" w:sz="0" w:space="0" w:color="auto"/>
            <w:right w:val="none" w:sz="0" w:space="0" w:color="auto"/>
          </w:divBdr>
        </w:div>
        <w:div w:id="654647693">
          <w:marLeft w:val="640"/>
          <w:marRight w:val="0"/>
          <w:marTop w:val="0"/>
          <w:marBottom w:val="0"/>
          <w:divBdr>
            <w:top w:val="none" w:sz="0" w:space="0" w:color="auto"/>
            <w:left w:val="none" w:sz="0" w:space="0" w:color="auto"/>
            <w:bottom w:val="none" w:sz="0" w:space="0" w:color="auto"/>
            <w:right w:val="none" w:sz="0" w:space="0" w:color="auto"/>
          </w:divBdr>
        </w:div>
      </w:divsChild>
    </w:div>
    <w:div w:id="881399500">
      <w:bodyDiv w:val="1"/>
      <w:marLeft w:val="0"/>
      <w:marRight w:val="0"/>
      <w:marTop w:val="0"/>
      <w:marBottom w:val="0"/>
      <w:divBdr>
        <w:top w:val="none" w:sz="0" w:space="0" w:color="auto"/>
        <w:left w:val="none" w:sz="0" w:space="0" w:color="auto"/>
        <w:bottom w:val="none" w:sz="0" w:space="0" w:color="auto"/>
        <w:right w:val="none" w:sz="0" w:space="0" w:color="auto"/>
      </w:divBdr>
    </w:div>
    <w:div w:id="915826281">
      <w:bodyDiv w:val="1"/>
      <w:marLeft w:val="0"/>
      <w:marRight w:val="0"/>
      <w:marTop w:val="0"/>
      <w:marBottom w:val="0"/>
      <w:divBdr>
        <w:top w:val="none" w:sz="0" w:space="0" w:color="auto"/>
        <w:left w:val="none" w:sz="0" w:space="0" w:color="auto"/>
        <w:bottom w:val="none" w:sz="0" w:space="0" w:color="auto"/>
        <w:right w:val="none" w:sz="0" w:space="0" w:color="auto"/>
      </w:divBdr>
    </w:div>
    <w:div w:id="917787943">
      <w:bodyDiv w:val="1"/>
      <w:marLeft w:val="0"/>
      <w:marRight w:val="0"/>
      <w:marTop w:val="0"/>
      <w:marBottom w:val="0"/>
      <w:divBdr>
        <w:top w:val="none" w:sz="0" w:space="0" w:color="auto"/>
        <w:left w:val="none" w:sz="0" w:space="0" w:color="auto"/>
        <w:bottom w:val="none" w:sz="0" w:space="0" w:color="auto"/>
        <w:right w:val="none" w:sz="0" w:space="0" w:color="auto"/>
      </w:divBdr>
    </w:div>
    <w:div w:id="917833815">
      <w:bodyDiv w:val="1"/>
      <w:marLeft w:val="0"/>
      <w:marRight w:val="0"/>
      <w:marTop w:val="0"/>
      <w:marBottom w:val="0"/>
      <w:divBdr>
        <w:top w:val="none" w:sz="0" w:space="0" w:color="auto"/>
        <w:left w:val="none" w:sz="0" w:space="0" w:color="auto"/>
        <w:bottom w:val="none" w:sz="0" w:space="0" w:color="auto"/>
        <w:right w:val="none" w:sz="0" w:space="0" w:color="auto"/>
      </w:divBdr>
      <w:divsChild>
        <w:div w:id="678385640">
          <w:marLeft w:val="640"/>
          <w:marRight w:val="0"/>
          <w:marTop w:val="0"/>
          <w:marBottom w:val="0"/>
          <w:divBdr>
            <w:top w:val="none" w:sz="0" w:space="0" w:color="auto"/>
            <w:left w:val="none" w:sz="0" w:space="0" w:color="auto"/>
            <w:bottom w:val="none" w:sz="0" w:space="0" w:color="auto"/>
            <w:right w:val="none" w:sz="0" w:space="0" w:color="auto"/>
          </w:divBdr>
        </w:div>
        <w:div w:id="1820002535">
          <w:marLeft w:val="640"/>
          <w:marRight w:val="0"/>
          <w:marTop w:val="0"/>
          <w:marBottom w:val="0"/>
          <w:divBdr>
            <w:top w:val="none" w:sz="0" w:space="0" w:color="auto"/>
            <w:left w:val="none" w:sz="0" w:space="0" w:color="auto"/>
            <w:bottom w:val="none" w:sz="0" w:space="0" w:color="auto"/>
            <w:right w:val="none" w:sz="0" w:space="0" w:color="auto"/>
          </w:divBdr>
        </w:div>
        <w:div w:id="2131052694">
          <w:marLeft w:val="640"/>
          <w:marRight w:val="0"/>
          <w:marTop w:val="0"/>
          <w:marBottom w:val="0"/>
          <w:divBdr>
            <w:top w:val="none" w:sz="0" w:space="0" w:color="auto"/>
            <w:left w:val="none" w:sz="0" w:space="0" w:color="auto"/>
            <w:bottom w:val="none" w:sz="0" w:space="0" w:color="auto"/>
            <w:right w:val="none" w:sz="0" w:space="0" w:color="auto"/>
          </w:divBdr>
        </w:div>
        <w:div w:id="1408504120">
          <w:marLeft w:val="640"/>
          <w:marRight w:val="0"/>
          <w:marTop w:val="0"/>
          <w:marBottom w:val="0"/>
          <w:divBdr>
            <w:top w:val="none" w:sz="0" w:space="0" w:color="auto"/>
            <w:left w:val="none" w:sz="0" w:space="0" w:color="auto"/>
            <w:bottom w:val="none" w:sz="0" w:space="0" w:color="auto"/>
            <w:right w:val="none" w:sz="0" w:space="0" w:color="auto"/>
          </w:divBdr>
        </w:div>
        <w:div w:id="1729961914">
          <w:marLeft w:val="640"/>
          <w:marRight w:val="0"/>
          <w:marTop w:val="0"/>
          <w:marBottom w:val="0"/>
          <w:divBdr>
            <w:top w:val="none" w:sz="0" w:space="0" w:color="auto"/>
            <w:left w:val="none" w:sz="0" w:space="0" w:color="auto"/>
            <w:bottom w:val="none" w:sz="0" w:space="0" w:color="auto"/>
            <w:right w:val="none" w:sz="0" w:space="0" w:color="auto"/>
          </w:divBdr>
        </w:div>
        <w:div w:id="1780444544">
          <w:marLeft w:val="640"/>
          <w:marRight w:val="0"/>
          <w:marTop w:val="0"/>
          <w:marBottom w:val="0"/>
          <w:divBdr>
            <w:top w:val="none" w:sz="0" w:space="0" w:color="auto"/>
            <w:left w:val="none" w:sz="0" w:space="0" w:color="auto"/>
            <w:bottom w:val="none" w:sz="0" w:space="0" w:color="auto"/>
            <w:right w:val="none" w:sz="0" w:space="0" w:color="auto"/>
          </w:divBdr>
        </w:div>
        <w:div w:id="144979813">
          <w:marLeft w:val="640"/>
          <w:marRight w:val="0"/>
          <w:marTop w:val="0"/>
          <w:marBottom w:val="0"/>
          <w:divBdr>
            <w:top w:val="none" w:sz="0" w:space="0" w:color="auto"/>
            <w:left w:val="none" w:sz="0" w:space="0" w:color="auto"/>
            <w:bottom w:val="none" w:sz="0" w:space="0" w:color="auto"/>
            <w:right w:val="none" w:sz="0" w:space="0" w:color="auto"/>
          </w:divBdr>
        </w:div>
        <w:div w:id="1249655492">
          <w:marLeft w:val="640"/>
          <w:marRight w:val="0"/>
          <w:marTop w:val="0"/>
          <w:marBottom w:val="0"/>
          <w:divBdr>
            <w:top w:val="none" w:sz="0" w:space="0" w:color="auto"/>
            <w:left w:val="none" w:sz="0" w:space="0" w:color="auto"/>
            <w:bottom w:val="none" w:sz="0" w:space="0" w:color="auto"/>
            <w:right w:val="none" w:sz="0" w:space="0" w:color="auto"/>
          </w:divBdr>
        </w:div>
        <w:div w:id="1130246356">
          <w:marLeft w:val="640"/>
          <w:marRight w:val="0"/>
          <w:marTop w:val="0"/>
          <w:marBottom w:val="0"/>
          <w:divBdr>
            <w:top w:val="none" w:sz="0" w:space="0" w:color="auto"/>
            <w:left w:val="none" w:sz="0" w:space="0" w:color="auto"/>
            <w:bottom w:val="none" w:sz="0" w:space="0" w:color="auto"/>
            <w:right w:val="none" w:sz="0" w:space="0" w:color="auto"/>
          </w:divBdr>
        </w:div>
        <w:div w:id="2019846213">
          <w:marLeft w:val="640"/>
          <w:marRight w:val="0"/>
          <w:marTop w:val="0"/>
          <w:marBottom w:val="0"/>
          <w:divBdr>
            <w:top w:val="none" w:sz="0" w:space="0" w:color="auto"/>
            <w:left w:val="none" w:sz="0" w:space="0" w:color="auto"/>
            <w:bottom w:val="none" w:sz="0" w:space="0" w:color="auto"/>
            <w:right w:val="none" w:sz="0" w:space="0" w:color="auto"/>
          </w:divBdr>
        </w:div>
        <w:div w:id="1975673555">
          <w:marLeft w:val="640"/>
          <w:marRight w:val="0"/>
          <w:marTop w:val="0"/>
          <w:marBottom w:val="0"/>
          <w:divBdr>
            <w:top w:val="none" w:sz="0" w:space="0" w:color="auto"/>
            <w:left w:val="none" w:sz="0" w:space="0" w:color="auto"/>
            <w:bottom w:val="none" w:sz="0" w:space="0" w:color="auto"/>
            <w:right w:val="none" w:sz="0" w:space="0" w:color="auto"/>
          </w:divBdr>
        </w:div>
        <w:div w:id="1433353942">
          <w:marLeft w:val="640"/>
          <w:marRight w:val="0"/>
          <w:marTop w:val="0"/>
          <w:marBottom w:val="0"/>
          <w:divBdr>
            <w:top w:val="none" w:sz="0" w:space="0" w:color="auto"/>
            <w:left w:val="none" w:sz="0" w:space="0" w:color="auto"/>
            <w:bottom w:val="none" w:sz="0" w:space="0" w:color="auto"/>
            <w:right w:val="none" w:sz="0" w:space="0" w:color="auto"/>
          </w:divBdr>
        </w:div>
        <w:div w:id="1808276445">
          <w:marLeft w:val="640"/>
          <w:marRight w:val="0"/>
          <w:marTop w:val="0"/>
          <w:marBottom w:val="0"/>
          <w:divBdr>
            <w:top w:val="none" w:sz="0" w:space="0" w:color="auto"/>
            <w:left w:val="none" w:sz="0" w:space="0" w:color="auto"/>
            <w:bottom w:val="none" w:sz="0" w:space="0" w:color="auto"/>
            <w:right w:val="none" w:sz="0" w:space="0" w:color="auto"/>
          </w:divBdr>
        </w:div>
        <w:div w:id="905727948">
          <w:marLeft w:val="640"/>
          <w:marRight w:val="0"/>
          <w:marTop w:val="0"/>
          <w:marBottom w:val="0"/>
          <w:divBdr>
            <w:top w:val="none" w:sz="0" w:space="0" w:color="auto"/>
            <w:left w:val="none" w:sz="0" w:space="0" w:color="auto"/>
            <w:bottom w:val="none" w:sz="0" w:space="0" w:color="auto"/>
            <w:right w:val="none" w:sz="0" w:space="0" w:color="auto"/>
          </w:divBdr>
        </w:div>
        <w:div w:id="1860504191">
          <w:marLeft w:val="640"/>
          <w:marRight w:val="0"/>
          <w:marTop w:val="0"/>
          <w:marBottom w:val="0"/>
          <w:divBdr>
            <w:top w:val="none" w:sz="0" w:space="0" w:color="auto"/>
            <w:left w:val="none" w:sz="0" w:space="0" w:color="auto"/>
            <w:bottom w:val="none" w:sz="0" w:space="0" w:color="auto"/>
            <w:right w:val="none" w:sz="0" w:space="0" w:color="auto"/>
          </w:divBdr>
        </w:div>
        <w:div w:id="665595244">
          <w:marLeft w:val="640"/>
          <w:marRight w:val="0"/>
          <w:marTop w:val="0"/>
          <w:marBottom w:val="0"/>
          <w:divBdr>
            <w:top w:val="none" w:sz="0" w:space="0" w:color="auto"/>
            <w:left w:val="none" w:sz="0" w:space="0" w:color="auto"/>
            <w:bottom w:val="none" w:sz="0" w:space="0" w:color="auto"/>
            <w:right w:val="none" w:sz="0" w:space="0" w:color="auto"/>
          </w:divBdr>
        </w:div>
        <w:div w:id="1689332223">
          <w:marLeft w:val="640"/>
          <w:marRight w:val="0"/>
          <w:marTop w:val="0"/>
          <w:marBottom w:val="0"/>
          <w:divBdr>
            <w:top w:val="none" w:sz="0" w:space="0" w:color="auto"/>
            <w:left w:val="none" w:sz="0" w:space="0" w:color="auto"/>
            <w:bottom w:val="none" w:sz="0" w:space="0" w:color="auto"/>
            <w:right w:val="none" w:sz="0" w:space="0" w:color="auto"/>
          </w:divBdr>
        </w:div>
        <w:div w:id="983968811">
          <w:marLeft w:val="640"/>
          <w:marRight w:val="0"/>
          <w:marTop w:val="0"/>
          <w:marBottom w:val="0"/>
          <w:divBdr>
            <w:top w:val="none" w:sz="0" w:space="0" w:color="auto"/>
            <w:left w:val="none" w:sz="0" w:space="0" w:color="auto"/>
            <w:bottom w:val="none" w:sz="0" w:space="0" w:color="auto"/>
            <w:right w:val="none" w:sz="0" w:space="0" w:color="auto"/>
          </w:divBdr>
        </w:div>
        <w:div w:id="2013097919">
          <w:marLeft w:val="640"/>
          <w:marRight w:val="0"/>
          <w:marTop w:val="0"/>
          <w:marBottom w:val="0"/>
          <w:divBdr>
            <w:top w:val="none" w:sz="0" w:space="0" w:color="auto"/>
            <w:left w:val="none" w:sz="0" w:space="0" w:color="auto"/>
            <w:bottom w:val="none" w:sz="0" w:space="0" w:color="auto"/>
            <w:right w:val="none" w:sz="0" w:space="0" w:color="auto"/>
          </w:divBdr>
        </w:div>
        <w:div w:id="1519196333">
          <w:marLeft w:val="640"/>
          <w:marRight w:val="0"/>
          <w:marTop w:val="0"/>
          <w:marBottom w:val="0"/>
          <w:divBdr>
            <w:top w:val="none" w:sz="0" w:space="0" w:color="auto"/>
            <w:left w:val="none" w:sz="0" w:space="0" w:color="auto"/>
            <w:bottom w:val="none" w:sz="0" w:space="0" w:color="auto"/>
            <w:right w:val="none" w:sz="0" w:space="0" w:color="auto"/>
          </w:divBdr>
        </w:div>
        <w:div w:id="1313368055">
          <w:marLeft w:val="640"/>
          <w:marRight w:val="0"/>
          <w:marTop w:val="0"/>
          <w:marBottom w:val="0"/>
          <w:divBdr>
            <w:top w:val="none" w:sz="0" w:space="0" w:color="auto"/>
            <w:left w:val="none" w:sz="0" w:space="0" w:color="auto"/>
            <w:bottom w:val="none" w:sz="0" w:space="0" w:color="auto"/>
            <w:right w:val="none" w:sz="0" w:space="0" w:color="auto"/>
          </w:divBdr>
        </w:div>
        <w:div w:id="401683827">
          <w:marLeft w:val="640"/>
          <w:marRight w:val="0"/>
          <w:marTop w:val="0"/>
          <w:marBottom w:val="0"/>
          <w:divBdr>
            <w:top w:val="none" w:sz="0" w:space="0" w:color="auto"/>
            <w:left w:val="none" w:sz="0" w:space="0" w:color="auto"/>
            <w:bottom w:val="none" w:sz="0" w:space="0" w:color="auto"/>
            <w:right w:val="none" w:sz="0" w:space="0" w:color="auto"/>
          </w:divBdr>
        </w:div>
        <w:div w:id="1551334567">
          <w:marLeft w:val="640"/>
          <w:marRight w:val="0"/>
          <w:marTop w:val="0"/>
          <w:marBottom w:val="0"/>
          <w:divBdr>
            <w:top w:val="none" w:sz="0" w:space="0" w:color="auto"/>
            <w:left w:val="none" w:sz="0" w:space="0" w:color="auto"/>
            <w:bottom w:val="none" w:sz="0" w:space="0" w:color="auto"/>
            <w:right w:val="none" w:sz="0" w:space="0" w:color="auto"/>
          </w:divBdr>
        </w:div>
        <w:div w:id="1350716341">
          <w:marLeft w:val="640"/>
          <w:marRight w:val="0"/>
          <w:marTop w:val="0"/>
          <w:marBottom w:val="0"/>
          <w:divBdr>
            <w:top w:val="none" w:sz="0" w:space="0" w:color="auto"/>
            <w:left w:val="none" w:sz="0" w:space="0" w:color="auto"/>
            <w:bottom w:val="none" w:sz="0" w:space="0" w:color="auto"/>
            <w:right w:val="none" w:sz="0" w:space="0" w:color="auto"/>
          </w:divBdr>
        </w:div>
      </w:divsChild>
    </w:div>
    <w:div w:id="925580527">
      <w:bodyDiv w:val="1"/>
      <w:marLeft w:val="0"/>
      <w:marRight w:val="0"/>
      <w:marTop w:val="0"/>
      <w:marBottom w:val="0"/>
      <w:divBdr>
        <w:top w:val="none" w:sz="0" w:space="0" w:color="auto"/>
        <w:left w:val="none" w:sz="0" w:space="0" w:color="auto"/>
        <w:bottom w:val="none" w:sz="0" w:space="0" w:color="auto"/>
        <w:right w:val="none" w:sz="0" w:space="0" w:color="auto"/>
      </w:divBdr>
      <w:divsChild>
        <w:div w:id="636256033">
          <w:marLeft w:val="640"/>
          <w:marRight w:val="0"/>
          <w:marTop w:val="0"/>
          <w:marBottom w:val="0"/>
          <w:divBdr>
            <w:top w:val="none" w:sz="0" w:space="0" w:color="auto"/>
            <w:left w:val="none" w:sz="0" w:space="0" w:color="auto"/>
            <w:bottom w:val="none" w:sz="0" w:space="0" w:color="auto"/>
            <w:right w:val="none" w:sz="0" w:space="0" w:color="auto"/>
          </w:divBdr>
        </w:div>
        <w:div w:id="1076050867">
          <w:marLeft w:val="640"/>
          <w:marRight w:val="0"/>
          <w:marTop w:val="0"/>
          <w:marBottom w:val="0"/>
          <w:divBdr>
            <w:top w:val="none" w:sz="0" w:space="0" w:color="auto"/>
            <w:left w:val="none" w:sz="0" w:space="0" w:color="auto"/>
            <w:bottom w:val="none" w:sz="0" w:space="0" w:color="auto"/>
            <w:right w:val="none" w:sz="0" w:space="0" w:color="auto"/>
          </w:divBdr>
        </w:div>
        <w:div w:id="270670196">
          <w:marLeft w:val="640"/>
          <w:marRight w:val="0"/>
          <w:marTop w:val="0"/>
          <w:marBottom w:val="0"/>
          <w:divBdr>
            <w:top w:val="none" w:sz="0" w:space="0" w:color="auto"/>
            <w:left w:val="none" w:sz="0" w:space="0" w:color="auto"/>
            <w:bottom w:val="none" w:sz="0" w:space="0" w:color="auto"/>
            <w:right w:val="none" w:sz="0" w:space="0" w:color="auto"/>
          </w:divBdr>
        </w:div>
        <w:div w:id="1577471426">
          <w:marLeft w:val="640"/>
          <w:marRight w:val="0"/>
          <w:marTop w:val="0"/>
          <w:marBottom w:val="0"/>
          <w:divBdr>
            <w:top w:val="none" w:sz="0" w:space="0" w:color="auto"/>
            <w:left w:val="none" w:sz="0" w:space="0" w:color="auto"/>
            <w:bottom w:val="none" w:sz="0" w:space="0" w:color="auto"/>
            <w:right w:val="none" w:sz="0" w:space="0" w:color="auto"/>
          </w:divBdr>
        </w:div>
        <w:div w:id="1355154894">
          <w:marLeft w:val="640"/>
          <w:marRight w:val="0"/>
          <w:marTop w:val="0"/>
          <w:marBottom w:val="0"/>
          <w:divBdr>
            <w:top w:val="none" w:sz="0" w:space="0" w:color="auto"/>
            <w:left w:val="none" w:sz="0" w:space="0" w:color="auto"/>
            <w:bottom w:val="none" w:sz="0" w:space="0" w:color="auto"/>
            <w:right w:val="none" w:sz="0" w:space="0" w:color="auto"/>
          </w:divBdr>
        </w:div>
        <w:div w:id="552886055">
          <w:marLeft w:val="640"/>
          <w:marRight w:val="0"/>
          <w:marTop w:val="0"/>
          <w:marBottom w:val="0"/>
          <w:divBdr>
            <w:top w:val="none" w:sz="0" w:space="0" w:color="auto"/>
            <w:left w:val="none" w:sz="0" w:space="0" w:color="auto"/>
            <w:bottom w:val="none" w:sz="0" w:space="0" w:color="auto"/>
            <w:right w:val="none" w:sz="0" w:space="0" w:color="auto"/>
          </w:divBdr>
        </w:div>
        <w:div w:id="134421985">
          <w:marLeft w:val="640"/>
          <w:marRight w:val="0"/>
          <w:marTop w:val="0"/>
          <w:marBottom w:val="0"/>
          <w:divBdr>
            <w:top w:val="none" w:sz="0" w:space="0" w:color="auto"/>
            <w:left w:val="none" w:sz="0" w:space="0" w:color="auto"/>
            <w:bottom w:val="none" w:sz="0" w:space="0" w:color="auto"/>
            <w:right w:val="none" w:sz="0" w:space="0" w:color="auto"/>
          </w:divBdr>
        </w:div>
        <w:div w:id="802117388">
          <w:marLeft w:val="640"/>
          <w:marRight w:val="0"/>
          <w:marTop w:val="0"/>
          <w:marBottom w:val="0"/>
          <w:divBdr>
            <w:top w:val="none" w:sz="0" w:space="0" w:color="auto"/>
            <w:left w:val="none" w:sz="0" w:space="0" w:color="auto"/>
            <w:bottom w:val="none" w:sz="0" w:space="0" w:color="auto"/>
            <w:right w:val="none" w:sz="0" w:space="0" w:color="auto"/>
          </w:divBdr>
        </w:div>
        <w:div w:id="1690252551">
          <w:marLeft w:val="640"/>
          <w:marRight w:val="0"/>
          <w:marTop w:val="0"/>
          <w:marBottom w:val="0"/>
          <w:divBdr>
            <w:top w:val="none" w:sz="0" w:space="0" w:color="auto"/>
            <w:left w:val="none" w:sz="0" w:space="0" w:color="auto"/>
            <w:bottom w:val="none" w:sz="0" w:space="0" w:color="auto"/>
            <w:right w:val="none" w:sz="0" w:space="0" w:color="auto"/>
          </w:divBdr>
        </w:div>
        <w:div w:id="243271112">
          <w:marLeft w:val="640"/>
          <w:marRight w:val="0"/>
          <w:marTop w:val="0"/>
          <w:marBottom w:val="0"/>
          <w:divBdr>
            <w:top w:val="none" w:sz="0" w:space="0" w:color="auto"/>
            <w:left w:val="none" w:sz="0" w:space="0" w:color="auto"/>
            <w:bottom w:val="none" w:sz="0" w:space="0" w:color="auto"/>
            <w:right w:val="none" w:sz="0" w:space="0" w:color="auto"/>
          </w:divBdr>
        </w:div>
        <w:div w:id="1582367831">
          <w:marLeft w:val="640"/>
          <w:marRight w:val="0"/>
          <w:marTop w:val="0"/>
          <w:marBottom w:val="0"/>
          <w:divBdr>
            <w:top w:val="none" w:sz="0" w:space="0" w:color="auto"/>
            <w:left w:val="none" w:sz="0" w:space="0" w:color="auto"/>
            <w:bottom w:val="none" w:sz="0" w:space="0" w:color="auto"/>
            <w:right w:val="none" w:sz="0" w:space="0" w:color="auto"/>
          </w:divBdr>
        </w:div>
        <w:div w:id="1892376152">
          <w:marLeft w:val="640"/>
          <w:marRight w:val="0"/>
          <w:marTop w:val="0"/>
          <w:marBottom w:val="0"/>
          <w:divBdr>
            <w:top w:val="none" w:sz="0" w:space="0" w:color="auto"/>
            <w:left w:val="none" w:sz="0" w:space="0" w:color="auto"/>
            <w:bottom w:val="none" w:sz="0" w:space="0" w:color="auto"/>
            <w:right w:val="none" w:sz="0" w:space="0" w:color="auto"/>
          </w:divBdr>
        </w:div>
        <w:div w:id="332345278">
          <w:marLeft w:val="640"/>
          <w:marRight w:val="0"/>
          <w:marTop w:val="0"/>
          <w:marBottom w:val="0"/>
          <w:divBdr>
            <w:top w:val="none" w:sz="0" w:space="0" w:color="auto"/>
            <w:left w:val="none" w:sz="0" w:space="0" w:color="auto"/>
            <w:bottom w:val="none" w:sz="0" w:space="0" w:color="auto"/>
            <w:right w:val="none" w:sz="0" w:space="0" w:color="auto"/>
          </w:divBdr>
        </w:div>
        <w:div w:id="781605825">
          <w:marLeft w:val="640"/>
          <w:marRight w:val="0"/>
          <w:marTop w:val="0"/>
          <w:marBottom w:val="0"/>
          <w:divBdr>
            <w:top w:val="none" w:sz="0" w:space="0" w:color="auto"/>
            <w:left w:val="none" w:sz="0" w:space="0" w:color="auto"/>
            <w:bottom w:val="none" w:sz="0" w:space="0" w:color="auto"/>
            <w:right w:val="none" w:sz="0" w:space="0" w:color="auto"/>
          </w:divBdr>
        </w:div>
        <w:div w:id="204299608">
          <w:marLeft w:val="640"/>
          <w:marRight w:val="0"/>
          <w:marTop w:val="0"/>
          <w:marBottom w:val="0"/>
          <w:divBdr>
            <w:top w:val="none" w:sz="0" w:space="0" w:color="auto"/>
            <w:left w:val="none" w:sz="0" w:space="0" w:color="auto"/>
            <w:bottom w:val="none" w:sz="0" w:space="0" w:color="auto"/>
            <w:right w:val="none" w:sz="0" w:space="0" w:color="auto"/>
          </w:divBdr>
        </w:div>
        <w:div w:id="797534240">
          <w:marLeft w:val="640"/>
          <w:marRight w:val="0"/>
          <w:marTop w:val="0"/>
          <w:marBottom w:val="0"/>
          <w:divBdr>
            <w:top w:val="none" w:sz="0" w:space="0" w:color="auto"/>
            <w:left w:val="none" w:sz="0" w:space="0" w:color="auto"/>
            <w:bottom w:val="none" w:sz="0" w:space="0" w:color="auto"/>
            <w:right w:val="none" w:sz="0" w:space="0" w:color="auto"/>
          </w:divBdr>
        </w:div>
        <w:div w:id="960920435">
          <w:marLeft w:val="640"/>
          <w:marRight w:val="0"/>
          <w:marTop w:val="0"/>
          <w:marBottom w:val="0"/>
          <w:divBdr>
            <w:top w:val="none" w:sz="0" w:space="0" w:color="auto"/>
            <w:left w:val="none" w:sz="0" w:space="0" w:color="auto"/>
            <w:bottom w:val="none" w:sz="0" w:space="0" w:color="auto"/>
            <w:right w:val="none" w:sz="0" w:space="0" w:color="auto"/>
          </w:divBdr>
        </w:div>
        <w:div w:id="1639341368">
          <w:marLeft w:val="640"/>
          <w:marRight w:val="0"/>
          <w:marTop w:val="0"/>
          <w:marBottom w:val="0"/>
          <w:divBdr>
            <w:top w:val="none" w:sz="0" w:space="0" w:color="auto"/>
            <w:left w:val="none" w:sz="0" w:space="0" w:color="auto"/>
            <w:bottom w:val="none" w:sz="0" w:space="0" w:color="auto"/>
            <w:right w:val="none" w:sz="0" w:space="0" w:color="auto"/>
          </w:divBdr>
        </w:div>
        <w:div w:id="1312904873">
          <w:marLeft w:val="640"/>
          <w:marRight w:val="0"/>
          <w:marTop w:val="0"/>
          <w:marBottom w:val="0"/>
          <w:divBdr>
            <w:top w:val="none" w:sz="0" w:space="0" w:color="auto"/>
            <w:left w:val="none" w:sz="0" w:space="0" w:color="auto"/>
            <w:bottom w:val="none" w:sz="0" w:space="0" w:color="auto"/>
            <w:right w:val="none" w:sz="0" w:space="0" w:color="auto"/>
          </w:divBdr>
        </w:div>
        <w:div w:id="126288741">
          <w:marLeft w:val="640"/>
          <w:marRight w:val="0"/>
          <w:marTop w:val="0"/>
          <w:marBottom w:val="0"/>
          <w:divBdr>
            <w:top w:val="none" w:sz="0" w:space="0" w:color="auto"/>
            <w:left w:val="none" w:sz="0" w:space="0" w:color="auto"/>
            <w:bottom w:val="none" w:sz="0" w:space="0" w:color="auto"/>
            <w:right w:val="none" w:sz="0" w:space="0" w:color="auto"/>
          </w:divBdr>
        </w:div>
        <w:div w:id="848443845">
          <w:marLeft w:val="640"/>
          <w:marRight w:val="0"/>
          <w:marTop w:val="0"/>
          <w:marBottom w:val="0"/>
          <w:divBdr>
            <w:top w:val="none" w:sz="0" w:space="0" w:color="auto"/>
            <w:left w:val="none" w:sz="0" w:space="0" w:color="auto"/>
            <w:bottom w:val="none" w:sz="0" w:space="0" w:color="auto"/>
            <w:right w:val="none" w:sz="0" w:space="0" w:color="auto"/>
          </w:divBdr>
        </w:div>
        <w:div w:id="833373719">
          <w:marLeft w:val="640"/>
          <w:marRight w:val="0"/>
          <w:marTop w:val="0"/>
          <w:marBottom w:val="0"/>
          <w:divBdr>
            <w:top w:val="none" w:sz="0" w:space="0" w:color="auto"/>
            <w:left w:val="none" w:sz="0" w:space="0" w:color="auto"/>
            <w:bottom w:val="none" w:sz="0" w:space="0" w:color="auto"/>
            <w:right w:val="none" w:sz="0" w:space="0" w:color="auto"/>
          </w:divBdr>
        </w:div>
        <w:div w:id="1906718313">
          <w:marLeft w:val="640"/>
          <w:marRight w:val="0"/>
          <w:marTop w:val="0"/>
          <w:marBottom w:val="0"/>
          <w:divBdr>
            <w:top w:val="none" w:sz="0" w:space="0" w:color="auto"/>
            <w:left w:val="none" w:sz="0" w:space="0" w:color="auto"/>
            <w:bottom w:val="none" w:sz="0" w:space="0" w:color="auto"/>
            <w:right w:val="none" w:sz="0" w:space="0" w:color="auto"/>
          </w:divBdr>
        </w:div>
        <w:div w:id="671951457">
          <w:marLeft w:val="640"/>
          <w:marRight w:val="0"/>
          <w:marTop w:val="0"/>
          <w:marBottom w:val="0"/>
          <w:divBdr>
            <w:top w:val="none" w:sz="0" w:space="0" w:color="auto"/>
            <w:left w:val="none" w:sz="0" w:space="0" w:color="auto"/>
            <w:bottom w:val="none" w:sz="0" w:space="0" w:color="auto"/>
            <w:right w:val="none" w:sz="0" w:space="0" w:color="auto"/>
          </w:divBdr>
        </w:div>
      </w:divsChild>
    </w:div>
    <w:div w:id="930435059">
      <w:marLeft w:val="640"/>
      <w:marRight w:val="0"/>
      <w:marTop w:val="0"/>
      <w:marBottom w:val="0"/>
      <w:divBdr>
        <w:top w:val="none" w:sz="0" w:space="0" w:color="auto"/>
        <w:left w:val="none" w:sz="0" w:space="0" w:color="auto"/>
        <w:bottom w:val="none" w:sz="0" w:space="0" w:color="auto"/>
        <w:right w:val="none" w:sz="0" w:space="0" w:color="auto"/>
      </w:divBdr>
    </w:div>
    <w:div w:id="936908628">
      <w:bodyDiv w:val="1"/>
      <w:marLeft w:val="0"/>
      <w:marRight w:val="0"/>
      <w:marTop w:val="0"/>
      <w:marBottom w:val="0"/>
      <w:divBdr>
        <w:top w:val="none" w:sz="0" w:space="0" w:color="auto"/>
        <w:left w:val="none" w:sz="0" w:space="0" w:color="auto"/>
        <w:bottom w:val="none" w:sz="0" w:space="0" w:color="auto"/>
        <w:right w:val="none" w:sz="0" w:space="0" w:color="auto"/>
      </w:divBdr>
    </w:div>
    <w:div w:id="936980960">
      <w:bodyDiv w:val="1"/>
      <w:marLeft w:val="0"/>
      <w:marRight w:val="0"/>
      <w:marTop w:val="0"/>
      <w:marBottom w:val="0"/>
      <w:divBdr>
        <w:top w:val="none" w:sz="0" w:space="0" w:color="auto"/>
        <w:left w:val="none" w:sz="0" w:space="0" w:color="auto"/>
        <w:bottom w:val="none" w:sz="0" w:space="0" w:color="auto"/>
        <w:right w:val="none" w:sz="0" w:space="0" w:color="auto"/>
      </w:divBdr>
      <w:divsChild>
        <w:div w:id="79523843">
          <w:marLeft w:val="640"/>
          <w:marRight w:val="0"/>
          <w:marTop w:val="0"/>
          <w:marBottom w:val="0"/>
          <w:divBdr>
            <w:top w:val="none" w:sz="0" w:space="0" w:color="auto"/>
            <w:left w:val="none" w:sz="0" w:space="0" w:color="auto"/>
            <w:bottom w:val="none" w:sz="0" w:space="0" w:color="auto"/>
            <w:right w:val="none" w:sz="0" w:space="0" w:color="auto"/>
          </w:divBdr>
        </w:div>
        <w:div w:id="1310134383">
          <w:marLeft w:val="640"/>
          <w:marRight w:val="0"/>
          <w:marTop w:val="0"/>
          <w:marBottom w:val="0"/>
          <w:divBdr>
            <w:top w:val="none" w:sz="0" w:space="0" w:color="auto"/>
            <w:left w:val="none" w:sz="0" w:space="0" w:color="auto"/>
            <w:bottom w:val="none" w:sz="0" w:space="0" w:color="auto"/>
            <w:right w:val="none" w:sz="0" w:space="0" w:color="auto"/>
          </w:divBdr>
        </w:div>
        <w:div w:id="1633486284">
          <w:marLeft w:val="640"/>
          <w:marRight w:val="0"/>
          <w:marTop w:val="0"/>
          <w:marBottom w:val="0"/>
          <w:divBdr>
            <w:top w:val="none" w:sz="0" w:space="0" w:color="auto"/>
            <w:left w:val="none" w:sz="0" w:space="0" w:color="auto"/>
            <w:bottom w:val="none" w:sz="0" w:space="0" w:color="auto"/>
            <w:right w:val="none" w:sz="0" w:space="0" w:color="auto"/>
          </w:divBdr>
        </w:div>
        <w:div w:id="121388426">
          <w:marLeft w:val="640"/>
          <w:marRight w:val="0"/>
          <w:marTop w:val="0"/>
          <w:marBottom w:val="0"/>
          <w:divBdr>
            <w:top w:val="none" w:sz="0" w:space="0" w:color="auto"/>
            <w:left w:val="none" w:sz="0" w:space="0" w:color="auto"/>
            <w:bottom w:val="none" w:sz="0" w:space="0" w:color="auto"/>
            <w:right w:val="none" w:sz="0" w:space="0" w:color="auto"/>
          </w:divBdr>
        </w:div>
        <w:div w:id="1453674057">
          <w:marLeft w:val="640"/>
          <w:marRight w:val="0"/>
          <w:marTop w:val="0"/>
          <w:marBottom w:val="0"/>
          <w:divBdr>
            <w:top w:val="none" w:sz="0" w:space="0" w:color="auto"/>
            <w:left w:val="none" w:sz="0" w:space="0" w:color="auto"/>
            <w:bottom w:val="none" w:sz="0" w:space="0" w:color="auto"/>
            <w:right w:val="none" w:sz="0" w:space="0" w:color="auto"/>
          </w:divBdr>
        </w:div>
        <w:div w:id="1727409128">
          <w:marLeft w:val="640"/>
          <w:marRight w:val="0"/>
          <w:marTop w:val="0"/>
          <w:marBottom w:val="0"/>
          <w:divBdr>
            <w:top w:val="none" w:sz="0" w:space="0" w:color="auto"/>
            <w:left w:val="none" w:sz="0" w:space="0" w:color="auto"/>
            <w:bottom w:val="none" w:sz="0" w:space="0" w:color="auto"/>
            <w:right w:val="none" w:sz="0" w:space="0" w:color="auto"/>
          </w:divBdr>
        </w:div>
        <w:div w:id="1624800784">
          <w:marLeft w:val="640"/>
          <w:marRight w:val="0"/>
          <w:marTop w:val="0"/>
          <w:marBottom w:val="0"/>
          <w:divBdr>
            <w:top w:val="none" w:sz="0" w:space="0" w:color="auto"/>
            <w:left w:val="none" w:sz="0" w:space="0" w:color="auto"/>
            <w:bottom w:val="none" w:sz="0" w:space="0" w:color="auto"/>
            <w:right w:val="none" w:sz="0" w:space="0" w:color="auto"/>
          </w:divBdr>
        </w:div>
        <w:div w:id="414593081">
          <w:marLeft w:val="640"/>
          <w:marRight w:val="0"/>
          <w:marTop w:val="0"/>
          <w:marBottom w:val="0"/>
          <w:divBdr>
            <w:top w:val="none" w:sz="0" w:space="0" w:color="auto"/>
            <w:left w:val="none" w:sz="0" w:space="0" w:color="auto"/>
            <w:bottom w:val="none" w:sz="0" w:space="0" w:color="auto"/>
            <w:right w:val="none" w:sz="0" w:space="0" w:color="auto"/>
          </w:divBdr>
        </w:div>
        <w:div w:id="948240432">
          <w:marLeft w:val="640"/>
          <w:marRight w:val="0"/>
          <w:marTop w:val="0"/>
          <w:marBottom w:val="0"/>
          <w:divBdr>
            <w:top w:val="none" w:sz="0" w:space="0" w:color="auto"/>
            <w:left w:val="none" w:sz="0" w:space="0" w:color="auto"/>
            <w:bottom w:val="none" w:sz="0" w:space="0" w:color="auto"/>
            <w:right w:val="none" w:sz="0" w:space="0" w:color="auto"/>
          </w:divBdr>
        </w:div>
        <w:div w:id="323317275">
          <w:marLeft w:val="640"/>
          <w:marRight w:val="0"/>
          <w:marTop w:val="0"/>
          <w:marBottom w:val="0"/>
          <w:divBdr>
            <w:top w:val="none" w:sz="0" w:space="0" w:color="auto"/>
            <w:left w:val="none" w:sz="0" w:space="0" w:color="auto"/>
            <w:bottom w:val="none" w:sz="0" w:space="0" w:color="auto"/>
            <w:right w:val="none" w:sz="0" w:space="0" w:color="auto"/>
          </w:divBdr>
        </w:div>
        <w:div w:id="1863470703">
          <w:marLeft w:val="640"/>
          <w:marRight w:val="0"/>
          <w:marTop w:val="0"/>
          <w:marBottom w:val="0"/>
          <w:divBdr>
            <w:top w:val="none" w:sz="0" w:space="0" w:color="auto"/>
            <w:left w:val="none" w:sz="0" w:space="0" w:color="auto"/>
            <w:bottom w:val="none" w:sz="0" w:space="0" w:color="auto"/>
            <w:right w:val="none" w:sz="0" w:space="0" w:color="auto"/>
          </w:divBdr>
        </w:div>
        <w:div w:id="1999459610">
          <w:marLeft w:val="640"/>
          <w:marRight w:val="0"/>
          <w:marTop w:val="0"/>
          <w:marBottom w:val="0"/>
          <w:divBdr>
            <w:top w:val="none" w:sz="0" w:space="0" w:color="auto"/>
            <w:left w:val="none" w:sz="0" w:space="0" w:color="auto"/>
            <w:bottom w:val="none" w:sz="0" w:space="0" w:color="auto"/>
            <w:right w:val="none" w:sz="0" w:space="0" w:color="auto"/>
          </w:divBdr>
        </w:div>
        <w:div w:id="125004394">
          <w:marLeft w:val="640"/>
          <w:marRight w:val="0"/>
          <w:marTop w:val="0"/>
          <w:marBottom w:val="0"/>
          <w:divBdr>
            <w:top w:val="none" w:sz="0" w:space="0" w:color="auto"/>
            <w:left w:val="none" w:sz="0" w:space="0" w:color="auto"/>
            <w:bottom w:val="none" w:sz="0" w:space="0" w:color="auto"/>
            <w:right w:val="none" w:sz="0" w:space="0" w:color="auto"/>
          </w:divBdr>
        </w:div>
        <w:div w:id="376900733">
          <w:marLeft w:val="640"/>
          <w:marRight w:val="0"/>
          <w:marTop w:val="0"/>
          <w:marBottom w:val="0"/>
          <w:divBdr>
            <w:top w:val="none" w:sz="0" w:space="0" w:color="auto"/>
            <w:left w:val="none" w:sz="0" w:space="0" w:color="auto"/>
            <w:bottom w:val="none" w:sz="0" w:space="0" w:color="auto"/>
            <w:right w:val="none" w:sz="0" w:space="0" w:color="auto"/>
          </w:divBdr>
        </w:div>
        <w:div w:id="1157956710">
          <w:marLeft w:val="640"/>
          <w:marRight w:val="0"/>
          <w:marTop w:val="0"/>
          <w:marBottom w:val="0"/>
          <w:divBdr>
            <w:top w:val="none" w:sz="0" w:space="0" w:color="auto"/>
            <w:left w:val="none" w:sz="0" w:space="0" w:color="auto"/>
            <w:bottom w:val="none" w:sz="0" w:space="0" w:color="auto"/>
            <w:right w:val="none" w:sz="0" w:space="0" w:color="auto"/>
          </w:divBdr>
        </w:div>
        <w:div w:id="322977008">
          <w:marLeft w:val="640"/>
          <w:marRight w:val="0"/>
          <w:marTop w:val="0"/>
          <w:marBottom w:val="0"/>
          <w:divBdr>
            <w:top w:val="none" w:sz="0" w:space="0" w:color="auto"/>
            <w:left w:val="none" w:sz="0" w:space="0" w:color="auto"/>
            <w:bottom w:val="none" w:sz="0" w:space="0" w:color="auto"/>
            <w:right w:val="none" w:sz="0" w:space="0" w:color="auto"/>
          </w:divBdr>
        </w:div>
        <w:div w:id="1993365892">
          <w:marLeft w:val="640"/>
          <w:marRight w:val="0"/>
          <w:marTop w:val="0"/>
          <w:marBottom w:val="0"/>
          <w:divBdr>
            <w:top w:val="none" w:sz="0" w:space="0" w:color="auto"/>
            <w:left w:val="none" w:sz="0" w:space="0" w:color="auto"/>
            <w:bottom w:val="none" w:sz="0" w:space="0" w:color="auto"/>
            <w:right w:val="none" w:sz="0" w:space="0" w:color="auto"/>
          </w:divBdr>
        </w:div>
        <w:div w:id="522598149">
          <w:marLeft w:val="640"/>
          <w:marRight w:val="0"/>
          <w:marTop w:val="0"/>
          <w:marBottom w:val="0"/>
          <w:divBdr>
            <w:top w:val="none" w:sz="0" w:space="0" w:color="auto"/>
            <w:left w:val="none" w:sz="0" w:space="0" w:color="auto"/>
            <w:bottom w:val="none" w:sz="0" w:space="0" w:color="auto"/>
            <w:right w:val="none" w:sz="0" w:space="0" w:color="auto"/>
          </w:divBdr>
        </w:div>
        <w:div w:id="902300253">
          <w:marLeft w:val="640"/>
          <w:marRight w:val="0"/>
          <w:marTop w:val="0"/>
          <w:marBottom w:val="0"/>
          <w:divBdr>
            <w:top w:val="none" w:sz="0" w:space="0" w:color="auto"/>
            <w:left w:val="none" w:sz="0" w:space="0" w:color="auto"/>
            <w:bottom w:val="none" w:sz="0" w:space="0" w:color="auto"/>
            <w:right w:val="none" w:sz="0" w:space="0" w:color="auto"/>
          </w:divBdr>
        </w:div>
        <w:div w:id="394668092">
          <w:marLeft w:val="640"/>
          <w:marRight w:val="0"/>
          <w:marTop w:val="0"/>
          <w:marBottom w:val="0"/>
          <w:divBdr>
            <w:top w:val="none" w:sz="0" w:space="0" w:color="auto"/>
            <w:left w:val="none" w:sz="0" w:space="0" w:color="auto"/>
            <w:bottom w:val="none" w:sz="0" w:space="0" w:color="auto"/>
            <w:right w:val="none" w:sz="0" w:space="0" w:color="auto"/>
          </w:divBdr>
        </w:div>
        <w:div w:id="905801970">
          <w:marLeft w:val="640"/>
          <w:marRight w:val="0"/>
          <w:marTop w:val="0"/>
          <w:marBottom w:val="0"/>
          <w:divBdr>
            <w:top w:val="none" w:sz="0" w:space="0" w:color="auto"/>
            <w:left w:val="none" w:sz="0" w:space="0" w:color="auto"/>
            <w:bottom w:val="none" w:sz="0" w:space="0" w:color="auto"/>
            <w:right w:val="none" w:sz="0" w:space="0" w:color="auto"/>
          </w:divBdr>
        </w:div>
        <w:div w:id="1541479642">
          <w:marLeft w:val="640"/>
          <w:marRight w:val="0"/>
          <w:marTop w:val="0"/>
          <w:marBottom w:val="0"/>
          <w:divBdr>
            <w:top w:val="none" w:sz="0" w:space="0" w:color="auto"/>
            <w:left w:val="none" w:sz="0" w:space="0" w:color="auto"/>
            <w:bottom w:val="none" w:sz="0" w:space="0" w:color="auto"/>
            <w:right w:val="none" w:sz="0" w:space="0" w:color="auto"/>
          </w:divBdr>
        </w:div>
        <w:div w:id="830097490">
          <w:marLeft w:val="640"/>
          <w:marRight w:val="0"/>
          <w:marTop w:val="0"/>
          <w:marBottom w:val="0"/>
          <w:divBdr>
            <w:top w:val="none" w:sz="0" w:space="0" w:color="auto"/>
            <w:left w:val="none" w:sz="0" w:space="0" w:color="auto"/>
            <w:bottom w:val="none" w:sz="0" w:space="0" w:color="auto"/>
            <w:right w:val="none" w:sz="0" w:space="0" w:color="auto"/>
          </w:divBdr>
        </w:div>
        <w:div w:id="1071539106">
          <w:marLeft w:val="640"/>
          <w:marRight w:val="0"/>
          <w:marTop w:val="0"/>
          <w:marBottom w:val="0"/>
          <w:divBdr>
            <w:top w:val="none" w:sz="0" w:space="0" w:color="auto"/>
            <w:left w:val="none" w:sz="0" w:space="0" w:color="auto"/>
            <w:bottom w:val="none" w:sz="0" w:space="0" w:color="auto"/>
            <w:right w:val="none" w:sz="0" w:space="0" w:color="auto"/>
          </w:divBdr>
        </w:div>
        <w:div w:id="1872261956">
          <w:marLeft w:val="640"/>
          <w:marRight w:val="0"/>
          <w:marTop w:val="0"/>
          <w:marBottom w:val="0"/>
          <w:divBdr>
            <w:top w:val="none" w:sz="0" w:space="0" w:color="auto"/>
            <w:left w:val="none" w:sz="0" w:space="0" w:color="auto"/>
            <w:bottom w:val="none" w:sz="0" w:space="0" w:color="auto"/>
            <w:right w:val="none" w:sz="0" w:space="0" w:color="auto"/>
          </w:divBdr>
        </w:div>
      </w:divsChild>
    </w:div>
    <w:div w:id="944846569">
      <w:bodyDiv w:val="1"/>
      <w:marLeft w:val="0"/>
      <w:marRight w:val="0"/>
      <w:marTop w:val="0"/>
      <w:marBottom w:val="0"/>
      <w:divBdr>
        <w:top w:val="none" w:sz="0" w:space="0" w:color="auto"/>
        <w:left w:val="none" w:sz="0" w:space="0" w:color="auto"/>
        <w:bottom w:val="none" w:sz="0" w:space="0" w:color="auto"/>
        <w:right w:val="none" w:sz="0" w:space="0" w:color="auto"/>
      </w:divBdr>
    </w:div>
    <w:div w:id="946884977">
      <w:bodyDiv w:val="1"/>
      <w:marLeft w:val="0"/>
      <w:marRight w:val="0"/>
      <w:marTop w:val="0"/>
      <w:marBottom w:val="0"/>
      <w:divBdr>
        <w:top w:val="none" w:sz="0" w:space="0" w:color="auto"/>
        <w:left w:val="none" w:sz="0" w:space="0" w:color="auto"/>
        <w:bottom w:val="none" w:sz="0" w:space="0" w:color="auto"/>
        <w:right w:val="none" w:sz="0" w:space="0" w:color="auto"/>
      </w:divBdr>
      <w:divsChild>
        <w:div w:id="452749634">
          <w:marLeft w:val="640"/>
          <w:marRight w:val="0"/>
          <w:marTop w:val="0"/>
          <w:marBottom w:val="0"/>
          <w:divBdr>
            <w:top w:val="none" w:sz="0" w:space="0" w:color="auto"/>
            <w:left w:val="none" w:sz="0" w:space="0" w:color="auto"/>
            <w:bottom w:val="none" w:sz="0" w:space="0" w:color="auto"/>
            <w:right w:val="none" w:sz="0" w:space="0" w:color="auto"/>
          </w:divBdr>
        </w:div>
        <w:div w:id="241187806">
          <w:marLeft w:val="640"/>
          <w:marRight w:val="0"/>
          <w:marTop w:val="0"/>
          <w:marBottom w:val="0"/>
          <w:divBdr>
            <w:top w:val="none" w:sz="0" w:space="0" w:color="auto"/>
            <w:left w:val="none" w:sz="0" w:space="0" w:color="auto"/>
            <w:bottom w:val="none" w:sz="0" w:space="0" w:color="auto"/>
            <w:right w:val="none" w:sz="0" w:space="0" w:color="auto"/>
          </w:divBdr>
        </w:div>
        <w:div w:id="18168236">
          <w:marLeft w:val="640"/>
          <w:marRight w:val="0"/>
          <w:marTop w:val="0"/>
          <w:marBottom w:val="0"/>
          <w:divBdr>
            <w:top w:val="none" w:sz="0" w:space="0" w:color="auto"/>
            <w:left w:val="none" w:sz="0" w:space="0" w:color="auto"/>
            <w:bottom w:val="none" w:sz="0" w:space="0" w:color="auto"/>
            <w:right w:val="none" w:sz="0" w:space="0" w:color="auto"/>
          </w:divBdr>
        </w:div>
        <w:div w:id="1488588256">
          <w:marLeft w:val="640"/>
          <w:marRight w:val="0"/>
          <w:marTop w:val="0"/>
          <w:marBottom w:val="0"/>
          <w:divBdr>
            <w:top w:val="none" w:sz="0" w:space="0" w:color="auto"/>
            <w:left w:val="none" w:sz="0" w:space="0" w:color="auto"/>
            <w:bottom w:val="none" w:sz="0" w:space="0" w:color="auto"/>
            <w:right w:val="none" w:sz="0" w:space="0" w:color="auto"/>
          </w:divBdr>
        </w:div>
        <w:div w:id="1136532718">
          <w:marLeft w:val="640"/>
          <w:marRight w:val="0"/>
          <w:marTop w:val="0"/>
          <w:marBottom w:val="0"/>
          <w:divBdr>
            <w:top w:val="none" w:sz="0" w:space="0" w:color="auto"/>
            <w:left w:val="none" w:sz="0" w:space="0" w:color="auto"/>
            <w:bottom w:val="none" w:sz="0" w:space="0" w:color="auto"/>
            <w:right w:val="none" w:sz="0" w:space="0" w:color="auto"/>
          </w:divBdr>
        </w:div>
        <w:div w:id="2013988523">
          <w:marLeft w:val="640"/>
          <w:marRight w:val="0"/>
          <w:marTop w:val="0"/>
          <w:marBottom w:val="0"/>
          <w:divBdr>
            <w:top w:val="none" w:sz="0" w:space="0" w:color="auto"/>
            <w:left w:val="none" w:sz="0" w:space="0" w:color="auto"/>
            <w:bottom w:val="none" w:sz="0" w:space="0" w:color="auto"/>
            <w:right w:val="none" w:sz="0" w:space="0" w:color="auto"/>
          </w:divBdr>
        </w:div>
        <w:div w:id="395861941">
          <w:marLeft w:val="640"/>
          <w:marRight w:val="0"/>
          <w:marTop w:val="0"/>
          <w:marBottom w:val="0"/>
          <w:divBdr>
            <w:top w:val="none" w:sz="0" w:space="0" w:color="auto"/>
            <w:left w:val="none" w:sz="0" w:space="0" w:color="auto"/>
            <w:bottom w:val="none" w:sz="0" w:space="0" w:color="auto"/>
            <w:right w:val="none" w:sz="0" w:space="0" w:color="auto"/>
          </w:divBdr>
        </w:div>
        <w:div w:id="545261513">
          <w:marLeft w:val="640"/>
          <w:marRight w:val="0"/>
          <w:marTop w:val="0"/>
          <w:marBottom w:val="0"/>
          <w:divBdr>
            <w:top w:val="none" w:sz="0" w:space="0" w:color="auto"/>
            <w:left w:val="none" w:sz="0" w:space="0" w:color="auto"/>
            <w:bottom w:val="none" w:sz="0" w:space="0" w:color="auto"/>
            <w:right w:val="none" w:sz="0" w:space="0" w:color="auto"/>
          </w:divBdr>
        </w:div>
        <w:div w:id="1700007314">
          <w:marLeft w:val="640"/>
          <w:marRight w:val="0"/>
          <w:marTop w:val="0"/>
          <w:marBottom w:val="0"/>
          <w:divBdr>
            <w:top w:val="none" w:sz="0" w:space="0" w:color="auto"/>
            <w:left w:val="none" w:sz="0" w:space="0" w:color="auto"/>
            <w:bottom w:val="none" w:sz="0" w:space="0" w:color="auto"/>
            <w:right w:val="none" w:sz="0" w:space="0" w:color="auto"/>
          </w:divBdr>
        </w:div>
        <w:div w:id="1070152531">
          <w:marLeft w:val="640"/>
          <w:marRight w:val="0"/>
          <w:marTop w:val="0"/>
          <w:marBottom w:val="0"/>
          <w:divBdr>
            <w:top w:val="none" w:sz="0" w:space="0" w:color="auto"/>
            <w:left w:val="none" w:sz="0" w:space="0" w:color="auto"/>
            <w:bottom w:val="none" w:sz="0" w:space="0" w:color="auto"/>
            <w:right w:val="none" w:sz="0" w:space="0" w:color="auto"/>
          </w:divBdr>
        </w:div>
        <w:div w:id="539361526">
          <w:marLeft w:val="640"/>
          <w:marRight w:val="0"/>
          <w:marTop w:val="0"/>
          <w:marBottom w:val="0"/>
          <w:divBdr>
            <w:top w:val="none" w:sz="0" w:space="0" w:color="auto"/>
            <w:left w:val="none" w:sz="0" w:space="0" w:color="auto"/>
            <w:bottom w:val="none" w:sz="0" w:space="0" w:color="auto"/>
            <w:right w:val="none" w:sz="0" w:space="0" w:color="auto"/>
          </w:divBdr>
        </w:div>
        <w:div w:id="1464808146">
          <w:marLeft w:val="640"/>
          <w:marRight w:val="0"/>
          <w:marTop w:val="0"/>
          <w:marBottom w:val="0"/>
          <w:divBdr>
            <w:top w:val="none" w:sz="0" w:space="0" w:color="auto"/>
            <w:left w:val="none" w:sz="0" w:space="0" w:color="auto"/>
            <w:bottom w:val="none" w:sz="0" w:space="0" w:color="auto"/>
            <w:right w:val="none" w:sz="0" w:space="0" w:color="auto"/>
          </w:divBdr>
        </w:div>
        <w:div w:id="25832710">
          <w:marLeft w:val="640"/>
          <w:marRight w:val="0"/>
          <w:marTop w:val="0"/>
          <w:marBottom w:val="0"/>
          <w:divBdr>
            <w:top w:val="none" w:sz="0" w:space="0" w:color="auto"/>
            <w:left w:val="none" w:sz="0" w:space="0" w:color="auto"/>
            <w:bottom w:val="none" w:sz="0" w:space="0" w:color="auto"/>
            <w:right w:val="none" w:sz="0" w:space="0" w:color="auto"/>
          </w:divBdr>
        </w:div>
        <w:div w:id="759563979">
          <w:marLeft w:val="640"/>
          <w:marRight w:val="0"/>
          <w:marTop w:val="0"/>
          <w:marBottom w:val="0"/>
          <w:divBdr>
            <w:top w:val="none" w:sz="0" w:space="0" w:color="auto"/>
            <w:left w:val="none" w:sz="0" w:space="0" w:color="auto"/>
            <w:bottom w:val="none" w:sz="0" w:space="0" w:color="auto"/>
            <w:right w:val="none" w:sz="0" w:space="0" w:color="auto"/>
          </w:divBdr>
        </w:div>
        <w:div w:id="92093943">
          <w:marLeft w:val="640"/>
          <w:marRight w:val="0"/>
          <w:marTop w:val="0"/>
          <w:marBottom w:val="0"/>
          <w:divBdr>
            <w:top w:val="none" w:sz="0" w:space="0" w:color="auto"/>
            <w:left w:val="none" w:sz="0" w:space="0" w:color="auto"/>
            <w:bottom w:val="none" w:sz="0" w:space="0" w:color="auto"/>
            <w:right w:val="none" w:sz="0" w:space="0" w:color="auto"/>
          </w:divBdr>
        </w:div>
      </w:divsChild>
    </w:div>
    <w:div w:id="946893321">
      <w:bodyDiv w:val="1"/>
      <w:marLeft w:val="0"/>
      <w:marRight w:val="0"/>
      <w:marTop w:val="0"/>
      <w:marBottom w:val="0"/>
      <w:divBdr>
        <w:top w:val="none" w:sz="0" w:space="0" w:color="auto"/>
        <w:left w:val="none" w:sz="0" w:space="0" w:color="auto"/>
        <w:bottom w:val="none" w:sz="0" w:space="0" w:color="auto"/>
        <w:right w:val="none" w:sz="0" w:space="0" w:color="auto"/>
      </w:divBdr>
    </w:div>
    <w:div w:id="947086743">
      <w:marLeft w:val="640"/>
      <w:marRight w:val="0"/>
      <w:marTop w:val="0"/>
      <w:marBottom w:val="0"/>
      <w:divBdr>
        <w:top w:val="none" w:sz="0" w:space="0" w:color="auto"/>
        <w:left w:val="none" w:sz="0" w:space="0" w:color="auto"/>
        <w:bottom w:val="none" w:sz="0" w:space="0" w:color="auto"/>
        <w:right w:val="none" w:sz="0" w:space="0" w:color="auto"/>
      </w:divBdr>
    </w:div>
    <w:div w:id="947660738">
      <w:bodyDiv w:val="1"/>
      <w:marLeft w:val="0"/>
      <w:marRight w:val="0"/>
      <w:marTop w:val="0"/>
      <w:marBottom w:val="0"/>
      <w:divBdr>
        <w:top w:val="none" w:sz="0" w:space="0" w:color="auto"/>
        <w:left w:val="none" w:sz="0" w:space="0" w:color="auto"/>
        <w:bottom w:val="none" w:sz="0" w:space="0" w:color="auto"/>
        <w:right w:val="none" w:sz="0" w:space="0" w:color="auto"/>
      </w:divBdr>
    </w:div>
    <w:div w:id="987201376">
      <w:bodyDiv w:val="1"/>
      <w:marLeft w:val="0"/>
      <w:marRight w:val="0"/>
      <w:marTop w:val="0"/>
      <w:marBottom w:val="0"/>
      <w:divBdr>
        <w:top w:val="none" w:sz="0" w:space="0" w:color="auto"/>
        <w:left w:val="none" w:sz="0" w:space="0" w:color="auto"/>
        <w:bottom w:val="none" w:sz="0" w:space="0" w:color="auto"/>
        <w:right w:val="none" w:sz="0" w:space="0" w:color="auto"/>
      </w:divBdr>
      <w:divsChild>
        <w:div w:id="65886285">
          <w:marLeft w:val="640"/>
          <w:marRight w:val="0"/>
          <w:marTop w:val="0"/>
          <w:marBottom w:val="0"/>
          <w:divBdr>
            <w:top w:val="none" w:sz="0" w:space="0" w:color="auto"/>
            <w:left w:val="none" w:sz="0" w:space="0" w:color="auto"/>
            <w:bottom w:val="none" w:sz="0" w:space="0" w:color="auto"/>
            <w:right w:val="none" w:sz="0" w:space="0" w:color="auto"/>
          </w:divBdr>
        </w:div>
        <w:div w:id="548952201">
          <w:marLeft w:val="640"/>
          <w:marRight w:val="0"/>
          <w:marTop w:val="0"/>
          <w:marBottom w:val="0"/>
          <w:divBdr>
            <w:top w:val="none" w:sz="0" w:space="0" w:color="auto"/>
            <w:left w:val="none" w:sz="0" w:space="0" w:color="auto"/>
            <w:bottom w:val="none" w:sz="0" w:space="0" w:color="auto"/>
            <w:right w:val="none" w:sz="0" w:space="0" w:color="auto"/>
          </w:divBdr>
        </w:div>
        <w:div w:id="775684158">
          <w:marLeft w:val="640"/>
          <w:marRight w:val="0"/>
          <w:marTop w:val="0"/>
          <w:marBottom w:val="0"/>
          <w:divBdr>
            <w:top w:val="none" w:sz="0" w:space="0" w:color="auto"/>
            <w:left w:val="none" w:sz="0" w:space="0" w:color="auto"/>
            <w:bottom w:val="none" w:sz="0" w:space="0" w:color="auto"/>
            <w:right w:val="none" w:sz="0" w:space="0" w:color="auto"/>
          </w:divBdr>
        </w:div>
        <w:div w:id="811754574">
          <w:marLeft w:val="640"/>
          <w:marRight w:val="0"/>
          <w:marTop w:val="0"/>
          <w:marBottom w:val="0"/>
          <w:divBdr>
            <w:top w:val="none" w:sz="0" w:space="0" w:color="auto"/>
            <w:left w:val="none" w:sz="0" w:space="0" w:color="auto"/>
            <w:bottom w:val="none" w:sz="0" w:space="0" w:color="auto"/>
            <w:right w:val="none" w:sz="0" w:space="0" w:color="auto"/>
          </w:divBdr>
        </w:div>
        <w:div w:id="509875940">
          <w:marLeft w:val="640"/>
          <w:marRight w:val="0"/>
          <w:marTop w:val="0"/>
          <w:marBottom w:val="0"/>
          <w:divBdr>
            <w:top w:val="none" w:sz="0" w:space="0" w:color="auto"/>
            <w:left w:val="none" w:sz="0" w:space="0" w:color="auto"/>
            <w:bottom w:val="none" w:sz="0" w:space="0" w:color="auto"/>
            <w:right w:val="none" w:sz="0" w:space="0" w:color="auto"/>
          </w:divBdr>
        </w:div>
        <w:div w:id="166752461">
          <w:marLeft w:val="640"/>
          <w:marRight w:val="0"/>
          <w:marTop w:val="0"/>
          <w:marBottom w:val="0"/>
          <w:divBdr>
            <w:top w:val="none" w:sz="0" w:space="0" w:color="auto"/>
            <w:left w:val="none" w:sz="0" w:space="0" w:color="auto"/>
            <w:bottom w:val="none" w:sz="0" w:space="0" w:color="auto"/>
            <w:right w:val="none" w:sz="0" w:space="0" w:color="auto"/>
          </w:divBdr>
        </w:div>
        <w:div w:id="76443930">
          <w:marLeft w:val="640"/>
          <w:marRight w:val="0"/>
          <w:marTop w:val="0"/>
          <w:marBottom w:val="0"/>
          <w:divBdr>
            <w:top w:val="none" w:sz="0" w:space="0" w:color="auto"/>
            <w:left w:val="none" w:sz="0" w:space="0" w:color="auto"/>
            <w:bottom w:val="none" w:sz="0" w:space="0" w:color="auto"/>
            <w:right w:val="none" w:sz="0" w:space="0" w:color="auto"/>
          </w:divBdr>
        </w:div>
        <w:div w:id="1950970628">
          <w:marLeft w:val="640"/>
          <w:marRight w:val="0"/>
          <w:marTop w:val="0"/>
          <w:marBottom w:val="0"/>
          <w:divBdr>
            <w:top w:val="none" w:sz="0" w:space="0" w:color="auto"/>
            <w:left w:val="none" w:sz="0" w:space="0" w:color="auto"/>
            <w:bottom w:val="none" w:sz="0" w:space="0" w:color="auto"/>
            <w:right w:val="none" w:sz="0" w:space="0" w:color="auto"/>
          </w:divBdr>
        </w:div>
        <w:div w:id="1384989552">
          <w:marLeft w:val="640"/>
          <w:marRight w:val="0"/>
          <w:marTop w:val="0"/>
          <w:marBottom w:val="0"/>
          <w:divBdr>
            <w:top w:val="none" w:sz="0" w:space="0" w:color="auto"/>
            <w:left w:val="none" w:sz="0" w:space="0" w:color="auto"/>
            <w:bottom w:val="none" w:sz="0" w:space="0" w:color="auto"/>
            <w:right w:val="none" w:sz="0" w:space="0" w:color="auto"/>
          </w:divBdr>
        </w:div>
        <w:div w:id="536353313">
          <w:marLeft w:val="640"/>
          <w:marRight w:val="0"/>
          <w:marTop w:val="0"/>
          <w:marBottom w:val="0"/>
          <w:divBdr>
            <w:top w:val="none" w:sz="0" w:space="0" w:color="auto"/>
            <w:left w:val="none" w:sz="0" w:space="0" w:color="auto"/>
            <w:bottom w:val="none" w:sz="0" w:space="0" w:color="auto"/>
            <w:right w:val="none" w:sz="0" w:space="0" w:color="auto"/>
          </w:divBdr>
        </w:div>
        <w:div w:id="2142534382">
          <w:marLeft w:val="640"/>
          <w:marRight w:val="0"/>
          <w:marTop w:val="0"/>
          <w:marBottom w:val="0"/>
          <w:divBdr>
            <w:top w:val="none" w:sz="0" w:space="0" w:color="auto"/>
            <w:left w:val="none" w:sz="0" w:space="0" w:color="auto"/>
            <w:bottom w:val="none" w:sz="0" w:space="0" w:color="auto"/>
            <w:right w:val="none" w:sz="0" w:space="0" w:color="auto"/>
          </w:divBdr>
        </w:div>
        <w:div w:id="716321858">
          <w:marLeft w:val="640"/>
          <w:marRight w:val="0"/>
          <w:marTop w:val="0"/>
          <w:marBottom w:val="0"/>
          <w:divBdr>
            <w:top w:val="none" w:sz="0" w:space="0" w:color="auto"/>
            <w:left w:val="none" w:sz="0" w:space="0" w:color="auto"/>
            <w:bottom w:val="none" w:sz="0" w:space="0" w:color="auto"/>
            <w:right w:val="none" w:sz="0" w:space="0" w:color="auto"/>
          </w:divBdr>
        </w:div>
        <w:div w:id="953630896">
          <w:marLeft w:val="640"/>
          <w:marRight w:val="0"/>
          <w:marTop w:val="0"/>
          <w:marBottom w:val="0"/>
          <w:divBdr>
            <w:top w:val="none" w:sz="0" w:space="0" w:color="auto"/>
            <w:left w:val="none" w:sz="0" w:space="0" w:color="auto"/>
            <w:bottom w:val="none" w:sz="0" w:space="0" w:color="auto"/>
            <w:right w:val="none" w:sz="0" w:space="0" w:color="auto"/>
          </w:divBdr>
        </w:div>
        <w:div w:id="2046173514">
          <w:marLeft w:val="640"/>
          <w:marRight w:val="0"/>
          <w:marTop w:val="0"/>
          <w:marBottom w:val="0"/>
          <w:divBdr>
            <w:top w:val="none" w:sz="0" w:space="0" w:color="auto"/>
            <w:left w:val="none" w:sz="0" w:space="0" w:color="auto"/>
            <w:bottom w:val="none" w:sz="0" w:space="0" w:color="auto"/>
            <w:right w:val="none" w:sz="0" w:space="0" w:color="auto"/>
          </w:divBdr>
        </w:div>
        <w:div w:id="1897231953">
          <w:marLeft w:val="640"/>
          <w:marRight w:val="0"/>
          <w:marTop w:val="0"/>
          <w:marBottom w:val="0"/>
          <w:divBdr>
            <w:top w:val="none" w:sz="0" w:space="0" w:color="auto"/>
            <w:left w:val="none" w:sz="0" w:space="0" w:color="auto"/>
            <w:bottom w:val="none" w:sz="0" w:space="0" w:color="auto"/>
            <w:right w:val="none" w:sz="0" w:space="0" w:color="auto"/>
          </w:divBdr>
        </w:div>
        <w:div w:id="2137290124">
          <w:marLeft w:val="640"/>
          <w:marRight w:val="0"/>
          <w:marTop w:val="0"/>
          <w:marBottom w:val="0"/>
          <w:divBdr>
            <w:top w:val="none" w:sz="0" w:space="0" w:color="auto"/>
            <w:left w:val="none" w:sz="0" w:space="0" w:color="auto"/>
            <w:bottom w:val="none" w:sz="0" w:space="0" w:color="auto"/>
            <w:right w:val="none" w:sz="0" w:space="0" w:color="auto"/>
          </w:divBdr>
        </w:div>
        <w:div w:id="948858526">
          <w:marLeft w:val="640"/>
          <w:marRight w:val="0"/>
          <w:marTop w:val="0"/>
          <w:marBottom w:val="0"/>
          <w:divBdr>
            <w:top w:val="none" w:sz="0" w:space="0" w:color="auto"/>
            <w:left w:val="none" w:sz="0" w:space="0" w:color="auto"/>
            <w:bottom w:val="none" w:sz="0" w:space="0" w:color="auto"/>
            <w:right w:val="none" w:sz="0" w:space="0" w:color="auto"/>
          </w:divBdr>
        </w:div>
        <w:div w:id="913124216">
          <w:marLeft w:val="640"/>
          <w:marRight w:val="0"/>
          <w:marTop w:val="0"/>
          <w:marBottom w:val="0"/>
          <w:divBdr>
            <w:top w:val="none" w:sz="0" w:space="0" w:color="auto"/>
            <w:left w:val="none" w:sz="0" w:space="0" w:color="auto"/>
            <w:bottom w:val="none" w:sz="0" w:space="0" w:color="auto"/>
            <w:right w:val="none" w:sz="0" w:space="0" w:color="auto"/>
          </w:divBdr>
        </w:div>
        <w:div w:id="1664816309">
          <w:marLeft w:val="640"/>
          <w:marRight w:val="0"/>
          <w:marTop w:val="0"/>
          <w:marBottom w:val="0"/>
          <w:divBdr>
            <w:top w:val="none" w:sz="0" w:space="0" w:color="auto"/>
            <w:left w:val="none" w:sz="0" w:space="0" w:color="auto"/>
            <w:bottom w:val="none" w:sz="0" w:space="0" w:color="auto"/>
            <w:right w:val="none" w:sz="0" w:space="0" w:color="auto"/>
          </w:divBdr>
        </w:div>
        <w:div w:id="954671723">
          <w:marLeft w:val="640"/>
          <w:marRight w:val="0"/>
          <w:marTop w:val="0"/>
          <w:marBottom w:val="0"/>
          <w:divBdr>
            <w:top w:val="none" w:sz="0" w:space="0" w:color="auto"/>
            <w:left w:val="none" w:sz="0" w:space="0" w:color="auto"/>
            <w:bottom w:val="none" w:sz="0" w:space="0" w:color="auto"/>
            <w:right w:val="none" w:sz="0" w:space="0" w:color="auto"/>
          </w:divBdr>
        </w:div>
        <w:div w:id="1054546558">
          <w:marLeft w:val="640"/>
          <w:marRight w:val="0"/>
          <w:marTop w:val="0"/>
          <w:marBottom w:val="0"/>
          <w:divBdr>
            <w:top w:val="none" w:sz="0" w:space="0" w:color="auto"/>
            <w:left w:val="none" w:sz="0" w:space="0" w:color="auto"/>
            <w:bottom w:val="none" w:sz="0" w:space="0" w:color="auto"/>
            <w:right w:val="none" w:sz="0" w:space="0" w:color="auto"/>
          </w:divBdr>
        </w:div>
        <w:div w:id="1616330503">
          <w:marLeft w:val="640"/>
          <w:marRight w:val="0"/>
          <w:marTop w:val="0"/>
          <w:marBottom w:val="0"/>
          <w:divBdr>
            <w:top w:val="none" w:sz="0" w:space="0" w:color="auto"/>
            <w:left w:val="none" w:sz="0" w:space="0" w:color="auto"/>
            <w:bottom w:val="none" w:sz="0" w:space="0" w:color="auto"/>
            <w:right w:val="none" w:sz="0" w:space="0" w:color="auto"/>
          </w:divBdr>
        </w:div>
        <w:div w:id="1993172037">
          <w:marLeft w:val="640"/>
          <w:marRight w:val="0"/>
          <w:marTop w:val="0"/>
          <w:marBottom w:val="0"/>
          <w:divBdr>
            <w:top w:val="none" w:sz="0" w:space="0" w:color="auto"/>
            <w:left w:val="none" w:sz="0" w:space="0" w:color="auto"/>
            <w:bottom w:val="none" w:sz="0" w:space="0" w:color="auto"/>
            <w:right w:val="none" w:sz="0" w:space="0" w:color="auto"/>
          </w:divBdr>
        </w:div>
        <w:div w:id="308677476">
          <w:marLeft w:val="640"/>
          <w:marRight w:val="0"/>
          <w:marTop w:val="0"/>
          <w:marBottom w:val="0"/>
          <w:divBdr>
            <w:top w:val="none" w:sz="0" w:space="0" w:color="auto"/>
            <w:left w:val="none" w:sz="0" w:space="0" w:color="auto"/>
            <w:bottom w:val="none" w:sz="0" w:space="0" w:color="auto"/>
            <w:right w:val="none" w:sz="0" w:space="0" w:color="auto"/>
          </w:divBdr>
        </w:div>
      </w:divsChild>
    </w:div>
    <w:div w:id="990057752">
      <w:bodyDiv w:val="1"/>
      <w:marLeft w:val="0"/>
      <w:marRight w:val="0"/>
      <w:marTop w:val="0"/>
      <w:marBottom w:val="0"/>
      <w:divBdr>
        <w:top w:val="none" w:sz="0" w:space="0" w:color="auto"/>
        <w:left w:val="none" w:sz="0" w:space="0" w:color="auto"/>
        <w:bottom w:val="none" w:sz="0" w:space="0" w:color="auto"/>
        <w:right w:val="none" w:sz="0" w:space="0" w:color="auto"/>
      </w:divBdr>
      <w:divsChild>
        <w:div w:id="25182713">
          <w:marLeft w:val="640"/>
          <w:marRight w:val="0"/>
          <w:marTop w:val="0"/>
          <w:marBottom w:val="0"/>
          <w:divBdr>
            <w:top w:val="none" w:sz="0" w:space="0" w:color="auto"/>
            <w:left w:val="none" w:sz="0" w:space="0" w:color="auto"/>
            <w:bottom w:val="none" w:sz="0" w:space="0" w:color="auto"/>
            <w:right w:val="none" w:sz="0" w:space="0" w:color="auto"/>
          </w:divBdr>
        </w:div>
        <w:div w:id="1670399527">
          <w:marLeft w:val="640"/>
          <w:marRight w:val="0"/>
          <w:marTop w:val="0"/>
          <w:marBottom w:val="0"/>
          <w:divBdr>
            <w:top w:val="none" w:sz="0" w:space="0" w:color="auto"/>
            <w:left w:val="none" w:sz="0" w:space="0" w:color="auto"/>
            <w:bottom w:val="none" w:sz="0" w:space="0" w:color="auto"/>
            <w:right w:val="none" w:sz="0" w:space="0" w:color="auto"/>
          </w:divBdr>
        </w:div>
        <w:div w:id="359865061">
          <w:marLeft w:val="640"/>
          <w:marRight w:val="0"/>
          <w:marTop w:val="0"/>
          <w:marBottom w:val="0"/>
          <w:divBdr>
            <w:top w:val="none" w:sz="0" w:space="0" w:color="auto"/>
            <w:left w:val="none" w:sz="0" w:space="0" w:color="auto"/>
            <w:bottom w:val="none" w:sz="0" w:space="0" w:color="auto"/>
            <w:right w:val="none" w:sz="0" w:space="0" w:color="auto"/>
          </w:divBdr>
        </w:div>
        <w:div w:id="1394043164">
          <w:marLeft w:val="640"/>
          <w:marRight w:val="0"/>
          <w:marTop w:val="0"/>
          <w:marBottom w:val="0"/>
          <w:divBdr>
            <w:top w:val="none" w:sz="0" w:space="0" w:color="auto"/>
            <w:left w:val="none" w:sz="0" w:space="0" w:color="auto"/>
            <w:bottom w:val="none" w:sz="0" w:space="0" w:color="auto"/>
            <w:right w:val="none" w:sz="0" w:space="0" w:color="auto"/>
          </w:divBdr>
        </w:div>
        <w:div w:id="1567378328">
          <w:marLeft w:val="640"/>
          <w:marRight w:val="0"/>
          <w:marTop w:val="0"/>
          <w:marBottom w:val="0"/>
          <w:divBdr>
            <w:top w:val="none" w:sz="0" w:space="0" w:color="auto"/>
            <w:left w:val="none" w:sz="0" w:space="0" w:color="auto"/>
            <w:bottom w:val="none" w:sz="0" w:space="0" w:color="auto"/>
            <w:right w:val="none" w:sz="0" w:space="0" w:color="auto"/>
          </w:divBdr>
        </w:div>
        <w:div w:id="433017741">
          <w:marLeft w:val="640"/>
          <w:marRight w:val="0"/>
          <w:marTop w:val="0"/>
          <w:marBottom w:val="0"/>
          <w:divBdr>
            <w:top w:val="none" w:sz="0" w:space="0" w:color="auto"/>
            <w:left w:val="none" w:sz="0" w:space="0" w:color="auto"/>
            <w:bottom w:val="none" w:sz="0" w:space="0" w:color="auto"/>
            <w:right w:val="none" w:sz="0" w:space="0" w:color="auto"/>
          </w:divBdr>
        </w:div>
        <w:div w:id="491264596">
          <w:marLeft w:val="640"/>
          <w:marRight w:val="0"/>
          <w:marTop w:val="0"/>
          <w:marBottom w:val="0"/>
          <w:divBdr>
            <w:top w:val="none" w:sz="0" w:space="0" w:color="auto"/>
            <w:left w:val="none" w:sz="0" w:space="0" w:color="auto"/>
            <w:bottom w:val="none" w:sz="0" w:space="0" w:color="auto"/>
            <w:right w:val="none" w:sz="0" w:space="0" w:color="auto"/>
          </w:divBdr>
        </w:div>
        <w:div w:id="1161309435">
          <w:marLeft w:val="640"/>
          <w:marRight w:val="0"/>
          <w:marTop w:val="0"/>
          <w:marBottom w:val="0"/>
          <w:divBdr>
            <w:top w:val="none" w:sz="0" w:space="0" w:color="auto"/>
            <w:left w:val="none" w:sz="0" w:space="0" w:color="auto"/>
            <w:bottom w:val="none" w:sz="0" w:space="0" w:color="auto"/>
            <w:right w:val="none" w:sz="0" w:space="0" w:color="auto"/>
          </w:divBdr>
        </w:div>
        <w:div w:id="286663640">
          <w:marLeft w:val="640"/>
          <w:marRight w:val="0"/>
          <w:marTop w:val="0"/>
          <w:marBottom w:val="0"/>
          <w:divBdr>
            <w:top w:val="none" w:sz="0" w:space="0" w:color="auto"/>
            <w:left w:val="none" w:sz="0" w:space="0" w:color="auto"/>
            <w:bottom w:val="none" w:sz="0" w:space="0" w:color="auto"/>
            <w:right w:val="none" w:sz="0" w:space="0" w:color="auto"/>
          </w:divBdr>
        </w:div>
        <w:div w:id="1750034294">
          <w:marLeft w:val="640"/>
          <w:marRight w:val="0"/>
          <w:marTop w:val="0"/>
          <w:marBottom w:val="0"/>
          <w:divBdr>
            <w:top w:val="none" w:sz="0" w:space="0" w:color="auto"/>
            <w:left w:val="none" w:sz="0" w:space="0" w:color="auto"/>
            <w:bottom w:val="none" w:sz="0" w:space="0" w:color="auto"/>
            <w:right w:val="none" w:sz="0" w:space="0" w:color="auto"/>
          </w:divBdr>
        </w:div>
        <w:div w:id="1812139038">
          <w:marLeft w:val="640"/>
          <w:marRight w:val="0"/>
          <w:marTop w:val="0"/>
          <w:marBottom w:val="0"/>
          <w:divBdr>
            <w:top w:val="none" w:sz="0" w:space="0" w:color="auto"/>
            <w:left w:val="none" w:sz="0" w:space="0" w:color="auto"/>
            <w:bottom w:val="none" w:sz="0" w:space="0" w:color="auto"/>
            <w:right w:val="none" w:sz="0" w:space="0" w:color="auto"/>
          </w:divBdr>
        </w:div>
        <w:div w:id="185027728">
          <w:marLeft w:val="640"/>
          <w:marRight w:val="0"/>
          <w:marTop w:val="0"/>
          <w:marBottom w:val="0"/>
          <w:divBdr>
            <w:top w:val="none" w:sz="0" w:space="0" w:color="auto"/>
            <w:left w:val="none" w:sz="0" w:space="0" w:color="auto"/>
            <w:bottom w:val="none" w:sz="0" w:space="0" w:color="auto"/>
            <w:right w:val="none" w:sz="0" w:space="0" w:color="auto"/>
          </w:divBdr>
        </w:div>
        <w:div w:id="357703083">
          <w:marLeft w:val="640"/>
          <w:marRight w:val="0"/>
          <w:marTop w:val="0"/>
          <w:marBottom w:val="0"/>
          <w:divBdr>
            <w:top w:val="none" w:sz="0" w:space="0" w:color="auto"/>
            <w:left w:val="none" w:sz="0" w:space="0" w:color="auto"/>
            <w:bottom w:val="none" w:sz="0" w:space="0" w:color="auto"/>
            <w:right w:val="none" w:sz="0" w:space="0" w:color="auto"/>
          </w:divBdr>
        </w:div>
        <w:div w:id="645823665">
          <w:marLeft w:val="640"/>
          <w:marRight w:val="0"/>
          <w:marTop w:val="0"/>
          <w:marBottom w:val="0"/>
          <w:divBdr>
            <w:top w:val="none" w:sz="0" w:space="0" w:color="auto"/>
            <w:left w:val="none" w:sz="0" w:space="0" w:color="auto"/>
            <w:bottom w:val="none" w:sz="0" w:space="0" w:color="auto"/>
            <w:right w:val="none" w:sz="0" w:space="0" w:color="auto"/>
          </w:divBdr>
        </w:div>
        <w:div w:id="2000379051">
          <w:marLeft w:val="640"/>
          <w:marRight w:val="0"/>
          <w:marTop w:val="0"/>
          <w:marBottom w:val="0"/>
          <w:divBdr>
            <w:top w:val="none" w:sz="0" w:space="0" w:color="auto"/>
            <w:left w:val="none" w:sz="0" w:space="0" w:color="auto"/>
            <w:bottom w:val="none" w:sz="0" w:space="0" w:color="auto"/>
            <w:right w:val="none" w:sz="0" w:space="0" w:color="auto"/>
          </w:divBdr>
        </w:div>
        <w:div w:id="1734230291">
          <w:marLeft w:val="640"/>
          <w:marRight w:val="0"/>
          <w:marTop w:val="0"/>
          <w:marBottom w:val="0"/>
          <w:divBdr>
            <w:top w:val="none" w:sz="0" w:space="0" w:color="auto"/>
            <w:left w:val="none" w:sz="0" w:space="0" w:color="auto"/>
            <w:bottom w:val="none" w:sz="0" w:space="0" w:color="auto"/>
            <w:right w:val="none" w:sz="0" w:space="0" w:color="auto"/>
          </w:divBdr>
        </w:div>
        <w:div w:id="619918975">
          <w:marLeft w:val="640"/>
          <w:marRight w:val="0"/>
          <w:marTop w:val="0"/>
          <w:marBottom w:val="0"/>
          <w:divBdr>
            <w:top w:val="none" w:sz="0" w:space="0" w:color="auto"/>
            <w:left w:val="none" w:sz="0" w:space="0" w:color="auto"/>
            <w:bottom w:val="none" w:sz="0" w:space="0" w:color="auto"/>
            <w:right w:val="none" w:sz="0" w:space="0" w:color="auto"/>
          </w:divBdr>
        </w:div>
        <w:div w:id="1501584127">
          <w:marLeft w:val="640"/>
          <w:marRight w:val="0"/>
          <w:marTop w:val="0"/>
          <w:marBottom w:val="0"/>
          <w:divBdr>
            <w:top w:val="none" w:sz="0" w:space="0" w:color="auto"/>
            <w:left w:val="none" w:sz="0" w:space="0" w:color="auto"/>
            <w:bottom w:val="none" w:sz="0" w:space="0" w:color="auto"/>
            <w:right w:val="none" w:sz="0" w:space="0" w:color="auto"/>
          </w:divBdr>
        </w:div>
        <w:div w:id="398864150">
          <w:marLeft w:val="640"/>
          <w:marRight w:val="0"/>
          <w:marTop w:val="0"/>
          <w:marBottom w:val="0"/>
          <w:divBdr>
            <w:top w:val="none" w:sz="0" w:space="0" w:color="auto"/>
            <w:left w:val="none" w:sz="0" w:space="0" w:color="auto"/>
            <w:bottom w:val="none" w:sz="0" w:space="0" w:color="auto"/>
            <w:right w:val="none" w:sz="0" w:space="0" w:color="auto"/>
          </w:divBdr>
        </w:div>
        <w:div w:id="1123966396">
          <w:marLeft w:val="640"/>
          <w:marRight w:val="0"/>
          <w:marTop w:val="0"/>
          <w:marBottom w:val="0"/>
          <w:divBdr>
            <w:top w:val="none" w:sz="0" w:space="0" w:color="auto"/>
            <w:left w:val="none" w:sz="0" w:space="0" w:color="auto"/>
            <w:bottom w:val="none" w:sz="0" w:space="0" w:color="auto"/>
            <w:right w:val="none" w:sz="0" w:space="0" w:color="auto"/>
          </w:divBdr>
        </w:div>
        <w:div w:id="1184512890">
          <w:marLeft w:val="640"/>
          <w:marRight w:val="0"/>
          <w:marTop w:val="0"/>
          <w:marBottom w:val="0"/>
          <w:divBdr>
            <w:top w:val="none" w:sz="0" w:space="0" w:color="auto"/>
            <w:left w:val="none" w:sz="0" w:space="0" w:color="auto"/>
            <w:bottom w:val="none" w:sz="0" w:space="0" w:color="auto"/>
            <w:right w:val="none" w:sz="0" w:space="0" w:color="auto"/>
          </w:divBdr>
        </w:div>
        <w:div w:id="1403530175">
          <w:marLeft w:val="640"/>
          <w:marRight w:val="0"/>
          <w:marTop w:val="0"/>
          <w:marBottom w:val="0"/>
          <w:divBdr>
            <w:top w:val="none" w:sz="0" w:space="0" w:color="auto"/>
            <w:left w:val="none" w:sz="0" w:space="0" w:color="auto"/>
            <w:bottom w:val="none" w:sz="0" w:space="0" w:color="auto"/>
            <w:right w:val="none" w:sz="0" w:space="0" w:color="auto"/>
          </w:divBdr>
        </w:div>
        <w:div w:id="183904563">
          <w:marLeft w:val="640"/>
          <w:marRight w:val="0"/>
          <w:marTop w:val="0"/>
          <w:marBottom w:val="0"/>
          <w:divBdr>
            <w:top w:val="none" w:sz="0" w:space="0" w:color="auto"/>
            <w:left w:val="none" w:sz="0" w:space="0" w:color="auto"/>
            <w:bottom w:val="none" w:sz="0" w:space="0" w:color="auto"/>
            <w:right w:val="none" w:sz="0" w:space="0" w:color="auto"/>
          </w:divBdr>
        </w:div>
        <w:div w:id="1319731190">
          <w:marLeft w:val="640"/>
          <w:marRight w:val="0"/>
          <w:marTop w:val="0"/>
          <w:marBottom w:val="0"/>
          <w:divBdr>
            <w:top w:val="none" w:sz="0" w:space="0" w:color="auto"/>
            <w:left w:val="none" w:sz="0" w:space="0" w:color="auto"/>
            <w:bottom w:val="none" w:sz="0" w:space="0" w:color="auto"/>
            <w:right w:val="none" w:sz="0" w:space="0" w:color="auto"/>
          </w:divBdr>
        </w:div>
      </w:divsChild>
    </w:div>
    <w:div w:id="990788575">
      <w:bodyDiv w:val="1"/>
      <w:marLeft w:val="0"/>
      <w:marRight w:val="0"/>
      <w:marTop w:val="0"/>
      <w:marBottom w:val="0"/>
      <w:divBdr>
        <w:top w:val="none" w:sz="0" w:space="0" w:color="auto"/>
        <w:left w:val="none" w:sz="0" w:space="0" w:color="auto"/>
        <w:bottom w:val="none" w:sz="0" w:space="0" w:color="auto"/>
        <w:right w:val="none" w:sz="0" w:space="0" w:color="auto"/>
      </w:divBdr>
      <w:divsChild>
        <w:div w:id="478427516">
          <w:marLeft w:val="640"/>
          <w:marRight w:val="0"/>
          <w:marTop w:val="0"/>
          <w:marBottom w:val="0"/>
          <w:divBdr>
            <w:top w:val="none" w:sz="0" w:space="0" w:color="auto"/>
            <w:left w:val="none" w:sz="0" w:space="0" w:color="auto"/>
            <w:bottom w:val="none" w:sz="0" w:space="0" w:color="auto"/>
            <w:right w:val="none" w:sz="0" w:space="0" w:color="auto"/>
          </w:divBdr>
        </w:div>
        <w:div w:id="1253781789">
          <w:marLeft w:val="640"/>
          <w:marRight w:val="0"/>
          <w:marTop w:val="0"/>
          <w:marBottom w:val="0"/>
          <w:divBdr>
            <w:top w:val="none" w:sz="0" w:space="0" w:color="auto"/>
            <w:left w:val="none" w:sz="0" w:space="0" w:color="auto"/>
            <w:bottom w:val="none" w:sz="0" w:space="0" w:color="auto"/>
            <w:right w:val="none" w:sz="0" w:space="0" w:color="auto"/>
          </w:divBdr>
        </w:div>
        <w:div w:id="1749225716">
          <w:marLeft w:val="640"/>
          <w:marRight w:val="0"/>
          <w:marTop w:val="0"/>
          <w:marBottom w:val="0"/>
          <w:divBdr>
            <w:top w:val="none" w:sz="0" w:space="0" w:color="auto"/>
            <w:left w:val="none" w:sz="0" w:space="0" w:color="auto"/>
            <w:bottom w:val="none" w:sz="0" w:space="0" w:color="auto"/>
            <w:right w:val="none" w:sz="0" w:space="0" w:color="auto"/>
          </w:divBdr>
        </w:div>
        <w:div w:id="605693103">
          <w:marLeft w:val="640"/>
          <w:marRight w:val="0"/>
          <w:marTop w:val="0"/>
          <w:marBottom w:val="0"/>
          <w:divBdr>
            <w:top w:val="none" w:sz="0" w:space="0" w:color="auto"/>
            <w:left w:val="none" w:sz="0" w:space="0" w:color="auto"/>
            <w:bottom w:val="none" w:sz="0" w:space="0" w:color="auto"/>
            <w:right w:val="none" w:sz="0" w:space="0" w:color="auto"/>
          </w:divBdr>
        </w:div>
        <w:div w:id="106706670">
          <w:marLeft w:val="640"/>
          <w:marRight w:val="0"/>
          <w:marTop w:val="0"/>
          <w:marBottom w:val="0"/>
          <w:divBdr>
            <w:top w:val="none" w:sz="0" w:space="0" w:color="auto"/>
            <w:left w:val="none" w:sz="0" w:space="0" w:color="auto"/>
            <w:bottom w:val="none" w:sz="0" w:space="0" w:color="auto"/>
            <w:right w:val="none" w:sz="0" w:space="0" w:color="auto"/>
          </w:divBdr>
        </w:div>
        <w:div w:id="1977877619">
          <w:marLeft w:val="640"/>
          <w:marRight w:val="0"/>
          <w:marTop w:val="0"/>
          <w:marBottom w:val="0"/>
          <w:divBdr>
            <w:top w:val="none" w:sz="0" w:space="0" w:color="auto"/>
            <w:left w:val="none" w:sz="0" w:space="0" w:color="auto"/>
            <w:bottom w:val="none" w:sz="0" w:space="0" w:color="auto"/>
            <w:right w:val="none" w:sz="0" w:space="0" w:color="auto"/>
          </w:divBdr>
        </w:div>
        <w:div w:id="1032806864">
          <w:marLeft w:val="640"/>
          <w:marRight w:val="0"/>
          <w:marTop w:val="0"/>
          <w:marBottom w:val="0"/>
          <w:divBdr>
            <w:top w:val="none" w:sz="0" w:space="0" w:color="auto"/>
            <w:left w:val="none" w:sz="0" w:space="0" w:color="auto"/>
            <w:bottom w:val="none" w:sz="0" w:space="0" w:color="auto"/>
            <w:right w:val="none" w:sz="0" w:space="0" w:color="auto"/>
          </w:divBdr>
        </w:div>
        <w:div w:id="527177516">
          <w:marLeft w:val="640"/>
          <w:marRight w:val="0"/>
          <w:marTop w:val="0"/>
          <w:marBottom w:val="0"/>
          <w:divBdr>
            <w:top w:val="none" w:sz="0" w:space="0" w:color="auto"/>
            <w:left w:val="none" w:sz="0" w:space="0" w:color="auto"/>
            <w:bottom w:val="none" w:sz="0" w:space="0" w:color="auto"/>
            <w:right w:val="none" w:sz="0" w:space="0" w:color="auto"/>
          </w:divBdr>
        </w:div>
        <w:div w:id="219750556">
          <w:marLeft w:val="640"/>
          <w:marRight w:val="0"/>
          <w:marTop w:val="0"/>
          <w:marBottom w:val="0"/>
          <w:divBdr>
            <w:top w:val="none" w:sz="0" w:space="0" w:color="auto"/>
            <w:left w:val="none" w:sz="0" w:space="0" w:color="auto"/>
            <w:bottom w:val="none" w:sz="0" w:space="0" w:color="auto"/>
            <w:right w:val="none" w:sz="0" w:space="0" w:color="auto"/>
          </w:divBdr>
        </w:div>
        <w:div w:id="2142458922">
          <w:marLeft w:val="640"/>
          <w:marRight w:val="0"/>
          <w:marTop w:val="0"/>
          <w:marBottom w:val="0"/>
          <w:divBdr>
            <w:top w:val="none" w:sz="0" w:space="0" w:color="auto"/>
            <w:left w:val="none" w:sz="0" w:space="0" w:color="auto"/>
            <w:bottom w:val="none" w:sz="0" w:space="0" w:color="auto"/>
            <w:right w:val="none" w:sz="0" w:space="0" w:color="auto"/>
          </w:divBdr>
        </w:div>
        <w:div w:id="331176951">
          <w:marLeft w:val="640"/>
          <w:marRight w:val="0"/>
          <w:marTop w:val="0"/>
          <w:marBottom w:val="0"/>
          <w:divBdr>
            <w:top w:val="none" w:sz="0" w:space="0" w:color="auto"/>
            <w:left w:val="none" w:sz="0" w:space="0" w:color="auto"/>
            <w:bottom w:val="none" w:sz="0" w:space="0" w:color="auto"/>
            <w:right w:val="none" w:sz="0" w:space="0" w:color="auto"/>
          </w:divBdr>
        </w:div>
        <w:div w:id="1063337204">
          <w:marLeft w:val="640"/>
          <w:marRight w:val="0"/>
          <w:marTop w:val="0"/>
          <w:marBottom w:val="0"/>
          <w:divBdr>
            <w:top w:val="none" w:sz="0" w:space="0" w:color="auto"/>
            <w:left w:val="none" w:sz="0" w:space="0" w:color="auto"/>
            <w:bottom w:val="none" w:sz="0" w:space="0" w:color="auto"/>
            <w:right w:val="none" w:sz="0" w:space="0" w:color="auto"/>
          </w:divBdr>
        </w:div>
        <w:div w:id="21370390">
          <w:marLeft w:val="640"/>
          <w:marRight w:val="0"/>
          <w:marTop w:val="0"/>
          <w:marBottom w:val="0"/>
          <w:divBdr>
            <w:top w:val="none" w:sz="0" w:space="0" w:color="auto"/>
            <w:left w:val="none" w:sz="0" w:space="0" w:color="auto"/>
            <w:bottom w:val="none" w:sz="0" w:space="0" w:color="auto"/>
            <w:right w:val="none" w:sz="0" w:space="0" w:color="auto"/>
          </w:divBdr>
        </w:div>
        <w:div w:id="1062557351">
          <w:marLeft w:val="640"/>
          <w:marRight w:val="0"/>
          <w:marTop w:val="0"/>
          <w:marBottom w:val="0"/>
          <w:divBdr>
            <w:top w:val="none" w:sz="0" w:space="0" w:color="auto"/>
            <w:left w:val="none" w:sz="0" w:space="0" w:color="auto"/>
            <w:bottom w:val="none" w:sz="0" w:space="0" w:color="auto"/>
            <w:right w:val="none" w:sz="0" w:space="0" w:color="auto"/>
          </w:divBdr>
        </w:div>
        <w:div w:id="339938531">
          <w:marLeft w:val="640"/>
          <w:marRight w:val="0"/>
          <w:marTop w:val="0"/>
          <w:marBottom w:val="0"/>
          <w:divBdr>
            <w:top w:val="none" w:sz="0" w:space="0" w:color="auto"/>
            <w:left w:val="none" w:sz="0" w:space="0" w:color="auto"/>
            <w:bottom w:val="none" w:sz="0" w:space="0" w:color="auto"/>
            <w:right w:val="none" w:sz="0" w:space="0" w:color="auto"/>
          </w:divBdr>
        </w:div>
      </w:divsChild>
    </w:div>
    <w:div w:id="994992807">
      <w:marLeft w:val="640"/>
      <w:marRight w:val="0"/>
      <w:marTop w:val="0"/>
      <w:marBottom w:val="0"/>
      <w:divBdr>
        <w:top w:val="none" w:sz="0" w:space="0" w:color="auto"/>
        <w:left w:val="none" w:sz="0" w:space="0" w:color="auto"/>
        <w:bottom w:val="none" w:sz="0" w:space="0" w:color="auto"/>
        <w:right w:val="none" w:sz="0" w:space="0" w:color="auto"/>
      </w:divBdr>
    </w:div>
    <w:div w:id="995642647">
      <w:bodyDiv w:val="1"/>
      <w:marLeft w:val="0"/>
      <w:marRight w:val="0"/>
      <w:marTop w:val="0"/>
      <w:marBottom w:val="0"/>
      <w:divBdr>
        <w:top w:val="none" w:sz="0" w:space="0" w:color="auto"/>
        <w:left w:val="none" w:sz="0" w:space="0" w:color="auto"/>
        <w:bottom w:val="none" w:sz="0" w:space="0" w:color="auto"/>
        <w:right w:val="none" w:sz="0" w:space="0" w:color="auto"/>
      </w:divBdr>
      <w:divsChild>
        <w:div w:id="1360470759">
          <w:marLeft w:val="640"/>
          <w:marRight w:val="0"/>
          <w:marTop w:val="0"/>
          <w:marBottom w:val="0"/>
          <w:divBdr>
            <w:top w:val="none" w:sz="0" w:space="0" w:color="auto"/>
            <w:left w:val="none" w:sz="0" w:space="0" w:color="auto"/>
            <w:bottom w:val="none" w:sz="0" w:space="0" w:color="auto"/>
            <w:right w:val="none" w:sz="0" w:space="0" w:color="auto"/>
          </w:divBdr>
        </w:div>
        <w:div w:id="691077148">
          <w:marLeft w:val="640"/>
          <w:marRight w:val="0"/>
          <w:marTop w:val="0"/>
          <w:marBottom w:val="0"/>
          <w:divBdr>
            <w:top w:val="none" w:sz="0" w:space="0" w:color="auto"/>
            <w:left w:val="none" w:sz="0" w:space="0" w:color="auto"/>
            <w:bottom w:val="none" w:sz="0" w:space="0" w:color="auto"/>
            <w:right w:val="none" w:sz="0" w:space="0" w:color="auto"/>
          </w:divBdr>
        </w:div>
        <w:div w:id="1735466170">
          <w:marLeft w:val="640"/>
          <w:marRight w:val="0"/>
          <w:marTop w:val="0"/>
          <w:marBottom w:val="0"/>
          <w:divBdr>
            <w:top w:val="none" w:sz="0" w:space="0" w:color="auto"/>
            <w:left w:val="none" w:sz="0" w:space="0" w:color="auto"/>
            <w:bottom w:val="none" w:sz="0" w:space="0" w:color="auto"/>
            <w:right w:val="none" w:sz="0" w:space="0" w:color="auto"/>
          </w:divBdr>
        </w:div>
        <w:div w:id="1892568455">
          <w:marLeft w:val="640"/>
          <w:marRight w:val="0"/>
          <w:marTop w:val="0"/>
          <w:marBottom w:val="0"/>
          <w:divBdr>
            <w:top w:val="none" w:sz="0" w:space="0" w:color="auto"/>
            <w:left w:val="none" w:sz="0" w:space="0" w:color="auto"/>
            <w:bottom w:val="none" w:sz="0" w:space="0" w:color="auto"/>
            <w:right w:val="none" w:sz="0" w:space="0" w:color="auto"/>
          </w:divBdr>
        </w:div>
        <w:div w:id="177043335">
          <w:marLeft w:val="640"/>
          <w:marRight w:val="0"/>
          <w:marTop w:val="0"/>
          <w:marBottom w:val="0"/>
          <w:divBdr>
            <w:top w:val="none" w:sz="0" w:space="0" w:color="auto"/>
            <w:left w:val="none" w:sz="0" w:space="0" w:color="auto"/>
            <w:bottom w:val="none" w:sz="0" w:space="0" w:color="auto"/>
            <w:right w:val="none" w:sz="0" w:space="0" w:color="auto"/>
          </w:divBdr>
        </w:div>
        <w:div w:id="1117990708">
          <w:marLeft w:val="640"/>
          <w:marRight w:val="0"/>
          <w:marTop w:val="0"/>
          <w:marBottom w:val="0"/>
          <w:divBdr>
            <w:top w:val="none" w:sz="0" w:space="0" w:color="auto"/>
            <w:left w:val="none" w:sz="0" w:space="0" w:color="auto"/>
            <w:bottom w:val="none" w:sz="0" w:space="0" w:color="auto"/>
            <w:right w:val="none" w:sz="0" w:space="0" w:color="auto"/>
          </w:divBdr>
        </w:div>
        <w:div w:id="772019402">
          <w:marLeft w:val="640"/>
          <w:marRight w:val="0"/>
          <w:marTop w:val="0"/>
          <w:marBottom w:val="0"/>
          <w:divBdr>
            <w:top w:val="none" w:sz="0" w:space="0" w:color="auto"/>
            <w:left w:val="none" w:sz="0" w:space="0" w:color="auto"/>
            <w:bottom w:val="none" w:sz="0" w:space="0" w:color="auto"/>
            <w:right w:val="none" w:sz="0" w:space="0" w:color="auto"/>
          </w:divBdr>
        </w:div>
        <w:div w:id="822543986">
          <w:marLeft w:val="640"/>
          <w:marRight w:val="0"/>
          <w:marTop w:val="0"/>
          <w:marBottom w:val="0"/>
          <w:divBdr>
            <w:top w:val="none" w:sz="0" w:space="0" w:color="auto"/>
            <w:left w:val="none" w:sz="0" w:space="0" w:color="auto"/>
            <w:bottom w:val="none" w:sz="0" w:space="0" w:color="auto"/>
            <w:right w:val="none" w:sz="0" w:space="0" w:color="auto"/>
          </w:divBdr>
        </w:div>
        <w:div w:id="1116027211">
          <w:marLeft w:val="640"/>
          <w:marRight w:val="0"/>
          <w:marTop w:val="0"/>
          <w:marBottom w:val="0"/>
          <w:divBdr>
            <w:top w:val="none" w:sz="0" w:space="0" w:color="auto"/>
            <w:left w:val="none" w:sz="0" w:space="0" w:color="auto"/>
            <w:bottom w:val="none" w:sz="0" w:space="0" w:color="auto"/>
            <w:right w:val="none" w:sz="0" w:space="0" w:color="auto"/>
          </w:divBdr>
        </w:div>
        <w:div w:id="2008903593">
          <w:marLeft w:val="640"/>
          <w:marRight w:val="0"/>
          <w:marTop w:val="0"/>
          <w:marBottom w:val="0"/>
          <w:divBdr>
            <w:top w:val="none" w:sz="0" w:space="0" w:color="auto"/>
            <w:left w:val="none" w:sz="0" w:space="0" w:color="auto"/>
            <w:bottom w:val="none" w:sz="0" w:space="0" w:color="auto"/>
            <w:right w:val="none" w:sz="0" w:space="0" w:color="auto"/>
          </w:divBdr>
        </w:div>
        <w:div w:id="375397062">
          <w:marLeft w:val="640"/>
          <w:marRight w:val="0"/>
          <w:marTop w:val="0"/>
          <w:marBottom w:val="0"/>
          <w:divBdr>
            <w:top w:val="none" w:sz="0" w:space="0" w:color="auto"/>
            <w:left w:val="none" w:sz="0" w:space="0" w:color="auto"/>
            <w:bottom w:val="none" w:sz="0" w:space="0" w:color="auto"/>
            <w:right w:val="none" w:sz="0" w:space="0" w:color="auto"/>
          </w:divBdr>
        </w:div>
        <w:div w:id="763501778">
          <w:marLeft w:val="640"/>
          <w:marRight w:val="0"/>
          <w:marTop w:val="0"/>
          <w:marBottom w:val="0"/>
          <w:divBdr>
            <w:top w:val="none" w:sz="0" w:space="0" w:color="auto"/>
            <w:left w:val="none" w:sz="0" w:space="0" w:color="auto"/>
            <w:bottom w:val="none" w:sz="0" w:space="0" w:color="auto"/>
            <w:right w:val="none" w:sz="0" w:space="0" w:color="auto"/>
          </w:divBdr>
        </w:div>
        <w:div w:id="1806006929">
          <w:marLeft w:val="640"/>
          <w:marRight w:val="0"/>
          <w:marTop w:val="0"/>
          <w:marBottom w:val="0"/>
          <w:divBdr>
            <w:top w:val="none" w:sz="0" w:space="0" w:color="auto"/>
            <w:left w:val="none" w:sz="0" w:space="0" w:color="auto"/>
            <w:bottom w:val="none" w:sz="0" w:space="0" w:color="auto"/>
            <w:right w:val="none" w:sz="0" w:space="0" w:color="auto"/>
          </w:divBdr>
        </w:div>
        <w:div w:id="1005670125">
          <w:marLeft w:val="640"/>
          <w:marRight w:val="0"/>
          <w:marTop w:val="0"/>
          <w:marBottom w:val="0"/>
          <w:divBdr>
            <w:top w:val="none" w:sz="0" w:space="0" w:color="auto"/>
            <w:left w:val="none" w:sz="0" w:space="0" w:color="auto"/>
            <w:bottom w:val="none" w:sz="0" w:space="0" w:color="auto"/>
            <w:right w:val="none" w:sz="0" w:space="0" w:color="auto"/>
          </w:divBdr>
        </w:div>
        <w:div w:id="1948272160">
          <w:marLeft w:val="640"/>
          <w:marRight w:val="0"/>
          <w:marTop w:val="0"/>
          <w:marBottom w:val="0"/>
          <w:divBdr>
            <w:top w:val="none" w:sz="0" w:space="0" w:color="auto"/>
            <w:left w:val="none" w:sz="0" w:space="0" w:color="auto"/>
            <w:bottom w:val="none" w:sz="0" w:space="0" w:color="auto"/>
            <w:right w:val="none" w:sz="0" w:space="0" w:color="auto"/>
          </w:divBdr>
        </w:div>
        <w:div w:id="960955717">
          <w:marLeft w:val="640"/>
          <w:marRight w:val="0"/>
          <w:marTop w:val="0"/>
          <w:marBottom w:val="0"/>
          <w:divBdr>
            <w:top w:val="none" w:sz="0" w:space="0" w:color="auto"/>
            <w:left w:val="none" w:sz="0" w:space="0" w:color="auto"/>
            <w:bottom w:val="none" w:sz="0" w:space="0" w:color="auto"/>
            <w:right w:val="none" w:sz="0" w:space="0" w:color="auto"/>
          </w:divBdr>
        </w:div>
        <w:div w:id="1951890480">
          <w:marLeft w:val="640"/>
          <w:marRight w:val="0"/>
          <w:marTop w:val="0"/>
          <w:marBottom w:val="0"/>
          <w:divBdr>
            <w:top w:val="none" w:sz="0" w:space="0" w:color="auto"/>
            <w:left w:val="none" w:sz="0" w:space="0" w:color="auto"/>
            <w:bottom w:val="none" w:sz="0" w:space="0" w:color="auto"/>
            <w:right w:val="none" w:sz="0" w:space="0" w:color="auto"/>
          </w:divBdr>
        </w:div>
        <w:div w:id="1107116747">
          <w:marLeft w:val="640"/>
          <w:marRight w:val="0"/>
          <w:marTop w:val="0"/>
          <w:marBottom w:val="0"/>
          <w:divBdr>
            <w:top w:val="none" w:sz="0" w:space="0" w:color="auto"/>
            <w:left w:val="none" w:sz="0" w:space="0" w:color="auto"/>
            <w:bottom w:val="none" w:sz="0" w:space="0" w:color="auto"/>
            <w:right w:val="none" w:sz="0" w:space="0" w:color="auto"/>
          </w:divBdr>
        </w:div>
        <w:div w:id="362940925">
          <w:marLeft w:val="640"/>
          <w:marRight w:val="0"/>
          <w:marTop w:val="0"/>
          <w:marBottom w:val="0"/>
          <w:divBdr>
            <w:top w:val="none" w:sz="0" w:space="0" w:color="auto"/>
            <w:left w:val="none" w:sz="0" w:space="0" w:color="auto"/>
            <w:bottom w:val="none" w:sz="0" w:space="0" w:color="auto"/>
            <w:right w:val="none" w:sz="0" w:space="0" w:color="auto"/>
          </w:divBdr>
        </w:div>
        <w:div w:id="1251349015">
          <w:marLeft w:val="640"/>
          <w:marRight w:val="0"/>
          <w:marTop w:val="0"/>
          <w:marBottom w:val="0"/>
          <w:divBdr>
            <w:top w:val="none" w:sz="0" w:space="0" w:color="auto"/>
            <w:left w:val="none" w:sz="0" w:space="0" w:color="auto"/>
            <w:bottom w:val="none" w:sz="0" w:space="0" w:color="auto"/>
            <w:right w:val="none" w:sz="0" w:space="0" w:color="auto"/>
          </w:divBdr>
        </w:div>
        <w:div w:id="450828525">
          <w:marLeft w:val="640"/>
          <w:marRight w:val="0"/>
          <w:marTop w:val="0"/>
          <w:marBottom w:val="0"/>
          <w:divBdr>
            <w:top w:val="none" w:sz="0" w:space="0" w:color="auto"/>
            <w:left w:val="none" w:sz="0" w:space="0" w:color="auto"/>
            <w:bottom w:val="none" w:sz="0" w:space="0" w:color="auto"/>
            <w:right w:val="none" w:sz="0" w:space="0" w:color="auto"/>
          </w:divBdr>
        </w:div>
        <w:div w:id="532498315">
          <w:marLeft w:val="640"/>
          <w:marRight w:val="0"/>
          <w:marTop w:val="0"/>
          <w:marBottom w:val="0"/>
          <w:divBdr>
            <w:top w:val="none" w:sz="0" w:space="0" w:color="auto"/>
            <w:left w:val="none" w:sz="0" w:space="0" w:color="auto"/>
            <w:bottom w:val="none" w:sz="0" w:space="0" w:color="auto"/>
            <w:right w:val="none" w:sz="0" w:space="0" w:color="auto"/>
          </w:divBdr>
        </w:div>
        <w:div w:id="1914001053">
          <w:marLeft w:val="640"/>
          <w:marRight w:val="0"/>
          <w:marTop w:val="0"/>
          <w:marBottom w:val="0"/>
          <w:divBdr>
            <w:top w:val="none" w:sz="0" w:space="0" w:color="auto"/>
            <w:left w:val="none" w:sz="0" w:space="0" w:color="auto"/>
            <w:bottom w:val="none" w:sz="0" w:space="0" w:color="auto"/>
            <w:right w:val="none" w:sz="0" w:space="0" w:color="auto"/>
          </w:divBdr>
        </w:div>
        <w:div w:id="1758398391">
          <w:marLeft w:val="640"/>
          <w:marRight w:val="0"/>
          <w:marTop w:val="0"/>
          <w:marBottom w:val="0"/>
          <w:divBdr>
            <w:top w:val="none" w:sz="0" w:space="0" w:color="auto"/>
            <w:left w:val="none" w:sz="0" w:space="0" w:color="auto"/>
            <w:bottom w:val="none" w:sz="0" w:space="0" w:color="auto"/>
            <w:right w:val="none" w:sz="0" w:space="0" w:color="auto"/>
          </w:divBdr>
        </w:div>
        <w:div w:id="1001353345">
          <w:marLeft w:val="640"/>
          <w:marRight w:val="0"/>
          <w:marTop w:val="0"/>
          <w:marBottom w:val="0"/>
          <w:divBdr>
            <w:top w:val="none" w:sz="0" w:space="0" w:color="auto"/>
            <w:left w:val="none" w:sz="0" w:space="0" w:color="auto"/>
            <w:bottom w:val="none" w:sz="0" w:space="0" w:color="auto"/>
            <w:right w:val="none" w:sz="0" w:space="0" w:color="auto"/>
          </w:divBdr>
        </w:div>
      </w:divsChild>
    </w:div>
    <w:div w:id="1028339137">
      <w:marLeft w:val="640"/>
      <w:marRight w:val="0"/>
      <w:marTop w:val="0"/>
      <w:marBottom w:val="0"/>
      <w:divBdr>
        <w:top w:val="none" w:sz="0" w:space="0" w:color="auto"/>
        <w:left w:val="none" w:sz="0" w:space="0" w:color="auto"/>
        <w:bottom w:val="none" w:sz="0" w:space="0" w:color="auto"/>
        <w:right w:val="none" w:sz="0" w:space="0" w:color="auto"/>
      </w:divBdr>
    </w:div>
    <w:div w:id="1028339847">
      <w:bodyDiv w:val="1"/>
      <w:marLeft w:val="0"/>
      <w:marRight w:val="0"/>
      <w:marTop w:val="0"/>
      <w:marBottom w:val="0"/>
      <w:divBdr>
        <w:top w:val="none" w:sz="0" w:space="0" w:color="auto"/>
        <w:left w:val="none" w:sz="0" w:space="0" w:color="auto"/>
        <w:bottom w:val="none" w:sz="0" w:space="0" w:color="auto"/>
        <w:right w:val="none" w:sz="0" w:space="0" w:color="auto"/>
      </w:divBdr>
      <w:divsChild>
        <w:div w:id="1010596603">
          <w:marLeft w:val="640"/>
          <w:marRight w:val="0"/>
          <w:marTop w:val="0"/>
          <w:marBottom w:val="0"/>
          <w:divBdr>
            <w:top w:val="none" w:sz="0" w:space="0" w:color="auto"/>
            <w:left w:val="none" w:sz="0" w:space="0" w:color="auto"/>
            <w:bottom w:val="none" w:sz="0" w:space="0" w:color="auto"/>
            <w:right w:val="none" w:sz="0" w:space="0" w:color="auto"/>
          </w:divBdr>
        </w:div>
        <w:div w:id="1025403658">
          <w:marLeft w:val="640"/>
          <w:marRight w:val="0"/>
          <w:marTop w:val="0"/>
          <w:marBottom w:val="0"/>
          <w:divBdr>
            <w:top w:val="none" w:sz="0" w:space="0" w:color="auto"/>
            <w:left w:val="none" w:sz="0" w:space="0" w:color="auto"/>
            <w:bottom w:val="none" w:sz="0" w:space="0" w:color="auto"/>
            <w:right w:val="none" w:sz="0" w:space="0" w:color="auto"/>
          </w:divBdr>
        </w:div>
        <w:div w:id="1264654437">
          <w:marLeft w:val="640"/>
          <w:marRight w:val="0"/>
          <w:marTop w:val="0"/>
          <w:marBottom w:val="0"/>
          <w:divBdr>
            <w:top w:val="none" w:sz="0" w:space="0" w:color="auto"/>
            <w:left w:val="none" w:sz="0" w:space="0" w:color="auto"/>
            <w:bottom w:val="none" w:sz="0" w:space="0" w:color="auto"/>
            <w:right w:val="none" w:sz="0" w:space="0" w:color="auto"/>
          </w:divBdr>
        </w:div>
        <w:div w:id="1071124329">
          <w:marLeft w:val="640"/>
          <w:marRight w:val="0"/>
          <w:marTop w:val="0"/>
          <w:marBottom w:val="0"/>
          <w:divBdr>
            <w:top w:val="none" w:sz="0" w:space="0" w:color="auto"/>
            <w:left w:val="none" w:sz="0" w:space="0" w:color="auto"/>
            <w:bottom w:val="none" w:sz="0" w:space="0" w:color="auto"/>
            <w:right w:val="none" w:sz="0" w:space="0" w:color="auto"/>
          </w:divBdr>
        </w:div>
        <w:div w:id="1121874852">
          <w:marLeft w:val="640"/>
          <w:marRight w:val="0"/>
          <w:marTop w:val="0"/>
          <w:marBottom w:val="0"/>
          <w:divBdr>
            <w:top w:val="none" w:sz="0" w:space="0" w:color="auto"/>
            <w:left w:val="none" w:sz="0" w:space="0" w:color="auto"/>
            <w:bottom w:val="none" w:sz="0" w:space="0" w:color="auto"/>
            <w:right w:val="none" w:sz="0" w:space="0" w:color="auto"/>
          </w:divBdr>
        </w:div>
        <w:div w:id="319044859">
          <w:marLeft w:val="640"/>
          <w:marRight w:val="0"/>
          <w:marTop w:val="0"/>
          <w:marBottom w:val="0"/>
          <w:divBdr>
            <w:top w:val="none" w:sz="0" w:space="0" w:color="auto"/>
            <w:left w:val="none" w:sz="0" w:space="0" w:color="auto"/>
            <w:bottom w:val="none" w:sz="0" w:space="0" w:color="auto"/>
            <w:right w:val="none" w:sz="0" w:space="0" w:color="auto"/>
          </w:divBdr>
        </w:div>
        <w:div w:id="1911960090">
          <w:marLeft w:val="640"/>
          <w:marRight w:val="0"/>
          <w:marTop w:val="0"/>
          <w:marBottom w:val="0"/>
          <w:divBdr>
            <w:top w:val="none" w:sz="0" w:space="0" w:color="auto"/>
            <w:left w:val="none" w:sz="0" w:space="0" w:color="auto"/>
            <w:bottom w:val="none" w:sz="0" w:space="0" w:color="auto"/>
            <w:right w:val="none" w:sz="0" w:space="0" w:color="auto"/>
          </w:divBdr>
        </w:div>
        <w:div w:id="154997922">
          <w:marLeft w:val="640"/>
          <w:marRight w:val="0"/>
          <w:marTop w:val="0"/>
          <w:marBottom w:val="0"/>
          <w:divBdr>
            <w:top w:val="none" w:sz="0" w:space="0" w:color="auto"/>
            <w:left w:val="none" w:sz="0" w:space="0" w:color="auto"/>
            <w:bottom w:val="none" w:sz="0" w:space="0" w:color="auto"/>
            <w:right w:val="none" w:sz="0" w:space="0" w:color="auto"/>
          </w:divBdr>
        </w:div>
        <w:div w:id="239677890">
          <w:marLeft w:val="640"/>
          <w:marRight w:val="0"/>
          <w:marTop w:val="0"/>
          <w:marBottom w:val="0"/>
          <w:divBdr>
            <w:top w:val="none" w:sz="0" w:space="0" w:color="auto"/>
            <w:left w:val="none" w:sz="0" w:space="0" w:color="auto"/>
            <w:bottom w:val="none" w:sz="0" w:space="0" w:color="auto"/>
            <w:right w:val="none" w:sz="0" w:space="0" w:color="auto"/>
          </w:divBdr>
        </w:div>
        <w:div w:id="248849175">
          <w:marLeft w:val="640"/>
          <w:marRight w:val="0"/>
          <w:marTop w:val="0"/>
          <w:marBottom w:val="0"/>
          <w:divBdr>
            <w:top w:val="none" w:sz="0" w:space="0" w:color="auto"/>
            <w:left w:val="none" w:sz="0" w:space="0" w:color="auto"/>
            <w:bottom w:val="none" w:sz="0" w:space="0" w:color="auto"/>
            <w:right w:val="none" w:sz="0" w:space="0" w:color="auto"/>
          </w:divBdr>
        </w:div>
        <w:div w:id="1376465871">
          <w:marLeft w:val="640"/>
          <w:marRight w:val="0"/>
          <w:marTop w:val="0"/>
          <w:marBottom w:val="0"/>
          <w:divBdr>
            <w:top w:val="none" w:sz="0" w:space="0" w:color="auto"/>
            <w:left w:val="none" w:sz="0" w:space="0" w:color="auto"/>
            <w:bottom w:val="none" w:sz="0" w:space="0" w:color="auto"/>
            <w:right w:val="none" w:sz="0" w:space="0" w:color="auto"/>
          </w:divBdr>
        </w:div>
        <w:div w:id="1483278318">
          <w:marLeft w:val="640"/>
          <w:marRight w:val="0"/>
          <w:marTop w:val="0"/>
          <w:marBottom w:val="0"/>
          <w:divBdr>
            <w:top w:val="none" w:sz="0" w:space="0" w:color="auto"/>
            <w:left w:val="none" w:sz="0" w:space="0" w:color="auto"/>
            <w:bottom w:val="none" w:sz="0" w:space="0" w:color="auto"/>
            <w:right w:val="none" w:sz="0" w:space="0" w:color="auto"/>
          </w:divBdr>
        </w:div>
        <w:div w:id="1353920405">
          <w:marLeft w:val="640"/>
          <w:marRight w:val="0"/>
          <w:marTop w:val="0"/>
          <w:marBottom w:val="0"/>
          <w:divBdr>
            <w:top w:val="none" w:sz="0" w:space="0" w:color="auto"/>
            <w:left w:val="none" w:sz="0" w:space="0" w:color="auto"/>
            <w:bottom w:val="none" w:sz="0" w:space="0" w:color="auto"/>
            <w:right w:val="none" w:sz="0" w:space="0" w:color="auto"/>
          </w:divBdr>
        </w:div>
        <w:div w:id="487092080">
          <w:marLeft w:val="640"/>
          <w:marRight w:val="0"/>
          <w:marTop w:val="0"/>
          <w:marBottom w:val="0"/>
          <w:divBdr>
            <w:top w:val="none" w:sz="0" w:space="0" w:color="auto"/>
            <w:left w:val="none" w:sz="0" w:space="0" w:color="auto"/>
            <w:bottom w:val="none" w:sz="0" w:space="0" w:color="auto"/>
            <w:right w:val="none" w:sz="0" w:space="0" w:color="auto"/>
          </w:divBdr>
        </w:div>
        <w:div w:id="1029837284">
          <w:marLeft w:val="640"/>
          <w:marRight w:val="0"/>
          <w:marTop w:val="0"/>
          <w:marBottom w:val="0"/>
          <w:divBdr>
            <w:top w:val="none" w:sz="0" w:space="0" w:color="auto"/>
            <w:left w:val="none" w:sz="0" w:space="0" w:color="auto"/>
            <w:bottom w:val="none" w:sz="0" w:space="0" w:color="auto"/>
            <w:right w:val="none" w:sz="0" w:space="0" w:color="auto"/>
          </w:divBdr>
        </w:div>
        <w:div w:id="1575355141">
          <w:marLeft w:val="640"/>
          <w:marRight w:val="0"/>
          <w:marTop w:val="0"/>
          <w:marBottom w:val="0"/>
          <w:divBdr>
            <w:top w:val="none" w:sz="0" w:space="0" w:color="auto"/>
            <w:left w:val="none" w:sz="0" w:space="0" w:color="auto"/>
            <w:bottom w:val="none" w:sz="0" w:space="0" w:color="auto"/>
            <w:right w:val="none" w:sz="0" w:space="0" w:color="auto"/>
          </w:divBdr>
        </w:div>
        <w:div w:id="1202938348">
          <w:marLeft w:val="640"/>
          <w:marRight w:val="0"/>
          <w:marTop w:val="0"/>
          <w:marBottom w:val="0"/>
          <w:divBdr>
            <w:top w:val="none" w:sz="0" w:space="0" w:color="auto"/>
            <w:left w:val="none" w:sz="0" w:space="0" w:color="auto"/>
            <w:bottom w:val="none" w:sz="0" w:space="0" w:color="auto"/>
            <w:right w:val="none" w:sz="0" w:space="0" w:color="auto"/>
          </w:divBdr>
        </w:div>
        <w:div w:id="1589382037">
          <w:marLeft w:val="640"/>
          <w:marRight w:val="0"/>
          <w:marTop w:val="0"/>
          <w:marBottom w:val="0"/>
          <w:divBdr>
            <w:top w:val="none" w:sz="0" w:space="0" w:color="auto"/>
            <w:left w:val="none" w:sz="0" w:space="0" w:color="auto"/>
            <w:bottom w:val="none" w:sz="0" w:space="0" w:color="auto"/>
            <w:right w:val="none" w:sz="0" w:space="0" w:color="auto"/>
          </w:divBdr>
        </w:div>
        <w:div w:id="1647667636">
          <w:marLeft w:val="640"/>
          <w:marRight w:val="0"/>
          <w:marTop w:val="0"/>
          <w:marBottom w:val="0"/>
          <w:divBdr>
            <w:top w:val="none" w:sz="0" w:space="0" w:color="auto"/>
            <w:left w:val="none" w:sz="0" w:space="0" w:color="auto"/>
            <w:bottom w:val="none" w:sz="0" w:space="0" w:color="auto"/>
            <w:right w:val="none" w:sz="0" w:space="0" w:color="auto"/>
          </w:divBdr>
        </w:div>
        <w:div w:id="518008743">
          <w:marLeft w:val="640"/>
          <w:marRight w:val="0"/>
          <w:marTop w:val="0"/>
          <w:marBottom w:val="0"/>
          <w:divBdr>
            <w:top w:val="none" w:sz="0" w:space="0" w:color="auto"/>
            <w:left w:val="none" w:sz="0" w:space="0" w:color="auto"/>
            <w:bottom w:val="none" w:sz="0" w:space="0" w:color="auto"/>
            <w:right w:val="none" w:sz="0" w:space="0" w:color="auto"/>
          </w:divBdr>
        </w:div>
        <w:div w:id="1202013488">
          <w:marLeft w:val="640"/>
          <w:marRight w:val="0"/>
          <w:marTop w:val="0"/>
          <w:marBottom w:val="0"/>
          <w:divBdr>
            <w:top w:val="none" w:sz="0" w:space="0" w:color="auto"/>
            <w:left w:val="none" w:sz="0" w:space="0" w:color="auto"/>
            <w:bottom w:val="none" w:sz="0" w:space="0" w:color="auto"/>
            <w:right w:val="none" w:sz="0" w:space="0" w:color="auto"/>
          </w:divBdr>
        </w:div>
        <w:div w:id="1696879659">
          <w:marLeft w:val="640"/>
          <w:marRight w:val="0"/>
          <w:marTop w:val="0"/>
          <w:marBottom w:val="0"/>
          <w:divBdr>
            <w:top w:val="none" w:sz="0" w:space="0" w:color="auto"/>
            <w:left w:val="none" w:sz="0" w:space="0" w:color="auto"/>
            <w:bottom w:val="none" w:sz="0" w:space="0" w:color="auto"/>
            <w:right w:val="none" w:sz="0" w:space="0" w:color="auto"/>
          </w:divBdr>
        </w:div>
        <w:div w:id="1516731857">
          <w:marLeft w:val="640"/>
          <w:marRight w:val="0"/>
          <w:marTop w:val="0"/>
          <w:marBottom w:val="0"/>
          <w:divBdr>
            <w:top w:val="none" w:sz="0" w:space="0" w:color="auto"/>
            <w:left w:val="none" w:sz="0" w:space="0" w:color="auto"/>
            <w:bottom w:val="none" w:sz="0" w:space="0" w:color="auto"/>
            <w:right w:val="none" w:sz="0" w:space="0" w:color="auto"/>
          </w:divBdr>
        </w:div>
        <w:div w:id="2087725576">
          <w:marLeft w:val="640"/>
          <w:marRight w:val="0"/>
          <w:marTop w:val="0"/>
          <w:marBottom w:val="0"/>
          <w:divBdr>
            <w:top w:val="none" w:sz="0" w:space="0" w:color="auto"/>
            <w:left w:val="none" w:sz="0" w:space="0" w:color="auto"/>
            <w:bottom w:val="none" w:sz="0" w:space="0" w:color="auto"/>
            <w:right w:val="none" w:sz="0" w:space="0" w:color="auto"/>
          </w:divBdr>
        </w:div>
      </w:divsChild>
    </w:div>
    <w:div w:id="1041710670">
      <w:bodyDiv w:val="1"/>
      <w:marLeft w:val="0"/>
      <w:marRight w:val="0"/>
      <w:marTop w:val="0"/>
      <w:marBottom w:val="0"/>
      <w:divBdr>
        <w:top w:val="none" w:sz="0" w:space="0" w:color="auto"/>
        <w:left w:val="none" w:sz="0" w:space="0" w:color="auto"/>
        <w:bottom w:val="none" w:sz="0" w:space="0" w:color="auto"/>
        <w:right w:val="none" w:sz="0" w:space="0" w:color="auto"/>
      </w:divBdr>
      <w:divsChild>
        <w:div w:id="1397512503">
          <w:marLeft w:val="640"/>
          <w:marRight w:val="0"/>
          <w:marTop w:val="0"/>
          <w:marBottom w:val="0"/>
          <w:divBdr>
            <w:top w:val="none" w:sz="0" w:space="0" w:color="auto"/>
            <w:left w:val="none" w:sz="0" w:space="0" w:color="auto"/>
            <w:bottom w:val="none" w:sz="0" w:space="0" w:color="auto"/>
            <w:right w:val="none" w:sz="0" w:space="0" w:color="auto"/>
          </w:divBdr>
        </w:div>
        <w:div w:id="359942506">
          <w:marLeft w:val="640"/>
          <w:marRight w:val="0"/>
          <w:marTop w:val="0"/>
          <w:marBottom w:val="0"/>
          <w:divBdr>
            <w:top w:val="none" w:sz="0" w:space="0" w:color="auto"/>
            <w:left w:val="none" w:sz="0" w:space="0" w:color="auto"/>
            <w:bottom w:val="none" w:sz="0" w:space="0" w:color="auto"/>
            <w:right w:val="none" w:sz="0" w:space="0" w:color="auto"/>
          </w:divBdr>
        </w:div>
        <w:div w:id="1810317520">
          <w:marLeft w:val="640"/>
          <w:marRight w:val="0"/>
          <w:marTop w:val="0"/>
          <w:marBottom w:val="0"/>
          <w:divBdr>
            <w:top w:val="none" w:sz="0" w:space="0" w:color="auto"/>
            <w:left w:val="none" w:sz="0" w:space="0" w:color="auto"/>
            <w:bottom w:val="none" w:sz="0" w:space="0" w:color="auto"/>
            <w:right w:val="none" w:sz="0" w:space="0" w:color="auto"/>
          </w:divBdr>
        </w:div>
        <w:div w:id="1366298223">
          <w:marLeft w:val="640"/>
          <w:marRight w:val="0"/>
          <w:marTop w:val="0"/>
          <w:marBottom w:val="0"/>
          <w:divBdr>
            <w:top w:val="none" w:sz="0" w:space="0" w:color="auto"/>
            <w:left w:val="none" w:sz="0" w:space="0" w:color="auto"/>
            <w:bottom w:val="none" w:sz="0" w:space="0" w:color="auto"/>
            <w:right w:val="none" w:sz="0" w:space="0" w:color="auto"/>
          </w:divBdr>
        </w:div>
        <w:div w:id="1461454345">
          <w:marLeft w:val="640"/>
          <w:marRight w:val="0"/>
          <w:marTop w:val="0"/>
          <w:marBottom w:val="0"/>
          <w:divBdr>
            <w:top w:val="none" w:sz="0" w:space="0" w:color="auto"/>
            <w:left w:val="none" w:sz="0" w:space="0" w:color="auto"/>
            <w:bottom w:val="none" w:sz="0" w:space="0" w:color="auto"/>
            <w:right w:val="none" w:sz="0" w:space="0" w:color="auto"/>
          </w:divBdr>
        </w:div>
        <w:div w:id="47071103">
          <w:marLeft w:val="640"/>
          <w:marRight w:val="0"/>
          <w:marTop w:val="0"/>
          <w:marBottom w:val="0"/>
          <w:divBdr>
            <w:top w:val="none" w:sz="0" w:space="0" w:color="auto"/>
            <w:left w:val="none" w:sz="0" w:space="0" w:color="auto"/>
            <w:bottom w:val="none" w:sz="0" w:space="0" w:color="auto"/>
            <w:right w:val="none" w:sz="0" w:space="0" w:color="auto"/>
          </w:divBdr>
        </w:div>
        <w:div w:id="1186099082">
          <w:marLeft w:val="640"/>
          <w:marRight w:val="0"/>
          <w:marTop w:val="0"/>
          <w:marBottom w:val="0"/>
          <w:divBdr>
            <w:top w:val="none" w:sz="0" w:space="0" w:color="auto"/>
            <w:left w:val="none" w:sz="0" w:space="0" w:color="auto"/>
            <w:bottom w:val="none" w:sz="0" w:space="0" w:color="auto"/>
            <w:right w:val="none" w:sz="0" w:space="0" w:color="auto"/>
          </w:divBdr>
        </w:div>
        <w:div w:id="1228220961">
          <w:marLeft w:val="640"/>
          <w:marRight w:val="0"/>
          <w:marTop w:val="0"/>
          <w:marBottom w:val="0"/>
          <w:divBdr>
            <w:top w:val="none" w:sz="0" w:space="0" w:color="auto"/>
            <w:left w:val="none" w:sz="0" w:space="0" w:color="auto"/>
            <w:bottom w:val="none" w:sz="0" w:space="0" w:color="auto"/>
            <w:right w:val="none" w:sz="0" w:space="0" w:color="auto"/>
          </w:divBdr>
        </w:div>
        <w:div w:id="728769860">
          <w:marLeft w:val="640"/>
          <w:marRight w:val="0"/>
          <w:marTop w:val="0"/>
          <w:marBottom w:val="0"/>
          <w:divBdr>
            <w:top w:val="none" w:sz="0" w:space="0" w:color="auto"/>
            <w:left w:val="none" w:sz="0" w:space="0" w:color="auto"/>
            <w:bottom w:val="none" w:sz="0" w:space="0" w:color="auto"/>
            <w:right w:val="none" w:sz="0" w:space="0" w:color="auto"/>
          </w:divBdr>
        </w:div>
        <w:div w:id="865412831">
          <w:marLeft w:val="640"/>
          <w:marRight w:val="0"/>
          <w:marTop w:val="0"/>
          <w:marBottom w:val="0"/>
          <w:divBdr>
            <w:top w:val="none" w:sz="0" w:space="0" w:color="auto"/>
            <w:left w:val="none" w:sz="0" w:space="0" w:color="auto"/>
            <w:bottom w:val="none" w:sz="0" w:space="0" w:color="auto"/>
            <w:right w:val="none" w:sz="0" w:space="0" w:color="auto"/>
          </w:divBdr>
        </w:div>
        <w:div w:id="534315568">
          <w:marLeft w:val="640"/>
          <w:marRight w:val="0"/>
          <w:marTop w:val="0"/>
          <w:marBottom w:val="0"/>
          <w:divBdr>
            <w:top w:val="none" w:sz="0" w:space="0" w:color="auto"/>
            <w:left w:val="none" w:sz="0" w:space="0" w:color="auto"/>
            <w:bottom w:val="none" w:sz="0" w:space="0" w:color="auto"/>
            <w:right w:val="none" w:sz="0" w:space="0" w:color="auto"/>
          </w:divBdr>
        </w:div>
        <w:div w:id="1745758903">
          <w:marLeft w:val="640"/>
          <w:marRight w:val="0"/>
          <w:marTop w:val="0"/>
          <w:marBottom w:val="0"/>
          <w:divBdr>
            <w:top w:val="none" w:sz="0" w:space="0" w:color="auto"/>
            <w:left w:val="none" w:sz="0" w:space="0" w:color="auto"/>
            <w:bottom w:val="none" w:sz="0" w:space="0" w:color="auto"/>
            <w:right w:val="none" w:sz="0" w:space="0" w:color="auto"/>
          </w:divBdr>
        </w:div>
        <w:div w:id="619914821">
          <w:marLeft w:val="640"/>
          <w:marRight w:val="0"/>
          <w:marTop w:val="0"/>
          <w:marBottom w:val="0"/>
          <w:divBdr>
            <w:top w:val="none" w:sz="0" w:space="0" w:color="auto"/>
            <w:left w:val="none" w:sz="0" w:space="0" w:color="auto"/>
            <w:bottom w:val="none" w:sz="0" w:space="0" w:color="auto"/>
            <w:right w:val="none" w:sz="0" w:space="0" w:color="auto"/>
          </w:divBdr>
        </w:div>
        <w:div w:id="1226333597">
          <w:marLeft w:val="640"/>
          <w:marRight w:val="0"/>
          <w:marTop w:val="0"/>
          <w:marBottom w:val="0"/>
          <w:divBdr>
            <w:top w:val="none" w:sz="0" w:space="0" w:color="auto"/>
            <w:left w:val="none" w:sz="0" w:space="0" w:color="auto"/>
            <w:bottom w:val="none" w:sz="0" w:space="0" w:color="auto"/>
            <w:right w:val="none" w:sz="0" w:space="0" w:color="auto"/>
          </w:divBdr>
        </w:div>
        <w:div w:id="1309676663">
          <w:marLeft w:val="640"/>
          <w:marRight w:val="0"/>
          <w:marTop w:val="0"/>
          <w:marBottom w:val="0"/>
          <w:divBdr>
            <w:top w:val="none" w:sz="0" w:space="0" w:color="auto"/>
            <w:left w:val="none" w:sz="0" w:space="0" w:color="auto"/>
            <w:bottom w:val="none" w:sz="0" w:space="0" w:color="auto"/>
            <w:right w:val="none" w:sz="0" w:space="0" w:color="auto"/>
          </w:divBdr>
        </w:div>
        <w:div w:id="1703700497">
          <w:marLeft w:val="640"/>
          <w:marRight w:val="0"/>
          <w:marTop w:val="0"/>
          <w:marBottom w:val="0"/>
          <w:divBdr>
            <w:top w:val="none" w:sz="0" w:space="0" w:color="auto"/>
            <w:left w:val="none" w:sz="0" w:space="0" w:color="auto"/>
            <w:bottom w:val="none" w:sz="0" w:space="0" w:color="auto"/>
            <w:right w:val="none" w:sz="0" w:space="0" w:color="auto"/>
          </w:divBdr>
        </w:div>
        <w:div w:id="531765150">
          <w:marLeft w:val="640"/>
          <w:marRight w:val="0"/>
          <w:marTop w:val="0"/>
          <w:marBottom w:val="0"/>
          <w:divBdr>
            <w:top w:val="none" w:sz="0" w:space="0" w:color="auto"/>
            <w:left w:val="none" w:sz="0" w:space="0" w:color="auto"/>
            <w:bottom w:val="none" w:sz="0" w:space="0" w:color="auto"/>
            <w:right w:val="none" w:sz="0" w:space="0" w:color="auto"/>
          </w:divBdr>
        </w:div>
        <w:div w:id="923682918">
          <w:marLeft w:val="640"/>
          <w:marRight w:val="0"/>
          <w:marTop w:val="0"/>
          <w:marBottom w:val="0"/>
          <w:divBdr>
            <w:top w:val="none" w:sz="0" w:space="0" w:color="auto"/>
            <w:left w:val="none" w:sz="0" w:space="0" w:color="auto"/>
            <w:bottom w:val="none" w:sz="0" w:space="0" w:color="auto"/>
            <w:right w:val="none" w:sz="0" w:space="0" w:color="auto"/>
          </w:divBdr>
        </w:div>
        <w:div w:id="396393688">
          <w:marLeft w:val="640"/>
          <w:marRight w:val="0"/>
          <w:marTop w:val="0"/>
          <w:marBottom w:val="0"/>
          <w:divBdr>
            <w:top w:val="none" w:sz="0" w:space="0" w:color="auto"/>
            <w:left w:val="none" w:sz="0" w:space="0" w:color="auto"/>
            <w:bottom w:val="none" w:sz="0" w:space="0" w:color="auto"/>
            <w:right w:val="none" w:sz="0" w:space="0" w:color="auto"/>
          </w:divBdr>
        </w:div>
        <w:div w:id="731192761">
          <w:marLeft w:val="640"/>
          <w:marRight w:val="0"/>
          <w:marTop w:val="0"/>
          <w:marBottom w:val="0"/>
          <w:divBdr>
            <w:top w:val="none" w:sz="0" w:space="0" w:color="auto"/>
            <w:left w:val="none" w:sz="0" w:space="0" w:color="auto"/>
            <w:bottom w:val="none" w:sz="0" w:space="0" w:color="auto"/>
            <w:right w:val="none" w:sz="0" w:space="0" w:color="auto"/>
          </w:divBdr>
        </w:div>
        <w:div w:id="1228103385">
          <w:marLeft w:val="640"/>
          <w:marRight w:val="0"/>
          <w:marTop w:val="0"/>
          <w:marBottom w:val="0"/>
          <w:divBdr>
            <w:top w:val="none" w:sz="0" w:space="0" w:color="auto"/>
            <w:left w:val="none" w:sz="0" w:space="0" w:color="auto"/>
            <w:bottom w:val="none" w:sz="0" w:space="0" w:color="auto"/>
            <w:right w:val="none" w:sz="0" w:space="0" w:color="auto"/>
          </w:divBdr>
        </w:div>
        <w:div w:id="2114470094">
          <w:marLeft w:val="640"/>
          <w:marRight w:val="0"/>
          <w:marTop w:val="0"/>
          <w:marBottom w:val="0"/>
          <w:divBdr>
            <w:top w:val="none" w:sz="0" w:space="0" w:color="auto"/>
            <w:left w:val="none" w:sz="0" w:space="0" w:color="auto"/>
            <w:bottom w:val="none" w:sz="0" w:space="0" w:color="auto"/>
            <w:right w:val="none" w:sz="0" w:space="0" w:color="auto"/>
          </w:divBdr>
        </w:div>
        <w:div w:id="1473061817">
          <w:marLeft w:val="640"/>
          <w:marRight w:val="0"/>
          <w:marTop w:val="0"/>
          <w:marBottom w:val="0"/>
          <w:divBdr>
            <w:top w:val="none" w:sz="0" w:space="0" w:color="auto"/>
            <w:left w:val="none" w:sz="0" w:space="0" w:color="auto"/>
            <w:bottom w:val="none" w:sz="0" w:space="0" w:color="auto"/>
            <w:right w:val="none" w:sz="0" w:space="0" w:color="auto"/>
          </w:divBdr>
        </w:div>
        <w:div w:id="41105329">
          <w:marLeft w:val="640"/>
          <w:marRight w:val="0"/>
          <w:marTop w:val="0"/>
          <w:marBottom w:val="0"/>
          <w:divBdr>
            <w:top w:val="none" w:sz="0" w:space="0" w:color="auto"/>
            <w:left w:val="none" w:sz="0" w:space="0" w:color="auto"/>
            <w:bottom w:val="none" w:sz="0" w:space="0" w:color="auto"/>
            <w:right w:val="none" w:sz="0" w:space="0" w:color="auto"/>
          </w:divBdr>
        </w:div>
      </w:divsChild>
    </w:div>
    <w:div w:id="1046416791">
      <w:marLeft w:val="640"/>
      <w:marRight w:val="0"/>
      <w:marTop w:val="0"/>
      <w:marBottom w:val="0"/>
      <w:divBdr>
        <w:top w:val="none" w:sz="0" w:space="0" w:color="auto"/>
        <w:left w:val="none" w:sz="0" w:space="0" w:color="auto"/>
        <w:bottom w:val="none" w:sz="0" w:space="0" w:color="auto"/>
        <w:right w:val="none" w:sz="0" w:space="0" w:color="auto"/>
      </w:divBdr>
    </w:div>
    <w:div w:id="1055541744">
      <w:bodyDiv w:val="1"/>
      <w:marLeft w:val="0"/>
      <w:marRight w:val="0"/>
      <w:marTop w:val="0"/>
      <w:marBottom w:val="0"/>
      <w:divBdr>
        <w:top w:val="none" w:sz="0" w:space="0" w:color="auto"/>
        <w:left w:val="none" w:sz="0" w:space="0" w:color="auto"/>
        <w:bottom w:val="none" w:sz="0" w:space="0" w:color="auto"/>
        <w:right w:val="none" w:sz="0" w:space="0" w:color="auto"/>
      </w:divBdr>
      <w:divsChild>
        <w:div w:id="1839733293">
          <w:marLeft w:val="640"/>
          <w:marRight w:val="0"/>
          <w:marTop w:val="0"/>
          <w:marBottom w:val="0"/>
          <w:divBdr>
            <w:top w:val="none" w:sz="0" w:space="0" w:color="auto"/>
            <w:left w:val="none" w:sz="0" w:space="0" w:color="auto"/>
            <w:bottom w:val="none" w:sz="0" w:space="0" w:color="auto"/>
            <w:right w:val="none" w:sz="0" w:space="0" w:color="auto"/>
          </w:divBdr>
        </w:div>
        <w:div w:id="1125390132">
          <w:marLeft w:val="640"/>
          <w:marRight w:val="0"/>
          <w:marTop w:val="0"/>
          <w:marBottom w:val="0"/>
          <w:divBdr>
            <w:top w:val="none" w:sz="0" w:space="0" w:color="auto"/>
            <w:left w:val="none" w:sz="0" w:space="0" w:color="auto"/>
            <w:bottom w:val="none" w:sz="0" w:space="0" w:color="auto"/>
            <w:right w:val="none" w:sz="0" w:space="0" w:color="auto"/>
          </w:divBdr>
        </w:div>
        <w:div w:id="904334255">
          <w:marLeft w:val="640"/>
          <w:marRight w:val="0"/>
          <w:marTop w:val="0"/>
          <w:marBottom w:val="0"/>
          <w:divBdr>
            <w:top w:val="none" w:sz="0" w:space="0" w:color="auto"/>
            <w:left w:val="none" w:sz="0" w:space="0" w:color="auto"/>
            <w:bottom w:val="none" w:sz="0" w:space="0" w:color="auto"/>
            <w:right w:val="none" w:sz="0" w:space="0" w:color="auto"/>
          </w:divBdr>
        </w:div>
        <w:div w:id="1383603187">
          <w:marLeft w:val="640"/>
          <w:marRight w:val="0"/>
          <w:marTop w:val="0"/>
          <w:marBottom w:val="0"/>
          <w:divBdr>
            <w:top w:val="none" w:sz="0" w:space="0" w:color="auto"/>
            <w:left w:val="none" w:sz="0" w:space="0" w:color="auto"/>
            <w:bottom w:val="none" w:sz="0" w:space="0" w:color="auto"/>
            <w:right w:val="none" w:sz="0" w:space="0" w:color="auto"/>
          </w:divBdr>
        </w:div>
        <w:div w:id="433676361">
          <w:marLeft w:val="640"/>
          <w:marRight w:val="0"/>
          <w:marTop w:val="0"/>
          <w:marBottom w:val="0"/>
          <w:divBdr>
            <w:top w:val="none" w:sz="0" w:space="0" w:color="auto"/>
            <w:left w:val="none" w:sz="0" w:space="0" w:color="auto"/>
            <w:bottom w:val="none" w:sz="0" w:space="0" w:color="auto"/>
            <w:right w:val="none" w:sz="0" w:space="0" w:color="auto"/>
          </w:divBdr>
        </w:div>
        <w:div w:id="2122526039">
          <w:marLeft w:val="640"/>
          <w:marRight w:val="0"/>
          <w:marTop w:val="0"/>
          <w:marBottom w:val="0"/>
          <w:divBdr>
            <w:top w:val="none" w:sz="0" w:space="0" w:color="auto"/>
            <w:left w:val="none" w:sz="0" w:space="0" w:color="auto"/>
            <w:bottom w:val="none" w:sz="0" w:space="0" w:color="auto"/>
            <w:right w:val="none" w:sz="0" w:space="0" w:color="auto"/>
          </w:divBdr>
        </w:div>
        <w:div w:id="1577589238">
          <w:marLeft w:val="640"/>
          <w:marRight w:val="0"/>
          <w:marTop w:val="0"/>
          <w:marBottom w:val="0"/>
          <w:divBdr>
            <w:top w:val="none" w:sz="0" w:space="0" w:color="auto"/>
            <w:left w:val="none" w:sz="0" w:space="0" w:color="auto"/>
            <w:bottom w:val="none" w:sz="0" w:space="0" w:color="auto"/>
            <w:right w:val="none" w:sz="0" w:space="0" w:color="auto"/>
          </w:divBdr>
        </w:div>
        <w:div w:id="414787902">
          <w:marLeft w:val="640"/>
          <w:marRight w:val="0"/>
          <w:marTop w:val="0"/>
          <w:marBottom w:val="0"/>
          <w:divBdr>
            <w:top w:val="none" w:sz="0" w:space="0" w:color="auto"/>
            <w:left w:val="none" w:sz="0" w:space="0" w:color="auto"/>
            <w:bottom w:val="none" w:sz="0" w:space="0" w:color="auto"/>
            <w:right w:val="none" w:sz="0" w:space="0" w:color="auto"/>
          </w:divBdr>
        </w:div>
        <w:div w:id="1558591173">
          <w:marLeft w:val="640"/>
          <w:marRight w:val="0"/>
          <w:marTop w:val="0"/>
          <w:marBottom w:val="0"/>
          <w:divBdr>
            <w:top w:val="none" w:sz="0" w:space="0" w:color="auto"/>
            <w:left w:val="none" w:sz="0" w:space="0" w:color="auto"/>
            <w:bottom w:val="none" w:sz="0" w:space="0" w:color="auto"/>
            <w:right w:val="none" w:sz="0" w:space="0" w:color="auto"/>
          </w:divBdr>
        </w:div>
        <w:div w:id="1222599100">
          <w:marLeft w:val="640"/>
          <w:marRight w:val="0"/>
          <w:marTop w:val="0"/>
          <w:marBottom w:val="0"/>
          <w:divBdr>
            <w:top w:val="none" w:sz="0" w:space="0" w:color="auto"/>
            <w:left w:val="none" w:sz="0" w:space="0" w:color="auto"/>
            <w:bottom w:val="none" w:sz="0" w:space="0" w:color="auto"/>
            <w:right w:val="none" w:sz="0" w:space="0" w:color="auto"/>
          </w:divBdr>
        </w:div>
        <w:div w:id="559637197">
          <w:marLeft w:val="640"/>
          <w:marRight w:val="0"/>
          <w:marTop w:val="0"/>
          <w:marBottom w:val="0"/>
          <w:divBdr>
            <w:top w:val="none" w:sz="0" w:space="0" w:color="auto"/>
            <w:left w:val="none" w:sz="0" w:space="0" w:color="auto"/>
            <w:bottom w:val="none" w:sz="0" w:space="0" w:color="auto"/>
            <w:right w:val="none" w:sz="0" w:space="0" w:color="auto"/>
          </w:divBdr>
        </w:div>
        <w:div w:id="882402637">
          <w:marLeft w:val="640"/>
          <w:marRight w:val="0"/>
          <w:marTop w:val="0"/>
          <w:marBottom w:val="0"/>
          <w:divBdr>
            <w:top w:val="none" w:sz="0" w:space="0" w:color="auto"/>
            <w:left w:val="none" w:sz="0" w:space="0" w:color="auto"/>
            <w:bottom w:val="none" w:sz="0" w:space="0" w:color="auto"/>
            <w:right w:val="none" w:sz="0" w:space="0" w:color="auto"/>
          </w:divBdr>
        </w:div>
        <w:div w:id="1378966261">
          <w:marLeft w:val="640"/>
          <w:marRight w:val="0"/>
          <w:marTop w:val="0"/>
          <w:marBottom w:val="0"/>
          <w:divBdr>
            <w:top w:val="none" w:sz="0" w:space="0" w:color="auto"/>
            <w:left w:val="none" w:sz="0" w:space="0" w:color="auto"/>
            <w:bottom w:val="none" w:sz="0" w:space="0" w:color="auto"/>
            <w:right w:val="none" w:sz="0" w:space="0" w:color="auto"/>
          </w:divBdr>
        </w:div>
        <w:div w:id="49891611">
          <w:marLeft w:val="640"/>
          <w:marRight w:val="0"/>
          <w:marTop w:val="0"/>
          <w:marBottom w:val="0"/>
          <w:divBdr>
            <w:top w:val="none" w:sz="0" w:space="0" w:color="auto"/>
            <w:left w:val="none" w:sz="0" w:space="0" w:color="auto"/>
            <w:bottom w:val="none" w:sz="0" w:space="0" w:color="auto"/>
            <w:right w:val="none" w:sz="0" w:space="0" w:color="auto"/>
          </w:divBdr>
        </w:div>
        <w:div w:id="733625487">
          <w:marLeft w:val="640"/>
          <w:marRight w:val="0"/>
          <w:marTop w:val="0"/>
          <w:marBottom w:val="0"/>
          <w:divBdr>
            <w:top w:val="none" w:sz="0" w:space="0" w:color="auto"/>
            <w:left w:val="none" w:sz="0" w:space="0" w:color="auto"/>
            <w:bottom w:val="none" w:sz="0" w:space="0" w:color="auto"/>
            <w:right w:val="none" w:sz="0" w:space="0" w:color="auto"/>
          </w:divBdr>
        </w:div>
        <w:div w:id="1473327490">
          <w:marLeft w:val="640"/>
          <w:marRight w:val="0"/>
          <w:marTop w:val="0"/>
          <w:marBottom w:val="0"/>
          <w:divBdr>
            <w:top w:val="none" w:sz="0" w:space="0" w:color="auto"/>
            <w:left w:val="none" w:sz="0" w:space="0" w:color="auto"/>
            <w:bottom w:val="none" w:sz="0" w:space="0" w:color="auto"/>
            <w:right w:val="none" w:sz="0" w:space="0" w:color="auto"/>
          </w:divBdr>
        </w:div>
        <w:div w:id="398331704">
          <w:marLeft w:val="640"/>
          <w:marRight w:val="0"/>
          <w:marTop w:val="0"/>
          <w:marBottom w:val="0"/>
          <w:divBdr>
            <w:top w:val="none" w:sz="0" w:space="0" w:color="auto"/>
            <w:left w:val="none" w:sz="0" w:space="0" w:color="auto"/>
            <w:bottom w:val="none" w:sz="0" w:space="0" w:color="auto"/>
            <w:right w:val="none" w:sz="0" w:space="0" w:color="auto"/>
          </w:divBdr>
        </w:div>
        <w:div w:id="867522268">
          <w:marLeft w:val="640"/>
          <w:marRight w:val="0"/>
          <w:marTop w:val="0"/>
          <w:marBottom w:val="0"/>
          <w:divBdr>
            <w:top w:val="none" w:sz="0" w:space="0" w:color="auto"/>
            <w:left w:val="none" w:sz="0" w:space="0" w:color="auto"/>
            <w:bottom w:val="none" w:sz="0" w:space="0" w:color="auto"/>
            <w:right w:val="none" w:sz="0" w:space="0" w:color="auto"/>
          </w:divBdr>
        </w:div>
        <w:div w:id="295184886">
          <w:marLeft w:val="640"/>
          <w:marRight w:val="0"/>
          <w:marTop w:val="0"/>
          <w:marBottom w:val="0"/>
          <w:divBdr>
            <w:top w:val="none" w:sz="0" w:space="0" w:color="auto"/>
            <w:left w:val="none" w:sz="0" w:space="0" w:color="auto"/>
            <w:bottom w:val="none" w:sz="0" w:space="0" w:color="auto"/>
            <w:right w:val="none" w:sz="0" w:space="0" w:color="auto"/>
          </w:divBdr>
        </w:div>
      </w:divsChild>
    </w:div>
    <w:div w:id="1069111032">
      <w:bodyDiv w:val="1"/>
      <w:marLeft w:val="0"/>
      <w:marRight w:val="0"/>
      <w:marTop w:val="0"/>
      <w:marBottom w:val="0"/>
      <w:divBdr>
        <w:top w:val="none" w:sz="0" w:space="0" w:color="auto"/>
        <w:left w:val="none" w:sz="0" w:space="0" w:color="auto"/>
        <w:bottom w:val="none" w:sz="0" w:space="0" w:color="auto"/>
        <w:right w:val="none" w:sz="0" w:space="0" w:color="auto"/>
      </w:divBdr>
    </w:div>
    <w:div w:id="1069884413">
      <w:bodyDiv w:val="1"/>
      <w:marLeft w:val="0"/>
      <w:marRight w:val="0"/>
      <w:marTop w:val="0"/>
      <w:marBottom w:val="0"/>
      <w:divBdr>
        <w:top w:val="none" w:sz="0" w:space="0" w:color="auto"/>
        <w:left w:val="none" w:sz="0" w:space="0" w:color="auto"/>
        <w:bottom w:val="none" w:sz="0" w:space="0" w:color="auto"/>
        <w:right w:val="none" w:sz="0" w:space="0" w:color="auto"/>
      </w:divBdr>
    </w:div>
    <w:div w:id="1075393264">
      <w:marLeft w:val="640"/>
      <w:marRight w:val="0"/>
      <w:marTop w:val="0"/>
      <w:marBottom w:val="0"/>
      <w:divBdr>
        <w:top w:val="none" w:sz="0" w:space="0" w:color="auto"/>
        <w:left w:val="none" w:sz="0" w:space="0" w:color="auto"/>
        <w:bottom w:val="none" w:sz="0" w:space="0" w:color="auto"/>
        <w:right w:val="none" w:sz="0" w:space="0" w:color="auto"/>
      </w:divBdr>
    </w:div>
    <w:div w:id="1076363962">
      <w:bodyDiv w:val="1"/>
      <w:marLeft w:val="0"/>
      <w:marRight w:val="0"/>
      <w:marTop w:val="0"/>
      <w:marBottom w:val="0"/>
      <w:divBdr>
        <w:top w:val="none" w:sz="0" w:space="0" w:color="auto"/>
        <w:left w:val="none" w:sz="0" w:space="0" w:color="auto"/>
        <w:bottom w:val="none" w:sz="0" w:space="0" w:color="auto"/>
        <w:right w:val="none" w:sz="0" w:space="0" w:color="auto"/>
      </w:divBdr>
    </w:div>
    <w:div w:id="1078017921">
      <w:marLeft w:val="640"/>
      <w:marRight w:val="0"/>
      <w:marTop w:val="0"/>
      <w:marBottom w:val="0"/>
      <w:divBdr>
        <w:top w:val="none" w:sz="0" w:space="0" w:color="auto"/>
        <w:left w:val="none" w:sz="0" w:space="0" w:color="auto"/>
        <w:bottom w:val="none" w:sz="0" w:space="0" w:color="auto"/>
        <w:right w:val="none" w:sz="0" w:space="0" w:color="auto"/>
      </w:divBdr>
    </w:div>
    <w:div w:id="1078020972">
      <w:bodyDiv w:val="1"/>
      <w:marLeft w:val="0"/>
      <w:marRight w:val="0"/>
      <w:marTop w:val="0"/>
      <w:marBottom w:val="0"/>
      <w:divBdr>
        <w:top w:val="none" w:sz="0" w:space="0" w:color="auto"/>
        <w:left w:val="none" w:sz="0" w:space="0" w:color="auto"/>
        <w:bottom w:val="none" w:sz="0" w:space="0" w:color="auto"/>
        <w:right w:val="none" w:sz="0" w:space="0" w:color="auto"/>
      </w:divBdr>
      <w:divsChild>
        <w:div w:id="358316932">
          <w:marLeft w:val="640"/>
          <w:marRight w:val="0"/>
          <w:marTop w:val="0"/>
          <w:marBottom w:val="0"/>
          <w:divBdr>
            <w:top w:val="none" w:sz="0" w:space="0" w:color="auto"/>
            <w:left w:val="none" w:sz="0" w:space="0" w:color="auto"/>
            <w:bottom w:val="none" w:sz="0" w:space="0" w:color="auto"/>
            <w:right w:val="none" w:sz="0" w:space="0" w:color="auto"/>
          </w:divBdr>
        </w:div>
        <w:div w:id="1212304332">
          <w:marLeft w:val="640"/>
          <w:marRight w:val="0"/>
          <w:marTop w:val="0"/>
          <w:marBottom w:val="0"/>
          <w:divBdr>
            <w:top w:val="none" w:sz="0" w:space="0" w:color="auto"/>
            <w:left w:val="none" w:sz="0" w:space="0" w:color="auto"/>
            <w:bottom w:val="none" w:sz="0" w:space="0" w:color="auto"/>
            <w:right w:val="none" w:sz="0" w:space="0" w:color="auto"/>
          </w:divBdr>
        </w:div>
        <w:div w:id="785584122">
          <w:marLeft w:val="640"/>
          <w:marRight w:val="0"/>
          <w:marTop w:val="0"/>
          <w:marBottom w:val="0"/>
          <w:divBdr>
            <w:top w:val="none" w:sz="0" w:space="0" w:color="auto"/>
            <w:left w:val="none" w:sz="0" w:space="0" w:color="auto"/>
            <w:bottom w:val="none" w:sz="0" w:space="0" w:color="auto"/>
            <w:right w:val="none" w:sz="0" w:space="0" w:color="auto"/>
          </w:divBdr>
        </w:div>
        <w:div w:id="1235703268">
          <w:marLeft w:val="640"/>
          <w:marRight w:val="0"/>
          <w:marTop w:val="0"/>
          <w:marBottom w:val="0"/>
          <w:divBdr>
            <w:top w:val="none" w:sz="0" w:space="0" w:color="auto"/>
            <w:left w:val="none" w:sz="0" w:space="0" w:color="auto"/>
            <w:bottom w:val="none" w:sz="0" w:space="0" w:color="auto"/>
            <w:right w:val="none" w:sz="0" w:space="0" w:color="auto"/>
          </w:divBdr>
        </w:div>
        <w:div w:id="1457487491">
          <w:marLeft w:val="640"/>
          <w:marRight w:val="0"/>
          <w:marTop w:val="0"/>
          <w:marBottom w:val="0"/>
          <w:divBdr>
            <w:top w:val="none" w:sz="0" w:space="0" w:color="auto"/>
            <w:left w:val="none" w:sz="0" w:space="0" w:color="auto"/>
            <w:bottom w:val="none" w:sz="0" w:space="0" w:color="auto"/>
            <w:right w:val="none" w:sz="0" w:space="0" w:color="auto"/>
          </w:divBdr>
        </w:div>
        <w:div w:id="580674610">
          <w:marLeft w:val="640"/>
          <w:marRight w:val="0"/>
          <w:marTop w:val="0"/>
          <w:marBottom w:val="0"/>
          <w:divBdr>
            <w:top w:val="none" w:sz="0" w:space="0" w:color="auto"/>
            <w:left w:val="none" w:sz="0" w:space="0" w:color="auto"/>
            <w:bottom w:val="none" w:sz="0" w:space="0" w:color="auto"/>
            <w:right w:val="none" w:sz="0" w:space="0" w:color="auto"/>
          </w:divBdr>
        </w:div>
        <w:div w:id="1486622899">
          <w:marLeft w:val="640"/>
          <w:marRight w:val="0"/>
          <w:marTop w:val="0"/>
          <w:marBottom w:val="0"/>
          <w:divBdr>
            <w:top w:val="none" w:sz="0" w:space="0" w:color="auto"/>
            <w:left w:val="none" w:sz="0" w:space="0" w:color="auto"/>
            <w:bottom w:val="none" w:sz="0" w:space="0" w:color="auto"/>
            <w:right w:val="none" w:sz="0" w:space="0" w:color="auto"/>
          </w:divBdr>
        </w:div>
        <w:div w:id="947470573">
          <w:marLeft w:val="640"/>
          <w:marRight w:val="0"/>
          <w:marTop w:val="0"/>
          <w:marBottom w:val="0"/>
          <w:divBdr>
            <w:top w:val="none" w:sz="0" w:space="0" w:color="auto"/>
            <w:left w:val="none" w:sz="0" w:space="0" w:color="auto"/>
            <w:bottom w:val="none" w:sz="0" w:space="0" w:color="auto"/>
            <w:right w:val="none" w:sz="0" w:space="0" w:color="auto"/>
          </w:divBdr>
        </w:div>
        <w:div w:id="188952742">
          <w:marLeft w:val="640"/>
          <w:marRight w:val="0"/>
          <w:marTop w:val="0"/>
          <w:marBottom w:val="0"/>
          <w:divBdr>
            <w:top w:val="none" w:sz="0" w:space="0" w:color="auto"/>
            <w:left w:val="none" w:sz="0" w:space="0" w:color="auto"/>
            <w:bottom w:val="none" w:sz="0" w:space="0" w:color="auto"/>
            <w:right w:val="none" w:sz="0" w:space="0" w:color="auto"/>
          </w:divBdr>
        </w:div>
        <w:div w:id="616647393">
          <w:marLeft w:val="640"/>
          <w:marRight w:val="0"/>
          <w:marTop w:val="0"/>
          <w:marBottom w:val="0"/>
          <w:divBdr>
            <w:top w:val="none" w:sz="0" w:space="0" w:color="auto"/>
            <w:left w:val="none" w:sz="0" w:space="0" w:color="auto"/>
            <w:bottom w:val="none" w:sz="0" w:space="0" w:color="auto"/>
            <w:right w:val="none" w:sz="0" w:space="0" w:color="auto"/>
          </w:divBdr>
        </w:div>
        <w:div w:id="993492706">
          <w:marLeft w:val="640"/>
          <w:marRight w:val="0"/>
          <w:marTop w:val="0"/>
          <w:marBottom w:val="0"/>
          <w:divBdr>
            <w:top w:val="none" w:sz="0" w:space="0" w:color="auto"/>
            <w:left w:val="none" w:sz="0" w:space="0" w:color="auto"/>
            <w:bottom w:val="none" w:sz="0" w:space="0" w:color="auto"/>
            <w:right w:val="none" w:sz="0" w:space="0" w:color="auto"/>
          </w:divBdr>
        </w:div>
        <w:div w:id="1513758404">
          <w:marLeft w:val="640"/>
          <w:marRight w:val="0"/>
          <w:marTop w:val="0"/>
          <w:marBottom w:val="0"/>
          <w:divBdr>
            <w:top w:val="none" w:sz="0" w:space="0" w:color="auto"/>
            <w:left w:val="none" w:sz="0" w:space="0" w:color="auto"/>
            <w:bottom w:val="none" w:sz="0" w:space="0" w:color="auto"/>
            <w:right w:val="none" w:sz="0" w:space="0" w:color="auto"/>
          </w:divBdr>
        </w:div>
        <w:div w:id="616722693">
          <w:marLeft w:val="640"/>
          <w:marRight w:val="0"/>
          <w:marTop w:val="0"/>
          <w:marBottom w:val="0"/>
          <w:divBdr>
            <w:top w:val="none" w:sz="0" w:space="0" w:color="auto"/>
            <w:left w:val="none" w:sz="0" w:space="0" w:color="auto"/>
            <w:bottom w:val="none" w:sz="0" w:space="0" w:color="auto"/>
            <w:right w:val="none" w:sz="0" w:space="0" w:color="auto"/>
          </w:divBdr>
        </w:div>
        <w:div w:id="1784180596">
          <w:marLeft w:val="640"/>
          <w:marRight w:val="0"/>
          <w:marTop w:val="0"/>
          <w:marBottom w:val="0"/>
          <w:divBdr>
            <w:top w:val="none" w:sz="0" w:space="0" w:color="auto"/>
            <w:left w:val="none" w:sz="0" w:space="0" w:color="auto"/>
            <w:bottom w:val="none" w:sz="0" w:space="0" w:color="auto"/>
            <w:right w:val="none" w:sz="0" w:space="0" w:color="auto"/>
          </w:divBdr>
        </w:div>
        <w:div w:id="617681031">
          <w:marLeft w:val="640"/>
          <w:marRight w:val="0"/>
          <w:marTop w:val="0"/>
          <w:marBottom w:val="0"/>
          <w:divBdr>
            <w:top w:val="none" w:sz="0" w:space="0" w:color="auto"/>
            <w:left w:val="none" w:sz="0" w:space="0" w:color="auto"/>
            <w:bottom w:val="none" w:sz="0" w:space="0" w:color="auto"/>
            <w:right w:val="none" w:sz="0" w:space="0" w:color="auto"/>
          </w:divBdr>
        </w:div>
        <w:div w:id="1016812470">
          <w:marLeft w:val="640"/>
          <w:marRight w:val="0"/>
          <w:marTop w:val="0"/>
          <w:marBottom w:val="0"/>
          <w:divBdr>
            <w:top w:val="none" w:sz="0" w:space="0" w:color="auto"/>
            <w:left w:val="none" w:sz="0" w:space="0" w:color="auto"/>
            <w:bottom w:val="none" w:sz="0" w:space="0" w:color="auto"/>
            <w:right w:val="none" w:sz="0" w:space="0" w:color="auto"/>
          </w:divBdr>
        </w:div>
        <w:div w:id="878131531">
          <w:marLeft w:val="640"/>
          <w:marRight w:val="0"/>
          <w:marTop w:val="0"/>
          <w:marBottom w:val="0"/>
          <w:divBdr>
            <w:top w:val="none" w:sz="0" w:space="0" w:color="auto"/>
            <w:left w:val="none" w:sz="0" w:space="0" w:color="auto"/>
            <w:bottom w:val="none" w:sz="0" w:space="0" w:color="auto"/>
            <w:right w:val="none" w:sz="0" w:space="0" w:color="auto"/>
          </w:divBdr>
        </w:div>
        <w:div w:id="631717913">
          <w:marLeft w:val="640"/>
          <w:marRight w:val="0"/>
          <w:marTop w:val="0"/>
          <w:marBottom w:val="0"/>
          <w:divBdr>
            <w:top w:val="none" w:sz="0" w:space="0" w:color="auto"/>
            <w:left w:val="none" w:sz="0" w:space="0" w:color="auto"/>
            <w:bottom w:val="none" w:sz="0" w:space="0" w:color="auto"/>
            <w:right w:val="none" w:sz="0" w:space="0" w:color="auto"/>
          </w:divBdr>
        </w:div>
        <w:div w:id="641273266">
          <w:marLeft w:val="640"/>
          <w:marRight w:val="0"/>
          <w:marTop w:val="0"/>
          <w:marBottom w:val="0"/>
          <w:divBdr>
            <w:top w:val="none" w:sz="0" w:space="0" w:color="auto"/>
            <w:left w:val="none" w:sz="0" w:space="0" w:color="auto"/>
            <w:bottom w:val="none" w:sz="0" w:space="0" w:color="auto"/>
            <w:right w:val="none" w:sz="0" w:space="0" w:color="auto"/>
          </w:divBdr>
        </w:div>
        <w:div w:id="834302293">
          <w:marLeft w:val="640"/>
          <w:marRight w:val="0"/>
          <w:marTop w:val="0"/>
          <w:marBottom w:val="0"/>
          <w:divBdr>
            <w:top w:val="none" w:sz="0" w:space="0" w:color="auto"/>
            <w:left w:val="none" w:sz="0" w:space="0" w:color="auto"/>
            <w:bottom w:val="none" w:sz="0" w:space="0" w:color="auto"/>
            <w:right w:val="none" w:sz="0" w:space="0" w:color="auto"/>
          </w:divBdr>
        </w:div>
        <w:div w:id="534315791">
          <w:marLeft w:val="640"/>
          <w:marRight w:val="0"/>
          <w:marTop w:val="0"/>
          <w:marBottom w:val="0"/>
          <w:divBdr>
            <w:top w:val="none" w:sz="0" w:space="0" w:color="auto"/>
            <w:left w:val="none" w:sz="0" w:space="0" w:color="auto"/>
            <w:bottom w:val="none" w:sz="0" w:space="0" w:color="auto"/>
            <w:right w:val="none" w:sz="0" w:space="0" w:color="auto"/>
          </w:divBdr>
        </w:div>
        <w:div w:id="463699534">
          <w:marLeft w:val="640"/>
          <w:marRight w:val="0"/>
          <w:marTop w:val="0"/>
          <w:marBottom w:val="0"/>
          <w:divBdr>
            <w:top w:val="none" w:sz="0" w:space="0" w:color="auto"/>
            <w:left w:val="none" w:sz="0" w:space="0" w:color="auto"/>
            <w:bottom w:val="none" w:sz="0" w:space="0" w:color="auto"/>
            <w:right w:val="none" w:sz="0" w:space="0" w:color="auto"/>
          </w:divBdr>
        </w:div>
        <w:div w:id="930284400">
          <w:marLeft w:val="640"/>
          <w:marRight w:val="0"/>
          <w:marTop w:val="0"/>
          <w:marBottom w:val="0"/>
          <w:divBdr>
            <w:top w:val="none" w:sz="0" w:space="0" w:color="auto"/>
            <w:left w:val="none" w:sz="0" w:space="0" w:color="auto"/>
            <w:bottom w:val="none" w:sz="0" w:space="0" w:color="auto"/>
            <w:right w:val="none" w:sz="0" w:space="0" w:color="auto"/>
          </w:divBdr>
        </w:div>
        <w:div w:id="1197961391">
          <w:marLeft w:val="640"/>
          <w:marRight w:val="0"/>
          <w:marTop w:val="0"/>
          <w:marBottom w:val="0"/>
          <w:divBdr>
            <w:top w:val="none" w:sz="0" w:space="0" w:color="auto"/>
            <w:left w:val="none" w:sz="0" w:space="0" w:color="auto"/>
            <w:bottom w:val="none" w:sz="0" w:space="0" w:color="auto"/>
            <w:right w:val="none" w:sz="0" w:space="0" w:color="auto"/>
          </w:divBdr>
        </w:div>
        <w:div w:id="90978338">
          <w:marLeft w:val="640"/>
          <w:marRight w:val="0"/>
          <w:marTop w:val="0"/>
          <w:marBottom w:val="0"/>
          <w:divBdr>
            <w:top w:val="none" w:sz="0" w:space="0" w:color="auto"/>
            <w:left w:val="none" w:sz="0" w:space="0" w:color="auto"/>
            <w:bottom w:val="none" w:sz="0" w:space="0" w:color="auto"/>
            <w:right w:val="none" w:sz="0" w:space="0" w:color="auto"/>
          </w:divBdr>
        </w:div>
      </w:divsChild>
    </w:div>
    <w:div w:id="1081219380">
      <w:marLeft w:val="640"/>
      <w:marRight w:val="0"/>
      <w:marTop w:val="0"/>
      <w:marBottom w:val="0"/>
      <w:divBdr>
        <w:top w:val="none" w:sz="0" w:space="0" w:color="auto"/>
        <w:left w:val="none" w:sz="0" w:space="0" w:color="auto"/>
        <w:bottom w:val="none" w:sz="0" w:space="0" w:color="auto"/>
        <w:right w:val="none" w:sz="0" w:space="0" w:color="auto"/>
      </w:divBdr>
    </w:div>
    <w:div w:id="1087843823">
      <w:bodyDiv w:val="1"/>
      <w:marLeft w:val="0"/>
      <w:marRight w:val="0"/>
      <w:marTop w:val="0"/>
      <w:marBottom w:val="0"/>
      <w:divBdr>
        <w:top w:val="none" w:sz="0" w:space="0" w:color="auto"/>
        <w:left w:val="none" w:sz="0" w:space="0" w:color="auto"/>
        <w:bottom w:val="none" w:sz="0" w:space="0" w:color="auto"/>
        <w:right w:val="none" w:sz="0" w:space="0" w:color="auto"/>
      </w:divBdr>
      <w:divsChild>
        <w:div w:id="474223478">
          <w:marLeft w:val="640"/>
          <w:marRight w:val="0"/>
          <w:marTop w:val="0"/>
          <w:marBottom w:val="0"/>
          <w:divBdr>
            <w:top w:val="none" w:sz="0" w:space="0" w:color="auto"/>
            <w:left w:val="none" w:sz="0" w:space="0" w:color="auto"/>
            <w:bottom w:val="none" w:sz="0" w:space="0" w:color="auto"/>
            <w:right w:val="none" w:sz="0" w:space="0" w:color="auto"/>
          </w:divBdr>
        </w:div>
        <w:div w:id="1664236769">
          <w:marLeft w:val="640"/>
          <w:marRight w:val="0"/>
          <w:marTop w:val="0"/>
          <w:marBottom w:val="0"/>
          <w:divBdr>
            <w:top w:val="none" w:sz="0" w:space="0" w:color="auto"/>
            <w:left w:val="none" w:sz="0" w:space="0" w:color="auto"/>
            <w:bottom w:val="none" w:sz="0" w:space="0" w:color="auto"/>
            <w:right w:val="none" w:sz="0" w:space="0" w:color="auto"/>
          </w:divBdr>
        </w:div>
        <w:div w:id="1656369756">
          <w:marLeft w:val="640"/>
          <w:marRight w:val="0"/>
          <w:marTop w:val="0"/>
          <w:marBottom w:val="0"/>
          <w:divBdr>
            <w:top w:val="none" w:sz="0" w:space="0" w:color="auto"/>
            <w:left w:val="none" w:sz="0" w:space="0" w:color="auto"/>
            <w:bottom w:val="none" w:sz="0" w:space="0" w:color="auto"/>
            <w:right w:val="none" w:sz="0" w:space="0" w:color="auto"/>
          </w:divBdr>
        </w:div>
        <w:div w:id="1166626885">
          <w:marLeft w:val="640"/>
          <w:marRight w:val="0"/>
          <w:marTop w:val="0"/>
          <w:marBottom w:val="0"/>
          <w:divBdr>
            <w:top w:val="none" w:sz="0" w:space="0" w:color="auto"/>
            <w:left w:val="none" w:sz="0" w:space="0" w:color="auto"/>
            <w:bottom w:val="none" w:sz="0" w:space="0" w:color="auto"/>
            <w:right w:val="none" w:sz="0" w:space="0" w:color="auto"/>
          </w:divBdr>
        </w:div>
        <w:div w:id="1109080747">
          <w:marLeft w:val="640"/>
          <w:marRight w:val="0"/>
          <w:marTop w:val="0"/>
          <w:marBottom w:val="0"/>
          <w:divBdr>
            <w:top w:val="none" w:sz="0" w:space="0" w:color="auto"/>
            <w:left w:val="none" w:sz="0" w:space="0" w:color="auto"/>
            <w:bottom w:val="none" w:sz="0" w:space="0" w:color="auto"/>
            <w:right w:val="none" w:sz="0" w:space="0" w:color="auto"/>
          </w:divBdr>
        </w:div>
        <w:div w:id="24602671">
          <w:marLeft w:val="640"/>
          <w:marRight w:val="0"/>
          <w:marTop w:val="0"/>
          <w:marBottom w:val="0"/>
          <w:divBdr>
            <w:top w:val="none" w:sz="0" w:space="0" w:color="auto"/>
            <w:left w:val="none" w:sz="0" w:space="0" w:color="auto"/>
            <w:bottom w:val="none" w:sz="0" w:space="0" w:color="auto"/>
            <w:right w:val="none" w:sz="0" w:space="0" w:color="auto"/>
          </w:divBdr>
        </w:div>
        <w:div w:id="773674275">
          <w:marLeft w:val="640"/>
          <w:marRight w:val="0"/>
          <w:marTop w:val="0"/>
          <w:marBottom w:val="0"/>
          <w:divBdr>
            <w:top w:val="none" w:sz="0" w:space="0" w:color="auto"/>
            <w:left w:val="none" w:sz="0" w:space="0" w:color="auto"/>
            <w:bottom w:val="none" w:sz="0" w:space="0" w:color="auto"/>
            <w:right w:val="none" w:sz="0" w:space="0" w:color="auto"/>
          </w:divBdr>
        </w:div>
        <w:div w:id="748382889">
          <w:marLeft w:val="640"/>
          <w:marRight w:val="0"/>
          <w:marTop w:val="0"/>
          <w:marBottom w:val="0"/>
          <w:divBdr>
            <w:top w:val="none" w:sz="0" w:space="0" w:color="auto"/>
            <w:left w:val="none" w:sz="0" w:space="0" w:color="auto"/>
            <w:bottom w:val="none" w:sz="0" w:space="0" w:color="auto"/>
            <w:right w:val="none" w:sz="0" w:space="0" w:color="auto"/>
          </w:divBdr>
        </w:div>
        <w:div w:id="1204754499">
          <w:marLeft w:val="640"/>
          <w:marRight w:val="0"/>
          <w:marTop w:val="0"/>
          <w:marBottom w:val="0"/>
          <w:divBdr>
            <w:top w:val="none" w:sz="0" w:space="0" w:color="auto"/>
            <w:left w:val="none" w:sz="0" w:space="0" w:color="auto"/>
            <w:bottom w:val="none" w:sz="0" w:space="0" w:color="auto"/>
            <w:right w:val="none" w:sz="0" w:space="0" w:color="auto"/>
          </w:divBdr>
        </w:div>
        <w:div w:id="1937205964">
          <w:marLeft w:val="640"/>
          <w:marRight w:val="0"/>
          <w:marTop w:val="0"/>
          <w:marBottom w:val="0"/>
          <w:divBdr>
            <w:top w:val="none" w:sz="0" w:space="0" w:color="auto"/>
            <w:left w:val="none" w:sz="0" w:space="0" w:color="auto"/>
            <w:bottom w:val="none" w:sz="0" w:space="0" w:color="auto"/>
            <w:right w:val="none" w:sz="0" w:space="0" w:color="auto"/>
          </w:divBdr>
        </w:div>
        <w:div w:id="14044974">
          <w:marLeft w:val="640"/>
          <w:marRight w:val="0"/>
          <w:marTop w:val="0"/>
          <w:marBottom w:val="0"/>
          <w:divBdr>
            <w:top w:val="none" w:sz="0" w:space="0" w:color="auto"/>
            <w:left w:val="none" w:sz="0" w:space="0" w:color="auto"/>
            <w:bottom w:val="none" w:sz="0" w:space="0" w:color="auto"/>
            <w:right w:val="none" w:sz="0" w:space="0" w:color="auto"/>
          </w:divBdr>
        </w:div>
        <w:div w:id="1162551958">
          <w:marLeft w:val="640"/>
          <w:marRight w:val="0"/>
          <w:marTop w:val="0"/>
          <w:marBottom w:val="0"/>
          <w:divBdr>
            <w:top w:val="none" w:sz="0" w:space="0" w:color="auto"/>
            <w:left w:val="none" w:sz="0" w:space="0" w:color="auto"/>
            <w:bottom w:val="none" w:sz="0" w:space="0" w:color="auto"/>
            <w:right w:val="none" w:sz="0" w:space="0" w:color="auto"/>
          </w:divBdr>
        </w:div>
        <w:div w:id="872109141">
          <w:marLeft w:val="640"/>
          <w:marRight w:val="0"/>
          <w:marTop w:val="0"/>
          <w:marBottom w:val="0"/>
          <w:divBdr>
            <w:top w:val="none" w:sz="0" w:space="0" w:color="auto"/>
            <w:left w:val="none" w:sz="0" w:space="0" w:color="auto"/>
            <w:bottom w:val="none" w:sz="0" w:space="0" w:color="auto"/>
            <w:right w:val="none" w:sz="0" w:space="0" w:color="auto"/>
          </w:divBdr>
        </w:div>
        <w:div w:id="1194609454">
          <w:marLeft w:val="640"/>
          <w:marRight w:val="0"/>
          <w:marTop w:val="0"/>
          <w:marBottom w:val="0"/>
          <w:divBdr>
            <w:top w:val="none" w:sz="0" w:space="0" w:color="auto"/>
            <w:left w:val="none" w:sz="0" w:space="0" w:color="auto"/>
            <w:bottom w:val="none" w:sz="0" w:space="0" w:color="auto"/>
            <w:right w:val="none" w:sz="0" w:space="0" w:color="auto"/>
          </w:divBdr>
        </w:div>
        <w:div w:id="328218444">
          <w:marLeft w:val="640"/>
          <w:marRight w:val="0"/>
          <w:marTop w:val="0"/>
          <w:marBottom w:val="0"/>
          <w:divBdr>
            <w:top w:val="none" w:sz="0" w:space="0" w:color="auto"/>
            <w:left w:val="none" w:sz="0" w:space="0" w:color="auto"/>
            <w:bottom w:val="none" w:sz="0" w:space="0" w:color="auto"/>
            <w:right w:val="none" w:sz="0" w:space="0" w:color="auto"/>
          </w:divBdr>
        </w:div>
      </w:divsChild>
    </w:div>
    <w:div w:id="1097942618">
      <w:bodyDiv w:val="1"/>
      <w:marLeft w:val="0"/>
      <w:marRight w:val="0"/>
      <w:marTop w:val="0"/>
      <w:marBottom w:val="0"/>
      <w:divBdr>
        <w:top w:val="none" w:sz="0" w:space="0" w:color="auto"/>
        <w:left w:val="none" w:sz="0" w:space="0" w:color="auto"/>
        <w:bottom w:val="none" w:sz="0" w:space="0" w:color="auto"/>
        <w:right w:val="none" w:sz="0" w:space="0" w:color="auto"/>
      </w:divBdr>
      <w:divsChild>
        <w:div w:id="1461221665">
          <w:marLeft w:val="640"/>
          <w:marRight w:val="0"/>
          <w:marTop w:val="0"/>
          <w:marBottom w:val="0"/>
          <w:divBdr>
            <w:top w:val="none" w:sz="0" w:space="0" w:color="auto"/>
            <w:left w:val="none" w:sz="0" w:space="0" w:color="auto"/>
            <w:bottom w:val="none" w:sz="0" w:space="0" w:color="auto"/>
            <w:right w:val="none" w:sz="0" w:space="0" w:color="auto"/>
          </w:divBdr>
        </w:div>
        <w:div w:id="1390156474">
          <w:marLeft w:val="640"/>
          <w:marRight w:val="0"/>
          <w:marTop w:val="0"/>
          <w:marBottom w:val="0"/>
          <w:divBdr>
            <w:top w:val="none" w:sz="0" w:space="0" w:color="auto"/>
            <w:left w:val="none" w:sz="0" w:space="0" w:color="auto"/>
            <w:bottom w:val="none" w:sz="0" w:space="0" w:color="auto"/>
            <w:right w:val="none" w:sz="0" w:space="0" w:color="auto"/>
          </w:divBdr>
        </w:div>
        <w:div w:id="717364535">
          <w:marLeft w:val="640"/>
          <w:marRight w:val="0"/>
          <w:marTop w:val="0"/>
          <w:marBottom w:val="0"/>
          <w:divBdr>
            <w:top w:val="none" w:sz="0" w:space="0" w:color="auto"/>
            <w:left w:val="none" w:sz="0" w:space="0" w:color="auto"/>
            <w:bottom w:val="none" w:sz="0" w:space="0" w:color="auto"/>
            <w:right w:val="none" w:sz="0" w:space="0" w:color="auto"/>
          </w:divBdr>
        </w:div>
        <w:div w:id="226109171">
          <w:marLeft w:val="640"/>
          <w:marRight w:val="0"/>
          <w:marTop w:val="0"/>
          <w:marBottom w:val="0"/>
          <w:divBdr>
            <w:top w:val="none" w:sz="0" w:space="0" w:color="auto"/>
            <w:left w:val="none" w:sz="0" w:space="0" w:color="auto"/>
            <w:bottom w:val="none" w:sz="0" w:space="0" w:color="auto"/>
            <w:right w:val="none" w:sz="0" w:space="0" w:color="auto"/>
          </w:divBdr>
        </w:div>
        <w:div w:id="1005665251">
          <w:marLeft w:val="640"/>
          <w:marRight w:val="0"/>
          <w:marTop w:val="0"/>
          <w:marBottom w:val="0"/>
          <w:divBdr>
            <w:top w:val="none" w:sz="0" w:space="0" w:color="auto"/>
            <w:left w:val="none" w:sz="0" w:space="0" w:color="auto"/>
            <w:bottom w:val="none" w:sz="0" w:space="0" w:color="auto"/>
            <w:right w:val="none" w:sz="0" w:space="0" w:color="auto"/>
          </w:divBdr>
        </w:div>
        <w:div w:id="992640666">
          <w:marLeft w:val="640"/>
          <w:marRight w:val="0"/>
          <w:marTop w:val="0"/>
          <w:marBottom w:val="0"/>
          <w:divBdr>
            <w:top w:val="none" w:sz="0" w:space="0" w:color="auto"/>
            <w:left w:val="none" w:sz="0" w:space="0" w:color="auto"/>
            <w:bottom w:val="none" w:sz="0" w:space="0" w:color="auto"/>
            <w:right w:val="none" w:sz="0" w:space="0" w:color="auto"/>
          </w:divBdr>
        </w:div>
        <w:div w:id="1504667113">
          <w:marLeft w:val="640"/>
          <w:marRight w:val="0"/>
          <w:marTop w:val="0"/>
          <w:marBottom w:val="0"/>
          <w:divBdr>
            <w:top w:val="none" w:sz="0" w:space="0" w:color="auto"/>
            <w:left w:val="none" w:sz="0" w:space="0" w:color="auto"/>
            <w:bottom w:val="none" w:sz="0" w:space="0" w:color="auto"/>
            <w:right w:val="none" w:sz="0" w:space="0" w:color="auto"/>
          </w:divBdr>
        </w:div>
        <w:div w:id="958071359">
          <w:marLeft w:val="640"/>
          <w:marRight w:val="0"/>
          <w:marTop w:val="0"/>
          <w:marBottom w:val="0"/>
          <w:divBdr>
            <w:top w:val="none" w:sz="0" w:space="0" w:color="auto"/>
            <w:left w:val="none" w:sz="0" w:space="0" w:color="auto"/>
            <w:bottom w:val="none" w:sz="0" w:space="0" w:color="auto"/>
            <w:right w:val="none" w:sz="0" w:space="0" w:color="auto"/>
          </w:divBdr>
        </w:div>
        <w:div w:id="231505555">
          <w:marLeft w:val="640"/>
          <w:marRight w:val="0"/>
          <w:marTop w:val="0"/>
          <w:marBottom w:val="0"/>
          <w:divBdr>
            <w:top w:val="none" w:sz="0" w:space="0" w:color="auto"/>
            <w:left w:val="none" w:sz="0" w:space="0" w:color="auto"/>
            <w:bottom w:val="none" w:sz="0" w:space="0" w:color="auto"/>
            <w:right w:val="none" w:sz="0" w:space="0" w:color="auto"/>
          </w:divBdr>
        </w:div>
        <w:div w:id="1631284500">
          <w:marLeft w:val="640"/>
          <w:marRight w:val="0"/>
          <w:marTop w:val="0"/>
          <w:marBottom w:val="0"/>
          <w:divBdr>
            <w:top w:val="none" w:sz="0" w:space="0" w:color="auto"/>
            <w:left w:val="none" w:sz="0" w:space="0" w:color="auto"/>
            <w:bottom w:val="none" w:sz="0" w:space="0" w:color="auto"/>
            <w:right w:val="none" w:sz="0" w:space="0" w:color="auto"/>
          </w:divBdr>
        </w:div>
        <w:div w:id="632179321">
          <w:marLeft w:val="640"/>
          <w:marRight w:val="0"/>
          <w:marTop w:val="0"/>
          <w:marBottom w:val="0"/>
          <w:divBdr>
            <w:top w:val="none" w:sz="0" w:space="0" w:color="auto"/>
            <w:left w:val="none" w:sz="0" w:space="0" w:color="auto"/>
            <w:bottom w:val="none" w:sz="0" w:space="0" w:color="auto"/>
            <w:right w:val="none" w:sz="0" w:space="0" w:color="auto"/>
          </w:divBdr>
        </w:div>
        <w:div w:id="249119428">
          <w:marLeft w:val="640"/>
          <w:marRight w:val="0"/>
          <w:marTop w:val="0"/>
          <w:marBottom w:val="0"/>
          <w:divBdr>
            <w:top w:val="none" w:sz="0" w:space="0" w:color="auto"/>
            <w:left w:val="none" w:sz="0" w:space="0" w:color="auto"/>
            <w:bottom w:val="none" w:sz="0" w:space="0" w:color="auto"/>
            <w:right w:val="none" w:sz="0" w:space="0" w:color="auto"/>
          </w:divBdr>
        </w:div>
        <w:div w:id="1341347908">
          <w:marLeft w:val="640"/>
          <w:marRight w:val="0"/>
          <w:marTop w:val="0"/>
          <w:marBottom w:val="0"/>
          <w:divBdr>
            <w:top w:val="none" w:sz="0" w:space="0" w:color="auto"/>
            <w:left w:val="none" w:sz="0" w:space="0" w:color="auto"/>
            <w:bottom w:val="none" w:sz="0" w:space="0" w:color="auto"/>
            <w:right w:val="none" w:sz="0" w:space="0" w:color="auto"/>
          </w:divBdr>
        </w:div>
        <w:div w:id="1975208053">
          <w:marLeft w:val="640"/>
          <w:marRight w:val="0"/>
          <w:marTop w:val="0"/>
          <w:marBottom w:val="0"/>
          <w:divBdr>
            <w:top w:val="none" w:sz="0" w:space="0" w:color="auto"/>
            <w:left w:val="none" w:sz="0" w:space="0" w:color="auto"/>
            <w:bottom w:val="none" w:sz="0" w:space="0" w:color="auto"/>
            <w:right w:val="none" w:sz="0" w:space="0" w:color="auto"/>
          </w:divBdr>
        </w:div>
        <w:div w:id="2134442653">
          <w:marLeft w:val="640"/>
          <w:marRight w:val="0"/>
          <w:marTop w:val="0"/>
          <w:marBottom w:val="0"/>
          <w:divBdr>
            <w:top w:val="none" w:sz="0" w:space="0" w:color="auto"/>
            <w:left w:val="none" w:sz="0" w:space="0" w:color="auto"/>
            <w:bottom w:val="none" w:sz="0" w:space="0" w:color="auto"/>
            <w:right w:val="none" w:sz="0" w:space="0" w:color="auto"/>
          </w:divBdr>
        </w:div>
        <w:div w:id="1964462039">
          <w:marLeft w:val="640"/>
          <w:marRight w:val="0"/>
          <w:marTop w:val="0"/>
          <w:marBottom w:val="0"/>
          <w:divBdr>
            <w:top w:val="none" w:sz="0" w:space="0" w:color="auto"/>
            <w:left w:val="none" w:sz="0" w:space="0" w:color="auto"/>
            <w:bottom w:val="none" w:sz="0" w:space="0" w:color="auto"/>
            <w:right w:val="none" w:sz="0" w:space="0" w:color="auto"/>
          </w:divBdr>
        </w:div>
        <w:div w:id="1025250338">
          <w:marLeft w:val="640"/>
          <w:marRight w:val="0"/>
          <w:marTop w:val="0"/>
          <w:marBottom w:val="0"/>
          <w:divBdr>
            <w:top w:val="none" w:sz="0" w:space="0" w:color="auto"/>
            <w:left w:val="none" w:sz="0" w:space="0" w:color="auto"/>
            <w:bottom w:val="none" w:sz="0" w:space="0" w:color="auto"/>
            <w:right w:val="none" w:sz="0" w:space="0" w:color="auto"/>
          </w:divBdr>
        </w:div>
        <w:div w:id="1368918868">
          <w:marLeft w:val="640"/>
          <w:marRight w:val="0"/>
          <w:marTop w:val="0"/>
          <w:marBottom w:val="0"/>
          <w:divBdr>
            <w:top w:val="none" w:sz="0" w:space="0" w:color="auto"/>
            <w:left w:val="none" w:sz="0" w:space="0" w:color="auto"/>
            <w:bottom w:val="none" w:sz="0" w:space="0" w:color="auto"/>
            <w:right w:val="none" w:sz="0" w:space="0" w:color="auto"/>
          </w:divBdr>
        </w:div>
        <w:div w:id="559709202">
          <w:marLeft w:val="640"/>
          <w:marRight w:val="0"/>
          <w:marTop w:val="0"/>
          <w:marBottom w:val="0"/>
          <w:divBdr>
            <w:top w:val="none" w:sz="0" w:space="0" w:color="auto"/>
            <w:left w:val="none" w:sz="0" w:space="0" w:color="auto"/>
            <w:bottom w:val="none" w:sz="0" w:space="0" w:color="auto"/>
            <w:right w:val="none" w:sz="0" w:space="0" w:color="auto"/>
          </w:divBdr>
        </w:div>
        <w:div w:id="1263680254">
          <w:marLeft w:val="640"/>
          <w:marRight w:val="0"/>
          <w:marTop w:val="0"/>
          <w:marBottom w:val="0"/>
          <w:divBdr>
            <w:top w:val="none" w:sz="0" w:space="0" w:color="auto"/>
            <w:left w:val="none" w:sz="0" w:space="0" w:color="auto"/>
            <w:bottom w:val="none" w:sz="0" w:space="0" w:color="auto"/>
            <w:right w:val="none" w:sz="0" w:space="0" w:color="auto"/>
          </w:divBdr>
        </w:div>
        <w:div w:id="1957709451">
          <w:marLeft w:val="640"/>
          <w:marRight w:val="0"/>
          <w:marTop w:val="0"/>
          <w:marBottom w:val="0"/>
          <w:divBdr>
            <w:top w:val="none" w:sz="0" w:space="0" w:color="auto"/>
            <w:left w:val="none" w:sz="0" w:space="0" w:color="auto"/>
            <w:bottom w:val="none" w:sz="0" w:space="0" w:color="auto"/>
            <w:right w:val="none" w:sz="0" w:space="0" w:color="auto"/>
          </w:divBdr>
        </w:div>
        <w:div w:id="2108846045">
          <w:marLeft w:val="640"/>
          <w:marRight w:val="0"/>
          <w:marTop w:val="0"/>
          <w:marBottom w:val="0"/>
          <w:divBdr>
            <w:top w:val="none" w:sz="0" w:space="0" w:color="auto"/>
            <w:left w:val="none" w:sz="0" w:space="0" w:color="auto"/>
            <w:bottom w:val="none" w:sz="0" w:space="0" w:color="auto"/>
            <w:right w:val="none" w:sz="0" w:space="0" w:color="auto"/>
          </w:divBdr>
        </w:div>
        <w:div w:id="1780684020">
          <w:marLeft w:val="640"/>
          <w:marRight w:val="0"/>
          <w:marTop w:val="0"/>
          <w:marBottom w:val="0"/>
          <w:divBdr>
            <w:top w:val="none" w:sz="0" w:space="0" w:color="auto"/>
            <w:left w:val="none" w:sz="0" w:space="0" w:color="auto"/>
            <w:bottom w:val="none" w:sz="0" w:space="0" w:color="auto"/>
            <w:right w:val="none" w:sz="0" w:space="0" w:color="auto"/>
          </w:divBdr>
        </w:div>
      </w:divsChild>
    </w:div>
    <w:div w:id="1107239529">
      <w:bodyDiv w:val="1"/>
      <w:marLeft w:val="0"/>
      <w:marRight w:val="0"/>
      <w:marTop w:val="0"/>
      <w:marBottom w:val="0"/>
      <w:divBdr>
        <w:top w:val="none" w:sz="0" w:space="0" w:color="auto"/>
        <w:left w:val="none" w:sz="0" w:space="0" w:color="auto"/>
        <w:bottom w:val="none" w:sz="0" w:space="0" w:color="auto"/>
        <w:right w:val="none" w:sz="0" w:space="0" w:color="auto"/>
      </w:divBdr>
      <w:divsChild>
        <w:div w:id="1462311651">
          <w:marLeft w:val="640"/>
          <w:marRight w:val="0"/>
          <w:marTop w:val="0"/>
          <w:marBottom w:val="0"/>
          <w:divBdr>
            <w:top w:val="none" w:sz="0" w:space="0" w:color="auto"/>
            <w:left w:val="none" w:sz="0" w:space="0" w:color="auto"/>
            <w:bottom w:val="none" w:sz="0" w:space="0" w:color="auto"/>
            <w:right w:val="none" w:sz="0" w:space="0" w:color="auto"/>
          </w:divBdr>
        </w:div>
        <w:div w:id="760032521">
          <w:marLeft w:val="640"/>
          <w:marRight w:val="0"/>
          <w:marTop w:val="0"/>
          <w:marBottom w:val="0"/>
          <w:divBdr>
            <w:top w:val="none" w:sz="0" w:space="0" w:color="auto"/>
            <w:left w:val="none" w:sz="0" w:space="0" w:color="auto"/>
            <w:bottom w:val="none" w:sz="0" w:space="0" w:color="auto"/>
            <w:right w:val="none" w:sz="0" w:space="0" w:color="auto"/>
          </w:divBdr>
        </w:div>
        <w:div w:id="253520043">
          <w:marLeft w:val="640"/>
          <w:marRight w:val="0"/>
          <w:marTop w:val="0"/>
          <w:marBottom w:val="0"/>
          <w:divBdr>
            <w:top w:val="none" w:sz="0" w:space="0" w:color="auto"/>
            <w:left w:val="none" w:sz="0" w:space="0" w:color="auto"/>
            <w:bottom w:val="none" w:sz="0" w:space="0" w:color="auto"/>
            <w:right w:val="none" w:sz="0" w:space="0" w:color="auto"/>
          </w:divBdr>
        </w:div>
        <w:div w:id="1338382234">
          <w:marLeft w:val="640"/>
          <w:marRight w:val="0"/>
          <w:marTop w:val="0"/>
          <w:marBottom w:val="0"/>
          <w:divBdr>
            <w:top w:val="none" w:sz="0" w:space="0" w:color="auto"/>
            <w:left w:val="none" w:sz="0" w:space="0" w:color="auto"/>
            <w:bottom w:val="none" w:sz="0" w:space="0" w:color="auto"/>
            <w:right w:val="none" w:sz="0" w:space="0" w:color="auto"/>
          </w:divBdr>
        </w:div>
        <w:div w:id="1787961715">
          <w:marLeft w:val="640"/>
          <w:marRight w:val="0"/>
          <w:marTop w:val="0"/>
          <w:marBottom w:val="0"/>
          <w:divBdr>
            <w:top w:val="none" w:sz="0" w:space="0" w:color="auto"/>
            <w:left w:val="none" w:sz="0" w:space="0" w:color="auto"/>
            <w:bottom w:val="none" w:sz="0" w:space="0" w:color="auto"/>
            <w:right w:val="none" w:sz="0" w:space="0" w:color="auto"/>
          </w:divBdr>
        </w:div>
        <w:div w:id="1132597895">
          <w:marLeft w:val="640"/>
          <w:marRight w:val="0"/>
          <w:marTop w:val="0"/>
          <w:marBottom w:val="0"/>
          <w:divBdr>
            <w:top w:val="none" w:sz="0" w:space="0" w:color="auto"/>
            <w:left w:val="none" w:sz="0" w:space="0" w:color="auto"/>
            <w:bottom w:val="none" w:sz="0" w:space="0" w:color="auto"/>
            <w:right w:val="none" w:sz="0" w:space="0" w:color="auto"/>
          </w:divBdr>
        </w:div>
        <w:div w:id="1608854786">
          <w:marLeft w:val="640"/>
          <w:marRight w:val="0"/>
          <w:marTop w:val="0"/>
          <w:marBottom w:val="0"/>
          <w:divBdr>
            <w:top w:val="none" w:sz="0" w:space="0" w:color="auto"/>
            <w:left w:val="none" w:sz="0" w:space="0" w:color="auto"/>
            <w:bottom w:val="none" w:sz="0" w:space="0" w:color="auto"/>
            <w:right w:val="none" w:sz="0" w:space="0" w:color="auto"/>
          </w:divBdr>
        </w:div>
        <w:div w:id="986519013">
          <w:marLeft w:val="640"/>
          <w:marRight w:val="0"/>
          <w:marTop w:val="0"/>
          <w:marBottom w:val="0"/>
          <w:divBdr>
            <w:top w:val="none" w:sz="0" w:space="0" w:color="auto"/>
            <w:left w:val="none" w:sz="0" w:space="0" w:color="auto"/>
            <w:bottom w:val="none" w:sz="0" w:space="0" w:color="auto"/>
            <w:right w:val="none" w:sz="0" w:space="0" w:color="auto"/>
          </w:divBdr>
        </w:div>
        <w:div w:id="78333430">
          <w:marLeft w:val="640"/>
          <w:marRight w:val="0"/>
          <w:marTop w:val="0"/>
          <w:marBottom w:val="0"/>
          <w:divBdr>
            <w:top w:val="none" w:sz="0" w:space="0" w:color="auto"/>
            <w:left w:val="none" w:sz="0" w:space="0" w:color="auto"/>
            <w:bottom w:val="none" w:sz="0" w:space="0" w:color="auto"/>
            <w:right w:val="none" w:sz="0" w:space="0" w:color="auto"/>
          </w:divBdr>
        </w:div>
        <w:div w:id="238290400">
          <w:marLeft w:val="640"/>
          <w:marRight w:val="0"/>
          <w:marTop w:val="0"/>
          <w:marBottom w:val="0"/>
          <w:divBdr>
            <w:top w:val="none" w:sz="0" w:space="0" w:color="auto"/>
            <w:left w:val="none" w:sz="0" w:space="0" w:color="auto"/>
            <w:bottom w:val="none" w:sz="0" w:space="0" w:color="auto"/>
            <w:right w:val="none" w:sz="0" w:space="0" w:color="auto"/>
          </w:divBdr>
        </w:div>
        <w:div w:id="2042238377">
          <w:marLeft w:val="640"/>
          <w:marRight w:val="0"/>
          <w:marTop w:val="0"/>
          <w:marBottom w:val="0"/>
          <w:divBdr>
            <w:top w:val="none" w:sz="0" w:space="0" w:color="auto"/>
            <w:left w:val="none" w:sz="0" w:space="0" w:color="auto"/>
            <w:bottom w:val="none" w:sz="0" w:space="0" w:color="auto"/>
            <w:right w:val="none" w:sz="0" w:space="0" w:color="auto"/>
          </w:divBdr>
        </w:div>
        <w:div w:id="1267808417">
          <w:marLeft w:val="640"/>
          <w:marRight w:val="0"/>
          <w:marTop w:val="0"/>
          <w:marBottom w:val="0"/>
          <w:divBdr>
            <w:top w:val="none" w:sz="0" w:space="0" w:color="auto"/>
            <w:left w:val="none" w:sz="0" w:space="0" w:color="auto"/>
            <w:bottom w:val="none" w:sz="0" w:space="0" w:color="auto"/>
            <w:right w:val="none" w:sz="0" w:space="0" w:color="auto"/>
          </w:divBdr>
        </w:div>
        <w:div w:id="400951764">
          <w:marLeft w:val="640"/>
          <w:marRight w:val="0"/>
          <w:marTop w:val="0"/>
          <w:marBottom w:val="0"/>
          <w:divBdr>
            <w:top w:val="none" w:sz="0" w:space="0" w:color="auto"/>
            <w:left w:val="none" w:sz="0" w:space="0" w:color="auto"/>
            <w:bottom w:val="none" w:sz="0" w:space="0" w:color="auto"/>
            <w:right w:val="none" w:sz="0" w:space="0" w:color="auto"/>
          </w:divBdr>
        </w:div>
        <w:div w:id="1196112399">
          <w:marLeft w:val="640"/>
          <w:marRight w:val="0"/>
          <w:marTop w:val="0"/>
          <w:marBottom w:val="0"/>
          <w:divBdr>
            <w:top w:val="none" w:sz="0" w:space="0" w:color="auto"/>
            <w:left w:val="none" w:sz="0" w:space="0" w:color="auto"/>
            <w:bottom w:val="none" w:sz="0" w:space="0" w:color="auto"/>
            <w:right w:val="none" w:sz="0" w:space="0" w:color="auto"/>
          </w:divBdr>
        </w:div>
        <w:div w:id="1210343901">
          <w:marLeft w:val="640"/>
          <w:marRight w:val="0"/>
          <w:marTop w:val="0"/>
          <w:marBottom w:val="0"/>
          <w:divBdr>
            <w:top w:val="none" w:sz="0" w:space="0" w:color="auto"/>
            <w:left w:val="none" w:sz="0" w:space="0" w:color="auto"/>
            <w:bottom w:val="none" w:sz="0" w:space="0" w:color="auto"/>
            <w:right w:val="none" w:sz="0" w:space="0" w:color="auto"/>
          </w:divBdr>
        </w:div>
      </w:divsChild>
    </w:div>
    <w:div w:id="1118912609">
      <w:bodyDiv w:val="1"/>
      <w:marLeft w:val="0"/>
      <w:marRight w:val="0"/>
      <w:marTop w:val="0"/>
      <w:marBottom w:val="0"/>
      <w:divBdr>
        <w:top w:val="none" w:sz="0" w:space="0" w:color="auto"/>
        <w:left w:val="none" w:sz="0" w:space="0" w:color="auto"/>
        <w:bottom w:val="none" w:sz="0" w:space="0" w:color="auto"/>
        <w:right w:val="none" w:sz="0" w:space="0" w:color="auto"/>
      </w:divBdr>
      <w:divsChild>
        <w:div w:id="1721587581">
          <w:marLeft w:val="640"/>
          <w:marRight w:val="0"/>
          <w:marTop w:val="0"/>
          <w:marBottom w:val="0"/>
          <w:divBdr>
            <w:top w:val="none" w:sz="0" w:space="0" w:color="auto"/>
            <w:left w:val="none" w:sz="0" w:space="0" w:color="auto"/>
            <w:bottom w:val="none" w:sz="0" w:space="0" w:color="auto"/>
            <w:right w:val="none" w:sz="0" w:space="0" w:color="auto"/>
          </w:divBdr>
        </w:div>
        <w:div w:id="1901164218">
          <w:marLeft w:val="640"/>
          <w:marRight w:val="0"/>
          <w:marTop w:val="0"/>
          <w:marBottom w:val="0"/>
          <w:divBdr>
            <w:top w:val="none" w:sz="0" w:space="0" w:color="auto"/>
            <w:left w:val="none" w:sz="0" w:space="0" w:color="auto"/>
            <w:bottom w:val="none" w:sz="0" w:space="0" w:color="auto"/>
            <w:right w:val="none" w:sz="0" w:space="0" w:color="auto"/>
          </w:divBdr>
        </w:div>
        <w:div w:id="956570540">
          <w:marLeft w:val="640"/>
          <w:marRight w:val="0"/>
          <w:marTop w:val="0"/>
          <w:marBottom w:val="0"/>
          <w:divBdr>
            <w:top w:val="none" w:sz="0" w:space="0" w:color="auto"/>
            <w:left w:val="none" w:sz="0" w:space="0" w:color="auto"/>
            <w:bottom w:val="none" w:sz="0" w:space="0" w:color="auto"/>
            <w:right w:val="none" w:sz="0" w:space="0" w:color="auto"/>
          </w:divBdr>
        </w:div>
        <w:div w:id="1932810888">
          <w:marLeft w:val="640"/>
          <w:marRight w:val="0"/>
          <w:marTop w:val="0"/>
          <w:marBottom w:val="0"/>
          <w:divBdr>
            <w:top w:val="none" w:sz="0" w:space="0" w:color="auto"/>
            <w:left w:val="none" w:sz="0" w:space="0" w:color="auto"/>
            <w:bottom w:val="none" w:sz="0" w:space="0" w:color="auto"/>
            <w:right w:val="none" w:sz="0" w:space="0" w:color="auto"/>
          </w:divBdr>
        </w:div>
        <w:div w:id="60301445">
          <w:marLeft w:val="640"/>
          <w:marRight w:val="0"/>
          <w:marTop w:val="0"/>
          <w:marBottom w:val="0"/>
          <w:divBdr>
            <w:top w:val="none" w:sz="0" w:space="0" w:color="auto"/>
            <w:left w:val="none" w:sz="0" w:space="0" w:color="auto"/>
            <w:bottom w:val="none" w:sz="0" w:space="0" w:color="auto"/>
            <w:right w:val="none" w:sz="0" w:space="0" w:color="auto"/>
          </w:divBdr>
        </w:div>
        <w:div w:id="1657686668">
          <w:marLeft w:val="640"/>
          <w:marRight w:val="0"/>
          <w:marTop w:val="0"/>
          <w:marBottom w:val="0"/>
          <w:divBdr>
            <w:top w:val="none" w:sz="0" w:space="0" w:color="auto"/>
            <w:left w:val="none" w:sz="0" w:space="0" w:color="auto"/>
            <w:bottom w:val="none" w:sz="0" w:space="0" w:color="auto"/>
            <w:right w:val="none" w:sz="0" w:space="0" w:color="auto"/>
          </w:divBdr>
        </w:div>
        <w:div w:id="439495608">
          <w:marLeft w:val="640"/>
          <w:marRight w:val="0"/>
          <w:marTop w:val="0"/>
          <w:marBottom w:val="0"/>
          <w:divBdr>
            <w:top w:val="none" w:sz="0" w:space="0" w:color="auto"/>
            <w:left w:val="none" w:sz="0" w:space="0" w:color="auto"/>
            <w:bottom w:val="none" w:sz="0" w:space="0" w:color="auto"/>
            <w:right w:val="none" w:sz="0" w:space="0" w:color="auto"/>
          </w:divBdr>
        </w:div>
        <w:div w:id="1413237393">
          <w:marLeft w:val="640"/>
          <w:marRight w:val="0"/>
          <w:marTop w:val="0"/>
          <w:marBottom w:val="0"/>
          <w:divBdr>
            <w:top w:val="none" w:sz="0" w:space="0" w:color="auto"/>
            <w:left w:val="none" w:sz="0" w:space="0" w:color="auto"/>
            <w:bottom w:val="none" w:sz="0" w:space="0" w:color="auto"/>
            <w:right w:val="none" w:sz="0" w:space="0" w:color="auto"/>
          </w:divBdr>
        </w:div>
        <w:div w:id="1665814871">
          <w:marLeft w:val="640"/>
          <w:marRight w:val="0"/>
          <w:marTop w:val="0"/>
          <w:marBottom w:val="0"/>
          <w:divBdr>
            <w:top w:val="none" w:sz="0" w:space="0" w:color="auto"/>
            <w:left w:val="none" w:sz="0" w:space="0" w:color="auto"/>
            <w:bottom w:val="none" w:sz="0" w:space="0" w:color="auto"/>
            <w:right w:val="none" w:sz="0" w:space="0" w:color="auto"/>
          </w:divBdr>
        </w:div>
        <w:div w:id="1279067287">
          <w:marLeft w:val="640"/>
          <w:marRight w:val="0"/>
          <w:marTop w:val="0"/>
          <w:marBottom w:val="0"/>
          <w:divBdr>
            <w:top w:val="none" w:sz="0" w:space="0" w:color="auto"/>
            <w:left w:val="none" w:sz="0" w:space="0" w:color="auto"/>
            <w:bottom w:val="none" w:sz="0" w:space="0" w:color="auto"/>
            <w:right w:val="none" w:sz="0" w:space="0" w:color="auto"/>
          </w:divBdr>
        </w:div>
        <w:div w:id="695038685">
          <w:marLeft w:val="640"/>
          <w:marRight w:val="0"/>
          <w:marTop w:val="0"/>
          <w:marBottom w:val="0"/>
          <w:divBdr>
            <w:top w:val="none" w:sz="0" w:space="0" w:color="auto"/>
            <w:left w:val="none" w:sz="0" w:space="0" w:color="auto"/>
            <w:bottom w:val="none" w:sz="0" w:space="0" w:color="auto"/>
            <w:right w:val="none" w:sz="0" w:space="0" w:color="auto"/>
          </w:divBdr>
        </w:div>
        <w:div w:id="769082716">
          <w:marLeft w:val="640"/>
          <w:marRight w:val="0"/>
          <w:marTop w:val="0"/>
          <w:marBottom w:val="0"/>
          <w:divBdr>
            <w:top w:val="none" w:sz="0" w:space="0" w:color="auto"/>
            <w:left w:val="none" w:sz="0" w:space="0" w:color="auto"/>
            <w:bottom w:val="none" w:sz="0" w:space="0" w:color="auto"/>
            <w:right w:val="none" w:sz="0" w:space="0" w:color="auto"/>
          </w:divBdr>
        </w:div>
        <w:div w:id="861555422">
          <w:marLeft w:val="640"/>
          <w:marRight w:val="0"/>
          <w:marTop w:val="0"/>
          <w:marBottom w:val="0"/>
          <w:divBdr>
            <w:top w:val="none" w:sz="0" w:space="0" w:color="auto"/>
            <w:left w:val="none" w:sz="0" w:space="0" w:color="auto"/>
            <w:bottom w:val="none" w:sz="0" w:space="0" w:color="auto"/>
            <w:right w:val="none" w:sz="0" w:space="0" w:color="auto"/>
          </w:divBdr>
        </w:div>
        <w:div w:id="1092435159">
          <w:marLeft w:val="640"/>
          <w:marRight w:val="0"/>
          <w:marTop w:val="0"/>
          <w:marBottom w:val="0"/>
          <w:divBdr>
            <w:top w:val="none" w:sz="0" w:space="0" w:color="auto"/>
            <w:left w:val="none" w:sz="0" w:space="0" w:color="auto"/>
            <w:bottom w:val="none" w:sz="0" w:space="0" w:color="auto"/>
            <w:right w:val="none" w:sz="0" w:space="0" w:color="auto"/>
          </w:divBdr>
        </w:div>
        <w:div w:id="772671534">
          <w:marLeft w:val="640"/>
          <w:marRight w:val="0"/>
          <w:marTop w:val="0"/>
          <w:marBottom w:val="0"/>
          <w:divBdr>
            <w:top w:val="none" w:sz="0" w:space="0" w:color="auto"/>
            <w:left w:val="none" w:sz="0" w:space="0" w:color="auto"/>
            <w:bottom w:val="none" w:sz="0" w:space="0" w:color="auto"/>
            <w:right w:val="none" w:sz="0" w:space="0" w:color="auto"/>
          </w:divBdr>
        </w:div>
      </w:divsChild>
    </w:div>
    <w:div w:id="1137650824">
      <w:bodyDiv w:val="1"/>
      <w:marLeft w:val="0"/>
      <w:marRight w:val="0"/>
      <w:marTop w:val="0"/>
      <w:marBottom w:val="0"/>
      <w:divBdr>
        <w:top w:val="none" w:sz="0" w:space="0" w:color="auto"/>
        <w:left w:val="none" w:sz="0" w:space="0" w:color="auto"/>
        <w:bottom w:val="none" w:sz="0" w:space="0" w:color="auto"/>
        <w:right w:val="none" w:sz="0" w:space="0" w:color="auto"/>
      </w:divBdr>
      <w:divsChild>
        <w:div w:id="586038761">
          <w:marLeft w:val="640"/>
          <w:marRight w:val="0"/>
          <w:marTop w:val="0"/>
          <w:marBottom w:val="0"/>
          <w:divBdr>
            <w:top w:val="none" w:sz="0" w:space="0" w:color="auto"/>
            <w:left w:val="none" w:sz="0" w:space="0" w:color="auto"/>
            <w:bottom w:val="none" w:sz="0" w:space="0" w:color="auto"/>
            <w:right w:val="none" w:sz="0" w:space="0" w:color="auto"/>
          </w:divBdr>
        </w:div>
        <w:div w:id="1432582385">
          <w:marLeft w:val="640"/>
          <w:marRight w:val="0"/>
          <w:marTop w:val="0"/>
          <w:marBottom w:val="0"/>
          <w:divBdr>
            <w:top w:val="none" w:sz="0" w:space="0" w:color="auto"/>
            <w:left w:val="none" w:sz="0" w:space="0" w:color="auto"/>
            <w:bottom w:val="none" w:sz="0" w:space="0" w:color="auto"/>
            <w:right w:val="none" w:sz="0" w:space="0" w:color="auto"/>
          </w:divBdr>
        </w:div>
        <w:div w:id="1472939581">
          <w:marLeft w:val="640"/>
          <w:marRight w:val="0"/>
          <w:marTop w:val="0"/>
          <w:marBottom w:val="0"/>
          <w:divBdr>
            <w:top w:val="none" w:sz="0" w:space="0" w:color="auto"/>
            <w:left w:val="none" w:sz="0" w:space="0" w:color="auto"/>
            <w:bottom w:val="none" w:sz="0" w:space="0" w:color="auto"/>
            <w:right w:val="none" w:sz="0" w:space="0" w:color="auto"/>
          </w:divBdr>
        </w:div>
        <w:div w:id="1994989157">
          <w:marLeft w:val="640"/>
          <w:marRight w:val="0"/>
          <w:marTop w:val="0"/>
          <w:marBottom w:val="0"/>
          <w:divBdr>
            <w:top w:val="none" w:sz="0" w:space="0" w:color="auto"/>
            <w:left w:val="none" w:sz="0" w:space="0" w:color="auto"/>
            <w:bottom w:val="none" w:sz="0" w:space="0" w:color="auto"/>
            <w:right w:val="none" w:sz="0" w:space="0" w:color="auto"/>
          </w:divBdr>
        </w:div>
        <w:div w:id="1732844178">
          <w:marLeft w:val="640"/>
          <w:marRight w:val="0"/>
          <w:marTop w:val="0"/>
          <w:marBottom w:val="0"/>
          <w:divBdr>
            <w:top w:val="none" w:sz="0" w:space="0" w:color="auto"/>
            <w:left w:val="none" w:sz="0" w:space="0" w:color="auto"/>
            <w:bottom w:val="none" w:sz="0" w:space="0" w:color="auto"/>
            <w:right w:val="none" w:sz="0" w:space="0" w:color="auto"/>
          </w:divBdr>
        </w:div>
        <w:div w:id="594285638">
          <w:marLeft w:val="640"/>
          <w:marRight w:val="0"/>
          <w:marTop w:val="0"/>
          <w:marBottom w:val="0"/>
          <w:divBdr>
            <w:top w:val="none" w:sz="0" w:space="0" w:color="auto"/>
            <w:left w:val="none" w:sz="0" w:space="0" w:color="auto"/>
            <w:bottom w:val="none" w:sz="0" w:space="0" w:color="auto"/>
            <w:right w:val="none" w:sz="0" w:space="0" w:color="auto"/>
          </w:divBdr>
        </w:div>
        <w:div w:id="1967393770">
          <w:marLeft w:val="640"/>
          <w:marRight w:val="0"/>
          <w:marTop w:val="0"/>
          <w:marBottom w:val="0"/>
          <w:divBdr>
            <w:top w:val="none" w:sz="0" w:space="0" w:color="auto"/>
            <w:left w:val="none" w:sz="0" w:space="0" w:color="auto"/>
            <w:bottom w:val="none" w:sz="0" w:space="0" w:color="auto"/>
            <w:right w:val="none" w:sz="0" w:space="0" w:color="auto"/>
          </w:divBdr>
        </w:div>
        <w:div w:id="1639649937">
          <w:marLeft w:val="640"/>
          <w:marRight w:val="0"/>
          <w:marTop w:val="0"/>
          <w:marBottom w:val="0"/>
          <w:divBdr>
            <w:top w:val="none" w:sz="0" w:space="0" w:color="auto"/>
            <w:left w:val="none" w:sz="0" w:space="0" w:color="auto"/>
            <w:bottom w:val="none" w:sz="0" w:space="0" w:color="auto"/>
            <w:right w:val="none" w:sz="0" w:space="0" w:color="auto"/>
          </w:divBdr>
        </w:div>
        <w:div w:id="574507684">
          <w:marLeft w:val="640"/>
          <w:marRight w:val="0"/>
          <w:marTop w:val="0"/>
          <w:marBottom w:val="0"/>
          <w:divBdr>
            <w:top w:val="none" w:sz="0" w:space="0" w:color="auto"/>
            <w:left w:val="none" w:sz="0" w:space="0" w:color="auto"/>
            <w:bottom w:val="none" w:sz="0" w:space="0" w:color="auto"/>
            <w:right w:val="none" w:sz="0" w:space="0" w:color="auto"/>
          </w:divBdr>
        </w:div>
        <w:div w:id="755711132">
          <w:marLeft w:val="640"/>
          <w:marRight w:val="0"/>
          <w:marTop w:val="0"/>
          <w:marBottom w:val="0"/>
          <w:divBdr>
            <w:top w:val="none" w:sz="0" w:space="0" w:color="auto"/>
            <w:left w:val="none" w:sz="0" w:space="0" w:color="auto"/>
            <w:bottom w:val="none" w:sz="0" w:space="0" w:color="auto"/>
            <w:right w:val="none" w:sz="0" w:space="0" w:color="auto"/>
          </w:divBdr>
        </w:div>
        <w:div w:id="109397090">
          <w:marLeft w:val="640"/>
          <w:marRight w:val="0"/>
          <w:marTop w:val="0"/>
          <w:marBottom w:val="0"/>
          <w:divBdr>
            <w:top w:val="none" w:sz="0" w:space="0" w:color="auto"/>
            <w:left w:val="none" w:sz="0" w:space="0" w:color="auto"/>
            <w:bottom w:val="none" w:sz="0" w:space="0" w:color="auto"/>
            <w:right w:val="none" w:sz="0" w:space="0" w:color="auto"/>
          </w:divBdr>
        </w:div>
        <w:div w:id="963541194">
          <w:marLeft w:val="640"/>
          <w:marRight w:val="0"/>
          <w:marTop w:val="0"/>
          <w:marBottom w:val="0"/>
          <w:divBdr>
            <w:top w:val="none" w:sz="0" w:space="0" w:color="auto"/>
            <w:left w:val="none" w:sz="0" w:space="0" w:color="auto"/>
            <w:bottom w:val="none" w:sz="0" w:space="0" w:color="auto"/>
            <w:right w:val="none" w:sz="0" w:space="0" w:color="auto"/>
          </w:divBdr>
        </w:div>
        <w:div w:id="737049654">
          <w:marLeft w:val="640"/>
          <w:marRight w:val="0"/>
          <w:marTop w:val="0"/>
          <w:marBottom w:val="0"/>
          <w:divBdr>
            <w:top w:val="none" w:sz="0" w:space="0" w:color="auto"/>
            <w:left w:val="none" w:sz="0" w:space="0" w:color="auto"/>
            <w:bottom w:val="none" w:sz="0" w:space="0" w:color="auto"/>
            <w:right w:val="none" w:sz="0" w:space="0" w:color="auto"/>
          </w:divBdr>
        </w:div>
        <w:div w:id="141115861">
          <w:marLeft w:val="640"/>
          <w:marRight w:val="0"/>
          <w:marTop w:val="0"/>
          <w:marBottom w:val="0"/>
          <w:divBdr>
            <w:top w:val="none" w:sz="0" w:space="0" w:color="auto"/>
            <w:left w:val="none" w:sz="0" w:space="0" w:color="auto"/>
            <w:bottom w:val="none" w:sz="0" w:space="0" w:color="auto"/>
            <w:right w:val="none" w:sz="0" w:space="0" w:color="auto"/>
          </w:divBdr>
        </w:div>
        <w:div w:id="1902206168">
          <w:marLeft w:val="640"/>
          <w:marRight w:val="0"/>
          <w:marTop w:val="0"/>
          <w:marBottom w:val="0"/>
          <w:divBdr>
            <w:top w:val="none" w:sz="0" w:space="0" w:color="auto"/>
            <w:left w:val="none" w:sz="0" w:space="0" w:color="auto"/>
            <w:bottom w:val="none" w:sz="0" w:space="0" w:color="auto"/>
            <w:right w:val="none" w:sz="0" w:space="0" w:color="auto"/>
          </w:divBdr>
        </w:div>
        <w:div w:id="2014644561">
          <w:marLeft w:val="640"/>
          <w:marRight w:val="0"/>
          <w:marTop w:val="0"/>
          <w:marBottom w:val="0"/>
          <w:divBdr>
            <w:top w:val="none" w:sz="0" w:space="0" w:color="auto"/>
            <w:left w:val="none" w:sz="0" w:space="0" w:color="auto"/>
            <w:bottom w:val="none" w:sz="0" w:space="0" w:color="auto"/>
            <w:right w:val="none" w:sz="0" w:space="0" w:color="auto"/>
          </w:divBdr>
        </w:div>
        <w:div w:id="1275821320">
          <w:marLeft w:val="640"/>
          <w:marRight w:val="0"/>
          <w:marTop w:val="0"/>
          <w:marBottom w:val="0"/>
          <w:divBdr>
            <w:top w:val="none" w:sz="0" w:space="0" w:color="auto"/>
            <w:left w:val="none" w:sz="0" w:space="0" w:color="auto"/>
            <w:bottom w:val="none" w:sz="0" w:space="0" w:color="auto"/>
            <w:right w:val="none" w:sz="0" w:space="0" w:color="auto"/>
          </w:divBdr>
        </w:div>
        <w:div w:id="975452948">
          <w:marLeft w:val="640"/>
          <w:marRight w:val="0"/>
          <w:marTop w:val="0"/>
          <w:marBottom w:val="0"/>
          <w:divBdr>
            <w:top w:val="none" w:sz="0" w:space="0" w:color="auto"/>
            <w:left w:val="none" w:sz="0" w:space="0" w:color="auto"/>
            <w:bottom w:val="none" w:sz="0" w:space="0" w:color="auto"/>
            <w:right w:val="none" w:sz="0" w:space="0" w:color="auto"/>
          </w:divBdr>
        </w:div>
        <w:div w:id="920989122">
          <w:marLeft w:val="640"/>
          <w:marRight w:val="0"/>
          <w:marTop w:val="0"/>
          <w:marBottom w:val="0"/>
          <w:divBdr>
            <w:top w:val="none" w:sz="0" w:space="0" w:color="auto"/>
            <w:left w:val="none" w:sz="0" w:space="0" w:color="auto"/>
            <w:bottom w:val="none" w:sz="0" w:space="0" w:color="auto"/>
            <w:right w:val="none" w:sz="0" w:space="0" w:color="auto"/>
          </w:divBdr>
        </w:div>
        <w:div w:id="1315835275">
          <w:marLeft w:val="640"/>
          <w:marRight w:val="0"/>
          <w:marTop w:val="0"/>
          <w:marBottom w:val="0"/>
          <w:divBdr>
            <w:top w:val="none" w:sz="0" w:space="0" w:color="auto"/>
            <w:left w:val="none" w:sz="0" w:space="0" w:color="auto"/>
            <w:bottom w:val="none" w:sz="0" w:space="0" w:color="auto"/>
            <w:right w:val="none" w:sz="0" w:space="0" w:color="auto"/>
          </w:divBdr>
        </w:div>
        <w:div w:id="1480220703">
          <w:marLeft w:val="640"/>
          <w:marRight w:val="0"/>
          <w:marTop w:val="0"/>
          <w:marBottom w:val="0"/>
          <w:divBdr>
            <w:top w:val="none" w:sz="0" w:space="0" w:color="auto"/>
            <w:left w:val="none" w:sz="0" w:space="0" w:color="auto"/>
            <w:bottom w:val="none" w:sz="0" w:space="0" w:color="auto"/>
            <w:right w:val="none" w:sz="0" w:space="0" w:color="auto"/>
          </w:divBdr>
        </w:div>
        <w:div w:id="703335398">
          <w:marLeft w:val="640"/>
          <w:marRight w:val="0"/>
          <w:marTop w:val="0"/>
          <w:marBottom w:val="0"/>
          <w:divBdr>
            <w:top w:val="none" w:sz="0" w:space="0" w:color="auto"/>
            <w:left w:val="none" w:sz="0" w:space="0" w:color="auto"/>
            <w:bottom w:val="none" w:sz="0" w:space="0" w:color="auto"/>
            <w:right w:val="none" w:sz="0" w:space="0" w:color="auto"/>
          </w:divBdr>
        </w:div>
        <w:div w:id="1874805001">
          <w:marLeft w:val="640"/>
          <w:marRight w:val="0"/>
          <w:marTop w:val="0"/>
          <w:marBottom w:val="0"/>
          <w:divBdr>
            <w:top w:val="none" w:sz="0" w:space="0" w:color="auto"/>
            <w:left w:val="none" w:sz="0" w:space="0" w:color="auto"/>
            <w:bottom w:val="none" w:sz="0" w:space="0" w:color="auto"/>
            <w:right w:val="none" w:sz="0" w:space="0" w:color="auto"/>
          </w:divBdr>
        </w:div>
        <w:div w:id="1084184916">
          <w:marLeft w:val="640"/>
          <w:marRight w:val="0"/>
          <w:marTop w:val="0"/>
          <w:marBottom w:val="0"/>
          <w:divBdr>
            <w:top w:val="none" w:sz="0" w:space="0" w:color="auto"/>
            <w:left w:val="none" w:sz="0" w:space="0" w:color="auto"/>
            <w:bottom w:val="none" w:sz="0" w:space="0" w:color="auto"/>
            <w:right w:val="none" w:sz="0" w:space="0" w:color="auto"/>
          </w:divBdr>
        </w:div>
        <w:div w:id="2113626850">
          <w:marLeft w:val="640"/>
          <w:marRight w:val="0"/>
          <w:marTop w:val="0"/>
          <w:marBottom w:val="0"/>
          <w:divBdr>
            <w:top w:val="none" w:sz="0" w:space="0" w:color="auto"/>
            <w:left w:val="none" w:sz="0" w:space="0" w:color="auto"/>
            <w:bottom w:val="none" w:sz="0" w:space="0" w:color="auto"/>
            <w:right w:val="none" w:sz="0" w:space="0" w:color="auto"/>
          </w:divBdr>
        </w:div>
      </w:divsChild>
    </w:div>
    <w:div w:id="1154104144">
      <w:marLeft w:val="640"/>
      <w:marRight w:val="0"/>
      <w:marTop w:val="0"/>
      <w:marBottom w:val="0"/>
      <w:divBdr>
        <w:top w:val="none" w:sz="0" w:space="0" w:color="auto"/>
        <w:left w:val="none" w:sz="0" w:space="0" w:color="auto"/>
        <w:bottom w:val="none" w:sz="0" w:space="0" w:color="auto"/>
        <w:right w:val="none" w:sz="0" w:space="0" w:color="auto"/>
      </w:divBdr>
    </w:div>
    <w:div w:id="1163203584">
      <w:marLeft w:val="640"/>
      <w:marRight w:val="0"/>
      <w:marTop w:val="0"/>
      <w:marBottom w:val="0"/>
      <w:divBdr>
        <w:top w:val="none" w:sz="0" w:space="0" w:color="auto"/>
        <w:left w:val="none" w:sz="0" w:space="0" w:color="auto"/>
        <w:bottom w:val="none" w:sz="0" w:space="0" w:color="auto"/>
        <w:right w:val="none" w:sz="0" w:space="0" w:color="auto"/>
      </w:divBdr>
    </w:div>
    <w:div w:id="1163276680">
      <w:bodyDiv w:val="1"/>
      <w:marLeft w:val="0"/>
      <w:marRight w:val="0"/>
      <w:marTop w:val="0"/>
      <w:marBottom w:val="0"/>
      <w:divBdr>
        <w:top w:val="none" w:sz="0" w:space="0" w:color="auto"/>
        <w:left w:val="none" w:sz="0" w:space="0" w:color="auto"/>
        <w:bottom w:val="none" w:sz="0" w:space="0" w:color="auto"/>
        <w:right w:val="none" w:sz="0" w:space="0" w:color="auto"/>
      </w:divBdr>
      <w:divsChild>
        <w:div w:id="753362547">
          <w:marLeft w:val="640"/>
          <w:marRight w:val="0"/>
          <w:marTop w:val="0"/>
          <w:marBottom w:val="0"/>
          <w:divBdr>
            <w:top w:val="none" w:sz="0" w:space="0" w:color="auto"/>
            <w:left w:val="none" w:sz="0" w:space="0" w:color="auto"/>
            <w:bottom w:val="none" w:sz="0" w:space="0" w:color="auto"/>
            <w:right w:val="none" w:sz="0" w:space="0" w:color="auto"/>
          </w:divBdr>
        </w:div>
        <w:div w:id="1970940317">
          <w:marLeft w:val="640"/>
          <w:marRight w:val="0"/>
          <w:marTop w:val="0"/>
          <w:marBottom w:val="0"/>
          <w:divBdr>
            <w:top w:val="none" w:sz="0" w:space="0" w:color="auto"/>
            <w:left w:val="none" w:sz="0" w:space="0" w:color="auto"/>
            <w:bottom w:val="none" w:sz="0" w:space="0" w:color="auto"/>
            <w:right w:val="none" w:sz="0" w:space="0" w:color="auto"/>
          </w:divBdr>
        </w:div>
        <w:div w:id="377633998">
          <w:marLeft w:val="640"/>
          <w:marRight w:val="0"/>
          <w:marTop w:val="0"/>
          <w:marBottom w:val="0"/>
          <w:divBdr>
            <w:top w:val="none" w:sz="0" w:space="0" w:color="auto"/>
            <w:left w:val="none" w:sz="0" w:space="0" w:color="auto"/>
            <w:bottom w:val="none" w:sz="0" w:space="0" w:color="auto"/>
            <w:right w:val="none" w:sz="0" w:space="0" w:color="auto"/>
          </w:divBdr>
        </w:div>
        <w:div w:id="44453120">
          <w:marLeft w:val="640"/>
          <w:marRight w:val="0"/>
          <w:marTop w:val="0"/>
          <w:marBottom w:val="0"/>
          <w:divBdr>
            <w:top w:val="none" w:sz="0" w:space="0" w:color="auto"/>
            <w:left w:val="none" w:sz="0" w:space="0" w:color="auto"/>
            <w:bottom w:val="none" w:sz="0" w:space="0" w:color="auto"/>
            <w:right w:val="none" w:sz="0" w:space="0" w:color="auto"/>
          </w:divBdr>
        </w:div>
        <w:div w:id="1781753044">
          <w:marLeft w:val="640"/>
          <w:marRight w:val="0"/>
          <w:marTop w:val="0"/>
          <w:marBottom w:val="0"/>
          <w:divBdr>
            <w:top w:val="none" w:sz="0" w:space="0" w:color="auto"/>
            <w:left w:val="none" w:sz="0" w:space="0" w:color="auto"/>
            <w:bottom w:val="none" w:sz="0" w:space="0" w:color="auto"/>
            <w:right w:val="none" w:sz="0" w:space="0" w:color="auto"/>
          </w:divBdr>
        </w:div>
        <w:div w:id="577861832">
          <w:marLeft w:val="640"/>
          <w:marRight w:val="0"/>
          <w:marTop w:val="0"/>
          <w:marBottom w:val="0"/>
          <w:divBdr>
            <w:top w:val="none" w:sz="0" w:space="0" w:color="auto"/>
            <w:left w:val="none" w:sz="0" w:space="0" w:color="auto"/>
            <w:bottom w:val="none" w:sz="0" w:space="0" w:color="auto"/>
            <w:right w:val="none" w:sz="0" w:space="0" w:color="auto"/>
          </w:divBdr>
        </w:div>
        <w:div w:id="2082437743">
          <w:marLeft w:val="640"/>
          <w:marRight w:val="0"/>
          <w:marTop w:val="0"/>
          <w:marBottom w:val="0"/>
          <w:divBdr>
            <w:top w:val="none" w:sz="0" w:space="0" w:color="auto"/>
            <w:left w:val="none" w:sz="0" w:space="0" w:color="auto"/>
            <w:bottom w:val="none" w:sz="0" w:space="0" w:color="auto"/>
            <w:right w:val="none" w:sz="0" w:space="0" w:color="auto"/>
          </w:divBdr>
        </w:div>
        <w:div w:id="164638798">
          <w:marLeft w:val="640"/>
          <w:marRight w:val="0"/>
          <w:marTop w:val="0"/>
          <w:marBottom w:val="0"/>
          <w:divBdr>
            <w:top w:val="none" w:sz="0" w:space="0" w:color="auto"/>
            <w:left w:val="none" w:sz="0" w:space="0" w:color="auto"/>
            <w:bottom w:val="none" w:sz="0" w:space="0" w:color="auto"/>
            <w:right w:val="none" w:sz="0" w:space="0" w:color="auto"/>
          </w:divBdr>
        </w:div>
        <w:div w:id="55513489">
          <w:marLeft w:val="640"/>
          <w:marRight w:val="0"/>
          <w:marTop w:val="0"/>
          <w:marBottom w:val="0"/>
          <w:divBdr>
            <w:top w:val="none" w:sz="0" w:space="0" w:color="auto"/>
            <w:left w:val="none" w:sz="0" w:space="0" w:color="auto"/>
            <w:bottom w:val="none" w:sz="0" w:space="0" w:color="auto"/>
            <w:right w:val="none" w:sz="0" w:space="0" w:color="auto"/>
          </w:divBdr>
        </w:div>
        <w:div w:id="828323391">
          <w:marLeft w:val="640"/>
          <w:marRight w:val="0"/>
          <w:marTop w:val="0"/>
          <w:marBottom w:val="0"/>
          <w:divBdr>
            <w:top w:val="none" w:sz="0" w:space="0" w:color="auto"/>
            <w:left w:val="none" w:sz="0" w:space="0" w:color="auto"/>
            <w:bottom w:val="none" w:sz="0" w:space="0" w:color="auto"/>
            <w:right w:val="none" w:sz="0" w:space="0" w:color="auto"/>
          </w:divBdr>
        </w:div>
        <w:div w:id="2137211543">
          <w:marLeft w:val="640"/>
          <w:marRight w:val="0"/>
          <w:marTop w:val="0"/>
          <w:marBottom w:val="0"/>
          <w:divBdr>
            <w:top w:val="none" w:sz="0" w:space="0" w:color="auto"/>
            <w:left w:val="none" w:sz="0" w:space="0" w:color="auto"/>
            <w:bottom w:val="none" w:sz="0" w:space="0" w:color="auto"/>
            <w:right w:val="none" w:sz="0" w:space="0" w:color="auto"/>
          </w:divBdr>
        </w:div>
        <w:div w:id="1809591051">
          <w:marLeft w:val="640"/>
          <w:marRight w:val="0"/>
          <w:marTop w:val="0"/>
          <w:marBottom w:val="0"/>
          <w:divBdr>
            <w:top w:val="none" w:sz="0" w:space="0" w:color="auto"/>
            <w:left w:val="none" w:sz="0" w:space="0" w:color="auto"/>
            <w:bottom w:val="none" w:sz="0" w:space="0" w:color="auto"/>
            <w:right w:val="none" w:sz="0" w:space="0" w:color="auto"/>
          </w:divBdr>
        </w:div>
        <w:div w:id="350224568">
          <w:marLeft w:val="640"/>
          <w:marRight w:val="0"/>
          <w:marTop w:val="0"/>
          <w:marBottom w:val="0"/>
          <w:divBdr>
            <w:top w:val="none" w:sz="0" w:space="0" w:color="auto"/>
            <w:left w:val="none" w:sz="0" w:space="0" w:color="auto"/>
            <w:bottom w:val="none" w:sz="0" w:space="0" w:color="auto"/>
            <w:right w:val="none" w:sz="0" w:space="0" w:color="auto"/>
          </w:divBdr>
        </w:div>
        <w:div w:id="2044401682">
          <w:marLeft w:val="640"/>
          <w:marRight w:val="0"/>
          <w:marTop w:val="0"/>
          <w:marBottom w:val="0"/>
          <w:divBdr>
            <w:top w:val="none" w:sz="0" w:space="0" w:color="auto"/>
            <w:left w:val="none" w:sz="0" w:space="0" w:color="auto"/>
            <w:bottom w:val="none" w:sz="0" w:space="0" w:color="auto"/>
            <w:right w:val="none" w:sz="0" w:space="0" w:color="auto"/>
          </w:divBdr>
        </w:div>
        <w:div w:id="1372681602">
          <w:marLeft w:val="640"/>
          <w:marRight w:val="0"/>
          <w:marTop w:val="0"/>
          <w:marBottom w:val="0"/>
          <w:divBdr>
            <w:top w:val="none" w:sz="0" w:space="0" w:color="auto"/>
            <w:left w:val="none" w:sz="0" w:space="0" w:color="auto"/>
            <w:bottom w:val="none" w:sz="0" w:space="0" w:color="auto"/>
            <w:right w:val="none" w:sz="0" w:space="0" w:color="auto"/>
          </w:divBdr>
        </w:div>
        <w:div w:id="1807507643">
          <w:marLeft w:val="640"/>
          <w:marRight w:val="0"/>
          <w:marTop w:val="0"/>
          <w:marBottom w:val="0"/>
          <w:divBdr>
            <w:top w:val="none" w:sz="0" w:space="0" w:color="auto"/>
            <w:left w:val="none" w:sz="0" w:space="0" w:color="auto"/>
            <w:bottom w:val="none" w:sz="0" w:space="0" w:color="auto"/>
            <w:right w:val="none" w:sz="0" w:space="0" w:color="auto"/>
          </w:divBdr>
        </w:div>
        <w:div w:id="817647269">
          <w:marLeft w:val="640"/>
          <w:marRight w:val="0"/>
          <w:marTop w:val="0"/>
          <w:marBottom w:val="0"/>
          <w:divBdr>
            <w:top w:val="none" w:sz="0" w:space="0" w:color="auto"/>
            <w:left w:val="none" w:sz="0" w:space="0" w:color="auto"/>
            <w:bottom w:val="none" w:sz="0" w:space="0" w:color="auto"/>
            <w:right w:val="none" w:sz="0" w:space="0" w:color="auto"/>
          </w:divBdr>
        </w:div>
        <w:div w:id="358052309">
          <w:marLeft w:val="640"/>
          <w:marRight w:val="0"/>
          <w:marTop w:val="0"/>
          <w:marBottom w:val="0"/>
          <w:divBdr>
            <w:top w:val="none" w:sz="0" w:space="0" w:color="auto"/>
            <w:left w:val="none" w:sz="0" w:space="0" w:color="auto"/>
            <w:bottom w:val="none" w:sz="0" w:space="0" w:color="auto"/>
            <w:right w:val="none" w:sz="0" w:space="0" w:color="auto"/>
          </w:divBdr>
        </w:div>
        <w:div w:id="564029153">
          <w:marLeft w:val="640"/>
          <w:marRight w:val="0"/>
          <w:marTop w:val="0"/>
          <w:marBottom w:val="0"/>
          <w:divBdr>
            <w:top w:val="none" w:sz="0" w:space="0" w:color="auto"/>
            <w:left w:val="none" w:sz="0" w:space="0" w:color="auto"/>
            <w:bottom w:val="none" w:sz="0" w:space="0" w:color="auto"/>
            <w:right w:val="none" w:sz="0" w:space="0" w:color="auto"/>
          </w:divBdr>
        </w:div>
        <w:div w:id="156462953">
          <w:marLeft w:val="640"/>
          <w:marRight w:val="0"/>
          <w:marTop w:val="0"/>
          <w:marBottom w:val="0"/>
          <w:divBdr>
            <w:top w:val="none" w:sz="0" w:space="0" w:color="auto"/>
            <w:left w:val="none" w:sz="0" w:space="0" w:color="auto"/>
            <w:bottom w:val="none" w:sz="0" w:space="0" w:color="auto"/>
            <w:right w:val="none" w:sz="0" w:space="0" w:color="auto"/>
          </w:divBdr>
        </w:div>
        <w:div w:id="511993539">
          <w:marLeft w:val="640"/>
          <w:marRight w:val="0"/>
          <w:marTop w:val="0"/>
          <w:marBottom w:val="0"/>
          <w:divBdr>
            <w:top w:val="none" w:sz="0" w:space="0" w:color="auto"/>
            <w:left w:val="none" w:sz="0" w:space="0" w:color="auto"/>
            <w:bottom w:val="none" w:sz="0" w:space="0" w:color="auto"/>
            <w:right w:val="none" w:sz="0" w:space="0" w:color="auto"/>
          </w:divBdr>
        </w:div>
        <w:div w:id="591159774">
          <w:marLeft w:val="640"/>
          <w:marRight w:val="0"/>
          <w:marTop w:val="0"/>
          <w:marBottom w:val="0"/>
          <w:divBdr>
            <w:top w:val="none" w:sz="0" w:space="0" w:color="auto"/>
            <w:left w:val="none" w:sz="0" w:space="0" w:color="auto"/>
            <w:bottom w:val="none" w:sz="0" w:space="0" w:color="auto"/>
            <w:right w:val="none" w:sz="0" w:space="0" w:color="auto"/>
          </w:divBdr>
        </w:div>
        <w:div w:id="1005859213">
          <w:marLeft w:val="640"/>
          <w:marRight w:val="0"/>
          <w:marTop w:val="0"/>
          <w:marBottom w:val="0"/>
          <w:divBdr>
            <w:top w:val="none" w:sz="0" w:space="0" w:color="auto"/>
            <w:left w:val="none" w:sz="0" w:space="0" w:color="auto"/>
            <w:bottom w:val="none" w:sz="0" w:space="0" w:color="auto"/>
            <w:right w:val="none" w:sz="0" w:space="0" w:color="auto"/>
          </w:divBdr>
        </w:div>
        <w:div w:id="1985893970">
          <w:marLeft w:val="640"/>
          <w:marRight w:val="0"/>
          <w:marTop w:val="0"/>
          <w:marBottom w:val="0"/>
          <w:divBdr>
            <w:top w:val="none" w:sz="0" w:space="0" w:color="auto"/>
            <w:left w:val="none" w:sz="0" w:space="0" w:color="auto"/>
            <w:bottom w:val="none" w:sz="0" w:space="0" w:color="auto"/>
            <w:right w:val="none" w:sz="0" w:space="0" w:color="auto"/>
          </w:divBdr>
        </w:div>
      </w:divsChild>
    </w:div>
    <w:div w:id="1165827822">
      <w:marLeft w:val="640"/>
      <w:marRight w:val="0"/>
      <w:marTop w:val="0"/>
      <w:marBottom w:val="0"/>
      <w:divBdr>
        <w:top w:val="none" w:sz="0" w:space="0" w:color="auto"/>
        <w:left w:val="none" w:sz="0" w:space="0" w:color="auto"/>
        <w:bottom w:val="none" w:sz="0" w:space="0" w:color="auto"/>
        <w:right w:val="none" w:sz="0" w:space="0" w:color="auto"/>
      </w:divBdr>
    </w:div>
    <w:div w:id="1168709057">
      <w:bodyDiv w:val="1"/>
      <w:marLeft w:val="0"/>
      <w:marRight w:val="0"/>
      <w:marTop w:val="0"/>
      <w:marBottom w:val="0"/>
      <w:divBdr>
        <w:top w:val="none" w:sz="0" w:space="0" w:color="auto"/>
        <w:left w:val="none" w:sz="0" w:space="0" w:color="auto"/>
        <w:bottom w:val="none" w:sz="0" w:space="0" w:color="auto"/>
        <w:right w:val="none" w:sz="0" w:space="0" w:color="auto"/>
      </w:divBdr>
      <w:divsChild>
        <w:div w:id="307514215">
          <w:marLeft w:val="640"/>
          <w:marRight w:val="0"/>
          <w:marTop w:val="0"/>
          <w:marBottom w:val="0"/>
          <w:divBdr>
            <w:top w:val="none" w:sz="0" w:space="0" w:color="auto"/>
            <w:left w:val="none" w:sz="0" w:space="0" w:color="auto"/>
            <w:bottom w:val="none" w:sz="0" w:space="0" w:color="auto"/>
            <w:right w:val="none" w:sz="0" w:space="0" w:color="auto"/>
          </w:divBdr>
        </w:div>
        <w:div w:id="1505781041">
          <w:marLeft w:val="640"/>
          <w:marRight w:val="0"/>
          <w:marTop w:val="0"/>
          <w:marBottom w:val="0"/>
          <w:divBdr>
            <w:top w:val="none" w:sz="0" w:space="0" w:color="auto"/>
            <w:left w:val="none" w:sz="0" w:space="0" w:color="auto"/>
            <w:bottom w:val="none" w:sz="0" w:space="0" w:color="auto"/>
            <w:right w:val="none" w:sz="0" w:space="0" w:color="auto"/>
          </w:divBdr>
        </w:div>
        <w:div w:id="1746536669">
          <w:marLeft w:val="640"/>
          <w:marRight w:val="0"/>
          <w:marTop w:val="0"/>
          <w:marBottom w:val="0"/>
          <w:divBdr>
            <w:top w:val="none" w:sz="0" w:space="0" w:color="auto"/>
            <w:left w:val="none" w:sz="0" w:space="0" w:color="auto"/>
            <w:bottom w:val="none" w:sz="0" w:space="0" w:color="auto"/>
            <w:right w:val="none" w:sz="0" w:space="0" w:color="auto"/>
          </w:divBdr>
        </w:div>
        <w:div w:id="451361655">
          <w:marLeft w:val="640"/>
          <w:marRight w:val="0"/>
          <w:marTop w:val="0"/>
          <w:marBottom w:val="0"/>
          <w:divBdr>
            <w:top w:val="none" w:sz="0" w:space="0" w:color="auto"/>
            <w:left w:val="none" w:sz="0" w:space="0" w:color="auto"/>
            <w:bottom w:val="none" w:sz="0" w:space="0" w:color="auto"/>
            <w:right w:val="none" w:sz="0" w:space="0" w:color="auto"/>
          </w:divBdr>
        </w:div>
        <w:div w:id="1989169158">
          <w:marLeft w:val="640"/>
          <w:marRight w:val="0"/>
          <w:marTop w:val="0"/>
          <w:marBottom w:val="0"/>
          <w:divBdr>
            <w:top w:val="none" w:sz="0" w:space="0" w:color="auto"/>
            <w:left w:val="none" w:sz="0" w:space="0" w:color="auto"/>
            <w:bottom w:val="none" w:sz="0" w:space="0" w:color="auto"/>
            <w:right w:val="none" w:sz="0" w:space="0" w:color="auto"/>
          </w:divBdr>
        </w:div>
        <w:div w:id="759452946">
          <w:marLeft w:val="640"/>
          <w:marRight w:val="0"/>
          <w:marTop w:val="0"/>
          <w:marBottom w:val="0"/>
          <w:divBdr>
            <w:top w:val="none" w:sz="0" w:space="0" w:color="auto"/>
            <w:left w:val="none" w:sz="0" w:space="0" w:color="auto"/>
            <w:bottom w:val="none" w:sz="0" w:space="0" w:color="auto"/>
            <w:right w:val="none" w:sz="0" w:space="0" w:color="auto"/>
          </w:divBdr>
        </w:div>
        <w:div w:id="409085099">
          <w:marLeft w:val="640"/>
          <w:marRight w:val="0"/>
          <w:marTop w:val="0"/>
          <w:marBottom w:val="0"/>
          <w:divBdr>
            <w:top w:val="none" w:sz="0" w:space="0" w:color="auto"/>
            <w:left w:val="none" w:sz="0" w:space="0" w:color="auto"/>
            <w:bottom w:val="none" w:sz="0" w:space="0" w:color="auto"/>
            <w:right w:val="none" w:sz="0" w:space="0" w:color="auto"/>
          </w:divBdr>
        </w:div>
        <w:div w:id="420489050">
          <w:marLeft w:val="640"/>
          <w:marRight w:val="0"/>
          <w:marTop w:val="0"/>
          <w:marBottom w:val="0"/>
          <w:divBdr>
            <w:top w:val="none" w:sz="0" w:space="0" w:color="auto"/>
            <w:left w:val="none" w:sz="0" w:space="0" w:color="auto"/>
            <w:bottom w:val="none" w:sz="0" w:space="0" w:color="auto"/>
            <w:right w:val="none" w:sz="0" w:space="0" w:color="auto"/>
          </w:divBdr>
        </w:div>
        <w:div w:id="1463647620">
          <w:marLeft w:val="640"/>
          <w:marRight w:val="0"/>
          <w:marTop w:val="0"/>
          <w:marBottom w:val="0"/>
          <w:divBdr>
            <w:top w:val="none" w:sz="0" w:space="0" w:color="auto"/>
            <w:left w:val="none" w:sz="0" w:space="0" w:color="auto"/>
            <w:bottom w:val="none" w:sz="0" w:space="0" w:color="auto"/>
            <w:right w:val="none" w:sz="0" w:space="0" w:color="auto"/>
          </w:divBdr>
        </w:div>
        <w:div w:id="1462461475">
          <w:marLeft w:val="640"/>
          <w:marRight w:val="0"/>
          <w:marTop w:val="0"/>
          <w:marBottom w:val="0"/>
          <w:divBdr>
            <w:top w:val="none" w:sz="0" w:space="0" w:color="auto"/>
            <w:left w:val="none" w:sz="0" w:space="0" w:color="auto"/>
            <w:bottom w:val="none" w:sz="0" w:space="0" w:color="auto"/>
            <w:right w:val="none" w:sz="0" w:space="0" w:color="auto"/>
          </w:divBdr>
        </w:div>
        <w:div w:id="1335570137">
          <w:marLeft w:val="640"/>
          <w:marRight w:val="0"/>
          <w:marTop w:val="0"/>
          <w:marBottom w:val="0"/>
          <w:divBdr>
            <w:top w:val="none" w:sz="0" w:space="0" w:color="auto"/>
            <w:left w:val="none" w:sz="0" w:space="0" w:color="auto"/>
            <w:bottom w:val="none" w:sz="0" w:space="0" w:color="auto"/>
            <w:right w:val="none" w:sz="0" w:space="0" w:color="auto"/>
          </w:divBdr>
        </w:div>
        <w:div w:id="722826294">
          <w:marLeft w:val="640"/>
          <w:marRight w:val="0"/>
          <w:marTop w:val="0"/>
          <w:marBottom w:val="0"/>
          <w:divBdr>
            <w:top w:val="none" w:sz="0" w:space="0" w:color="auto"/>
            <w:left w:val="none" w:sz="0" w:space="0" w:color="auto"/>
            <w:bottom w:val="none" w:sz="0" w:space="0" w:color="auto"/>
            <w:right w:val="none" w:sz="0" w:space="0" w:color="auto"/>
          </w:divBdr>
        </w:div>
        <w:div w:id="135606922">
          <w:marLeft w:val="640"/>
          <w:marRight w:val="0"/>
          <w:marTop w:val="0"/>
          <w:marBottom w:val="0"/>
          <w:divBdr>
            <w:top w:val="none" w:sz="0" w:space="0" w:color="auto"/>
            <w:left w:val="none" w:sz="0" w:space="0" w:color="auto"/>
            <w:bottom w:val="none" w:sz="0" w:space="0" w:color="auto"/>
            <w:right w:val="none" w:sz="0" w:space="0" w:color="auto"/>
          </w:divBdr>
        </w:div>
        <w:div w:id="1447578756">
          <w:marLeft w:val="640"/>
          <w:marRight w:val="0"/>
          <w:marTop w:val="0"/>
          <w:marBottom w:val="0"/>
          <w:divBdr>
            <w:top w:val="none" w:sz="0" w:space="0" w:color="auto"/>
            <w:left w:val="none" w:sz="0" w:space="0" w:color="auto"/>
            <w:bottom w:val="none" w:sz="0" w:space="0" w:color="auto"/>
            <w:right w:val="none" w:sz="0" w:space="0" w:color="auto"/>
          </w:divBdr>
        </w:div>
        <w:div w:id="588925896">
          <w:marLeft w:val="640"/>
          <w:marRight w:val="0"/>
          <w:marTop w:val="0"/>
          <w:marBottom w:val="0"/>
          <w:divBdr>
            <w:top w:val="none" w:sz="0" w:space="0" w:color="auto"/>
            <w:left w:val="none" w:sz="0" w:space="0" w:color="auto"/>
            <w:bottom w:val="none" w:sz="0" w:space="0" w:color="auto"/>
            <w:right w:val="none" w:sz="0" w:space="0" w:color="auto"/>
          </w:divBdr>
        </w:div>
        <w:div w:id="764303897">
          <w:marLeft w:val="640"/>
          <w:marRight w:val="0"/>
          <w:marTop w:val="0"/>
          <w:marBottom w:val="0"/>
          <w:divBdr>
            <w:top w:val="none" w:sz="0" w:space="0" w:color="auto"/>
            <w:left w:val="none" w:sz="0" w:space="0" w:color="auto"/>
            <w:bottom w:val="none" w:sz="0" w:space="0" w:color="auto"/>
            <w:right w:val="none" w:sz="0" w:space="0" w:color="auto"/>
          </w:divBdr>
        </w:div>
        <w:div w:id="548569012">
          <w:marLeft w:val="640"/>
          <w:marRight w:val="0"/>
          <w:marTop w:val="0"/>
          <w:marBottom w:val="0"/>
          <w:divBdr>
            <w:top w:val="none" w:sz="0" w:space="0" w:color="auto"/>
            <w:left w:val="none" w:sz="0" w:space="0" w:color="auto"/>
            <w:bottom w:val="none" w:sz="0" w:space="0" w:color="auto"/>
            <w:right w:val="none" w:sz="0" w:space="0" w:color="auto"/>
          </w:divBdr>
        </w:div>
        <w:div w:id="766846935">
          <w:marLeft w:val="640"/>
          <w:marRight w:val="0"/>
          <w:marTop w:val="0"/>
          <w:marBottom w:val="0"/>
          <w:divBdr>
            <w:top w:val="none" w:sz="0" w:space="0" w:color="auto"/>
            <w:left w:val="none" w:sz="0" w:space="0" w:color="auto"/>
            <w:bottom w:val="none" w:sz="0" w:space="0" w:color="auto"/>
            <w:right w:val="none" w:sz="0" w:space="0" w:color="auto"/>
          </w:divBdr>
        </w:div>
        <w:div w:id="1089353540">
          <w:marLeft w:val="640"/>
          <w:marRight w:val="0"/>
          <w:marTop w:val="0"/>
          <w:marBottom w:val="0"/>
          <w:divBdr>
            <w:top w:val="none" w:sz="0" w:space="0" w:color="auto"/>
            <w:left w:val="none" w:sz="0" w:space="0" w:color="auto"/>
            <w:bottom w:val="none" w:sz="0" w:space="0" w:color="auto"/>
            <w:right w:val="none" w:sz="0" w:space="0" w:color="auto"/>
          </w:divBdr>
        </w:div>
        <w:div w:id="1542399867">
          <w:marLeft w:val="640"/>
          <w:marRight w:val="0"/>
          <w:marTop w:val="0"/>
          <w:marBottom w:val="0"/>
          <w:divBdr>
            <w:top w:val="none" w:sz="0" w:space="0" w:color="auto"/>
            <w:left w:val="none" w:sz="0" w:space="0" w:color="auto"/>
            <w:bottom w:val="none" w:sz="0" w:space="0" w:color="auto"/>
            <w:right w:val="none" w:sz="0" w:space="0" w:color="auto"/>
          </w:divBdr>
        </w:div>
        <w:div w:id="1036076589">
          <w:marLeft w:val="640"/>
          <w:marRight w:val="0"/>
          <w:marTop w:val="0"/>
          <w:marBottom w:val="0"/>
          <w:divBdr>
            <w:top w:val="none" w:sz="0" w:space="0" w:color="auto"/>
            <w:left w:val="none" w:sz="0" w:space="0" w:color="auto"/>
            <w:bottom w:val="none" w:sz="0" w:space="0" w:color="auto"/>
            <w:right w:val="none" w:sz="0" w:space="0" w:color="auto"/>
          </w:divBdr>
        </w:div>
        <w:div w:id="2005156520">
          <w:marLeft w:val="640"/>
          <w:marRight w:val="0"/>
          <w:marTop w:val="0"/>
          <w:marBottom w:val="0"/>
          <w:divBdr>
            <w:top w:val="none" w:sz="0" w:space="0" w:color="auto"/>
            <w:left w:val="none" w:sz="0" w:space="0" w:color="auto"/>
            <w:bottom w:val="none" w:sz="0" w:space="0" w:color="auto"/>
            <w:right w:val="none" w:sz="0" w:space="0" w:color="auto"/>
          </w:divBdr>
        </w:div>
        <w:div w:id="2111704635">
          <w:marLeft w:val="640"/>
          <w:marRight w:val="0"/>
          <w:marTop w:val="0"/>
          <w:marBottom w:val="0"/>
          <w:divBdr>
            <w:top w:val="none" w:sz="0" w:space="0" w:color="auto"/>
            <w:left w:val="none" w:sz="0" w:space="0" w:color="auto"/>
            <w:bottom w:val="none" w:sz="0" w:space="0" w:color="auto"/>
            <w:right w:val="none" w:sz="0" w:space="0" w:color="auto"/>
          </w:divBdr>
        </w:div>
        <w:div w:id="872228913">
          <w:marLeft w:val="640"/>
          <w:marRight w:val="0"/>
          <w:marTop w:val="0"/>
          <w:marBottom w:val="0"/>
          <w:divBdr>
            <w:top w:val="none" w:sz="0" w:space="0" w:color="auto"/>
            <w:left w:val="none" w:sz="0" w:space="0" w:color="auto"/>
            <w:bottom w:val="none" w:sz="0" w:space="0" w:color="auto"/>
            <w:right w:val="none" w:sz="0" w:space="0" w:color="auto"/>
          </w:divBdr>
        </w:div>
      </w:divsChild>
    </w:div>
    <w:div w:id="1170873623">
      <w:marLeft w:val="640"/>
      <w:marRight w:val="0"/>
      <w:marTop w:val="0"/>
      <w:marBottom w:val="0"/>
      <w:divBdr>
        <w:top w:val="none" w:sz="0" w:space="0" w:color="auto"/>
        <w:left w:val="none" w:sz="0" w:space="0" w:color="auto"/>
        <w:bottom w:val="none" w:sz="0" w:space="0" w:color="auto"/>
        <w:right w:val="none" w:sz="0" w:space="0" w:color="auto"/>
      </w:divBdr>
    </w:div>
    <w:div w:id="1171481173">
      <w:marLeft w:val="640"/>
      <w:marRight w:val="0"/>
      <w:marTop w:val="0"/>
      <w:marBottom w:val="0"/>
      <w:divBdr>
        <w:top w:val="none" w:sz="0" w:space="0" w:color="auto"/>
        <w:left w:val="none" w:sz="0" w:space="0" w:color="auto"/>
        <w:bottom w:val="none" w:sz="0" w:space="0" w:color="auto"/>
        <w:right w:val="none" w:sz="0" w:space="0" w:color="auto"/>
      </w:divBdr>
    </w:div>
    <w:div w:id="1173836930">
      <w:bodyDiv w:val="1"/>
      <w:marLeft w:val="0"/>
      <w:marRight w:val="0"/>
      <w:marTop w:val="0"/>
      <w:marBottom w:val="0"/>
      <w:divBdr>
        <w:top w:val="none" w:sz="0" w:space="0" w:color="auto"/>
        <w:left w:val="none" w:sz="0" w:space="0" w:color="auto"/>
        <w:bottom w:val="none" w:sz="0" w:space="0" w:color="auto"/>
        <w:right w:val="none" w:sz="0" w:space="0" w:color="auto"/>
      </w:divBdr>
    </w:div>
    <w:div w:id="1180661927">
      <w:bodyDiv w:val="1"/>
      <w:marLeft w:val="0"/>
      <w:marRight w:val="0"/>
      <w:marTop w:val="0"/>
      <w:marBottom w:val="0"/>
      <w:divBdr>
        <w:top w:val="none" w:sz="0" w:space="0" w:color="auto"/>
        <w:left w:val="none" w:sz="0" w:space="0" w:color="auto"/>
        <w:bottom w:val="none" w:sz="0" w:space="0" w:color="auto"/>
        <w:right w:val="none" w:sz="0" w:space="0" w:color="auto"/>
      </w:divBdr>
    </w:div>
    <w:div w:id="1180703980">
      <w:marLeft w:val="640"/>
      <w:marRight w:val="0"/>
      <w:marTop w:val="0"/>
      <w:marBottom w:val="0"/>
      <w:divBdr>
        <w:top w:val="none" w:sz="0" w:space="0" w:color="auto"/>
        <w:left w:val="none" w:sz="0" w:space="0" w:color="auto"/>
        <w:bottom w:val="none" w:sz="0" w:space="0" w:color="auto"/>
        <w:right w:val="none" w:sz="0" w:space="0" w:color="auto"/>
      </w:divBdr>
    </w:div>
    <w:div w:id="1188254922">
      <w:marLeft w:val="640"/>
      <w:marRight w:val="0"/>
      <w:marTop w:val="0"/>
      <w:marBottom w:val="0"/>
      <w:divBdr>
        <w:top w:val="none" w:sz="0" w:space="0" w:color="auto"/>
        <w:left w:val="none" w:sz="0" w:space="0" w:color="auto"/>
        <w:bottom w:val="none" w:sz="0" w:space="0" w:color="auto"/>
        <w:right w:val="none" w:sz="0" w:space="0" w:color="auto"/>
      </w:divBdr>
    </w:div>
    <w:div w:id="1188906730">
      <w:marLeft w:val="640"/>
      <w:marRight w:val="0"/>
      <w:marTop w:val="0"/>
      <w:marBottom w:val="0"/>
      <w:divBdr>
        <w:top w:val="none" w:sz="0" w:space="0" w:color="auto"/>
        <w:left w:val="none" w:sz="0" w:space="0" w:color="auto"/>
        <w:bottom w:val="none" w:sz="0" w:space="0" w:color="auto"/>
        <w:right w:val="none" w:sz="0" w:space="0" w:color="auto"/>
      </w:divBdr>
    </w:div>
    <w:div w:id="1192690009">
      <w:bodyDiv w:val="1"/>
      <w:marLeft w:val="0"/>
      <w:marRight w:val="0"/>
      <w:marTop w:val="0"/>
      <w:marBottom w:val="0"/>
      <w:divBdr>
        <w:top w:val="none" w:sz="0" w:space="0" w:color="auto"/>
        <w:left w:val="none" w:sz="0" w:space="0" w:color="auto"/>
        <w:bottom w:val="none" w:sz="0" w:space="0" w:color="auto"/>
        <w:right w:val="none" w:sz="0" w:space="0" w:color="auto"/>
      </w:divBdr>
    </w:div>
    <w:div w:id="1198473253">
      <w:bodyDiv w:val="1"/>
      <w:marLeft w:val="0"/>
      <w:marRight w:val="0"/>
      <w:marTop w:val="0"/>
      <w:marBottom w:val="0"/>
      <w:divBdr>
        <w:top w:val="none" w:sz="0" w:space="0" w:color="auto"/>
        <w:left w:val="none" w:sz="0" w:space="0" w:color="auto"/>
        <w:bottom w:val="none" w:sz="0" w:space="0" w:color="auto"/>
        <w:right w:val="none" w:sz="0" w:space="0" w:color="auto"/>
      </w:divBdr>
      <w:divsChild>
        <w:div w:id="1825927174">
          <w:marLeft w:val="640"/>
          <w:marRight w:val="0"/>
          <w:marTop w:val="0"/>
          <w:marBottom w:val="0"/>
          <w:divBdr>
            <w:top w:val="none" w:sz="0" w:space="0" w:color="auto"/>
            <w:left w:val="none" w:sz="0" w:space="0" w:color="auto"/>
            <w:bottom w:val="none" w:sz="0" w:space="0" w:color="auto"/>
            <w:right w:val="none" w:sz="0" w:space="0" w:color="auto"/>
          </w:divBdr>
        </w:div>
        <w:div w:id="658464024">
          <w:marLeft w:val="640"/>
          <w:marRight w:val="0"/>
          <w:marTop w:val="0"/>
          <w:marBottom w:val="0"/>
          <w:divBdr>
            <w:top w:val="none" w:sz="0" w:space="0" w:color="auto"/>
            <w:left w:val="none" w:sz="0" w:space="0" w:color="auto"/>
            <w:bottom w:val="none" w:sz="0" w:space="0" w:color="auto"/>
            <w:right w:val="none" w:sz="0" w:space="0" w:color="auto"/>
          </w:divBdr>
        </w:div>
        <w:div w:id="858933925">
          <w:marLeft w:val="640"/>
          <w:marRight w:val="0"/>
          <w:marTop w:val="0"/>
          <w:marBottom w:val="0"/>
          <w:divBdr>
            <w:top w:val="none" w:sz="0" w:space="0" w:color="auto"/>
            <w:left w:val="none" w:sz="0" w:space="0" w:color="auto"/>
            <w:bottom w:val="none" w:sz="0" w:space="0" w:color="auto"/>
            <w:right w:val="none" w:sz="0" w:space="0" w:color="auto"/>
          </w:divBdr>
        </w:div>
        <w:div w:id="737438744">
          <w:marLeft w:val="640"/>
          <w:marRight w:val="0"/>
          <w:marTop w:val="0"/>
          <w:marBottom w:val="0"/>
          <w:divBdr>
            <w:top w:val="none" w:sz="0" w:space="0" w:color="auto"/>
            <w:left w:val="none" w:sz="0" w:space="0" w:color="auto"/>
            <w:bottom w:val="none" w:sz="0" w:space="0" w:color="auto"/>
            <w:right w:val="none" w:sz="0" w:space="0" w:color="auto"/>
          </w:divBdr>
        </w:div>
        <w:div w:id="1383628501">
          <w:marLeft w:val="640"/>
          <w:marRight w:val="0"/>
          <w:marTop w:val="0"/>
          <w:marBottom w:val="0"/>
          <w:divBdr>
            <w:top w:val="none" w:sz="0" w:space="0" w:color="auto"/>
            <w:left w:val="none" w:sz="0" w:space="0" w:color="auto"/>
            <w:bottom w:val="none" w:sz="0" w:space="0" w:color="auto"/>
            <w:right w:val="none" w:sz="0" w:space="0" w:color="auto"/>
          </w:divBdr>
        </w:div>
        <w:div w:id="2139448358">
          <w:marLeft w:val="640"/>
          <w:marRight w:val="0"/>
          <w:marTop w:val="0"/>
          <w:marBottom w:val="0"/>
          <w:divBdr>
            <w:top w:val="none" w:sz="0" w:space="0" w:color="auto"/>
            <w:left w:val="none" w:sz="0" w:space="0" w:color="auto"/>
            <w:bottom w:val="none" w:sz="0" w:space="0" w:color="auto"/>
            <w:right w:val="none" w:sz="0" w:space="0" w:color="auto"/>
          </w:divBdr>
        </w:div>
        <w:div w:id="1001933837">
          <w:marLeft w:val="640"/>
          <w:marRight w:val="0"/>
          <w:marTop w:val="0"/>
          <w:marBottom w:val="0"/>
          <w:divBdr>
            <w:top w:val="none" w:sz="0" w:space="0" w:color="auto"/>
            <w:left w:val="none" w:sz="0" w:space="0" w:color="auto"/>
            <w:bottom w:val="none" w:sz="0" w:space="0" w:color="auto"/>
            <w:right w:val="none" w:sz="0" w:space="0" w:color="auto"/>
          </w:divBdr>
        </w:div>
        <w:div w:id="2024866345">
          <w:marLeft w:val="640"/>
          <w:marRight w:val="0"/>
          <w:marTop w:val="0"/>
          <w:marBottom w:val="0"/>
          <w:divBdr>
            <w:top w:val="none" w:sz="0" w:space="0" w:color="auto"/>
            <w:left w:val="none" w:sz="0" w:space="0" w:color="auto"/>
            <w:bottom w:val="none" w:sz="0" w:space="0" w:color="auto"/>
            <w:right w:val="none" w:sz="0" w:space="0" w:color="auto"/>
          </w:divBdr>
        </w:div>
        <w:div w:id="997922006">
          <w:marLeft w:val="640"/>
          <w:marRight w:val="0"/>
          <w:marTop w:val="0"/>
          <w:marBottom w:val="0"/>
          <w:divBdr>
            <w:top w:val="none" w:sz="0" w:space="0" w:color="auto"/>
            <w:left w:val="none" w:sz="0" w:space="0" w:color="auto"/>
            <w:bottom w:val="none" w:sz="0" w:space="0" w:color="auto"/>
            <w:right w:val="none" w:sz="0" w:space="0" w:color="auto"/>
          </w:divBdr>
        </w:div>
        <w:div w:id="2066759459">
          <w:marLeft w:val="640"/>
          <w:marRight w:val="0"/>
          <w:marTop w:val="0"/>
          <w:marBottom w:val="0"/>
          <w:divBdr>
            <w:top w:val="none" w:sz="0" w:space="0" w:color="auto"/>
            <w:left w:val="none" w:sz="0" w:space="0" w:color="auto"/>
            <w:bottom w:val="none" w:sz="0" w:space="0" w:color="auto"/>
            <w:right w:val="none" w:sz="0" w:space="0" w:color="auto"/>
          </w:divBdr>
        </w:div>
        <w:div w:id="1802503852">
          <w:marLeft w:val="640"/>
          <w:marRight w:val="0"/>
          <w:marTop w:val="0"/>
          <w:marBottom w:val="0"/>
          <w:divBdr>
            <w:top w:val="none" w:sz="0" w:space="0" w:color="auto"/>
            <w:left w:val="none" w:sz="0" w:space="0" w:color="auto"/>
            <w:bottom w:val="none" w:sz="0" w:space="0" w:color="auto"/>
            <w:right w:val="none" w:sz="0" w:space="0" w:color="auto"/>
          </w:divBdr>
        </w:div>
        <w:div w:id="1595017575">
          <w:marLeft w:val="640"/>
          <w:marRight w:val="0"/>
          <w:marTop w:val="0"/>
          <w:marBottom w:val="0"/>
          <w:divBdr>
            <w:top w:val="none" w:sz="0" w:space="0" w:color="auto"/>
            <w:left w:val="none" w:sz="0" w:space="0" w:color="auto"/>
            <w:bottom w:val="none" w:sz="0" w:space="0" w:color="auto"/>
            <w:right w:val="none" w:sz="0" w:space="0" w:color="auto"/>
          </w:divBdr>
        </w:div>
        <w:div w:id="2015649448">
          <w:marLeft w:val="640"/>
          <w:marRight w:val="0"/>
          <w:marTop w:val="0"/>
          <w:marBottom w:val="0"/>
          <w:divBdr>
            <w:top w:val="none" w:sz="0" w:space="0" w:color="auto"/>
            <w:left w:val="none" w:sz="0" w:space="0" w:color="auto"/>
            <w:bottom w:val="none" w:sz="0" w:space="0" w:color="auto"/>
            <w:right w:val="none" w:sz="0" w:space="0" w:color="auto"/>
          </w:divBdr>
        </w:div>
        <w:div w:id="592125280">
          <w:marLeft w:val="640"/>
          <w:marRight w:val="0"/>
          <w:marTop w:val="0"/>
          <w:marBottom w:val="0"/>
          <w:divBdr>
            <w:top w:val="none" w:sz="0" w:space="0" w:color="auto"/>
            <w:left w:val="none" w:sz="0" w:space="0" w:color="auto"/>
            <w:bottom w:val="none" w:sz="0" w:space="0" w:color="auto"/>
            <w:right w:val="none" w:sz="0" w:space="0" w:color="auto"/>
          </w:divBdr>
        </w:div>
        <w:div w:id="1566338721">
          <w:marLeft w:val="640"/>
          <w:marRight w:val="0"/>
          <w:marTop w:val="0"/>
          <w:marBottom w:val="0"/>
          <w:divBdr>
            <w:top w:val="none" w:sz="0" w:space="0" w:color="auto"/>
            <w:left w:val="none" w:sz="0" w:space="0" w:color="auto"/>
            <w:bottom w:val="none" w:sz="0" w:space="0" w:color="auto"/>
            <w:right w:val="none" w:sz="0" w:space="0" w:color="auto"/>
          </w:divBdr>
        </w:div>
      </w:divsChild>
    </w:div>
    <w:div w:id="1226916071">
      <w:marLeft w:val="640"/>
      <w:marRight w:val="0"/>
      <w:marTop w:val="0"/>
      <w:marBottom w:val="0"/>
      <w:divBdr>
        <w:top w:val="none" w:sz="0" w:space="0" w:color="auto"/>
        <w:left w:val="none" w:sz="0" w:space="0" w:color="auto"/>
        <w:bottom w:val="none" w:sz="0" w:space="0" w:color="auto"/>
        <w:right w:val="none" w:sz="0" w:space="0" w:color="auto"/>
      </w:divBdr>
    </w:div>
    <w:div w:id="1227105884">
      <w:marLeft w:val="640"/>
      <w:marRight w:val="0"/>
      <w:marTop w:val="0"/>
      <w:marBottom w:val="0"/>
      <w:divBdr>
        <w:top w:val="none" w:sz="0" w:space="0" w:color="auto"/>
        <w:left w:val="none" w:sz="0" w:space="0" w:color="auto"/>
        <w:bottom w:val="none" w:sz="0" w:space="0" w:color="auto"/>
        <w:right w:val="none" w:sz="0" w:space="0" w:color="auto"/>
      </w:divBdr>
    </w:div>
    <w:div w:id="1228609875">
      <w:bodyDiv w:val="1"/>
      <w:marLeft w:val="0"/>
      <w:marRight w:val="0"/>
      <w:marTop w:val="0"/>
      <w:marBottom w:val="0"/>
      <w:divBdr>
        <w:top w:val="none" w:sz="0" w:space="0" w:color="auto"/>
        <w:left w:val="none" w:sz="0" w:space="0" w:color="auto"/>
        <w:bottom w:val="none" w:sz="0" w:space="0" w:color="auto"/>
        <w:right w:val="none" w:sz="0" w:space="0" w:color="auto"/>
      </w:divBdr>
    </w:div>
    <w:div w:id="1242831646">
      <w:bodyDiv w:val="1"/>
      <w:marLeft w:val="0"/>
      <w:marRight w:val="0"/>
      <w:marTop w:val="0"/>
      <w:marBottom w:val="0"/>
      <w:divBdr>
        <w:top w:val="none" w:sz="0" w:space="0" w:color="auto"/>
        <w:left w:val="none" w:sz="0" w:space="0" w:color="auto"/>
        <w:bottom w:val="none" w:sz="0" w:space="0" w:color="auto"/>
        <w:right w:val="none" w:sz="0" w:space="0" w:color="auto"/>
      </w:divBdr>
      <w:divsChild>
        <w:div w:id="945428787">
          <w:marLeft w:val="640"/>
          <w:marRight w:val="0"/>
          <w:marTop w:val="0"/>
          <w:marBottom w:val="0"/>
          <w:divBdr>
            <w:top w:val="none" w:sz="0" w:space="0" w:color="auto"/>
            <w:left w:val="none" w:sz="0" w:space="0" w:color="auto"/>
            <w:bottom w:val="none" w:sz="0" w:space="0" w:color="auto"/>
            <w:right w:val="none" w:sz="0" w:space="0" w:color="auto"/>
          </w:divBdr>
        </w:div>
        <w:div w:id="1272543429">
          <w:marLeft w:val="640"/>
          <w:marRight w:val="0"/>
          <w:marTop w:val="0"/>
          <w:marBottom w:val="0"/>
          <w:divBdr>
            <w:top w:val="none" w:sz="0" w:space="0" w:color="auto"/>
            <w:left w:val="none" w:sz="0" w:space="0" w:color="auto"/>
            <w:bottom w:val="none" w:sz="0" w:space="0" w:color="auto"/>
            <w:right w:val="none" w:sz="0" w:space="0" w:color="auto"/>
          </w:divBdr>
        </w:div>
        <w:div w:id="243149472">
          <w:marLeft w:val="640"/>
          <w:marRight w:val="0"/>
          <w:marTop w:val="0"/>
          <w:marBottom w:val="0"/>
          <w:divBdr>
            <w:top w:val="none" w:sz="0" w:space="0" w:color="auto"/>
            <w:left w:val="none" w:sz="0" w:space="0" w:color="auto"/>
            <w:bottom w:val="none" w:sz="0" w:space="0" w:color="auto"/>
            <w:right w:val="none" w:sz="0" w:space="0" w:color="auto"/>
          </w:divBdr>
        </w:div>
        <w:div w:id="396131971">
          <w:marLeft w:val="640"/>
          <w:marRight w:val="0"/>
          <w:marTop w:val="0"/>
          <w:marBottom w:val="0"/>
          <w:divBdr>
            <w:top w:val="none" w:sz="0" w:space="0" w:color="auto"/>
            <w:left w:val="none" w:sz="0" w:space="0" w:color="auto"/>
            <w:bottom w:val="none" w:sz="0" w:space="0" w:color="auto"/>
            <w:right w:val="none" w:sz="0" w:space="0" w:color="auto"/>
          </w:divBdr>
        </w:div>
        <w:div w:id="732895719">
          <w:marLeft w:val="640"/>
          <w:marRight w:val="0"/>
          <w:marTop w:val="0"/>
          <w:marBottom w:val="0"/>
          <w:divBdr>
            <w:top w:val="none" w:sz="0" w:space="0" w:color="auto"/>
            <w:left w:val="none" w:sz="0" w:space="0" w:color="auto"/>
            <w:bottom w:val="none" w:sz="0" w:space="0" w:color="auto"/>
            <w:right w:val="none" w:sz="0" w:space="0" w:color="auto"/>
          </w:divBdr>
        </w:div>
        <w:div w:id="38481710">
          <w:marLeft w:val="640"/>
          <w:marRight w:val="0"/>
          <w:marTop w:val="0"/>
          <w:marBottom w:val="0"/>
          <w:divBdr>
            <w:top w:val="none" w:sz="0" w:space="0" w:color="auto"/>
            <w:left w:val="none" w:sz="0" w:space="0" w:color="auto"/>
            <w:bottom w:val="none" w:sz="0" w:space="0" w:color="auto"/>
            <w:right w:val="none" w:sz="0" w:space="0" w:color="auto"/>
          </w:divBdr>
        </w:div>
        <w:div w:id="1862276665">
          <w:marLeft w:val="640"/>
          <w:marRight w:val="0"/>
          <w:marTop w:val="0"/>
          <w:marBottom w:val="0"/>
          <w:divBdr>
            <w:top w:val="none" w:sz="0" w:space="0" w:color="auto"/>
            <w:left w:val="none" w:sz="0" w:space="0" w:color="auto"/>
            <w:bottom w:val="none" w:sz="0" w:space="0" w:color="auto"/>
            <w:right w:val="none" w:sz="0" w:space="0" w:color="auto"/>
          </w:divBdr>
        </w:div>
        <w:div w:id="1436056823">
          <w:marLeft w:val="640"/>
          <w:marRight w:val="0"/>
          <w:marTop w:val="0"/>
          <w:marBottom w:val="0"/>
          <w:divBdr>
            <w:top w:val="none" w:sz="0" w:space="0" w:color="auto"/>
            <w:left w:val="none" w:sz="0" w:space="0" w:color="auto"/>
            <w:bottom w:val="none" w:sz="0" w:space="0" w:color="auto"/>
            <w:right w:val="none" w:sz="0" w:space="0" w:color="auto"/>
          </w:divBdr>
        </w:div>
        <w:div w:id="11762269">
          <w:marLeft w:val="640"/>
          <w:marRight w:val="0"/>
          <w:marTop w:val="0"/>
          <w:marBottom w:val="0"/>
          <w:divBdr>
            <w:top w:val="none" w:sz="0" w:space="0" w:color="auto"/>
            <w:left w:val="none" w:sz="0" w:space="0" w:color="auto"/>
            <w:bottom w:val="none" w:sz="0" w:space="0" w:color="auto"/>
            <w:right w:val="none" w:sz="0" w:space="0" w:color="auto"/>
          </w:divBdr>
        </w:div>
        <w:div w:id="603418482">
          <w:marLeft w:val="640"/>
          <w:marRight w:val="0"/>
          <w:marTop w:val="0"/>
          <w:marBottom w:val="0"/>
          <w:divBdr>
            <w:top w:val="none" w:sz="0" w:space="0" w:color="auto"/>
            <w:left w:val="none" w:sz="0" w:space="0" w:color="auto"/>
            <w:bottom w:val="none" w:sz="0" w:space="0" w:color="auto"/>
            <w:right w:val="none" w:sz="0" w:space="0" w:color="auto"/>
          </w:divBdr>
        </w:div>
        <w:div w:id="2010135148">
          <w:marLeft w:val="640"/>
          <w:marRight w:val="0"/>
          <w:marTop w:val="0"/>
          <w:marBottom w:val="0"/>
          <w:divBdr>
            <w:top w:val="none" w:sz="0" w:space="0" w:color="auto"/>
            <w:left w:val="none" w:sz="0" w:space="0" w:color="auto"/>
            <w:bottom w:val="none" w:sz="0" w:space="0" w:color="auto"/>
            <w:right w:val="none" w:sz="0" w:space="0" w:color="auto"/>
          </w:divBdr>
        </w:div>
        <w:div w:id="620258919">
          <w:marLeft w:val="640"/>
          <w:marRight w:val="0"/>
          <w:marTop w:val="0"/>
          <w:marBottom w:val="0"/>
          <w:divBdr>
            <w:top w:val="none" w:sz="0" w:space="0" w:color="auto"/>
            <w:left w:val="none" w:sz="0" w:space="0" w:color="auto"/>
            <w:bottom w:val="none" w:sz="0" w:space="0" w:color="auto"/>
            <w:right w:val="none" w:sz="0" w:space="0" w:color="auto"/>
          </w:divBdr>
        </w:div>
        <w:div w:id="1699238764">
          <w:marLeft w:val="640"/>
          <w:marRight w:val="0"/>
          <w:marTop w:val="0"/>
          <w:marBottom w:val="0"/>
          <w:divBdr>
            <w:top w:val="none" w:sz="0" w:space="0" w:color="auto"/>
            <w:left w:val="none" w:sz="0" w:space="0" w:color="auto"/>
            <w:bottom w:val="none" w:sz="0" w:space="0" w:color="auto"/>
            <w:right w:val="none" w:sz="0" w:space="0" w:color="auto"/>
          </w:divBdr>
        </w:div>
        <w:div w:id="498159938">
          <w:marLeft w:val="640"/>
          <w:marRight w:val="0"/>
          <w:marTop w:val="0"/>
          <w:marBottom w:val="0"/>
          <w:divBdr>
            <w:top w:val="none" w:sz="0" w:space="0" w:color="auto"/>
            <w:left w:val="none" w:sz="0" w:space="0" w:color="auto"/>
            <w:bottom w:val="none" w:sz="0" w:space="0" w:color="auto"/>
            <w:right w:val="none" w:sz="0" w:space="0" w:color="auto"/>
          </w:divBdr>
        </w:div>
        <w:div w:id="1059592514">
          <w:marLeft w:val="640"/>
          <w:marRight w:val="0"/>
          <w:marTop w:val="0"/>
          <w:marBottom w:val="0"/>
          <w:divBdr>
            <w:top w:val="none" w:sz="0" w:space="0" w:color="auto"/>
            <w:left w:val="none" w:sz="0" w:space="0" w:color="auto"/>
            <w:bottom w:val="none" w:sz="0" w:space="0" w:color="auto"/>
            <w:right w:val="none" w:sz="0" w:space="0" w:color="auto"/>
          </w:divBdr>
        </w:div>
      </w:divsChild>
    </w:div>
    <w:div w:id="1250188796">
      <w:bodyDiv w:val="1"/>
      <w:marLeft w:val="0"/>
      <w:marRight w:val="0"/>
      <w:marTop w:val="0"/>
      <w:marBottom w:val="0"/>
      <w:divBdr>
        <w:top w:val="none" w:sz="0" w:space="0" w:color="auto"/>
        <w:left w:val="none" w:sz="0" w:space="0" w:color="auto"/>
        <w:bottom w:val="none" w:sz="0" w:space="0" w:color="auto"/>
        <w:right w:val="none" w:sz="0" w:space="0" w:color="auto"/>
      </w:divBdr>
      <w:divsChild>
        <w:div w:id="278879997">
          <w:marLeft w:val="640"/>
          <w:marRight w:val="0"/>
          <w:marTop w:val="0"/>
          <w:marBottom w:val="0"/>
          <w:divBdr>
            <w:top w:val="none" w:sz="0" w:space="0" w:color="auto"/>
            <w:left w:val="none" w:sz="0" w:space="0" w:color="auto"/>
            <w:bottom w:val="none" w:sz="0" w:space="0" w:color="auto"/>
            <w:right w:val="none" w:sz="0" w:space="0" w:color="auto"/>
          </w:divBdr>
        </w:div>
        <w:div w:id="692728421">
          <w:marLeft w:val="640"/>
          <w:marRight w:val="0"/>
          <w:marTop w:val="0"/>
          <w:marBottom w:val="0"/>
          <w:divBdr>
            <w:top w:val="none" w:sz="0" w:space="0" w:color="auto"/>
            <w:left w:val="none" w:sz="0" w:space="0" w:color="auto"/>
            <w:bottom w:val="none" w:sz="0" w:space="0" w:color="auto"/>
            <w:right w:val="none" w:sz="0" w:space="0" w:color="auto"/>
          </w:divBdr>
        </w:div>
        <w:div w:id="2075422907">
          <w:marLeft w:val="640"/>
          <w:marRight w:val="0"/>
          <w:marTop w:val="0"/>
          <w:marBottom w:val="0"/>
          <w:divBdr>
            <w:top w:val="none" w:sz="0" w:space="0" w:color="auto"/>
            <w:left w:val="none" w:sz="0" w:space="0" w:color="auto"/>
            <w:bottom w:val="none" w:sz="0" w:space="0" w:color="auto"/>
            <w:right w:val="none" w:sz="0" w:space="0" w:color="auto"/>
          </w:divBdr>
        </w:div>
        <w:div w:id="872693107">
          <w:marLeft w:val="640"/>
          <w:marRight w:val="0"/>
          <w:marTop w:val="0"/>
          <w:marBottom w:val="0"/>
          <w:divBdr>
            <w:top w:val="none" w:sz="0" w:space="0" w:color="auto"/>
            <w:left w:val="none" w:sz="0" w:space="0" w:color="auto"/>
            <w:bottom w:val="none" w:sz="0" w:space="0" w:color="auto"/>
            <w:right w:val="none" w:sz="0" w:space="0" w:color="auto"/>
          </w:divBdr>
        </w:div>
        <w:div w:id="1092050534">
          <w:marLeft w:val="640"/>
          <w:marRight w:val="0"/>
          <w:marTop w:val="0"/>
          <w:marBottom w:val="0"/>
          <w:divBdr>
            <w:top w:val="none" w:sz="0" w:space="0" w:color="auto"/>
            <w:left w:val="none" w:sz="0" w:space="0" w:color="auto"/>
            <w:bottom w:val="none" w:sz="0" w:space="0" w:color="auto"/>
            <w:right w:val="none" w:sz="0" w:space="0" w:color="auto"/>
          </w:divBdr>
        </w:div>
        <w:div w:id="1727070421">
          <w:marLeft w:val="640"/>
          <w:marRight w:val="0"/>
          <w:marTop w:val="0"/>
          <w:marBottom w:val="0"/>
          <w:divBdr>
            <w:top w:val="none" w:sz="0" w:space="0" w:color="auto"/>
            <w:left w:val="none" w:sz="0" w:space="0" w:color="auto"/>
            <w:bottom w:val="none" w:sz="0" w:space="0" w:color="auto"/>
            <w:right w:val="none" w:sz="0" w:space="0" w:color="auto"/>
          </w:divBdr>
        </w:div>
        <w:div w:id="2036729686">
          <w:marLeft w:val="640"/>
          <w:marRight w:val="0"/>
          <w:marTop w:val="0"/>
          <w:marBottom w:val="0"/>
          <w:divBdr>
            <w:top w:val="none" w:sz="0" w:space="0" w:color="auto"/>
            <w:left w:val="none" w:sz="0" w:space="0" w:color="auto"/>
            <w:bottom w:val="none" w:sz="0" w:space="0" w:color="auto"/>
            <w:right w:val="none" w:sz="0" w:space="0" w:color="auto"/>
          </w:divBdr>
        </w:div>
        <w:div w:id="972103899">
          <w:marLeft w:val="640"/>
          <w:marRight w:val="0"/>
          <w:marTop w:val="0"/>
          <w:marBottom w:val="0"/>
          <w:divBdr>
            <w:top w:val="none" w:sz="0" w:space="0" w:color="auto"/>
            <w:left w:val="none" w:sz="0" w:space="0" w:color="auto"/>
            <w:bottom w:val="none" w:sz="0" w:space="0" w:color="auto"/>
            <w:right w:val="none" w:sz="0" w:space="0" w:color="auto"/>
          </w:divBdr>
        </w:div>
        <w:div w:id="1817455757">
          <w:marLeft w:val="640"/>
          <w:marRight w:val="0"/>
          <w:marTop w:val="0"/>
          <w:marBottom w:val="0"/>
          <w:divBdr>
            <w:top w:val="none" w:sz="0" w:space="0" w:color="auto"/>
            <w:left w:val="none" w:sz="0" w:space="0" w:color="auto"/>
            <w:bottom w:val="none" w:sz="0" w:space="0" w:color="auto"/>
            <w:right w:val="none" w:sz="0" w:space="0" w:color="auto"/>
          </w:divBdr>
        </w:div>
        <w:div w:id="1040787015">
          <w:marLeft w:val="640"/>
          <w:marRight w:val="0"/>
          <w:marTop w:val="0"/>
          <w:marBottom w:val="0"/>
          <w:divBdr>
            <w:top w:val="none" w:sz="0" w:space="0" w:color="auto"/>
            <w:left w:val="none" w:sz="0" w:space="0" w:color="auto"/>
            <w:bottom w:val="none" w:sz="0" w:space="0" w:color="auto"/>
            <w:right w:val="none" w:sz="0" w:space="0" w:color="auto"/>
          </w:divBdr>
        </w:div>
        <w:div w:id="1099452045">
          <w:marLeft w:val="640"/>
          <w:marRight w:val="0"/>
          <w:marTop w:val="0"/>
          <w:marBottom w:val="0"/>
          <w:divBdr>
            <w:top w:val="none" w:sz="0" w:space="0" w:color="auto"/>
            <w:left w:val="none" w:sz="0" w:space="0" w:color="auto"/>
            <w:bottom w:val="none" w:sz="0" w:space="0" w:color="auto"/>
            <w:right w:val="none" w:sz="0" w:space="0" w:color="auto"/>
          </w:divBdr>
        </w:div>
        <w:div w:id="1799377218">
          <w:marLeft w:val="640"/>
          <w:marRight w:val="0"/>
          <w:marTop w:val="0"/>
          <w:marBottom w:val="0"/>
          <w:divBdr>
            <w:top w:val="none" w:sz="0" w:space="0" w:color="auto"/>
            <w:left w:val="none" w:sz="0" w:space="0" w:color="auto"/>
            <w:bottom w:val="none" w:sz="0" w:space="0" w:color="auto"/>
            <w:right w:val="none" w:sz="0" w:space="0" w:color="auto"/>
          </w:divBdr>
        </w:div>
        <w:div w:id="984627820">
          <w:marLeft w:val="640"/>
          <w:marRight w:val="0"/>
          <w:marTop w:val="0"/>
          <w:marBottom w:val="0"/>
          <w:divBdr>
            <w:top w:val="none" w:sz="0" w:space="0" w:color="auto"/>
            <w:left w:val="none" w:sz="0" w:space="0" w:color="auto"/>
            <w:bottom w:val="none" w:sz="0" w:space="0" w:color="auto"/>
            <w:right w:val="none" w:sz="0" w:space="0" w:color="auto"/>
          </w:divBdr>
        </w:div>
        <w:div w:id="1868055031">
          <w:marLeft w:val="640"/>
          <w:marRight w:val="0"/>
          <w:marTop w:val="0"/>
          <w:marBottom w:val="0"/>
          <w:divBdr>
            <w:top w:val="none" w:sz="0" w:space="0" w:color="auto"/>
            <w:left w:val="none" w:sz="0" w:space="0" w:color="auto"/>
            <w:bottom w:val="none" w:sz="0" w:space="0" w:color="auto"/>
            <w:right w:val="none" w:sz="0" w:space="0" w:color="auto"/>
          </w:divBdr>
        </w:div>
        <w:div w:id="2051418401">
          <w:marLeft w:val="640"/>
          <w:marRight w:val="0"/>
          <w:marTop w:val="0"/>
          <w:marBottom w:val="0"/>
          <w:divBdr>
            <w:top w:val="none" w:sz="0" w:space="0" w:color="auto"/>
            <w:left w:val="none" w:sz="0" w:space="0" w:color="auto"/>
            <w:bottom w:val="none" w:sz="0" w:space="0" w:color="auto"/>
            <w:right w:val="none" w:sz="0" w:space="0" w:color="auto"/>
          </w:divBdr>
        </w:div>
      </w:divsChild>
    </w:div>
    <w:div w:id="1258832202">
      <w:marLeft w:val="640"/>
      <w:marRight w:val="0"/>
      <w:marTop w:val="0"/>
      <w:marBottom w:val="0"/>
      <w:divBdr>
        <w:top w:val="none" w:sz="0" w:space="0" w:color="auto"/>
        <w:left w:val="none" w:sz="0" w:space="0" w:color="auto"/>
        <w:bottom w:val="none" w:sz="0" w:space="0" w:color="auto"/>
        <w:right w:val="none" w:sz="0" w:space="0" w:color="auto"/>
      </w:divBdr>
    </w:div>
    <w:div w:id="1264877283">
      <w:marLeft w:val="640"/>
      <w:marRight w:val="0"/>
      <w:marTop w:val="0"/>
      <w:marBottom w:val="0"/>
      <w:divBdr>
        <w:top w:val="none" w:sz="0" w:space="0" w:color="auto"/>
        <w:left w:val="none" w:sz="0" w:space="0" w:color="auto"/>
        <w:bottom w:val="none" w:sz="0" w:space="0" w:color="auto"/>
        <w:right w:val="none" w:sz="0" w:space="0" w:color="auto"/>
      </w:divBdr>
    </w:div>
    <w:div w:id="1268854052">
      <w:bodyDiv w:val="1"/>
      <w:marLeft w:val="0"/>
      <w:marRight w:val="0"/>
      <w:marTop w:val="0"/>
      <w:marBottom w:val="0"/>
      <w:divBdr>
        <w:top w:val="none" w:sz="0" w:space="0" w:color="auto"/>
        <w:left w:val="none" w:sz="0" w:space="0" w:color="auto"/>
        <w:bottom w:val="none" w:sz="0" w:space="0" w:color="auto"/>
        <w:right w:val="none" w:sz="0" w:space="0" w:color="auto"/>
      </w:divBdr>
    </w:div>
    <w:div w:id="1279138624">
      <w:marLeft w:val="640"/>
      <w:marRight w:val="0"/>
      <w:marTop w:val="0"/>
      <w:marBottom w:val="0"/>
      <w:divBdr>
        <w:top w:val="none" w:sz="0" w:space="0" w:color="auto"/>
        <w:left w:val="none" w:sz="0" w:space="0" w:color="auto"/>
        <w:bottom w:val="none" w:sz="0" w:space="0" w:color="auto"/>
        <w:right w:val="none" w:sz="0" w:space="0" w:color="auto"/>
      </w:divBdr>
    </w:div>
    <w:div w:id="1301302328">
      <w:bodyDiv w:val="1"/>
      <w:marLeft w:val="0"/>
      <w:marRight w:val="0"/>
      <w:marTop w:val="0"/>
      <w:marBottom w:val="0"/>
      <w:divBdr>
        <w:top w:val="none" w:sz="0" w:space="0" w:color="auto"/>
        <w:left w:val="none" w:sz="0" w:space="0" w:color="auto"/>
        <w:bottom w:val="none" w:sz="0" w:space="0" w:color="auto"/>
        <w:right w:val="none" w:sz="0" w:space="0" w:color="auto"/>
      </w:divBdr>
      <w:divsChild>
        <w:div w:id="752287794">
          <w:marLeft w:val="640"/>
          <w:marRight w:val="0"/>
          <w:marTop w:val="0"/>
          <w:marBottom w:val="0"/>
          <w:divBdr>
            <w:top w:val="none" w:sz="0" w:space="0" w:color="auto"/>
            <w:left w:val="none" w:sz="0" w:space="0" w:color="auto"/>
            <w:bottom w:val="none" w:sz="0" w:space="0" w:color="auto"/>
            <w:right w:val="none" w:sz="0" w:space="0" w:color="auto"/>
          </w:divBdr>
        </w:div>
        <w:div w:id="922223866">
          <w:marLeft w:val="640"/>
          <w:marRight w:val="0"/>
          <w:marTop w:val="0"/>
          <w:marBottom w:val="0"/>
          <w:divBdr>
            <w:top w:val="none" w:sz="0" w:space="0" w:color="auto"/>
            <w:left w:val="none" w:sz="0" w:space="0" w:color="auto"/>
            <w:bottom w:val="none" w:sz="0" w:space="0" w:color="auto"/>
            <w:right w:val="none" w:sz="0" w:space="0" w:color="auto"/>
          </w:divBdr>
        </w:div>
        <w:div w:id="583533567">
          <w:marLeft w:val="640"/>
          <w:marRight w:val="0"/>
          <w:marTop w:val="0"/>
          <w:marBottom w:val="0"/>
          <w:divBdr>
            <w:top w:val="none" w:sz="0" w:space="0" w:color="auto"/>
            <w:left w:val="none" w:sz="0" w:space="0" w:color="auto"/>
            <w:bottom w:val="none" w:sz="0" w:space="0" w:color="auto"/>
            <w:right w:val="none" w:sz="0" w:space="0" w:color="auto"/>
          </w:divBdr>
        </w:div>
        <w:div w:id="587663656">
          <w:marLeft w:val="640"/>
          <w:marRight w:val="0"/>
          <w:marTop w:val="0"/>
          <w:marBottom w:val="0"/>
          <w:divBdr>
            <w:top w:val="none" w:sz="0" w:space="0" w:color="auto"/>
            <w:left w:val="none" w:sz="0" w:space="0" w:color="auto"/>
            <w:bottom w:val="none" w:sz="0" w:space="0" w:color="auto"/>
            <w:right w:val="none" w:sz="0" w:space="0" w:color="auto"/>
          </w:divBdr>
        </w:div>
        <w:div w:id="306590587">
          <w:marLeft w:val="640"/>
          <w:marRight w:val="0"/>
          <w:marTop w:val="0"/>
          <w:marBottom w:val="0"/>
          <w:divBdr>
            <w:top w:val="none" w:sz="0" w:space="0" w:color="auto"/>
            <w:left w:val="none" w:sz="0" w:space="0" w:color="auto"/>
            <w:bottom w:val="none" w:sz="0" w:space="0" w:color="auto"/>
            <w:right w:val="none" w:sz="0" w:space="0" w:color="auto"/>
          </w:divBdr>
        </w:div>
        <w:div w:id="863640263">
          <w:marLeft w:val="640"/>
          <w:marRight w:val="0"/>
          <w:marTop w:val="0"/>
          <w:marBottom w:val="0"/>
          <w:divBdr>
            <w:top w:val="none" w:sz="0" w:space="0" w:color="auto"/>
            <w:left w:val="none" w:sz="0" w:space="0" w:color="auto"/>
            <w:bottom w:val="none" w:sz="0" w:space="0" w:color="auto"/>
            <w:right w:val="none" w:sz="0" w:space="0" w:color="auto"/>
          </w:divBdr>
        </w:div>
        <w:div w:id="1684357743">
          <w:marLeft w:val="640"/>
          <w:marRight w:val="0"/>
          <w:marTop w:val="0"/>
          <w:marBottom w:val="0"/>
          <w:divBdr>
            <w:top w:val="none" w:sz="0" w:space="0" w:color="auto"/>
            <w:left w:val="none" w:sz="0" w:space="0" w:color="auto"/>
            <w:bottom w:val="none" w:sz="0" w:space="0" w:color="auto"/>
            <w:right w:val="none" w:sz="0" w:space="0" w:color="auto"/>
          </w:divBdr>
        </w:div>
        <w:div w:id="1604531026">
          <w:marLeft w:val="640"/>
          <w:marRight w:val="0"/>
          <w:marTop w:val="0"/>
          <w:marBottom w:val="0"/>
          <w:divBdr>
            <w:top w:val="none" w:sz="0" w:space="0" w:color="auto"/>
            <w:left w:val="none" w:sz="0" w:space="0" w:color="auto"/>
            <w:bottom w:val="none" w:sz="0" w:space="0" w:color="auto"/>
            <w:right w:val="none" w:sz="0" w:space="0" w:color="auto"/>
          </w:divBdr>
        </w:div>
        <w:div w:id="1691177600">
          <w:marLeft w:val="640"/>
          <w:marRight w:val="0"/>
          <w:marTop w:val="0"/>
          <w:marBottom w:val="0"/>
          <w:divBdr>
            <w:top w:val="none" w:sz="0" w:space="0" w:color="auto"/>
            <w:left w:val="none" w:sz="0" w:space="0" w:color="auto"/>
            <w:bottom w:val="none" w:sz="0" w:space="0" w:color="auto"/>
            <w:right w:val="none" w:sz="0" w:space="0" w:color="auto"/>
          </w:divBdr>
        </w:div>
        <w:div w:id="1767654090">
          <w:marLeft w:val="640"/>
          <w:marRight w:val="0"/>
          <w:marTop w:val="0"/>
          <w:marBottom w:val="0"/>
          <w:divBdr>
            <w:top w:val="none" w:sz="0" w:space="0" w:color="auto"/>
            <w:left w:val="none" w:sz="0" w:space="0" w:color="auto"/>
            <w:bottom w:val="none" w:sz="0" w:space="0" w:color="auto"/>
            <w:right w:val="none" w:sz="0" w:space="0" w:color="auto"/>
          </w:divBdr>
        </w:div>
        <w:div w:id="1536498281">
          <w:marLeft w:val="640"/>
          <w:marRight w:val="0"/>
          <w:marTop w:val="0"/>
          <w:marBottom w:val="0"/>
          <w:divBdr>
            <w:top w:val="none" w:sz="0" w:space="0" w:color="auto"/>
            <w:left w:val="none" w:sz="0" w:space="0" w:color="auto"/>
            <w:bottom w:val="none" w:sz="0" w:space="0" w:color="auto"/>
            <w:right w:val="none" w:sz="0" w:space="0" w:color="auto"/>
          </w:divBdr>
        </w:div>
        <w:div w:id="1537885499">
          <w:marLeft w:val="640"/>
          <w:marRight w:val="0"/>
          <w:marTop w:val="0"/>
          <w:marBottom w:val="0"/>
          <w:divBdr>
            <w:top w:val="none" w:sz="0" w:space="0" w:color="auto"/>
            <w:left w:val="none" w:sz="0" w:space="0" w:color="auto"/>
            <w:bottom w:val="none" w:sz="0" w:space="0" w:color="auto"/>
            <w:right w:val="none" w:sz="0" w:space="0" w:color="auto"/>
          </w:divBdr>
        </w:div>
        <w:div w:id="921792562">
          <w:marLeft w:val="640"/>
          <w:marRight w:val="0"/>
          <w:marTop w:val="0"/>
          <w:marBottom w:val="0"/>
          <w:divBdr>
            <w:top w:val="none" w:sz="0" w:space="0" w:color="auto"/>
            <w:left w:val="none" w:sz="0" w:space="0" w:color="auto"/>
            <w:bottom w:val="none" w:sz="0" w:space="0" w:color="auto"/>
            <w:right w:val="none" w:sz="0" w:space="0" w:color="auto"/>
          </w:divBdr>
        </w:div>
        <w:div w:id="2068723867">
          <w:marLeft w:val="640"/>
          <w:marRight w:val="0"/>
          <w:marTop w:val="0"/>
          <w:marBottom w:val="0"/>
          <w:divBdr>
            <w:top w:val="none" w:sz="0" w:space="0" w:color="auto"/>
            <w:left w:val="none" w:sz="0" w:space="0" w:color="auto"/>
            <w:bottom w:val="none" w:sz="0" w:space="0" w:color="auto"/>
            <w:right w:val="none" w:sz="0" w:space="0" w:color="auto"/>
          </w:divBdr>
        </w:div>
        <w:div w:id="852567657">
          <w:marLeft w:val="640"/>
          <w:marRight w:val="0"/>
          <w:marTop w:val="0"/>
          <w:marBottom w:val="0"/>
          <w:divBdr>
            <w:top w:val="none" w:sz="0" w:space="0" w:color="auto"/>
            <w:left w:val="none" w:sz="0" w:space="0" w:color="auto"/>
            <w:bottom w:val="none" w:sz="0" w:space="0" w:color="auto"/>
            <w:right w:val="none" w:sz="0" w:space="0" w:color="auto"/>
          </w:divBdr>
        </w:div>
        <w:div w:id="20593631">
          <w:marLeft w:val="640"/>
          <w:marRight w:val="0"/>
          <w:marTop w:val="0"/>
          <w:marBottom w:val="0"/>
          <w:divBdr>
            <w:top w:val="none" w:sz="0" w:space="0" w:color="auto"/>
            <w:left w:val="none" w:sz="0" w:space="0" w:color="auto"/>
            <w:bottom w:val="none" w:sz="0" w:space="0" w:color="auto"/>
            <w:right w:val="none" w:sz="0" w:space="0" w:color="auto"/>
          </w:divBdr>
        </w:div>
        <w:div w:id="1139490606">
          <w:marLeft w:val="640"/>
          <w:marRight w:val="0"/>
          <w:marTop w:val="0"/>
          <w:marBottom w:val="0"/>
          <w:divBdr>
            <w:top w:val="none" w:sz="0" w:space="0" w:color="auto"/>
            <w:left w:val="none" w:sz="0" w:space="0" w:color="auto"/>
            <w:bottom w:val="none" w:sz="0" w:space="0" w:color="auto"/>
            <w:right w:val="none" w:sz="0" w:space="0" w:color="auto"/>
          </w:divBdr>
        </w:div>
        <w:div w:id="646010679">
          <w:marLeft w:val="640"/>
          <w:marRight w:val="0"/>
          <w:marTop w:val="0"/>
          <w:marBottom w:val="0"/>
          <w:divBdr>
            <w:top w:val="none" w:sz="0" w:space="0" w:color="auto"/>
            <w:left w:val="none" w:sz="0" w:space="0" w:color="auto"/>
            <w:bottom w:val="none" w:sz="0" w:space="0" w:color="auto"/>
            <w:right w:val="none" w:sz="0" w:space="0" w:color="auto"/>
          </w:divBdr>
        </w:div>
      </w:divsChild>
    </w:div>
    <w:div w:id="1304651050">
      <w:bodyDiv w:val="1"/>
      <w:marLeft w:val="0"/>
      <w:marRight w:val="0"/>
      <w:marTop w:val="0"/>
      <w:marBottom w:val="0"/>
      <w:divBdr>
        <w:top w:val="none" w:sz="0" w:space="0" w:color="auto"/>
        <w:left w:val="none" w:sz="0" w:space="0" w:color="auto"/>
        <w:bottom w:val="none" w:sz="0" w:space="0" w:color="auto"/>
        <w:right w:val="none" w:sz="0" w:space="0" w:color="auto"/>
      </w:divBdr>
    </w:div>
    <w:div w:id="1307860294">
      <w:marLeft w:val="640"/>
      <w:marRight w:val="0"/>
      <w:marTop w:val="0"/>
      <w:marBottom w:val="0"/>
      <w:divBdr>
        <w:top w:val="none" w:sz="0" w:space="0" w:color="auto"/>
        <w:left w:val="none" w:sz="0" w:space="0" w:color="auto"/>
        <w:bottom w:val="none" w:sz="0" w:space="0" w:color="auto"/>
        <w:right w:val="none" w:sz="0" w:space="0" w:color="auto"/>
      </w:divBdr>
    </w:div>
    <w:div w:id="1310010974">
      <w:bodyDiv w:val="1"/>
      <w:marLeft w:val="0"/>
      <w:marRight w:val="0"/>
      <w:marTop w:val="0"/>
      <w:marBottom w:val="0"/>
      <w:divBdr>
        <w:top w:val="none" w:sz="0" w:space="0" w:color="auto"/>
        <w:left w:val="none" w:sz="0" w:space="0" w:color="auto"/>
        <w:bottom w:val="none" w:sz="0" w:space="0" w:color="auto"/>
        <w:right w:val="none" w:sz="0" w:space="0" w:color="auto"/>
      </w:divBdr>
      <w:divsChild>
        <w:div w:id="657999182">
          <w:marLeft w:val="640"/>
          <w:marRight w:val="0"/>
          <w:marTop w:val="0"/>
          <w:marBottom w:val="0"/>
          <w:divBdr>
            <w:top w:val="none" w:sz="0" w:space="0" w:color="auto"/>
            <w:left w:val="none" w:sz="0" w:space="0" w:color="auto"/>
            <w:bottom w:val="none" w:sz="0" w:space="0" w:color="auto"/>
            <w:right w:val="none" w:sz="0" w:space="0" w:color="auto"/>
          </w:divBdr>
        </w:div>
        <w:div w:id="1315068903">
          <w:marLeft w:val="640"/>
          <w:marRight w:val="0"/>
          <w:marTop w:val="0"/>
          <w:marBottom w:val="0"/>
          <w:divBdr>
            <w:top w:val="none" w:sz="0" w:space="0" w:color="auto"/>
            <w:left w:val="none" w:sz="0" w:space="0" w:color="auto"/>
            <w:bottom w:val="none" w:sz="0" w:space="0" w:color="auto"/>
            <w:right w:val="none" w:sz="0" w:space="0" w:color="auto"/>
          </w:divBdr>
        </w:div>
        <w:div w:id="117646113">
          <w:marLeft w:val="640"/>
          <w:marRight w:val="0"/>
          <w:marTop w:val="0"/>
          <w:marBottom w:val="0"/>
          <w:divBdr>
            <w:top w:val="none" w:sz="0" w:space="0" w:color="auto"/>
            <w:left w:val="none" w:sz="0" w:space="0" w:color="auto"/>
            <w:bottom w:val="none" w:sz="0" w:space="0" w:color="auto"/>
            <w:right w:val="none" w:sz="0" w:space="0" w:color="auto"/>
          </w:divBdr>
        </w:div>
        <w:div w:id="661391592">
          <w:marLeft w:val="640"/>
          <w:marRight w:val="0"/>
          <w:marTop w:val="0"/>
          <w:marBottom w:val="0"/>
          <w:divBdr>
            <w:top w:val="none" w:sz="0" w:space="0" w:color="auto"/>
            <w:left w:val="none" w:sz="0" w:space="0" w:color="auto"/>
            <w:bottom w:val="none" w:sz="0" w:space="0" w:color="auto"/>
            <w:right w:val="none" w:sz="0" w:space="0" w:color="auto"/>
          </w:divBdr>
        </w:div>
        <w:div w:id="410667171">
          <w:marLeft w:val="640"/>
          <w:marRight w:val="0"/>
          <w:marTop w:val="0"/>
          <w:marBottom w:val="0"/>
          <w:divBdr>
            <w:top w:val="none" w:sz="0" w:space="0" w:color="auto"/>
            <w:left w:val="none" w:sz="0" w:space="0" w:color="auto"/>
            <w:bottom w:val="none" w:sz="0" w:space="0" w:color="auto"/>
            <w:right w:val="none" w:sz="0" w:space="0" w:color="auto"/>
          </w:divBdr>
        </w:div>
        <w:div w:id="917135056">
          <w:marLeft w:val="640"/>
          <w:marRight w:val="0"/>
          <w:marTop w:val="0"/>
          <w:marBottom w:val="0"/>
          <w:divBdr>
            <w:top w:val="none" w:sz="0" w:space="0" w:color="auto"/>
            <w:left w:val="none" w:sz="0" w:space="0" w:color="auto"/>
            <w:bottom w:val="none" w:sz="0" w:space="0" w:color="auto"/>
            <w:right w:val="none" w:sz="0" w:space="0" w:color="auto"/>
          </w:divBdr>
        </w:div>
        <w:div w:id="1131093577">
          <w:marLeft w:val="640"/>
          <w:marRight w:val="0"/>
          <w:marTop w:val="0"/>
          <w:marBottom w:val="0"/>
          <w:divBdr>
            <w:top w:val="none" w:sz="0" w:space="0" w:color="auto"/>
            <w:left w:val="none" w:sz="0" w:space="0" w:color="auto"/>
            <w:bottom w:val="none" w:sz="0" w:space="0" w:color="auto"/>
            <w:right w:val="none" w:sz="0" w:space="0" w:color="auto"/>
          </w:divBdr>
        </w:div>
        <w:div w:id="345326350">
          <w:marLeft w:val="640"/>
          <w:marRight w:val="0"/>
          <w:marTop w:val="0"/>
          <w:marBottom w:val="0"/>
          <w:divBdr>
            <w:top w:val="none" w:sz="0" w:space="0" w:color="auto"/>
            <w:left w:val="none" w:sz="0" w:space="0" w:color="auto"/>
            <w:bottom w:val="none" w:sz="0" w:space="0" w:color="auto"/>
            <w:right w:val="none" w:sz="0" w:space="0" w:color="auto"/>
          </w:divBdr>
        </w:div>
        <w:div w:id="699353711">
          <w:marLeft w:val="640"/>
          <w:marRight w:val="0"/>
          <w:marTop w:val="0"/>
          <w:marBottom w:val="0"/>
          <w:divBdr>
            <w:top w:val="none" w:sz="0" w:space="0" w:color="auto"/>
            <w:left w:val="none" w:sz="0" w:space="0" w:color="auto"/>
            <w:bottom w:val="none" w:sz="0" w:space="0" w:color="auto"/>
            <w:right w:val="none" w:sz="0" w:space="0" w:color="auto"/>
          </w:divBdr>
        </w:div>
        <w:div w:id="1631398906">
          <w:marLeft w:val="640"/>
          <w:marRight w:val="0"/>
          <w:marTop w:val="0"/>
          <w:marBottom w:val="0"/>
          <w:divBdr>
            <w:top w:val="none" w:sz="0" w:space="0" w:color="auto"/>
            <w:left w:val="none" w:sz="0" w:space="0" w:color="auto"/>
            <w:bottom w:val="none" w:sz="0" w:space="0" w:color="auto"/>
            <w:right w:val="none" w:sz="0" w:space="0" w:color="auto"/>
          </w:divBdr>
        </w:div>
        <w:div w:id="356124010">
          <w:marLeft w:val="640"/>
          <w:marRight w:val="0"/>
          <w:marTop w:val="0"/>
          <w:marBottom w:val="0"/>
          <w:divBdr>
            <w:top w:val="none" w:sz="0" w:space="0" w:color="auto"/>
            <w:left w:val="none" w:sz="0" w:space="0" w:color="auto"/>
            <w:bottom w:val="none" w:sz="0" w:space="0" w:color="auto"/>
            <w:right w:val="none" w:sz="0" w:space="0" w:color="auto"/>
          </w:divBdr>
        </w:div>
        <w:div w:id="1633444830">
          <w:marLeft w:val="640"/>
          <w:marRight w:val="0"/>
          <w:marTop w:val="0"/>
          <w:marBottom w:val="0"/>
          <w:divBdr>
            <w:top w:val="none" w:sz="0" w:space="0" w:color="auto"/>
            <w:left w:val="none" w:sz="0" w:space="0" w:color="auto"/>
            <w:bottom w:val="none" w:sz="0" w:space="0" w:color="auto"/>
            <w:right w:val="none" w:sz="0" w:space="0" w:color="auto"/>
          </w:divBdr>
        </w:div>
        <w:div w:id="1362632159">
          <w:marLeft w:val="640"/>
          <w:marRight w:val="0"/>
          <w:marTop w:val="0"/>
          <w:marBottom w:val="0"/>
          <w:divBdr>
            <w:top w:val="none" w:sz="0" w:space="0" w:color="auto"/>
            <w:left w:val="none" w:sz="0" w:space="0" w:color="auto"/>
            <w:bottom w:val="none" w:sz="0" w:space="0" w:color="auto"/>
            <w:right w:val="none" w:sz="0" w:space="0" w:color="auto"/>
          </w:divBdr>
        </w:div>
        <w:div w:id="1760171718">
          <w:marLeft w:val="640"/>
          <w:marRight w:val="0"/>
          <w:marTop w:val="0"/>
          <w:marBottom w:val="0"/>
          <w:divBdr>
            <w:top w:val="none" w:sz="0" w:space="0" w:color="auto"/>
            <w:left w:val="none" w:sz="0" w:space="0" w:color="auto"/>
            <w:bottom w:val="none" w:sz="0" w:space="0" w:color="auto"/>
            <w:right w:val="none" w:sz="0" w:space="0" w:color="auto"/>
          </w:divBdr>
        </w:div>
        <w:div w:id="1966083815">
          <w:marLeft w:val="640"/>
          <w:marRight w:val="0"/>
          <w:marTop w:val="0"/>
          <w:marBottom w:val="0"/>
          <w:divBdr>
            <w:top w:val="none" w:sz="0" w:space="0" w:color="auto"/>
            <w:left w:val="none" w:sz="0" w:space="0" w:color="auto"/>
            <w:bottom w:val="none" w:sz="0" w:space="0" w:color="auto"/>
            <w:right w:val="none" w:sz="0" w:space="0" w:color="auto"/>
          </w:divBdr>
        </w:div>
        <w:div w:id="364066204">
          <w:marLeft w:val="640"/>
          <w:marRight w:val="0"/>
          <w:marTop w:val="0"/>
          <w:marBottom w:val="0"/>
          <w:divBdr>
            <w:top w:val="none" w:sz="0" w:space="0" w:color="auto"/>
            <w:left w:val="none" w:sz="0" w:space="0" w:color="auto"/>
            <w:bottom w:val="none" w:sz="0" w:space="0" w:color="auto"/>
            <w:right w:val="none" w:sz="0" w:space="0" w:color="auto"/>
          </w:divBdr>
        </w:div>
        <w:div w:id="654455390">
          <w:marLeft w:val="640"/>
          <w:marRight w:val="0"/>
          <w:marTop w:val="0"/>
          <w:marBottom w:val="0"/>
          <w:divBdr>
            <w:top w:val="none" w:sz="0" w:space="0" w:color="auto"/>
            <w:left w:val="none" w:sz="0" w:space="0" w:color="auto"/>
            <w:bottom w:val="none" w:sz="0" w:space="0" w:color="auto"/>
            <w:right w:val="none" w:sz="0" w:space="0" w:color="auto"/>
          </w:divBdr>
        </w:div>
        <w:div w:id="859471514">
          <w:marLeft w:val="640"/>
          <w:marRight w:val="0"/>
          <w:marTop w:val="0"/>
          <w:marBottom w:val="0"/>
          <w:divBdr>
            <w:top w:val="none" w:sz="0" w:space="0" w:color="auto"/>
            <w:left w:val="none" w:sz="0" w:space="0" w:color="auto"/>
            <w:bottom w:val="none" w:sz="0" w:space="0" w:color="auto"/>
            <w:right w:val="none" w:sz="0" w:space="0" w:color="auto"/>
          </w:divBdr>
        </w:div>
        <w:div w:id="752435241">
          <w:marLeft w:val="640"/>
          <w:marRight w:val="0"/>
          <w:marTop w:val="0"/>
          <w:marBottom w:val="0"/>
          <w:divBdr>
            <w:top w:val="none" w:sz="0" w:space="0" w:color="auto"/>
            <w:left w:val="none" w:sz="0" w:space="0" w:color="auto"/>
            <w:bottom w:val="none" w:sz="0" w:space="0" w:color="auto"/>
            <w:right w:val="none" w:sz="0" w:space="0" w:color="auto"/>
          </w:divBdr>
        </w:div>
        <w:div w:id="819688043">
          <w:marLeft w:val="640"/>
          <w:marRight w:val="0"/>
          <w:marTop w:val="0"/>
          <w:marBottom w:val="0"/>
          <w:divBdr>
            <w:top w:val="none" w:sz="0" w:space="0" w:color="auto"/>
            <w:left w:val="none" w:sz="0" w:space="0" w:color="auto"/>
            <w:bottom w:val="none" w:sz="0" w:space="0" w:color="auto"/>
            <w:right w:val="none" w:sz="0" w:space="0" w:color="auto"/>
          </w:divBdr>
        </w:div>
        <w:div w:id="1294940736">
          <w:marLeft w:val="640"/>
          <w:marRight w:val="0"/>
          <w:marTop w:val="0"/>
          <w:marBottom w:val="0"/>
          <w:divBdr>
            <w:top w:val="none" w:sz="0" w:space="0" w:color="auto"/>
            <w:left w:val="none" w:sz="0" w:space="0" w:color="auto"/>
            <w:bottom w:val="none" w:sz="0" w:space="0" w:color="auto"/>
            <w:right w:val="none" w:sz="0" w:space="0" w:color="auto"/>
          </w:divBdr>
        </w:div>
        <w:div w:id="1075397706">
          <w:marLeft w:val="640"/>
          <w:marRight w:val="0"/>
          <w:marTop w:val="0"/>
          <w:marBottom w:val="0"/>
          <w:divBdr>
            <w:top w:val="none" w:sz="0" w:space="0" w:color="auto"/>
            <w:left w:val="none" w:sz="0" w:space="0" w:color="auto"/>
            <w:bottom w:val="none" w:sz="0" w:space="0" w:color="auto"/>
            <w:right w:val="none" w:sz="0" w:space="0" w:color="auto"/>
          </w:divBdr>
        </w:div>
        <w:div w:id="41297531">
          <w:marLeft w:val="640"/>
          <w:marRight w:val="0"/>
          <w:marTop w:val="0"/>
          <w:marBottom w:val="0"/>
          <w:divBdr>
            <w:top w:val="none" w:sz="0" w:space="0" w:color="auto"/>
            <w:left w:val="none" w:sz="0" w:space="0" w:color="auto"/>
            <w:bottom w:val="none" w:sz="0" w:space="0" w:color="auto"/>
            <w:right w:val="none" w:sz="0" w:space="0" w:color="auto"/>
          </w:divBdr>
        </w:div>
        <w:div w:id="1941327718">
          <w:marLeft w:val="640"/>
          <w:marRight w:val="0"/>
          <w:marTop w:val="0"/>
          <w:marBottom w:val="0"/>
          <w:divBdr>
            <w:top w:val="none" w:sz="0" w:space="0" w:color="auto"/>
            <w:left w:val="none" w:sz="0" w:space="0" w:color="auto"/>
            <w:bottom w:val="none" w:sz="0" w:space="0" w:color="auto"/>
            <w:right w:val="none" w:sz="0" w:space="0" w:color="auto"/>
          </w:divBdr>
        </w:div>
      </w:divsChild>
    </w:div>
    <w:div w:id="1325746297">
      <w:bodyDiv w:val="1"/>
      <w:marLeft w:val="0"/>
      <w:marRight w:val="0"/>
      <w:marTop w:val="0"/>
      <w:marBottom w:val="0"/>
      <w:divBdr>
        <w:top w:val="none" w:sz="0" w:space="0" w:color="auto"/>
        <w:left w:val="none" w:sz="0" w:space="0" w:color="auto"/>
        <w:bottom w:val="none" w:sz="0" w:space="0" w:color="auto"/>
        <w:right w:val="none" w:sz="0" w:space="0" w:color="auto"/>
      </w:divBdr>
      <w:divsChild>
        <w:div w:id="48386108">
          <w:marLeft w:val="640"/>
          <w:marRight w:val="0"/>
          <w:marTop w:val="0"/>
          <w:marBottom w:val="0"/>
          <w:divBdr>
            <w:top w:val="none" w:sz="0" w:space="0" w:color="auto"/>
            <w:left w:val="none" w:sz="0" w:space="0" w:color="auto"/>
            <w:bottom w:val="none" w:sz="0" w:space="0" w:color="auto"/>
            <w:right w:val="none" w:sz="0" w:space="0" w:color="auto"/>
          </w:divBdr>
        </w:div>
        <w:div w:id="1149130972">
          <w:marLeft w:val="640"/>
          <w:marRight w:val="0"/>
          <w:marTop w:val="0"/>
          <w:marBottom w:val="0"/>
          <w:divBdr>
            <w:top w:val="none" w:sz="0" w:space="0" w:color="auto"/>
            <w:left w:val="none" w:sz="0" w:space="0" w:color="auto"/>
            <w:bottom w:val="none" w:sz="0" w:space="0" w:color="auto"/>
            <w:right w:val="none" w:sz="0" w:space="0" w:color="auto"/>
          </w:divBdr>
        </w:div>
        <w:div w:id="1926183562">
          <w:marLeft w:val="640"/>
          <w:marRight w:val="0"/>
          <w:marTop w:val="0"/>
          <w:marBottom w:val="0"/>
          <w:divBdr>
            <w:top w:val="none" w:sz="0" w:space="0" w:color="auto"/>
            <w:left w:val="none" w:sz="0" w:space="0" w:color="auto"/>
            <w:bottom w:val="none" w:sz="0" w:space="0" w:color="auto"/>
            <w:right w:val="none" w:sz="0" w:space="0" w:color="auto"/>
          </w:divBdr>
        </w:div>
        <w:div w:id="2133858646">
          <w:marLeft w:val="640"/>
          <w:marRight w:val="0"/>
          <w:marTop w:val="0"/>
          <w:marBottom w:val="0"/>
          <w:divBdr>
            <w:top w:val="none" w:sz="0" w:space="0" w:color="auto"/>
            <w:left w:val="none" w:sz="0" w:space="0" w:color="auto"/>
            <w:bottom w:val="none" w:sz="0" w:space="0" w:color="auto"/>
            <w:right w:val="none" w:sz="0" w:space="0" w:color="auto"/>
          </w:divBdr>
        </w:div>
        <w:div w:id="980312195">
          <w:marLeft w:val="640"/>
          <w:marRight w:val="0"/>
          <w:marTop w:val="0"/>
          <w:marBottom w:val="0"/>
          <w:divBdr>
            <w:top w:val="none" w:sz="0" w:space="0" w:color="auto"/>
            <w:left w:val="none" w:sz="0" w:space="0" w:color="auto"/>
            <w:bottom w:val="none" w:sz="0" w:space="0" w:color="auto"/>
            <w:right w:val="none" w:sz="0" w:space="0" w:color="auto"/>
          </w:divBdr>
        </w:div>
        <w:div w:id="1616870049">
          <w:marLeft w:val="640"/>
          <w:marRight w:val="0"/>
          <w:marTop w:val="0"/>
          <w:marBottom w:val="0"/>
          <w:divBdr>
            <w:top w:val="none" w:sz="0" w:space="0" w:color="auto"/>
            <w:left w:val="none" w:sz="0" w:space="0" w:color="auto"/>
            <w:bottom w:val="none" w:sz="0" w:space="0" w:color="auto"/>
            <w:right w:val="none" w:sz="0" w:space="0" w:color="auto"/>
          </w:divBdr>
        </w:div>
        <w:div w:id="1412779135">
          <w:marLeft w:val="640"/>
          <w:marRight w:val="0"/>
          <w:marTop w:val="0"/>
          <w:marBottom w:val="0"/>
          <w:divBdr>
            <w:top w:val="none" w:sz="0" w:space="0" w:color="auto"/>
            <w:left w:val="none" w:sz="0" w:space="0" w:color="auto"/>
            <w:bottom w:val="none" w:sz="0" w:space="0" w:color="auto"/>
            <w:right w:val="none" w:sz="0" w:space="0" w:color="auto"/>
          </w:divBdr>
        </w:div>
        <w:div w:id="840779711">
          <w:marLeft w:val="640"/>
          <w:marRight w:val="0"/>
          <w:marTop w:val="0"/>
          <w:marBottom w:val="0"/>
          <w:divBdr>
            <w:top w:val="none" w:sz="0" w:space="0" w:color="auto"/>
            <w:left w:val="none" w:sz="0" w:space="0" w:color="auto"/>
            <w:bottom w:val="none" w:sz="0" w:space="0" w:color="auto"/>
            <w:right w:val="none" w:sz="0" w:space="0" w:color="auto"/>
          </w:divBdr>
        </w:div>
        <w:div w:id="449277281">
          <w:marLeft w:val="640"/>
          <w:marRight w:val="0"/>
          <w:marTop w:val="0"/>
          <w:marBottom w:val="0"/>
          <w:divBdr>
            <w:top w:val="none" w:sz="0" w:space="0" w:color="auto"/>
            <w:left w:val="none" w:sz="0" w:space="0" w:color="auto"/>
            <w:bottom w:val="none" w:sz="0" w:space="0" w:color="auto"/>
            <w:right w:val="none" w:sz="0" w:space="0" w:color="auto"/>
          </w:divBdr>
        </w:div>
        <w:div w:id="1112162950">
          <w:marLeft w:val="640"/>
          <w:marRight w:val="0"/>
          <w:marTop w:val="0"/>
          <w:marBottom w:val="0"/>
          <w:divBdr>
            <w:top w:val="none" w:sz="0" w:space="0" w:color="auto"/>
            <w:left w:val="none" w:sz="0" w:space="0" w:color="auto"/>
            <w:bottom w:val="none" w:sz="0" w:space="0" w:color="auto"/>
            <w:right w:val="none" w:sz="0" w:space="0" w:color="auto"/>
          </w:divBdr>
        </w:div>
        <w:div w:id="1980725377">
          <w:marLeft w:val="640"/>
          <w:marRight w:val="0"/>
          <w:marTop w:val="0"/>
          <w:marBottom w:val="0"/>
          <w:divBdr>
            <w:top w:val="none" w:sz="0" w:space="0" w:color="auto"/>
            <w:left w:val="none" w:sz="0" w:space="0" w:color="auto"/>
            <w:bottom w:val="none" w:sz="0" w:space="0" w:color="auto"/>
            <w:right w:val="none" w:sz="0" w:space="0" w:color="auto"/>
          </w:divBdr>
        </w:div>
        <w:div w:id="551885402">
          <w:marLeft w:val="640"/>
          <w:marRight w:val="0"/>
          <w:marTop w:val="0"/>
          <w:marBottom w:val="0"/>
          <w:divBdr>
            <w:top w:val="none" w:sz="0" w:space="0" w:color="auto"/>
            <w:left w:val="none" w:sz="0" w:space="0" w:color="auto"/>
            <w:bottom w:val="none" w:sz="0" w:space="0" w:color="auto"/>
            <w:right w:val="none" w:sz="0" w:space="0" w:color="auto"/>
          </w:divBdr>
        </w:div>
        <w:div w:id="171072405">
          <w:marLeft w:val="640"/>
          <w:marRight w:val="0"/>
          <w:marTop w:val="0"/>
          <w:marBottom w:val="0"/>
          <w:divBdr>
            <w:top w:val="none" w:sz="0" w:space="0" w:color="auto"/>
            <w:left w:val="none" w:sz="0" w:space="0" w:color="auto"/>
            <w:bottom w:val="none" w:sz="0" w:space="0" w:color="auto"/>
            <w:right w:val="none" w:sz="0" w:space="0" w:color="auto"/>
          </w:divBdr>
        </w:div>
        <w:div w:id="2123959139">
          <w:marLeft w:val="640"/>
          <w:marRight w:val="0"/>
          <w:marTop w:val="0"/>
          <w:marBottom w:val="0"/>
          <w:divBdr>
            <w:top w:val="none" w:sz="0" w:space="0" w:color="auto"/>
            <w:left w:val="none" w:sz="0" w:space="0" w:color="auto"/>
            <w:bottom w:val="none" w:sz="0" w:space="0" w:color="auto"/>
            <w:right w:val="none" w:sz="0" w:space="0" w:color="auto"/>
          </w:divBdr>
        </w:div>
        <w:div w:id="2144884221">
          <w:marLeft w:val="640"/>
          <w:marRight w:val="0"/>
          <w:marTop w:val="0"/>
          <w:marBottom w:val="0"/>
          <w:divBdr>
            <w:top w:val="none" w:sz="0" w:space="0" w:color="auto"/>
            <w:left w:val="none" w:sz="0" w:space="0" w:color="auto"/>
            <w:bottom w:val="none" w:sz="0" w:space="0" w:color="auto"/>
            <w:right w:val="none" w:sz="0" w:space="0" w:color="auto"/>
          </w:divBdr>
        </w:div>
        <w:div w:id="815951417">
          <w:marLeft w:val="640"/>
          <w:marRight w:val="0"/>
          <w:marTop w:val="0"/>
          <w:marBottom w:val="0"/>
          <w:divBdr>
            <w:top w:val="none" w:sz="0" w:space="0" w:color="auto"/>
            <w:left w:val="none" w:sz="0" w:space="0" w:color="auto"/>
            <w:bottom w:val="none" w:sz="0" w:space="0" w:color="auto"/>
            <w:right w:val="none" w:sz="0" w:space="0" w:color="auto"/>
          </w:divBdr>
        </w:div>
        <w:div w:id="1994598343">
          <w:marLeft w:val="640"/>
          <w:marRight w:val="0"/>
          <w:marTop w:val="0"/>
          <w:marBottom w:val="0"/>
          <w:divBdr>
            <w:top w:val="none" w:sz="0" w:space="0" w:color="auto"/>
            <w:left w:val="none" w:sz="0" w:space="0" w:color="auto"/>
            <w:bottom w:val="none" w:sz="0" w:space="0" w:color="auto"/>
            <w:right w:val="none" w:sz="0" w:space="0" w:color="auto"/>
          </w:divBdr>
        </w:div>
        <w:div w:id="1494374488">
          <w:marLeft w:val="640"/>
          <w:marRight w:val="0"/>
          <w:marTop w:val="0"/>
          <w:marBottom w:val="0"/>
          <w:divBdr>
            <w:top w:val="none" w:sz="0" w:space="0" w:color="auto"/>
            <w:left w:val="none" w:sz="0" w:space="0" w:color="auto"/>
            <w:bottom w:val="none" w:sz="0" w:space="0" w:color="auto"/>
            <w:right w:val="none" w:sz="0" w:space="0" w:color="auto"/>
          </w:divBdr>
        </w:div>
        <w:div w:id="1131441792">
          <w:marLeft w:val="640"/>
          <w:marRight w:val="0"/>
          <w:marTop w:val="0"/>
          <w:marBottom w:val="0"/>
          <w:divBdr>
            <w:top w:val="none" w:sz="0" w:space="0" w:color="auto"/>
            <w:left w:val="none" w:sz="0" w:space="0" w:color="auto"/>
            <w:bottom w:val="none" w:sz="0" w:space="0" w:color="auto"/>
            <w:right w:val="none" w:sz="0" w:space="0" w:color="auto"/>
          </w:divBdr>
        </w:div>
        <w:div w:id="236942440">
          <w:marLeft w:val="640"/>
          <w:marRight w:val="0"/>
          <w:marTop w:val="0"/>
          <w:marBottom w:val="0"/>
          <w:divBdr>
            <w:top w:val="none" w:sz="0" w:space="0" w:color="auto"/>
            <w:left w:val="none" w:sz="0" w:space="0" w:color="auto"/>
            <w:bottom w:val="none" w:sz="0" w:space="0" w:color="auto"/>
            <w:right w:val="none" w:sz="0" w:space="0" w:color="auto"/>
          </w:divBdr>
        </w:div>
        <w:div w:id="2072849268">
          <w:marLeft w:val="640"/>
          <w:marRight w:val="0"/>
          <w:marTop w:val="0"/>
          <w:marBottom w:val="0"/>
          <w:divBdr>
            <w:top w:val="none" w:sz="0" w:space="0" w:color="auto"/>
            <w:left w:val="none" w:sz="0" w:space="0" w:color="auto"/>
            <w:bottom w:val="none" w:sz="0" w:space="0" w:color="auto"/>
            <w:right w:val="none" w:sz="0" w:space="0" w:color="auto"/>
          </w:divBdr>
        </w:div>
        <w:div w:id="2002419236">
          <w:marLeft w:val="640"/>
          <w:marRight w:val="0"/>
          <w:marTop w:val="0"/>
          <w:marBottom w:val="0"/>
          <w:divBdr>
            <w:top w:val="none" w:sz="0" w:space="0" w:color="auto"/>
            <w:left w:val="none" w:sz="0" w:space="0" w:color="auto"/>
            <w:bottom w:val="none" w:sz="0" w:space="0" w:color="auto"/>
            <w:right w:val="none" w:sz="0" w:space="0" w:color="auto"/>
          </w:divBdr>
        </w:div>
        <w:div w:id="1308514544">
          <w:marLeft w:val="640"/>
          <w:marRight w:val="0"/>
          <w:marTop w:val="0"/>
          <w:marBottom w:val="0"/>
          <w:divBdr>
            <w:top w:val="none" w:sz="0" w:space="0" w:color="auto"/>
            <w:left w:val="none" w:sz="0" w:space="0" w:color="auto"/>
            <w:bottom w:val="none" w:sz="0" w:space="0" w:color="auto"/>
            <w:right w:val="none" w:sz="0" w:space="0" w:color="auto"/>
          </w:divBdr>
        </w:div>
        <w:div w:id="1447966654">
          <w:marLeft w:val="640"/>
          <w:marRight w:val="0"/>
          <w:marTop w:val="0"/>
          <w:marBottom w:val="0"/>
          <w:divBdr>
            <w:top w:val="none" w:sz="0" w:space="0" w:color="auto"/>
            <w:left w:val="none" w:sz="0" w:space="0" w:color="auto"/>
            <w:bottom w:val="none" w:sz="0" w:space="0" w:color="auto"/>
            <w:right w:val="none" w:sz="0" w:space="0" w:color="auto"/>
          </w:divBdr>
        </w:div>
      </w:divsChild>
    </w:div>
    <w:div w:id="1336612647">
      <w:bodyDiv w:val="1"/>
      <w:marLeft w:val="0"/>
      <w:marRight w:val="0"/>
      <w:marTop w:val="0"/>
      <w:marBottom w:val="0"/>
      <w:divBdr>
        <w:top w:val="none" w:sz="0" w:space="0" w:color="auto"/>
        <w:left w:val="none" w:sz="0" w:space="0" w:color="auto"/>
        <w:bottom w:val="none" w:sz="0" w:space="0" w:color="auto"/>
        <w:right w:val="none" w:sz="0" w:space="0" w:color="auto"/>
      </w:divBdr>
    </w:div>
    <w:div w:id="1341391087">
      <w:marLeft w:val="640"/>
      <w:marRight w:val="0"/>
      <w:marTop w:val="0"/>
      <w:marBottom w:val="0"/>
      <w:divBdr>
        <w:top w:val="none" w:sz="0" w:space="0" w:color="auto"/>
        <w:left w:val="none" w:sz="0" w:space="0" w:color="auto"/>
        <w:bottom w:val="none" w:sz="0" w:space="0" w:color="auto"/>
        <w:right w:val="none" w:sz="0" w:space="0" w:color="auto"/>
      </w:divBdr>
    </w:div>
    <w:div w:id="1342005972">
      <w:bodyDiv w:val="1"/>
      <w:marLeft w:val="0"/>
      <w:marRight w:val="0"/>
      <w:marTop w:val="0"/>
      <w:marBottom w:val="0"/>
      <w:divBdr>
        <w:top w:val="none" w:sz="0" w:space="0" w:color="auto"/>
        <w:left w:val="none" w:sz="0" w:space="0" w:color="auto"/>
        <w:bottom w:val="none" w:sz="0" w:space="0" w:color="auto"/>
        <w:right w:val="none" w:sz="0" w:space="0" w:color="auto"/>
      </w:divBdr>
      <w:divsChild>
        <w:div w:id="1980843627">
          <w:marLeft w:val="640"/>
          <w:marRight w:val="0"/>
          <w:marTop w:val="0"/>
          <w:marBottom w:val="0"/>
          <w:divBdr>
            <w:top w:val="none" w:sz="0" w:space="0" w:color="auto"/>
            <w:left w:val="none" w:sz="0" w:space="0" w:color="auto"/>
            <w:bottom w:val="none" w:sz="0" w:space="0" w:color="auto"/>
            <w:right w:val="none" w:sz="0" w:space="0" w:color="auto"/>
          </w:divBdr>
        </w:div>
        <w:div w:id="1549367886">
          <w:marLeft w:val="640"/>
          <w:marRight w:val="0"/>
          <w:marTop w:val="0"/>
          <w:marBottom w:val="0"/>
          <w:divBdr>
            <w:top w:val="none" w:sz="0" w:space="0" w:color="auto"/>
            <w:left w:val="none" w:sz="0" w:space="0" w:color="auto"/>
            <w:bottom w:val="none" w:sz="0" w:space="0" w:color="auto"/>
            <w:right w:val="none" w:sz="0" w:space="0" w:color="auto"/>
          </w:divBdr>
        </w:div>
        <w:div w:id="90861564">
          <w:marLeft w:val="640"/>
          <w:marRight w:val="0"/>
          <w:marTop w:val="0"/>
          <w:marBottom w:val="0"/>
          <w:divBdr>
            <w:top w:val="none" w:sz="0" w:space="0" w:color="auto"/>
            <w:left w:val="none" w:sz="0" w:space="0" w:color="auto"/>
            <w:bottom w:val="none" w:sz="0" w:space="0" w:color="auto"/>
            <w:right w:val="none" w:sz="0" w:space="0" w:color="auto"/>
          </w:divBdr>
        </w:div>
        <w:div w:id="1098604652">
          <w:marLeft w:val="640"/>
          <w:marRight w:val="0"/>
          <w:marTop w:val="0"/>
          <w:marBottom w:val="0"/>
          <w:divBdr>
            <w:top w:val="none" w:sz="0" w:space="0" w:color="auto"/>
            <w:left w:val="none" w:sz="0" w:space="0" w:color="auto"/>
            <w:bottom w:val="none" w:sz="0" w:space="0" w:color="auto"/>
            <w:right w:val="none" w:sz="0" w:space="0" w:color="auto"/>
          </w:divBdr>
        </w:div>
        <w:div w:id="1023823513">
          <w:marLeft w:val="640"/>
          <w:marRight w:val="0"/>
          <w:marTop w:val="0"/>
          <w:marBottom w:val="0"/>
          <w:divBdr>
            <w:top w:val="none" w:sz="0" w:space="0" w:color="auto"/>
            <w:left w:val="none" w:sz="0" w:space="0" w:color="auto"/>
            <w:bottom w:val="none" w:sz="0" w:space="0" w:color="auto"/>
            <w:right w:val="none" w:sz="0" w:space="0" w:color="auto"/>
          </w:divBdr>
        </w:div>
        <w:div w:id="32925049">
          <w:marLeft w:val="640"/>
          <w:marRight w:val="0"/>
          <w:marTop w:val="0"/>
          <w:marBottom w:val="0"/>
          <w:divBdr>
            <w:top w:val="none" w:sz="0" w:space="0" w:color="auto"/>
            <w:left w:val="none" w:sz="0" w:space="0" w:color="auto"/>
            <w:bottom w:val="none" w:sz="0" w:space="0" w:color="auto"/>
            <w:right w:val="none" w:sz="0" w:space="0" w:color="auto"/>
          </w:divBdr>
        </w:div>
        <w:div w:id="699742722">
          <w:marLeft w:val="640"/>
          <w:marRight w:val="0"/>
          <w:marTop w:val="0"/>
          <w:marBottom w:val="0"/>
          <w:divBdr>
            <w:top w:val="none" w:sz="0" w:space="0" w:color="auto"/>
            <w:left w:val="none" w:sz="0" w:space="0" w:color="auto"/>
            <w:bottom w:val="none" w:sz="0" w:space="0" w:color="auto"/>
            <w:right w:val="none" w:sz="0" w:space="0" w:color="auto"/>
          </w:divBdr>
        </w:div>
        <w:div w:id="1615791302">
          <w:marLeft w:val="640"/>
          <w:marRight w:val="0"/>
          <w:marTop w:val="0"/>
          <w:marBottom w:val="0"/>
          <w:divBdr>
            <w:top w:val="none" w:sz="0" w:space="0" w:color="auto"/>
            <w:left w:val="none" w:sz="0" w:space="0" w:color="auto"/>
            <w:bottom w:val="none" w:sz="0" w:space="0" w:color="auto"/>
            <w:right w:val="none" w:sz="0" w:space="0" w:color="auto"/>
          </w:divBdr>
        </w:div>
        <w:div w:id="1230917076">
          <w:marLeft w:val="640"/>
          <w:marRight w:val="0"/>
          <w:marTop w:val="0"/>
          <w:marBottom w:val="0"/>
          <w:divBdr>
            <w:top w:val="none" w:sz="0" w:space="0" w:color="auto"/>
            <w:left w:val="none" w:sz="0" w:space="0" w:color="auto"/>
            <w:bottom w:val="none" w:sz="0" w:space="0" w:color="auto"/>
            <w:right w:val="none" w:sz="0" w:space="0" w:color="auto"/>
          </w:divBdr>
        </w:div>
        <w:div w:id="66609670">
          <w:marLeft w:val="640"/>
          <w:marRight w:val="0"/>
          <w:marTop w:val="0"/>
          <w:marBottom w:val="0"/>
          <w:divBdr>
            <w:top w:val="none" w:sz="0" w:space="0" w:color="auto"/>
            <w:left w:val="none" w:sz="0" w:space="0" w:color="auto"/>
            <w:bottom w:val="none" w:sz="0" w:space="0" w:color="auto"/>
            <w:right w:val="none" w:sz="0" w:space="0" w:color="auto"/>
          </w:divBdr>
        </w:div>
        <w:div w:id="1415736684">
          <w:marLeft w:val="640"/>
          <w:marRight w:val="0"/>
          <w:marTop w:val="0"/>
          <w:marBottom w:val="0"/>
          <w:divBdr>
            <w:top w:val="none" w:sz="0" w:space="0" w:color="auto"/>
            <w:left w:val="none" w:sz="0" w:space="0" w:color="auto"/>
            <w:bottom w:val="none" w:sz="0" w:space="0" w:color="auto"/>
            <w:right w:val="none" w:sz="0" w:space="0" w:color="auto"/>
          </w:divBdr>
        </w:div>
        <w:div w:id="905921420">
          <w:marLeft w:val="640"/>
          <w:marRight w:val="0"/>
          <w:marTop w:val="0"/>
          <w:marBottom w:val="0"/>
          <w:divBdr>
            <w:top w:val="none" w:sz="0" w:space="0" w:color="auto"/>
            <w:left w:val="none" w:sz="0" w:space="0" w:color="auto"/>
            <w:bottom w:val="none" w:sz="0" w:space="0" w:color="auto"/>
            <w:right w:val="none" w:sz="0" w:space="0" w:color="auto"/>
          </w:divBdr>
        </w:div>
        <w:div w:id="1733193462">
          <w:marLeft w:val="640"/>
          <w:marRight w:val="0"/>
          <w:marTop w:val="0"/>
          <w:marBottom w:val="0"/>
          <w:divBdr>
            <w:top w:val="none" w:sz="0" w:space="0" w:color="auto"/>
            <w:left w:val="none" w:sz="0" w:space="0" w:color="auto"/>
            <w:bottom w:val="none" w:sz="0" w:space="0" w:color="auto"/>
            <w:right w:val="none" w:sz="0" w:space="0" w:color="auto"/>
          </w:divBdr>
        </w:div>
        <w:div w:id="46030830">
          <w:marLeft w:val="640"/>
          <w:marRight w:val="0"/>
          <w:marTop w:val="0"/>
          <w:marBottom w:val="0"/>
          <w:divBdr>
            <w:top w:val="none" w:sz="0" w:space="0" w:color="auto"/>
            <w:left w:val="none" w:sz="0" w:space="0" w:color="auto"/>
            <w:bottom w:val="none" w:sz="0" w:space="0" w:color="auto"/>
            <w:right w:val="none" w:sz="0" w:space="0" w:color="auto"/>
          </w:divBdr>
        </w:div>
        <w:div w:id="483395690">
          <w:marLeft w:val="640"/>
          <w:marRight w:val="0"/>
          <w:marTop w:val="0"/>
          <w:marBottom w:val="0"/>
          <w:divBdr>
            <w:top w:val="none" w:sz="0" w:space="0" w:color="auto"/>
            <w:left w:val="none" w:sz="0" w:space="0" w:color="auto"/>
            <w:bottom w:val="none" w:sz="0" w:space="0" w:color="auto"/>
            <w:right w:val="none" w:sz="0" w:space="0" w:color="auto"/>
          </w:divBdr>
        </w:div>
      </w:divsChild>
    </w:div>
    <w:div w:id="1350909846">
      <w:bodyDiv w:val="1"/>
      <w:marLeft w:val="0"/>
      <w:marRight w:val="0"/>
      <w:marTop w:val="0"/>
      <w:marBottom w:val="0"/>
      <w:divBdr>
        <w:top w:val="none" w:sz="0" w:space="0" w:color="auto"/>
        <w:left w:val="none" w:sz="0" w:space="0" w:color="auto"/>
        <w:bottom w:val="none" w:sz="0" w:space="0" w:color="auto"/>
        <w:right w:val="none" w:sz="0" w:space="0" w:color="auto"/>
      </w:divBdr>
    </w:div>
    <w:div w:id="1357391721">
      <w:marLeft w:val="640"/>
      <w:marRight w:val="0"/>
      <w:marTop w:val="0"/>
      <w:marBottom w:val="0"/>
      <w:divBdr>
        <w:top w:val="none" w:sz="0" w:space="0" w:color="auto"/>
        <w:left w:val="none" w:sz="0" w:space="0" w:color="auto"/>
        <w:bottom w:val="none" w:sz="0" w:space="0" w:color="auto"/>
        <w:right w:val="none" w:sz="0" w:space="0" w:color="auto"/>
      </w:divBdr>
    </w:div>
    <w:div w:id="1362825229">
      <w:bodyDiv w:val="1"/>
      <w:marLeft w:val="0"/>
      <w:marRight w:val="0"/>
      <w:marTop w:val="0"/>
      <w:marBottom w:val="0"/>
      <w:divBdr>
        <w:top w:val="none" w:sz="0" w:space="0" w:color="auto"/>
        <w:left w:val="none" w:sz="0" w:space="0" w:color="auto"/>
        <w:bottom w:val="none" w:sz="0" w:space="0" w:color="auto"/>
        <w:right w:val="none" w:sz="0" w:space="0" w:color="auto"/>
      </w:divBdr>
      <w:divsChild>
        <w:div w:id="306401766">
          <w:marLeft w:val="640"/>
          <w:marRight w:val="0"/>
          <w:marTop w:val="0"/>
          <w:marBottom w:val="0"/>
          <w:divBdr>
            <w:top w:val="none" w:sz="0" w:space="0" w:color="auto"/>
            <w:left w:val="none" w:sz="0" w:space="0" w:color="auto"/>
            <w:bottom w:val="none" w:sz="0" w:space="0" w:color="auto"/>
            <w:right w:val="none" w:sz="0" w:space="0" w:color="auto"/>
          </w:divBdr>
        </w:div>
        <w:div w:id="164438048">
          <w:marLeft w:val="640"/>
          <w:marRight w:val="0"/>
          <w:marTop w:val="0"/>
          <w:marBottom w:val="0"/>
          <w:divBdr>
            <w:top w:val="none" w:sz="0" w:space="0" w:color="auto"/>
            <w:left w:val="none" w:sz="0" w:space="0" w:color="auto"/>
            <w:bottom w:val="none" w:sz="0" w:space="0" w:color="auto"/>
            <w:right w:val="none" w:sz="0" w:space="0" w:color="auto"/>
          </w:divBdr>
        </w:div>
        <w:div w:id="598373393">
          <w:marLeft w:val="640"/>
          <w:marRight w:val="0"/>
          <w:marTop w:val="0"/>
          <w:marBottom w:val="0"/>
          <w:divBdr>
            <w:top w:val="none" w:sz="0" w:space="0" w:color="auto"/>
            <w:left w:val="none" w:sz="0" w:space="0" w:color="auto"/>
            <w:bottom w:val="none" w:sz="0" w:space="0" w:color="auto"/>
            <w:right w:val="none" w:sz="0" w:space="0" w:color="auto"/>
          </w:divBdr>
        </w:div>
        <w:div w:id="1843423990">
          <w:marLeft w:val="640"/>
          <w:marRight w:val="0"/>
          <w:marTop w:val="0"/>
          <w:marBottom w:val="0"/>
          <w:divBdr>
            <w:top w:val="none" w:sz="0" w:space="0" w:color="auto"/>
            <w:left w:val="none" w:sz="0" w:space="0" w:color="auto"/>
            <w:bottom w:val="none" w:sz="0" w:space="0" w:color="auto"/>
            <w:right w:val="none" w:sz="0" w:space="0" w:color="auto"/>
          </w:divBdr>
        </w:div>
        <w:div w:id="1669743867">
          <w:marLeft w:val="640"/>
          <w:marRight w:val="0"/>
          <w:marTop w:val="0"/>
          <w:marBottom w:val="0"/>
          <w:divBdr>
            <w:top w:val="none" w:sz="0" w:space="0" w:color="auto"/>
            <w:left w:val="none" w:sz="0" w:space="0" w:color="auto"/>
            <w:bottom w:val="none" w:sz="0" w:space="0" w:color="auto"/>
            <w:right w:val="none" w:sz="0" w:space="0" w:color="auto"/>
          </w:divBdr>
        </w:div>
        <w:div w:id="1714384395">
          <w:marLeft w:val="640"/>
          <w:marRight w:val="0"/>
          <w:marTop w:val="0"/>
          <w:marBottom w:val="0"/>
          <w:divBdr>
            <w:top w:val="none" w:sz="0" w:space="0" w:color="auto"/>
            <w:left w:val="none" w:sz="0" w:space="0" w:color="auto"/>
            <w:bottom w:val="none" w:sz="0" w:space="0" w:color="auto"/>
            <w:right w:val="none" w:sz="0" w:space="0" w:color="auto"/>
          </w:divBdr>
        </w:div>
        <w:div w:id="1568107647">
          <w:marLeft w:val="640"/>
          <w:marRight w:val="0"/>
          <w:marTop w:val="0"/>
          <w:marBottom w:val="0"/>
          <w:divBdr>
            <w:top w:val="none" w:sz="0" w:space="0" w:color="auto"/>
            <w:left w:val="none" w:sz="0" w:space="0" w:color="auto"/>
            <w:bottom w:val="none" w:sz="0" w:space="0" w:color="auto"/>
            <w:right w:val="none" w:sz="0" w:space="0" w:color="auto"/>
          </w:divBdr>
        </w:div>
        <w:div w:id="471218506">
          <w:marLeft w:val="640"/>
          <w:marRight w:val="0"/>
          <w:marTop w:val="0"/>
          <w:marBottom w:val="0"/>
          <w:divBdr>
            <w:top w:val="none" w:sz="0" w:space="0" w:color="auto"/>
            <w:left w:val="none" w:sz="0" w:space="0" w:color="auto"/>
            <w:bottom w:val="none" w:sz="0" w:space="0" w:color="auto"/>
            <w:right w:val="none" w:sz="0" w:space="0" w:color="auto"/>
          </w:divBdr>
        </w:div>
        <w:div w:id="876284356">
          <w:marLeft w:val="640"/>
          <w:marRight w:val="0"/>
          <w:marTop w:val="0"/>
          <w:marBottom w:val="0"/>
          <w:divBdr>
            <w:top w:val="none" w:sz="0" w:space="0" w:color="auto"/>
            <w:left w:val="none" w:sz="0" w:space="0" w:color="auto"/>
            <w:bottom w:val="none" w:sz="0" w:space="0" w:color="auto"/>
            <w:right w:val="none" w:sz="0" w:space="0" w:color="auto"/>
          </w:divBdr>
        </w:div>
        <w:div w:id="2142653520">
          <w:marLeft w:val="640"/>
          <w:marRight w:val="0"/>
          <w:marTop w:val="0"/>
          <w:marBottom w:val="0"/>
          <w:divBdr>
            <w:top w:val="none" w:sz="0" w:space="0" w:color="auto"/>
            <w:left w:val="none" w:sz="0" w:space="0" w:color="auto"/>
            <w:bottom w:val="none" w:sz="0" w:space="0" w:color="auto"/>
            <w:right w:val="none" w:sz="0" w:space="0" w:color="auto"/>
          </w:divBdr>
        </w:div>
        <w:div w:id="819351461">
          <w:marLeft w:val="640"/>
          <w:marRight w:val="0"/>
          <w:marTop w:val="0"/>
          <w:marBottom w:val="0"/>
          <w:divBdr>
            <w:top w:val="none" w:sz="0" w:space="0" w:color="auto"/>
            <w:left w:val="none" w:sz="0" w:space="0" w:color="auto"/>
            <w:bottom w:val="none" w:sz="0" w:space="0" w:color="auto"/>
            <w:right w:val="none" w:sz="0" w:space="0" w:color="auto"/>
          </w:divBdr>
        </w:div>
        <w:div w:id="1703281676">
          <w:marLeft w:val="640"/>
          <w:marRight w:val="0"/>
          <w:marTop w:val="0"/>
          <w:marBottom w:val="0"/>
          <w:divBdr>
            <w:top w:val="none" w:sz="0" w:space="0" w:color="auto"/>
            <w:left w:val="none" w:sz="0" w:space="0" w:color="auto"/>
            <w:bottom w:val="none" w:sz="0" w:space="0" w:color="auto"/>
            <w:right w:val="none" w:sz="0" w:space="0" w:color="auto"/>
          </w:divBdr>
        </w:div>
        <w:div w:id="1074084547">
          <w:marLeft w:val="640"/>
          <w:marRight w:val="0"/>
          <w:marTop w:val="0"/>
          <w:marBottom w:val="0"/>
          <w:divBdr>
            <w:top w:val="none" w:sz="0" w:space="0" w:color="auto"/>
            <w:left w:val="none" w:sz="0" w:space="0" w:color="auto"/>
            <w:bottom w:val="none" w:sz="0" w:space="0" w:color="auto"/>
            <w:right w:val="none" w:sz="0" w:space="0" w:color="auto"/>
          </w:divBdr>
        </w:div>
        <w:div w:id="1920820582">
          <w:marLeft w:val="640"/>
          <w:marRight w:val="0"/>
          <w:marTop w:val="0"/>
          <w:marBottom w:val="0"/>
          <w:divBdr>
            <w:top w:val="none" w:sz="0" w:space="0" w:color="auto"/>
            <w:left w:val="none" w:sz="0" w:space="0" w:color="auto"/>
            <w:bottom w:val="none" w:sz="0" w:space="0" w:color="auto"/>
            <w:right w:val="none" w:sz="0" w:space="0" w:color="auto"/>
          </w:divBdr>
        </w:div>
        <w:div w:id="200363396">
          <w:marLeft w:val="640"/>
          <w:marRight w:val="0"/>
          <w:marTop w:val="0"/>
          <w:marBottom w:val="0"/>
          <w:divBdr>
            <w:top w:val="none" w:sz="0" w:space="0" w:color="auto"/>
            <w:left w:val="none" w:sz="0" w:space="0" w:color="auto"/>
            <w:bottom w:val="none" w:sz="0" w:space="0" w:color="auto"/>
            <w:right w:val="none" w:sz="0" w:space="0" w:color="auto"/>
          </w:divBdr>
        </w:div>
      </w:divsChild>
    </w:div>
    <w:div w:id="1373724695">
      <w:marLeft w:val="640"/>
      <w:marRight w:val="0"/>
      <w:marTop w:val="0"/>
      <w:marBottom w:val="0"/>
      <w:divBdr>
        <w:top w:val="none" w:sz="0" w:space="0" w:color="auto"/>
        <w:left w:val="none" w:sz="0" w:space="0" w:color="auto"/>
        <w:bottom w:val="none" w:sz="0" w:space="0" w:color="auto"/>
        <w:right w:val="none" w:sz="0" w:space="0" w:color="auto"/>
      </w:divBdr>
    </w:div>
    <w:div w:id="1378512116">
      <w:bodyDiv w:val="1"/>
      <w:marLeft w:val="0"/>
      <w:marRight w:val="0"/>
      <w:marTop w:val="0"/>
      <w:marBottom w:val="0"/>
      <w:divBdr>
        <w:top w:val="none" w:sz="0" w:space="0" w:color="auto"/>
        <w:left w:val="none" w:sz="0" w:space="0" w:color="auto"/>
        <w:bottom w:val="none" w:sz="0" w:space="0" w:color="auto"/>
        <w:right w:val="none" w:sz="0" w:space="0" w:color="auto"/>
      </w:divBdr>
      <w:divsChild>
        <w:div w:id="465393554">
          <w:marLeft w:val="640"/>
          <w:marRight w:val="0"/>
          <w:marTop w:val="0"/>
          <w:marBottom w:val="0"/>
          <w:divBdr>
            <w:top w:val="none" w:sz="0" w:space="0" w:color="auto"/>
            <w:left w:val="none" w:sz="0" w:space="0" w:color="auto"/>
            <w:bottom w:val="none" w:sz="0" w:space="0" w:color="auto"/>
            <w:right w:val="none" w:sz="0" w:space="0" w:color="auto"/>
          </w:divBdr>
        </w:div>
        <w:div w:id="808943015">
          <w:marLeft w:val="640"/>
          <w:marRight w:val="0"/>
          <w:marTop w:val="0"/>
          <w:marBottom w:val="0"/>
          <w:divBdr>
            <w:top w:val="none" w:sz="0" w:space="0" w:color="auto"/>
            <w:left w:val="none" w:sz="0" w:space="0" w:color="auto"/>
            <w:bottom w:val="none" w:sz="0" w:space="0" w:color="auto"/>
            <w:right w:val="none" w:sz="0" w:space="0" w:color="auto"/>
          </w:divBdr>
        </w:div>
        <w:div w:id="415245063">
          <w:marLeft w:val="640"/>
          <w:marRight w:val="0"/>
          <w:marTop w:val="0"/>
          <w:marBottom w:val="0"/>
          <w:divBdr>
            <w:top w:val="none" w:sz="0" w:space="0" w:color="auto"/>
            <w:left w:val="none" w:sz="0" w:space="0" w:color="auto"/>
            <w:bottom w:val="none" w:sz="0" w:space="0" w:color="auto"/>
            <w:right w:val="none" w:sz="0" w:space="0" w:color="auto"/>
          </w:divBdr>
        </w:div>
        <w:div w:id="1152647821">
          <w:marLeft w:val="640"/>
          <w:marRight w:val="0"/>
          <w:marTop w:val="0"/>
          <w:marBottom w:val="0"/>
          <w:divBdr>
            <w:top w:val="none" w:sz="0" w:space="0" w:color="auto"/>
            <w:left w:val="none" w:sz="0" w:space="0" w:color="auto"/>
            <w:bottom w:val="none" w:sz="0" w:space="0" w:color="auto"/>
            <w:right w:val="none" w:sz="0" w:space="0" w:color="auto"/>
          </w:divBdr>
        </w:div>
        <w:div w:id="1236668533">
          <w:marLeft w:val="640"/>
          <w:marRight w:val="0"/>
          <w:marTop w:val="0"/>
          <w:marBottom w:val="0"/>
          <w:divBdr>
            <w:top w:val="none" w:sz="0" w:space="0" w:color="auto"/>
            <w:left w:val="none" w:sz="0" w:space="0" w:color="auto"/>
            <w:bottom w:val="none" w:sz="0" w:space="0" w:color="auto"/>
            <w:right w:val="none" w:sz="0" w:space="0" w:color="auto"/>
          </w:divBdr>
        </w:div>
        <w:div w:id="2058817542">
          <w:marLeft w:val="640"/>
          <w:marRight w:val="0"/>
          <w:marTop w:val="0"/>
          <w:marBottom w:val="0"/>
          <w:divBdr>
            <w:top w:val="none" w:sz="0" w:space="0" w:color="auto"/>
            <w:left w:val="none" w:sz="0" w:space="0" w:color="auto"/>
            <w:bottom w:val="none" w:sz="0" w:space="0" w:color="auto"/>
            <w:right w:val="none" w:sz="0" w:space="0" w:color="auto"/>
          </w:divBdr>
        </w:div>
        <w:div w:id="1669555561">
          <w:marLeft w:val="640"/>
          <w:marRight w:val="0"/>
          <w:marTop w:val="0"/>
          <w:marBottom w:val="0"/>
          <w:divBdr>
            <w:top w:val="none" w:sz="0" w:space="0" w:color="auto"/>
            <w:left w:val="none" w:sz="0" w:space="0" w:color="auto"/>
            <w:bottom w:val="none" w:sz="0" w:space="0" w:color="auto"/>
            <w:right w:val="none" w:sz="0" w:space="0" w:color="auto"/>
          </w:divBdr>
        </w:div>
        <w:div w:id="1567179283">
          <w:marLeft w:val="640"/>
          <w:marRight w:val="0"/>
          <w:marTop w:val="0"/>
          <w:marBottom w:val="0"/>
          <w:divBdr>
            <w:top w:val="none" w:sz="0" w:space="0" w:color="auto"/>
            <w:left w:val="none" w:sz="0" w:space="0" w:color="auto"/>
            <w:bottom w:val="none" w:sz="0" w:space="0" w:color="auto"/>
            <w:right w:val="none" w:sz="0" w:space="0" w:color="auto"/>
          </w:divBdr>
        </w:div>
        <w:div w:id="1743717709">
          <w:marLeft w:val="640"/>
          <w:marRight w:val="0"/>
          <w:marTop w:val="0"/>
          <w:marBottom w:val="0"/>
          <w:divBdr>
            <w:top w:val="none" w:sz="0" w:space="0" w:color="auto"/>
            <w:left w:val="none" w:sz="0" w:space="0" w:color="auto"/>
            <w:bottom w:val="none" w:sz="0" w:space="0" w:color="auto"/>
            <w:right w:val="none" w:sz="0" w:space="0" w:color="auto"/>
          </w:divBdr>
        </w:div>
        <w:div w:id="86193742">
          <w:marLeft w:val="640"/>
          <w:marRight w:val="0"/>
          <w:marTop w:val="0"/>
          <w:marBottom w:val="0"/>
          <w:divBdr>
            <w:top w:val="none" w:sz="0" w:space="0" w:color="auto"/>
            <w:left w:val="none" w:sz="0" w:space="0" w:color="auto"/>
            <w:bottom w:val="none" w:sz="0" w:space="0" w:color="auto"/>
            <w:right w:val="none" w:sz="0" w:space="0" w:color="auto"/>
          </w:divBdr>
        </w:div>
        <w:div w:id="905339072">
          <w:marLeft w:val="640"/>
          <w:marRight w:val="0"/>
          <w:marTop w:val="0"/>
          <w:marBottom w:val="0"/>
          <w:divBdr>
            <w:top w:val="none" w:sz="0" w:space="0" w:color="auto"/>
            <w:left w:val="none" w:sz="0" w:space="0" w:color="auto"/>
            <w:bottom w:val="none" w:sz="0" w:space="0" w:color="auto"/>
            <w:right w:val="none" w:sz="0" w:space="0" w:color="auto"/>
          </w:divBdr>
        </w:div>
        <w:div w:id="723329122">
          <w:marLeft w:val="640"/>
          <w:marRight w:val="0"/>
          <w:marTop w:val="0"/>
          <w:marBottom w:val="0"/>
          <w:divBdr>
            <w:top w:val="none" w:sz="0" w:space="0" w:color="auto"/>
            <w:left w:val="none" w:sz="0" w:space="0" w:color="auto"/>
            <w:bottom w:val="none" w:sz="0" w:space="0" w:color="auto"/>
            <w:right w:val="none" w:sz="0" w:space="0" w:color="auto"/>
          </w:divBdr>
        </w:div>
        <w:div w:id="1062752448">
          <w:marLeft w:val="640"/>
          <w:marRight w:val="0"/>
          <w:marTop w:val="0"/>
          <w:marBottom w:val="0"/>
          <w:divBdr>
            <w:top w:val="none" w:sz="0" w:space="0" w:color="auto"/>
            <w:left w:val="none" w:sz="0" w:space="0" w:color="auto"/>
            <w:bottom w:val="none" w:sz="0" w:space="0" w:color="auto"/>
            <w:right w:val="none" w:sz="0" w:space="0" w:color="auto"/>
          </w:divBdr>
        </w:div>
        <w:div w:id="1433089615">
          <w:marLeft w:val="640"/>
          <w:marRight w:val="0"/>
          <w:marTop w:val="0"/>
          <w:marBottom w:val="0"/>
          <w:divBdr>
            <w:top w:val="none" w:sz="0" w:space="0" w:color="auto"/>
            <w:left w:val="none" w:sz="0" w:space="0" w:color="auto"/>
            <w:bottom w:val="none" w:sz="0" w:space="0" w:color="auto"/>
            <w:right w:val="none" w:sz="0" w:space="0" w:color="auto"/>
          </w:divBdr>
        </w:div>
        <w:div w:id="959846404">
          <w:marLeft w:val="640"/>
          <w:marRight w:val="0"/>
          <w:marTop w:val="0"/>
          <w:marBottom w:val="0"/>
          <w:divBdr>
            <w:top w:val="none" w:sz="0" w:space="0" w:color="auto"/>
            <w:left w:val="none" w:sz="0" w:space="0" w:color="auto"/>
            <w:bottom w:val="none" w:sz="0" w:space="0" w:color="auto"/>
            <w:right w:val="none" w:sz="0" w:space="0" w:color="auto"/>
          </w:divBdr>
        </w:div>
        <w:div w:id="381178916">
          <w:marLeft w:val="640"/>
          <w:marRight w:val="0"/>
          <w:marTop w:val="0"/>
          <w:marBottom w:val="0"/>
          <w:divBdr>
            <w:top w:val="none" w:sz="0" w:space="0" w:color="auto"/>
            <w:left w:val="none" w:sz="0" w:space="0" w:color="auto"/>
            <w:bottom w:val="none" w:sz="0" w:space="0" w:color="auto"/>
            <w:right w:val="none" w:sz="0" w:space="0" w:color="auto"/>
          </w:divBdr>
        </w:div>
        <w:div w:id="228154101">
          <w:marLeft w:val="640"/>
          <w:marRight w:val="0"/>
          <w:marTop w:val="0"/>
          <w:marBottom w:val="0"/>
          <w:divBdr>
            <w:top w:val="none" w:sz="0" w:space="0" w:color="auto"/>
            <w:left w:val="none" w:sz="0" w:space="0" w:color="auto"/>
            <w:bottom w:val="none" w:sz="0" w:space="0" w:color="auto"/>
            <w:right w:val="none" w:sz="0" w:space="0" w:color="auto"/>
          </w:divBdr>
        </w:div>
        <w:div w:id="1719010875">
          <w:marLeft w:val="640"/>
          <w:marRight w:val="0"/>
          <w:marTop w:val="0"/>
          <w:marBottom w:val="0"/>
          <w:divBdr>
            <w:top w:val="none" w:sz="0" w:space="0" w:color="auto"/>
            <w:left w:val="none" w:sz="0" w:space="0" w:color="auto"/>
            <w:bottom w:val="none" w:sz="0" w:space="0" w:color="auto"/>
            <w:right w:val="none" w:sz="0" w:space="0" w:color="auto"/>
          </w:divBdr>
        </w:div>
        <w:div w:id="1154447657">
          <w:marLeft w:val="640"/>
          <w:marRight w:val="0"/>
          <w:marTop w:val="0"/>
          <w:marBottom w:val="0"/>
          <w:divBdr>
            <w:top w:val="none" w:sz="0" w:space="0" w:color="auto"/>
            <w:left w:val="none" w:sz="0" w:space="0" w:color="auto"/>
            <w:bottom w:val="none" w:sz="0" w:space="0" w:color="auto"/>
            <w:right w:val="none" w:sz="0" w:space="0" w:color="auto"/>
          </w:divBdr>
        </w:div>
        <w:div w:id="1219559637">
          <w:marLeft w:val="640"/>
          <w:marRight w:val="0"/>
          <w:marTop w:val="0"/>
          <w:marBottom w:val="0"/>
          <w:divBdr>
            <w:top w:val="none" w:sz="0" w:space="0" w:color="auto"/>
            <w:left w:val="none" w:sz="0" w:space="0" w:color="auto"/>
            <w:bottom w:val="none" w:sz="0" w:space="0" w:color="auto"/>
            <w:right w:val="none" w:sz="0" w:space="0" w:color="auto"/>
          </w:divBdr>
        </w:div>
        <w:div w:id="3292316">
          <w:marLeft w:val="640"/>
          <w:marRight w:val="0"/>
          <w:marTop w:val="0"/>
          <w:marBottom w:val="0"/>
          <w:divBdr>
            <w:top w:val="none" w:sz="0" w:space="0" w:color="auto"/>
            <w:left w:val="none" w:sz="0" w:space="0" w:color="auto"/>
            <w:bottom w:val="none" w:sz="0" w:space="0" w:color="auto"/>
            <w:right w:val="none" w:sz="0" w:space="0" w:color="auto"/>
          </w:divBdr>
        </w:div>
        <w:div w:id="2105608265">
          <w:marLeft w:val="640"/>
          <w:marRight w:val="0"/>
          <w:marTop w:val="0"/>
          <w:marBottom w:val="0"/>
          <w:divBdr>
            <w:top w:val="none" w:sz="0" w:space="0" w:color="auto"/>
            <w:left w:val="none" w:sz="0" w:space="0" w:color="auto"/>
            <w:bottom w:val="none" w:sz="0" w:space="0" w:color="auto"/>
            <w:right w:val="none" w:sz="0" w:space="0" w:color="auto"/>
          </w:divBdr>
        </w:div>
        <w:div w:id="80176767">
          <w:marLeft w:val="640"/>
          <w:marRight w:val="0"/>
          <w:marTop w:val="0"/>
          <w:marBottom w:val="0"/>
          <w:divBdr>
            <w:top w:val="none" w:sz="0" w:space="0" w:color="auto"/>
            <w:left w:val="none" w:sz="0" w:space="0" w:color="auto"/>
            <w:bottom w:val="none" w:sz="0" w:space="0" w:color="auto"/>
            <w:right w:val="none" w:sz="0" w:space="0" w:color="auto"/>
          </w:divBdr>
        </w:div>
        <w:div w:id="1649702196">
          <w:marLeft w:val="640"/>
          <w:marRight w:val="0"/>
          <w:marTop w:val="0"/>
          <w:marBottom w:val="0"/>
          <w:divBdr>
            <w:top w:val="none" w:sz="0" w:space="0" w:color="auto"/>
            <w:left w:val="none" w:sz="0" w:space="0" w:color="auto"/>
            <w:bottom w:val="none" w:sz="0" w:space="0" w:color="auto"/>
            <w:right w:val="none" w:sz="0" w:space="0" w:color="auto"/>
          </w:divBdr>
        </w:div>
      </w:divsChild>
    </w:div>
    <w:div w:id="1382630906">
      <w:marLeft w:val="640"/>
      <w:marRight w:val="0"/>
      <w:marTop w:val="0"/>
      <w:marBottom w:val="0"/>
      <w:divBdr>
        <w:top w:val="none" w:sz="0" w:space="0" w:color="auto"/>
        <w:left w:val="none" w:sz="0" w:space="0" w:color="auto"/>
        <w:bottom w:val="none" w:sz="0" w:space="0" w:color="auto"/>
        <w:right w:val="none" w:sz="0" w:space="0" w:color="auto"/>
      </w:divBdr>
    </w:div>
    <w:div w:id="1388576955">
      <w:bodyDiv w:val="1"/>
      <w:marLeft w:val="0"/>
      <w:marRight w:val="0"/>
      <w:marTop w:val="0"/>
      <w:marBottom w:val="0"/>
      <w:divBdr>
        <w:top w:val="none" w:sz="0" w:space="0" w:color="auto"/>
        <w:left w:val="none" w:sz="0" w:space="0" w:color="auto"/>
        <w:bottom w:val="none" w:sz="0" w:space="0" w:color="auto"/>
        <w:right w:val="none" w:sz="0" w:space="0" w:color="auto"/>
      </w:divBdr>
      <w:divsChild>
        <w:div w:id="741028582">
          <w:marLeft w:val="640"/>
          <w:marRight w:val="0"/>
          <w:marTop w:val="0"/>
          <w:marBottom w:val="0"/>
          <w:divBdr>
            <w:top w:val="none" w:sz="0" w:space="0" w:color="auto"/>
            <w:left w:val="none" w:sz="0" w:space="0" w:color="auto"/>
            <w:bottom w:val="none" w:sz="0" w:space="0" w:color="auto"/>
            <w:right w:val="none" w:sz="0" w:space="0" w:color="auto"/>
          </w:divBdr>
        </w:div>
        <w:div w:id="2026176664">
          <w:marLeft w:val="640"/>
          <w:marRight w:val="0"/>
          <w:marTop w:val="0"/>
          <w:marBottom w:val="0"/>
          <w:divBdr>
            <w:top w:val="none" w:sz="0" w:space="0" w:color="auto"/>
            <w:left w:val="none" w:sz="0" w:space="0" w:color="auto"/>
            <w:bottom w:val="none" w:sz="0" w:space="0" w:color="auto"/>
            <w:right w:val="none" w:sz="0" w:space="0" w:color="auto"/>
          </w:divBdr>
        </w:div>
        <w:div w:id="2099674129">
          <w:marLeft w:val="640"/>
          <w:marRight w:val="0"/>
          <w:marTop w:val="0"/>
          <w:marBottom w:val="0"/>
          <w:divBdr>
            <w:top w:val="none" w:sz="0" w:space="0" w:color="auto"/>
            <w:left w:val="none" w:sz="0" w:space="0" w:color="auto"/>
            <w:bottom w:val="none" w:sz="0" w:space="0" w:color="auto"/>
            <w:right w:val="none" w:sz="0" w:space="0" w:color="auto"/>
          </w:divBdr>
        </w:div>
        <w:div w:id="172569381">
          <w:marLeft w:val="640"/>
          <w:marRight w:val="0"/>
          <w:marTop w:val="0"/>
          <w:marBottom w:val="0"/>
          <w:divBdr>
            <w:top w:val="none" w:sz="0" w:space="0" w:color="auto"/>
            <w:left w:val="none" w:sz="0" w:space="0" w:color="auto"/>
            <w:bottom w:val="none" w:sz="0" w:space="0" w:color="auto"/>
            <w:right w:val="none" w:sz="0" w:space="0" w:color="auto"/>
          </w:divBdr>
        </w:div>
        <w:div w:id="2113086484">
          <w:marLeft w:val="640"/>
          <w:marRight w:val="0"/>
          <w:marTop w:val="0"/>
          <w:marBottom w:val="0"/>
          <w:divBdr>
            <w:top w:val="none" w:sz="0" w:space="0" w:color="auto"/>
            <w:left w:val="none" w:sz="0" w:space="0" w:color="auto"/>
            <w:bottom w:val="none" w:sz="0" w:space="0" w:color="auto"/>
            <w:right w:val="none" w:sz="0" w:space="0" w:color="auto"/>
          </w:divBdr>
        </w:div>
        <w:div w:id="2029745338">
          <w:marLeft w:val="640"/>
          <w:marRight w:val="0"/>
          <w:marTop w:val="0"/>
          <w:marBottom w:val="0"/>
          <w:divBdr>
            <w:top w:val="none" w:sz="0" w:space="0" w:color="auto"/>
            <w:left w:val="none" w:sz="0" w:space="0" w:color="auto"/>
            <w:bottom w:val="none" w:sz="0" w:space="0" w:color="auto"/>
            <w:right w:val="none" w:sz="0" w:space="0" w:color="auto"/>
          </w:divBdr>
        </w:div>
        <w:div w:id="294920045">
          <w:marLeft w:val="640"/>
          <w:marRight w:val="0"/>
          <w:marTop w:val="0"/>
          <w:marBottom w:val="0"/>
          <w:divBdr>
            <w:top w:val="none" w:sz="0" w:space="0" w:color="auto"/>
            <w:left w:val="none" w:sz="0" w:space="0" w:color="auto"/>
            <w:bottom w:val="none" w:sz="0" w:space="0" w:color="auto"/>
            <w:right w:val="none" w:sz="0" w:space="0" w:color="auto"/>
          </w:divBdr>
        </w:div>
        <w:div w:id="1286422492">
          <w:marLeft w:val="640"/>
          <w:marRight w:val="0"/>
          <w:marTop w:val="0"/>
          <w:marBottom w:val="0"/>
          <w:divBdr>
            <w:top w:val="none" w:sz="0" w:space="0" w:color="auto"/>
            <w:left w:val="none" w:sz="0" w:space="0" w:color="auto"/>
            <w:bottom w:val="none" w:sz="0" w:space="0" w:color="auto"/>
            <w:right w:val="none" w:sz="0" w:space="0" w:color="auto"/>
          </w:divBdr>
        </w:div>
        <w:div w:id="2071077963">
          <w:marLeft w:val="640"/>
          <w:marRight w:val="0"/>
          <w:marTop w:val="0"/>
          <w:marBottom w:val="0"/>
          <w:divBdr>
            <w:top w:val="none" w:sz="0" w:space="0" w:color="auto"/>
            <w:left w:val="none" w:sz="0" w:space="0" w:color="auto"/>
            <w:bottom w:val="none" w:sz="0" w:space="0" w:color="auto"/>
            <w:right w:val="none" w:sz="0" w:space="0" w:color="auto"/>
          </w:divBdr>
        </w:div>
        <w:div w:id="2072776424">
          <w:marLeft w:val="640"/>
          <w:marRight w:val="0"/>
          <w:marTop w:val="0"/>
          <w:marBottom w:val="0"/>
          <w:divBdr>
            <w:top w:val="none" w:sz="0" w:space="0" w:color="auto"/>
            <w:left w:val="none" w:sz="0" w:space="0" w:color="auto"/>
            <w:bottom w:val="none" w:sz="0" w:space="0" w:color="auto"/>
            <w:right w:val="none" w:sz="0" w:space="0" w:color="auto"/>
          </w:divBdr>
        </w:div>
        <w:div w:id="834567068">
          <w:marLeft w:val="640"/>
          <w:marRight w:val="0"/>
          <w:marTop w:val="0"/>
          <w:marBottom w:val="0"/>
          <w:divBdr>
            <w:top w:val="none" w:sz="0" w:space="0" w:color="auto"/>
            <w:left w:val="none" w:sz="0" w:space="0" w:color="auto"/>
            <w:bottom w:val="none" w:sz="0" w:space="0" w:color="auto"/>
            <w:right w:val="none" w:sz="0" w:space="0" w:color="auto"/>
          </w:divBdr>
        </w:div>
        <w:div w:id="463890153">
          <w:marLeft w:val="640"/>
          <w:marRight w:val="0"/>
          <w:marTop w:val="0"/>
          <w:marBottom w:val="0"/>
          <w:divBdr>
            <w:top w:val="none" w:sz="0" w:space="0" w:color="auto"/>
            <w:left w:val="none" w:sz="0" w:space="0" w:color="auto"/>
            <w:bottom w:val="none" w:sz="0" w:space="0" w:color="auto"/>
            <w:right w:val="none" w:sz="0" w:space="0" w:color="auto"/>
          </w:divBdr>
        </w:div>
        <w:div w:id="1176116507">
          <w:marLeft w:val="640"/>
          <w:marRight w:val="0"/>
          <w:marTop w:val="0"/>
          <w:marBottom w:val="0"/>
          <w:divBdr>
            <w:top w:val="none" w:sz="0" w:space="0" w:color="auto"/>
            <w:left w:val="none" w:sz="0" w:space="0" w:color="auto"/>
            <w:bottom w:val="none" w:sz="0" w:space="0" w:color="auto"/>
            <w:right w:val="none" w:sz="0" w:space="0" w:color="auto"/>
          </w:divBdr>
        </w:div>
        <w:div w:id="780422289">
          <w:marLeft w:val="640"/>
          <w:marRight w:val="0"/>
          <w:marTop w:val="0"/>
          <w:marBottom w:val="0"/>
          <w:divBdr>
            <w:top w:val="none" w:sz="0" w:space="0" w:color="auto"/>
            <w:left w:val="none" w:sz="0" w:space="0" w:color="auto"/>
            <w:bottom w:val="none" w:sz="0" w:space="0" w:color="auto"/>
            <w:right w:val="none" w:sz="0" w:space="0" w:color="auto"/>
          </w:divBdr>
        </w:div>
        <w:div w:id="1998068268">
          <w:marLeft w:val="640"/>
          <w:marRight w:val="0"/>
          <w:marTop w:val="0"/>
          <w:marBottom w:val="0"/>
          <w:divBdr>
            <w:top w:val="none" w:sz="0" w:space="0" w:color="auto"/>
            <w:left w:val="none" w:sz="0" w:space="0" w:color="auto"/>
            <w:bottom w:val="none" w:sz="0" w:space="0" w:color="auto"/>
            <w:right w:val="none" w:sz="0" w:space="0" w:color="auto"/>
          </w:divBdr>
        </w:div>
        <w:div w:id="292950614">
          <w:marLeft w:val="640"/>
          <w:marRight w:val="0"/>
          <w:marTop w:val="0"/>
          <w:marBottom w:val="0"/>
          <w:divBdr>
            <w:top w:val="none" w:sz="0" w:space="0" w:color="auto"/>
            <w:left w:val="none" w:sz="0" w:space="0" w:color="auto"/>
            <w:bottom w:val="none" w:sz="0" w:space="0" w:color="auto"/>
            <w:right w:val="none" w:sz="0" w:space="0" w:color="auto"/>
          </w:divBdr>
        </w:div>
        <w:div w:id="548032099">
          <w:marLeft w:val="640"/>
          <w:marRight w:val="0"/>
          <w:marTop w:val="0"/>
          <w:marBottom w:val="0"/>
          <w:divBdr>
            <w:top w:val="none" w:sz="0" w:space="0" w:color="auto"/>
            <w:left w:val="none" w:sz="0" w:space="0" w:color="auto"/>
            <w:bottom w:val="none" w:sz="0" w:space="0" w:color="auto"/>
            <w:right w:val="none" w:sz="0" w:space="0" w:color="auto"/>
          </w:divBdr>
        </w:div>
        <w:div w:id="1369836782">
          <w:marLeft w:val="640"/>
          <w:marRight w:val="0"/>
          <w:marTop w:val="0"/>
          <w:marBottom w:val="0"/>
          <w:divBdr>
            <w:top w:val="none" w:sz="0" w:space="0" w:color="auto"/>
            <w:left w:val="none" w:sz="0" w:space="0" w:color="auto"/>
            <w:bottom w:val="none" w:sz="0" w:space="0" w:color="auto"/>
            <w:right w:val="none" w:sz="0" w:space="0" w:color="auto"/>
          </w:divBdr>
        </w:div>
        <w:div w:id="1348098852">
          <w:marLeft w:val="640"/>
          <w:marRight w:val="0"/>
          <w:marTop w:val="0"/>
          <w:marBottom w:val="0"/>
          <w:divBdr>
            <w:top w:val="none" w:sz="0" w:space="0" w:color="auto"/>
            <w:left w:val="none" w:sz="0" w:space="0" w:color="auto"/>
            <w:bottom w:val="none" w:sz="0" w:space="0" w:color="auto"/>
            <w:right w:val="none" w:sz="0" w:space="0" w:color="auto"/>
          </w:divBdr>
        </w:div>
        <w:div w:id="1646006935">
          <w:marLeft w:val="640"/>
          <w:marRight w:val="0"/>
          <w:marTop w:val="0"/>
          <w:marBottom w:val="0"/>
          <w:divBdr>
            <w:top w:val="none" w:sz="0" w:space="0" w:color="auto"/>
            <w:left w:val="none" w:sz="0" w:space="0" w:color="auto"/>
            <w:bottom w:val="none" w:sz="0" w:space="0" w:color="auto"/>
            <w:right w:val="none" w:sz="0" w:space="0" w:color="auto"/>
          </w:divBdr>
        </w:div>
        <w:div w:id="60325306">
          <w:marLeft w:val="640"/>
          <w:marRight w:val="0"/>
          <w:marTop w:val="0"/>
          <w:marBottom w:val="0"/>
          <w:divBdr>
            <w:top w:val="none" w:sz="0" w:space="0" w:color="auto"/>
            <w:left w:val="none" w:sz="0" w:space="0" w:color="auto"/>
            <w:bottom w:val="none" w:sz="0" w:space="0" w:color="auto"/>
            <w:right w:val="none" w:sz="0" w:space="0" w:color="auto"/>
          </w:divBdr>
        </w:div>
        <w:div w:id="1013847002">
          <w:marLeft w:val="640"/>
          <w:marRight w:val="0"/>
          <w:marTop w:val="0"/>
          <w:marBottom w:val="0"/>
          <w:divBdr>
            <w:top w:val="none" w:sz="0" w:space="0" w:color="auto"/>
            <w:left w:val="none" w:sz="0" w:space="0" w:color="auto"/>
            <w:bottom w:val="none" w:sz="0" w:space="0" w:color="auto"/>
            <w:right w:val="none" w:sz="0" w:space="0" w:color="auto"/>
          </w:divBdr>
        </w:div>
        <w:div w:id="1577398462">
          <w:marLeft w:val="640"/>
          <w:marRight w:val="0"/>
          <w:marTop w:val="0"/>
          <w:marBottom w:val="0"/>
          <w:divBdr>
            <w:top w:val="none" w:sz="0" w:space="0" w:color="auto"/>
            <w:left w:val="none" w:sz="0" w:space="0" w:color="auto"/>
            <w:bottom w:val="none" w:sz="0" w:space="0" w:color="auto"/>
            <w:right w:val="none" w:sz="0" w:space="0" w:color="auto"/>
          </w:divBdr>
        </w:div>
        <w:div w:id="1274943743">
          <w:marLeft w:val="640"/>
          <w:marRight w:val="0"/>
          <w:marTop w:val="0"/>
          <w:marBottom w:val="0"/>
          <w:divBdr>
            <w:top w:val="none" w:sz="0" w:space="0" w:color="auto"/>
            <w:left w:val="none" w:sz="0" w:space="0" w:color="auto"/>
            <w:bottom w:val="none" w:sz="0" w:space="0" w:color="auto"/>
            <w:right w:val="none" w:sz="0" w:space="0" w:color="auto"/>
          </w:divBdr>
        </w:div>
      </w:divsChild>
    </w:div>
    <w:div w:id="1393194621">
      <w:bodyDiv w:val="1"/>
      <w:marLeft w:val="0"/>
      <w:marRight w:val="0"/>
      <w:marTop w:val="0"/>
      <w:marBottom w:val="0"/>
      <w:divBdr>
        <w:top w:val="none" w:sz="0" w:space="0" w:color="auto"/>
        <w:left w:val="none" w:sz="0" w:space="0" w:color="auto"/>
        <w:bottom w:val="none" w:sz="0" w:space="0" w:color="auto"/>
        <w:right w:val="none" w:sz="0" w:space="0" w:color="auto"/>
      </w:divBdr>
    </w:div>
    <w:div w:id="1393503554">
      <w:bodyDiv w:val="1"/>
      <w:marLeft w:val="0"/>
      <w:marRight w:val="0"/>
      <w:marTop w:val="0"/>
      <w:marBottom w:val="0"/>
      <w:divBdr>
        <w:top w:val="none" w:sz="0" w:space="0" w:color="auto"/>
        <w:left w:val="none" w:sz="0" w:space="0" w:color="auto"/>
        <w:bottom w:val="none" w:sz="0" w:space="0" w:color="auto"/>
        <w:right w:val="none" w:sz="0" w:space="0" w:color="auto"/>
      </w:divBdr>
      <w:divsChild>
        <w:div w:id="357706786">
          <w:marLeft w:val="640"/>
          <w:marRight w:val="0"/>
          <w:marTop w:val="0"/>
          <w:marBottom w:val="0"/>
          <w:divBdr>
            <w:top w:val="none" w:sz="0" w:space="0" w:color="auto"/>
            <w:left w:val="none" w:sz="0" w:space="0" w:color="auto"/>
            <w:bottom w:val="none" w:sz="0" w:space="0" w:color="auto"/>
            <w:right w:val="none" w:sz="0" w:space="0" w:color="auto"/>
          </w:divBdr>
        </w:div>
        <w:div w:id="1251309377">
          <w:marLeft w:val="640"/>
          <w:marRight w:val="0"/>
          <w:marTop w:val="0"/>
          <w:marBottom w:val="0"/>
          <w:divBdr>
            <w:top w:val="none" w:sz="0" w:space="0" w:color="auto"/>
            <w:left w:val="none" w:sz="0" w:space="0" w:color="auto"/>
            <w:bottom w:val="none" w:sz="0" w:space="0" w:color="auto"/>
            <w:right w:val="none" w:sz="0" w:space="0" w:color="auto"/>
          </w:divBdr>
        </w:div>
        <w:div w:id="1224026674">
          <w:marLeft w:val="640"/>
          <w:marRight w:val="0"/>
          <w:marTop w:val="0"/>
          <w:marBottom w:val="0"/>
          <w:divBdr>
            <w:top w:val="none" w:sz="0" w:space="0" w:color="auto"/>
            <w:left w:val="none" w:sz="0" w:space="0" w:color="auto"/>
            <w:bottom w:val="none" w:sz="0" w:space="0" w:color="auto"/>
            <w:right w:val="none" w:sz="0" w:space="0" w:color="auto"/>
          </w:divBdr>
        </w:div>
        <w:div w:id="1673222149">
          <w:marLeft w:val="640"/>
          <w:marRight w:val="0"/>
          <w:marTop w:val="0"/>
          <w:marBottom w:val="0"/>
          <w:divBdr>
            <w:top w:val="none" w:sz="0" w:space="0" w:color="auto"/>
            <w:left w:val="none" w:sz="0" w:space="0" w:color="auto"/>
            <w:bottom w:val="none" w:sz="0" w:space="0" w:color="auto"/>
            <w:right w:val="none" w:sz="0" w:space="0" w:color="auto"/>
          </w:divBdr>
        </w:div>
        <w:div w:id="1865359157">
          <w:marLeft w:val="640"/>
          <w:marRight w:val="0"/>
          <w:marTop w:val="0"/>
          <w:marBottom w:val="0"/>
          <w:divBdr>
            <w:top w:val="none" w:sz="0" w:space="0" w:color="auto"/>
            <w:left w:val="none" w:sz="0" w:space="0" w:color="auto"/>
            <w:bottom w:val="none" w:sz="0" w:space="0" w:color="auto"/>
            <w:right w:val="none" w:sz="0" w:space="0" w:color="auto"/>
          </w:divBdr>
        </w:div>
        <w:div w:id="918711094">
          <w:marLeft w:val="640"/>
          <w:marRight w:val="0"/>
          <w:marTop w:val="0"/>
          <w:marBottom w:val="0"/>
          <w:divBdr>
            <w:top w:val="none" w:sz="0" w:space="0" w:color="auto"/>
            <w:left w:val="none" w:sz="0" w:space="0" w:color="auto"/>
            <w:bottom w:val="none" w:sz="0" w:space="0" w:color="auto"/>
            <w:right w:val="none" w:sz="0" w:space="0" w:color="auto"/>
          </w:divBdr>
        </w:div>
        <w:div w:id="1161771027">
          <w:marLeft w:val="640"/>
          <w:marRight w:val="0"/>
          <w:marTop w:val="0"/>
          <w:marBottom w:val="0"/>
          <w:divBdr>
            <w:top w:val="none" w:sz="0" w:space="0" w:color="auto"/>
            <w:left w:val="none" w:sz="0" w:space="0" w:color="auto"/>
            <w:bottom w:val="none" w:sz="0" w:space="0" w:color="auto"/>
            <w:right w:val="none" w:sz="0" w:space="0" w:color="auto"/>
          </w:divBdr>
        </w:div>
        <w:div w:id="1852599637">
          <w:marLeft w:val="640"/>
          <w:marRight w:val="0"/>
          <w:marTop w:val="0"/>
          <w:marBottom w:val="0"/>
          <w:divBdr>
            <w:top w:val="none" w:sz="0" w:space="0" w:color="auto"/>
            <w:left w:val="none" w:sz="0" w:space="0" w:color="auto"/>
            <w:bottom w:val="none" w:sz="0" w:space="0" w:color="auto"/>
            <w:right w:val="none" w:sz="0" w:space="0" w:color="auto"/>
          </w:divBdr>
        </w:div>
        <w:div w:id="1977174844">
          <w:marLeft w:val="640"/>
          <w:marRight w:val="0"/>
          <w:marTop w:val="0"/>
          <w:marBottom w:val="0"/>
          <w:divBdr>
            <w:top w:val="none" w:sz="0" w:space="0" w:color="auto"/>
            <w:left w:val="none" w:sz="0" w:space="0" w:color="auto"/>
            <w:bottom w:val="none" w:sz="0" w:space="0" w:color="auto"/>
            <w:right w:val="none" w:sz="0" w:space="0" w:color="auto"/>
          </w:divBdr>
        </w:div>
        <w:div w:id="1177190029">
          <w:marLeft w:val="640"/>
          <w:marRight w:val="0"/>
          <w:marTop w:val="0"/>
          <w:marBottom w:val="0"/>
          <w:divBdr>
            <w:top w:val="none" w:sz="0" w:space="0" w:color="auto"/>
            <w:left w:val="none" w:sz="0" w:space="0" w:color="auto"/>
            <w:bottom w:val="none" w:sz="0" w:space="0" w:color="auto"/>
            <w:right w:val="none" w:sz="0" w:space="0" w:color="auto"/>
          </w:divBdr>
        </w:div>
        <w:div w:id="1910112960">
          <w:marLeft w:val="640"/>
          <w:marRight w:val="0"/>
          <w:marTop w:val="0"/>
          <w:marBottom w:val="0"/>
          <w:divBdr>
            <w:top w:val="none" w:sz="0" w:space="0" w:color="auto"/>
            <w:left w:val="none" w:sz="0" w:space="0" w:color="auto"/>
            <w:bottom w:val="none" w:sz="0" w:space="0" w:color="auto"/>
            <w:right w:val="none" w:sz="0" w:space="0" w:color="auto"/>
          </w:divBdr>
        </w:div>
        <w:div w:id="1697343325">
          <w:marLeft w:val="640"/>
          <w:marRight w:val="0"/>
          <w:marTop w:val="0"/>
          <w:marBottom w:val="0"/>
          <w:divBdr>
            <w:top w:val="none" w:sz="0" w:space="0" w:color="auto"/>
            <w:left w:val="none" w:sz="0" w:space="0" w:color="auto"/>
            <w:bottom w:val="none" w:sz="0" w:space="0" w:color="auto"/>
            <w:right w:val="none" w:sz="0" w:space="0" w:color="auto"/>
          </w:divBdr>
        </w:div>
        <w:div w:id="1504199139">
          <w:marLeft w:val="640"/>
          <w:marRight w:val="0"/>
          <w:marTop w:val="0"/>
          <w:marBottom w:val="0"/>
          <w:divBdr>
            <w:top w:val="none" w:sz="0" w:space="0" w:color="auto"/>
            <w:left w:val="none" w:sz="0" w:space="0" w:color="auto"/>
            <w:bottom w:val="none" w:sz="0" w:space="0" w:color="auto"/>
            <w:right w:val="none" w:sz="0" w:space="0" w:color="auto"/>
          </w:divBdr>
        </w:div>
        <w:div w:id="179129473">
          <w:marLeft w:val="640"/>
          <w:marRight w:val="0"/>
          <w:marTop w:val="0"/>
          <w:marBottom w:val="0"/>
          <w:divBdr>
            <w:top w:val="none" w:sz="0" w:space="0" w:color="auto"/>
            <w:left w:val="none" w:sz="0" w:space="0" w:color="auto"/>
            <w:bottom w:val="none" w:sz="0" w:space="0" w:color="auto"/>
            <w:right w:val="none" w:sz="0" w:space="0" w:color="auto"/>
          </w:divBdr>
        </w:div>
        <w:div w:id="1250963659">
          <w:marLeft w:val="640"/>
          <w:marRight w:val="0"/>
          <w:marTop w:val="0"/>
          <w:marBottom w:val="0"/>
          <w:divBdr>
            <w:top w:val="none" w:sz="0" w:space="0" w:color="auto"/>
            <w:left w:val="none" w:sz="0" w:space="0" w:color="auto"/>
            <w:bottom w:val="none" w:sz="0" w:space="0" w:color="auto"/>
            <w:right w:val="none" w:sz="0" w:space="0" w:color="auto"/>
          </w:divBdr>
        </w:div>
        <w:div w:id="852302914">
          <w:marLeft w:val="640"/>
          <w:marRight w:val="0"/>
          <w:marTop w:val="0"/>
          <w:marBottom w:val="0"/>
          <w:divBdr>
            <w:top w:val="none" w:sz="0" w:space="0" w:color="auto"/>
            <w:left w:val="none" w:sz="0" w:space="0" w:color="auto"/>
            <w:bottom w:val="none" w:sz="0" w:space="0" w:color="auto"/>
            <w:right w:val="none" w:sz="0" w:space="0" w:color="auto"/>
          </w:divBdr>
        </w:div>
        <w:div w:id="453868422">
          <w:marLeft w:val="640"/>
          <w:marRight w:val="0"/>
          <w:marTop w:val="0"/>
          <w:marBottom w:val="0"/>
          <w:divBdr>
            <w:top w:val="none" w:sz="0" w:space="0" w:color="auto"/>
            <w:left w:val="none" w:sz="0" w:space="0" w:color="auto"/>
            <w:bottom w:val="none" w:sz="0" w:space="0" w:color="auto"/>
            <w:right w:val="none" w:sz="0" w:space="0" w:color="auto"/>
          </w:divBdr>
        </w:div>
        <w:div w:id="677653813">
          <w:marLeft w:val="640"/>
          <w:marRight w:val="0"/>
          <w:marTop w:val="0"/>
          <w:marBottom w:val="0"/>
          <w:divBdr>
            <w:top w:val="none" w:sz="0" w:space="0" w:color="auto"/>
            <w:left w:val="none" w:sz="0" w:space="0" w:color="auto"/>
            <w:bottom w:val="none" w:sz="0" w:space="0" w:color="auto"/>
            <w:right w:val="none" w:sz="0" w:space="0" w:color="auto"/>
          </w:divBdr>
        </w:div>
        <w:div w:id="1350642525">
          <w:marLeft w:val="640"/>
          <w:marRight w:val="0"/>
          <w:marTop w:val="0"/>
          <w:marBottom w:val="0"/>
          <w:divBdr>
            <w:top w:val="none" w:sz="0" w:space="0" w:color="auto"/>
            <w:left w:val="none" w:sz="0" w:space="0" w:color="auto"/>
            <w:bottom w:val="none" w:sz="0" w:space="0" w:color="auto"/>
            <w:right w:val="none" w:sz="0" w:space="0" w:color="auto"/>
          </w:divBdr>
        </w:div>
        <w:div w:id="1294873798">
          <w:marLeft w:val="640"/>
          <w:marRight w:val="0"/>
          <w:marTop w:val="0"/>
          <w:marBottom w:val="0"/>
          <w:divBdr>
            <w:top w:val="none" w:sz="0" w:space="0" w:color="auto"/>
            <w:left w:val="none" w:sz="0" w:space="0" w:color="auto"/>
            <w:bottom w:val="none" w:sz="0" w:space="0" w:color="auto"/>
            <w:right w:val="none" w:sz="0" w:space="0" w:color="auto"/>
          </w:divBdr>
        </w:div>
        <w:div w:id="1712531732">
          <w:marLeft w:val="640"/>
          <w:marRight w:val="0"/>
          <w:marTop w:val="0"/>
          <w:marBottom w:val="0"/>
          <w:divBdr>
            <w:top w:val="none" w:sz="0" w:space="0" w:color="auto"/>
            <w:left w:val="none" w:sz="0" w:space="0" w:color="auto"/>
            <w:bottom w:val="none" w:sz="0" w:space="0" w:color="auto"/>
            <w:right w:val="none" w:sz="0" w:space="0" w:color="auto"/>
          </w:divBdr>
        </w:div>
        <w:div w:id="1232621544">
          <w:marLeft w:val="640"/>
          <w:marRight w:val="0"/>
          <w:marTop w:val="0"/>
          <w:marBottom w:val="0"/>
          <w:divBdr>
            <w:top w:val="none" w:sz="0" w:space="0" w:color="auto"/>
            <w:left w:val="none" w:sz="0" w:space="0" w:color="auto"/>
            <w:bottom w:val="none" w:sz="0" w:space="0" w:color="auto"/>
            <w:right w:val="none" w:sz="0" w:space="0" w:color="auto"/>
          </w:divBdr>
        </w:div>
        <w:div w:id="468938288">
          <w:marLeft w:val="640"/>
          <w:marRight w:val="0"/>
          <w:marTop w:val="0"/>
          <w:marBottom w:val="0"/>
          <w:divBdr>
            <w:top w:val="none" w:sz="0" w:space="0" w:color="auto"/>
            <w:left w:val="none" w:sz="0" w:space="0" w:color="auto"/>
            <w:bottom w:val="none" w:sz="0" w:space="0" w:color="auto"/>
            <w:right w:val="none" w:sz="0" w:space="0" w:color="auto"/>
          </w:divBdr>
        </w:div>
        <w:div w:id="476189425">
          <w:marLeft w:val="640"/>
          <w:marRight w:val="0"/>
          <w:marTop w:val="0"/>
          <w:marBottom w:val="0"/>
          <w:divBdr>
            <w:top w:val="none" w:sz="0" w:space="0" w:color="auto"/>
            <w:left w:val="none" w:sz="0" w:space="0" w:color="auto"/>
            <w:bottom w:val="none" w:sz="0" w:space="0" w:color="auto"/>
            <w:right w:val="none" w:sz="0" w:space="0" w:color="auto"/>
          </w:divBdr>
        </w:div>
      </w:divsChild>
    </w:div>
    <w:div w:id="1396666786">
      <w:marLeft w:val="640"/>
      <w:marRight w:val="0"/>
      <w:marTop w:val="0"/>
      <w:marBottom w:val="0"/>
      <w:divBdr>
        <w:top w:val="none" w:sz="0" w:space="0" w:color="auto"/>
        <w:left w:val="none" w:sz="0" w:space="0" w:color="auto"/>
        <w:bottom w:val="none" w:sz="0" w:space="0" w:color="auto"/>
        <w:right w:val="none" w:sz="0" w:space="0" w:color="auto"/>
      </w:divBdr>
    </w:div>
    <w:div w:id="1401248742">
      <w:bodyDiv w:val="1"/>
      <w:marLeft w:val="0"/>
      <w:marRight w:val="0"/>
      <w:marTop w:val="0"/>
      <w:marBottom w:val="0"/>
      <w:divBdr>
        <w:top w:val="none" w:sz="0" w:space="0" w:color="auto"/>
        <w:left w:val="none" w:sz="0" w:space="0" w:color="auto"/>
        <w:bottom w:val="none" w:sz="0" w:space="0" w:color="auto"/>
        <w:right w:val="none" w:sz="0" w:space="0" w:color="auto"/>
      </w:divBdr>
      <w:divsChild>
        <w:div w:id="981538506">
          <w:marLeft w:val="0"/>
          <w:marRight w:val="0"/>
          <w:marTop w:val="0"/>
          <w:marBottom w:val="0"/>
          <w:divBdr>
            <w:top w:val="none" w:sz="0" w:space="0" w:color="auto"/>
            <w:left w:val="none" w:sz="0" w:space="0" w:color="auto"/>
            <w:bottom w:val="none" w:sz="0" w:space="0" w:color="auto"/>
            <w:right w:val="none" w:sz="0" w:space="0" w:color="auto"/>
          </w:divBdr>
          <w:divsChild>
            <w:div w:id="1542551278">
              <w:marLeft w:val="0"/>
              <w:marRight w:val="0"/>
              <w:marTop w:val="0"/>
              <w:marBottom w:val="0"/>
              <w:divBdr>
                <w:top w:val="none" w:sz="0" w:space="0" w:color="auto"/>
                <w:left w:val="none" w:sz="0" w:space="0" w:color="auto"/>
                <w:bottom w:val="none" w:sz="0" w:space="0" w:color="auto"/>
                <w:right w:val="none" w:sz="0" w:space="0" w:color="auto"/>
              </w:divBdr>
              <w:divsChild>
                <w:div w:id="192676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2629">
      <w:bodyDiv w:val="1"/>
      <w:marLeft w:val="0"/>
      <w:marRight w:val="0"/>
      <w:marTop w:val="0"/>
      <w:marBottom w:val="0"/>
      <w:divBdr>
        <w:top w:val="none" w:sz="0" w:space="0" w:color="auto"/>
        <w:left w:val="none" w:sz="0" w:space="0" w:color="auto"/>
        <w:bottom w:val="none" w:sz="0" w:space="0" w:color="auto"/>
        <w:right w:val="none" w:sz="0" w:space="0" w:color="auto"/>
      </w:divBdr>
      <w:divsChild>
        <w:div w:id="1011295074">
          <w:marLeft w:val="640"/>
          <w:marRight w:val="0"/>
          <w:marTop w:val="0"/>
          <w:marBottom w:val="0"/>
          <w:divBdr>
            <w:top w:val="none" w:sz="0" w:space="0" w:color="auto"/>
            <w:left w:val="none" w:sz="0" w:space="0" w:color="auto"/>
            <w:bottom w:val="none" w:sz="0" w:space="0" w:color="auto"/>
            <w:right w:val="none" w:sz="0" w:space="0" w:color="auto"/>
          </w:divBdr>
        </w:div>
        <w:div w:id="462575315">
          <w:marLeft w:val="640"/>
          <w:marRight w:val="0"/>
          <w:marTop w:val="0"/>
          <w:marBottom w:val="0"/>
          <w:divBdr>
            <w:top w:val="none" w:sz="0" w:space="0" w:color="auto"/>
            <w:left w:val="none" w:sz="0" w:space="0" w:color="auto"/>
            <w:bottom w:val="none" w:sz="0" w:space="0" w:color="auto"/>
            <w:right w:val="none" w:sz="0" w:space="0" w:color="auto"/>
          </w:divBdr>
        </w:div>
        <w:div w:id="708411281">
          <w:marLeft w:val="640"/>
          <w:marRight w:val="0"/>
          <w:marTop w:val="0"/>
          <w:marBottom w:val="0"/>
          <w:divBdr>
            <w:top w:val="none" w:sz="0" w:space="0" w:color="auto"/>
            <w:left w:val="none" w:sz="0" w:space="0" w:color="auto"/>
            <w:bottom w:val="none" w:sz="0" w:space="0" w:color="auto"/>
            <w:right w:val="none" w:sz="0" w:space="0" w:color="auto"/>
          </w:divBdr>
        </w:div>
        <w:div w:id="246696308">
          <w:marLeft w:val="640"/>
          <w:marRight w:val="0"/>
          <w:marTop w:val="0"/>
          <w:marBottom w:val="0"/>
          <w:divBdr>
            <w:top w:val="none" w:sz="0" w:space="0" w:color="auto"/>
            <w:left w:val="none" w:sz="0" w:space="0" w:color="auto"/>
            <w:bottom w:val="none" w:sz="0" w:space="0" w:color="auto"/>
            <w:right w:val="none" w:sz="0" w:space="0" w:color="auto"/>
          </w:divBdr>
        </w:div>
        <w:div w:id="2109112027">
          <w:marLeft w:val="640"/>
          <w:marRight w:val="0"/>
          <w:marTop w:val="0"/>
          <w:marBottom w:val="0"/>
          <w:divBdr>
            <w:top w:val="none" w:sz="0" w:space="0" w:color="auto"/>
            <w:left w:val="none" w:sz="0" w:space="0" w:color="auto"/>
            <w:bottom w:val="none" w:sz="0" w:space="0" w:color="auto"/>
            <w:right w:val="none" w:sz="0" w:space="0" w:color="auto"/>
          </w:divBdr>
        </w:div>
        <w:div w:id="2045903391">
          <w:marLeft w:val="640"/>
          <w:marRight w:val="0"/>
          <w:marTop w:val="0"/>
          <w:marBottom w:val="0"/>
          <w:divBdr>
            <w:top w:val="none" w:sz="0" w:space="0" w:color="auto"/>
            <w:left w:val="none" w:sz="0" w:space="0" w:color="auto"/>
            <w:bottom w:val="none" w:sz="0" w:space="0" w:color="auto"/>
            <w:right w:val="none" w:sz="0" w:space="0" w:color="auto"/>
          </w:divBdr>
        </w:div>
        <w:div w:id="1154491290">
          <w:marLeft w:val="640"/>
          <w:marRight w:val="0"/>
          <w:marTop w:val="0"/>
          <w:marBottom w:val="0"/>
          <w:divBdr>
            <w:top w:val="none" w:sz="0" w:space="0" w:color="auto"/>
            <w:left w:val="none" w:sz="0" w:space="0" w:color="auto"/>
            <w:bottom w:val="none" w:sz="0" w:space="0" w:color="auto"/>
            <w:right w:val="none" w:sz="0" w:space="0" w:color="auto"/>
          </w:divBdr>
        </w:div>
        <w:div w:id="1249924827">
          <w:marLeft w:val="640"/>
          <w:marRight w:val="0"/>
          <w:marTop w:val="0"/>
          <w:marBottom w:val="0"/>
          <w:divBdr>
            <w:top w:val="none" w:sz="0" w:space="0" w:color="auto"/>
            <w:left w:val="none" w:sz="0" w:space="0" w:color="auto"/>
            <w:bottom w:val="none" w:sz="0" w:space="0" w:color="auto"/>
            <w:right w:val="none" w:sz="0" w:space="0" w:color="auto"/>
          </w:divBdr>
        </w:div>
        <w:div w:id="1541626742">
          <w:marLeft w:val="640"/>
          <w:marRight w:val="0"/>
          <w:marTop w:val="0"/>
          <w:marBottom w:val="0"/>
          <w:divBdr>
            <w:top w:val="none" w:sz="0" w:space="0" w:color="auto"/>
            <w:left w:val="none" w:sz="0" w:space="0" w:color="auto"/>
            <w:bottom w:val="none" w:sz="0" w:space="0" w:color="auto"/>
            <w:right w:val="none" w:sz="0" w:space="0" w:color="auto"/>
          </w:divBdr>
        </w:div>
        <w:div w:id="1519661786">
          <w:marLeft w:val="640"/>
          <w:marRight w:val="0"/>
          <w:marTop w:val="0"/>
          <w:marBottom w:val="0"/>
          <w:divBdr>
            <w:top w:val="none" w:sz="0" w:space="0" w:color="auto"/>
            <w:left w:val="none" w:sz="0" w:space="0" w:color="auto"/>
            <w:bottom w:val="none" w:sz="0" w:space="0" w:color="auto"/>
            <w:right w:val="none" w:sz="0" w:space="0" w:color="auto"/>
          </w:divBdr>
        </w:div>
        <w:div w:id="1057048936">
          <w:marLeft w:val="640"/>
          <w:marRight w:val="0"/>
          <w:marTop w:val="0"/>
          <w:marBottom w:val="0"/>
          <w:divBdr>
            <w:top w:val="none" w:sz="0" w:space="0" w:color="auto"/>
            <w:left w:val="none" w:sz="0" w:space="0" w:color="auto"/>
            <w:bottom w:val="none" w:sz="0" w:space="0" w:color="auto"/>
            <w:right w:val="none" w:sz="0" w:space="0" w:color="auto"/>
          </w:divBdr>
        </w:div>
        <w:div w:id="232397364">
          <w:marLeft w:val="640"/>
          <w:marRight w:val="0"/>
          <w:marTop w:val="0"/>
          <w:marBottom w:val="0"/>
          <w:divBdr>
            <w:top w:val="none" w:sz="0" w:space="0" w:color="auto"/>
            <w:left w:val="none" w:sz="0" w:space="0" w:color="auto"/>
            <w:bottom w:val="none" w:sz="0" w:space="0" w:color="auto"/>
            <w:right w:val="none" w:sz="0" w:space="0" w:color="auto"/>
          </w:divBdr>
        </w:div>
        <w:div w:id="1073700153">
          <w:marLeft w:val="640"/>
          <w:marRight w:val="0"/>
          <w:marTop w:val="0"/>
          <w:marBottom w:val="0"/>
          <w:divBdr>
            <w:top w:val="none" w:sz="0" w:space="0" w:color="auto"/>
            <w:left w:val="none" w:sz="0" w:space="0" w:color="auto"/>
            <w:bottom w:val="none" w:sz="0" w:space="0" w:color="auto"/>
            <w:right w:val="none" w:sz="0" w:space="0" w:color="auto"/>
          </w:divBdr>
        </w:div>
        <w:div w:id="1424566090">
          <w:marLeft w:val="640"/>
          <w:marRight w:val="0"/>
          <w:marTop w:val="0"/>
          <w:marBottom w:val="0"/>
          <w:divBdr>
            <w:top w:val="none" w:sz="0" w:space="0" w:color="auto"/>
            <w:left w:val="none" w:sz="0" w:space="0" w:color="auto"/>
            <w:bottom w:val="none" w:sz="0" w:space="0" w:color="auto"/>
            <w:right w:val="none" w:sz="0" w:space="0" w:color="auto"/>
          </w:divBdr>
        </w:div>
        <w:div w:id="1053653623">
          <w:marLeft w:val="640"/>
          <w:marRight w:val="0"/>
          <w:marTop w:val="0"/>
          <w:marBottom w:val="0"/>
          <w:divBdr>
            <w:top w:val="none" w:sz="0" w:space="0" w:color="auto"/>
            <w:left w:val="none" w:sz="0" w:space="0" w:color="auto"/>
            <w:bottom w:val="none" w:sz="0" w:space="0" w:color="auto"/>
            <w:right w:val="none" w:sz="0" w:space="0" w:color="auto"/>
          </w:divBdr>
        </w:div>
        <w:div w:id="676152209">
          <w:marLeft w:val="640"/>
          <w:marRight w:val="0"/>
          <w:marTop w:val="0"/>
          <w:marBottom w:val="0"/>
          <w:divBdr>
            <w:top w:val="none" w:sz="0" w:space="0" w:color="auto"/>
            <w:left w:val="none" w:sz="0" w:space="0" w:color="auto"/>
            <w:bottom w:val="none" w:sz="0" w:space="0" w:color="auto"/>
            <w:right w:val="none" w:sz="0" w:space="0" w:color="auto"/>
          </w:divBdr>
        </w:div>
      </w:divsChild>
    </w:div>
    <w:div w:id="1410227411">
      <w:bodyDiv w:val="1"/>
      <w:marLeft w:val="0"/>
      <w:marRight w:val="0"/>
      <w:marTop w:val="0"/>
      <w:marBottom w:val="0"/>
      <w:divBdr>
        <w:top w:val="none" w:sz="0" w:space="0" w:color="auto"/>
        <w:left w:val="none" w:sz="0" w:space="0" w:color="auto"/>
        <w:bottom w:val="none" w:sz="0" w:space="0" w:color="auto"/>
        <w:right w:val="none" w:sz="0" w:space="0" w:color="auto"/>
      </w:divBdr>
      <w:divsChild>
        <w:div w:id="243029801">
          <w:marLeft w:val="640"/>
          <w:marRight w:val="0"/>
          <w:marTop w:val="0"/>
          <w:marBottom w:val="0"/>
          <w:divBdr>
            <w:top w:val="none" w:sz="0" w:space="0" w:color="auto"/>
            <w:left w:val="none" w:sz="0" w:space="0" w:color="auto"/>
            <w:bottom w:val="none" w:sz="0" w:space="0" w:color="auto"/>
            <w:right w:val="none" w:sz="0" w:space="0" w:color="auto"/>
          </w:divBdr>
        </w:div>
        <w:div w:id="1910769885">
          <w:marLeft w:val="640"/>
          <w:marRight w:val="0"/>
          <w:marTop w:val="0"/>
          <w:marBottom w:val="0"/>
          <w:divBdr>
            <w:top w:val="none" w:sz="0" w:space="0" w:color="auto"/>
            <w:left w:val="none" w:sz="0" w:space="0" w:color="auto"/>
            <w:bottom w:val="none" w:sz="0" w:space="0" w:color="auto"/>
            <w:right w:val="none" w:sz="0" w:space="0" w:color="auto"/>
          </w:divBdr>
        </w:div>
        <w:div w:id="711997692">
          <w:marLeft w:val="640"/>
          <w:marRight w:val="0"/>
          <w:marTop w:val="0"/>
          <w:marBottom w:val="0"/>
          <w:divBdr>
            <w:top w:val="none" w:sz="0" w:space="0" w:color="auto"/>
            <w:left w:val="none" w:sz="0" w:space="0" w:color="auto"/>
            <w:bottom w:val="none" w:sz="0" w:space="0" w:color="auto"/>
            <w:right w:val="none" w:sz="0" w:space="0" w:color="auto"/>
          </w:divBdr>
        </w:div>
        <w:div w:id="191311475">
          <w:marLeft w:val="640"/>
          <w:marRight w:val="0"/>
          <w:marTop w:val="0"/>
          <w:marBottom w:val="0"/>
          <w:divBdr>
            <w:top w:val="none" w:sz="0" w:space="0" w:color="auto"/>
            <w:left w:val="none" w:sz="0" w:space="0" w:color="auto"/>
            <w:bottom w:val="none" w:sz="0" w:space="0" w:color="auto"/>
            <w:right w:val="none" w:sz="0" w:space="0" w:color="auto"/>
          </w:divBdr>
        </w:div>
        <w:div w:id="1384132262">
          <w:marLeft w:val="640"/>
          <w:marRight w:val="0"/>
          <w:marTop w:val="0"/>
          <w:marBottom w:val="0"/>
          <w:divBdr>
            <w:top w:val="none" w:sz="0" w:space="0" w:color="auto"/>
            <w:left w:val="none" w:sz="0" w:space="0" w:color="auto"/>
            <w:bottom w:val="none" w:sz="0" w:space="0" w:color="auto"/>
            <w:right w:val="none" w:sz="0" w:space="0" w:color="auto"/>
          </w:divBdr>
        </w:div>
        <w:div w:id="1881934594">
          <w:marLeft w:val="640"/>
          <w:marRight w:val="0"/>
          <w:marTop w:val="0"/>
          <w:marBottom w:val="0"/>
          <w:divBdr>
            <w:top w:val="none" w:sz="0" w:space="0" w:color="auto"/>
            <w:left w:val="none" w:sz="0" w:space="0" w:color="auto"/>
            <w:bottom w:val="none" w:sz="0" w:space="0" w:color="auto"/>
            <w:right w:val="none" w:sz="0" w:space="0" w:color="auto"/>
          </w:divBdr>
        </w:div>
        <w:div w:id="674190238">
          <w:marLeft w:val="640"/>
          <w:marRight w:val="0"/>
          <w:marTop w:val="0"/>
          <w:marBottom w:val="0"/>
          <w:divBdr>
            <w:top w:val="none" w:sz="0" w:space="0" w:color="auto"/>
            <w:left w:val="none" w:sz="0" w:space="0" w:color="auto"/>
            <w:bottom w:val="none" w:sz="0" w:space="0" w:color="auto"/>
            <w:right w:val="none" w:sz="0" w:space="0" w:color="auto"/>
          </w:divBdr>
        </w:div>
        <w:div w:id="1555048391">
          <w:marLeft w:val="640"/>
          <w:marRight w:val="0"/>
          <w:marTop w:val="0"/>
          <w:marBottom w:val="0"/>
          <w:divBdr>
            <w:top w:val="none" w:sz="0" w:space="0" w:color="auto"/>
            <w:left w:val="none" w:sz="0" w:space="0" w:color="auto"/>
            <w:bottom w:val="none" w:sz="0" w:space="0" w:color="auto"/>
            <w:right w:val="none" w:sz="0" w:space="0" w:color="auto"/>
          </w:divBdr>
        </w:div>
        <w:div w:id="1131829582">
          <w:marLeft w:val="640"/>
          <w:marRight w:val="0"/>
          <w:marTop w:val="0"/>
          <w:marBottom w:val="0"/>
          <w:divBdr>
            <w:top w:val="none" w:sz="0" w:space="0" w:color="auto"/>
            <w:left w:val="none" w:sz="0" w:space="0" w:color="auto"/>
            <w:bottom w:val="none" w:sz="0" w:space="0" w:color="auto"/>
            <w:right w:val="none" w:sz="0" w:space="0" w:color="auto"/>
          </w:divBdr>
        </w:div>
        <w:div w:id="265188450">
          <w:marLeft w:val="640"/>
          <w:marRight w:val="0"/>
          <w:marTop w:val="0"/>
          <w:marBottom w:val="0"/>
          <w:divBdr>
            <w:top w:val="none" w:sz="0" w:space="0" w:color="auto"/>
            <w:left w:val="none" w:sz="0" w:space="0" w:color="auto"/>
            <w:bottom w:val="none" w:sz="0" w:space="0" w:color="auto"/>
            <w:right w:val="none" w:sz="0" w:space="0" w:color="auto"/>
          </w:divBdr>
        </w:div>
        <w:div w:id="413206216">
          <w:marLeft w:val="640"/>
          <w:marRight w:val="0"/>
          <w:marTop w:val="0"/>
          <w:marBottom w:val="0"/>
          <w:divBdr>
            <w:top w:val="none" w:sz="0" w:space="0" w:color="auto"/>
            <w:left w:val="none" w:sz="0" w:space="0" w:color="auto"/>
            <w:bottom w:val="none" w:sz="0" w:space="0" w:color="auto"/>
            <w:right w:val="none" w:sz="0" w:space="0" w:color="auto"/>
          </w:divBdr>
        </w:div>
        <w:div w:id="1333489518">
          <w:marLeft w:val="640"/>
          <w:marRight w:val="0"/>
          <w:marTop w:val="0"/>
          <w:marBottom w:val="0"/>
          <w:divBdr>
            <w:top w:val="none" w:sz="0" w:space="0" w:color="auto"/>
            <w:left w:val="none" w:sz="0" w:space="0" w:color="auto"/>
            <w:bottom w:val="none" w:sz="0" w:space="0" w:color="auto"/>
            <w:right w:val="none" w:sz="0" w:space="0" w:color="auto"/>
          </w:divBdr>
        </w:div>
        <w:div w:id="351881987">
          <w:marLeft w:val="640"/>
          <w:marRight w:val="0"/>
          <w:marTop w:val="0"/>
          <w:marBottom w:val="0"/>
          <w:divBdr>
            <w:top w:val="none" w:sz="0" w:space="0" w:color="auto"/>
            <w:left w:val="none" w:sz="0" w:space="0" w:color="auto"/>
            <w:bottom w:val="none" w:sz="0" w:space="0" w:color="auto"/>
            <w:right w:val="none" w:sz="0" w:space="0" w:color="auto"/>
          </w:divBdr>
        </w:div>
        <w:div w:id="782386978">
          <w:marLeft w:val="640"/>
          <w:marRight w:val="0"/>
          <w:marTop w:val="0"/>
          <w:marBottom w:val="0"/>
          <w:divBdr>
            <w:top w:val="none" w:sz="0" w:space="0" w:color="auto"/>
            <w:left w:val="none" w:sz="0" w:space="0" w:color="auto"/>
            <w:bottom w:val="none" w:sz="0" w:space="0" w:color="auto"/>
            <w:right w:val="none" w:sz="0" w:space="0" w:color="auto"/>
          </w:divBdr>
        </w:div>
        <w:div w:id="1773083062">
          <w:marLeft w:val="640"/>
          <w:marRight w:val="0"/>
          <w:marTop w:val="0"/>
          <w:marBottom w:val="0"/>
          <w:divBdr>
            <w:top w:val="none" w:sz="0" w:space="0" w:color="auto"/>
            <w:left w:val="none" w:sz="0" w:space="0" w:color="auto"/>
            <w:bottom w:val="none" w:sz="0" w:space="0" w:color="auto"/>
            <w:right w:val="none" w:sz="0" w:space="0" w:color="auto"/>
          </w:divBdr>
        </w:div>
        <w:div w:id="1124811688">
          <w:marLeft w:val="640"/>
          <w:marRight w:val="0"/>
          <w:marTop w:val="0"/>
          <w:marBottom w:val="0"/>
          <w:divBdr>
            <w:top w:val="none" w:sz="0" w:space="0" w:color="auto"/>
            <w:left w:val="none" w:sz="0" w:space="0" w:color="auto"/>
            <w:bottom w:val="none" w:sz="0" w:space="0" w:color="auto"/>
            <w:right w:val="none" w:sz="0" w:space="0" w:color="auto"/>
          </w:divBdr>
        </w:div>
        <w:div w:id="153569254">
          <w:marLeft w:val="640"/>
          <w:marRight w:val="0"/>
          <w:marTop w:val="0"/>
          <w:marBottom w:val="0"/>
          <w:divBdr>
            <w:top w:val="none" w:sz="0" w:space="0" w:color="auto"/>
            <w:left w:val="none" w:sz="0" w:space="0" w:color="auto"/>
            <w:bottom w:val="none" w:sz="0" w:space="0" w:color="auto"/>
            <w:right w:val="none" w:sz="0" w:space="0" w:color="auto"/>
          </w:divBdr>
        </w:div>
        <w:div w:id="453714720">
          <w:marLeft w:val="640"/>
          <w:marRight w:val="0"/>
          <w:marTop w:val="0"/>
          <w:marBottom w:val="0"/>
          <w:divBdr>
            <w:top w:val="none" w:sz="0" w:space="0" w:color="auto"/>
            <w:left w:val="none" w:sz="0" w:space="0" w:color="auto"/>
            <w:bottom w:val="none" w:sz="0" w:space="0" w:color="auto"/>
            <w:right w:val="none" w:sz="0" w:space="0" w:color="auto"/>
          </w:divBdr>
        </w:div>
        <w:div w:id="1787850211">
          <w:marLeft w:val="640"/>
          <w:marRight w:val="0"/>
          <w:marTop w:val="0"/>
          <w:marBottom w:val="0"/>
          <w:divBdr>
            <w:top w:val="none" w:sz="0" w:space="0" w:color="auto"/>
            <w:left w:val="none" w:sz="0" w:space="0" w:color="auto"/>
            <w:bottom w:val="none" w:sz="0" w:space="0" w:color="auto"/>
            <w:right w:val="none" w:sz="0" w:space="0" w:color="auto"/>
          </w:divBdr>
        </w:div>
        <w:div w:id="1436097263">
          <w:marLeft w:val="640"/>
          <w:marRight w:val="0"/>
          <w:marTop w:val="0"/>
          <w:marBottom w:val="0"/>
          <w:divBdr>
            <w:top w:val="none" w:sz="0" w:space="0" w:color="auto"/>
            <w:left w:val="none" w:sz="0" w:space="0" w:color="auto"/>
            <w:bottom w:val="none" w:sz="0" w:space="0" w:color="auto"/>
            <w:right w:val="none" w:sz="0" w:space="0" w:color="auto"/>
          </w:divBdr>
        </w:div>
        <w:div w:id="868226628">
          <w:marLeft w:val="640"/>
          <w:marRight w:val="0"/>
          <w:marTop w:val="0"/>
          <w:marBottom w:val="0"/>
          <w:divBdr>
            <w:top w:val="none" w:sz="0" w:space="0" w:color="auto"/>
            <w:left w:val="none" w:sz="0" w:space="0" w:color="auto"/>
            <w:bottom w:val="none" w:sz="0" w:space="0" w:color="auto"/>
            <w:right w:val="none" w:sz="0" w:space="0" w:color="auto"/>
          </w:divBdr>
        </w:div>
        <w:div w:id="930746725">
          <w:marLeft w:val="640"/>
          <w:marRight w:val="0"/>
          <w:marTop w:val="0"/>
          <w:marBottom w:val="0"/>
          <w:divBdr>
            <w:top w:val="none" w:sz="0" w:space="0" w:color="auto"/>
            <w:left w:val="none" w:sz="0" w:space="0" w:color="auto"/>
            <w:bottom w:val="none" w:sz="0" w:space="0" w:color="auto"/>
            <w:right w:val="none" w:sz="0" w:space="0" w:color="auto"/>
          </w:divBdr>
        </w:div>
        <w:div w:id="1330252450">
          <w:marLeft w:val="640"/>
          <w:marRight w:val="0"/>
          <w:marTop w:val="0"/>
          <w:marBottom w:val="0"/>
          <w:divBdr>
            <w:top w:val="none" w:sz="0" w:space="0" w:color="auto"/>
            <w:left w:val="none" w:sz="0" w:space="0" w:color="auto"/>
            <w:bottom w:val="none" w:sz="0" w:space="0" w:color="auto"/>
            <w:right w:val="none" w:sz="0" w:space="0" w:color="auto"/>
          </w:divBdr>
        </w:div>
      </w:divsChild>
    </w:div>
    <w:div w:id="1410886440">
      <w:bodyDiv w:val="1"/>
      <w:marLeft w:val="0"/>
      <w:marRight w:val="0"/>
      <w:marTop w:val="0"/>
      <w:marBottom w:val="0"/>
      <w:divBdr>
        <w:top w:val="none" w:sz="0" w:space="0" w:color="auto"/>
        <w:left w:val="none" w:sz="0" w:space="0" w:color="auto"/>
        <w:bottom w:val="none" w:sz="0" w:space="0" w:color="auto"/>
        <w:right w:val="none" w:sz="0" w:space="0" w:color="auto"/>
      </w:divBdr>
    </w:div>
    <w:div w:id="1422752649">
      <w:marLeft w:val="640"/>
      <w:marRight w:val="0"/>
      <w:marTop w:val="0"/>
      <w:marBottom w:val="0"/>
      <w:divBdr>
        <w:top w:val="none" w:sz="0" w:space="0" w:color="auto"/>
        <w:left w:val="none" w:sz="0" w:space="0" w:color="auto"/>
        <w:bottom w:val="none" w:sz="0" w:space="0" w:color="auto"/>
        <w:right w:val="none" w:sz="0" w:space="0" w:color="auto"/>
      </w:divBdr>
    </w:div>
    <w:div w:id="1426879193">
      <w:marLeft w:val="640"/>
      <w:marRight w:val="0"/>
      <w:marTop w:val="0"/>
      <w:marBottom w:val="0"/>
      <w:divBdr>
        <w:top w:val="none" w:sz="0" w:space="0" w:color="auto"/>
        <w:left w:val="none" w:sz="0" w:space="0" w:color="auto"/>
        <w:bottom w:val="none" w:sz="0" w:space="0" w:color="auto"/>
        <w:right w:val="none" w:sz="0" w:space="0" w:color="auto"/>
      </w:divBdr>
    </w:div>
    <w:div w:id="1449885216">
      <w:bodyDiv w:val="1"/>
      <w:marLeft w:val="0"/>
      <w:marRight w:val="0"/>
      <w:marTop w:val="0"/>
      <w:marBottom w:val="0"/>
      <w:divBdr>
        <w:top w:val="none" w:sz="0" w:space="0" w:color="auto"/>
        <w:left w:val="none" w:sz="0" w:space="0" w:color="auto"/>
        <w:bottom w:val="none" w:sz="0" w:space="0" w:color="auto"/>
        <w:right w:val="none" w:sz="0" w:space="0" w:color="auto"/>
      </w:divBdr>
      <w:divsChild>
        <w:div w:id="881941419">
          <w:marLeft w:val="640"/>
          <w:marRight w:val="0"/>
          <w:marTop w:val="0"/>
          <w:marBottom w:val="0"/>
          <w:divBdr>
            <w:top w:val="none" w:sz="0" w:space="0" w:color="auto"/>
            <w:left w:val="none" w:sz="0" w:space="0" w:color="auto"/>
            <w:bottom w:val="none" w:sz="0" w:space="0" w:color="auto"/>
            <w:right w:val="none" w:sz="0" w:space="0" w:color="auto"/>
          </w:divBdr>
        </w:div>
        <w:div w:id="172038502">
          <w:marLeft w:val="640"/>
          <w:marRight w:val="0"/>
          <w:marTop w:val="0"/>
          <w:marBottom w:val="0"/>
          <w:divBdr>
            <w:top w:val="none" w:sz="0" w:space="0" w:color="auto"/>
            <w:left w:val="none" w:sz="0" w:space="0" w:color="auto"/>
            <w:bottom w:val="none" w:sz="0" w:space="0" w:color="auto"/>
            <w:right w:val="none" w:sz="0" w:space="0" w:color="auto"/>
          </w:divBdr>
        </w:div>
        <w:div w:id="1463109287">
          <w:marLeft w:val="640"/>
          <w:marRight w:val="0"/>
          <w:marTop w:val="0"/>
          <w:marBottom w:val="0"/>
          <w:divBdr>
            <w:top w:val="none" w:sz="0" w:space="0" w:color="auto"/>
            <w:left w:val="none" w:sz="0" w:space="0" w:color="auto"/>
            <w:bottom w:val="none" w:sz="0" w:space="0" w:color="auto"/>
            <w:right w:val="none" w:sz="0" w:space="0" w:color="auto"/>
          </w:divBdr>
        </w:div>
        <w:div w:id="1300115475">
          <w:marLeft w:val="640"/>
          <w:marRight w:val="0"/>
          <w:marTop w:val="0"/>
          <w:marBottom w:val="0"/>
          <w:divBdr>
            <w:top w:val="none" w:sz="0" w:space="0" w:color="auto"/>
            <w:left w:val="none" w:sz="0" w:space="0" w:color="auto"/>
            <w:bottom w:val="none" w:sz="0" w:space="0" w:color="auto"/>
            <w:right w:val="none" w:sz="0" w:space="0" w:color="auto"/>
          </w:divBdr>
        </w:div>
        <w:div w:id="2108304345">
          <w:marLeft w:val="640"/>
          <w:marRight w:val="0"/>
          <w:marTop w:val="0"/>
          <w:marBottom w:val="0"/>
          <w:divBdr>
            <w:top w:val="none" w:sz="0" w:space="0" w:color="auto"/>
            <w:left w:val="none" w:sz="0" w:space="0" w:color="auto"/>
            <w:bottom w:val="none" w:sz="0" w:space="0" w:color="auto"/>
            <w:right w:val="none" w:sz="0" w:space="0" w:color="auto"/>
          </w:divBdr>
        </w:div>
        <w:div w:id="1088235510">
          <w:marLeft w:val="640"/>
          <w:marRight w:val="0"/>
          <w:marTop w:val="0"/>
          <w:marBottom w:val="0"/>
          <w:divBdr>
            <w:top w:val="none" w:sz="0" w:space="0" w:color="auto"/>
            <w:left w:val="none" w:sz="0" w:space="0" w:color="auto"/>
            <w:bottom w:val="none" w:sz="0" w:space="0" w:color="auto"/>
            <w:right w:val="none" w:sz="0" w:space="0" w:color="auto"/>
          </w:divBdr>
        </w:div>
        <w:div w:id="1623808843">
          <w:marLeft w:val="640"/>
          <w:marRight w:val="0"/>
          <w:marTop w:val="0"/>
          <w:marBottom w:val="0"/>
          <w:divBdr>
            <w:top w:val="none" w:sz="0" w:space="0" w:color="auto"/>
            <w:left w:val="none" w:sz="0" w:space="0" w:color="auto"/>
            <w:bottom w:val="none" w:sz="0" w:space="0" w:color="auto"/>
            <w:right w:val="none" w:sz="0" w:space="0" w:color="auto"/>
          </w:divBdr>
        </w:div>
        <w:div w:id="43216007">
          <w:marLeft w:val="640"/>
          <w:marRight w:val="0"/>
          <w:marTop w:val="0"/>
          <w:marBottom w:val="0"/>
          <w:divBdr>
            <w:top w:val="none" w:sz="0" w:space="0" w:color="auto"/>
            <w:left w:val="none" w:sz="0" w:space="0" w:color="auto"/>
            <w:bottom w:val="none" w:sz="0" w:space="0" w:color="auto"/>
            <w:right w:val="none" w:sz="0" w:space="0" w:color="auto"/>
          </w:divBdr>
        </w:div>
        <w:div w:id="987906071">
          <w:marLeft w:val="640"/>
          <w:marRight w:val="0"/>
          <w:marTop w:val="0"/>
          <w:marBottom w:val="0"/>
          <w:divBdr>
            <w:top w:val="none" w:sz="0" w:space="0" w:color="auto"/>
            <w:left w:val="none" w:sz="0" w:space="0" w:color="auto"/>
            <w:bottom w:val="none" w:sz="0" w:space="0" w:color="auto"/>
            <w:right w:val="none" w:sz="0" w:space="0" w:color="auto"/>
          </w:divBdr>
        </w:div>
        <w:div w:id="1059134229">
          <w:marLeft w:val="640"/>
          <w:marRight w:val="0"/>
          <w:marTop w:val="0"/>
          <w:marBottom w:val="0"/>
          <w:divBdr>
            <w:top w:val="none" w:sz="0" w:space="0" w:color="auto"/>
            <w:left w:val="none" w:sz="0" w:space="0" w:color="auto"/>
            <w:bottom w:val="none" w:sz="0" w:space="0" w:color="auto"/>
            <w:right w:val="none" w:sz="0" w:space="0" w:color="auto"/>
          </w:divBdr>
        </w:div>
        <w:div w:id="1724476279">
          <w:marLeft w:val="640"/>
          <w:marRight w:val="0"/>
          <w:marTop w:val="0"/>
          <w:marBottom w:val="0"/>
          <w:divBdr>
            <w:top w:val="none" w:sz="0" w:space="0" w:color="auto"/>
            <w:left w:val="none" w:sz="0" w:space="0" w:color="auto"/>
            <w:bottom w:val="none" w:sz="0" w:space="0" w:color="auto"/>
            <w:right w:val="none" w:sz="0" w:space="0" w:color="auto"/>
          </w:divBdr>
        </w:div>
        <w:div w:id="42143061">
          <w:marLeft w:val="640"/>
          <w:marRight w:val="0"/>
          <w:marTop w:val="0"/>
          <w:marBottom w:val="0"/>
          <w:divBdr>
            <w:top w:val="none" w:sz="0" w:space="0" w:color="auto"/>
            <w:left w:val="none" w:sz="0" w:space="0" w:color="auto"/>
            <w:bottom w:val="none" w:sz="0" w:space="0" w:color="auto"/>
            <w:right w:val="none" w:sz="0" w:space="0" w:color="auto"/>
          </w:divBdr>
        </w:div>
        <w:div w:id="321273764">
          <w:marLeft w:val="640"/>
          <w:marRight w:val="0"/>
          <w:marTop w:val="0"/>
          <w:marBottom w:val="0"/>
          <w:divBdr>
            <w:top w:val="none" w:sz="0" w:space="0" w:color="auto"/>
            <w:left w:val="none" w:sz="0" w:space="0" w:color="auto"/>
            <w:bottom w:val="none" w:sz="0" w:space="0" w:color="auto"/>
            <w:right w:val="none" w:sz="0" w:space="0" w:color="auto"/>
          </w:divBdr>
        </w:div>
        <w:div w:id="693337820">
          <w:marLeft w:val="640"/>
          <w:marRight w:val="0"/>
          <w:marTop w:val="0"/>
          <w:marBottom w:val="0"/>
          <w:divBdr>
            <w:top w:val="none" w:sz="0" w:space="0" w:color="auto"/>
            <w:left w:val="none" w:sz="0" w:space="0" w:color="auto"/>
            <w:bottom w:val="none" w:sz="0" w:space="0" w:color="auto"/>
            <w:right w:val="none" w:sz="0" w:space="0" w:color="auto"/>
          </w:divBdr>
        </w:div>
        <w:div w:id="2101640355">
          <w:marLeft w:val="640"/>
          <w:marRight w:val="0"/>
          <w:marTop w:val="0"/>
          <w:marBottom w:val="0"/>
          <w:divBdr>
            <w:top w:val="none" w:sz="0" w:space="0" w:color="auto"/>
            <w:left w:val="none" w:sz="0" w:space="0" w:color="auto"/>
            <w:bottom w:val="none" w:sz="0" w:space="0" w:color="auto"/>
            <w:right w:val="none" w:sz="0" w:space="0" w:color="auto"/>
          </w:divBdr>
        </w:div>
        <w:div w:id="2008704091">
          <w:marLeft w:val="640"/>
          <w:marRight w:val="0"/>
          <w:marTop w:val="0"/>
          <w:marBottom w:val="0"/>
          <w:divBdr>
            <w:top w:val="none" w:sz="0" w:space="0" w:color="auto"/>
            <w:left w:val="none" w:sz="0" w:space="0" w:color="auto"/>
            <w:bottom w:val="none" w:sz="0" w:space="0" w:color="auto"/>
            <w:right w:val="none" w:sz="0" w:space="0" w:color="auto"/>
          </w:divBdr>
        </w:div>
        <w:div w:id="91780829">
          <w:marLeft w:val="640"/>
          <w:marRight w:val="0"/>
          <w:marTop w:val="0"/>
          <w:marBottom w:val="0"/>
          <w:divBdr>
            <w:top w:val="none" w:sz="0" w:space="0" w:color="auto"/>
            <w:left w:val="none" w:sz="0" w:space="0" w:color="auto"/>
            <w:bottom w:val="none" w:sz="0" w:space="0" w:color="auto"/>
            <w:right w:val="none" w:sz="0" w:space="0" w:color="auto"/>
          </w:divBdr>
        </w:div>
        <w:div w:id="1437477406">
          <w:marLeft w:val="640"/>
          <w:marRight w:val="0"/>
          <w:marTop w:val="0"/>
          <w:marBottom w:val="0"/>
          <w:divBdr>
            <w:top w:val="none" w:sz="0" w:space="0" w:color="auto"/>
            <w:left w:val="none" w:sz="0" w:space="0" w:color="auto"/>
            <w:bottom w:val="none" w:sz="0" w:space="0" w:color="auto"/>
            <w:right w:val="none" w:sz="0" w:space="0" w:color="auto"/>
          </w:divBdr>
        </w:div>
        <w:div w:id="1405377999">
          <w:marLeft w:val="640"/>
          <w:marRight w:val="0"/>
          <w:marTop w:val="0"/>
          <w:marBottom w:val="0"/>
          <w:divBdr>
            <w:top w:val="none" w:sz="0" w:space="0" w:color="auto"/>
            <w:left w:val="none" w:sz="0" w:space="0" w:color="auto"/>
            <w:bottom w:val="none" w:sz="0" w:space="0" w:color="auto"/>
            <w:right w:val="none" w:sz="0" w:space="0" w:color="auto"/>
          </w:divBdr>
        </w:div>
        <w:div w:id="1057895748">
          <w:marLeft w:val="640"/>
          <w:marRight w:val="0"/>
          <w:marTop w:val="0"/>
          <w:marBottom w:val="0"/>
          <w:divBdr>
            <w:top w:val="none" w:sz="0" w:space="0" w:color="auto"/>
            <w:left w:val="none" w:sz="0" w:space="0" w:color="auto"/>
            <w:bottom w:val="none" w:sz="0" w:space="0" w:color="auto"/>
            <w:right w:val="none" w:sz="0" w:space="0" w:color="auto"/>
          </w:divBdr>
        </w:div>
        <w:div w:id="2003580813">
          <w:marLeft w:val="640"/>
          <w:marRight w:val="0"/>
          <w:marTop w:val="0"/>
          <w:marBottom w:val="0"/>
          <w:divBdr>
            <w:top w:val="none" w:sz="0" w:space="0" w:color="auto"/>
            <w:left w:val="none" w:sz="0" w:space="0" w:color="auto"/>
            <w:bottom w:val="none" w:sz="0" w:space="0" w:color="auto"/>
            <w:right w:val="none" w:sz="0" w:space="0" w:color="auto"/>
          </w:divBdr>
        </w:div>
      </w:divsChild>
    </w:div>
    <w:div w:id="1456406803">
      <w:marLeft w:val="640"/>
      <w:marRight w:val="0"/>
      <w:marTop w:val="0"/>
      <w:marBottom w:val="0"/>
      <w:divBdr>
        <w:top w:val="none" w:sz="0" w:space="0" w:color="auto"/>
        <w:left w:val="none" w:sz="0" w:space="0" w:color="auto"/>
        <w:bottom w:val="none" w:sz="0" w:space="0" w:color="auto"/>
        <w:right w:val="none" w:sz="0" w:space="0" w:color="auto"/>
      </w:divBdr>
    </w:div>
    <w:div w:id="1460105752">
      <w:bodyDiv w:val="1"/>
      <w:marLeft w:val="0"/>
      <w:marRight w:val="0"/>
      <w:marTop w:val="0"/>
      <w:marBottom w:val="0"/>
      <w:divBdr>
        <w:top w:val="none" w:sz="0" w:space="0" w:color="auto"/>
        <w:left w:val="none" w:sz="0" w:space="0" w:color="auto"/>
        <w:bottom w:val="none" w:sz="0" w:space="0" w:color="auto"/>
        <w:right w:val="none" w:sz="0" w:space="0" w:color="auto"/>
      </w:divBdr>
      <w:divsChild>
        <w:div w:id="310253364">
          <w:marLeft w:val="640"/>
          <w:marRight w:val="0"/>
          <w:marTop w:val="0"/>
          <w:marBottom w:val="0"/>
          <w:divBdr>
            <w:top w:val="none" w:sz="0" w:space="0" w:color="auto"/>
            <w:left w:val="none" w:sz="0" w:space="0" w:color="auto"/>
            <w:bottom w:val="none" w:sz="0" w:space="0" w:color="auto"/>
            <w:right w:val="none" w:sz="0" w:space="0" w:color="auto"/>
          </w:divBdr>
        </w:div>
        <w:div w:id="1653481169">
          <w:marLeft w:val="640"/>
          <w:marRight w:val="0"/>
          <w:marTop w:val="0"/>
          <w:marBottom w:val="0"/>
          <w:divBdr>
            <w:top w:val="none" w:sz="0" w:space="0" w:color="auto"/>
            <w:left w:val="none" w:sz="0" w:space="0" w:color="auto"/>
            <w:bottom w:val="none" w:sz="0" w:space="0" w:color="auto"/>
            <w:right w:val="none" w:sz="0" w:space="0" w:color="auto"/>
          </w:divBdr>
        </w:div>
        <w:div w:id="361056700">
          <w:marLeft w:val="640"/>
          <w:marRight w:val="0"/>
          <w:marTop w:val="0"/>
          <w:marBottom w:val="0"/>
          <w:divBdr>
            <w:top w:val="none" w:sz="0" w:space="0" w:color="auto"/>
            <w:left w:val="none" w:sz="0" w:space="0" w:color="auto"/>
            <w:bottom w:val="none" w:sz="0" w:space="0" w:color="auto"/>
            <w:right w:val="none" w:sz="0" w:space="0" w:color="auto"/>
          </w:divBdr>
        </w:div>
        <w:div w:id="58872823">
          <w:marLeft w:val="640"/>
          <w:marRight w:val="0"/>
          <w:marTop w:val="0"/>
          <w:marBottom w:val="0"/>
          <w:divBdr>
            <w:top w:val="none" w:sz="0" w:space="0" w:color="auto"/>
            <w:left w:val="none" w:sz="0" w:space="0" w:color="auto"/>
            <w:bottom w:val="none" w:sz="0" w:space="0" w:color="auto"/>
            <w:right w:val="none" w:sz="0" w:space="0" w:color="auto"/>
          </w:divBdr>
        </w:div>
        <w:div w:id="1550335643">
          <w:marLeft w:val="640"/>
          <w:marRight w:val="0"/>
          <w:marTop w:val="0"/>
          <w:marBottom w:val="0"/>
          <w:divBdr>
            <w:top w:val="none" w:sz="0" w:space="0" w:color="auto"/>
            <w:left w:val="none" w:sz="0" w:space="0" w:color="auto"/>
            <w:bottom w:val="none" w:sz="0" w:space="0" w:color="auto"/>
            <w:right w:val="none" w:sz="0" w:space="0" w:color="auto"/>
          </w:divBdr>
        </w:div>
        <w:div w:id="2133205127">
          <w:marLeft w:val="640"/>
          <w:marRight w:val="0"/>
          <w:marTop w:val="0"/>
          <w:marBottom w:val="0"/>
          <w:divBdr>
            <w:top w:val="none" w:sz="0" w:space="0" w:color="auto"/>
            <w:left w:val="none" w:sz="0" w:space="0" w:color="auto"/>
            <w:bottom w:val="none" w:sz="0" w:space="0" w:color="auto"/>
            <w:right w:val="none" w:sz="0" w:space="0" w:color="auto"/>
          </w:divBdr>
        </w:div>
        <w:div w:id="1946617413">
          <w:marLeft w:val="640"/>
          <w:marRight w:val="0"/>
          <w:marTop w:val="0"/>
          <w:marBottom w:val="0"/>
          <w:divBdr>
            <w:top w:val="none" w:sz="0" w:space="0" w:color="auto"/>
            <w:left w:val="none" w:sz="0" w:space="0" w:color="auto"/>
            <w:bottom w:val="none" w:sz="0" w:space="0" w:color="auto"/>
            <w:right w:val="none" w:sz="0" w:space="0" w:color="auto"/>
          </w:divBdr>
        </w:div>
        <w:div w:id="1213813361">
          <w:marLeft w:val="640"/>
          <w:marRight w:val="0"/>
          <w:marTop w:val="0"/>
          <w:marBottom w:val="0"/>
          <w:divBdr>
            <w:top w:val="none" w:sz="0" w:space="0" w:color="auto"/>
            <w:left w:val="none" w:sz="0" w:space="0" w:color="auto"/>
            <w:bottom w:val="none" w:sz="0" w:space="0" w:color="auto"/>
            <w:right w:val="none" w:sz="0" w:space="0" w:color="auto"/>
          </w:divBdr>
        </w:div>
        <w:div w:id="371808107">
          <w:marLeft w:val="640"/>
          <w:marRight w:val="0"/>
          <w:marTop w:val="0"/>
          <w:marBottom w:val="0"/>
          <w:divBdr>
            <w:top w:val="none" w:sz="0" w:space="0" w:color="auto"/>
            <w:left w:val="none" w:sz="0" w:space="0" w:color="auto"/>
            <w:bottom w:val="none" w:sz="0" w:space="0" w:color="auto"/>
            <w:right w:val="none" w:sz="0" w:space="0" w:color="auto"/>
          </w:divBdr>
        </w:div>
        <w:div w:id="685785713">
          <w:marLeft w:val="640"/>
          <w:marRight w:val="0"/>
          <w:marTop w:val="0"/>
          <w:marBottom w:val="0"/>
          <w:divBdr>
            <w:top w:val="none" w:sz="0" w:space="0" w:color="auto"/>
            <w:left w:val="none" w:sz="0" w:space="0" w:color="auto"/>
            <w:bottom w:val="none" w:sz="0" w:space="0" w:color="auto"/>
            <w:right w:val="none" w:sz="0" w:space="0" w:color="auto"/>
          </w:divBdr>
        </w:div>
        <w:div w:id="1084448388">
          <w:marLeft w:val="640"/>
          <w:marRight w:val="0"/>
          <w:marTop w:val="0"/>
          <w:marBottom w:val="0"/>
          <w:divBdr>
            <w:top w:val="none" w:sz="0" w:space="0" w:color="auto"/>
            <w:left w:val="none" w:sz="0" w:space="0" w:color="auto"/>
            <w:bottom w:val="none" w:sz="0" w:space="0" w:color="auto"/>
            <w:right w:val="none" w:sz="0" w:space="0" w:color="auto"/>
          </w:divBdr>
        </w:div>
        <w:div w:id="1516845511">
          <w:marLeft w:val="640"/>
          <w:marRight w:val="0"/>
          <w:marTop w:val="0"/>
          <w:marBottom w:val="0"/>
          <w:divBdr>
            <w:top w:val="none" w:sz="0" w:space="0" w:color="auto"/>
            <w:left w:val="none" w:sz="0" w:space="0" w:color="auto"/>
            <w:bottom w:val="none" w:sz="0" w:space="0" w:color="auto"/>
            <w:right w:val="none" w:sz="0" w:space="0" w:color="auto"/>
          </w:divBdr>
        </w:div>
        <w:div w:id="1344672118">
          <w:marLeft w:val="640"/>
          <w:marRight w:val="0"/>
          <w:marTop w:val="0"/>
          <w:marBottom w:val="0"/>
          <w:divBdr>
            <w:top w:val="none" w:sz="0" w:space="0" w:color="auto"/>
            <w:left w:val="none" w:sz="0" w:space="0" w:color="auto"/>
            <w:bottom w:val="none" w:sz="0" w:space="0" w:color="auto"/>
            <w:right w:val="none" w:sz="0" w:space="0" w:color="auto"/>
          </w:divBdr>
        </w:div>
        <w:div w:id="2114131674">
          <w:marLeft w:val="640"/>
          <w:marRight w:val="0"/>
          <w:marTop w:val="0"/>
          <w:marBottom w:val="0"/>
          <w:divBdr>
            <w:top w:val="none" w:sz="0" w:space="0" w:color="auto"/>
            <w:left w:val="none" w:sz="0" w:space="0" w:color="auto"/>
            <w:bottom w:val="none" w:sz="0" w:space="0" w:color="auto"/>
            <w:right w:val="none" w:sz="0" w:space="0" w:color="auto"/>
          </w:divBdr>
        </w:div>
        <w:div w:id="25446841">
          <w:marLeft w:val="640"/>
          <w:marRight w:val="0"/>
          <w:marTop w:val="0"/>
          <w:marBottom w:val="0"/>
          <w:divBdr>
            <w:top w:val="none" w:sz="0" w:space="0" w:color="auto"/>
            <w:left w:val="none" w:sz="0" w:space="0" w:color="auto"/>
            <w:bottom w:val="none" w:sz="0" w:space="0" w:color="auto"/>
            <w:right w:val="none" w:sz="0" w:space="0" w:color="auto"/>
          </w:divBdr>
        </w:div>
        <w:div w:id="351155358">
          <w:marLeft w:val="640"/>
          <w:marRight w:val="0"/>
          <w:marTop w:val="0"/>
          <w:marBottom w:val="0"/>
          <w:divBdr>
            <w:top w:val="none" w:sz="0" w:space="0" w:color="auto"/>
            <w:left w:val="none" w:sz="0" w:space="0" w:color="auto"/>
            <w:bottom w:val="none" w:sz="0" w:space="0" w:color="auto"/>
            <w:right w:val="none" w:sz="0" w:space="0" w:color="auto"/>
          </w:divBdr>
        </w:div>
        <w:div w:id="1862009125">
          <w:marLeft w:val="640"/>
          <w:marRight w:val="0"/>
          <w:marTop w:val="0"/>
          <w:marBottom w:val="0"/>
          <w:divBdr>
            <w:top w:val="none" w:sz="0" w:space="0" w:color="auto"/>
            <w:left w:val="none" w:sz="0" w:space="0" w:color="auto"/>
            <w:bottom w:val="none" w:sz="0" w:space="0" w:color="auto"/>
            <w:right w:val="none" w:sz="0" w:space="0" w:color="auto"/>
          </w:divBdr>
        </w:div>
        <w:div w:id="156460150">
          <w:marLeft w:val="640"/>
          <w:marRight w:val="0"/>
          <w:marTop w:val="0"/>
          <w:marBottom w:val="0"/>
          <w:divBdr>
            <w:top w:val="none" w:sz="0" w:space="0" w:color="auto"/>
            <w:left w:val="none" w:sz="0" w:space="0" w:color="auto"/>
            <w:bottom w:val="none" w:sz="0" w:space="0" w:color="auto"/>
            <w:right w:val="none" w:sz="0" w:space="0" w:color="auto"/>
          </w:divBdr>
        </w:div>
        <w:div w:id="2132508006">
          <w:marLeft w:val="640"/>
          <w:marRight w:val="0"/>
          <w:marTop w:val="0"/>
          <w:marBottom w:val="0"/>
          <w:divBdr>
            <w:top w:val="none" w:sz="0" w:space="0" w:color="auto"/>
            <w:left w:val="none" w:sz="0" w:space="0" w:color="auto"/>
            <w:bottom w:val="none" w:sz="0" w:space="0" w:color="auto"/>
            <w:right w:val="none" w:sz="0" w:space="0" w:color="auto"/>
          </w:divBdr>
        </w:div>
        <w:div w:id="529145448">
          <w:marLeft w:val="640"/>
          <w:marRight w:val="0"/>
          <w:marTop w:val="0"/>
          <w:marBottom w:val="0"/>
          <w:divBdr>
            <w:top w:val="none" w:sz="0" w:space="0" w:color="auto"/>
            <w:left w:val="none" w:sz="0" w:space="0" w:color="auto"/>
            <w:bottom w:val="none" w:sz="0" w:space="0" w:color="auto"/>
            <w:right w:val="none" w:sz="0" w:space="0" w:color="auto"/>
          </w:divBdr>
        </w:div>
        <w:div w:id="709721872">
          <w:marLeft w:val="640"/>
          <w:marRight w:val="0"/>
          <w:marTop w:val="0"/>
          <w:marBottom w:val="0"/>
          <w:divBdr>
            <w:top w:val="none" w:sz="0" w:space="0" w:color="auto"/>
            <w:left w:val="none" w:sz="0" w:space="0" w:color="auto"/>
            <w:bottom w:val="none" w:sz="0" w:space="0" w:color="auto"/>
            <w:right w:val="none" w:sz="0" w:space="0" w:color="auto"/>
          </w:divBdr>
        </w:div>
        <w:div w:id="942109295">
          <w:marLeft w:val="640"/>
          <w:marRight w:val="0"/>
          <w:marTop w:val="0"/>
          <w:marBottom w:val="0"/>
          <w:divBdr>
            <w:top w:val="none" w:sz="0" w:space="0" w:color="auto"/>
            <w:left w:val="none" w:sz="0" w:space="0" w:color="auto"/>
            <w:bottom w:val="none" w:sz="0" w:space="0" w:color="auto"/>
            <w:right w:val="none" w:sz="0" w:space="0" w:color="auto"/>
          </w:divBdr>
        </w:div>
        <w:div w:id="1783189884">
          <w:marLeft w:val="640"/>
          <w:marRight w:val="0"/>
          <w:marTop w:val="0"/>
          <w:marBottom w:val="0"/>
          <w:divBdr>
            <w:top w:val="none" w:sz="0" w:space="0" w:color="auto"/>
            <w:left w:val="none" w:sz="0" w:space="0" w:color="auto"/>
            <w:bottom w:val="none" w:sz="0" w:space="0" w:color="auto"/>
            <w:right w:val="none" w:sz="0" w:space="0" w:color="auto"/>
          </w:divBdr>
        </w:div>
        <w:div w:id="985622574">
          <w:marLeft w:val="640"/>
          <w:marRight w:val="0"/>
          <w:marTop w:val="0"/>
          <w:marBottom w:val="0"/>
          <w:divBdr>
            <w:top w:val="none" w:sz="0" w:space="0" w:color="auto"/>
            <w:left w:val="none" w:sz="0" w:space="0" w:color="auto"/>
            <w:bottom w:val="none" w:sz="0" w:space="0" w:color="auto"/>
            <w:right w:val="none" w:sz="0" w:space="0" w:color="auto"/>
          </w:divBdr>
        </w:div>
      </w:divsChild>
    </w:div>
    <w:div w:id="1467508988">
      <w:bodyDiv w:val="1"/>
      <w:marLeft w:val="0"/>
      <w:marRight w:val="0"/>
      <w:marTop w:val="0"/>
      <w:marBottom w:val="0"/>
      <w:divBdr>
        <w:top w:val="none" w:sz="0" w:space="0" w:color="auto"/>
        <w:left w:val="none" w:sz="0" w:space="0" w:color="auto"/>
        <w:bottom w:val="none" w:sz="0" w:space="0" w:color="auto"/>
        <w:right w:val="none" w:sz="0" w:space="0" w:color="auto"/>
      </w:divBdr>
      <w:divsChild>
        <w:div w:id="1213229892">
          <w:marLeft w:val="640"/>
          <w:marRight w:val="0"/>
          <w:marTop w:val="0"/>
          <w:marBottom w:val="0"/>
          <w:divBdr>
            <w:top w:val="none" w:sz="0" w:space="0" w:color="auto"/>
            <w:left w:val="none" w:sz="0" w:space="0" w:color="auto"/>
            <w:bottom w:val="none" w:sz="0" w:space="0" w:color="auto"/>
            <w:right w:val="none" w:sz="0" w:space="0" w:color="auto"/>
          </w:divBdr>
        </w:div>
        <w:div w:id="713384328">
          <w:marLeft w:val="640"/>
          <w:marRight w:val="0"/>
          <w:marTop w:val="0"/>
          <w:marBottom w:val="0"/>
          <w:divBdr>
            <w:top w:val="none" w:sz="0" w:space="0" w:color="auto"/>
            <w:left w:val="none" w:sz="0" w:space="0" w:color="auto"/>
            <w:bottom w:val="none" w:sz="0" w:space="0" w:color="auto"/>
            <w:right w:val="none" w:sz="0" w:space="0" w:color="auto"/>
          </w:divBdr>
        </w:div>
        <w:div w:id="419065416">
          <w:marLeft w:val="640"/>
          <w:marRight w:val="0"/>
          <w:marTop w:val="0"/>
          <w:marBottom w:val="0"/>
          <w:divBdr>
            <w:top w:val="none" w:sz="0" w:space="0" w:color="auto"/>
            <w:left w:val="none" w:sz="0" w:space="0" w:color="auto"/>
            <w:bottom w:val="none" w:sz="0" w:space="0" w:color="auto"/>
            <w:right w:val="none" w:sz="0" w:space="0" w:color="auto"/>
          </w:divBdr>
        </w:div>
        <w:div w:id="1665934519">
          <w:marLeft w:val="640"/>
          <w:marRight w:val="0"/>
          <w:marTop w:val="0"/>
          <w:marBottom w:val="0"/>
          <w:divBdr>
            <w:top w:val="none" w:sz="0" w:space="0" w:color="auto"/>
            <w:left w:val="none" w:sz="0" w:space="0" w:color="auto"/>
            <w:bottom w:val="none" w:sz="0" w:space="0" w:color="auto"/>
            <w:right w:val="none" w:sz="0" w:space="0" w:color="auto"/>
          </w:divBdr>
        </w:div>
        <w:div w:id="509293110">
          <w:marLeft w:val="640"/>
          <w:marRight w:val="0"/>
          <w:marTop w:val="0"/>
          <w:marBottom w:val="0"/>
          <w:divBdr>
            <w:top w:val="none" w:sz="0" w:space="0" w:color="auto"/>
            <w:left w:val="none" w:sz="0" w:space="0" w:color="auto"/>
            <w:bottom w:val="none" w:sz="0" w:space="0" w:color="auto"/>
            <w:right w:val="none" w:sz="0" w:space="0" w:color="auto"/>
          </w:divBdr>
        </w:div>
        <w:div w:id="1997996859">
          <w:marLeft w:val="640"/>
          <w:marRight w:val="0"/>
          <w:marTop w:val="0"/>
          <w:marBottom w:val="0"/>
          <w:divBdr>
            <w:top w:val="none" w:sz="0" w:space="0" w:color="auto"/>
            <w:left w:val="none" w:sz="0" w:space="0" w:color="auto"/>
            <w:bottom w:val="none" w:sz="0" w:space="0" w:color="auto"/>
            <w:right w:val="none" w:sz="0" w:space="0" w:color="auto"/>
          </w:divBdr>
        </w:div>
        <w:div w:id="92167227">
          <w:marLeft w:val="640"/>
          <w:marRight w:val="0"/>
          <w:marTop w:val="0"/>
          <w:marBottom w:val="0"/>
          <w:divBdr>
            <w:top w:val="none" w:sz="0" w:space="0" w:color="auto"/>
            <w:left w:val="none" w:sz="0" w:space="0" w:color="auto"/>
            <w:bottom w:val="none" w:sz="0" w:space="0" w:color="auto"/>
            <w:right w:val="none" w:sz="0" w:space="0" w:color="auto"/>
          </w:divBdr>
        </w:div>
        <w:div w:id="1222402427">
          <w:marLeft w:val="640"/>
          <w:marRight w:val="0"/>
          <w:marTop w:val="0"/>
          <w:marBottom w:val="0"/>
          <w:divBdr>
            <w:top w:val="none" w:sz="0" w:space="0" w:color="auto"/>
            <w:left w:val="none" w:sz="0" w:space="0" w:color="auto"/>
            <w:bottom w:val="none" w:sz="0" w:space="0" w:color="auto"/>
            <w:right w:val="none" w:sz="0" w:space="0" w:color="auto"/>
          </w:divBdr>
        </w:div>
        <w:div w:id="668816">
          <w:marLeft w:val="640"/>
          <w:marRight w:val="0"/>
          <w:marTop w:val="0"/>
          <w:marBottom w:val="0"/>
          <w:divBdr>
            <w:top w:val="none" w:sz="0" w:space="0" w:color="auto"/>
            <w:left w:val="none" w:sz="0" w:space="0" w:color="auto"/>
            <w:bottom w:val="none" w:sz="0" w:space="0" w:color="auto"/>
            <w:right w:val="none" w:sz="0" w:space="0" w:color="auto"/>
          </w:divBdr>
        </w:div>
        <w:div w:id="1303385134">
          <w:marLeft w:val="640"/>
          <w:marRight w:val="0"/>
          <w:marTop w:val="0"/>
          <w:marBottom w:val="0"/>
          <w:divBdr>
            <w:top w:val="none" w:sz="0" w:space="0" w:color="auto"/>
            <w:left w:val="none" w:sz="0" w:space="0" w:color="auto"/>
            <w:bottom w:val="none" w:sz="0" w:space="0" w:color="auto"/>
            <w:right w:val="none" w:sz="0" w:space="0" w:color="auto"/>
          </w:divBdr>
        </w:div>
        <w:div w:id="1403408417">
          <w:marLeft w:val="640"/>
          <w:marRight w:val="0"/>
          <w:marTop w:val="0"/>
          <w:marBottom w:val="0"/>
          <w:divBdr>
            <w:top w:val="none" w:sz="0" w:space="0" w:color="auto"/>
            <w:left w:val="none" w:sz="0" w:space="0" w:color="auto"/>
            <w:bottom w:val="none" w:sz="0" w:space="0" w:color="auto"/>
            <w:right w:val="none" w:sz="0" w:space="0" w:color="auto"/>
          </w:divBdr>
        </w:div>
        <w:div w:id="823667772">
          <w:marLeft w:val="640"/>
          <w:marRight w:val="0"/>
          <w:marTop w:val="0"/>
          <w:marBottom w:val="0"/>
          <w:divBdr>
            <w:top w:val="none" w:sz="0" w:space="0" w:color="auto"/>
            <w:left w:val="none" w:sz="0" w:space="0" w:color="auto"/>
            <w:bottom w:val="none" w:sz="0" w:space="0" w:color="auto"/>
            <w:right w:val="none" w:sz="0" w:space="0" w:color="auto"/>
          </w:divBdr>
        </w:div>
        <w:div w:id="605699300">
          <w:marLeft w:val="640"/>
          <w:marRight w:val="0"/>
          <w:marTop w:val="0"/>
          <w:marBottom w:val="0"/>
          <w:divBdr>
            <w:top w:val="none" w:sz="0" w:space="0" w:color="auto"/>
            <w:left w:val="none" w:sz="0" w:space="0" w:color="auto"/>
            <w:bottom w:val="none" w:sz="0" w:space="0" w:color="auto"/>
            <w:right w:val="none" w:sz="0" w:space="0" w:color="auto"/>
          </w:divBdr>
        </w:div>
        <w:div w:id="1305351992">
          <w:marLeft w:val="640"/>
          <w:marRight w:val="0"/>
          <w:marTop w:val="0"/>
          <w:marBottom w:val="0"/>
          <w:divBdr>
            <w:top w:val="none" w:sz="0" w:space="0" w:color="auto"/>
            <w:left w:val="none" w:sz="0" w:space="0" w:color="auto"/>
            <w:bottom w:val="none" w:sz="0" w:space="0" w:color="auto"/>
            <w:right w:val="none" w:sz="0" w:space="0" w:color="auto"/>
          </w:divBdr>
        </w:div>
        <w:div w:id="1622684099">
          <w:marLeft w:val="640"/>
          <w:marRight w:val="0"/>
          <w:marTop w:val="0"/>
          <w:marBottom w:val="0"/>
          <w:divBdr>
            <w:top w:val="none" w:sz="0" w:space="0" w:color="auto"/>
            <w:left w:val="none" w:sz="0" w:space="0" w:color="auto"/>
            <w:bottom w:val="none" w:sz="0" w:space="0" w:color="auto"/>
            <w:right w:val="none" w:sz="0" w:space="0" w:color="auto"/>
          </w:divBdr>
        </w:div>
      </w:divsChild>
    </w:div>
    <w:div w:id="1473133742">
      <w:marLeft w:val="640"/>
      <w:marRight w:val="0"/>
      <w:marTop w:val="0"/>
      <w:marBottom w:val="0"/>
      <w:divBdr>
        <w:top w:val="none" w:sz="0" w:space="0" w:color="auto"/>
        <w:left w:val="none" w:sz="0" w:space="0" w:color="auto"/>
        <w:bottom w:val="none" w:sz="0" w:space="0" w:color="auto"/>
        <w:right w:val="none" w:sz="0" w:space="0" w:color="auto"/>
      </w:divBdr>
    </w:div>
    <w:div w:id="1489711096">
      <w:bodyDiv w:val="1"/>
      <w:marLeft w:val="0"/>
      <w:marRight w:val="0"/>
      <w:marTop w:val="0"/>
      <w:marBottom w:val="0"/>
      <w:divBdr>
        <w:top w:val="none" w:sz="0" w:space="0" w:color="auto"/>
        <w:left w:val="none" w:sz="0" w:space="0" w:color="auto"/>
        <w:bottom w:val="none" w:sz="0" w:space="0" w:color="auto"/>
        <w:right w:val="none" w:sz="0" w:space="0" w:color="auto"/>
      </w:divBdr>
      <w:divsChild>
        <w:div w:id="1426538338">
          <w:marLeft w:val="640"/>
          <w:marRight w:val="0"/>
          <w:marTop w:val="0"/>
          <w:marBottom w:val="0"/>
          <w:divBdr>
            <w:top w:val="none" w:sz="0" w:space="0" w:color="auto"/>
            <w:left w:val="none" w:sz="0" w:space="0" w:color="auto"/>
            <w:bottom w:val="none" w:sz="0" w:space="0" w:color="auto"/>
            <w:right w:val="none" w:sz="0" w:space="0" w:color="auto"/>
          </w:divBdr>
        </w:div>
        <w:div w:id="2015106550">
          <w:marLeft w:val="640"/>
          <w:marRight w:val="0"/>
          <w:marTop w:val="0"/>
          <w:marBottom w:val="0"/>
          <w:divBdr>
            <w:top w:val="none" w:sz="0" w:space="0" w:color="auto"/>
            <w:left w:val="none" w:sz="0" w:space="0" w:color="auto"/>
            <w:bottom w:val="none" w:sz="0" w:space="0" w:color="auto"/>
            <w:right w:val="none" w:sz="0" w:space="0" w:color="auto"/>
          </w:divBdr>
        </w:div>
        <w:div w:id="914048286">
          <w:marLeft w:val="640"/>
          <w:marRight w:val="0"/>
          <w:marTop w:val="0"/>
          <w:marBottom w:val="0"/>
          <w:divBdr>
            <w:top w:val="none" w:sz="0" w:space="0" w:color="auto"/>
            <w:left w:val="none" w:sz="0" w:space="0" w:color="auto"/>
            <w:bottom w:val="none" w:sz="0" w:space="0" w:color="auto"/>
            <w:right w:val="none" w:sz="0" w:space="0" w:color="auto"/>
          </w:divBdr>
        </w:div>
        <w:div w:id="797990463">
          <w:marLeft w:val="640"/>
          <w:marRight w:val="0"/>
          <w:marTop w:val="0"/>
          <w:marBottom w:val="0"/>
          <w:divBdr>
            <w:top w:val="none" w:sz="0" w:space="0" w:color="auto"/>
            <w:left w:val="none" w:sz="0" w:space="0" w:color="auto"/>
            <w:bottom w:val="none" w:sz="0" w:space="0" w:color="auto"/>
            <w:right w:val="none" w:sz="0" w:space="0" w:color="auto"/>
          </w:divBdr>
        </w:div>
        <w:div w:id="1355421438">
          <w:marLeft w:val="640"/>
          <w:marRight w:val="0"/>
          <w:marTop w:val="0"/>
          <w:marBottom w:val="0"/>
          <w:divBdr>
            <w:top w:val="none" w:sz="0" w:space="0" w:color="auto"/>
            <w:left w:val="none" w:sz="0" w:space="0" w:color="auto"/>
            <w:bottom w:val="none" w:sz="0" w:space="0" w:color="auto"/>
            <w:right w:val="none" w:sz="0" w:space="0" w:color="auto"/>
          </w:divBdr>
        </w:div>
        <w:div w:id="1029644695">
          <w:marLeft w:val="640"/>
          <w:marRight w:val="0"/>
          <w:marTop w:val="0"/>
          <w:marBottom w:val="0"/>
          <w:divBdr>
            <w:top w:val="none" w:sz="0" w:space="0" w:color="auto"/>
            <w:left w:val="none" w:sz="0" w:space="0" w:color="auto"/>
            <w:bottom w:val="none" w:sz="0" w:space="0" w:color="auto"/>
            <w:right w:val="none" w:sz="0" w:space="0" w:color="auto"/>
          </w:divBdr>
        </w:div>
        <w:div w:id="1195271339">
          <w:marLeft w:val="640"/>
          <w:marRight w:val="0"/>
          <w:marTop w:val="0"/>
          <w:marBottom w:val="0"/>
          <w:divBdr>
            <w:top w:val="none" w:sz="0" w:space="0" w:color="auto"/>
            <w:left w:val="none" w:sz="0" w:space="0" w:color="auto"/>
            <w:bottom w:val="none" w:sz="0" w:space="0" w:color="auto"/>
            <w:right w:val="none" w:sz="0" w:space="0" w:color="auto"/>
          </w:divBdr>
        </w:div>
        <w:div w:id="1099984405">
          <w:marLeft w:val="640"/>
          <w:marRight w:val="0"/>
          <w:marTop w:val="0"/>
          <w:marBottom w:val="0"/>
          <w:divBdr>
            <w:top w:val="none" w:sz="0" w:space="0" w:color="auto"/>
            <w:left w:val="none" w:sz="0" w:space="0" w:color="auto"/>
            <w:bottom w:val="none" w:sz="0" w:space="0" w:color="auto"/>
            <w:right w:val="none" w:sz="0" w:space="0" w:color="auto"/>
          </w:divBdr>
        </w:div>
        <w:div w:id="1650859556">
          <w:marLeft w:val="640"/>
          <w:marRight w:val="0"/>
          <w:marTop w:val="0"/>
          <w:marBottom w:val="0"/>
          <w:divBdr>
            <w:top w:val="none" w:sz="0" w:space="0" w:color="auto"/>
            <w:left w:val="none" w:sz="0" w:space="0" w:color="auto"/>
            <w:bottom w:val="none" w:sz="0" w:space="0" w:color="auto"/>
            <w:right w:val="none" w:sz="0" w:space="0" w:color="auto"/>
          </w:divBdr>
        </w:div>
        <w:div w:id="1806194830">
          <w:marLeft w:val="640"/>
          <w:marRight w:val="0"/>
          <w:marTop w:val="0"/>
          <w:marBottom w:val="0"/>
          <w:divBdr>
            <w:top w:val="none" w:sz="0" w:space="0" w:color="auto"/>
            <w:left w:val="none" w:sz="0" w:space="0" w:color="auto"/>
            <w:bottom w:val="none" w:sz="0" w:space="0" w:color="auto"/>
            <w:right w:val="none" w:sz="0" w:space="0" w:color="auto"/>
          </w:divBdr>
        </w:div>
        <w:div w:id="1745688237">
          <w:marLeft w:val="640"/>
          <w:marRight w:val="0"/>
          <w:marTop w:val="0"/>
          <w:marBottom w:val="0"/>
          <w:divBdr>
            <w:top w:val="none" w:sz="0" w:space="0" w:color="auto"/>
            <w:left w:val="none" w:sz="0" w:space="0" w:color="auto"/>
            <w:bottom w:val="none" w:sz="0" w:space="0" w:color="auto"/>
            <w:right w:val="none" w:sz="0" w:space="0" w:color="auto"/>
          </w:divBdr>
        </w:div>
        <w:div w:id="2063825361">
          <w:marLeft w:val="640"/>
          <w:marRight w:val="0"/>
          <w:marTop w:val="0"/>
          <w:marBottom w:val="0"/>
          <w:divBdr>
            <w:top w:val="none" w:sz="0" w:space="0" w:color="auto"/>
            <w:left w:val="none" w:sz="0" w:space="0" w:color="auto"/>
            <w:bottom w:val="none" w:sz="0" w:space="0" w:color="auto"/>
            <w:right w:val="none" w:sz="0" w:space="0" w:color="auto"/>
          </w:divBdr>
        </w:div>
        <w:div w:id="43873241">
          <w:marLeft w:val="640"/>
          <w:marRight w:val="0"/>
          <w:marTop w:val="0"/>
          <w:marBottom w:val="0"/>
          <w:divBdr>
            <w:top w:val="none" w:sz="0" w:space="0" w:color="auto"/>
            <w:left w:val="none" w:sz="0" w:space="0" w:color="auto"/>
            <w:bottom w:val="none" w:sz="0" w:space="0" w:color="auto"/>
            <w:right w:val="none" w:sz="0" w:space="0" w:color="auto"/>
          </w:divBdr>
        </w:div>
        <w:div w:id="317153591">
          <w:marLeft w:val="640"/>
          <w:marRight w:val="0"/>
          <w:marTop w:val="0"/>
          <w:marBottom w:val="0"/>
          <w:divBdr>
            <w:top w:val="none" w:sz="0" w:space="0" w:color="auto"/>
            <w:left w:val="none" w:sz="0" w:space="0" w:color="auto"/>
            <w:bottom w:val="none" w:sz="0" w:space="0" w:color="auto"/>
            <w:right w:val="none" w:sz="0" w:space="0" w:color="auto"/>
          </w:divBdr>
        </w:div>
        <w:div w:id="1534490066">
          <w:marLeft w:val="640"/>
          <w:marRight w:val="0"/>
          <w:marTop w:val="0"/>
          <w:marBottom w:val="0"/>
          <w:divBdr>
            <w:top w:val="none" w:sz="0" w:space="0" w:color="auto"/>
            <w:left w:val="none" w:sz="0" w:space="0" w:color="auto"/>
            <w:bottom w:val="none" w:sz="0" w:space="0" w:color="auto"/>
            <w:right w:val="none" w:sz="0" w:space="0" w:color="auto"/>
          </w:divBdr>
        </w:div>
        <w:div w:id="702898428">
          <w:marLeft w:val="640"/>
          <w:marRight w:val="0"/>
          <w:marTop w:val="0"/>
          <w:marBottom w:val="0"/>
          <w:divBdr>
            <w:top w:val="none" w:sz="0" w:space="0" w:color="auto"/>
            <w:left w:val="none" w:sz="0" w:space="0" w:color="auto"/>
            <w:bottom w:val="none" w:sz="0" w:space="0" w:color="auto"/>
            <w:right w:val="none" w:sz="0" w:space="0" w:color="auto"/>
          </w:divBdr>
        </w:div>
        <w:div w:id="885530293">
          <w:marLeft w:val="640"/>
          <w:marRight w:val="0"/>
          <w:marTop w:val="0"/>
          <w:marBottom w:val="0"/>
          <w:divBdr>
            <w:top w:val="none" w:sz="0" w:space="0" w:color="auto"/>
            <w:left w:val="none" w:sz="0" w:space="0" w:color="auto"/>
            <w:bottom w:val="none" w:sz="0" w:space="0" w:color="auto"/>
            <w:right w:val="none" w:sz="0" w:space="0" w:color="auto"/>
          </w:divBdr>
        </w:div>
        <w:div w:id="2035568279">
          <w:marLeft w:val="640"/>
          <w:marRight w:val="0"/>
          <w:marTop w:val="0"/>
          <w:marBottom w:val="0"/>
          <w:divBdr>
            <w:top w:val="none" w:sz="0" w:space="0" w:color="auto"/>
            <w:left w:val="none" w:sz="0" w:space="0" w:color="auto"/>
            <w:bottom w:val="none" w:sz="0" w:space="0" w:color="auto"/>
            <w:right w:val="none" w:sz="0" w:space="0" w:color="auto"/>
          </w:divBdr>
        </w:div>
        <w:div w:id="2020304199">
          <w:marLeft w:val="640"/>
          <w:marRight w:val="0"/>
          <w:marTop w:val="0"/>
          <w:marBottom w:val="0"/>
          <w:divBdr>
            <w:top w:val="none" w:sz="0" w:space="0" w:color="auto"/>
            <w:left w:val="none" w:sz="0" w:space="0" w:color="auto"/>
            <w:bottom w:val="none" w:sz="0" w:space="0" w:color="auto"/>
            <w:right w:val="none" w:sz="0" w:space="0" w:color="auto"/>
          </w:divBdr>
        </w:div>
        <w:div w:id="1934318386">
          <w:marLeft w:val="640"/>
          <w:marRight w:val="0"/>
          <w:marTop w:val="0"/>
          <w:marBottom w:val="0"/>
          <w:divBdr>
            <w:top w:val="none" w:sz="0" w:space="0" w:color="auto"/>
            <w:left w:val="none" w:sz="0" w:space="0" w:color="auto"/>
            <w:bottom w:val="none" w:sz="0" w:space="0" w:color="auto"/>
            <w:right w:val="none" w:sz="0" w:space="0" w:color="auto"/>
          </w:divBdr>
        </w:div>
        <w:div w:id="772481602">
          <w:marLeft w:val="640"/>
          <w:marRight w:val="0"/>
          <w:marTop w:val="0"/>
          <w:marBottom w:val="0"/>
          <w:divBdr>
            <w:top w:val="none" w:sz="0" w:space="0" w:color="auto"/>
            <w:left w:val="none" w:sz="0" w:space="0" w:color="auto"/>
            <w:bottom w:val="none" w:sz="0" w:space="0" w:color="auto"/>
            <w:right w:val="none" w:sz="0" w:space="0" w:color="auto"/>
          </w:divBdr>
        </w:div>
        <w:div w:id="1649700485">
          <w:marLeft w:val="640"/>
          <w:marRight w:val="0"/>
          <w:marTop w:val="0"/>
          <w:marBottom w:val="0"/>
          <w:divBdr>
            <w:top w:val="none" w:sz="0" w:space="0" w:color="auto"/>
            <w:left w:val="none" w:sz="0" w:space="0" w:color="auto"/>
            <w:bottom w:val="none" w:sz="0" w:space="0" w:color="auto"/>
            <w:right w:val="none" w:sz="0" w:space="0" w:color="auto"/>
          </w:divBdr>
        </w:div>
        <w:div w:id="607589289">
          <w:marLeft w:val="640"/>
          <w:marRight w:val="0"/>
          <w:marTop w:val="0"/>
          <w:marBottom w:val="0"/>
          <w:divBdr>
            <w:top w:val="none" w:sz="0" w:space="0" w:color="auto"/>
            <w:left w:val="none" w:sz="0" w:space="0" w:color="auto"/>
            <w:bottom w:val="none" w:sz="0" w:space="0" w:color="auto"/>
            <w:right w:val="none" w:sz="0" w:space="0" w:color="auto"/>
          </w:divBdr>
        </w:div>
      </w:divsChild>
    </w:div>
    <w:div w:id="1490629886">
      <w:bodyDiv w:val="1"/>
      <w:marLeft w:val="0"/>
      <w:marRight w:val="0"/>
      <w:marTop w:val="0"/>
      <w:marBottom w:val="0"/>
      <w:divBdr>
        <w:top w:val="none" w:sz="0" w:space="0" w:color="auto"/>
        <w:left w:val="none" w:sz="0" w:space="0" w:color="auto"/>
        <w:bottom w:val="none" w:sz="0" w:space="0" w:color="auto"/>
        <w:right w:val="none" w:sz="0" w:space="0" w:color="auto"/>
      </w:divBdr>
      <w:divsChild>
        <w:div w:id="1892880803">
          <w:marLeft w:val="640"/>
          <w:marRight w:val="0"/>
          <w:marTop w:val="0"/>
          <w:marBottom w:val="0"/>
          <w:divBdr>
            <w:top w:val="none" w:sz="0" w:space="0" w:color="auto"/>
            <w:left w:val="none" w:sz="0" w:space="0" w:color="auto"/>
            <w:bottom w:val="none" w:sz="0" w:space="0" w:color="auto"/>
            <w:right w:val="none" w:sz="0" w:space="0" w:color="auto"/>
          </w:divBdr>
        </w:div>
        <w:div w:id="1927109560">
          <w:marLeft w:val="640"/>
          <w:marRight w:val="0"/>
          <w:marTop w:val="0"/>
          <w:marBottom w:val="0"/>
          <w:divBdr>
            <w:top w:val="none" w:sz="0" w:space="0" w:color="auto"/>
            <w:left w:val="none" w:sz="0" w:space="0" w:color="auto"/>
            <w:bottom w:val="none" w:sz="0" w:space="0" w:color="auto"/>
            <w:right w:val="none" w:sz="0" w:space="0" w:color="auto"/>
          </w:divBdr>
        </w:div>
        <w:div w:id="1104811941">
          <w:marLeft w:val="640"/>
          <w:marRight w:val="0"/>
          <w:marTop w:val="0"/>
          <w:marBottom w:val="0"/>
          <w:divBdr>
            <w:top w:val="none" w:sz="0" w:space="0" w:color="auto"/>
            <w:left w:val="none" w:sz="0" w:space="0" w:color="auto"/>
            <w:bottom w:val="none" w:sz="0" w:space="0" w:color="auto"/>
            <w:right w:val="none" w:sz="0" w:space="0" w:color="auto"/>
          </w:divBdr>
        </w:div>
        <w:div w:id="263805788">
          <w:marLeft w:val="640"/>
          <w:marRight w:val="0"/>
          <w:marTop w:val="0"/>
          <w:marBottom w:val="0"/>
          <w:divBdr>
            <w:top w:val="none" w:sz="0" w:space="0" w:color="auto"/>
            <w:left w:val="none" w:sz="0" w:space="0" w:color="auto"/>
            <w:bottom w:val="none" w:sz="0" w:space="0" w:color="auto"/>
            <w:right w:val="none" w:sz="0" w:space="0" w:color="auto"/>
          </w:divBdr>
        </w:div>
        <w:div w:id="1933275495">
          <w:marLeft w:val="640"/>
          <w:marRight w:val="0"/>
          <w:marTop w:val="0"/>
          <w:marBottom w:val="0"/>
          <w:divBdr>
            <w:top w:val="none" w:sz="0" w:space="0" w:color="auto"/>
            <w:left w:val="none" w:sz="0" w:space="0" w:color="auto"/>
            <w:bottom w:val="none" w:sz="0" w:space="0" w:color="auto"/>
            <w:right w:val="none" w:sz="0" w:space="0" w:color="auto"/>
          </w:divBdr>
        </w:div>
        <w:div w:id="1999457800">
          <w:marLeft w:val="640"/>
          <w:marRight w:val="0"/>
          <w:marTop w:val="0"/>
          <w:marBottom w:val="0"/>
          <w:divBdr>
            <w:top w:val="none" w:sz="0" w:space="0" w:color="auto"/>
            <w:left w:val="none" w:sz="0" w:space="0" w:color="auto"/>
            <w:bottom w:val="none" w:sz="0" w:space="0" w:color="auto"/>
            <w:right w:val="none" w:sz="0" w:space="0" w:color="auto"/>
          </w:divBdr>
        </w:div>
        <w:div w:id="930815647">
          <w:marLeft w:val="640"/>
          <w:marRight w:val="0"/>
          <w:marTop w:val="0"/>
          <w:marBottom w:val="0"/>
          <w:divBdr>
            <w:top w:val="none" w:sz="0" w:space="0" w:color="auto"/>
            <w:left w:val="none" w:sz="0" w:space="0" w:color="auto"/>
            <w:bottom w:val="none" w:sz="0" w:space="0" w:color="auto"/>
            <w:right w:val="none" w:sz="0" w:space="0" w:color="auto"/>
          </w:divBdr>
        </w:div>
        <w:div w:id="1570771429">
          <w:marLeft w:val="640"/>
          <w:marRight w:val="0"/>
          <w:marTop w:val="0"/>
          <w:marBottom w:val="0"/>
          <w:divBdr>
            <w:top w:val="none" w:sz="0" w:space="0" w:color="auto"/>
            <w:left w:val="none" w:sz="0" w:space="0" w:color="auto"/>
            <w:bottom w:val="none" w:sz="0" w:space="0" w:color="auto"/>
            <w:right w:val="none" w:sz="0" w:space="0" w:color="auto"/>
          </w:divBdr>
        </w:div>
        <w:div w:id="417992363">
          <w:marLeft w:val="640"/>
          <w:marRight w:val="0"/>
          <w:marTop w:val="0"/>
          <w:marBottom w:val="0"/>
          <w:divBdr>
            <w:top w:val="none" w:sz="0" w:space="0" w:color="auto"/>
            <w:left w:val="none" w:sz="0" w:space="0" w:color="auto"/>
            <w:bottom w:val="none" w:sz="0" w:space="0" w:color="auto"/>
            <w:right w:val="none" w:sz="0" w:space="0" w:color="auto"/>
          </w:divBdr>
        </w:div>
        <w:div w:id="1178229252">
          <w:marLeft w:val="640"/>
          <w:marRight w:val="0"/>
          <w:marTop w:val="0"/>
          <w:marBottom w:val="0"/>
          <w:divBdr>
            <w:top w:val="none" w:sz="0" w:space="0" w:color="auto"/>
            <w:left w:val="none" w:sz="0" w:space="0" w:color="auto"/>
            <w:bottom w:val="none" w:sz="0" w:space="0" w:color="auto"/>
            <w:right w:val="none" w:sz="0" w:space="0" w:color="auto"/>
          </w:divBdr>
        </w:div>
        <w:div w:id="271520807">
          <w:marLeft w:val="640"/>
          <w:marRight w:val="0"/>
          <w:marTop w:val="0"/>
          <w:marBottom w:val="0"/>
          <w:divBdr>
            <w:top w:val="none" w:sz="0" w:space="0" w:color="auto"/>
            <w:left w:val="none" w:sz="0" w:space="0" w:color="auto"/>
            <w:bottom w:val="none" w:sz="0" w:space="0" w:color="auto"/>
            <w:right w:val="none" w:sz="0" w:space="0" w:color="auto"/>
          </w:divBdr>
        </w:div>
        <w:div w:id="1165705766">
          <w:marLeft w:val="640"/>
          <w:marRight w:val="0"/>
          <w:marTop w:val="0"/>
          <w:marBottom w:val="0"/>
          <w:divBdr>
            <w:top w:val="none" w:sz="0" w:space="0" w:color="auto"/>
            <w:left w:val="none" w:sz="0" w:space="0" w:color="auto"/>
            <w:bottom w:val="none" w:sz="0" w:space="0" w:color="auto"/>
            <w:right w:val="none" w:sz="0" w:space="0" w:color="auto"/>
          </w:divBdr>
        </w:div>
        <w:div w:id="1579822215">
          <w:marLeft w:val="640"/>
          <w:marRight w:val="0"/>
          <w:marTop w:val="0"/>
          <w:marBottom w:val="0"/>
          <w:divBdr>
            <w:top w:val="none" w:sz="0" w:space="0" w:color="auto"/>
            <w:left w:val="none" w:sz="0" w:space="0" w:color="auto"/>
            <w:bottom w:val="none" w:sz="0" w:space="0" w:color="auto"/>
            <w:right w:val="none" w:sz="0" w:space="0" w:color="auto"/>
          </w:divBdr>
        </w:div>
        <w:div w:id="1457217630">
          <w:marLeft w:val="640"/>
          <w:marRight w:val="0"/>
          <w:marTop w:val="0"/>
          <w:marBottom w:val="0"/>
          <w:divBdr>
            <w:top w:val="none" w:sz="0" w:space="0" w:color="auto"/>
            <w:left w:val="none" w:sz="0" w:space="0" w:color="auto"/>
            <w:bottom w:val="none" w:sz="0" w:space="0" w:color="auto"/>
            <w:right w:val="none" w:sz="0" w:space="0" w:color="auto"/>
          </w:divBdr>
        </w:div>
        <w:div w:id="315186220">
          <w:marLeft w:val="640"/>
          <w:marRight w:val="0"/>
          <w:marTop w:val="0"/>
          <w:marBottom w:val="0"/>
          <w:divBdr>
            <w:top w:val="none" w:sz="0" w:space="0" w:color="auto"/>
            <w:left w:val="none" w:sz="0" w:space="0" w:color="auto"/>
            <w:bottom w:val="none" w:sz="0" w:space="0" w:color="auto"/>
            <w:right w:val="none" w:sz="0" w:space="0" w:color="auto"/>
          </w:divBdr>
        </w:div>
        <w:div w:id="353968918">
          <w:marLeft w:val="640"/>
          <w:marRight w:val="0"/>
          <w:marTop w:val="0"/>
          <w:marBottom w:val="0"/>
          <w:divBdr>
            <w:top w:val="none" w:sz="0" w:space="0" w:color="auto"/>
            <w:left w:val="none" w:sz="0" w:space="0" w:color="auto"/>
            <w:bottom w:val="none" w:sz="0" w:space="0" w:color="auto"/>
            <w:right w:val="none" w:sz="0" w:space="0" w:color="auto"/>
          </w:divBdr>
        </w:div>
        <w:div w:id="1014452076">
          <w:marLeft w:val="640"/>
          <w:marRight w:val="0"/>
          <w:marTop w:val="0"/>
          <w:marBottom w:val="0"/>
          <w:divBdr>
            <w:top w:val="none" w:sz="0" w:space="0" w:color="auto"/>
            <w:left w:val="none" w:sz="0" w:space="0" w:color="auto"/>
            <w:bottom w:val="none" w:sz="0" w:space="0" w:color="auto"/>
            <w:right w:val="none" w:sz="0" w:space="0" w:color="auto"/>
          </w:divBdr>
        </w:div>
        <w:div w:id="285475208">
          <w:marLeft w:val="640"/>
          <w:marRight w:val="0"/>
          <w:marTop w:val="0"/>
          <w:marBottom w:val="0"/>
          <w:divBdr>
            <w:top w:val="none" w:sz="0" w:space="0" w:color="auto"/>
            <w:left w:val="none" w:sz="0" w:space="0" w:color="auto"/>
            <w:bottom w:val="none" w:sz="0" w:space="0" w:color="auto"/>
            <w:right w:val="none" w:sz="0" w:space="0" w:color="auto"/>
          </w:divBdr>
        </w:div>
        <w:div w:id="716050395">
          <w:marLeft w:val="640"/>
          <w:marRight w:val="0"/>
          <w:marTop w:val="0"/>
          <w:marBottom w:val="0"/>
          <w:divBdr>
            <w:top w:val="none" w:sz="0" w:space="0" w:color="auto"/>
            <w:left w:val="none" w:sz="0" w:space="0" w:color="auto"/>
            <w:bottom w:val="none" w:sz="0" w:space="0" w:color="auto"/>
            <w:right w:val="none" w:sz="0" w:space="0" w:color="auto"/>
          </w:divBdr>
        </w:div>
        <w:div w:id="1491293653">
          <w:marLeft w:val="640"/>
          <w:marRight w:val="0"/>
          <w:marTop w:val="0"/>
          <w:marBottom w:val="0"/>
          <w:divBdr>
            <w:top w:val="none" w:sz="0" w:space="0" w:color="auto"/>
            <w:left w:val="none" w:sz="0" w:space="0" w:color="auto"/>
            <w:bottom w:val="none" w:sz="0" w:space="0" w:color="auto"/>
            <w:right w:val="none" w:sz="0" w:space="0" w:color="auto"/>
          </w:divBdr>
        </w:div>
        <w:div w:id="79522554">
          <w:marLeft w:val="640"/>
          <w:marRight w:val="0"/>
          <w:marTop w:val="0"/>
          <w:marBottom w:val="0"/>
          <w:divBdr>
            <w:top w:val="none" w:sz="0" w:space="0" w:color="auto"/>
            <w:left w:val="none" w:sz="0" w:space="0" w:color="auto"/>
            <w:bottom w:val="none" w:sz="0" w:space="0" w:color="auto"/>
            <w:right w:val="none" w:sz="0" w:space="0" w:color="auto"/>
          </w:divBdr>
        </w:div>
        <w:div w:id="856889412">
          <w:marLeft w:val="640"/>
          <w:marRight w:val="0"/>
          <w:marTop w:val="0"/>
          <w:marBottom w:val="0"/>
          <w:divBdr>
            <w:top w:val="none" w:sz="0" w:space="0" w:color="auto"/>
            <w:left w:val="none" w:sz="0" w:space="0" w:color="auto"/>
            <w:bottom w:val="none" w:sz="0" w:space="0" w:color="auto"/>
            <w:right w:val="none" w:sz="0" w:space="0" w:color="auto"/>
          </w:divBdr>
        </w:div>
        <w:div w:id="1156845068">
          <w:marLeft w:val="640"/>
          <w:marRight w:val="0"/>
          <w:marTop w:val="0"/>
          <w:marBottom w:val="0"/>
          <w:divBdr>
            <w:top w:val="none" w:sz="0" w:space="0" w:color="auto"/>
            <w:left w:val="none" w:sz="0" w:space="0" w:color="auto"/>
            <w:bottom w:val="none" w:sz="0" w:space="0" w:color="auto"/>
            <w:right w:val="none" w:sz="0" w:space="0" w:color="auto"/>
          </w:divBdr>
        </w:div>
        <w:div w:id="1643734835">
          <w:marLeft w:val="640"/>
          <w:marRight w:val="0"/>
          <w:marTop w:val="0"/>
          <w:marBottom w:val="0"/>
          <w:divBdr>
            <w:top w:val="none" w:sz="0" w:space="0" w:color="auto"/>
            <w:left w:val="none" w:sz="0" w:space="0" w:color="auto"/>
            <w:bottom w:val="none" w:sz="0" w:space="0" w:color="auto"/>
            <w:right w:val="none" w:sz="0" w:space="0" w:color="auto"/>
          </w:divBdr>
        </w:div>
      </w:divsChild>
    </w:div>
    <w:div w:id="1497109874">
      <w:bodyDiv w:val="1"/>
      <w:marLeft w:val="0"/>
      <w:marRight w:val="0"/>
      <w:marTop w:val="0"/>
      <w:marBottom w:val="0"/>
      <w:divBdr>
        <w:top w:val="none" w:sz="0" w:space="0" w:color="auto"/>
        <w:left w:val="none" w:sz="0" w:space="0" w:color="auto"/>
        <w:bottom w:val="none" w:sz="0" w:space="0" w:color="auto"/>
        <w:right w:val="none" w:sz="0" w:space="0" w:color="auto"/>
      </w:divBdr>
    </w:div>
    <w:div w:id="1500774632">
      <w:bodyDiv w:val="1"/>
      <w:marLeft w:val="0"/>
      <w:marRight w:val="0"/>
      <w:marTop w:val="0"/>
      <w:marBottom w:val="0"/>
      <w:divBdr>
        <w:top w:val="none" w:sz="0" w:space="0" w:color="auto"/>
        <w:left w:val="none" w:sz="0" w:space="0" w:color="auto"/>
        <w:bottom w:val="none" w:sz="0" w:space="0" w:color="auto"/>
        <w:right w:val="none" w:sz="0" w:space="0" w:color="auto"/>
      </w:divBdr>
      <w:divsChild>
        <w:div w:id="551504255">
          <w:marLeft w:val="640"/>
          <w:marRight w:val="0"/>
          <w:marTop w:val="0"/>
          <w:marBottom w:val="0"/>
          <w:divBdr>
            <w:top w:val="none" w:sz="0" w:space="0" w:color="auto"/>
            <w:left w:val="none" w:sz="0" w:space="0" w:color="auto"/>
            <w:bottom w:val="none" w:sz="0" w:space="0" w:color="auto"/>
            <w:right w:val="none" w:sz="0" w:space="0" w:color="auto"/>
          </w:divBdr>
        </w:div>
        <w:div w:id="1126892552">
          <w:marLeft w:val="640"/>
          <w:marRight w:val="0"/>
          <w:marTop w:val="0"/>
          <w:marBottom w:val="0"/>
          <w:divBdr>
            <w:top w:val="none" w:sz="0" w:space="0" w:color="auto"/>
            <w:left w:val="none" w:sz="0" w:space="0" w:color="auto"/>
            <w:bottom w:val="none" w:sz="0" w:space="0" w:color="auto"/>
            <w:right w:val="none" w:sz="0" w:space="0" w:color="auto"/>
          </w:divBdr>
        </w:div>
        <w:div w:id="151140783">
          <w:marLeft w:val="640"/>
          <w:marRight w:val="0"/>
          <w:marTop w:val="0"/>
          <w:marBottom w:val="0"/>
          <w:divBdr>
            <w:top w:val="none" w:sz="0" w:space="0" w:color="auto"/>
            <w:left w:val="none" w:sz="0" w:space="0" w:color="auto"/>
            <w:bottom w:val="none" w:sz="0" w:space="0" w:color="auto"/>
            <w:right w:val="none" w:sz="0" w:space="0" w:color="auto"/>
          </w:divBdr>
        </w:div>
        <w:div w:id="1246115335">
          <w:marLeft w:val="640"/>
          <w:marRight w:val="0"/>
          <w:marTop w:val="0"/>
          <w:marBottom w:val="0"/>
          <w:divBdr>
            <w:top w:val="none" w:sz="0" w:space="0" w:color="auto"/>
            <w:left w:val="none" w:sz="0" w:space="0" w:color="auto"/>
            <w:bottom w:val="none" w:sz="0" w:space="0" w:color="auto"/>
            <w:right w:val="none" w:sz="0" w:space="0" w:color="auto"/>
          </w:divBdr>
        </w:div>
        <w:div w:id="322052130">
          <w:marLeft w:val="640"/>
          <w:marRight w:val="0"/>
          <w:marTop w:val="0"/>
          <w:marBottom w:val="0"/>
          <w:divBdr>
            <w:top w:val="none" w:sz="0" w:space="0" w:color="auto"/>
            <w:left w:val="none" w:sz="0" w:space="0" w:color="auto"/>
            <w:bottom w:val="none" w:sz="0" w:space="0" w:color="auto"/>
            <w:right w:val="none" w:sz="0" w:space="0" w:color="auto"/>
          </w:divBdr>
        </w:div>
        <w:div w:id="1281492749">
          <w:marLeft w:val="640"/>
          <w:marRight w:val="0"/>
          <w:marTop w:val="0"/>
          <w:marBottom w:val="0"/>
          <w:divBdr>
            <w:top w:val="none" w:sz="0" w:space="0" w:color="auto"/>
            <w:left w:val="none" w:sz="0" w:space="0" w:color="auto"/>
            <w:bottom w:val="none" w:sz="0" w:space="0" w:color="auto"/>
            <w:right w:val="none" w:sz="0" w:space="0" w:color="auto"/>
          </w:divBdr>
        </w:div>
        <w:div w:id="457451868">
          <w:marLeft w:val="640"/>
          <w:marRight w:val="0"/>
          <w:marTop w:val="0"/>
          <w:marBottom w:val="0"/>
          <w:divBdr>
            <w:top w:val="none" w:sz="0" w:space="0" w:color="auto"/>
            <w:left w:val="none" w:sz="0" w:space="0" w:color="auto"/>
            <w:bottom w:val="none" w:sz="0" w:space="0" w:color="auto"/>
            <w:right w:val="none" w:sz="0" w:space="0" w:color="auto"/>
          </w:divBdr>
        </w:div>
        <w:div w:id="566846294">
          <w:marLeft w:val="640"/>
          <w:marRight w:val="0"/>
          <w:marTop w:val="0"/>
          <w:marBottom w:val="0"/>
          <w:divBdr>
            <w:top w:val="none" w:sz="0" w:space="0" w:color="auto"/>
            <w:left w:val="none" w:sz="0" w:space="0" w:color="auto"/>
            <w:bottom w:val="none" w:sz="0" w:space="0" w:color="auto"/>
            <w:right w:val="none" w:sz="0" w:space="0" w:color="auto"/>
          </w:divBdr>
        </w:div>
        <w:div w:id="1034883639">
          <w:marLeft w:val="640"/>
          <w:marRight w:val="0"/>
          <w:marTop w:val="0"/>
          <w:marBottom w:val="0"/>
          <w:divBdr>
            <w:top w:val="none" w:sz="0" w:space="0" w:color="auto"/>
            <w:left w:val="none" w:sz="0" w:space="0" w:color="auto"/>
            <w:bottom w:val="none" w:sz="0" w:space="0" w:color="auto"/>
            <w:right w:val="none" w:sz="0" w:space="0" w:color="auto"/>
          </w:divBdr>
        </w:div>
        <w:div w:id="649748226">
          <w:marLeft w:val="640"/>
          <w:marRight w:val="0"/>
          <w:marTop w:val="0"/>
          <w:marBottom w:val="0"/>
          <w:divBdr>
            <w:top w:val="none" w:sz="0" w:space="0" w:color="auto"/>
            <w:left w:val="none" w:sz="0" w:space="0" w:color="auto"/>
            <w:bottom w:val="none" w:sz="0" w:space="0" w:color="auto"/>
            <w:right w:val="none" w:sz="0" w:space="0" w:color="auto"/>
          </w:divBdr>
        </w:div>
        <w:div w:id="1129882">
          <w:marLeft w:val="640"/>
          <w:marRight w:val="0"/>
          <w:marTop w:val="0"/>
          <w:marBottom w:val="0"/>
          <w:divBdr>
            <w:top w:val="none" w:sz="0" w:space="0" w:color="auto"/>
            <w:left w:val="none" w:sz="0" w:space="0" w:color="auto"/>
            <w:bottom w:val="none" w:sz="0" w:space="0" w:color="auto"/>
            <w:right w:val="none" w:sz="0" w:space="0" w:color="auto"/>
          </w:divBdr>
        </w:div>
        <w:div w:id="2071463784">
          <w:marLeft w:val="640"/>
          <w:marRight w:val="0"/>
          <w:marTop w:val="0"/>
          <w:marBottom w:val="0"/>
          <w:divBdr>
            <w:top w:val="none" w:sz="0" w:space="0" w:color="auto"/>
            <w:left w:val="none" w:sz="0" w:space="0" w:color="auto"/>
            <w:bottom w:val="none" w:sz="0" w:space="0" w:color="auto"/>
            <w:right w:val="none" w:sz="0" w:space="0" w:color="auto"/>
          </w:divBdr>
        </w:div>
        <w:div w:id="299117010">
          <w:marLeft w:val="640"/>
          <w:marRight w:val="0"/>
          <w:marTop w:val="0"/>
          <w:marBottom w:val="0"/>
          <w:divBdr>
            <w:top w:val="none" w:sz="0" w:space="0" w:color="auto"/>
            <w:left w:val="none" w:sz="0" w:space="0" w:color="auto"/>
            <w:bottom w:val="none" w:sz="0" w:space="0" w:color="auto"/>
            <w:right w:val="none" w:sz="0" w:space="0" w:color="auto"/>
          </w:divBdr>
        </w:div>
        <w:div w:id="1869289900">
          <w:marLeft w:val="640"/>
          <w:marRight w:val="0"/>
          <w:marTop w:val="0"/>
          <w:marBottom w:val="0"/>
          <w:divBdr>
            <w:top w:val="none" w:sz="0" w:space="0" w:color="auto"/>
            <w:left w:val="none" w:sz="0" w:space="0" w:color="auto"/>
            <w:bottom w:val="none" w:sz="0" w:space="0" w:color="auto"/>
            <w:right w:val="none" w:sz="0" w:space="0" w:color="auto"/>
          </w:divBdr>
        </w:div>
        <w:div w:id="743114573">
          <w:marLeft w:val="640"/>
          <w:marRight w:val="0"/>
          <w:marTop w:val="0"/>
          <w:marBottom w:val="0"/>
          <w:divBdr>
            <w:top w:val="none" w:sz="0" w:space="0" w:color="auto"/>
            <w:left w:val="none" w:sz="0" w:space="0" w:color="auto"/>
            <w:bottom w:val="none" w:sz="0" w:space="0" w:color="auto"/>
            <w:right w:val="none" w:sz="0" w:space="0" w:color="auto"/>
          </w:divBdr>
        </w:div>
        <w:div w:id="8727749">
          <w:marLeft w:val="640"/>
          <w:marRight w:val="0"/>
          <w:marTop w:val="0"/>
          <w:marBottom w:val="0"/>
          <w:divBdr>
            <w:top w:val="none" w:sz="0" w:space="0" w:color="auto"/>
            <w:left w:val="none" w:sz="0" w:space="0" w:color="auto"/>
            <w:bottom w:val="none" w:sz="0" w:space="0" w:color="auto"/>
            <w:right w:val="none" w:sz="0" w:space="0" w:color="auto"/>
          </w:divBdr>
        </w:div>
        <w:div w:id="1638100143">
          <w:marLeft w:val="640"/>
          <w:marRight w:val="0"/>
          <w:marTop w:val="0"/>
          <w:marBottom w:val="0"/>
          <w:divBdr>
            <w:top w:val="none" w:sz="0" w:space="0" w:color="auto"/>
            <w:left w:val="none" w:sz="0" w:space="0" w:color="auto"/>
            <w:bottom w:val="none" w:sz="0" w:space="0" w:color="auto"/>
            <w:right w:val="none" w:sz="0" w:space="0" w:color="auto"/>
          </w:divBdr>
        </w:div>
      </w:divsChild>
    </w:div>
    <w:div w:id="1522209597">
      <w:bodyDiv w:val="1"/>
      <w:marLeft w:val="0"/>
      <w:marRight w:val="0"/>
      <w:marTop w:val="0"/>
      <w:marBottom w:val="0"/>
      <w:divBdr>
        <w:top w:val="none" w:sz="0" w:space="0" w:color="auto"/>
        <w:left w:val="none" w:sz="0" w:space="0" w:color="auto"/>
        <w:bottom w:val="none" w:sz="0" w:space="0" w:color="auto"/>
        <w:right w:val="none" w:sz="0" w:space="0" w:color="auto"/>
      </w:divBdr>
      <w:divsChild>
        <w:div w:id="1537888760">
          <w:marLeft w:val="640"/>
          <w:marRight w:val="0"/>
          <w:marTop w:val="0"/>
          <w:marBottom w:val="0"/>
          <w:divBdr>
            <w:top w:val="none" w:sz="0" w:space="0" w:color="auto"/>
            <w:left w:val="none" w:sz="0" w:space="0" w:color="auto"/>
            <w:bottom w:val="none" w:sz="0" w:space="0" w:color="auto"/>
            <w:right w:val="none" w:sz="0" w:space="0" w:color="auto"/>
          </w:divBdr>
        </w:div>
        <w:div w:id="1774090504">
          <w:marLeft w:val="640"/>
          <w:marRight w:val="0"/>
          <w:marTop w:val="0"/>
          <w:marBottom w:val="0"/>
          <w:divBdr>
            <w:top w:val="none" w:sz="0" w:space="0" w:color="auto"/>
            <w:left w:val="none" w:sz="0" w:space="0" w:color="auto"/>
            <w:bottom w:val="none" w:sz="0" w:space="0" w:color="auto"/>
            <w:right w:val="none" w:sz="0" w:space="0" w:color="auto"/>
          </w:divBdr>
        </w:div>
        <w:div w:id="952446580">
          <w:marLeft w:val="640"/>
          <w:marRight w:val="0"/>
          <w:marTop w:val="0"/>
          <w:marBottom w:val="0"/>
          <w:divBdr>
            <w:top w:val="none" w:sz="0" w:space="0" w:color="auto"/>
            <w:left w:val="none" w:sz="0" w:space="0" w:color="auto"/>
            <w:bottom w:val="none" w:sz="0" w:space="0" w:color="auto"/>
            <w:right w:val="none" w:sz="0" w:space="0" w:color="auto"/>
          </w:divBdr>
        </w:div>
        <w:div w:id="735709680">
          <w:marLeft w:val="640"/>
          <w:marRight w:val="0"/>
          <w:marTop w:val="0"/>
          <w:marBottom w:val="0"/>
          <w:divBdr>
            <w:top w:val="none" w:sz="0" w:space="0" w:color="auto"/>
            <w:left w:val="none" w:sz="0" w:space="0" w:color="auto"/>
            <w:bottom w:val="none" w:sz="0" w:space="0" w:color="auto"/>
            <w:right w:val="none" w:sz="0" w:space="0" w:color="auto"/>
          </w:divBdr>
        </w:div>
        <w:div w:id="2084330780">
          <w:marLeft w:val="640"/>
          <w:marRight w:val="0"/>
          <w:marTop w:val="0"/>
          <w:marBottom w:val="0"/>
          <w:divBdr>
            <w:top w:val="none" w:sz="0" w:space="0" w:color="auto"/>
            <w:left w:val="none" w:sz="0" w:space="0" w:color="auto"/>
            <w:bottom w:val="none" w:sz="0" w:space="0" w:color="auto"/>
            <w:right w:val="none" w:sz="0" w:space="0" w:color="auto"/>
          </w:divBdr>
        </w:div>
        <w:div w:id="1592351770">
          <w:marLeft w:val="640"/>
          <w:marRight w:val="0"/>
          <w:marTop w:val="0"/>
          <w:marBottom w:val="0"/>
          <w:divBdr>
            <w:top w:val="none" w:sz="0" w:space="0" w:color="auto"/>
            <w:left w:val="none" w:sz="0" w:space="0" w:color="auto"/>
            <w:bottom w:val="none" w:sz="0" w:space="0" w:color="auto"/>
            <w:right w:val="none" w:sz="0" w:space="0" w:color="auto"/>
          </w:divBdr>
        </w:div>
        <w:div w:id="506941881">
          <w:marLeft w:val="640"/>
          <w:marRight w:val="0"/>
          <w:marTop w:val="0"/>
          <w:marBottom w:val="0"/>
          <w:divBdr>
            <w:top w:val="none" w:sz="0" w:space="0" w:color="auto"/>
            <w:left w:val="none" w:sz="0" w:space="0" w:color="auto"/>
            <w:bottom w:val="none" w:sz="0" w:space="0" w:color="auto"/>
            <w:right w:val="none" w:sz="0" w:space="0" w:color="auto"/>
          </w:divBdr>
        </w:div>
        <w:div w:id="1545288264">
          <w:marLeft w:val="640"/>
          <w:marRight w:val="0"/>
          <w:marTop w:val="0"/>
          <w:marBottom w:val="0"/>
          <w:divBdr>
            <w:top w:val="none" w:sz="0" w:space="0" w:color="auto"/>
            <w:left w:val="none" w:sz="0" w:space="0" w:color="auto"/>
            <w:bottom w:val="none" w:sz="0" w:space="0" w:color="auto"/>
            <w:right w:val="none" w:sz="0" w:space="0" w:color="auto"/>
          </w:divBdr>
        </w:div>
        <w:div w:id="1776752912">
          <w:marLeft w:val="640"/>
          <w:marRight w:val="0"/>
          <w:marTop w:val="0"/>
          <w:marBottom w:val="0"/>
          <w:divBdr>
            <w:top w:val="none" w:sz="0" w:space="0" w:color="auto"/>
            <w:left w:val="none" w:sz="0" w:space="0" w:color="auto"/>
            <w:bottom w:val="none" w:sz="0" w:space="0" w:color="auto"/>
            <w:right w:val="none" w:sz="0" w:space="0" w:color="auto"/>
          </w:divBdr>
        </w:div>
        <w:div w:id="1002854844">
          <w:marLeft w:val="640"/>
          <w:marRight w:val="0"/>
          <w:marTop w:val="0"/>
          <w:marBottom w:val="0"/>
          <w:divBdr>
            <w:top w:val="none" w:sz="0" w:space="0" w:color="auto"/>
            <w:left w:val="none" w:sz="0" w:space="0" w:color="auto"/>
            <w:bottom w:val="none" w:sz="0" w:space="0" w:color="auto"/>
            <w:right w:val="none" w:sz="0" w:space="0" w:color="auto"/>
          </w:divBdr>
        </w:div>
        <w:div w:id="347290351">
          <w:marLeft w:val="640"/>
          <w:marRight w:val="0"/>
          <w:marTop w:val="0"/>
          <w:marBottom w:val="0"/>
          <w:divBdr>
            <w:top w:val="none" w:sz="0" w:space="0" w:color="auto"/>
            <w:left w:val="none" w:sz="0" w:space="0" w:color="auto"/>
            <w:bottom w:val="none" w:sz="0" w:space="0" w:color="auto"/>
            <w:right w:val="none" w:sz="0" w:space="0" w:color="auto"/>
          </w:divBdr>
        </w:div>
        <w:div w:id="1676806850">
          <w:marLeft w:val="640"/>
          <w:marRight w:val="0"/>
          <w:marTop w:val="0"/>
          <w:marBottom w:val="0"/>
          <w:divBdr>
            <w:top w:val="none" w:sz="0" w:space="0" w:color="auto"/>
            <w:left w:val="none" w:sz="0" w:space="0" w:color="auto"/>
            <w:bottom w:val="none" w:sz="0" w:space="0" w:color="auto"/>
            <w:right w:val="none" w:sz="0" w:space="0" w:color="auto"/>
          </w:divBdr>
        </w:div>
        <w:div w:id="400979785">
          <w:marLeft w:val="640"/>
          <w:marRight w:val="0"/>
          <w:marTop w:val="0"/>
          <w:marBottom w:val="0"/>
          <w:divBdr>
            <w:top w:val="none" w:sz="0" w:space="0" w:color="auto"/>
            <w:left w:val="none" w:sz="0" w:space="0" w:color="auto"/>
            <w:bottom w:val="none" w:sz="0" w:space="0" w:color="auto"/>
            <w:right w:val="none" w:sz="0" w:space="0" w:color="auto"/>
          </w:divBdr>
        </w:div>
        <w:div w:id="1736124212">
          <w:marLeft w:val="640"/>
          <w:marRight w:val="0"/>
          <w:marTop w:val="0"/>
          <w:marBottom w:val="0"/>
          <w:divBdr>
            <w:top w:val="none" w:sz="0" w:space="0" w:color="auto"/>
            <w:left w:val="none" w:sz="0" w:space="0" w:color="auto"/>
            <w:bottom w:val="none" w:sz="0" w:space="0" w:color="auto"/>
            <w:right w:val="none" w:sz="0" w:space="0" w:color="auto"/>
          </w:divBdr>
        </w:div>
        <w:div w:id="156582311">
          <w:marLeft w:val="640"/>
          <w:marRight w:val="0"/>
          <w:marTop w:val="0"/>
          <w:marBottom w:val="0"/>
          <w:divBdr>
            <w:top w:val="none" w:sz="0" w:space="0" w:color="auto"/>
            <w:left w:val="none" w:sz="0" w:space="0" w:color="auto"/>
            <w:bottom w:val="none" w:sz="0" w:space="0" w:color="auto"/>
            <w:right w:val="none" w:sz="0" w:space="0" w:color="auto"/>
          </w:divBdr>
        </w:div>
        <w:div w:id="1536575107">
          <w:marLeft w:val="640"/>
          <w:marRight w:val="0"/>
          <w:marTop w:val="0"/>
          <w:marBottom w:val="0"/>
          <w:divBdr>
            <w:top w:val="none" w:sz="0" w:space="0" w:color="auto"/>
            <w:left w:val="none" w:sz="0" w:space="0" w:color="auto"/>
            <w:bottom w:val="none" w:sz="0" w:space="0" w:color="auto"/>
            <w:right w:val="none" w:sz="0" w:space="0" w:color="auto"/>
          </w:divBdr>
        </w:div>
        <w:div w:id="603804950">
          <w:marLeft w:val="640"/>
          <w:marRight w:val="0"/>
          <w:marTop w:val="0"/>
          <w:marBottom w:val="0"/>
          <w:divBdr>
            <w:top w:val="none" w:sz="0" w:space="0" w:color="auto"/>
            <w:left w:val="none" w:sz="0" w:space="0" w:color="auto"/>
            <w:bottom w:val="none" w:sz="0" w:space="0" w:color="auto"/>
            <w:right w:val="none" w:sz="0" w:space="0" w:color="auto"/>
          </w:divBdr>
        </w:div>
        <w:div w:id="1594436569">
          <w:marLeft w:val="640"/>
          <w:marRight w:val="0"/>
          <w:marTop w:val="0"/>
          <w:marBottom w:val="0"/>
          <w:divBdr>
            <w:top w:val="none" w:sz="0" w:space="0" w:color="auto"/>
            <w:left w:val="none" w:sz="0" w:space="0" w:color="auto"/>
            <w:bottom w:val="none" w:sz="0" w:space="0" w:color="auto"/>
            <w:right w:val="none" w:sz="0" w:space="0" w:color="auto"/>
          </w:divBdr>
        </w:div>
        <w:div w:id="883636019">
          <w:marLeft w:val="640"/>
          <w:marRight w:val="0"/>
          <w:marTop w:val="0"/>
          <w:marBottom w:val="0"/>
          <w:divBdr>
            <w:top w:val="none" w:sz="0" w:space="0" w:color="auto"/>
            <w:left w:val="none" w:sz="0" w:space="0" w:color="auto"/>
            <w:bottom w:val="none" w:sz="0" w:space="0" w:color="auto"/>
            <w:right w:val="none" w:sz="0" w:space="0" w:color="auto"/>
          </w:divBdr>
        </w:div>
        <w:div w:id="1236278369">
          <w:marLeft w:val="640"/>
          <w:marRight w:val="0"/>
          <w:marTop w:val="0"/>
          <w:marBottom w:val="0"/>
          <w:divBdr>
            <w:top w:val="none" w:sz="0" w:space="0" w:color="auto"/>
            <w:left w:val="none" w:sz="0" w:space="0" w:color="auto"/>
            <w:bottom w:val="none" w:sz="0" w:space="0" w:color="auto"/>
            <w:right w:val="none" w:sz="0" w:space="0" w:color="auto"/>
          </w:divBdr>
        </w:div>
        <w:div w:id="1698501894">
          <w:marLeft w:val="640"/>
          <w:marRight w:val="0"/>
          <w:marTop w:val="0"/>
          <w:marBottom w:val="0"/>
          <w:divBdr>
            <w:top w:val="none" w:sz="0" w:space="0" w:color="auto"/>
            <w:left w:val="none" w:sz="0" w:space="0" w:color="auto"/>
            <w:bottom w:val="none" w:sz="0" w:space="0" w:color="auto"/>
            <w:right w:val="none" w:sz="0" w:space="0" w:color="auto"/>
          </w:divBdr>
        </w:div>
        <w:div w:id="544100313">
          <w:marLeft w:val="640"/>
          <w:marRight w:val="0"/>
          <w:marTop w:val="0"/>
          <w:marBottom w:val="0"/>
          <w:divBdr>
            <w:top w:val="none" w:sz="0" w:space="0" w:color="auto"/>
            <w:left w:val="none" w:sz="0" w:space="0" w:color="auto"/>
            <w:bottom w:val="none" w:sz="0" w:space="0" w:color="auto"/>
            <w:right w:val="none" w:sz="0" w:space="0" w:color="auto"/>
          </w:divBdr>
        </w:div>
        <w:div w:id="125048189">
          <w:marLeft w:val="640"/>
          <w:marRight w:val="0"/>
          <w:marTop w:val="0"/>
          <w:marBottom w:val="0"/>
          <w:divBdr>
            <w:top w:val="none" w:sz="0" w:space="0" w:color="auto"/>
            <w:left w:val="none" w:sz="0" w:space="0" w:color="auto"/>
            <w:bottom w:val="none" w:sz="0" w:space="0" w:color="auto"/>
            <w:right w:val="none" w:sz="0" w:space="0" w:color="auto"/>
          </w:divBdr>
        </w:div>
      </w:divsChild>
    </w:div>
    <w:div w:id="1527056292">
      <w:bodyDiv w:val="1"/>
      <w:marLeft w:val="0"/>
      <w:marRight w:val="0"/>
      <w:marTop w:val="0"/>
      <w:marBottom w:val="0"/>
      <w:divBdr>
        <w:top w:val="none" w:sz="0" w:space="0" w:color="auto"/>
        <w:left w:val="none" w:sz="0" w:space="0" w:color="auto"/>
        <w:bottom w:val="none" w:sz="0" w:space="0" w:color="auto"/>
        <w:right w:val="none" w:sz="0" w:space="0" w:color="auto"/>
      </w:divBdr>
    </w:div>
    <w:div w:id="1528442504">
      <w:bodyDiv w:val="1"/>
      <w:marLeft w:val="0"/>
      <w:marRight w:val="0"/>
      <w:marTop w:val="0"/>
      <w:marBottom w:val="0"/>
      <w:divBdr>
        <w:top w:val="none" w:sz="0" w:space="0" w:color="auto"/>
        <w:left w:val="none" w:sz="0" w:space="0" w:color="auto"/>
        <w:bottom w:val="none" w:sz="0" w:space="0" w:color="auto"/>
        <w:right w:val="none" w:sz="0" w:space="0" w:color="auto"/>
      </w:divBdr>
    </w:div>
    <w:div w:id="1544781617">
      <w:bodyDiv w:val="1"/>
      <w:marLeft w:val="0"/>
      <w:marRight w:val="0"/>
      <w:marTop w:val="0"/>
      <w:marBottom w:val="0"/>
      <w:divBdr>
        <w:top w:val="none" w:sz="0" w:space="0" w:color="auto"/>
        <w:left w:val="none" w:sz="0" w:space="0" w:color="auto"/>
        <w:bottom w:val="none" w:sz="0" w:space="0" w:color="auto"/>
        <w:right w:val="none" w:sz="0" w:space="0" w:color="auto"/>
      </w:divBdr>
    </w:div>
    <w:div w:id="1559128412">
      <w:bodyDiv w:val="1"/>
      <w:marLeft w:val="0"/>
      <w:marRight w:val="0"/>
      <w:marTop w:val="0"/>
      <w:marBottom w:val="0"/>
      <w:divBdr>
        <w:top w:val="none" w:sz="0" w:space="0" w:color="auto"/>
        <w:left w:val="none" w:sz="0" w:space="0" w:color="auto"/>
        <w:bottom w:val="none" w:sz="0" w:space="0" w:color="auto"/>
        <w:right w:val="none" w:sz="0" w:space="0" w:color="auto"/>
      </w:divBdr>
      <w:divsChild>
        <w:div w:id="34476196">
          <w:marLeft w:val="640"/>
          <w:marRight w:val="0"/>
          <w:marTop w:val="0"/>
          <w:marBottom w:val="0"/>
          <w:divBdr>
            <w:top w:val="none" w:sz="0" w:space="0" w:color="auto"/>
            <w:left w:val="none" w:sz="0" w:space="0" w:color="auto"/>
            <w:bottom w:val="none" w:sz="0" w:space="0" w:color="auto"/>
            <w:right w:val="none" w:sz="0" w:space="0" w:color="auto"/>
          </w:divBdr>
        </w:div>
        <w:div w:id="1297639643">
          <w:marLeft w:val="640"/>
          <w:marRight w:val="0"/>
          <w:marTop w:val="0"/>
          <w:marBottom w:val="0"/>
          <w:divBdr>
            <w:top w:val="none" w:sz="0" w:space="0" w:color="auto"/>
            <w:left w:val="none" w:sz="0" w:space="0" w:color="auto"/>
            <w:bottom w:val="none" w:sz="0" w:space="0" w:color="auto"/>
            <w:right w:val="none" w:sz="0" w:space="0" w:color="auto"/>
          </w:divBdr>
        </w:div>
        <w:div w:id="828407280">
          <w:marLeft w:val="640"/>
          <w:marRight w:val="0"/>
          <w:marTop w:val="0"/>
          <w:marBottom w:val="0"/>
          <w:divBdr>
            <w:top w:val="none" w:sz="0" w:space="0" w:color="auto"/>
            <w:left w:val="none" w:sz="0" w:space="0" w:color="auto"/>
            <w:bottom w:val="none" w:sz="0" w:space="0" w:color="auto"/>
            <w:right w:val="none" w:sz="0" w:space="0" w:color="auto"/>
          </w:divBdr>
        </w:div>
        <w:div w:id="925990711">
          <w:marLeft w:val="640"/>
          <w:marRight w:val="0"/>
          <w:marTop w:val="0"/>
          <w:marBottom w:val="0"/>
          <w:divBdr>
            <w:top w:val="none" w:sz="0" w:space="0" w:color="auto"/>
            <w:left w:val="none" w:sz="0" w:space="0" w:color="auto"/>
            <w:bottom w:val="none" w:sz="0" w:space="0" w:color="auto"/>
            <w:right w:val="none" w:sz="0" w:space="0" w:color="auto"/>
          </w:divBdr>
        </w:div>
        <w:div w:id="937130436">
          <w:marLeft w:val="640"/>
          <w:marRight w:val="0"/>
          <w:marTop w:val="0"/>
          <w:marBottom w:val="0"/>
          <w:divBdr>
            <w:top w:val="none" w:sz="0" w:space="0" w:color="auto"/>
            <w:left w:val="none" w:sz="0" w:space="0" w:color="auto"/>
            <w:bottom w:val="none" w:sz="0" w:space="0" w:color="auto"/>
            <w:right w:val="none" w:sz="0" w:space="0" w:color="auto"/>
          </w:divBdr>
        </w:div>
        <w:div w:id="1867257368">
          <w:marLeft w:val="640"/>
          <w:marRight w:val="0"/>
          <w:marTop w:val="0"/>
          <w:marBottom w:val="0"/>
          <w:divBdr>
            <w:top w:val="none" w:sz="0" w:space="0" w:color="auto"/>
            <w:left w:val="none" w:sz="0" w:space="0" w:color="auto"/>
            <w:bottom w:val="none" w:sz="0" w:space="0" w:color="auto"/>
            <w:right w:val="none" w:sz="0" w:space="0" w:color="auto"/>
          </w:divBdr>
        </w:div>
        <w:div w:id="1776749421">
          <w:marLeft w:val="640"/>
          <w:marRight w:val="0"/>
          <w:marTop w:val="0"/>
          <w:marBottom w:val="0"/>
          <w:divBdr>
            <w:top w:val="none" w:sz="0" w:space="0" w:color="auto"/>
            <w:left w:val="none" w:sz="0" w:space="0" w:color="auto"/>
            <w:bottom w:val="none" w:sz="0" w:space="0" w:color="auto"/>
            <w:right w:val="none" w:sz="0" w:space="0" w:color="auto"/>
          </w:divBdr>
        </w:div>
        <w:div w:id="1131049102">
          <w:marLeft w:val="640"/>
          <w:marRight w:val="0"/>
          <w:marTop w:val="0"/>
          <w:marBottom w:val="0"/>
          <w:divBdr>
            <w:top w:val="none" w:sz="0" w:space="0" w:color="auto"/>
            <w:left w:val="none" w:sz="0" w:space="0" w:color="auto"/>
            <w:bottom w:val="none" w:sz="0" w:space="0" w:color="auto"/>
            <w:right w:val="none" w:sz="0" w:space="0" w:color="auto"/>
          </w:divBdr>
        </w:div>
        <w:div w:id="284042866">
          <w:marLeft w:val="640"/>
          <w:marRight w:val="0"/>
          <w:marTop w:val="0"/>
          <w:marBottom w:val="0"/>
          <w:divBdr>
            <w:top w:val="none" w:sz="0" w:space="0" w:color="auto"/>
            <w:left w:val="none" w:sz="0" w:space="0" w:color="auto"/>
            <w:bottom w:val="none" w:sz="0" w:space="0" w:color="auto"/>
            <w:right w:val="none" w:sz="0" w:space="0" w:color="auto"/>
          </w:divBdr>
        </w:div>
        <w:div w:id="1305116354">
          <w:marLeft w:val="640"/>
          <w:marRight w:val="0"/>
          <w:marTop w:val="0"/>
          <w:marBottom w:val="0"/>
          <w:divBdr>
            <w:top w:val="none" w:sz="0" w:space="0" w:color="auto"/>
            <w:left w:val="none" w:sz="0" w:space="0" w:color="auto"/>
            <w:bottom w:val="none" w:sz="0" w:space="0" w:color="auto"/>
            <w:right w:val="none" w:sz="0" w:space="0" w:color="auto"/>
          </w:divBdr>
        </w:div>
        <w:div w:id="601689310">
          <w:marLeft w:val="640"/>
          <w:marRight w:val="0"/>
          <w:marTop w:val="0"/>
          <w:marBottom w:val="0"/>
          <w:divBdr>
            <w:top w:val="none" w:sz="0" w:space="0" w:color="auto"/>
            <w:left w:val="none" w:sz="0" w:space="0" w:color="auto"/>
            <w:bottom w:val="none" w:sz="0" w:space="0" w:color="auto"/>
            <w:right w:val="none" w:sz="0" w:space="0" w:color="auto"/>
          </w:divBdr>
        </w:div>
        <w:div w:id="282929689">
          <w:marLeft w:val="640"/>
          <w:marRight w:val="0"/>
          <w:marTop w:val="0"/>
          <w:marBottom w:val="0"/>
          <w:divBdr>
            <w:top w:val="none" w:sz="0" w:space="0" w:color="auto"/>
            <w:left w:val="none" w:sz="0" w:space="0" w:color="auto"/>
            <w:bottom w:val="none" w:sz="0" w:space="0" w:color="auto"/>
            <w:right w:val="none" w:sz="0" w:space="0" w:color="auto"/>
          </w:divBdr>
        </w:div>
        <w:div w:id="1260718840">
          <w:marLeft w:val="640"/>
          <w:marRight w:val="0"/>
          <w:marTop w:val="0"/>
          <w:marBottom w:val="0"/>
          <w:divBdr>
            <w:top w:val="none" w:sz="0" w:space="0" w:color="auto"/>
            <w:left w:val="none" w:sz="0" w:space="0" w:color="auto"/>
            <w:bottom w:val="none" w:sz="0" w:space="0" w:color="auto"/>
            <w:right w:val="none" w:sz="0" w:space="0" w:color="auto"/>
          </w:divBdr>
        </w:div>
        <w:div w:id="1230076164">
          <w:marLeft w:val="640"/>
          <w:marRight w:val="0"/>
          <w:marTop w:val="0"/>
          <w:marBottom w:val="0"/>
          <w:divBdr>
            <w:top w:val="none" w:sz="0" w:space="0" w:color="auto"/>
            <w:left w:val="none" w:sz="0" w:space="0" w:color="auto"/>
            <w:bottom w:val="none" w:sz="0" w:space="0" w:color="auto"/>
            <w:right w:val="none" w:sz="0" w:space="0" w:color="auto"/>
          </w:divBdr>
        </w:div>
        <w:div w:id="1857962330">
          <w:marLeft w:val="640"/>
          <w:marRight w:val="0"/>
          <w:marTop w:val="0"/>
          <w:marBottom w:val="0"/>
          <w:divBdr>
            <w:top w:val="none" w:sz="0" w:space="0" w:color="auto"/>
            <w:left w:val="none" w:sz="0" w:space="0" w:color="auto"/>
            <w:bottom w:val="none" w:sz="0" w:space="0" w:color="auto"/>
            <w:right w:val="none" w:sz="0" w:space="0" w:color="auto"/>
          </w:divBdr>
        </w:div>
        <w:div w:id="1348796889">
          <w:marLeft w:val="640"/>
          <w:marRight w:val="0"/>
          <w:marTop w:val="0"/>
          <w:marBottom w:val="0"/>
          <w:divBdr>
            <w:top w:val="none" w:sz="0" w:space="0" w:color="auto"/>
            <w:left w:val="none" w:sz="0" w:space="0" w:color="auto"/>
            <w:bottom w:val="none" w:sz="0" w:space="0" w:color="auto"/>
            <w:right w:val="none" w:sz="0" w:space="0" w:color="auto"/>
          </w:divBdr>
        </w:div>
        <w:div w:id="1153526209">
          <w:marLeft w:val="640"/>
          <w:marRight w:val="0"/>
          <w:marTop w:val="0"/>
          <w:marBottom w:val="0"/>
          <w:divBdr>
            <w:top w:val="none" w:sz="0" w:space="0" w:color="auto"/>
            <w:left w:val="none" w:sz="0" w:space="0" w:color="auto"/>
            <w:bottom w:val="none" w:sz="0" w:space="0" w:color="auto"/>
            <w:right w:val="none" w:sz="0" w:space="0" w:color="auto"/>
          </w:divBdr>
        </w:div>
        <w:div w:id="1379478031">
          <w:marLeft w:val="640"/>
          <w:marRight w:val="0"/>
          <w:marTop w:val="0"/>
          <w:marBottom w:val="0"/>
          <w:divBdr>
            <w:top w:val="none" w:sz="0" w:space="0" w:color="auto"/>
            <w:left w:val="none" w:sz="0" w:space="0" w:color="auto"/>
            <w:bottom w:val="none" w:sz="0" w:space="0" w:color="auto"/>
            <w:right w:val="none" w:sz="0" w:space="0" w:color="auto"/>
          </w:divBdr>
        </w:div>
        <w:div w:id="1215507363">
          <w:marLeft w:val="640"/>
          <w:marRight w:val="0"/>
          <w:marTop w:val="0"/>
          <w:marBottom w:val="0"/>
          <w:divBdr>
            <w:top w:val="none" w:sz="0" w:space="0" w:color="auto"/>
            <w:left w:val="none" w:sz="0" w:space="0" w:color="auto"/>
            <w:bottom w:val="none" w:sz="0" w:space="0" w:color="auto"/>
            <w:right w:val="none" w:sz="0" w:space="0" w:color="auto"/>
          </w:divBdr>
        </w:div>
        <w:div w:id="916286081">
          <w:marLeft w:val="640"/>
          <w:marRight w:val="0"/>
          <w:marTop w:val="0"/>
          <w:marBottom w:val="0"/>
          <w:divBdr>
            <w:top w:val="none" w:sz="0" w:space="0" w:color="auto"/>
            <w:left w:val="none" w:sz="0" w:space="0" w:color="auto"/>
            <w:bottom w:val="none" w:sz="0" w:space="0" w:color="auto"/>
            <w:right w:val="none" w:sz="0" w:space="0" w:color="auto"/>
          </w:divBdr>
        </w:div>
        <w:div w:id="746852884">
          <w:marLeft w:val="640"/>
          <w:marRight w:val="0"/>
          <w:marTop w:val="0"/>
          <w:marBottom w:val="0"/>
          <w:divBdr>
            <w:top w:val="none" w:sz="0" w:space="0" w:color="auto"/>
            <w:left w:val="none" w:sz="0" w:space="0" w:color="auto"/>
            <w:bottom w:val="none" w:sz="0" w:space="0" w:color="auto"/>
            <w:right w:val="none" w:sz="0" w:space="0" w:color="auto"/>
          </w:divBdr>
        </w:div>
        <w:div w:id="1245870997">
          <w:marLeft w:val="640"/>
          <w:marRight w:val="0"/>
          <w:marTop w:val="0"/>
          <w:marBottom w:val="0"/>
          <w:divBdr>
            <w:top w:val="none" w:sz="0" w:space="0" w:color="auto"/>
            <w:left w:val="none" w:sz="0" w:space="0" w:color="auto"/>
            <w:bottom w:val="none" w:sz="0" w:space="0" w:color="auto"/>
            <w:right w:val="none" w:sz="0" w:space="0" w:color="auto"/>
          </w:divBdr>
        </w:div>
        <w:div w:id="1793212614">
          <w:marLeft w:val="640"/>
          <w:marRight w:val="0"/>
          <w:marTop w:val="0"/>
          <w:marBottom w:val="0"/>
          <w:divBdr>
            <w:top w:val="none" w:sz="0" w:space="0" w:color="auto"/>
            <w:left w:val="none" w:sz="0" w:space="0" w:color="auto"/>
            <w:bottom w:val="none" w:sz="0" w:space="0" w:color="auto"/>
            <w:right w:val="none" w:sz="0" w:space="0" w:color="auto"/>
          </w:divBdr>
        </w:div>
        <w:div w:id="1323006541">
          <w:marLeft w:val="640"/>
          <w:marRight w:val="0"/>
          <w:marTop w:val="0"/>
          <w:marBottom w:val="0"/>
          <w:divBdr>
            <w:top w:val="none" w:sz="0" w:space="0" w:color="auto"/>
            <w:left w:val="none" w:sz="0" w:space="0" w:color="auto"/>
            <w:bottom w:val="none" w:sz="0" w:space="0" w:color="auto"/>
            <w:right w:val="none" w:sz="0" w:space="0" w:color="auto"/>
          </w:divBdr>
        </w:div>
      </w:divsChild>
    </w:div>
    <w:div w:id="1560674865">
      <w:marLeft w:val="640"/>
      <w:marRight w:val="0"/>
      <w:marTop w:val="0"/>
      <w:marBottom w:val="0"/>
      <w:divBdr>
        <w:top w:val="none" w:sz="0" w:space="0" w:color="auto"/>
        <w:left w:val="none" w:sz="0" w:space="0" w:color="auto"/>
        <w:bottom w:val="none" w:sz="0" w:space="0" w:color="auto"/>
        <w:right w:val="none" w:sz="0" w:space="0" w:color="auto"/>
      </w:divBdr>
    </w:div>
    <w:div w:id="1563443501">
      <w:bodyDiv w:val="1"/>
      <w:marLeft w:val="0"/>
      <w:marRight w:val="0"/>
      <w:marTop w:val="0"/>
      <w:marBottom w:val="0"/>
      <w:divBdr>
        <w:top w:val="none" w:sz="0" w:space="0" w:color="auto"/>
        <w:left w:val="none" w:sz="0" w:space="0" w:color="auto"/>
        <w:bottom w:val="none" w:sz="0" w:space="0" w:color="auto"/>
        <w:right w:val="none" w:sz="0" w:space="0" w:color="auto"/>
      </w:divBdr>
      <w:divsChild>
        <w:div w:id="2064209916">
          <w:marLeft w:val="640"/>
          <w:marRight w:val="0"/>
          <w:marTop w:val="0"/>
          <w:marBottom w:val="0"/>
          <w:divBdr>
            <w:top w:val="none" w:sz="0" w:space="0" w:color="auto"/>
            <w:left w:val="none" w:sz="0" w:space="0" w:color="auto"/>
            <w:bottom w:val="none" w:sz="0" w:space="0" w:color="auto"/>
            <w:right w:val="none" w:sz="0" w:space="0" w:color="auto"/>
          </w:divBdr>
        </w:div>
        <w:div w:id="1976254296">
          <w:marLeft w:val="640"/>
          <w:marRight w:val="0"/>
          <w:marTop w:val="0"/>
          <w:marBottom w:val="0"/>
          <w:divBdr>
            <w:top w:val="none" w:sz="0" w:space="0" w:color="auto"/>
            <w:left w:val="none" w:sz="0" w:space="0" w:color="auto"/>
            <w:bottom w:val="none" w:sz="0" w:space="0" w:color="auto"/>
            <w:right w:val="none" w:sz="0" w:space="0" w:color="auto"/>
          </w:divBdr>
        </w:div>
        <w:div w:id="1973634145">
          <w:marLeft w:val="640"/>
          <w:marRight w:val="0"/>
          <w:marTop w:val="0"/>
          <w:marBottom w:val="0"/>
          <w:divBdr>
            <w:top w:val="none" w:sz="0" w:space="0" w:color="auto"/>
            <w:left w:val="none" w:sz="0" w:space="0" w:color="auto"/>
            <w:bottom w:val="none" w:sz="0" w:space="0" w:color="auto"/>
            <w:right w:val="none" w:sz="0" w:space="0" w:color="auto"/>
          </w:divBdr>
        </w:div>
        <w:div w:id="431627580">
          <w:marLeft w:val="640"/>
          <w:marRight w:val="0"/>
          <w:marTop w:val="0"/>
          <w:marBottom w:val="0"/>
          <w:divBdr>
            <w:top w:val="none" w:sz="0" w:space="0" w:color="auto"/>
            <w:left w:val="none" w:sz="0" w:space="0" w:color="auto"/>
            <w:bottom w:val="none" w:sz="0" w:space="0" w:color="auto"/>
            <w:right w:val="none" w:sz="0" w:space="0" w:color="auto"/>
          </w:divBdr>
        </w:div>
        <w:div w:id="2050035368">
          <w:marLeft w:val="640"/>
          <w:marRight w:val="0"/>
          <w:marTop w:val="0"/>
          <w:marBottom w:val="0"/>
          <w:divBdr>
            <w:top w:val="none" w:sz="0" w:space="0" w:color="auto"/>
            <w:left w:val="none" w:sz="0" w:space="0" w:color="auto"/>
            <w:bottom w:val="none" w:sz="0" w:space="0" w:color="auto"/>
            <w:right w:val="none" w:sz="0" w:space="0" w:color="auto"/>
          </w:divBdr>
        </w:div>
        <w:div w:id="1361970895">
          <w:marLeft w:val="640"/>
          <w:marRight w:val="0"/>
          <w:marTop w:val="0"/>
          <w:marBottom w:val="0"/>
          <w:divBdr>
            <w:top w:val="none" w:sz="0" w:space="0" w:color="auto"/>
            <w:left w:val="none" w:sz="0" w:space="0" w:color="auto"/>
            <w:bottom w:val="none" w:sz="0" w:space="0" w:color="auto"/>
            <w:right w:val="none" w:sz="0" w:space="0" w:color="auto"/>
          </w:divBdr>
        </w:div>
        <w:div w:id="1502351289">
          <w:marLeft w:val="640"/>
          <w:marRight w:val="0"/>
          <w:marTop w:val="0"/>
          <w:marBottom w:val="0"/>
          <w:divBdr>
            <w:top w:val="none" w:sz="0" w:space="0" w:color="auto"/>
            <w:left w:val="none" w:sz="0" w:space="0" w:color="auto"/>
            <w:bottom w:val="none" w:sz="0" w:space="0" w:color="auto"/>
            <w:right w:val="none" w:sz="0" w:space="0" w:color="auto"/>
          </w:divBdr>
        </w:div>
        <w:div w:id="1595046200">
          <w:marLeft w:val="640"/>
          <w:marRight w:val="0"/>
          <w:marTop w:val="0"/>
          <w:marBottom w:val="0"/>
          <w:divBdr>
            <w:top w:val="none" w:sz="0" w:space="0" w:color="auto"/>
            <w:left w:val="none" w:sz="0" w:space="0" w:color="auto"/>
            <w:bottom w:val="none" w:sz="0" w:space="0" w:color="auto"/>
            <w:right w:val="none" w:sz="0" w:space="0" w:color="auto"/>
          </w:divBdr>
        </w:div>
        <w:div w:id="1615744253">
          <w:marLeft w:val="640"/>
          <w:marRight w:val="0"/>
          <w:marTop w:val="0"/>
          <w:marBottom w:val="0"/>
          <w:divBdr>
            <w:top w:val="none" w:sz="0" w:space="0" w:color="auto"/>
            <w:left w:val="none" w:sz="0" w:space="0" w:color="auto"/>
            <w:bottom w:val="none" w:sz="0" w:space="0" w:color="auto"/>
            <w:right w:val="none" w:sz="0" w:space="0" w:color="auto"/>
          </w:divBdr>
        </w:div>
        <w:div w:id="1134563649">
          <w:marLeft w:val="640"/>
          <w:marRight w:val="0"/>
          <w:marTop w:val="0"/>
          <w:marBottom w:val="0"/>
          <w:divBdr>
            <w:top w:val="none" w:sz="0" w:space="0" w:color="auto"/>
            <w:left w:val="none" w:sz="0" w:space="0" w:color="auto"/>
            <w:bottom w:val="none" w:sz="0" w:space="0" w:color="auto"/>
            <w:right w:val="none" w:sz="0" w:space="0" w:color="auto"/>
          </w:divBdr>
        </w:div>
        <w:div w:id="1232501582">
          <w:marLeft w:val="640"/>
          <w:marRight w:val="0"/>
          <w:marTop w:val="0"/>
          <w:marBottom w:val="0"/>
          <w:divBdr>
            <w:top w:val="none" w:sz="0" w:space="0" w:color="auto"/>
            <w:left w:val="none" w:sz="0" w:space="0" w:color="auto"/>
            <w:bottom w:val="none" w:sz="0" w:space="0" w:color="auto"/>
            <w:right w:val="none" w:sz="0" w:space="0" w:color="auto"/>
          </w:divBdr>
        </w:div>
        <w:div w:id="1953902438">
          <w:marLeft w:val="640"/>
          <w:marRight w:val="0"/>
          <w:marTop w:val="0"/>
          <w:marBottom w:val="0"/>
          <w:divBdr>
            <w:top w:val="none" w:sz="0" w:space="0" w:color="auto"/>
            <w:left w:val="none" w:sz="0" w:space="0" w:color="auto"/>
            <w:bottom w:val="none" w:sz="0" w:space="0" w:color="auto"/>
            <w:right w:val="none" w:sz="0" w:space="0" w:color="auto"/>
          </w:divBdr>
        </w:div>
        <w:div w:id="1789395842">
          <w:marLeft w:val="640"/>
          <w:marRight w:val="0"/>
          <w:marTop w:val="0"/>
          <w:marBottom w:val="0"/>
          <w:divBdr>
            <w:top w:val="none" w:sz="0" w:space="0" w:color="auto"/>
            <w:left w:val="none" w:sz="0" w:space="0" w:color="auto"/>
            <w:bottom w:val="none" w:sz="0" w:space="0" w:color="auto"/>
            <w:right w:val="none" w:sz="0" w:space="0" w:color="auto"/>
          </w:divBdr>
        </w:div>
        <w:div w:id="574439785">
          <w:marLeft w:val="640"/>
          <w:marRight w:val="0"/>
          <w:marTop w:val="0"/>
          <w:marBottom w:val="0"/>
          <w:divBdr>
            <w:top w:val="none" w:sz="0" w:space="0" w:color="auto"/>
            <w:left w:val="none" w:sz="0" w:space="0" w:color="auto"/>
            <w:bottom w:val="none" w:sz="0" w:space="0" w:color="auto"/>
            <w:right w:val="none" w:sz="0" w:space="0" w:color="auto"/>
          </w:divBdr>
        </w:div>
        <w:div w:id="107433484">
          <w:marLeft w:val="640"/>
          <w:marRight w:val="0"/>
          <w:marTop w:val="0"/>
          <w:marBottom w:val="0"/>
          <w:divBdr>
            <w:top w:val="none" w:sz="0" w:space="0" w:color="auto"/>
            <w:left w:val="none" w:sz="0" w:space="0" w:color="auto"/>
            <w:bottom w:val="none" w:sz="0" w:space="0" w:color="auto"/>
            <w:right w:val="none" w:sz="0" w:space="0" w:color="auto"/>
          </w:divBdr>
        </w:div>
        <w:div w:id="405810348">
          <w:marLeft w:val="640"/>
          <w:marRight w:val="0"/>
          <w:marTop w:val="0"/>
          <w:marBottom w:val="0"/>
          <w:divBdr>
            <w:top w:val="none" w:sz="0" w:space="0" w:color="auto"/>
            <w:left w:val="none" w:sz="0" w:space="0" w:color="auto"/>
            <w:bottom w:val="none" w:sz="0" w:space="0" w:color="auto"/>
            <w:right w:val="none" w:sz="0" w:space="0" w:color="auto"/>
          </w:divBdr>
        </w:div>
        <w:div w:id="806318511">
          <w:marLeft w:val="640"/>
          <w:marRight w:val="0"/>
          <w:marTop w:val="0"/>
          <w:marBottom w:val="0"/>
          <w:divBdr>
            <w:top w:val="none" w:sz="0" w:space="0" w:color="auto"/>
            <w:left w:val="none" w:sz="0" w:space="0" w:color="auto"/>
            <w:bottom w:val="none" w:sz="0" w:space="0" w:color="auto"/>
            <w:right w:val="none" w:sz="0" w:space="0" w:color="auto"/>
          </w:divBdr>
        </w:div>
        <w:div w:id="2130588477">
          <w:marLeft w:val="640"/>
          <w:marRight w:val="0"/>
          <w:marTop w:val="0"/>
          <w:marBottom w:val="0"/>
          <w:divBdr>
            <w:top w:val="none" w:sz="0" w:space="0" w:color="auto"/>
            <w:left w:val="none" w:sz="0" w:space="0" w:color="auto"/>
            <w:bottom w:val="none" w:sz="0" w:space="0" w:color="auto"/>
            <w:right w:val="none" w:sz="0" w:space="0" w:color="auto"/>
          </w:divBdr>
        </w:div>
        <w:div w:id="398524997">
          <w:marLeft w:val="640"/>
          <w:marRight w:val="0"/>
          <w:marTop w:val="0"/>
          <w:marBottom w:val="0"/>
          <w:divBdr>
            <w:top w:val="none" w:sz="0" w:space="0" w:color="auto"/>
            <w:left w:val="none" w:sz="0" w:space="0" w:color="auto"/>
            <w:bottom w:val="none" w:sz="0" w:space="0" w:color="auto"/>
            <w:right w:val="none" w:sz="0" w:space="0" w:color="auto"/>
          </w:divBdr>
        </w:div>
        <w:div w:id="254289001">
          <w:marLeft w:val="640"/>
          <w:marRight w:val="0"/>
          <w:marTop w:val="0"/>
          <w:marBottom w:val="0"/>
          <w:divBdr>
            <w:top w:val="none" w:sz="0" w:space="0" w:color="auto"/>
            <w:left w:val="none" w:sz="0" w:space="0" w:color="auto"/>
            <w:bottom w:val="none" w:sz="0" w:space="0" w:color="auto"/>
            <w:right w:val="none" w:sz="0" w:space="0" w:color="auto"/>
          </w:divBdr>
        </w:div>
        <w:div w:id="47346372">
          <w:marLeft w:val="640"/>
          <w:marRight w:val="0"/>
          <w:marTop w:val="0"/>
          <w:marBottom w:val="0"/>
          <w:divBdr>
            <w:top w:val="none" w:sz="0" w:space="0" w:color="auto"/>
            <w:left w:val="none" w:sz="0" w:space="0" w:color="auto"/>
            <w:bottom w:val="none" w:sz="0" w:space="0" w:color="auto"/>
            <w:right w:val="none" w:sz="0" w:space="0" w:color="auto"/>
          </w:divBdr>
        </w:div>
        <w:div w:id="531965075">
          <w:marLeft w:val="640"/>
          <w:marRight w:val="0"/>
          <w:marTop w:val="0"/>
          <w:marBottom w:val="0"/>
          <w:divBdr>
            <w:top w:val="none" w:sz="0" w:space="0" w:color="auto"/>
            <w:left w:val="none" w:sz="0" w:space="0" w:color="auto"/>
            <w:bottom w:val="none" w:sz="0" w:space="0" w:color="auto"/>
            <w:right w:val="none" w:sz="0" w:space="0" w:color="auto"/>
          </w:divBdr>
        </w:div>
        <w:div w:id="915283287">
          <w:marLeft w:val="640"/>
          <w:marRight w:val="0"/>
          <w:marTop w:val="0"/>
          <w:marBottom w:val="0"/>
          <w:divBdr>
            <w:top w:val="none" w:sz="0" w:space="0" w:color="auto"/>
            <w:left w:val="none" w:sz="0" w:space="0" w:color="auto"/>
            <w:bottom w:val="none" w:sz="0" w:space="0" w:color="auto"/>
            <w:right w:val="none" w:sz="0" w:space="0" w:color="auto"/>
          </w:divBdr>
        </w:div>
      </w:divsChild>
    </w:div>
    <w:div w:id="1566992608">
      <w:bodyDiv w:val="1"/>
      <w:marLeft w:val="0"/>
      <w:marRight w:val="0"/>
      <w:marTop w:val="0"/>
      <w:marBottom w:val="0"/>
      <w:divBdr>
        <w:top w:val="none" w:sz="0" w:space="0" w:color="auto"/>
        <w:left w:val="none" w:sz="0" w:space="0" w:color="auto"/>
        <w:bottom w:val="none" w:sz="0" w:space="0" w:color="auto"/>
        <w:right w:val="none" w:sz="0" w:space="0" w:color="auto"/>
      </w:divBdr>
    </w:div>
    <w:div w:id="1569612164">
      <w:bodyDiv w:val="1"/>
      <w:marLeft w:val="0"/>
      <w:marRight w:val="0"/>
      <w:marTop w:val="0"/>
      <w:marBottom w:val="0"/>
      <w:divBdr>
        <w:top w:val="none" w:sz="0" w:space="0" w:color="auto"/>
        <w:left w:val="none" w:sz="0" w:space="0" w:color="auto"/>
        <w:bottom w:val="none" w:sz="0" w:space="0" w:color="auto"/>
        <w:right w:val="none" w:sz="0" w:space="0" w:color="auto"/>
      </w:divBdr>
      <w:divsChild>
        <w:div w:id="517893571">
          <w:marLeft w:val="640"/>
          <w:marRight w:val="0"/>
          <w:marTop w:val="0"/>
          <w:marBottom w:val="0"/>
          <w:divBdr>
            <w:top w:val="none" w:sz="0" w:space="0" w:color="auto"/>
            <w:left w:val="none" w:sz="0" w:space="0" w:color="auto"/>
            <w:bottom w:val="none" w:sz="0" w:space="0" w:color="auto"/>
            <w:right w:val="none" w:sz="0" w:space="0" w:color="auto"/>
          </w:divBdr>
        </w:div>
        <w:div w:id="1657761329">
          <w:marLeft w:val="640"/>
          <w:marRight w:val="0"/>
          <w:marTop w:val="0"/>
          <w:marBottom w:val="0"/>
          <w:divBdr>
            <w:top w:val="none" w:sz="0" w:space="0" w:color="auto"/>
            <w:left w:val="none" w:sz="0" w:space="0" w:color="auto"/>
            <w:bottom w:val="none" w:sz="0" w:space="0" w:color="auto"/>
            <w:right w:val="none" w:sz="0" w:space="0" w:color="auto"/>
          </w:divBdr>
        </w:div>
        <w:div w:id="1943873548">
          <w:marLeft w:val="640"/>
          <w:marRight w:val="0"/>
          <w:marTop w:val="0"/>
          <w:marBottom w:val="0"/>
          <w:divBdr>
            <w:top w:val="none" w:sz="0" w:space="0" w:color="auto"/>
            <w:left w:val="none" w:sz="0" w:space="0" w:color="auto"/>
            <w:bottom w:val="none" w:sz="0" w:space="0" w:color="auto"/>
            <w:right w:val="none" w:sz="0" w:space="0" w:color="auto"/>
          </w:divBdr>
        </w:div>
        <w:div w:id="1265529132">
          <w:marLeft w:val="640"/>
          <w:marRight w:val="0"/>
          <w:marTop w:val="0"/>
          <w:marBottom w:val="0"/>
          <w:divBdr>
            <w:top w:val="none" w:sz="0" w:space="0" w:color="auto"/>
            <w:left w:val="none" w:sz="0" w:space="0" w:color="auto"/>
            <w:bottom w:val="none" w:sz="0" w:space="0" w:color="auto"/>
            <w:right w:val="none" w:sz="0" w:space="0" w:color="auto"/>
          </w:divBdr>
        </w:div>
        <w:div w:id="1276405315">
          <w:marLeft w:val="640"/>
          <w:marRight w:val="0"/>
          <w:marTop w:val="0"/>
          <w:marBottom w:val="0"/>
          <w:divBdr>
            <w:top w:val="none" w:sz="0" w:space="0" w:color="auto"/>
            <w:left w:val="none" w:sz="0" w:space="0" w:color="auto"/>
            <w:bottom w:val="none" w:sz="0" w:space="0" w:color="auto"/>
            <w:right w:val="none" w:sz="0" w:space="0" w:color="auto"/>
          </w:divBdr>
        </w:div>
        <w:div w:id="302850687">
          <w:marLeft w:val="640"/>
          <w:marRight w:val="0"/>
          <w:marTop w:val="0"/>
          <w:marBottom w:val="0"/>
          <w:divBdr>
            <w:top w:val="none" w:sz="0" w:space="0" w:color="auto"/>
            <w:left w:val="none" w:sz="0" w:space="0" w:color="auto"/>
            <w:bottom w:val="none" w:sz="0" w:space="0" w:color="auto"/>
            <w:right w:val="none" w:sz="0" w:space="0" w:color="auto"/>
          </w:divBdr>
        </w:div>
        <w:div w:id="1030685453">
          <w:marLeft w:val="640"/>
          <w:marRight w:val="0"/>
          <w:marTop w:val="0"/>
          <w:marBottom w:val="0"/>
          <w:divBdr>
            <w:top w:val="none" w:sz="0" w:space="0" w:color="auto"/>
            <w:left w:val="none" w:sz="0" w:space="0" w:color="auto"/>
            <w:bottom w:val="none" w:sz="0" w:space="0" w:color="auto"/>
            <w:right w:val="none" w:sz="0" w:space="0" w:color="auto"/>
          </w:divBdr>
        </w:div>
        <w:div w:id="667246515">
          <w:marLeft w:val="640"/>
          <w:marRight w:val="0"/>
          <w:marTop w:val="0"/>
          <w:marBottom w:val="0"/>
          <w:divBdr>
            <w:top w:val="none" w:sz="0" w:space="0" w:color="auto"/>
            <w:left w:val="none" w:sz="0" w:space="0" w:color="auto"/>
            <w:bottom w:val="none" w:sz="0" w:space="0" w:color="auto"/>
            <w:right w:val="none" w:sz="0" w:space="0" w:color="auto"/>
          </w:divBdr>
        </w:div>
        <w:div w:id="2121755162">
          <w:marLeft w:val="640"/>
          <w:marRight w:val="0"/>
          <w:marTop w:val="0"/>
          <w:marBottom w:val="0"/>
          <w:divBdr>
            <w:top w:val="none" w:sz="0" w:space="0" w:color="auto"/>
            <w:left w:val="none" w:sz="0" w:space="0" w:color="auto"/>
            <w:bottom w:val="none" w:sz="0" w:space="0" w:color="auto"/>
            <w:right w:val="none" w:sz="0" w:space="0" w:color="auto"/>
          </w:divBdr>
        </w:div>
        <w:div w:id="1639722701">
          <w:marLeft w:val="640"/>
          <w:marRight w:val="0"/>
          <w:marTop w:val="0"/>
          <w:marBottom w:val="0"/>
          <w:divBdr>
            <w:top w:val="none" w:sz="0" w:space="0" w:color="auto"/>
            <w:left w:val="none" w:sz="0" w:space="0" w:color="auto"/>
            <w:bottom w:val="none" w:sz="0" w:space="0" w:color="auto"/>
            <w:right w:val="none" w:sz="0" w:space="0" w:color="auto"/>
          </w:divBdr>
        </w:div>
        <w:div w:id="874655479">
          <w:marLeft w:val="640"/>
          <w:marRight w:val="0"/>
          <w:marTop w:val="0"/>
          <w:marBottom w:val="0"/>
          <w:divBdr>
            <w:top w:val="none" w:sz="0" w:space="0" w:color="auto"/>
            <w:left w:val="none" w:sz="0" w:space="0" w:color="auto"/>
            <w:bottom w:val="none" w:sz="0" w:space="0" w:color="auto"/>
            <w:right w:val="none" w:sz="0" w:space="0" w:color="auto"/>
          </w:divBdr>
        </w:div>
        <w:div w:id="1243370731">
          <w:marLeft w:val="640"/>
          <w:marRight w:val="0"/>
          <w:marTop w:val="0"/>
          <w:marBottom w:val="0"/>
          <w:divBdr>
            <w:top w:val="none" w:sz="0" w:space="0" w:color="auto"/>
            <w:left w:val="none" w:sz="0" w:space="0" w:color="auto"/>
            <w:bottom w:val="none" w:sz="0" w:space="0" w:color="auto"/>
            <w:right w:val="none" w:sz="0" w:space="0" w:color="auto"/>
          </w:divBdr>
        </w:div>
        <w:div w:id="308706964">
          <w:marLeft w:val="640"/>
          <w:marRight w:val="0"/>
          <w:marTop w:val="0"/>
          <w:marBottom w:val="0"/>
          <w:divBdr>
            <w:top w:val="none" w:sz="0" w:space="0" w:color="auto"/>
            <w:left w:val="none" w:sz="0" w:space="0" w:color="auto"/>
            <w:bottom w:val="none" w:sz="0" w:space="0" w:color="auto"/>
            <w:right w:val="none" w:sz="0" w:space="0" w:color="auto"/>
          </w:divBdr>
        </w:div>
        <w:div w:id="171067131">
          <w:marLeft w:val="640"/>
          <w:marRight w:val="0"/>
          <w:marTop w:val="0"/>
          <w:marBottom w:val="0"/>
          <w:divBdr>
            <w:top w:val="none" w:sz="0" w:space="0" w:color="auto"/>
            <w:left w:val="none" w:sz="0" w:space="0" w:color="auto"/>
            <w:bottom w:val="none" w:sz="0" w:space="0" w:color="auto"/>
            <w:right w:val="none" w:sz="0" w:space="0" w:color="auto"/>
          </w:divBdr>
        </w:div>
        <w:div w:id="1647323564">
          <w:marLeft w:val="640"/>
          <w:marRight w:val="0"/>
          <w:marTop w:val="0"/>
          <w:marBottom w:val="0"/>
          <w:divBdr>
            <w:top w:val="none" w:sz="0" w:space="0" w:color="auto"/>
            <w:left w:val="none" w:sz="0" w:space="0" w:color="auto"/>
            <w:bottom w:val="none" w:sz="0" w:space="0" w:color="auto"/>
            <w:right w:val="none" w:sz="0" w:space="0" w:color="auto"/>
          </w:divBdr>
        </w:div>
        <w:div w:id="515116153">
          <w:marLeft w:val="640"/>
          <w:marRight w:val="0"/>
          <w:marTop w:val="0"/>
          <w:marBottom w:val="0"/>
          <w:divBdr>
            <w:top w:val="none" w:sz="0" w:space="0" w:color="auto"/>
            <w:left w:val="none" w:sz="0" w:space="0" w:color="auto"/>
            <w:bottom w:val="none" w:sz="0" w:space="0" w:color="auto"/>
            <w:right w:val="none" w:sz="0" w:space="0" w:color="auto"/>
          </w:divBdr>
        </w:div>
        <w:div w:id="1506046846">
          <w:marLeft w:val="640"/>
          <w:marRight w:val="0"/>
          <w:marTop w:val="0"/>
          <w:marBottom w:val="0"/>
          <w:divBdr>
            <w:top w:val="none" w:sz="0" w:space="0" w:color="auto"/>
            <w:left w:val="none" w:sz="0" w:space="0" w:color="auto"/>
            <w:bottom w:val="none" w:sz="0" w:space="0" w:color="auto"/>
            <w:right w:val="none" w:sz="0" w:space="0" w:color="auto"/>
          </w:divBdr>
        </w:div>
        <w:div w:id="835805074">
          <w:marLeft w:val="640"/>
          <w:marRight w:val="0"/>
          <w:marTop w:val="0"/>
          <w:marBottom w:val="0"/>
          <w:divBdr>
            <w:top w:val="none" w:sz="0" w:space="0" w:color="auto"/>
            <w:left w:val="none" w:sz="0" w:space="0" w:color="auto"/>
            <w:bottom w:val="none" w:sz="0" w:space="0" w:color="auto"/>
            <w:right w:val="none" w:sz="0" w:space="0" w:color="auto"/>
          </w:divBdr>
        </w:div>
        <w:div w:id="1177230528">
          <w:marLeft w:val="640"/>
          <w:marRight w:val="0"/>
          <w:marTop w:val="0"/>
          <w:marBottom w:val="0"/>
          <w:divBdr>
            <w:top w:val="none" w:sz="0" w:space="0" w:color="auto"/>
            <w:left w:val="none" w:sz="0" w:space="0" w:color="auto"/>
            <w:bottom w:val="none" w:sz="0" w:space="0" w:color="auto"/>
            <w:right w:val="none" w:sz="0" w:space="0" w:color="auto"/>
          </w:divBdr>
        </w:div>
        <w:div w:id="2137134575">
          <w:marLeft w:val="640"/>
          <w:marRight w:val="0"/>
          <w:marTop w:val="0"/>
          <w:marBottom w:val="0"/>
          <w:divBdr>
            <w:top w:val="none" w:sz="0" w:space="0" w:color="auto"/>
            <w:left w:val="none" w:sz="0" w:space="0" w:color="auto"/>
            <w:bottom w:val="none" w:sz="0" w:space="0" w:color="auto"/>
            <w:right w:val="none" w:sz="0" w:space="0" w:color="auto"/>
          </w:divBdr>
        </w:div>
        <w:div w:id="1079248859">
          <w:marLeft w:val="640"/>
          <w:marRight w:val="0"/>
          <w:marTop w:val="0"/>
          <w:marBottom w:val="0"/>
          <w:divBdr>
            <w:top w:val="none" w:sz="0" w:space="0" w:color="auto"/>
            <w:left w:val="none" w:sz="0" w:space="0" w:color="auto"/>
            <w:bottom w:val="none" w:sz="0" w:space="0" w:color="auto"/>
            <w:right w:val="none" w:sz="0" w:space="0" w:color="auto"/>
          </w:divBdr>
        </w:div>
        <w:div w:id="1447895115">
          <w:marLeft w:val="640"/>
          <w:marRight w:val="0"/>
          <w:marTop w:val="0"/>
          <w:marBottom w:val="0"/>
          <w:divBdr>
            <w:top w:val="none" w:sz="0" w:space="0" w:color="auto"/>
            <w:left w:val="none" w:sz="0" w:space="0" w:color="auto"/>
            <w:bottom w:val="none" w:sz="0" w:space="0" w:color="auto"/>
            <w:right w:val="none" w:sz="0" w:space="0" w:color="auto"/>
          </w:divBdr>
        </w:div>
        <w:div w:id="2036344558">
          <w:marLeft w:val="640"/>
          <w:marRight w:val="0"/>
          <w:marTop w:val="0"/>
          <w:marBottom w:val="0"/>
          <w:divBdr>
            <w:top w:val="none" w:sz="0" w:space="0" w:color="auto"/>
            <w:left w:val="none" w:sz="0" w:space="0" w:color="auto"/>
            <w:bottom w:val="none" w:sz="0" w:space="0" w:color="auto"/>
            <w:right w:val="none" w:sz="0" w:space="0" w:color="auto"/>
          </w:divBdr>
        </w:div>
        <w:div w:id="1414669397">
          <w:marLeft w:val="640"/>
          <w:marRight w:val="0"/>
          <w:marTop w:val="0"/>
          <w:marBottom w:val="0"/>
          <w:divBdr>
            <w:top w:val="none" w:sz="0" w:space="0" w:color="auto"/>
            <w:left w:val="none" w:sz="0" w:space="0" w:color="auto"/>
            <w:bottom w:val="none" w:sz="0" w:space="0" w:color="auto"/>
            <w:right w:val="none" w:sz="0" w:space="0" w:color="auto"/>
          </w:divBdr>
        </w:div>
      </w:divsChild>
    </w:div>
    <w:div w:id="1577321332">
      <w:bodyDiv w:val="1"/>
      <w:marLeft w:val="0"/>
      <w:marRight w:val="0"/>
      <w:marTop w:val="0"/>
      <w:marBottom w:val="0"/>
      <w:divBdr>
        <w:top w:val="none" w:sz="0" w:space="0" w:color="auto"/>
        <w:left w:val="none" w:sz="0" w:space="0" w:color="auto"/>
        <w:bottom w:val="none" w:sz="0" w:space="0" w:color="auto"/>
        <w:right w:val="none" w:sz="0" w:space="0" w:color="auto"/>
      </w:divBdr>
    </w:div>
    <w:div w:id="1585990625">
      <w:marLeft w:val="640"/>
      <w:marRight w:val="0"/>
      <w:marTop w:val="0"/>
      <w:marBottom w:val="0"/>
      <w:divBdr>
        <w:top w:val="none" w:sz="0" w:space="0" w:color="auto"/>
        <w:left w:val="none" w:sz="0" w:space="0" w:color="auto"/>
        <w:bottom w:val="none" w:sz="0" w:space="0" w:color="auto"/>
        <w:right w:val="none" w:sz="0" w:space="0" w:color="auto"/>
      </w:divBdr>
    </w:div>
    <w:div w:id="1590190711">
      <w:marLeft w:val="640"/>
      <w:marRight w:val="0"/>
      <w:marTop w:val="0"/>
      <w:marBottom w:val="0"/>
      <w:divBdr>
        <w:top w:val="none" w:sz="0" w:space="0" w:color="auto"/>
        <w:left w:val="none" w:sz="0" w:space="0" w:color="auto"/>
        <w:bottom w:val="none" w:sz="0" w:space="0" w:color="auto"/>
        <w:right w:val="none" w:sz="0" w:space="0" w:color="auto"/>
      </w:divBdr>
    </w:div>
    <w:div w:id="1591238095">
      <w:bodyDiv w:val="1"/>
      <w:marLeft w:val="0"/>
      <w:marRight w:val="0"/>
      <w:marTop w:val="0"/>
      <w:marBottom w:val="0"/>
      <w:divBdr>
        <w:top w:val="none" w:sz="0" w:space="0" w:color="auto"/>
        <w:left w:val="none" w:sz="0" w:space="0" w:color="auto"/>
        <w:bottom w:val="none" w:sz="0" w:space="0" w:color="auto"/>
        <w:right w:val="none" w:sz="0" w:space="0" w:color="auto"/>
      </w:divBdr>
      <w:divsChild>
        <w:div w:id="589702089">
          <w:marLeft w:val="640"/>
          <w:marRight w:val="0"/>
          <w:marTop w:val="0"/>
          <w:marBottom w:val="0"/>
          <w:divBdr>
            <w:top w:val="none" w:sz="0" w:space="0" w:color="auto"/>
            <w:left w:val="none" w:sz="0" w:space="0" w:color="auto"/>
            <w:bottom w:val="none" w:sz="0" w:space="0" w:color="auto"/>
            <w:right w:val="none" w:sz="0" w:space="0" w:color="auto"/>
          </w:divBdr>
        </w:div>
        <w:div w:id="1421557984">
          <w:marLeft w:val="640"/>
          <w:marRight w:val="0"/>
          <w:marTop w:val="0"/>
          <w:marBottom w:val="0"/>
          <w:divBdr>
            <w:top w:val="none" w:sz="0" w:space="0" w:color="auto"/>
            <w:left w:val="none" w:sz="0" w:space="0" w:color="auto"/>
            <w:bottom w:val="none" w:sz="0" w:space="0" w:color="auto"/>
            <w:right w:val="none" w:sz="0" w:space="0" w:color="auto"/>
          </w:divBdr>
        </w:div>
        <w:div w:id="2111385723">
          <w:marLeft w:val="640"/>
          <w:marRight w:val="0"/>
          <w:marTop w:val="0"/>
          <w:marBottom w:val="0"/>
          <w:divBdr>
            <w:top w:val="none" w:sz="0" w:space="0" w:color="auto"/>
            <w:left w:val="none" w:sz="0" w:space="0" w:color="auto"/>
            <w:bottom w:val="none" w:sz="0" w:space="0" w:color="auto"/>
            <w:right w:val="none" w:sz="0" w:space="0" w:color="auto"/>
          </w:divBdr>
        </w:div>
        <w:div w:id="1100568139">
          <w:marLeft w:val="640"/>
          <w:marRight w:val="0"/>
          <w:marTop w:val="0"/>
          <w:marBottom w:val="0"/>
          <w:divBdr>
            <w:top w:val="none" w:sz="0" w:space="0" w:color="auto"/>
            <w:left w:val="none" w:sz="0" w:space="0" w:color="auto"/>
            <w:bottom w:val="none" w:sz="0" w:space="0" w:color="auto"/>
            <w:right w:val="none" w:sz="0" w:space="0" w:color="auto"/>
          </w:divBdr>
        </w:div>
        <w:div w:id="492068294">
          <w:marLeft w:val="640"/>
          <w:marRight w:val="0"/>
          <w:marTop w:val="0"/>
          <w:marBottom w:val="0"/>
          <w:divBdr>
            <w:top w:val="none" w:sz="0" w:space="0" w:color="auto"/>
            <w:left w:val="none" w:sz="0" w:space="0" w:color="auto"/>
            <w:bottom w:val="none" w:sz="0" w:space="0" w:color="auto"/>
            <w:right w:val="none" w:sz="0" w:space="0" w:color="auto"/>
          </w:divBdr>
        </w:div>
        <w:div w:id="1518277514">
          <w:marLeft w:val="640"/>
          <w:marRight w:val="0"/>
          <w:marTop w:val="0"/>
          <w:marBottom w:val="0"/>
          <w:divBdr>
            <w:top w:val="none" w:sz="0" w:space="0" w:color="auto"/>
            <w:left w:val="none" w:sz="0" w:space="0" w:color="auto"/>
            <w:bottom w:val="none" w:sz="0" w:space="0" w:color="auto"/>
            <w:right w:val="none" w:sz="0" w:space="0" w:color="auto"/>
          </w:divBdr>
        </w:div>
        <w:div w:id="2119373225">
          <w:marLeft w:val="640"/>
          <w:marRight w:val="0"/>
          <w:marTop w:val="0"/>
          <w:marBottom w:val="0"/>
          <w:divBdr>
            <w:top w:val="none" w:sz="0" w:space="0" w:color="auto"/>
            <w:left w:val="none" w:sz="0" w:space="0" w:color="auto"/>
            <w:bottom w:val="none" w:sz="0" w:space="0" w:color="auto"/>
            <w:right w:val="none" w:sz="0" w:space="0" w:color="auto"/>
          </w:divBdr>
        </w:div>
        <w:div w:id="1405445218">
          <w:marLeft w:val="640"/>
          <w:marRight w:val="0"/>
          <w:marTop w:val="0"/>
          <w:marBottom w:val="0"/>
          <w:divBdr>
            <w:top w:val="none" w:sz="0" w:space="0" w:color="auto"/>
            <w:left w:val="none" w:sz="0" w:space="0" w:color="auto"/>
            <w:bottom w:val="none" w:sz="0" w:space="0" w:color="auto"/>
            <w:right w:val="none" w:sz="0" w:space="0" w:color="auto"/>
          </w:divBdr>
        </w:div>
        <w:div w:id="908199798">
          <w:marLeft w:val="640"/>
          <w:marRight w:val="0"/>
          <w:marTop w:val="0"/>
          <w:marBottom w:val="0"/>
          <w:divBdr>
            <w:top w:val="none" w:sz="0" w:space="0" w:color="auto"/>
            <w:left w:val="none" w:sz="0" w:space="0" w:color="auto"/>
            <w:bottom w:val="none" w:sz="0" w:space="0" w:color="auto"/>
            <w:right w:val="none" w:sz="0" w:space="0" w:color="auto"/>
          </w:divBdr>
        </w:div>
        <w:div w:id="961614398">
          <w:marLeft w:val="640"/>
          <w:marRight w:val="0"/>
          <w:marTop w:val="0"/>
          <w:marBottom w:val="0"/>
          <w:divBdr>
            <w:top w:val="none" w:sz="0" w:space="0" w:color="auto"/>
            <w:left w:val="none" w:sz="0" w:space="0" w:color="auto"/>
            <w:bottom w:val="none" w:sz="0" w:space="0" w:color="auto"/>
            <w:right w:val="none" w:sz="0" w:space="0" w:color="auto"/>
          </w:divBdr>
        </w:div>
        <w:div w:id="667487656">
          <w:marLeft w:val="640"/>
          <w:marRight w:val="0"/>
          <w:marTop w:val="0"/>
          <w:marBottom w:val="0"/>
          <w:divBdr>
            <w:top w:val="none" w:sz="0" w:space="0" w:color="auto"/>
            <w:left w:val="none" w:sz="0" w:space="0" w:color="auto"/>
            <w:bottom w:val="none" w:sz="0" w:space="0" w:color="auto"/>
            <w:right w:val="none" w:sz="0" w:space="0" w:color="auto"/>
          </w:divBdr>
        </w:div>
        <w:div w:id="666134906">
          <w:marLeft w:val="640"/>
          <w:marRight w:val="0"/>
          <w:marTop w:val="0"/>
          <w:marBottom w:val="0"/>
          <w:divBdr>
            <w:top w:val="none" w:sz="0" w:space="0" w:color="auto"/>
            <w:left w:val="none" w:sz="0" w:space="0" w:color="auto"/>
            <w:bottom w:val="none" w:sz="0" w:space="0" w:color="auto"/>
            <w:right w:val="none" w:sz="0" w:space="0" w:color="auto"/>
          </w:divBdr>
        </w:div>
        <w:div w:id="1831479068">
          <w:marLeft w:val="640"/>
          <w:marRight w:val="0"/>
          <w:marTop w:val="0"/>
          <w:marBottom w:val="0"/>
          <w:divBdr>
            <w:top w:val="none" w:sz="0" w:space="0" w:color="auto"/>
            <w:left w:val="none" w:sz="0" w:space="0" w:color="auto"/>
            <w:bottom w:val="none" w:sz="0" w:space="0" w:color="auto"/>
            <w:right w:val="none" w:sz="0" w:space="0" w:color="auto"/>
          </w:divBdr>
        </w:div>
        <w:div w:id="145438789">
          <w:marLeft w:val="640"/>
          <w:marRight w:val="0"/>
          <w:marTop w:val="0"/>
          <w:marBottom w:val="0"/>
          <w:divBdr>
            <w:top w:val="none" w:sz="0" w:space="0" w:color="auto"/>
            <w:left w:val="none" w:sz="0" w:space="0" w:color="auto"/>
            <w:bottom w:val="none" w:sz="0" w:space="0" w:color="auto"/>
            <w:right w:val="none" w:sz="0" w:space="0" w:color="auto"/>
          </w:divBdr>
        </w:div>
        <w:div w:id="1132289934">
          <w:marLeft w:val="640"/>
          <w:marRight w:val="0"/>
          <w:marTop w:val="0"/>
          <w:marBottom w:val="0"/>
          <w:divBdr>
            <w:top w:val="none" w:sz="0" w:space="0" w:color="auto"/>
            <w:left w:val="none" w:sz="0" w:space="0" w:color="auto"/>
            <w:bottom w:val="none" w:sz="0" w:space="0" w:color="auto"/>
            <w:right w:val="none" w:sz="0" w:space="0" w:color="auto"/>
          </w:divBdr>
        </w:div>
        <w:div w:id="160435261">
          <w:marLeft w:val="640"/>
          <w:marRight w:val="0"/>
          <w:marTop w:val="0"/>
          <w:marBottom w:val="0"/>
          <w:divBdr>
            <w:top w:val="none" w:sz="0" w:space="0" w:color="auto"/>
            <w:left w:val="none" w:sz="0" w:space="0" w:color="auto"/>
            <w:bottom w:val="none" w:sz="0" w:space="0" w:color="auto"/>
            <w:right w:val="none" w:sz="0" w:space="0" w:color="auto"/>
          </w:divBdr>
        </w:div>
        <w:div w:id="1975672126">
          <w:marLeft w:val="640"/>
          <w:marRight w:val="0"/>
          <w:marTop w:val="0"/>
          <w:marBottom w:val="0"/>
          <w:divBdr>
            <w:top w:val="none" w:sz="0" w:space="0" w:color="auto"/>
            <w:left w:val="none" w:sz="0" w:space="0" w:color="auto"/>
            <w:bottom w:val="none" w:sz="0" w:space="0" w:color="auto"/>
            <w:right w:val="none" w:sz="0" w:space="0" w:color="auto"/>
          </w:divBdr>
        </w:div>
        <w:div w:id="141624604">
          <w:marLeft w:val="640"/>
          <w:marRight w:val="0"/>
          <w:marTop w:val="0"/>
          <w:marBottom w:val="0"/>
          <w:divBdr>
            <w:top w:val="none" w:sz="0" w:space="0" w:color="auto"/>
            <w:left w:val="none" w:sz="0" w:space="0" w:color="auto"/>
            <w:bottom w:val="none" w:sz="0" w:space="0" w:color="auto"/>
            <w:right w:val="none" w:sz="0" w:space="0" w:color="auto"/>
          </w:divBdr>
        </w:div>
        <w:div w:id="1859156716">
          <w:marLeft w:val="640"/>
          <w:marRight w:val="0"/>
          <w:marTop w:val="0"/>
          <w:marBottom w:val="0"/>
          <w:divBdr>
            <w:top w:val="none" w:sz="0" w:space="0" w:color="auto"/>
            <w:left w:val="none" w:sz="0" w:space="0" w:color="auto"/>
            <w:bottom w:val="none" w:sz="0" w:space="0" w:color="auto"/>
            <w:right w:val="none" w:sz="0" w:space="0" w:color="auto"/>
          </w:divBdr>
        </w:div>
        <w:div w:id="1203322153">
          <w:marLeft w:val="640"/>
          <w:marRight w:val="0"/>
          <w:marTop w:val="0"/>
          <w:marBottom w:val="0"/>
          <w:divBdr>
            <w:top w:val="none" w:sz="0" w:space="0" w:color="auto"/>
            <w:left w:val="none" w:sz="0" w:space="0" w:color="auto"/>
            <w:bottom w:val="none" w:sz="0" w:space="0" w:color="auto"/>
            <w:right w:val="none" w:sz="0" w:space="0" w:color="auto"/>
          </w:divBdr>
        </w:div>
        <w:div w:id="253173600">
          <w:marLeft w:val="640"/>
          <w:marRight w:val="0"/>
          <w:marTop w:val="0"/>
          <w:marBottom w:val="0"/>
          <w:divBdr>
            <w:top w:val="none" w:sz="0" w:space="0" w:color="auto"/>
            <w:left w:val="none" w:sz="0" w:space="0" w:color="auto"/>
            <w:bottom w:val="none" w:sz="0" w:space="0" w:color="auto"/>
            <w:right w:val="none" w:sz="0" w:space="0" w:color="auto"/>
          </w:divBdr>
        </w:div>
        <w:div w:id="1048726986">
          <w:marLeft w:val="640"/>
          <w:marRight w:val="0"/>
          <w:marTop w:val="0"/>
          <w:marBottom w:val="0"/>
          <w:divBdr>
            <w:top w:val="none" w:sz="0" w:space="0" w:color="auto"/>
            <w:left w:val="none" w:sz="0" w:space="0" w:color="auto"/>
            <w:bottom w:val="none" w:sz="0" w:space="0" w:color="auto"/>
            <w:right w:val="none" w:sz="0" w:space="0" w:color="auto"/>
          </w:divBdr>
        </w:div>
        <w:div w:id="992177665">
          <w:marLeft w:val="640"/>
          <w:marRight w:val="0"/>
          <w:marTop w:val="0"/>
          <w:marBottom w:val="0"/>
          <w:divBdr>
            <w:top w:val="none" w:sz="0" w:space="0" w:color="auto"/>
            <w:left w:val="none" w:sz="0" w:space="0" w:color="auto"/>
            <w:bottom w:val="none" w:sz="0" w:space="0" w:color="auto"/>
            <w:right w:val="none" w:sz="0" w:space="0" w:color="auto"/>
          </w:divBdr>
        </w:div>
        <w:div w:id="989284117">
          <w:marLeft w:val="640"/>
          <w:marRight w:val="0"/>
          <w:marTop w:val="0"/>
          <w:marBottom w:val="0"/>
          <w:divBdr>
            <w:top w:val="none" w:sz="0" w:space="0" w:color="auto"/>
            <w:left w:val="none" w:sz="0" w:space="0" w:color="auto"/>
            <w:bottom w:val="none" w:sz="0" w:space="0" w:color="auto"/>
            <w:right w:val="none" w:sz="0" w:space="0" w:color="auto"/>
          </w:divBdr>
        </w:div>
      </w:divsChild>
    </w:div>
    <w:div w:id="1595700676">
      <w:bodyDiv w:val="1"/>
      <w:marLeft w:val="0"/>
      <w:marRight w:val="0"/>
      <w:marTop w:val="0"/>
      <w:marBottom w:val="0"/>
      <w:divBdr>
        <w:top w:val="none" w:sz="0" w:space="0" w:color="auto"/>
        <w:left w:val="none" w:sz="0" w:space="0" w:color="auto"/>
        <w:bottom w:val="none" w:sz="0" w:space="0" w:color="auto"/>
        <w:right w:val="none" w:sz="0" w:space="0" w:color="auto"/>
      </w:divBdr>
    </w:div>
    <w:div w:id="1635793025">
      <w:bodyDiv w:val="1"/>
      <w:marLeft w:val="0"/>
      <w:marRight w:val="0"/>
      <w:marTop w:val="0"/>
      <w:marBottom w:val="0"/>
      <w:divBdr>
        <w:top w:val="none" w:sz="0" w:space="0" w:color="auto"/>
        <w:left w:val="none" w:sz="0" w:space="0" w:color="auto"/>
        <w:bottom w:val="none" w:sz="0" w:space="0" w:color="auto"/>
        <w:right w:val="none" w:sz="0" w:space="0" w:color="auto"/>
      </w:divBdr>
    </w:div>
    <w:div w:id="1643734188">
      <w:bodyDiv w:val="1"/>
      <w:marLeft w:val="0"/>
      <w:marRight w:val="0"/>
      <w:marTop w:val="0"/>
      <w:marBottom w:val="0"/>
      <w:divBdr>
        <w:top w:val="none" w:sz="0" w:space="0" w:color="auto"/>
        <w:left w:val="none" w:sz="0" w:space="0" w:color="auto"/>
        <w:bottom w:val="none" w:sz="0" w:space="0" w:color="auto"/>
        <w:right w:val="none" w:sz="0" w:space="0" w:color="auto"/>
      </w:divBdr>
      <w:divsChild>
        <w:div w:id="1362823523">
          <w:marLeft w:val="640"/>
          <w:marRight w:val="0"/>
          <w:marTop w:val="0"/>
          <w:marBottom w:val="0"/>
          <w:divBdr>
            <w:top w:val="none" w:sz="0" w:space="0" w:color="auto"/>
            <w:left w:val="none" w:sz="0" w:space="0" w:color="auto"/>
            <w:bottom w:val="none" w:sz="0" w:space="0" w:color="auto"/>
            <w:right w:val="none" w:sz="0" w:space="0" w:color="auto"/>
          </w:divBdr>
        </w:div>
        <w:div w:id="1766881142">
          <w:marLeft w:val="640"/>
          <w:marRight w:val="0"/>
          <w:marTop w:val="0"/>
          <w:marBottom w:val="0"/>
          <w:divBdr>
            <w:top w:val="none" w:sz="0" w:space="0" w:color="auto"/>
            <w:left w:val="none" w:sz="0" w:space="0" w:color="auto"/>
            <w:bottom w:val="none" w:sz="0" w:space="0" w:color="auto"/>
            <w:right w:val="none" w:sz="0" w:space="0" w:color="auto"/>
          </w:divBdr>
        </w:div>
        <w:div w:id="2088765339">
          <w:marLeft w:val="640"/>
          <w:marRight w:val="0"/>
          <w:marTop w:val="0"/>
          <w:marBottom w:val="0"/>
          <w:divBdr>
            <w:top w:val="none" w:sz="0" w:space="0" w:color="auto"/>
            <w:left w:val="none" w:sz="0" w:space="0" w:color="auto"/>
            <w:bottom w:val="none" w:sz="0" w:space="0" w:color="auto"/>
            <w:right w:val="none" w:sz="0" w:space="0" w:color="auto"/>
          </w:divBdr>
        </w:div>
        <w:div w:id="253973321">
          <w:marLeft w:val="640"/>
          <w:marRight w:val="0"/>
          <w:marTop w:val="0"/>
          <w:marBottom w:val="0"/>
          <w:divBdr>
            <w:top w:val="none" w:sz="0" w:space="0" w:color="auto"/>
            <w:left w:val="none" w:sz="0" w:space="0" w:color="auto"/>
            <w:bottom w:val="none" w:sz="0" w:space="0" w:color="auto"/>
            <w:right w:val="none" w:sz="0" w:space="0" w:color="auto"/>
          </w:divBdr>
        </w:div>
        <w:div w:id="1496261028">
          <w:marLeft w:val="640"/>
          <w:marRight w:val="0"/>
          <w:marTop w:val="0"/>
          <w:marBottom w:val="0"/>
          <w:divBdr>
            <w:top w:val="none" w:sz="0" w:space="0" w:color="auto"/>
            <w:left w:val="none" w:sz="0" w:space="0" w:color="auto"/>
            <w:bottom w:val="none" w:sz="0" w:space="0" w:color="auto"/>
            <w:right w:val="none" w:sz="0" w:space="0" w:color="auto"/>
          </w:divBdr>
        </w:div>
        <w:div w:id="1798835621">
          <w:marLeft w:val="640"/>
          <w:marRight w:val="0"/>
          <w:marTop w:val="0"/>
          <w:marBottom w:val="0"/>
          <w:divBdr>
            <w:top w:val="none" w:sz="0" w:space="0" w:color="auto"/>
            <w:left w:val="none" w:sz="0" w:space="0" w:color="auto"/>
            <w:bottom w:val="none" w:sz="0" w:space="0" w:color="auto"/>
            <w:right w:val="none" w:sz="0" w:space="0" w:color="auto"/>
          </w:divBdr>
        </w:div>
        <w:div w:id="1053040826">
          <w:marLeft w:val="640"/>
          <w:marRight w:val="0"/>
          <w:marTop w:val="0"/>
          <w:marBottom w:val="0"/>
          <w:divBdr>
            <w:top w:val="none" w:sz="0" w:space="0" w:color="auto"/>
            <w:left w:val="none" w:sz="0" w:space="0" w:color="auto"/>
            <w:bottom w:val="none" w:sz="0" w:space="0" w:color="auto"/>
            <w:right w:val="none" w:sz="0" w:space="0" w:color="auto"/>
          </w:divBdr>
        </w:div>
        <w:div w:id="185604949">
          <w:marLeft w:val="640"/>
          <w:marRight w:val="0"/>
          <w:marTop w:val="0"/>
          <w:marBottom w:val="0"/>
          <w:divBdr>
            <w:top w:val="none" w:sz="0" w:space="0" w:color="auto"/>
            <w:left w:val="none" w:sz="0" w:space="0" w:color="auto"/>
            <w:bottom w:val="none" w:sz="0" w:space="0" w:color="auto"/>
            <w:right w:val="none" w:sz="0" w:space="0" w:color="auto"/>
          </w:divBdr>
        </w:div>
        <w:div w:id="1334796896">
          <w:marLeft w:val="640"/>
          <w:marRight w:val="0"/>
          <w:marTop w:val="0"/>
          <w:marBottom w:val="0"/>
          <w:divBdr>
            <w:top w:val="none" w:sz="0" w:space="0" w:color="auto"/>
            <w:left w:val="none" w:sz="0" w:space="0" w:color="auto"/>
            <w:bottom w:val="none" w:sz="0" w:space="0" w:color="auto"/>
            <w:right w:val="none" w:sz="0" w:space="0" w:color="auto"/>
          </w:divBdr>
        </w:div>
        <w:div w:id="371274039">
          <w:marLeft w:val="640"/>
          <w:marRight w:val="0"/>
          <w:marTop w:val="0"/>
          <w:marBottom w:val="0"/>
          <w:divBdr>
            <w:top w:val="none" w:sz="0" w:space="0" w:color="auto"/>
            <w:left w:val="none" w:sz="0" w:space="0" w:color="auto"/>
            <w:bottom w:val="none" w:sz="0" w:space="0" w:color="auto"/>
            <w:right w:val="none" w:sz="0" w:space="0" w:color="auto"/>
          </w:divBdr>
        </w:div>
        <w:div w:id="1528178971">
          <w:marLeft w:val="640"/>
          <w:marRight w:val="0"/>
          <w:marTop w:val="0"/>
          <w:marBottom w:val="0"/>
          <w:divBdr>
            <w:top w:val="none" w:sz="0" w:space="0" w:color="auto"/>
            <w:left w:val="none" w:sz="0" w:space="0" w:color="auto"/>
            <w:bottom w:val="none" w:sz="0" w:space="0" w:color="auto"/>
            <w:right w:val="none" w:sz="0" w:space="0" w:color="auto"/>
          </w:divBdr>
        </w:div>
        <w:div w:id="420182001">
          <w:marLeft w:val="640"/>
          <w:marRight w:val="0"/>
          <w:marTop w:val="0"/>
          <w:marBottom w:val="0"/>
          <w:divBdr>
            <w:top w:val="none" w:sz="0" w:space="0" w:color="auto"/>
            <w:left w:val="none" w:sz="0" w:space="0" w:color="auto"/>
            <w:bottom w:val="none" w:sz="0" w:space="0" w:color="auto"/>
            <w:right w:val="none" w:sz="0" w:space="0" w:color="auto"/>
          </w:divBdr>
        </w:div>
        <w:div w:id="834494502">
          <w:marLeft w:val="640"/>
          <w:marRight w:val="0"/>
          <w:marTop w:val="0"/>
          <w:marBottom w:val="0"/>
          <w:divBdr>
            <w:top w:val="none" w:sz="0" w:space="0" w:color="auto"/>
            <w:left w:val="none" w:sz="0" w:space="0" w:color="auto"/>
            <w:bottom w:val="none" w:sz="0" w:space="0" w:color="auto"/>
            <w:right w:val="none" w:sz="0" w:space="0" w:color="auto"/>
          </w:divBdr>
        </w:div>
        <w:div w:id="1174493673">
          <w:marLeft w:val="640"/>
          <w:marRight w:val="0"/>
          <w:marTop w:val="0"/>
          <w:marBottom w:val="0"/>
          <w:divBdr>
            <w:top w:val="none" w:sz="0" w:space="0" w:color="auto"/>
            <w:left w:val="none" w:sz="0" w:space="0" w:color="auto"/>
            <w:bottom w:val="none" w:sz="0" w:space="0" w:color="auto"/>
            <w:right w:val="none" w:sz="0" w:space="0" w:color="auto"/>
          </w:divBdr>
        </w:div>
        <w:div w:id="1133475520">
          <w:marLeft w:val="640"/>
          <w:marRight w:val="0"/>
          <w:marTop w:val="0"/>
          <w:marBottom w:val="0"/>
          <w:divBdr>
            <w:top w:val="none" w:sz="0" w:space="0" w:color="auto"/>
            <w:left w:val="none" w:sz="0" w:space="0" w:color="auto"/>
            <w:bottom w:val="none" w:sz="0" w:space="0" w:color="auto"/>
            <w:right w:val="none" w:sz="0" w:space="0" w:color="auto"/>
          </w:divBdr>
        </w:div>
        <w:div w:id="1800803554">
          <w:marLeft w:val="640"/>
          <w:marRight w:val="0"/>
          <w:marTop w:val="0"/>
          <w:marBottom w:val="0"/>
          <w:divBdr>
            <w:top w:val="none" w:sz="0" w:space="0" w:color="auto"/>
            <w:left w:val="none" w:sz="0" w:space="0" w:color="auto"/>
            <w:bottom w:val="none" w:sz="0" w:space="0" w:color="auto"/>
            <w:right w:val="none" w:sz="0" w:space="0" w:color="auto"/>
          </w:divBdr>
        </w:div>
        <w:div w:id="901528481">
          <w:marLeft w:val="640"/>
          <w:marRight w:val="0"/>
          <w:marTop w:val="0"/>
          <w:marBottom w:val="0"/>
          <w:divBdr>
            <w:top w:val="none" w:sz="0" w:space="0" w:color="auto"/>
            <w:left w:val="none" w:sz="0" w:space="0" w:color="auto"/>
            <w:bottom w:val="none" w:sz="0" w:space="0" w:color="auto"/>
            <w:right w:val="none" w:sz="0" w:space="0" w:color="auto"/>
          </w:divBdr>
        </w:div>
      </w:divsChild>
    </w:div>
    <w:div w:id="1652367724">
      <w:marLeft w:val="640"/>
      <w:marRight w:val="0"/>
      <w:marTop w:val="0"/>
      <w:marBottom w:val="0"/>
      <w:divBdr>
        <w:top w:val="none" w:sz="0" w:space="0" w:color="auto"/>
        <w:left w:val="none" w:sz="0" w:space="0" w:color="auto"/>
        <w:bottom w:val="none" w:sz="0" w:space="0" w:color="auto"/>
        <w:right w:val="none" w:sz="0" w:space="0" w:color="auto"/>
      </w:divBdr>
    </w:div>
    <w:div w:id="1652515489">
      <w:marLeft w:val="640"/>
      <w:marRight w:val="0"/>
      <w:marTop w:val="0"/>
      <w:marBottom w:val="0"/>
      <w:divBdr>
        <w:top w:val="none" w:sz="0" w:space="0" w:color="auto"/>
        <w:left w:val="none" w:sz="0" w:space="0" w:color="auto"/>
        <w:bottom w:val="none" w:sz="0" w:space="0" w:color="auto"/>
        <w:right w:val="none" w:sz="0" w:space="0" w:color="auto"/>
      </w:divBdr>
    </w:div>
    <w:div w:id="1653558315">
      <w:bodyDiv w:val="1"/>
      <w:marLeft w:val="0"/>
      <w:marRight w:val="0"/>
      <w:marTop w:val="0"/>
      <w:marBottom w:val="0"/>
      <w:divBdr>
        <w:top w:val="none" w:sz="0" w:space="0" w:color="auto"/>
        <w:left w:val="none" w:sz="0" w:space="0" w:color="auto"/>
        <w:bottom w:val="none" w:sz="0" w:space="0" w:color="auto"/>
        <w:right w:val="none" w:sz="0" w:space="0" w:color="auto"/>
      </w:divBdr>
    </w:div>
    <w:div w:id="1659724370">
      <w:marLeft w:val="640"/>
      <w:marRight w:val="0"/>
      <w:marTop w:val="0"/>
      <w:marBottom w:val="0"/>
      <w:divBdr>
        <w:top w:val="none" w:sz="0" w:space="0" w:color="auto"/>
        <w:left w:val="none" w:sz="0" w:space="0" w:color="auto"/>
        <w:bottom w:val="none" w:sz="0" w:space="0" w:color="auto"/>
        <w:right w:val="none" w:sz="0" w:space="0" w:color="auto"/>
      </w:divBdr>
    </w:div>
    <w:div w:id="1670327953">
      <w:bodyDiv w:val="1"/>
      <w:marLeft w:val="0"/>
      <w:marRight w:val="0"/>
      <w:marTop w:val="0"/>
      <w:marBottom w:val="0"/>
      <w:divBdr>
        <w:top w:val="none" w:sz="0" w:space="0" w:color="auto"/>
        <w:left w:val="none" w:sz="0" w:space="0" w:color="auto"/>
        <w:bottom w:val="none" w:sz="0" w:space="0" w:color="auto"/>
        <w:right w:val="none" w:sz="0" w:space="0" w:color="auto"/>
      </w:divBdr>
      <w:divsChild>
        <w:div w:id="913858465">
          <w:marLeft w:val="640"/>
          <w:marRight w:val="0"/>
          <w:marTop w:val="0"/>
          <w:marBottom w:val="0"/>
          <w:divBdr>
            <w:top w:val="none" w:sz="0" w:space="0" w:color="auto"/>
            <w:left w:val="none" w:sz="0" w:space="0" w:color="auto"/>
            <w:bottom w:val="none" w:sz="0" w:space="0" w:color="auto"/>
            <w:right w:val="none" w:sz="0" w:space="0" w:color="auto"/>
          </w:divBdr>
        </w:div>
        <w:div w:id="21103273">
          <w:marLeft w:val="640"/>
          <w:marRight w:val="0"/>
          <w:marTop w:val="0"/>
          <w:marBottom w:val="0"/>
          <w:divBdr>
            <w:top w:val="none" w:sz="0" w:space="0" w:color="auto"/>
            <w:left w:val="none" w:sz="0" w:space="0" w:color="auto"/>
            <w:bottom w:val="none" w:sz="0" w:space="0" w:color="auto"/>
            <w:right w:val="none" w:sz="0" w:space="0" w:color="auto"/>
          </w:divBdr>
        </w:div>
        <w:div w:id="607741159">
          <w:marLeft w:val="640"/>
          <w:marRight w:val="0"/>
          <w:marTop w:val="0"/>
          <w:marBottom w:val="0"/>
          <w:divBdr>
            <w:top w:val="none" w:sz="0" w:space="0" w:color="auto"/>
            <w:left w:val="none" w:sz="0" w:space="0" w:color="auto"/>
            <w:bottom w:val="none" w:sz="0" w:space="0" w:color="auto"/>
            <w:right w:val="none" w:sz="0" w:space="0" w:color="auto"/>
          </w:divBdr>
        </w:div>
        <w:div w:id="1206989462">
          <w:marLeft w:val="640"/>
          <w:marRight w:val="0"/>
          <w:marTop w:val="0"/>
          <w:marBottom w:val="0"/>
          <w:divBdr>
            <w:top w:val="none" w:sz="0" w:space="0" w:color="auto"/>
            <w:left w:val="none" w:sz="0" w:space="0" w:color="auto"/>
            <w:bottom w:val="none" w:sz="0" w:space="0" w:color="auto"/>
            <w:right w:val="none" w:sz="0" w:space="0" w:color="auto"/>
          </w:divBdr>
        </w:div>
        <w:div w:id="2060278116">
          <w:marLeft w:val="640"/>
          <w:marRight w:val="0"/>
          <w:marTop w:val="0"/>
          <w:marBottom w:val="0"/>
          <w:divBdr>
            <w:top w:val="none" w:sz="0" w:space="0" w:color="auto"/>
            <w:left w:val="none" w:sz="0" w:space="0" w:color="auto"/>
            <w:bottom w:val="none" w:sz="0" w:space="0" w:color="auto"/>
            <w:right w:val="none" w:sz="0" w:space="0" w:color="auto"/>
          </w:divBdr>
        </w:div>
        <w:div w:id="291330558">
          <w:marLeft w:val="640"/>
          <w:marRight w:val="0"/>
          <w:marTop w:val="0"/>
          <w:marBottom w:val="0"/>
          <w:divBdr>
            <w:top w:val="none" w:sz="0" w:space="0" w:color="auto"/>
            <w:left w:val="none" w:sz="0" w:space="0" w:color="auto"/>
            <w:bottom w:val="none" w:sz="0" w:space="0" w:color="auto"/>
            <w:right w:val="none" w:sz="0" w:space="0" w:color="auto"/>
          </w:divBdr>
        </w:div>
        <w:div w:id="1648894124">
          <w:marLeft w:val="640"/>
          <w:marRight w:val="0"/>
          <w:marTop w:val="0"/>
          <w:marBottom w:val="0"/>
          <w:divBdr>
            <w:top w:val="none" w:sz="0" w:space="0" w:color="auto"/>
            <w:left w:val="none" w:sz="0" w:space="0" w:color="auto"/>
            <w:bottom w:val="none" w:sz="0" w:space="0" w:color="auto"/>
            <w:right w:val="none" w:sz="0" w:space="0" w:color="auto"/>
          </w:divBdr>
        </w:div>
        <w:div w:id="1291133556">
          <w:marLeft w:val="640"/>
          <w:marRight w:val="0"/>
          <w:marTop w:val="0"/>
          <w:marBottom w:val="0"/>
          <w:divBdr>
            <w:top w:val="none" w:sz="0" w:space="0" w:color="auto"/>
            <w:left w:val="none" w:sz="0" w:space="0" w:color="auto"/>
            <w:bottom w:val="none" w:sz="0" w:space="0" w:color="auto"/>
            <w:right w:val="none" w:sz="0" w:space="0" w:color="auto"/>
          </w:divBdr>
        </w:div>
        <w:div w:id="1038701334">
          <w:marLeft w:val="640"/>
          <w:marRight w:val="0"/>
          <w:marTop w:val="0"/>
          <w:marBottom w:val="0"/>
          <w:divBdr>
            <w:top w:val="none" w:sz="0" w:space="0" w:color="auto"/>
            <w:left w:val="none" w:sz="0" w:space="0" w:color="auto"/>
            <w:bottom w:val="none" w:sz="0" w:space="0" w:color="auto"/>
            <w:right w:val="none" w:sz="0" w:space="0" w:color="auto"/>
          </w:divBdr>
        </w:div>
        <w:div w:id="495388171">
          <w:marLeft w:val="640"/>
          <w:marRight w:val="0"/>
          <w:marTop w:val="0"/>
          <w:marBottom w:val="0"/>
          <w:divBdr>
            <w:top w:val="none" w:sz="0" w:space="0" w:color="auto"/>
            <w:left w:val="none" w:sz="0" w:space="0" w:color="auto"/>
            <w:bottom w:val="none" w:sz="0" w:space="0" w:color="auto"/>
            <w:right w:val="none" w:sz="0" w:space="0" w:color="auto"/>
          </w:divBdr>
        </w:div>
        <w:div w:id="1608077516">
          <w:marLeft w:val="640"/>
          <w:marRight w:val="0"/>
          <w:marTop w:val="0"/>
          <w:marBottom w:val="0"/>
          <w:divBdr>
            <w:top w:val="none" w:sz="0" w:space="0" w:color="auto"/>
            <w:left w:val="none" w:sz="0" w:space="0" w:color="auto"/>
            <w:bottom w:val="none" w:sz="0" w:space="0" w:color="auto"/>
            <w:right w:val="none" w:sz="0" w:space="0" w:color="auto"/>
          </w:divBdr>
        </w:div>
        <w:div w:id="866455950">
          <w:marLeft w:val="640"/>
          <w:marRight w:val="0"/>
          <w:marTop w:val="0"/>
          <w:marBottom w:val="0"/>
          <w:divBdr>
            <w:top w:val="none" w:sz="0" w:space="0" w:color="auto"/>
            <w:left w:val="none" w:sz="0" w:space="0" w:color="auto"/>
            <w:bottom w:val="none" w:sz="0" w:space="0" w:color="auto"/>
            <w:right w:val="none" w:sz="0" w:space="0" w:color="auto"/>
          </w:divBdr>
        </w:div>
        <w:div w:id="554392146">
          <w:marLeft w:val="640"/>
          <w:marRight w:val="0"/>
          <w:marTop w:val="0"/>
          <w:marBottom w:val="0"/>
          <w:divBdr>
            <w:top w:val="none" w:sz="0" w:space="0" w:color="auto"/>
            <w:left w:val="none" w:sz="0" w:space="0" w:color="auto"/>
            <w:bottom w:val="none" w:sz="0" w:space="0" w:color="auto"/>
            <w:right w:val="none" w:sz="0" w:space="0" w:color="auto"/>
          </w:divBdr>
        </w:div>
        <w:div w:id="1992516324">
          <w:marLeft w:val="640"/>
          <w:marRight w:val="0"/>
          <w:marTop w:val="0"/>
          <w:marBottom w:val="0"/>
          <w:divBdr>
            <w:top w:val="none" w:sz="0" w:space="0" w:color="auto"/>
            <w:left w:val="none" w:sz="0" w:space="0" w:color="auto"/>
            <w:bottom w:val="none" w:sz="0" w:space="0" w:color="auto"/>
            <w:right w:val="none" w:sz="0" w:space="0" w:color="auto"/>
          </w:divBdr>
        </w:div>
        <w:div w:id="2003119166">
          <w:marLeft w:val="640"/>
          <w:marRight w:val="0"/>
          <w:marTop w:val="0"/>
          <w:marBottom w:val="0"/>
          <w:divBdr>
            <w:top w:val="none" w:sz="0" w:space="0" w:color="auto"/>
            <w:left w:val="none" w:sz="0" w:space="0" w:color="auto"/>
            <w:bottom w:val="none" w:sz="0" w:space="0" w:color="auto"/>
            <w:right w:val="none" w:sz="0" w:space="0" w:color="auto"/>
          </w:divBdr>
        </w:div>
        <w:div w:id="91123472">
          <w:marLeft w:val="640"/>
          <w:marRight w:val="0"/>
          <w:marTop w:val="0"/>
          <w:marBottom w:val="0"/>
          <w:divBdr>
            <w:top w:val="none" w:sz="0" w:space="0" w:color="auto"/>
            <w:left w:val="none" w:sz="0" w:space="0" w:color="auto"/>
            <w:bottom w:val="none" w:sz="0" w:space="0" w:color="auto"/>
            <w:right w:val="none" w:sz="0" w:space="0" w:color="auto"/>
          </w:divBdr>
        </w:div>
        <w:div w:id="667757267">
          <w:marLeft w:val="640"/>
          <w:marRight w:val="0"/>
          <w:marTop w:val="0"/>
          <w:marBottom w:val="0"/>
          <w:divBdr>
            <w:top w:val="none" w:sz="0" w:space="0" w:color="auto"/>
            <w:left w:val="none" w:sz="0" w:space="0" w:color="auto"/>
            <w:bottom w:val="none" w:sz="0" w:space="0" w:color="auto"/>
            <w:right w:val="none" w:sz="0" w:space="0" w:color="auto"/>
          </w:divBdr>
        </w:div>
        <w:div w:id="808323188">
          <w:marLeft w:val="640"/>
          <w:marRight w:val="0"/>
          <w:marTop w:val="0"/>
          <w:marBottom w:val="0"/>
          <w:divBdr>
            <w:top w:val="none" w:sz="0" w:space="0" w:color="auto"/>
            <w:left w:val="none" w:sz="0" w:space="0" w:color="auto"/>
            <w:bottom w:val="none" w:sz="0" w:space="0" w:color="auto"/>
            <w:right w:val="none" w:sz="0" w:space="0" w:color="auto"/>
          </w:divBdr>
        </w:div>
        <w:div w:id="600139027">
          <w:marLeft w:val="640"/>
          <w:marRight w:val="0"/>
          <w:marTop w:val="0"/>
          <w:marBottom w:val="0"/>
          <w:divBdr>
            <w:top w:val="none" w:sz="0" w:space="0" w:color="auto"/>
            <w:left w:val="none" w:sz="0" w:space="0" w:color="auto"/>
            <w:bottom w:val="none" w:sz="0" w:space="0" w:color="auto"/>
            <w:right w:val="none" w:sz="0" w:space="0" w:color="auto"/>
          </w:divBdr>
        </w:div>
        <w:div w:id="238902822">
          <w:marLeft w:val="640"/>
          <w:marRight w:val="0"/>
          <w:marTop w:val="0"/>
          <w:marBottom w:val="0"/>
          <w:divBdr>
            <w:top w:val="none" w:sz="0" w:space="0" w:color="auto"/>
            <w:left w:val="none" w:sz="0" w:space="0" w:color="auto"/>
            <w:bottom w:val="none" w:sz="0" w:space="0" w:color="auto"/>
            <w:right w:val="none" w:sz="0" w:space="0" w:color="auto"/>
          </w:divBdr>
        </w:div>
        <w:div w:id="1113943934">
          <w:marLeft w:val="640"/>
          <w:marRight w:val="0"/>
          <w:marTop w:val="0"/>
          <w:marBottom w:val="0"/>
          <w:divBdr>
            <w:top w:val="none" w:sz="0" w:space="0" w:color="auto"/>
            <w:left w:val="none" w:sz="0" w:space="0" w:color="auto"/>
            <w:bottom w:val="none" w:sz="0" w:space="0" w:color="auto"/>
            <w:right w:val="none" w:sz="0" w:space="0" w:color="auto"/>
          </w:divBdr>
        </w:div>
        <w:div w:id="1377511227">
          <w:marLeft w:val="640"/>
          <w:marRight w:val="0"/>
          <w:marTop w:val="0"/>
          <w:marBottom w:val="0"/>
          <w:divBdr>
            <w:top w:val="none" w:sz="0" w:space="0" w:color="auto"/>
            <w:left w:val="none" w:sz="0" w:space="0" w:color="auto"/>
            <w:bottom w:val="none" w:sz="0" w:space="0" w:color="auto"/>
            <w:right w:val="none" w:sz="0" w:space="0" w:color="auto"/>
          </w:divBdr>
        </w:div>
        <w:div w:id="1866557566">
          <w:marLeft w:val="640"/>
          <w:marRight w:val="0"/>
          <w:marTop w:val="0"/>
          <w:marBottom w:val="0"/>
          <w:divBdr>
            <w:top w:val="none" w:sz="0" w:space="0" w:color="auto"/>
            <w:left w:val="none" w:sz="0" w:space="0" w:color="auto"/>
            <w:bottom w:val="none" w:sz="0" w:space="0" w:color="auto"/>
            <w:right w:val="none" w:sz="0" w:space="0" w:color="auto"/>
          </w:divBdr>
        </w:div>
        <w:div w:id="1660886028">
          <w:marLeft w:val="640"/>
          <w:marRight w:val="0"/>
          <w:marTop w:val="0"/>
          <w:marBottom w:val="0"/>
          <w:divBdr>
            <w:top w:val="none" w:sz="0" w:space="0" w:color="auto"/>
            <w:left w:val="none" w:sz="0" w:space="0" w:color="auto"/>
            <w:bottom w:val="none" w:sz="0" w:space="0" w:color="auto"/>
            <w:right w:val="none" w:sz="0" w:space="0" w:color="auto"/>
          </w:divBdr>
        </w:div>
      </w:divsChild>
    </w:div>
    <w:div w:id="1691292457">
      <w:bodyDiv w:val="1"/>
      <w:marLeft w:val="0"/>
      <w:marRight w:val="0"/>
      <w:marTop w:val="0"/>
      <w:marBottom w:val="0"/>
      <w:divBdr>
        <w:top w:val="none" w:sz="0" w:space="0" w:color="auto"/>
        <w:left w:val="none" w:sz="0" w:space="0" w:color="auto"/>
        <w:bottom w:val="none" w:sz="0" w:space="0" w:color="auto"/>
        <w:right w:val="none" w:sz="0" w:space="0" w:color="auto"/>
      </w:divBdr>
      <w:divsChild>
        <w:div w:id="1614897005">
          <w:marLeft w:val="640"/>
          <w:marRight w:val="0"/>
          <w:marTop w:val="0"/>
          <w:marBottom w:val="0"/>
          <w:divBdr>
            <w:top w:val="none" w:sz="0" w:space="0" w:color="auto"/>
            <w:left w:val="none" w:sz="0" w:space="0" w:color="auto"/>
            <w:bottom w:val="none" w:sz="0" w:space="0" w:color="auto"/>
            <w:right w:val="none" w:sz="0" w:space="0" w:color="auto"/>
          </w:divBdr>
        </w:div>
        <w:div w:id="928272822">
          <w:marLeft w:val="640"/>
          <w:marRight w:val="0"/>
          <w:marTop w:val="0"/>
          <w:marBottom w:val="0"/>
          <w:divBdr>
            <w:top w:val="none" w:sz="0" w:space="0" w:color="auto"/>
            <w:left w:val="none" w:sz="0" w:space="0" w:color="auto"/>
            <w:bottom w:val="none" w:sz="0" w:space="0" w:color="auto"/>
            <w:right w:val="none" w:sz="0" w:space="0" w:color="auto"/>
          </w:divBdr>
        </w:div>
        <w:div w:id="1019087234">
          <w:marLeft w:val="640"/>
          <w:marRight w:val="0"/>
          <w:marTop w:val="0"/>
          <w:marBottom w:val="0"/>
          <w:divBdr>
            <w:top w:val="none" w:sz="0" w:space="0" w:color="auto"/>
            <w:left w:val="none" w:sz="0" w:space="0" w:color="auto"/>
            <w:bottom w:val="none" w:sz="0" w:space="0" w:color="auto"/>
            <w:right w:val="none" w:sz="0" w:space="0" w:color="auto"/>
          </w:divBdr>
        </w:div>
        <w:div w:id="927347025">
          <w:marLeft w:val="640"/>
          <w:marRight w:val="0"/>
          <w:marTop w:val="0"/>
          <w:marBottom w:val="0"/>
          <w:divBdr>
            <w:top w:val="none" w:sz="0" w:space="0" w:color="auto"/>
            <w:left w:val="none" w:sz="0" w:space="0" w:color="auto"/>
            <w:bottom w:val="none" w:sz="0" w:space="0" w:color="auto"/>
            <w:right w:val="none" w:sz="0" w:space="0" w:color="auto"/>
          </w:divBdr>
        </w:div>
        <w:div w:id="1286690118">
          <w:marLeft w:val="640"/>
          <w:marRight w:val="0"/>
          <w:marTop w:val="0"/>
          <w:marBottom w:val="0"/>
          <w:divBdr>
            <w:top w:val="none" w:sz="0" w:space="0" w:color="auto"/>
            <w:left w:val="none" w:sz="0" w:space="0" w:color="auto"/>
            <w:bottom w:val="none" w:sz="0" w:space="0" w:color="auto"/>
            <w:right w:val="none" w:sz="0" w:space="0" w:color="auto"/>
          </w:divBdr>
        </w:div>
        <w:div w:id="2048946264">
          <w:marLeft w:val="640"/>
          <w:marRight w:val="0"/>
          <w:marTop w:val="0"/>
          <w:marBottom w:val="0"/>
          <w:divBdr>
            <w:top w:val="none" w:sz="0" w:space="0" w:color="auto"/>
            <w:left w:val="none" w:sz="0" w:space="0" w:color="auto"/>
            <w:bottom w:val="none" w:sz="0" w:space="0" w:color="auto"/>
            <w:right w:val="none" w:sz="0" w:space="0" w:color="auto"/>
          </w:divBdr>
        </w:div>
        <w:div w:id="1132018125">
          <w:marLeft w:val="640"/>
          <w:marRight w:val="0"/>
          <w:marTop w:val="0"/>
          <w:marBottom w:val="0"/>
          <w:divBdr>
            <w:top w:val="none" w:sz="0" w:space="0" w:color="auto"/>
            <w:left w:val="none" w:sz="0" w:space="0" w:color="auto"/>
            <w:bottom w:val="none" w:sz="0" w:space="0" w:color="auto"/>
            <w:right w:val="none" w:sz="0" w:space="0" w:color="auto"/>
          </w:divBdr>
        </w:div>
        <w:div w:id="93746546">
          <w:marLeft w:val="640"/>
          <w:marRight w:val="0"/>
          <w:marTop w:val="0"/>
          <w:marBottom w:val="0"/>
          <w:divBdr>
            <w:top w:val="none" w:sz="0" w:space="0" w:color="auto"/>
            <w:left w:val="none" w:sz="0" w:space="0" w:color="auto"/>
            <w:bottom w:val="none" w:sz="0" w:space="0" w:color="auto"/>
            <w:right w:val="none" w:sz="0" w:space="0" w:color="auto"/>
          </w:divBdr>
        </w:div>
        <w:div w:id="778839822">
          <w:marLeft w:val="640"/>
          <w:marRight w:val="0"/>
          <w:marTop w:val="0"/>
          <w:marBottom w:val="0"/>
          <w:divBdr>
            <w:top w:val="none" w:sz="0" w:space="0" w:color="auto"/>
            <w:left w:val="none" w:sz="0" w:space="0" w:color="auto"/>
            <w:bottom w:val="none" w:sz="0" w:space="0" w:color="auto"/>
            <w:right w:val="none" w:sz="0" w:space="0" w:color="auto"/>
          </w:divBdr>
        </w:div>
        <w:div w:id="1059675001">
          <w:marLeft w:val="640"/>
          <w:marRight w:val="0"/>
          <w:marTop w:val="0"/>
          <w:marBottom w:val="0"/>
          <w:divBdr>
            <w:top w:val="none" w:sz="0" w:space="0" w:color="auto"/>
            <w:left w:val="none" w:sz="0" w:space="0" w:color="auto"/>
            <w:bottom w:val="none" w:sz="0" w:space="0" w:color="auto"/>
            <w:right w:val="none" w:sz="0" w:space="0" w:color="auto"/>
          </w:divBdr>
        </w:div>
        <w:div w:id="1170175770">
          <w:marLeft w:val="640"/>
          <w:marRight w:val="0"/>
          <w:marTop w:val="0"/>
          <w:marBottom w:val="0"/>
          <w:divBdr>
            <w:top w:val="none" w:sz="0" w:space="0" w:color="auto"/>
            <w:left w:val="none" w:sz="0" w:space="0" w:color="auto"/>
            <w:bottom w:val="none" w:sz="0" w:space="0" w:color="auto"/>
            <w:right w:val="none" w:sz="0" w:space="0" w:color="auto"/>
          </w:divBdr>
        </w:div>
        <w:div w:id="1693991498">
          <w:marLeft w:val="640"/>
          <w:marRight w:val="0"/>
          <w:marTop w:val="0"/>
          <w:marBottom w:val="0"/>
          <w:divBdr>
            <w:top w:val="none" w:sz="0" w:space="0" w:color="auto"/>
            <w:left w:val="none" w:sz="0" w:space="0" w:color="auto"/>
            <w:bottom w:val="none" w:sz="0" w:space="0" w:color="auto"/>
            <w:right w:val="none" w:sz="0" w:space="0" w:color="auto"/>
          </w:divBdr>
        </w:div>
        <w:div w:id="1910924980">
          <w:marLeft w:val="640"/>
          <w:marRight w:val="0"/>
          <w:marTop w:val="0"/>
          <w:marBottom w:val="0"/>
          <w:divBdr>
            <w:top w:val="none" w:sz="0" w:space="0" w:color="auto"/>
            <w:left w:val="none" w:sz="0" w:space="0" w:color="auto"/>
            <w:bottom w:val="none" w:sz="0" w:space="0" w:color="auto"/>
            <w:right w:val="none" w:sz="0" w:space="0" w:color="auto"/>
          </w:divBdr>
        </w:div>
        <w:div w:id="1864391973">
          <w:marLeft w:val="640"/>
          <w:marRight w:val="0"/>
          <w:marTop w:val="0"/>
          <w:marBottom w:val="0"/>
          <w:divBdr>
            <w:top w:val="none" w:sz="0" w:space="0" w:color="auto"/>
            <w:left w:val="none" w:sz="0" w:space="0" w:color="auto"/>
            <w:bottom w:val="none" w:sz="0" w:space="0" w:color="auto"/>
            <w:right w:val="none" w:sz="0" w:space="0" w:color="auto"/>
          </w:divBdr>
        </w:div>
        <w:div w:id="1990281811">
          <w:marLeft w:val="640"/>
          <w:marRight w:val="0"/>
          <w:marTop w:val="0"/>
          <w:marBottom w:val="0"/>
          <w:divBdr>
            <w:top w:val="none" w:sz="0" w:space="0" w:color="auto"/>
            <w:left w:val="none" w:sz="0" w:space="0" w:color="auto"/>
            <w:bottom w:val="none" w:sz="0" w:space="0" w:color="auto"/>
            <w:right w:val="none" w:sz="0" w:space="0" w:color="auto"/>
          </w:divBdr>
        </w:div>
        <w:div w:id="997729164">
          <w:marLeft w:val="640"/>
          <w:marRight w:val="0"/>
          <w:marTop w:val="0"/>
          <w:marBottom w:val="0"/>
          <w:divBdr>
            <w:top w:val="none" w:sz="0" w:space="0" w:color="auto"/>
            <w:left w:val="none" w:sz="0" w:space="0" w:color="auto"/>
            <w:bottom w:val="none" w:sz="0" w:space="0" w:color="auto"/>
            <w:right w:val="none" w:sz="0" w:space="0" w:color="auto"/>
          </w:divBdr>
        </w:div>
        <w:div w:id="203057579">
          <w:marLeft w:val="640"/>
          <w:marRight w:val="0"/>
          <w:marTop w:val="0"/>
          <w:marBottom w:val="0"/>
          <w:divBdr>
            <w:top w:val="none" w:sz="0" w:space="0" w:color="auto"/>
            <w:left w:val="none" w:sz="0" w:space="0" w:color="auto"/>
            <w:bottom w:val="none" w:sz="0" w:space="0" w:color="auto"/>
            <w:right w:val="none" w:sz="0" w:space="0" w:color="auto"/>
          </w:divBdr>
        </w:div>
        <w:div w:id="1578976294">
          <w:marLeft w:val="640"/>
          <w:marRight w:val="0"/>
          <w:marTop w:val="0"/>
          <w:marBottom w:val="0"/>
          <w:divBdr>
            <w:top w:val="none" w:sz="0" w:space="0" w:color="auto"/>
            <w:left w:val="none" w:sz="0" w:space="0" w:color="auto"/>
            <w:bottom w:val="none" w:sz="0" w:space="0" w:color="auto"/>
            <w:right w:val="none" w:sz="0" w:space="0" w:color="auto"/>
          </w:divBdr>
        </w:div>
        <w:div w:id="1614171461">
          <w:marLeft w:val="640"/>
          <w:marRight w:val="0"/>
          <w:marTop w:val="0"/>
          <w:marBottom w:val="0"/>
          <w:divBdr>
            <w:top w:val="none" w:sz="0" w:space="0" w:color="auto"/>
            <w:left w:val="none" w:sz="0" w:space="0" w:color="auto"/>
            <w:bottom w:val="none" w:sz="0" w:space="0" w:color="auto"/>
            <w:right w:val="none" w:sz="0" w:space="0" w:color="auto"/>
          </w:divBdr>
        </w:div>
        <w:div w:id="1970091141">
          <w:marLeft w:val="640"/>
          <w:marRight w:val="0"/>
          <w:marTop w:val="0"/>
          <w:marBottom w:val="0"/>
          <w:divBdr>
            <w:top w:val="none" w:sz="0" w:space="0" w:color="auto"/>
            <w:left w:val="none" w:sz="0" w:space="0" w:color="auto"/>
            <w:bottom w:val="none" w:sz="0" w:space="0" w:color="auto"/>
            <w:right w:val="none" w:sz="0" w:space="0" w:color="auto"/>
          </w:divBdr>
        </w:div>
        <w:div w:id="1006664305">
          <w:marLeft w:val="640"/>
          <w:marRight w:val="0"/>
          <w:marTop w:val="0"/>
          <w:marBottom w:val="0"/>
          <w:divBdr>
            <w:top w:val="none" w:sz="0" w:space="0" w:color="auto"/>
            <w:left w:val="none" w:sz="0" w:space="0" w:color="auto"/>
            <w:bottom w:val="none" w:sz="0" w:space="0" w:color="auto"/>
            <w:right w:val="none" w:sz="0" w:space="0" w:color="auto"/>
          </w:divBdr>
        </w:div>
        <w:div w:id="1355575209">
          <w:marLeft w:val="640"/>
          <w:marRight w:val="0"/>
          <w:marTop w:val="0"/>
          <w:marBottom w:val="0"/>
          <w:divBdr>
            <w:top w:val="none" w:sz="0" w:space="0" w:color="auto"/>
            <w:left w:val="none" w:sz="0" w:space="0" w:color="auto"/>
            <w:bottom w:val="none" w:sz="0" w:space="0" w:color="auto"/>
            <w:right w:val="none" w:sz="0" w:space="0" w:color="auto"/>
          </w:divBdr>
        </w:div>
        <w:div w:id="1290862913">
          <w:marLeft w:val="640"/>
          <w:marRight w:val="0"/>
          <w:marTop w:val="0"/>
          <w:marBottom w:val="0"/>
          <w:divBdr>
            <w:top w:val="none" w:sz="0" w:space="0" w:color="auto"/>
            <w:left w:val="none" w:sz="0" w:space="0" w:color="auto"/>
            <w:bottom w:val="none" w:sz="0" w:space="0" w:color="auto"/>
            <w:right w:val="none" w:sz="0" w:space="0" w:color="auto"/>
          </w:divBdr>
        </w:div>
        <w:div w:id="989284119">
          <w:marLeft w:val="640"/>
          <w:marRight w:val="0"/>
          <w:marTop w:val="0"/>
          <w:marBottom w:val="0"/>
          <w:divBdr>
            <w:top w:val="none" w:sz="0" w:space="0" w:color="auto"/>
            <w:left w:val="none" w:sz="0" w:space="0" w:color="auto"/>
            <w:bottom w:val="none" w:sz="0" w:space="0" w:color="auto"/>
            <w:right w:val="none" w:sz="0" w:space="0" w:color="auto"/>
          </w:divBdr>
        </w:div>
      </w:divsChild>
    </w:div>
    <w:div w:id="1691905323">
      <w:marLeft w:val="640"/>
      <w:marRight w:val="0"/>
      <w:marTop w:val="0"/>
      <w:marBottom w:val="0"/>
      <w:divBdr>
        <w:top w:val="none" w:sz="0" w:space="0" w:color="auto"/>
        <w:left w:val="none" w:sz="0" w:space="0" w:color="auto"/>
        <w:bottom w:val="none" w:sz="0" w:space="0" w:color="auto"/>
        <w:right w:val="none" w:sz="0" w:space="0" w:color="auto"/>
      </w:divBdr>
    </w:div>
    <w:div w:id="1700620004">
      <w:marLeft w:val="640"/>
      <w:marRight w:val="0"/>
      <w:marTop w:val="0"/>
      <w:marBottom w:val="0"/>
      <w:divBdr>
        <w:top w:val="none" w:sz="0" w:space="0" w:color="auto"/>
        <w:left w:val="none" w:sz="0" w:space="0" w:color="auto"/>
        <w:bottom w:val="none" w:sz="0" w:space="0" w:color="auto"/>
        <w:right w:val="none" w:sz="0" w:space="0" w:color="auto"/>
      </w:divBdr>
    </w:div>
    <w:div w:id="1700933797">
      <w:marLeft w:val="640"/>
      <w:marRight w:val="0"/>
      <w:marTop w:val="0"/>
      <w:marBottom w:val="0"/>
      <w:divBdr>
        <w:top w:val="none" w:sz="0" w:space="0" w:color="auto"/>
        <w:left w:val="none" w:sz="0" w:space="0" w:color="auto"/>
        <w:bottom w:val="none" w:sz="0" w:space="0" w:color="auto"/>
        <w:right w:val="none" w:sz="0" w:space="0" w:color="auto"/>
      </w:divBdr>
    </w:div>
    <w:div w:id="1717775616">
      <w:marLeft w:val="640"/>
      <w:marRight w:val="0"/>
      <w:marTop w:val="0"/>
      <w:marBottom w:val="0"/>
      <w:divBdr>
        <w:top w:val="none" w:sz="0" w:space="0" w:color="auto"/>
        <w:left w:val="none" w:sz="0" w:space="0" w:color="auto"/>
        <w:bottom w:val="none" w:sz="0" w:space="0" w:color="auto"/>
        <w:right w:val="none" w:sz="0" w:space="0" w:color="auto"/>
      </w:divBdr>
    </w:div>
    <w:div w:id="1729306109">
      <w:bodyDiv w:val="1"/>
      <w:marLeft w:val="0"/>
      <w:marRight w:val="0"/>
      <w:marTop w:val="0"/>
      <w:marBottom w:val="0"/>
      <w:divBdr>
        <w:top w:val="none" w:sz="0" w:space="0" w:color="auto"/>
        <w:left w:val="none" w:sz="0" w:space="0" w:color="auto"/>
        <w:bottom w:val="none" w:sz="0" w:space="0" w:color="auto"/>
        <w:right w:val="none" w:sz="0" w:space="0" w:color="auto"/>
      </w:divBdr>
      <w:divsChild>
        <w:div w:id="119960783">
          <w:marLeft w:val="640"/>
          <w:marRight w:val="0"/>
          <w:marTop w:val="0"/>
          <w:marBottom w:val="0"/>
          <w:divBdr>
            <w:top w:val="none" w:sz="0" w:space="0" w:color="auto"/>
            <w:left w:val="none" w:sz="0" w:space="0" w:color="auto"/>
            <w:bottom w:val="none" w:sz="0" w:space="0" w:color="auto"/>
            <w:right w:val="none" w:sz="0" w:space="0" w:color="auto"/>
          </w:divBdr>
        </w:div>
        <w:div w:id="1978992928">
          <w:marLeft w:val="640"/>
          <w:marRight w:val="0"/>
          <w:marTop w:val="0"/>
          <w:marBottom w:val="0"/>
          <w:divBdr>
            <w:top w:val="none" w:sz="0" w:space="0" w:color="auto"/>
            <w:left w:val="none" w:sz="0" w:space="0" w:color="auto"/>
            <w:bottom w:val="none" w:sz="0" w:space="0" w:color="auto"/>
            <w:right w:val="none" w:sz="0" w:space="0" w:color="auto"/>
          </w:divBdr>
        </w:div>
        <w:div w:id="1661038051">
          <w:marLeft w:val="640"/>
          <w:marRight w:val="0"/>
          <w:marTop w:val="0"/>
          <w:marBottom w:val="0"/>
          <w:divBdr>
            <w:top w:val="none" w:sz="0" w:space="0" w:color="auto"/>
            <w:left w:val="none" w:sz="0" w:space="0" w:color="auto"/>
            <w:bottom w:val="none" w:sz="0" w:space="0" w:color="auto"/>
            <w:right w:val="none" w:sz="0" w:space="0" w:color="auto"/>
          </w:divBdr>
        </w:div>
        <w:div w:id="125053655">
          <w:marLeft w:val="640"/>
          <w:marRight w:val="0"/>
          <w:marTop w:val="0"/>
          <w:marBottom w:val="0"/>
          <w:divBdr>
            <w:top w:val="none" w:sz="0" w:space="0" w:color="auto"/>
            <w:left w:val="none" w:sz="0" w:space="0" w:color="auto"/>
            <w:bottom w:val="none" w:sz="0" w:space="0" w:color="auto"/>
            <w:right w:val="none" w:sz="0" w:space="0" w:color="auto"/>
          </w:divBdr>
        </w:div>
        <w:div w:id="568271957">
          <w:marLeft w:val="640"/>
          <w:marRight w:val="0"/>
          <w:marTop w:val="0"/>
          <w:marBottom w:val="0"/>
          <w:divBdr>
            <w:top w:val="none" w:sz="0" w:space="0" w:color="auto"/>
            <w:left w:val="none" w:sz="0" w:space="0" w:color="auto"/>
            <w:bottom w:val="none" w:sz="0" w:space="0" w:color="auto"/>
            <w:right w:val="none" w:sz="0" w:space="0" w:color="auto"/>
          </w:divBdr>
        </w:div>
        <w:div w:id="1341539564">
          <w:marLeft w:val="640"/>
          <w:marRight w:val="0"/>
          <w:marTop w:val="0"/>
          <w:marBottom w:val="0"/>
          <w:divBdr>
            <w:top w:val="none" w:sz="0" w:space="0" w:color="auto"/>
            <w:left w:val="none" w:sz="0" w:space="0" w:color="auto"/>
            <w:bottom w:val="none" w:sz="0" w:space="0" w:color="auto"/>
            <w:right w:val="none" w:sz="0" w:space="0" w:color="auto"/>
          </w:divBdr>
        </w:div>
        <w:div w:id="1997564827">
          <w:marLeft w:val="640"/>
          <w:marRight w:val="0"/>
          <w:marTop w:val="0"/>
          <w:marBottom w:val="0"/>
          <w:divBdr>
            <w:top w:val="none" w:sz="0" w:space="0" w:color="auto"/>
            <w:left w:val="none" w:sz="0" w:space="0" w:color="auto"/>
            <w:bottom w:val="none" w:sz="0" w:space="0" w:color="auto"/>
            <w:right w:val="none" w:sz="0" w:space="0" w:color="auto"/>
          </w:divBdr>
        </w:div>
        <w:div w:id="820655524">
          <w:marLeft w:val="640"/>
          <w:marRight w:val="0"/>
          <w:marTop w:val="0"/>
          <w:marBottom w:val="0"/>
          <w:divBdr>
            <w:top w:val="none" w:sz="0" w:space="0" w:color="auto"/>
            <w:left w:val="none" w:sz="0" w:space="0" w:color="auto"/>
            <w:bottom w:val="none" w:sz="0" w:space="0" w:color="auto"/>
            <w:right w:val="none" w:sz="0" w:space="0" w:color="auto"/>
          </w:divBdr>
        </w:div>
        <w:div w:id="360277622">
          <w:marLeft w:val="640"/>
          <w:marRight w:val="0"/>
          <w:marTop w:val="0"/>
          <w:marBottom w:val="0"/>
          <w:divBdr>
            <w:top w:val="none" w:sz="0" w:space="0" w:color="auto"/>
            <w:left w:val="none" w:sz="0" w:space="0" w:color="auto"/>
            <w:bottom w:val="none" w:sz="0" w:space="0" w:color="auto"/>
            <w:right w:val="none" w:sz="0" w:space="0" w:color="auto"/>
          </w:divBdr>
        </w:div>
        <w:div w:id="659237089">
          <w:marLeft w:val="640"/>
          <w:marRight w:val="0"/>
          <w:marTop w:val="0"/>
          <w:marBottom w:val="0"/>
          <w:divBdr>
            <w:top w:val="none" w:sz="0" w:space="0" w:color="auto"/>
            <w:left w:val="none" w:sz="0" w:space="0" w:color="auto"/>
            <w:bottom w:val="none" w:sz="0" w:space="0" w:color="auto"/>
            <w:right w:val="none" w:sz="0" w:space="0" w:color="auto"/>
          </w:divBdr>
        </w:div>
        <w:div w:id="1062868786">
          <w:marLeft w:val="640"/>
          <w:marRight w:val="0"/>
          <w:marTop w:val="0"/>
          <w:marBottom w:val="0"/>
          <w:divBdr>
            <w:top w:val="none" w:sz="0" w:space="0" w:color="auto"/>
            <w:left w:val="none" w:sz="0" w:space="0" w:color="auto"/>
            <w:bottom w:val="none" w:sz="0" w:space="0" w:color="auto"/>
            <w:right w:val="none" w:sz="0" w:space="0" w:color="auto"/>
          </w:divBdr>
        </w:div>
        <w:div w:id="931547091">
          <w:marLeft w:val="640"/>
          <w:marRight w:val="0"/>
          <w:marTop w:val="0"/>
          <w:marBottom w:val="0"/>
          <w:divBdr>
            <w:top w:val="none" w:sz="0" w:space="0" w:color="auto"/>
            <w:left w:val="none" w:sz="0" w:space="0" w:color="auto"/>
            <w:bottom w:val="none" w:sz="0" w:space="0" w:color="auto"/>
            <w:right w:val="none" w:sz="0" w:space="0" w:color="auto"/>
          </w:divBdr>
        </w:div>
        <w:div w:id="1973362223">
          <w:marLeft w:val="640"/>
          <w:marRight w:val="0"/>
          <w:marTop w:val="0"/>
          <w:marBottom w:val="0"/>
          <w:divBdr>
            <w:top w:val="none" w:sz="0" w:space="0" w:color="auto"/>
            <w:left w:val="none" w:sz="0" w:space="0" w:color="auto"/>
            <w:bottom w:val="none" w:sz="0" w:space="0" w:color="auto"/>
            <w:right w:val="none" w:sz="0" w:space="0" w:color="auto"/>
          </w:divBdr>
        </w:div>
        <w:div w:id="750934071">
          <w:marLeft w:val="640"/>
          <w:marRight w:val="0"/>
          <w:marTop w:val="0"/>
          <w:marBottom w:val="0"/>
          <w:divBdr>
            <w:top w:val="none" w:sz="0" w:space="0" w:color="auto"/>
            <w:left w:val="none" w:sz="0" w:space="0" w:color="auto"/>
            <w:bottom w:val="none" w:sz="0" w:space="0" w:color="auto"/>
            <w:right w:val="none" w:sz="0" w:space="0" w:color="auto"/>
          </w:divBdr>
        </w:div>
        <w:div w:id="1985043253">
          <w:marLeft w:val="640"/>
          <w:marRight w:val="0"/>
          <w:marTop w:val="0"/>
          <w:marBottom w:val="0"/>
          <w:divBdr>
            <w:top w:val="none" w:sz="0" w:space="0" w:color="auto"/>
            <w:left w:val="none" w:sz="0" w:space="0" w:color="auto"/>
            <w:bottom w:val="none" w:sz="0" w:space="0" w:color="auto"/>
            <w:right w:val="none" w:sz="0" w:space="0" w:color="auto"/>
          </w:divBdr>
        </w:div>
      </w:divsChild>
    </w:div>
    <w:div w:id="1731032054">
      <w:marLeft w:val="640"/>
      <w:marRight w:val="0"/>
      <w:marTop w:val="0"/>
      <w:marBottom w:val="0"/>
      <w:divBdr>
        <w:top w:val="none" w:sz="0" w:space="0" w:color="auto"/>
        <w:left w:val="none" w:sz="0" w:space="0" w:color="auto"/>
        <w:bottom w:val="none" w:sz="0" w:space="0" w:color="auto"/>
        <w:right w:val="none" w:sz="0" w:space="0" w:color="auto"/>
      </w:divBdr>
    </w:div>
    <w:div w:id="1744719195">
      <w:bodyDiv w:val="1"/>
      <w:marLeft w:val="0"/>
      <w:marRight w:val="0"/>
      <w:marTop w:val="0"/>
      <w:marBottom w:val="0"/>
      <w:divBdr>
        <w:top w:val="none" w:sz="0" w:space="0" w:color="auto"/>
        <w:left w:val="none" w:sz="0" w:space="0" w:color="auto"/>
        <w:bottom w:val="none" w:sz="0" w:space="0" w:color="auto"/>
        <w:right w:val="none" w:sz="0" w:space="0" w:color="auto"/>
      </w:divBdr>
      <w:divsChild>
        <w:div w:id="159002203">
          <w:marLeft w:val="640"/>
          <w:marRight w:val="0"/>
          <w:marTop w:val="0"/>
          <w:marBottom w:val="0"/>
          <w:divBdr>
            <w:top w:val="none" w:sz="0" w:space="0" w:color="auto"/>
            <w:left w:val="none" w:sz="0" w:space="0" w:color="auto"/>
            <w:bottom w:val="none" w:sz="0" w:space="0" w:color="auto"/>
            <w:right w:val="none" w:sz="0" w:space="0" w:color="auto"/>
          </w:divBdr>
        </w:div>
        <w:div w:id="2070835872">
          <w:marLeft w:val="640"/>
          <w:marRight w:val="0"/>
          <w:marTop w:val="0"/>
          <w:marBottom w:val="0"/>
          <w:divBdr>
            <w:top w:val="none" w:sz="0" w:space="0" w:color="auto"/>
            <w:left w:val="none" w:sz="0" w:space="0" w:color="auto"/>
            <w:bottom w:val="none" w:sz="0" w:space="0" w:color="auto"/>
            <w:right w:val="none" w:sz="0" w:space="0" w:color="auto"/>
          </w:divBdr>
        </w:div>
        <w:div w:id="2094276422">
          <w:marLeft w:val="640"/>
          <w:marRight w:val="0"/>
          <w:marTop w:val="0"/>
          <w:marBottom w:val="0"/>
          <w:divBdr>
            <w:top w:val="none" w:sz="0" w:space="0" w:color="auto"/>
            <w:left w:val="none" w:sz="0" w:space="0" w:color="auto"/>
            <w:bottom w:val="none" w:sz="0" w:space="0" w:color="auto"/>
            <w:right w:val="none" w:sz="0" w:space="0" w:color="auto"/>
          </w:divBdr>
        </w:div>
        <w:div w:id="1031077897">
          <w:marLeft w:val="640"/>
          <w:marRight w:val="0"/>
          <w:marTop w:val="0"/>
          <w:marBottom w:val="0"/>
          <w:divBdr>
            <w:top w:val="none" w:sz="0" w:space="0" w:color="auto"/>
            <w:left w:val="none" w:sz="0" w:space="0" w:color="auto"/>
            <w:bottom w:val="none" w:sz="0" w:space="0" w:color="auto"/>
            <w:right w:val="none" w:sz="0" w:space="0" w:color="auto"/>
          </w:divBdr>
        </w:div>
        <w:div w:id="520314730">
          <w:marLeft w:val="640"/>
          <w:marRight w:val="0"/>
          <w:marTop w:val="0"/>
          <w:marBottom w:val="0"/>
          <w:divBdr>
            <w:top w:val="none" w:sz="0" w:space="0" w:color="auto"/>
            <w:left w:val="none" w:sz="0" w:space="0" w:color="auto"/>
            <w:bottom w:val="none" w:sz="0" w:space="0" w:color="auto"/>
            <w:right w:val="none" w:sz="0" w:space="0" w:color="auto"/>
          </w:divBdr>
        </w:div>
        <w:div w:id="512956913">
          <w:marLeft w:val="640"/>
          <w:marRight w:val="0"/>
          <w:marTop w:val="0"/>
          <w:marBottom w:val="0"/>
          <w:divBdr>
            <w:top w:val="none" w:sz="0" w:space="0" w:color="auto"/>
            <w:left w:val="none" w:sz="0" w:space="0" w:color="auto"/>
            <w:bottom w:val="none" w:sz="0" w:space="0" w:color="auto"/>
            <w:right w:val="none" w:sz="0" w:space="0" w:color="auto"/>
          </w:divBdr>
        </w:div>
        <w:div w:id="1398160987">
          <w:marLeft w:val="640"/>
          <w:marRight w:val="0"/>
          <w:marTop w:val="0"/>
          <w:marBottom w:val="0"/>
          <w:divBdr>
            <w:top w:val="none" w:sz="0" w:space="0" w:color="auto"/>
            <w:left w:val="none" w:sz="0" w:space="0" w:color="auto"/>
            <w:bottom w:val="none" w:sz="0" w:space="0" w:color="auto"/>
            <w:right w:val="none" w:sz="0" w:space="0" w:color="auto"/>
          </w:divBdr>
        </w:div>
        <w:div w:id="1857844111">
          <w:marLeft w:val="640"/>
          <w:marRight w:val="0"/>
          <w:marTop w:val="0"/>
          <w:marBottom w:val="0"/>
          <w:divBdr>
            <w:top w:val="none" w:sz="0" w:space="0" w:color="auto"/>
            <w:left w:val="none" w:sz="0" w:space="0" w:color="auto"/>
            <w:bottom w:val="none" w:sz="0" w:space="0" w:color="auto"/>
            <w:right w:val="none" w:sz="0" w:space="0" w:color="auto"/>
          </w:divBdr>
        </w:div>
        <w:div w:id="1842697995">
          <w:marLeft w:val="640"/>
          <w:marRight w:val="0"/>
          <w:marTop w:val="0"/>
          <w:marBottom w:val="0"/>
          <w:divBdr>
            <w:top w:val="none" w:sz="0" w:space="0" w:color="auto"/>
            <w:left w:val="none" w:sz="0" w:space="0" w:color="auto"/>
            <w:bottom w:val="none" w:sz="0" w:space="0" w:color="auto"/>
            <w:right w:val="none" w:sz="0" w:space="0" w:color="auto"/>
          </w:divBdr>
        </w:div>
        <w:div w:id="1265726745">
          <w:marLeft w:val="640"/>
          <w:marRight w:val="0"/>
          <w:marTop w:val="0"/>
          <w:marBottom w:val="0"/>
          <w:divBdr>
            <w:top w:val="none" w:sz="0" w:space="0" w:color="auto"/>
            <w:left w:val="none" w:sz="0" w:space="0" w:color="auto"/>
            <w:bottom w:val="none" w:sz="0" w:space="0" w:color="auto"/>
            <w:right w:val="none" w:sz="0" w:space="0" w:color="auto"/>
          </w:divBdr>
        </w:div>
        <w:div w:id="1113211209">
          <w:marLeft w:val="640"/>
          <w:marRight w:val="0"/>
          <w:marTop w:val="0"/>
          <w:marBottom w:val="0"/>
          <w:divBdr>
            <w:top w:val="none" w:sz="0" w:space="0" w:color="auto"/>
            <w:left w:val="none" w:sz="0" w:space="0" w:color="auto"/>
            <w:bottom w:val="none" w:sz="0" w:space="0" w:color="auto"/>
            <w:right w:val="none" w:sz="0" w:space="0" w:color="auto"/>
          </w:divBdr>
        </w:div>
        <w:div w:id="1777170496">
          <w:marLeft w:val="640"/>
          <w:marRight w:val="0"/>
          <w:marTop w:val="0"/>
          <w:marBottom w:val="0"/>
          <w:divBdr>
            <w:top w:val="none" w:sz="0" w:space="0" w:color="auto"/>
            <w:left w:val="none" w:sz="0" w:space="0" w:color="auto"/>
            <w:bottom w:val="none" w:sz="0" w:space="0" w:color="auto"/>
            <w:right w:val="none" w:sz="0" w:space="0" w:color="auto"/>
          </w:divBdr>
        </w:div>
        <w:div w:id="2027755114">
          <w:marLeft w:val="640"/>
          <w:marRight w:val="0"/>
          <w:marTop w:val="0"/>
          <w:marBottom w:val="0"/>
          <w:divBdr>
            <w:top w:val="none" w:sz="0" w:space="0" w:color="auto"/>
            <w:left w:val="none" w:sz="0" w:space="0" w:color="auto"/>
            <w:bottom w:val="none" w:sz="0" w:space="0" w:color="auto"/>
            <w:right w:val="none" w:sz="0" w:space="0" w:color="auto"/>
          </w:divBdr>
        </w:div>
        <w:div w:id="101389489">
          <w:marLeft w:val="640"/>
          <w:marRight w:val="0"/>
          <w:marTop w:val="0"/>
          <w:marBottom w:val="0"/>
          <w:divBdr>
            <w:top w:val="none" w:sz="0" w:space="0" w:color="auto"/>
            <w:left w:val="none" w:sz="0" w:space="0" w:color="auto"/>
            <w:bottom w:val="none" w:sz="0" w:space="0" w:color="auto"/>
            <w:right w:val="none" w:sz="0" w:space="0" w:color="auto"/>
          </w:divBdr>
        </w:div>
        <w:div w:id="52318689">
          <w:marLeft w:val="640"/>
          <w:marRight w:val="0"/>
          <w:marTop w:val="0"/>
          <w:marBottom w:val="0"/>
          <w:divBdr>
            <w:top w:val="none" w:sz="0" w:space="0" w:color="auto"/>
            <w:left w:val="none" w:sz="0" w:space="0" w:color="auto"/>
            <w:bottom w:val="none" w:sz="0" w:space="0" w:color="auto"/>
            <w:right w:val="none" w:sz="0" w:space="0" w:color="auto"/>
          </w:divBdr>
        </w:div>
        <w:div w:id="914976860">
          <w:marLeft w:val="640"/>
          <w:marRight w:val="0"/>
          <w:marTop w:val="0"/>
          <w:marBottom w:val="0"/>
          <w:divBdr>
            <w:top w:val="none" w:sz="0" w:space="0" w:color="auto"/>
            <w:left w:val="none" w:sz="0" w:space="0" w:color="auto"/>
            <w:bottom w:val="none" w:sz="0" w:space="0" w:color="auto"/>
            <w:right w:val="none" w:sz="0" w:space="0" w:color="auto"/>
          </w:divBdr>
        </w:div>
        <w:div w:id="1984430514">
          <w:marLeft w:val="640"/>
          <w:marRight w:val="0"/>
          <w:marTop w:val="0"/>
          <w:marBottom w:val="0"/>
          <w:divBdr>
            <w:top w:val="none" w:sz="0" w:space="0" w:color="auto"/>
            <w:left w:val="none" w:sz="0" w:space="0" w:color="auto"/>
            <w:bottom w:val="none" w:sz="0" w:space="0" w:color="auto"/>
            <w:right w:val="none" w:sz="0" w:space="0" w:color="auto"/>
          </w:divBdr>
        </w:div>
        <w:div w:id="1425757902">
          <w:marLeft w:val="640"/>
          <w:marRight w:val="0"/>
          <w:marTop w:val="0"/>
          <w:marBottom w:val="0"/>
          <w:divBdr>
            <w:top w:val="none" w:sz="0" w:space="0" w:color="auto"/>
            <w:left w:val="none" w:sz="0" w:space="0" w:color="auto"/>
            <w:bottom w:val="none" w:sz="0" w:space="0" w:color="auto"/>
            <w:right w:val="none" w:sz="0" w:space="0" w:color="auto"/>
          </w:divBdr>
        </w:div>
        <w:div w:id="1159152730">
          <w:marLeft w:val="640"/>
          <w:marRight w:val="0"/>
          <w:marTop w:val="0"/>
          <w:marBottom w:val="0"/>
          <w:divBdr>
            <w:top w:val="none" w:sz="0" w:space="0" w:color="auto"/>
            <w:left w:val="none" w:sz="0" w:space="0" w:color="auto"/>
            <w:bottom w:val="none" w:sz="0" w:space="0" w:color="auto"/>
            <w:right w:val="none" w:sz="0" w:space="0" w:color="auto"/>
          </w:divBdr>
        </w:div>
        <w:div w:id="637027717">
          <w:marLeft w:val="640"/>
          <w:marRight w:val="0"/>
          <w:marTop w:val="0"/>
          <w:marBottom w:val="0"/>
          <w:divBdr>
            <w:top w:val="none" w:sz="0" w:space="0" w:color="auto"/>
            <w:left w:val="none" w:sz="0" w:space="0" w:color="auto"/>
            <w:bottom w:val="none" w:sz="0" w:space="0" w:color="auto"/>
            <w:right w:val="none" w:sz="0" w:space="0" w:color="auto"/>
          </w:divBdr>
        </w:div>
        <w:div w:id="249855744">
          <w:marLeft w:val="640"/>
          <w:marRight w:val="0"/>
          <w:marTop w:val="0"/>
          <w:marBottom w:val="0"/>
          <w:divBdr>
            <w:top w:val="none" w:sz="0" w:space="0" w:color="auto"/>
            <w:left w:val="none" w:sz="0" w:space="0" w:color="auto"/>
            <w:bottom w:val="none" w:sz="0" w:space="0" w:color="auto"/>
            <w:right w:val="none" w:sz="0" w:space="0" w:color="auto"/>
          </w:divBdr>
        </w:div>
        <w:div w:id="1309046245">
          <w:marLeft w:val="640"/>
          <w:marRight w:val="0"/>
          <w:marTop w:val="0"/>
          <w:marBottom w:val="0"/>
          <w:divBdr>
            <w:top w:val="none" w:sz="0" w:space="0" w:color="auto"/>
            <w:left w:val="none" w:sz="0" w:space="0" w:color="auto"/>
            <w:bottom w:val="none" w:sz="0" w:space="0" w:color="auto"/>
            <w:right w:val="none" w:sz="0" w:space="0" w:color="auto"/>
          </w:divBdr>
        </w:div>
        <w:div w:id="1842619020">
          <w:marLeft w:val="640"/>
          <w:marRight w:val="0"/>
          <w:marTop w:val="0"/>
          <w:marBottom w:val="0"/>
          <w:divBdr>
            <w:top w:val="none" w:sz="0" w:space="0" w:color="auto"/>
            <w:left w:val="none" w:sz="0" w:space="0" w:color="auto"/>
            <w:bottom w:val="none" w:sz="0" w:space="0" w:color="auto"/>
            <w:right w:val="none" w:sz="0" w:space="0" w:color="auto"/>
          </w:divBdr>
        </w:div>
        <w:div w:id="1518079303">
          <w:marLeft w:val="640"/>
          <w:marRight w:val="0"/>
          <w:marTop w:val="0"/>
          <w:marBottom w:val="0"/>
          <w:divBdr>
            <w:top w:val="none" w:sz="0" w:space="0" w:color="auto"/>
            <w:left w:val="none" w:sz="0" w:space="0" w:color="auto"/>
            <w:bottom w:val="none" w:sz="0" w:space="0" w:color="auto"/>
            <w:right w:val="none" w:sz="0" w:space="0" w:color="auto"/>
          </w:divBdr>
        </w:div>
      </w:divsChild>
    </w:div>
    <w:div w:id="1750929114">
      <w:bodyDiv w:val="1"/>
      <w:marLeft w:val="0"/>
      <w:marRight w:val="0"/>
      <w:marTop w:val="0"/>
      <w:marBottom w:val="0"/>
      <w:divBdr>
        <w:top w:val="none" w:sz="0" w:space="0" w:color="auto"/>
        <w:left w:val="none" w:sz="0" w:space="0" w:color="auto"/>
        <w:bottom w:val="none" w:sz="0" w:space="0" w:color="auto"/>
        <w:right w:val="none" w:sz="0" w:space="0" w:color="auto"/>
      </w:divBdr>
      <w:divsChild>
        <w:div w:id="2121533912">
          <w:marLeft w:val="640"/>
          <w:marRight w:val="0"/>
          <w:marTop w:val="0"/>
          <w:marBottom w:val="0"/>
          <w:divBdr>
            <w:top w:val="none" w:sz="0" w:space="0" w:color="auto"/>
            <w:left w:val="none" w:sz="0" w:space="0" w:color="auto"/>
            <w:bottom w:val="none" w:sz="0" w:space="0" w:color="auto"/>
            <w:right w:val="none" w:sz="0" w:space="0" w:color="auto"/>
          </w:divBdr>
        </w:div>
        <w:div w:id="2030257114">
          <w:marLeft w:val="640"/>
          <w:marRight w:val="0"/>
          <w:marTop w:val="0"/>
          <w:marBottom w:val="0"/>
          <w:divBdr>
            <w:top w:val="none" w:sz="0" w:space="0" w:color="auto"/>
            <w:left w:val="none" w:sz="0" w:space="0" w:color="auto"/>
            <w:bottom w:val="none" w:sz="0" w:space="0" w:color="auto"/>
            <w:right w:val="none" w:sz="0" w:space="0" w:color="auto"/>
          </w:divBdr>
        </w:div>
        <w:div w:id="518156234">
          <w:marLeft w:val="640"/>
          <w:marRight w:val="0"/>
          <w:marTop w:val="0"/>
          <w:marBottom w:val="0"/>
          <w:divBdr>
            <w:top w:val="none" w:sz="0" w:space="0" w:color="auto"/>
            <w:left w:val="none" w:sz="0" w:space="0" w:color="auto"/>
            <w:bottom w:val="none" w:sz="0" w:space="0" w:color="auto"/>
            <w:right w:val="none" w:sz="0" w:space="0" w:color="auto"/>
          </w:divBdr>
        </w:div>
        <w:div w:id="1182551054">
          <w:marLeft w:val="640"/>
          <w:marRight w:val="0"/>
          <w:marTop w:val="0"/>
          <w:marBottom w:val="0"/>
          <w:divBdr>
            <w:top w:val="none" w:sz="0" w:space="0" w:color="auto"/>
            <w:left w:val="none" w:sz="0" w:space="0" w:color="auto"/>
            <w:bottom w:val="none" w:sz="0" w:space="0" w:color="auto"/>
            <w:right w:val="none" w:sz="0" w:space="0" w:color="auto"/>
          </w:divBdr>
        </w:div>
        <w:div w:id="2014452884">
          <w:marLeft w:val="640"/>
          <w:marRight w:val="0"/>
          <w:marTop w:val="0"/>
          <w:marBottom w:val="0"/>
          <w:divBdr>
            <w:top w:val="none" w:sz="0" w:space="0" w:color="auto"/>
            <w:left w:val="none" w:sz="0" w:space="0" w:color="auto"/>
            <w:bottom w:val="none" w:sz="0" w:space="0" w:color="auto"/>
            <w:right w:val="none" w:sz="0" w:space="0" w:color="auto"/>
          </w:divBdr>
        </w:div>
        <w:div w:id="2008941111">
          <w:marLeft w:val="640"/>
          <w:marRight w:val="0"/>
          <w:marTop w:val="0"/>
          <w:marBottom w:val="0"/>
          <w:divBdr>
            <w:top w:val="none" w:sz="0" w:space="0" w:color="auto"/>
            <w:left w:val="none" w:sz="0" w:space="0" w:color="auto"/>
            <w:bottom w:val="none" w:sz="0" w:space="0" w:color="auto"/>
            <w:right w:val="none" w:sz="0" w:space="0" w:color="auto"/>
          </w:divBdr>
        </w:div>
        <w:div w:id="369455660">
          <w:marLeft w:val="640"/>
          <w:marRight w:val="0"/>
          <w:marTop w:val="0"/>
          <w:marBottom w:val="0"/>
          <w:divBdr>
            <w:top w:val="none" w:sz="0" w:space="0" w:color="auto"/>
            <w:left w:val="none" w:sz="0" w:space="0" w:color="auto"/>
            <w:bottom w:val="none" w:sz="0" w:space="0" w:color="auto"/>
            <w:right w:val="none" w:sz="0" w:space="0" w:color="auto"/>
          </w:divBdr>
        </w:div>
        <w:div w:id="535240552">
          <w:marLeft w:val="640"/>
          <w:marRight w:val="0"/>
          <w:marTop w:val="0"/>
          <w:marBottom w:val="0"/>
          <w:divBdr>
            <w:top w:val="none" w:sz="0" w:space="0" w:color="auto"/>
            <w:left w:val="none" w:sz="0" w:space="0" w:color="auto"/>
            <w:bottom w:val="none" w:sz="0" w:space="0" w:color="auto"/>
            <w:right w:val="none" w:sz="0" w:space="0" w:color="auto"/>
          </w:divBdr>
        </w:div>
        <w:div w:id="1660233916">
          <w:marLeft w:val="640"/>
          <w:marRight w:val="0"/>
          <w:marTop w:val="0"/>
          <w:marBottom w:val="0"/>
          <w:divBdr>
            <w:top w:val="none" w:sz="0" w:space="0" w:color="auto"/>
            <w:left w:val="none" w:sz="0" w:space="0" w:color="auto"/>
            <w:bottom w:val="none" w:sz="0" w:space="0" w:color="auto"/>
            <w:right w:val="none" w:sz="0" w:space="0" w:color="auto"/>
          </w:divBdr>
        </w:div>
        <w:div w:id="328801079">
          <w:marLeft w:val="640"/>
          <w:marRight w:val="0"/>
          <w:marTop w:val="0"/>
          <w:marBottom w:val="0"/>
          <w:divBdr>
            <w:top w:val="none" w:sz="0" w:space="0" w:color="auto"/>
            <w:left w:val="none" w:sz="0" w:space="0" w:color="auto"/>
            <w:bottom w:val="none" w:sz="0" w:space="0" w:color="auto"/>
            <w:right w:val="none" w:sz="0" w:space="0" w:color="auto"/>
          </w:divBdr>
        </w:div>
        <w:div w:id="637879157">
          <w:marLeft w:val="640"/>
          <w:marRight w:val="0"/>
          <w:marTop w:val="0"/>
          <w:marBottom w:val="0"/>
          <w:divBdr>
            <w:top w:val="none" w:sz="0" w:space="0" w:color="auto"/>
            <w:left w:val="none" w:sz="0" w:space="0" w:color="auto"/>
            <w:bottom w:val="none" w:sz="0" w:space="0" w:color="auto"/>
            <w:right w:val="none" w:sz="0" w:space="0" w:color="auto"/>
          </w:divBdr>
        </w:div>
        <w:div w:id="75134947">
          <w:marLeft w:val="640"/>
          <w:marRight w:val="0"/>
          <w:marTop w:val="0"/>
          <w:marBottom w:val="0"/>
          <w:divBdr>
            <w:top w:val="none" w:sz="0" w:space="0" w:color="auto"/>
            <w:left w:val="none" w:sz="0" w:space="0" w:color="auto"/>
            <w:bottom w:val="none" w:sz="0" w:space="0" w:color="auto"/>
            <w:right w:val="none" w:sz="0" w:space="0" w:color="auto"/>
          </w:divBdr>
        </w:div>
        <w:div w:id="858858774">
          <w:marLeft w:val="640"/>
          <w:marRight w:val="0"/>
          <w:marTop w:val="0"/>
          <w:marBottom w:val="0"/>
          <w:divBdr>
            <w:top w:val="none" w:sz="0" w:space="0" w:color="auto"/>
            <w:left w:val="none" w:sz="0" w:space="0" w:color="auto"/>
            <w:bottom w:val="none" w:sz="0" w:space="0" w:color="auto"/>
            <w:right w:val="none" w:sz="0" w:space="0" w:color="auto"/>
          </w:divBdr>
        </w:div>
        <w:div w:id="224294570">
          <w:marLeft w:val="640"/>
          <w:marRight w:val="0"/>
          <w:marTop w:val="0"/>
          <w:marBottom w:val="0"/>
          <w:divBdr>
            <w:top w:val="none" w:sz="0" w:space="0" w:color="auto"/>
            <w:left w:val="none" w:sz="0" w:space="0" w:color="auto"/>
            <w:bottom w:val="none" w:sz="0" w:space="0" w:color="auto"/>
            <w:right w:val="none" w:sz="0" w:space="0" w:color="auto"/>
          </w:divBdr>
        </w:div>
        <w:div w:id="111438201">
          <w:marLeft w:val="640"/>
          <w:marRight w:val="0"/>
          <w:marTop w:val="0"/>
          <w:marBottom w:val="0"/>
          <w:divBdr>
            <w:top w:val="none" w:sz="0" w:space="0" w:color="auto"/>
            <w:left w:val="none" w:sz="0" w:space="0" w:color="auto"/>
            <w:bottom w:val="none" w:sz="0" w:space="0" w:color="auto"/>
            <w:right w:val="none" w:sz="0" w:space="0" w:color="auto"/>
          </w:divBdr>
        </w:div>
        <w:div w:id="661081478">
          <w:marLeft w:val="640"/>
          <w:marRight w:val="0"/>
          <w:marTop w:val="0"/>
          <w:marBottom w:val="0"/>
          <w:divBdr>
            <w:top w:val="none" w:sz="0" w:space="0" w:color="auto"/>
            <w:left w:val="none" w:sz="0" w:space="0" w:color="auto"/>
            <w:bottom w:val="none" w:sz="0" w:space="0" w:color="auto"/>
            <w:right w:val="none" w:sz="0" w:space="0" w:color="auto"/>
          </w:divBdr>
        </w:div>
      </w:divsChild>
    </w:div>
    <w:div w:id="1754666668">
      <w:bodyDiv w:val="1"/>
      <w:marLeft w:val="0"/>
      <w:marRight w:val="0"/>
      <w:marTop w:val="0"/>
      <w:marBottom w:val="0"/>
      <w:divBdr>
        <w:top w:val="none" w:sz="0" w:space="0" w:color="auto"/>
        <w:left w:val="none" w:sz="0" w:space="0" w:color="auto"/>
        <w:bottom w:val="none" w:sz="0" w:space="0" w:color="auto"/>
        <w:right w:val="none" w:sz="0" w:space="0" w:color="auto"/>
      </w:divBdr>
      <w:divsChild>
        <w:div w:id="1151140529">
          <w:marLeft w:val="640"/>
          <w:marRight w:val="0"/>
          <w:marTop w:val="0"/>
          <w:marBottom w:val="0"/>
          <w:divBdr>
            <w:top w:val="none" w:sz="0" w:space="0" w:color="auto"/>
            <w:left w:val="none" w:sz="0" w:space="0" w:color="auto"/>
            <w:bottom w:val="none" w:sz="0" w:space="0" w:color="auto"/>
            <w:right w:val="none" w:sz="0" w:space="0" w:color="auto"/>
          </w:divBdr>
        </w:div>
        <w:div w:id="1537355097">
          <w:marLeft w:val="640"/>
          <w:marRight w:val="0"/>
          <w:marTop w:val="0"/>
          <w:marBottom w:val="0"/>
          <w:divBdr>
            <w:top w:val="none" w:sz="0" w:space="0" w:color="auto"/>
            <w:left w:val="none" w:sz="0" w:space="0" w:color="auto"/>
            <w:bottom w:val="none" w:sz="0" w:space="0" w:color="auto"/>
            <w:right w:val="none" w:sz="0" w:space="0" w:color="auto"/>
          </w:divBdr>
        </w:div>
        <w:div w:id="451831191">
          <w:marLeft w:val="640"/>
          <w:marRight w:val="0"/>
          <w:marTop w:val="0"/>
          <w:marBottom w:val="0"/>
          <w:divBdr>
            <w:top w:val="none" w:sz="0" w:space="0" w:color="auto"/>
            <w:left w:val="none" w:sz="0" w:space="0" w:color="auto"/>
            <w:bottom w:val="none" w:sz="0" w:space="0" w:color="auto"/>
            <w:right w:val="none" w:sz="0" w:space="0" w:color="auto"/>
          </w:divBdr>
        </w:div>
        <w:div w:id="169104385">
          <w:marLeft w:val="640"/>
          <w:marRight w:val="0"/>
          <w:marTop w:val="0"/>
          <w:marBottom w:val="0"/>
          <w:divBdr>
            <w:top w:val="none" w:sz="0" w:space="0" w:color="auto"/>
            <w:left w:val="none" w:sz="0" w:space="0" w:color="auto"/>
            <w:bottom w:val="none" w:sz="0" w:space="0" w:color="auto"/>
            <w:right w:val="none" w:sz="0" w:space="0" w:color="auto"/>
          </w:divBdr>
        </w:div>
        <w:div w:id="1285036995">
          <w:marLeft w:val="640"/>
          <w:marRight w:val="0"/>
          <w:marTop w:val="0"/>
          <w:marBottom w:val="0"/>
          <w:divBdr>
            <w:top w:val="none" w:sz="0" w:space="0" w:color="auto"/>
            <w:left w:val="none" w:sz="0" w:space="0" w:color="auto"/>
            <w:bottom w:val="none" w:sz="0" w:space="0" w:color="auto"/>
            <w:right w:val="none" w:sz="0" w:space="0" w:color="auto"/>
          </w:divBdr>
        </w:div>
        <w:div w:id="470559850">
          <w:marLeft w:val="640"/>
          <w:marRight w:val="0"/>
          <w:marTop w:val="0"/>
          <w:marBottom w:val="0"/>
          <w:divBdr>
            <w:top w:val="none" w:sz="0" w:space="0" w:color="auto"/>
            <w:left w:val="none" w:sz="0" w:space="0" w:color="auto"/>
            <w:bottom w:val="none" w:sz="0" w:space="0" w:color="auto"/>
            <w:right w:val="none" w:sz="0" w:space="0" w:color="auto"/>
          </w:divBdr>
        </w:div>
        <w:div w:id="1147211904">
          <w:marLeft w:val="640"/>
          <w:marRight w:val="0"/>
          <w:marTop w:val="0"/>
          <w:marBottom w:val="0"/>
          <w:divBdr>
            <w:top w:val="none" w:sz="0" w:space="0" w:color="auto"/>
            <w:left w:val="none" w:sz="0" w:space="0" w:color="auto"/>
            <w:bottom w:val="none" w:sz="0" w:space="0" w:color="auto"/>
            <w:right w:val="none" w:sz="0" w:space="0" w:color="auto"/>
          </w:divBdr>
        </w:div>
        <w:div w:id="241375325">
          <w:marLeft w:val="640"/>
          <w:marRight w:val="0"/>
          <w:marTop w:val="0"/>
          <w:marBottom w:val="0"/>
          <w:divBdr>
            <w:top w:val="none" w:sz="0" w:space="0" w:color="auto"/>
            <w:left w:val="none" w:sz="0" w:space="0" w:color="auto"/>
            <w:bottom w:val="none" w:sz="0" w:space="0" w:color="auto"/>
            <w:right w:val="none" w:sz="0" w:space="0" w:color="auto"/>
          </w:divBdr>
        </w:div>
        <w:div w:id="657195244">
          <w:marLeft w:val="640"/>
          <w:marRight w:val="0"/>
          <w:marTop w:val="0"/>
          <w:marBottom w:val="0"/>
          <w:divBdr>
            <w:top w:val="none" w:sz="0" w:space="0" w:color="auto"/>
            <w:left w:val="none" w:sz="0" w:space="0" w:color="auto"/>
            <w:bottom w:val="none" w:sz="0" w:space="0" w:color="auto"/>
            <w:right w:val="none" w:sz="0" w:space="0" w:color="auto"/>
          </w:divBdr>
        </w:div>
        <w:div w:id="1001472396">
          <w:marLeft w:val="640"/>
          <w:marRight w:val="0"/>
          <w:marTop w:val="0"/>
          <w:marBottom w:val="0"/>
          <w:divBdr>
            <w:top w:val="none" w:sz="0" w:space="0" w:color="auto"/>
            <w:left w:val="none" w:sz="0" w:space="0" w:color="auto"/>
            <w:bottom w:val="none" w:sz="0" w:space="0" w:color="auto"/>
            <w:right w:val="none" w:sz="0" w:space="0" w:color="auto"/>
          </w:divBdr>
        </w:div>
        <w:div w:id="1421221739">
          <w:marLeft w:val="640"/>
          <w:marRight w:val="0"/>
          <w:marTop w:val="0"/>
          <w:marBottom w:val="0"/>
          <w:divBdr>
            <w:top w:val="none" w:sz="0" w:space="0" w:color="auto"/>
            <w:left w:val="none" w:sz="0" w:space="0" w:color="auto"/>
            <w:bottom w:val="none" w:sz="0" w:space="0" w:color="auto"/>
            <w:right w:val="none" w:sz="0" w:space="0" w:color="auto"/>
          </w:divBdr>
        </w:div>
        <w:div w:id="2025857048">
          <w:marLeft w:val="640"/>
          <w:marRight w:val="0"/>
          <w:marTop w:val="0"/>
          <w:marBottom w:val="0"/>
          <w:divBdr>
            <w:top w:val="none" w:sz="0" w:space="0" w:color="auto"/>
            <w:left w:val="none" w:sz="0" w:space="0" w:color="auto"/>
            <w:bottom w:val="none" w:sz="0" w:space="0" w:color="auto"/>
            <w:right w:val="none" w:sz="0" w:space="0" w:color="auto"/>
          </w:divBdr>
        </w:div>
        <w:div w:id="1765957478">
          <w:marLeft w:val="640"/>
          <w:marRight w:val="0"/>
          <w:marTop w:val="0"/>
          <w:marBottom w:val="0"/>
          <w:divBdr>
            <w:top w:val="none" w:sz="0" w:space="0" w:color="auto"/>
            <w:left w:val="none" w:sz="0" w:space="0" w:color="auto"/>
            <w:bottom w:val="none" w:sz="0" w:space="0" w:color="auto"/>
            <w:right w:val="none" w:sz="0" w:space="0" w:color="auto"/>
          </w:divBdr>
        </w:div>
        <w:div w:id="1759524297">
          <w:marLeft w:val="640"/>
          <w:marRight w:val="0"/>
          <w:marTop w:val="0"/>
          <w:marBottom w:val="0"/>
          <w:divBdr>
            <w:top w:val="none" w:sz="0" w:space="0" w:color="auto"/>
            <w:left w:val="none" w:sz="0" w:space="0" w:color="auto"/>
            <w:bottom w:val="none" w:sz="0" w:space="0" w:color="auto"/>
            <w:right w:val="none" w:sz="0" w:space="0" w:color="auto"/>
          </w:divBdr>
        </w:div>
        <w:div w:id="175463289">
          <w:marLeft w:val="640"/>
          <w:marRight w:val="0"/>
          <w:marTop w:val="0"/>
          <w:marBottom w:val="0"/>
          <w:divBdr>
            <w:top w:val="none" w:sz="0" w:space="0" w:color="auto"/>
            <w:left w:val="none" w:sz="0" w:space="0" w:color="auto"/>
            <w:bottom w:val="none" w:sz="0" w:space="0" w:color="auto"/>
            <w:right w:val="none" w:sz="0" w:space="0" w:color="auto"/>
          </w:divBdr>
        </w:div>
        <w:div w:id="2250393">
          <w:marLeft w:val="640"/>
          <w:marRight w:val="0"/>
          <w:marTop w:val="0"/>
          <w:marBottom w:val="0"/>
          <w:divBdr>
            <w:top w:val="none" w:sz="0" w:space="0" w:color="auto"/>
            <w:left w:val="none" w:sz="0" w:space="0" w:color="auto"/>
            <w:bottom w:val="none" w:sz="0" w:space="0" w:color="auto"/>
            <w:right w:val="none" w:sz="0" w:space="0" w:color="auto"/>
          </w:divBdr>
        </w:div>
        <w:div w:id="261884348">
          <w:marLeft w:val="640"/>
          <w:marRight w:val="0"/>
          <w:marTop w:val="0"/>
          <w:marBottom w:val="0"/>
          <w:divBdr>
            <w:top w:val="none" w:sz="0" w:space="0" w:color="auto"/>
            <w:left w:val="none" w:sz="0" w:space="0" w:color="auto"/>
            <w:bottom w:val="none" w:sz="0" w:space="0" w:color="auto"/>
            <w:right w:val="none" w:sz="0" w:space="0" w:color="auto"/>
          </w:divBdr>
        </w:div>
        <w:div w:id="1583296944">
          <w:marLeft w:val="640"/>
          <w:marRight w:val="0"/>
          <w:marTop w:val="0"/>
          <w:marBottom w:val="0"/>
          <w:divBdr>
            <w:top w:val="none" w:sz="0" w:space="0" w:color="auto"/>
            <w:left w:val="none" w:sz="0" w:space="0" w:color="auto"/>
            <w:bottom w:val="none" w:sz="0" w:space="0" w:color="auto"/>
            <w:right w:val="none" w:sz="0" w:space="0" w:color="auto"/>
          </w:divBdr>
        </w:div>
        <w:div w:id="496771026">
          <w:marLeft w:val="640"/>
          <w:marRight w:val="0"/>
          <w:marTop w:val="0"/>
          <w:marBottom w:val="0"/>
          <w:divBdr>
            <w:top w:val="none" w:sz="0" w:space="0" w:color="auto"/>
            <w:left w:val="none" w:sz="0" w:space="0" w:color="auto"/>
            <w:bottom w:val="none" w:sz="0" w:space="0" w:color="auto"/>
            <w:right w:val="none" w:sz="0" w:space="0" w:color="auto"/>
          </w:divBdr>
        </w:div>
        <w:div w:id="622661316">
          <w:marLeft w:val="640"/>
          <w:marRight w:val="0"/>
          <w:marTop w:val="0"/>
          <w:marBottom w:val="0"/>
          <w:divBdr>
            <w:top w:val="none" w:sz="0" w:space="0" w:color="auto"/>
            <w:left w:val="none" w:sz="0" w:space="0" w:color="auto"/>
            <w:bottom w:val="none" w:sz="0" w:space="0" w:color="auto"/>
            <w:right w:val="none" w:sz="0" w:space="0" w:color="auto"/>
          </w:divBdr>
        </w:div>
        <w:div w:id="34894113">
          <w:marLeft w:val="640"/>
          <w:marRight w:val="0"/>
          <w:marTop w:val="0"/>
          <w:marBottom w:val="0"/>
          <w:divBdr>
            <w:top w:val="none" w:sz="0" w:space="0" w:color="auto"/>
            <w:left w:val="none" w:sz="0" w:space="0" w:color="auto"/>
            <w:bottom w:val="none" w:sz="0" w:space="0" w:color="auto"/>
            <w:right w:val="none" w:sz="0" w:space="0" w:color="auto"/>
          </w:divBdr>
        </w:div>
        <w:div w:id="317659113">
          <w:marLeft w:val="640"/>
          <w:marRight w:val="0"/>
          <w:marTop w:val="0"/>
          <w:marBottom w:val="0"/>
          <w:divBdr>
            <w:top w:val="none" w:sz="0" w:space="0" w:color="auto"/>
            <w:left w:val="none" w:sz="0" w:space="0" w:color="auto"/>
            <w:bottom w:val="none" w:sz="0" w:space="0" w:color="auto"/>
            <w:right w:val="none" w:sz="0" w:space="0" w:color="auto"/>
          </w:divBdr>
        </w:div>
        <w:div w:id="275791073">
          <w:marLeft w:val="640"/>
          <w:marRight w:val="0"/>
          <w:marTop w:val="0"/>
          <w:marBottom w:val="0"/>
          <w:divBdr>
            <w:top w:val="none" w:sz="0" w:space="0" w:color="auto"/>
            <w:left w:val="none" w:sz="0" w:space="0" w:color="auto"/>
            <w:bottom w:val="none" w:sz="0" w:space="0" w:color="auto"/>
            <w:right w:val="none" w:sz="0" w:space="0" w:color="auto"/>
          </w:divBdr>
        </w:div>
        <w:div w:id="1752777351">
          <w:marLeft w:val="640"/>
          <w:marRight w:val="0"/>
          <w:marTop w:val="0"/>
          <w:marBottom w:val="0"/>
          <w:divBdr>
            <w:top w:val="none" w:sz="0" w:space="0" w:color="auto"/>
            <w:left w:val="none" w:sz="0" w:space="0" w:color="auto"/>
            <w:bottom w:val="none" w:sz="0" w:space="0" w:color="auto"/>
            <w:right w:val="none" w:sz="0" w:space="0" w:color="auto"/>
          </w:divBdr>
        </w:div>
      </w:divsChild>
    </w:div>
    <w:div w:id="1802923207">
      <w:marLeft w:val="640"/>
      <w:marRight w:val="0"/>
      <w:marTop w:val="0"/>
      <w:marBottom w:val="0"/>
      <w:divBdr>
        <w:top w:val="none" w:sz="0" w:space="0" w:color="auto"/>
        <w:left w:val="none" w:sz="0" w:space="0" w:color="auto"/>
        <w:bottom w:val="none" w:sz="0" w:space="0" w:color="auto"/>
        <w:right w:val="none" w:sz="0" w:space="0" w:color="auto"/>
      </w:divBdr>
    </w:div>
    <w:div w:id="1815101576">
      <w:bodyDiv w:val="1"/>
      <w:marLeft w:val="0"/>
      <w:marRight w:val="0"/>
      <w:marTop w:val="0"/>
      <w:marBottom w:val="0"/>
      <w:divBdr>
        <w:top w:val="none" w:sz="0" w:space="0" w:color="auto"/>
        <w:left w:val="none" w:sz="0" w:space="0" w:color="auto"/>
        <w:bottom w:val="none" w:sz="0" w:space="0" w:color="auto"/>
        <w:right w:val="none" w:sz="0" w:space="0" w:color="auto"/>
      </w:divBdr>
    </w:div>
    <w:div w:id="1824614102">
      <w:bodyDiv w:val="1"/>
      <w:marLeft w:val="0"/>
      <w:marRight w:val="0"/>
      <w:marTop w:val="0"/>
      <w:marBottom w:val="0"/>
      <w:divBdr>
        <w:top w:val="none" w:sz="0" w:space="0" w:color="auto"/>
        <w:left w:val="none" w:sz="0" w:space="0" w:color="auto"/>
        <w:bottom w:val="none" w:sz="0" w:space="0" w:color="auto"/>
        <w:right w:val="none" w:sz="0" w:space="0" w:color="auto"/>
      </w:divBdr>
    </w:div>
    <w:div w:id="1841895273">
      <w:bodyDiv w:val="1"/>
      <w:marLeft w:val="0"/>
      <w:marRight w:val="0"/>
      <w:marTop w:val="0"/>
      <w:marBottom w:val="0"/>
      <w:divBdr>
        <w:top w:val="none" w:sz="0" w:space="0" w:color="auto"/>
        <w:left w:val="none" w:sz="0" w:space="0" w:color="auto"/>
        <w:bottom w:val="none" w:sz="0" w:space="0" w:color="auto"/>
        <w:right w:val="none" w:sz="0" w:space="0" w:color="auto"/>
      </w:divBdr>
    </w:div>
    <w:div w:id="1846627784">
      <w:marLeft w:val="640"/>
      <w:marRight w:val="0"/>
      <w:marTop w:val="0"/>
      <w:marBottom w:val="0"/>
      <w:divBdr>
        <w:top w:val="none" w:sz="0" w:space="0" w:color="auto"/>
        <w:left w:val="none" w:sz="0" w:space="0" w:color="auto"/>
        <w:bottom w:val="none" w:sz="0" w:space="0" w:color="auto"/>
        <w:right w:val="none" w:sz="0" w:space="0" w:color="auto"/>
      </w:divBdr>
    </w:div>
    <w:div w:id="1855000225">
      <w:marLeft w:val="640"/>
      <w:marRight w:val="0"/>
      <w:marTop w:val="0"/>
      <w:marBottom w:val="0"/>
      <w:divBdr>
        <w:top w:val="none" w:sz="0" w:space="0" w:color="auto"/>
        <w:left w:val="none" w:sz="0" w:space="0" w:color="auto"/>
        <w:bottom w:val="none" w:sz="0" w:space="0" w:color="auto"/>
        <w:right w:val="none" w:sz="0" w:space="0" w:color="auto"/>
      </w:divBdr>
    </w:div>
    <w:div w:id="1857497905">
      <w:bodyDiv w:val="1"/>
      <w:marLeft w:val="0"/>
      <w:marRight w:val="0"/>
      <w:marTop w:val="0"/>
      <w:marBottom w:val="0"/>
      <w:divBdr>
        <w:top w:val="none" w:sz="0" w:space="0" w:color="auto"/>
        <w:left w:val="none" w:sz="0" w:space="0" w:color="auto"/>
        <w:bottom w:val="none" w:sz="0" w:space="0" w:color="auto"/>
        <w:right w:val="none" w:sz="0" w:space="0" w:color="auto"/>
      </w:divBdr>
    </w:div>
    <w:div w:id="1863542868">
      <w:marLeft w:val="640"/>
      <w:marRight w:val="0"/>
      <w:marTop w:val="0"/>
      <w:marBottom w:val="0"/>
      <w:divBdr>
        <w:top w:val="none" w:sz="0" w:space="0" w:color="auto"/>
        <w:left w:val="none" w:sz="0" w:space="0" w:color="auto"/>
        <w:bottom w:val="none" w:sz="0" w:space="0" w:color="auto"/>
        <w:right w:val="none" w:sz="0" w:space="0" w:color="auto"/>
      </w:divBdr>
    </w:div>
    <w:div w:id="1864828770">
      <w:marLeft w:val="640"/>
      <w:marRight w:val="0"/>
      <w:marTop w:val="0"/>
      <w:marBottom w:val="0"/>
      <w:divBdr>
        <w:top w:val="none" w:sz="0" w:space="0" w:color="auto"/>
        <w:left w:val="none" w:sz="0" w:space="0" w:color="auto"/>
        <w:bottom w:val="none" w:sz="0" w:space="0" w:color="auto"/>
        <w:right w:val="none" w:sz="0" w:space="0" w:color="auto"/>
      </w:divBdr>
    </w:div>
    <w:div w:id="1889563239">
      <w:bodyDiv w:val="1"/>
      <w:marLeft w:val="0"/>
      <w:marRight w:val="0"/>
      <w:marTop w:val="0"/>
      <w:marBottom w:val="0"/>
      <w:divBdr>
        <w:top w:val="none" w:sz="0" w:space="0" w:color="auto"/>
        <w:left w:val="none" w:sz="0" w:space="0" w:color="auto"/>
        <w:bottom w:val="none" w:sz="0" w:space="0" w:color="auto"/>
        <w:right w:val="none" w:sz="0" w:space="0" w:color="auto"/>
      </w:divBdr>
      <w:divsChild>
        <w:div w:id="1580284533">
          <w:marLeft w:val="640"/>
          <w:marRight w:val="0"/>
          <w:marTop w:val="0"/>
          <w:marBottom w:val="0"/>
          <w:divBdr>
            <w:top w:val="none" w:sz="0" w:space="0" w:color="auto"/>
            <w:left w:val="none" w:sz="0" w:space="0" w:color="auto"/>
            <w:bottom w:val="none" w:sz="0" w:space="0" w:color="auto"/>
            <w:right w:val="none" w:sz="0" w:space="0" w:color="auto"/>
          </w:divBdr>
        </w:div>
        <w:div w:id="1274283954">
          <w:marLeft w:val="640"/>
          <w:marRight w:val="0"/>
          <w:marTop w:val="0"/>
          <w:marBottom w:val="0"/>
          <w:divBdr>
            <w:top w:val="none" w:sz="0" w:space="0" w:color="auto"/>
            <w:left w:val="none" w:sz="0" w:space="0" w:color="auto"/>
            <w:bottom w:val="none" w:sz="0" w:space="0" w:color="auto"/>
            <w:right w:val="none" w:sz="0" w:space="0" w:color="auto"/>
          </w:divBdr>
        </w:div>
        <w:div w:id="1635058690">
          <w:marLeft w:val="640"/>
          <w:marRight w:val="0"/>
          <w:marTop w:val="0"/>
          <w:marBottom w:val="0"/>
          <w:divBdr>
            <w:top w:val="none" w:sz="0" w:space="0" w:color="auto"/>
            <w:left w:val="none" w:sz="0" w:space="0" w:color="auto"/>
            <w:bottom w:val="none" w:sz="0" w:space="0" w:color="auto"/>
            <w:right w:val="none" w:sz="0" w:space="0" w:color="auto"/>
          </w:divBdr>
        </w:div>
        <w:div w:id="875772926">
          <w:marLeft w:val="640"/>
          <w:marRight w:val="0"/>
          <w:marTop w:val="0"/>
          <w:marBottom w:val="0"/>
          <w:divBdr>
            <w:top w:val="none" w:sz="0" w:space="0" w:color="auto"/>
            <w:left w:val="none" w:sz="0" w:space="0" w:color="auto"/>
            <w:bottom w:val="none" w:sz="0" w:space="0" w:color="auto"/>
            <w:right w:val="none" w:sz="0" w:space="0" w:color="auto"/>
          </w:divBdr>
        </w:div>
        <w:div w:id="510490870">
          <w:marLeft w:val="640"/>
          <w:marRight w:val="0"/>
          <w:marTop w:val="0"/>
          <w:marBottom w:val="0"/>
          <w:divBdr>
            <w:top w:val="none" w:sz="0" w:space="0" w:color="auto"/>
            <w:left w:val="none" w:sz="0" w:space="0" w:color="auto"/>
            <w:bottom w:val="none" w:sz="0" w:space="0" w:color="auto"/>
            <w:right w:val="none" w:sz="0" w:space="0" w:color="auto"/>
          </w:divBdr>
        </w:div>
        <w:div w:id="536771620">
          <w:marLeft w:val="640"/>
          <w:marRight w:val="0"/>
          <w:marTop w:val="0"/>
          <w:marBottom w:val="0"/>
          <w:divBdr>
            <w:top w:val="none" w:sz="0" w:space="0" w:color="auto"/>
            <w:left w:val="none" w:sz="0" w:space="0" w:color="auto"/>
            <w:bottom w:val="none" w:sz="0" w:space="0" w:color="auto"/>
            <w:right w:val="none" w:sz="0" w:space="0" w:color="auto"/>
          </w:divBdr>
        </w:div>
        <w:div w:id="1876456084">
          <w:marLeft w:val="640"/>
          <w:marRight w:val="0"/>
          <w:marTop w:val="0"/>
          <w:marBottom w:val="0"/>
          <w:divBdr>
            <w:top w:val="none" w:sz="0" w:space="0" w:color="auto"/>
            <w:left w:val="none" w:sz="0" w:space="0" w:color="auto"/>
            <w:bottom w:val="none" w:sz="0" w:space="0" w:color="auto"/>
            <w:right w:val="none" w:sz="0" w:space="0" w:color="auto"/>
          </w:divBdr>
        </w:div>
        <w:div w:id="740828221">
          <w:marLeft w:val="640"/>
          <w:marRight w:val="0"/>
          <w:marTop w:val="0"/>
          <w:marBottom w:val="0"/>
          <w:divBdr>
            <w:top w:val="none" w:sz="0" w:space="0" w:color="auto"/>
            <w:left w:val="none" w:sz="0" w:space="0" w:color="auto"/>
            <w:bottom w:val="none" w:sz="0" w:space="0" w:color="auto"/>
            <w:right w:val="none" w:sz="0" w:space="0" w:color="auto"/>
          </w:divBdr>
        </w:div>
        <w:div w:id="1462918447">
          <w:marLeft w:val="640"/>
          <w:marRight w:val="0"/>
          <w:marTop w:val="0"/>
          <w:marBottom w:val="0"/>
          <w:divBdr>
            <w:top w:val="none" w:sz="0" w:space="0" w:color="auto"/>
            <w:left w:val="none" w:sz="0" w:space="0" w:color="auto"/>
            <w:bottom w:val="none" w:sz="0" w:space="0" w:color="auto"/>
            <w:right w:val="none" w:sz="0" w:space="0" w:color="auto"/>
          </w:divBdr>
        </w:div>
        <w:div w:id="1848014871">
          <w:marLeft w:val="640"/>
          <w:marRight w:val="0"/>
          <w:marTop w:val="0"/>
          <w:marBottom w:val="0"/>
          <w:divBdr>
            <w:top w:val="none" w:sz="0" w:space="0" w:color="auto"/>
            <w:left w:val="none" w:sz="0" w:space="0" w:color="auto"/>
            <w:bottom w:val="none" w:sz="0" w:space="0" w:color="auto"/>
            <w:right w:val="none" w:sz="0" w:space="0" w:color="auto"/>
          </w:divBdr>
        </w:div>
        <w:div w:id="103886259">
          <w:marLeft w:val="640"/>
          <w:marRight w:val="0"/>
          <w:marTop w:val="0"/>
          <w:marBottom w:val="0"/>
          <w:divBdr>
            <w:top w:val="none" w:sz="0" w:space="0" w:color="auto"/>
            <w:left w:val="none" w:sz="0" w:space="0" w:color="auto"/>
            <w:bottom w:val="none" w:sz="0" w:space="0" w:color="auto"/>
            <w:right w:val="none" w:sz="0" w:space="0" w:color="auto"/>
          </w:divBdr>
        </w:div>
        <w:div w:id="829249851">
          <w:marLeft w:val="640"/>
          <w:marRight w:val="0"/>
          <w:marTop w:val="0"/>
          <w:marBottom w:val="0"/>
          <w:divBdr>
            <w:top w:val="none" w:sz="0" w:space="0" w:color="auto"/>
            <w:left w:val="none" w:sz="0" w:space="0" w:color="auto"/>
            <w:bottom w:val="none" w:sz="0" w:space="0" w:color="auto"/>
            <w:right w:val="none" w:sz="0" w:space="0" w:color="auto"/>
          </w:divBdr>
        </w:div>
        <w:div w:id="1711682603">
          <w:marLeft w:val="640"/>
          <w:marRight w:val="0"/>
          <w:marTop w:val="0"/>
          <w:marBottom w:val="0"/>
          <w:divBdr>
            <w:top w:val="none" w:sz="0" w:space="0" w:color="auto"/>
            <w:left w:val="none" w:sz="0" w:space="0" w:color="auto"/>
            <w:bottom w:val="none" w:sz="0" w:space="0" w:color="auto"/>
            <w:right w:val="none" w:sz="0" w:space="0" w:color="auto"/>
          </w:divBdr>
        </w:div>
        <w:div w:id="1719083415">
          <w:marLeft w:val="640"/>
          <w:marRight w:val="0"/>
          <w:marTop w:val="0"/>
          <w:marBottom w:val="0"/>
          <w:divBdr>
            <w:top w:val="none" w:sz="0" w:space="0" w:color="auto"/>
            <w:left w:val="none" w:sz="0" w:space="0" w:color="auto"/>
            <w:bottom w:val="none" w:sz="0" w:space="0" w:color="auto"/>
            <w:right w:val="none" w:sz="0" w:space="0" w:color="auto"/>
          </w:divBdr>
        </w:div>
        <w:div w:id="715349946">
          <w:marLeft w:val="640"/>
          <w:marRight w:val="0"/>
          <w:marTop w:val="0"/>
          <w:marBottom w:val="0"/>
          <w:divBdr>
            <w:top w:val="none" w:sz="0" w:space="0" w:color="auto"/>
            <w:left w:val="none" w:sz="0" w:space="0" w:color="auto"/>
            <w:bottom w:val="none" w:sz="0" w:space="0" w:color="auto"/>
            <w:right w:val="none" w:sz="0" w:space="0" w:color="auto"/>
          </w:divBdr>
        </w:div>
        <w:div w:id="1064641801">
          <w:marLeft w:val="640"/>
          <w:marRight w:val="0"/>
          <w:marTop w:val="0"/>
          <w:marBottom w:val="0"/>
          <w:divBdr>
            <w:top w:val="none" w:sz="0" w:space="0" w:color="auto"/>
            <w:left w:val="none" w:sz="0" w:space="0" w:color="auto"/>
            <w:bottom w:val="none" w:sz="0" w:space="0" w:color="auto"/>
            <w:right w:val="none" w:sz="0" w:space="0" w:color="auto"/>
          </w:divBdr>
        </w:div>
        <w:div w:id="1202092853">
          <w:marLeft w:val="640"/>
          <w:marRight w:val="0"/>
          <w:marTop w:val="0"/>
          <w:marBottom w:val="0"/>
          <w:divBdr>
            <w:top w:val="none" w:sz="0" w:space="0" w:color="auto"/>
            <w:left w:val="none" w:sz="0" w:space="0" w:color="auto"/>
            <w:bottom w:val="none" w:sz="0" w:space="0" w:color="auto"/>
            <w:right w:val="none" w:sz="0" w:space="0" w:color="auto"/>
          </w:divBdr>
        </w:div>
        <w:div w:id="1056391357">
          <w:marLeft w:val="640"/>
          <w:marRight w:val="0"/>
          <w:marTop w:val="0"/>
          <w:marBottom w:val="0"/>
          <w:divBdr>
            <w:top w:val="none" w:sz="0" w:space="0" w:color="auto"/>
            <w:left w:val="none" w:sz="0" w:space="0" w:color="auto"/>
            <w:bottom w:val="none" w:sz="0" w:space="0" w:color="auto"/>
            <w:right w:val="none" w:sz="0" w:space="0" w:color="auto"/>
          </w:divBdr>
        </w:div>
        <w:div w:id="75128562">
          <w:marLeft w:val="640"/>
          <w:marRight w:val="0"/>
          <w:marTop w:val="0"/>
          <w:marBottom w:val="0"/>
          <w:divBdr>
            <w:top w:val="none" w:sz="0" w:space="0" w:color="auto"/>
            <w:left w:val="none" w:sz="0" w:space="0" w:color="auto"/>
            <w:bottom w:val="none" w:sz="0" w:space="0" w:color="auto"/>
            <w:right w:val="none" w:sz="0" w:space="0" w:color="auto"/>
          </w:divBdr>
        </w:div>
        <w:div w:id="2144884390">
          <w:marLeft w:val="640"/>
          <w:marRight w:val="0"/>
          <w:marTop w:val="0"/>
          <w:marBottom w:val="0"/>
          <w:divBdr>
            <w:top w:val="none" w:sz="0" w:space="0" w:color="auto"/>
            <w:left w:val="none" w:sz="0" w:space="0" w:color="auto"/>
            <w:bottom w:val="none" w:sz="0" w:space="0" w:color="auto"/>
            <w:right w:val="none" w:sz="0" w:space="0" w:color="auto"/>
          </w:divBdr>
        </w:div>
        <w:div w:id="1492596989">
          <w:marLeft w:val="640"/>
          <w:marRight w:val="0"/>
          <w:marTop w:val="0"/>
          <w:marBottom w:val="0"/>
          <w:divBdr>
            <w:top w:val="none" w:sz="0" w:space="0" w:color="auto"/>
            <w:left w:val="none" w:sz="0" w:space="0" w:color="auto"/>
            <w:bottom w:val="none" w:sz="0" w:space="0" w:color="auto"/>
            <w:right w:val="none" w:sz="0" w:space="0" w:color="auto"/>
          </w:divBdr>
        </w:div>
      </w:divsChild>
    </w:div>
    <w:div w:id="1893737194">
      <w:marLeft w:val="640"/>
      <w:marRight w:val="0"/>
      <w:marTop w:val="0"/>
      <w:marBottom w:val="0"/>
      <w:divBdr>
        <w:top w:val="none" w:sz="0" w:space="0" w:color="auto"/>
        <w:left w:val="none" w:sz="0" w:space="0" w:color="auto"/>
        <w:bottom w:val="none" w:sz="0" w:space="0" w:color="auto"/>
        <w:right w:val="none" w:sz="0" w:space="0" w:color="auto"/>
      </w:divBdr>
    </w:div>
    <w:div w:id="1911307088">
      <w:marLeft w:val="640"/>
      <w:marRight w:val="0"/>
      <w:marTop w:val="0"/>
      <w:marBottom w:val="0"/>
      <w:divBdr>
        <w:top w:val="none" w:sz="0" w:space="0" w:color="auto"/>
        <w:left w:val="none" w:sz="0" w:space="0" w:color="auto"/>
        <w:bottom w:val="none" w:sz="0" w:space="0" w:color="auto"/>
        <w:right w:val="none" w:sz="0" w:space="0" w:color="auto"/>
      </w:divBdr>
    </w:div>
    <w:div w:id="1913394736">
      <w:bodyDiv w:val="1"/>
      <w:marLeft w:val="0"/>
      <w:marRight w:val="0"/>
      <w:marTop w:val="0"/>
      <w:marBottom w:val="0"/>
      <w:divBdr>
        <w:top w:val="none" w:sz="0" w:space="0" w:color="auto"/>
        <w:left w:val="none" w:sz="0" w:space="0" w:color="auto"/>
        <w:bottom w:val="none" w:sz="0" w:space="0" w:color="auto"/>
        <w:right w:val="none" w:sz="0" w:space="0" w:color="auto"/>
      </w:divBdr>
      <w:divsChild>
        <w:div w:id="470557924">
          <w:marLeft w:val="640"/>
          <w:marRight w:val="0"/>
          <w:marTop w:val="0"/>
          <w:marBottom w:val="0"/>
          <w:divBdr>
            <w:top w:val="none" w:sz="0" w:space="0" w:color="auto"/>
            <w:left w:val="none" w:sz="0" w:space="0" w:color="auto"/>
            <w:bottom w:val="none" w:sz="0" w:space="0" w:color="auto"/>
            <w:right w:val="none" w:sz="0" w:space="0" w:color="auto"/>
          </w:divBdr>
        </w:div>
        <w:div w:id="541212975">
          <w:marLeft w:val="640"/>
          <w:marRight w:val="0"/>
          <w:marTop w:val="0"/>
          <w:marBottom w:val="0"/>
          <w:divBdr>
            <w:top w:val="none" w:sz="0" w:space="0" w:color="auto"/>
            <w:left w:val="none" w:sz="0" w:space="0" w:color="auto"/>
            <w:bottom w:val="none" w:sz="0" w:space="0" w:color="auto"/>
            <w:right w:val="none" w:sz="0" w:space="0" w:color="auto"/>
          </w:divBdr>
        </w:div>
        <w:div w:id="417481052">
          <w:marLeft w:val="640"/>
          <w:marRight w:val="0"/>
          <w:marTop w:val="0"/>
          <w:marBottom w:val="0"/>
          <w:divBdr>
            <w:top w:val="none" w:sz="0" w:space="0" w:color="auto"/>
            <w:left w:val="none" w:sz="0" w:space="0" w:color="auto"/>
            <w:bottom w:val="none" w:sz="0" w:space="0" w:color="auto"/>
            <w:right w:val="none" w:sz="0" w:space="0" w:color="auto"/>
          </w:divBdr>
        </w:div>
        <w:div w:id="850877991">
          <w:marLeft w:val="640"/>
          <w:marRight w:val="0"/>
          <w:marTop w:val="0"/>
          <w:marBottom w:val="0"/>
          <w:divBdr>
            <w:top w:val="none" w:sz="0" w:space="0" w:color="auto"/>
            <w:left w:val="none" w:sz="0" w:space="0" w:color="auto"/>
            <w:bottom w:val="none" w:sz="0" w:space="0" w:color="auto"/>
            <w:right w:val="none" w:sz="0" w:space="0" w:color="auto"/>
          </w:divBdr>
        </w:div>
        <w:div w:id="2110276971">
          <w:marLeft w:val="640"/>
          <w:marRight w:val="0"/>
          <w:marTop w:val="0"/>
          <w:marBottom w:val="0"/>
          <w:divBdr>
            <w:top w:val="none" w:sz="0" w:space="0" w:color="auto"/>
            <w:left w:val="none" w:sz="0" w:space="0" w:color="auto"/>
            <w:bottom w:val="none" w:sz="0" w:space="0" w:color="auto"/>
            <w:right w:val="none" w:sz="0" w:space="0" w:color="auto"/>
          </w:divBdr>
        </w:div>
        <w:div w:id="1576742403">
          <w:marLeft w:val="640"/>
          <w:marRight w:val="0"/>
          <w:marTop w:val="0"/>
          <w:marBottom w:val="0"/>
          <w:divBdr>
            <w:top w:val="none" w:sz="0" w:space="0" w:color="auto"/>
            <w:left w:val="none" w:sz="0" w:space="0" w:color="auto"/>
            <w:bottom w:val="none" w:sz="0" w:space="0" w:color="auto"/>
            <w:right w:val="none" w:sz="0" w:space="0" w:color="auto"/>
          </w:divBdr>
        </w:div>
        <w:div w:id="1347827897">
          <w:marLeft w:val="640"/>
          <w:marRight w:val="0"/>
          <w:marTop w:val="0"/>
          <w:marBottom w:val="0"/>
          <w:divBdr>
            <w:top w:val="none" w:sz="0" w:space="0" w:color="auto"/>
            <w:left w:val="none" w:sz="0" w:space="0" w:color="auto"/>
            <w:bottom w:val="none" w:sz="0" w:space="0" w:color="auto"/>
            <w:right w:val="none" w:sz="0" w:space="0" w:color="auto"/>
          </w:divBdr>
        </w:div>
        <w:div w:id="997075363">
          <w:marLeft w:val="640"/>
          <w:marRight w:val="0"/>
          <w:marTop w:val="0"/>
          <w:marBottom w:val="0"/>
          <w:divBdr>
            <w:top w:val="none" w:sz="0" w:space="0" w:color="auto"/>
            <w:left w:val="none" w:sz="0" w:space="0" w:color="auto"/>
            <w:bottom w:val="none" w:sz="0" w:space="0" w:color="auto"/>
            <w:right w:val="none" w:sz="0" w:space="0" w:color="auto"/>
          </w:divBdr>
        </w:div>
        <w:div w:id="815412402">
          <w:marLeft w:val="640"/>
          <w:marRight w:val="0"/>
          <w:marTop w:val="0"/>
          <w:marBottom w:val="0"/>
          <w:divBdr>
            <w:top w:val="none" w:sz="0" w:space="0" w:color="auto"/>
            <w:left w:val="none" w:sz="0" w:space="0" w:color="auto"/>
            <w:bottom w:val="none" w:sz="0" w:space="0" w:color="auto"/>
            <w:right w:val="none" w:sz="0" w:space="0" w:color="auto"/>
          </w:divBdr>
        </w:div>
        <w:div w:id="770473097">
          <w:marLeft w:val="640"/>
          <w:marRight w:val="0"/>
          <w:marTop w:val="0"/>
          <w:marBottom w:val="0"/>
          <w:divBdr>
            <w:top w:val="none" w:sz="0" w:space="0" w:color="auto"/>
            <w:left w:val="none" w:sz="0" w:space="0" w:color="auto"/>
            <w:bottom w:val="none" w:sz="0" w:space="0" w:color="auto"/>
            <w:right w:val="none" w:sz="0" w:space="0" w:color="auto"/>
          </w:divBdr>
        </w:div>
        <w:div w:id="2037191084">
          <w:marLeft w:val="640"/>
          <w:marRight w:val="0"/>
          <w:marTop w:val="0"/>
          <w:marBottom w:val="0"/>
          <w:divBdr>
            <w:top w:val="none" w:sz="0" w:space="0" w:color="auto"/>
            <w:left w:val="none" w:sz="0" w:space="0" w:color="auto"/>
            <w:bottom w:val="none" w:sz="0" w:space="0" w:color="auto"/>
            <w:right w:val="none" w:sz="0" w:space="0" w:color="auto"/>
          </w:divBdr>
        </w:div>
        <w:div w:id="774062017">
          <w:marLeft w:val="640"/>
          <w:marRight w:val="0"/>
          <w:marTop w:val="0"/>
          <w:marBottom w:val="0"/>
          <w:divBdr>
            <w:top w:val="none" w:sz="0" w:space="0" w:color="auto"/>
            <w:left w:val="none" w:sz="0" w:space="0" w:color="auto"/>
            <w:bottom w:val="none" w:sz="0" w:space="0" w:color="auto"/>
            <w:right w:val="none" w:sz="0" w:space="0" w:color="auto"/>
          </w:divBdr>
        </w:div>
        <w:div w:id="316692171">
          <w:marLeft w:val="640"/>
          <w:marRight w:val="0"/>
          <w:marTop w:val="0"/>
          <w:marBottom w:val="0"/>
          <w:divBdr>
            <w:top w:val="none" w:sz="0" w:space="0" w:color="auto"/>
            <w:left w:val="none" w:sz="0" w:space="0" w:color="auto"/>
            <w:bottom w:val="none" w:sz="0" w:space="0" w:color="auto"/>
            <w:right w:val="none" w:sz="0" w:space="0" w:color="auto"/>
          </w:divBdr>
        </w:div>
        <w:div w:id="1269653374">
          <w:marLeft w:val="640"/>
          <w:marRight w:val="0"/>
          <w:marTop w:val="0"/>
          <w:marBottom w:val="0"/>
          <w:divBdr>
            <w:top w:val="none" w:sz="0" w:space="0" w:color="auto"/>
            <w:left w:val="none" w:sz="0" w:space="0" w:color="auto"/>
            <w:bottom w:val="none" w:sz="0" w:space="0" w:color="auto"/>
            <w:right w:val="none" w:sz="0" w:space="0" w:color="auto"/>
          </w:divBdr>
        </w:div>
        <w:div w:id="506093813">
          <w:marLeft w:val="640"/>
          <w:marRight w:val="0"/>
          <w:marTop w:val="0"/>
          <w:marBottom w:val="0"/>
          <w:divBdr>
            <w:top w:val="none" w:sz="0" w:space="0" w:color="auto"/>
            <w:left w:val="none" w:sz="0" w:space="0" w:color="auto"/>
            <w:bottom w:val="none" w:sz="0" w:space="0" w:color="auto"/>
            <w:right w:val="none" w:sz="0" w:space="0" w:color="auto"/>
          </w:divBdr>
        </w:div>
        <w:div w:id="1086265602">
          <w:marLeft w:val="640"/>
          <w:marRight w:val="0"/>
          <w:marTop w:val="0"/>
          <w:marBottom w:val="0"/>
          <w:divBdr>
            <w:top w:val="none" w:sz="0" w:space="0" w:color="auto"/>
            <w:left w:val="none" w:sz="0" w:space="0" w:color="auto"/>
            <w:bottom w:val="none" w:sz="0" w:space="0" w:color="auto"/>
            <w:right w:val="none" w:sz="0" w:space="0" w:color="auto"/>
          </w:divBdr>
        </w:div>
        <w:div w:id="71659313">
          <w:marLeft w:val="640"/>
          <w:marRight w:val="0"/>
          <w:marTop w:val="0"/>
          <w:marBottom w:val="0"/>
          <w:divBdr>
            <w:top w:val="none" w:sz="0" w:space="0" w:color="auto"/>
            <w:left w:val="none" w:sz="0" w:space="0" w:color="auto"/>
            <w:bottom w:val="none" w:sz="0" w:space="0" w:color="auto"/>
            <w:right w:val="none" w:sz="0" w:space="0" w:color="auto"/>
          </w:divBdr>
        </w:div>
        <w:div w:id="9454066">
          <w:marLeft w:val="640"/>
          <w:marRight w:val="0"/>
          <w:marTop w:val="0"/>
          <w:marBottom w:val="0"/>
          <w:divBdr>
            <w:top w:val="none" w:sz="0" w:space="0" w:color="auto"/>
            <w:left w:val="none" w:sz="0" w:space="0" w:color="auto"/>
            <w:bottom w:val="none" w:sz="0" w:space="0" w:color="auto"/>
            <w:right w:val="none" w:sz="0" w:space="0" w:color="auto"/>
          </w:divBdr>
        </w:div>
        <w:div w:id="1827014060">
          <w:marLeft w:val="640"/>
          <w:marRight w:val="0"/>
          <w:marTop w:val="0"/>
          <w:marBottom w:val="0"/>
          <w:divBdr>
            <w:top w:val="none" w:sz="0" w:space="0" w:color="auto"/>
            <w:left w:val="none" w:sz="0" w:space="0" w:color="auto"/>
            <w:bottom w:val="none" w:sz="0" w:space="0" w:color="auto"/>
            <w:right w:val="none" w:sz="0" w:space="0" w:color="auto"/>
          </w:divBdr>
        </w:div>
        <w:div w:id="559176114">
          <w:marLeft w:val="640"/>
          <w:marRight w:val="0"/>
          <w:marTop w:val="0"/>
          <w:marBottom w:val="0"/>
          <w:divBdr>
            <w:top w:val="none" w:sz="0" w:space="0" w:color="auto"/>
            <w:left w:val="none" w:sz="0" w:space="0" w:color="auto"/>
            <w:bottom w:val="none" w:sz="0" w:space="0" w:color="auto"/>
            <w:right w:val="none" w:sz="0" w:space="0" w:color="auto"/>
          </w:divBdr>
        </w:div>
        <w:div w:id="1528371906">
          <w:marLeft w:val="640"/>
          <w:marRight w:val="0"/>
          <w:marTop w:val="0"/>
          <w:marBottom w:val="0"/>
          <w:divBdr>
            <w:top w:val="none" w:sz="0" w:space="0" w:color="auto"/>
            <w:left w:val="none" w:sz="0" w:space="0" w:color="auto"/>
            <w:bottom w:val="none" w:sz="0" w:space="0" w:color="auto"/>
            <w:right w:val="none" w:sz="0" w:space="0" w:color="auto"/>
          </w:divBdr>
        </w:div>
        <w:div w:id="177240549">
          <w:marLeft w:val="640"/>
          <w:marRight w:val="0"/>
          <w:marTop w:val="0"/>
          <w:marBottom w:val="0"/>
          <w:divBdr>
            <w:top w:val="none" w:sz="0" w:space="0" w:color="auto"/>
            <w:left w:val="none" w:sz="0" w:space="0" w:color="auto"/>
            <w:bottom w:val="none" w:sz="0" w:space="0" w:color="auto"/>
            <w:right w:val="none" w:sz="0" w:space="0" w:color="auto"/>
          </w:divBdr>
        </w:div>
        <w:div w:id="713774473">
          <w:marLeft w:val="640"/>
          <w:marRight w:val="0"/>
          <w:marTop w:val="0"/>
          <w:marBottom w:val="0"/>
          <w:divBdr>
            <w:top w:val="none" w:sz="0" w:space="0" w:color="auto"/>
            <w:left w:val="none" w:sz="0" w:space="0" w:color="auto"/>
            <w:bottom w:val="none" w:sz="0" w:space="0" w:color="auto"/>
            <w:right w:val="none" w:sz="0" w:space="0" w:color="auto"/>
          </w:divBdr>
        </w:div>
        <w:div w:id="1762094540">
          <w:marLeft w:val="640"/>
          <w:marRight w:val="0"/>
          <w:marTop w:val="0"/>
          <w:marBottom w:val="0"/>
          <w:divBdr>
            <w:top w:val="none" w:sz="0" w:space="0" w:color="auto"/>
            <w:left w:val="none" w:sz="0" w:space="0" w:color="auto"/>
            <w:bottom w:val="none" w:sz="0" w:space="0" w:color="auto"/>
            <w:right w:val="none" w:sz="0" w:space="0" w:color="auto"/>
          </w:divBdr>
        </w:div>
      </w:divsChild>
    </w:div>
    <w:div w:id="1916743100">
      <w:marLeft w:val="640"/>
      <w:marRight w:val="0"/>
      <w:marTop w:val="0"/>
      <w:marBottom w:val="0"/>
      <w:divBdr>
        <w:top w:val="none" w:sz="0" w:space="0" w:color="auto"/>
        <w:left w:val="none" w:sz="0" w:space="0" w:color="auto"/>
        <w:bottom w:val="none" w:sz="0" w:space="0" w:color="auto"/>
        <w:right w:val="none" w:sz="0" w:space="0" w:color="auto"/>
      </w:divBdr>
    </w:div>
    <w:div w:id="1917281629">
      <w:bodyDiv w:val="1"/>
      <w:marLeft w:val="0"/>
      <w:marRight w:val="0"/>
      <w:marTop w:val="0"/>
      <w:marBottom w:val="0"/>
      <w:divBdr>
        <w:top w:val="none" w:sz="0" w:space="0" w:color="auto"/>
        <w:left w:val="none" w:sz="0" w:space="0" w:color="auto"/>
        <w:bottom w:val="none" w:sz="0" w:space="0" w:color="auto"/>
        <w:right w:val="none" w:sz="0" w:space="0" w:color="auto"/>
      </w:divBdr>
    </w:div>
    <w:div w:id="1938515507">
      <w:marLeft w:val="640"/>
      <w:marRight w:val="0"/>
      <w:marTop w:val="0"/>
      <w:marBottom w:val="0"/>
      <w:divBdr>
        <w:top w:val="none" w:sz="0" w:space="0" w:color="auto"/>
        <w:left w:val="none" w:sz="0" w:space="0" w:color="auto"/>
        <w:bottom w:val="none" w:sz="0" w:space="0" w:color="auto"/>
        <w:right w:val="none" w:sz="0" w:space="0" w:color="auto"/>
      </w:divBdr>
    </w:div>
    <w:div w:id="1942295901">
      <w:bodyDiv w:val="1"/>
      <w:marLeft w:val="0"/>
      <w:marRight w:val="0"/>
      <w:marTop w:val="0"/>
      <w:marBottom w:val="0"/>
      <w:divBdr>
        <w:top w:val="none" w:sz="0" w:space="0" w:color="auto"/>
        <w:left w:val="none" w:sz="0" w:space="0" w:color="auto"/>
        <w:bottom w:val="none" w:sz="0" w:space="0" w:color="auto"/>
        <w:right w:val="none" w:sz="0" w:space="0" w:color="auto"/>
      </w:divBdr>
      <w:divsChild>
        <w:div w:id="147400597">
          <w:marLeft w:val="640"/>
          <w:marRight w:val="0"/>
          <w:marTop w:val="0"/>
          <w:marBottom w:val="0"/>
          <w:divBdr>
            <w:top w:val="none" w:sz="0" w:space="0" w:color="auto"/>
            <w:left w:val="none" w:sz="0" w:space="0" w:color="auto"/>
            <w:bottom w:val="none" w:sz="0" w:space="0" w:color="auto"/>
            <w:right w:val="none" w:sz="0" w:space="0" w:color="auto"/>
          </w:divBdr>
        </w:div>
        <w:div w:id="1012027395">
          <w:marLeft w:val="640"/>
          <w:marRight w:val="0"/>
          <w:marTop w:val="0"/>
          <w:marBottom w:val="0"/>
          <w:divBdr>
            <w:top w:val="none" w:sz="0" w:space="0" w:color="auto"/>
            <w:left w:val="none" w:sz="0" w:space="0" w:color="auto"/>
            <w:bottom w:val="none" w:sz="0" w:space="0" w:color="auto"/>
            <w:right w:val="none" w:sz="0" w:space="0" w:color="auto"/>
          </w:divBdr>
        </w:div>
        <w:div w:id="208958549">
          <w:marLeft w:val="640"/>
          <w:marRight w:val="0"/>
          <w:marTop w:val="0"/>
          <w:marBottom w:val="0"/>
          <w:divBdr>
            <w:top w:val="none" w:sz="0" w:space="0" w:color="auto"/>
            <w:left w:val="none" w:sz="0" w:space="0" w:color="auto"/>
            <w:bottom w:val="none" w:sz="0" w:space="0" w:color="auto"/>
            <w:right w:val="none" w:sz="0" w:space="0" w:color="auto"/>
          </w:divBdr>
        </w:div>
        <w:div w:id="1595745511">
          <w:marLeft w:val="640"/>
          <w:marRight w:val="0"/>
          <w:marTop w:val="0"/>
          <w:marBottom w:val="0"/>
          <w:divBdr>
            <w:top w:val="none" w:sz="0" w:space="0" w:color="auto"/>
            <w:left w:val="none" w:sz="0" w:space="0" w:color="auto"/>
            <w:bottom w:val="none" w:sz="0" w:space="0" w:color="auto"/>
            <w:right w:val="none" w:sz="0" w:space="0" w:color="auto"/>
          </w:divBdr>
        </w:div>
        <w:div w:id="972978341">
          <w:marLeft w:val="640"/>
          <w:marRight w:val="0"/>
          <w:marTop w:val="0"/>
          <w:marBottom w:val="0"/>
          <w:divBdr>
            <w:top w:val="none" w:sz="0" w:space="0" w:color="auto"/>
            <w:left w:val="none" w:sz="0" w:space="0" w:color="auto"/>
            <w:bottom w:val="none" w:sz="0" w:space="0" w:color="auto"/>
            <w:right w:val="none" w:sz="0" w:space="0" w:color="auto"/>
          </w:divBdr>
        </w:div>
        <w:div w:id="570232381">
          <w:marLeft w:val="640"/>
          <w:marRight w:val="0"/>
          <w:marTop w:val="0"/>
          <w:marBottom w:val="0"/>
          <w:divBdr>
            <w:top w:val="none" w:sz="0" w:space="0" w:color="auto"/>
            <w:left w:val="none" w:sz="0" w:space="0" w:color="auto"/>
            <w:bottom w:val="none" w:sz="0" w:space="0" w:color="auto"/>
            <w:right w:val="none" w:sz="0" w:space="0" w:color="auto"/>
          </w:divBdr>
        </w:div>
        <w:div w:id="1342658986">
          <w:marLeft w:val="640"/>
          <w:marRight w:val="0"/>
          <w:marTop w:val="0"/>
          <w:marBottom w:val="0"/>
          <w:divBdr>
            <w:top w:val="none" w:sz="0" w:space="0" w:color="auto"/>
            <w:left w:val="none" w:sz="0" w:space="0" w:color="auto"/>
            <w:bottom w:val="none" w:sz="0" w:space="0" w:color="auto"/>
            <w:right w:val="none" w:sz="0" w:space="0" w:color="auto"/>
          </w:divBdr>
        </w:div>
        <w:div w:id="1497988067">
          <w:marLeft w:val="640"/>
          <w:marRight w:val="0"/>
          <w:marTop w:val="0"/>
          <w:marBottom w:val="0"/>
          <w:divBdr>
            <w:top w:val="none" w:sz="0" w:space="0" w:color="auto"/>
            <w:left w:val="none" w:sz="0" w:space="0" w:color="auto"/>
            <w:bottom w:val="none" w:sz="0" w:space="0" w:color="auto"/>
            <w:right w:val="none" w:sz="0" w:space="0" w:color="auto"/>
          </w:divBdr>
        </w:div>
        <w:div w:id="776557701">
          <w:marLeft w:val="640"/>
          <w:marRight w:val="0"/>
          <w:marTop w:val="0"/>
          <w:marBottom w:val="0"/>
          <w:divBdr>
            <w:top w:val="none" w:sz="0" w:space="0" w:color="auto"/>
            <w:left w:val="none" w:sz="0" w:space="0" w:color="auto"/>
            <w:bottom w:val="none" w:sz="0" w:space="0" w:color="auto"/>
            <w:right w:val="none" w:sz="0" w:space="0" w:color="auto"/>
          </w:divBdr>
        </w:div>
        <w:div w:id="760298257">
          <w:marLeft w:val="640"/>
          <w:marRight w:val="0"/>
          <w:marTop w:val="0"/>
          <w:marBottom w:val="0"/>
          <w:divBdr>
            <w:top w:val="none" w:sz="0" w:space="0" w:color="auto"/>
            <w:left w:val="none" w:sz="0" w:space="0" w:color="auto"/>
            <w:bottom w:val="none" w:sz="0" w:space="0" w:color="auto"/>
            <w:right w:val="none" w:sz="0" w:space="0" w:color="auto"/>
          </w:divBdr>
        </w:div>
        <w:div w:id="513421715">
          <w:marLeft w:val="640"/>
          <w:marRight w:val="0"/>
          <w:marTop w:val="0"/>
          <w:marBottom w:val="0"/>
          <w:divBdr>
            <w:top w:val="none" w:sz="0" w:space="0" w:color="auto"/>
            <w:left w:val="none" w:sz="0" w:space="0" w:color="auto"/>
            <w:bottom w:val="none" w:sz="0" w:space="0" w:color="auto"/>
            <w:right w:val="none" w:sz="0" w:space="0" w:color="auto"/>
          </w:divBdr>
        </w:div>
        <w:div w:id="468867018">
          <w:marLeft w:val="640"/>
          <w:marRight w:val="0"/>
          <w:marTop w:val="0"/>
          <w:marBottom w:val="0"/>
          <w:divBdr>
            <w:top w:val="none" w:sz="0" w:space="0" w:color="auto"/>
            <w:left w:val="none" w:sz="0" w:space="0" w:color="auto"/>
            <w:bottom w:val="none" w:sz="0" w:space="0" w:color="auto"/>
            <w:right w:val="none" w:sz="0" w:space="0" w:color="auto"/>
          </w:divBdr>
        </w:div>
        <w:div w:id="905919853">
          <w:marLeft w:val="640"/>
          <w:marRight w:val="0"/>
          <w:marTop w:val="0"/>
          <w:marBottom w:val="0"/>
          <w:divBdr>
            <w:top w:val="none" w:sz="0" w:space="0" w:color="auto"/>
            <w:left w:val="none" w:sz="0" w:space="0" w:color="auto"/>
            <w:bottom w:val="none" w:sz="0" w:space="0" w:color="auto"/>
            <w:right w:val="none" w:sz="0" w:space="0" w:color="auto"/>
          </w:divBdr>
        </w:div>
        <w:div w:id="1498425464">
          <w:marLeft w:val="640"/>
          <w:marRight w:val="0"/>
          <w:marTop w:val="0"/>
          <w:marBottom w:val="0"/>
          <w:divBdr>
            <w:top w:val="none" w:sz="0" w:space="0" w:color="auto"/>
            <w:left w:val="none" w:sz="0" w:space="0" w:color="auto"/>
            <w:bottom w:val="none" w:sz="0" w:space="0" w:color="auto"/>
            <w:right w:val="none" w:sz="0" w:space="0" w:color="auto"/>
          </w:divBdr>
        </w:div>
        <w:div w:id="1970434661">
          <w:marLeft w:val="640"/>
          <w:marRight w:val="0"/>
          <w:marTop w:val="0"/>
          <w:marBottom w:val="0"/>
          <w:divBdr>
            <w:top w:val="none" w:sz="0" w:space="0" w:color="auto"/>
            <w:left w:val="none" w:sz="0" w:space="0" w:color="auto"/>
            <w:bottom w:val="none" w:sz="0" w:space="0" w:color="auto"/>
            <w:right w:val="none" w:sz="0" w:space="0" w:color="auto"/>
          </w:divBdr>
        </w:div>
        <w:div w:id="1304123234">
          <w:marLeft w:val="640"/>
          <w:marRight w:val="0"/>
          <w:marTop w:val="0"/>
          <w:marBottom w:val="0"/>
          <w:divBdr>
            <w:top w:val="none" w:sz="0" w:space="0" w:color="auto"/>
            <w:left w:val="none" w:sz="0" w:space="0" w:color="auto"/>
            <w:bottom w:val="none" w:sz="0" w:space="0" w:color="auto"/>
            <w:right w:val="none" w:sz="0" w:space="0" w:color="auto"/>
          </w:divBdr>
        </w:div>
        <w:div w:id="6710338">
          <w:marLeft w:val="640"/>
          <w:marRight w:val="0"/>
          <w:marTop w:val="0"/>
          <w:marBottom w:val="0"/>
          <w:divBdr>
            <w:top w:val="none" w:sz="0" w:space="0" w:color="auto"/>
            <w:left w:val="none" w:sz="0" w:space="0" w:color="auto"/>
            <w:bottom w:val="none" w:sz="0" w:space="0" w:color="auto"/>
            <w:right w:val="none" w:sz="0" w:space="0" w:color="auto"/>
          </w:divBdr>
        </w:div>
        <w:div w:id="72242266">
          <w:marLeft w:val="640"/>
          <w:marRight w:val="0"/>
          <w:marTop w:val="0"/>
          <w:marBottom w:val="0"/>
          <w:divBdr>
            <w:top w:val="none" w:sz="0" w:space="0" w:color="auto"/>
            <w:left w:val="none" w:sz="0" w:space="0" w:color="auto"/>
            <w:bottom w:val="none" w:sz="0" w:space="0" w:color="auto"/>
            <w:right w:val="none" w:sz="0" w:space="0" w:color="auto"/>
          </w:divBdr>
        </w:div>
        <w:div w:id="1220239523">
          <w:marLeft w:val="640"/>
          <w:marRight w:val="0"/>
          <w:marTop w:val="0"/>
          <w:marBottom w:val="0"/>
          <w:divBdr>
            <w:top w:val="none" w:sz="0" w:space="0" w:color="auto"/>
            <w:left w:val="none" w:sz="0" w:space="0" w:color="auto"/>
            <w:bottom w:val="none" w:sz="0" w:space="0" w:color="auto"/>
            <w:right w:val="none" w:sz="0" w:space="0" w:color="auto"/>
          </w:divBdr>
        </w:div>
        <w:div w:id="56249534">
          <w:marLeft w:val="640"/>
          <w:marRight w:val="0"/>
          <w:marTop w:val="0"/>
          <w:marBottom w:val="0"/>
          <w:divBdr>
            <w:top w:val="none" w:sz="0" w:space="0" w:color="auto"/>
            <w:left w:val="none" w:sz="0" w:space="0" w:color="auto"/>
            <w:bottom w:val="none" w:sz="0" w:space="0" w:color="auto"/>
            <w:right w:val="none" w:sz="0" w:space="0" w:color="auto"/>
          </w:divBdr>
        </w:div>
        <w:div w:id="1162086874">
          <w:marLeft w:val="640"/>
          <w:marRight w:val="0"/>
          <w:marTop w:val="0"/>
          <w:marBottom w:val="0"/>
          <w:divBdr>
            <w:top w:val="none" w:sz="0" w:space="0" w:color="auto"/>
            <w:left w:val="none" w:sz="0" w:space="0" w:color="auto"/>
            <w:bottom w:val="none" w:sz="0" w:space="0" w:color="auto"/>
            <w:right w:val="none" w:sz="0" w:space="0" w:color="auto"/>
          </w:divBdr>
        </w:div>
        <w:div w:id="939026330">
          <w:marLeft w:val="640"/>
          <w:marRight w:val="0"/>
          <w:marTop w:val="0"/>
          <w:marBottom w:val="0"/>
          <w:divBdr>
            <w:top w:val="none" w:sz="0" w:space="0" w:color="auto"/>
            <w:left w:val="none" w:sz="0" w:space="0" w:color="auto"/>
            <w:bottom w:val="none" w:sz="0" w:space="0" w:color="auto"/>
            <w:right w:val="none" w:sz="0" w:space="0" w:color="auto"/>
          </w:divBdr>
        </w:div>
        <w:div w:id="1406493692">
          <w:marLeft w:val="640"/>
          <w:marRight w:val="0"/>
          <w:marTop w:val="0"/>
          <w:marBottom w:val="0"/>
          <w:divBdr>
            <w:top w:val="none" w:sz="0" w:space="0" w:color="auto"/>
            <w:left w:val="none" w:sz="0" w:space="0" w:color="auto"/>
            <w:bottom w:val="none" w:sz="0" w:space="0" w:color="auto"/>
            <w:right w:val="none" w:sz="0" w:space="0" w:color="auto"/>
          </w:divBdr>
        </w:div>
      </w:divsChild>
    </w:div>
    <w:div w:id="1942451946">
      <w:bodyDiv w:val="1"/>
      <w:marLeft w:val="0"/>
      <w:marRight w:val="0"/>
      <w:marTop w:val="0"/>
      <w:marBottom w:val="0"/>
      <w:divBdr>
        <w:top w:val="none" w:sz="0" w:space="0" w:color="auto"/>
        <w:left w:val="none" w:sz="0" w:space="0" w:color="auto"/>
        <w:bottom w:val="none" w:sz="0" w:space="0" w:color="auto"/>
        <w:right w:val="none" w:sz="0" w:space="0" w:color="auto"/>
      </w:divBdr>
    </w:div>
    <w:div w:id="1947615509">
      <w:marLeft w:val="640"/>
      <w:marRight w:val="0"/>
      <w:marTop w:val="0"/>
      <w:marBottom w:val="0"/>
      <w:divBdr>
        <w:top w:val="none" w:sz="0" w:space="0" w:color="auto"/>
        <w:left w:val="none" w:sz="0" w:space="0" w:color="auto"/>
        <w:bottom w:val="none" w:sz="0" w:space="0" w:color="auto"/>
        <w:right w:val="none" w:sz="0" w:space="0" w:color="auto"/>
      </w:divBdr>
    </w:div>
    <w:div w:id="1954241710">
      <w:bodyDiv w:val="1"/>
      <w:marLeft w:val="0"/>
      <w:marRight w:val="0"/>
      <w:marTop w:val="0"/>
      <w:marBottom w:val="0"/>
      <w:divBdr>
        <w:top w:val="none" w:sz="0" w:space="0" w:color="auto"/>
        <w:left w:val="none" w:sz="0" w:space="0" w:color="auto"/>
        <w:bottom w:val="none" w:sz="0" w:space="0" w:color="auto"/>
        <w:right w:val="none" w:sz="0" w:space="0" w:color="auto"/>
      </w:divBdr>
      <w:divsChild>
        <w:div w:id="1607152498">
          <w:marLeft w:val="640"/>
          <w:marRight w:val="0"/>
          <w:marTop w:val="0"/>
          <w:marBottom w:val="0"/>
          <w:divBdr>
            <w:top w:val="none" w:sz="0" w:space="0" w:color="auto"/>
            <w:left w:val="none" w:sz="0" w:space="0" w:color="auto"/>
            <w:bottom w:val="none" w:sz="0" w:space="0" w:color="auto"/>
            <w:right w:val="none" w:sz="0" w:space="0" w:color="auto"/>
          </w:divBdr>
        </w:div>
        <w:div w:id="1278677532">
          <w:marLeft w:val="640"/>
          <w:marRight w:val="0"/>
          <w:marTop w:val="0"/>
          <w:marBottom w:val="0"/>
          <w:divBdr>
            <w:top w:val="none" w:sz="0" w:space="0" w:color="auto"/>
            <w:left w:val="none" w:sz="0" w:space="0" w:color="auto"/>
            <w:bottom w:val="none" w:sz="0" w:space="0" w:color="auto"/>
            <w:right w:val="none" w:sz="0" w:space="0" w:color="auto"/>
          </w:divBdr>
        </w:div>
        <w:div w:id="953631980">
          <w:marLeft w:val="640"/>
          <w:marRight w:val="0"/>
          <w:marTop w:val="0"/>
          <w:marBottom w:val="0"/>
          <w:divBdr>
            <w:top w:val="none" w:sz="0" w:space="0" w:color="auto"/>
            <w:left w:val="none" w:sz="0" w:space="0" w:color="auto"/>
            <w:bottom w:val="none" w:sz="0" w:space="0" w:color="auto"/>
            <w:right w:val="none" w:sz="0" w:space="0" w:color="auto"/>
          </w:divBdr>
        </w:div>
        <w:div w:id="987366590">
          <w:marLeft w:val="640"/>
          <w:marRight w:val="0"/>
          <w:marTop w:val="0"/>
          <w:marBottom w:val="0"/>
          <w:divBdr>
            <w:top w:val="none" w:sz="0" w:space="0" w:color="auto"/>
            <w:left w:val="none" w:sz="0" w:space="0" w:color="auto"/>
            <w:bottom w:val="none" w:sz="0" w:space="0" w:color="auto"/>
            <w:right w:val="none" w:sz="0" w:space="0" w:color="auto"/>
          </w:divBdr>
        </w:div>
        <w:div w:id="190803786">
          <w:marLeft w:val="640"/>
          <w:marRight w:val="0"/>
          <w:marTop w:val="0"/>
          <w:marBottom w:val="0"/>
          <w:divBdr>
            <w:top w:val="none" w:sz="0" w:space="0" w:color="auto"/>
            <w:left w:val="none" w:sz="0" w:space="0" w:color="auto"/>
            <w:bottom w:val="none" w:sz="0" w:space="0" w:color="auto"/>
            <w:right w:val="none" w:sz="0" w:space="0" w:color="auto"/>
          </w:divBdr>
        </w:div>
        <w:div w:id="486479325">
          <w:marLeft w:val="640"/>
          <w:marRight w:val="0"/>
          <w:marTop w:val="0"/>
          <w:marBottom w:val="0"/>
          <w:divBdr>
            <w:top w:val="none" w:sz="0" w:space="0" w:color="auto"/>
            <w:left w:val="none" w:sz="0" w:space="0" w:color="auto"/>
            <w:bottom w:val="none" w:sz="0" w:space="0" w:color="auto"/>
            <w:right w:val="none" w:sz="0" w:space="0" w:color="auto"/>
          </w:divBdr>
        </w:div>
        <w:div w:id="226648243">
          <w:marLeft w:val="640"/>
          <w:marRight w:val="0"/>
          <w:marTop w:val="0"/>
          <w:marBottom w:val="0"/>
          <w:divBdr>
            <w:top w:val="none" w:sz="0" w:space="0" w:color="auto"/>
            <w:left w:val="none" w:sz="0" w:space="0" w:color="auto"/>
            <w:bottom w:val="none" w:sz="0" w:space="0" w:color="auto"/>
            <w:right w:val="none" w:sz="0" w:space="0" w:color="auto"/>
          </w:divBdr>
        </w:div>
        <w:div w:id="1953633175">
          <w:marLeft w:val="640"/>
          <w:marRight w:val="0"/>
          <w:marTop w:val="0"/>
          <w:marBottom w:val="0"/>
          <w:divBdr>
            <w:top w:val="none" w:sz="0" w:space="0" w:color="auto"/>
            <w:left w:val="none" w:sz="0" w:space="0" w:color="auto"/>
            <w:bottom w:val="none" w:sz="0" w:space="0" w:color="auto"/>
            <w:right w:val="none" w:sz="0" w:space="0" w:color="auto"/>
          </w:divBdr>
        </w:div>
        <w:div w:id="2092197691">
          <w:marLeft w:val="640"/>
          <w:marRight w:val="0"/>
          <w:marTop w:val="0"/>
          <w:marBottom w:val="0"/>
          <w:divBdr>
            <w:top w:val="none" w:sz="0" w:space="0" w:color="auto"/>
            <w:left w:val="none" w:sz="0" w:space="0" w:color="auto"/>
            <w:bottom w:val="none" w:sz="0" w:space="0" w:color="auto"/>
            <w:right w:val="none" w:sz="0" w:space="0" w:color="auto"/>
          </w:divBdr>
        </w:div>
        <w:div w:id="1036348651">
          <w:marLeft w:val="640"/>
          <w:marRight w:val="0"/>
          <w:marTop w:val="0"/>
          <w:marBottom w:val="0"/>
          <w:divBdr>
            <w:top w:val="none" w:sz="0" w:space="0" w:color="auto"/>
            <w:left w:val="none" w:sz="0" w:space="0" w:color="auto"/>
            <w:bottom w:val="none" w:sz="0" w:space="0" w:color="auto"/>
            <w:right w:val="none" w:sz="0" w:space="0" w:color="auto"/>
          </w:divBdr>
        </w:div>
        <w:div w:id="1590430647">
          <w:marLeft w:val="640"/>
          <w:marRight w:val="0"/>
          <w:marTop w:val="0"/>
          <w:marBottom w:val="0"/>
          <w:divBdr>
            <w:top w:val="none" w:sz="0" w:space="0" w:color="auto"/>
            <w:left w:val="none" w:sz="0" w:space="0" w:color="auto"/>
            <w:bottom w:val="none" w:sz="0" w:space="0" w:color="auto"/>
            <w:right w:val="none" w:sz="0" w:space="0" w:color="auto"/>
          </w:divBdr>
        </w:div>
        <w:div w:id="1722903278">
          <w:marLeft w:val="640"/>
          <w:marRight w:val="0"/>
          <w:marTop w:val="0"/>
          <w:marBottom w:val="0"/>
          <w:divBdr>
            <w:top w:val="none" w:sz="0" w:space="0" w:color="auto"/>
            <w:left w:val="none" w:sz="0" w:space="0" w:color="auto"/>
            <w:bottom w:val="none" w:sz="0" w:space="0" w:color="auto"/>
            <w:right w:val="none" w:sz="0" w:space="0" w:color="auto"/>
          </w:divBdr>
        </w:div>
        <w:div w:id="400981825">
          <w:marLeft w:val="640"/>
          <w:marRight w:val="0"/>
          <w:marTop w:val="0"/>
          <w:marBottom w:val="0"/>
          <w:divBdr>
            <w:top w:val="none" w:sz="0" w:space="0" w:color="auto"/>
            <w:left w:val="none" w:sz="0" w:space="0" w:color="auto"/>
            <w:bottom w:val="none" w:sz="0" w:space="0" w:color="auto"/>
            <w:right w:val="none" w:sz="0" w:space="0" w:color="auto"/>
          </w:divBdr>
        </w:div>
        <w:div w:id="1322125770">
          <w:marLeft w:val="640"/>
          <w:marRight w:val="0"/>
          <w:marTop w:val="0"/>
          <w:marBottom w:val="0"/>
          <w:divBdr>
            <w:top w:val="none" w:sz="0" w:space="0" w:color="auto"/>
            <w:left w:val="none" w:sz="0" w:space="0" w:color="auto"/>
            <w:bottom w:val="none" w:sz="0" w:space="0" w:color="auto"/>
            <w:right w:val="none" w:sz="0" w:space="0" w:color="auto"/>
          </w:divBdr>
        </w:div>
        <w:div w:id="544559978">
          <w:marLeft w:val="640"/>
          <w:marRight w:val="0"/>
          <w:marTop w:val="0"/>
          <w:marBottom w:val="0"/>
          <w:divBdr>
            <w:top w:val="none" w:sz="0" w:space="0" w:color="auto"/>
            <w:left w:val="none" w:sz="0" w:space="0" w:color="auto"/>
            <w:bottom w:val="none" w:sz="0" w:space="0" w:color="auto"/>
            <w:right w:val="none" w:sz="0" w:space="0" w:color="auto"/>
          </w:divBdr>
        </w:div>
      </w:divsChild>
    </w:div>
    <w:div w:id="1956331434">
      <w:marLeft w:val="640"/>
      <w:marRight w:val="0"/>
      <w:marTop w:val="0"/>
      <w:marBottom w:val="0"/>
      <w:divBdr>
        <w:top w:val="none" w:sz="0" w:space="0" w:color="auto"/>
        <w:left w:val="none" w:sz="0" w:space="0" w:color="auto"/>
        <w:bottom w:val="none" w:sz="0" w:space="0" w:color="auto"/>
        <w:right w:val="none" w:sz="0" w:space="0" w:color="auto"/>
      </w:divBdr>
    </w:div>
    <w:div w:id="1958414147">
      <w:marLeft w:val="640"/>
      <w:marRight w:val="0"/>
      <w:marTop w:val="0"/>
      <w:marBottom w:val="0"/>
      <w:divBdr>
        <w:top w:val="none" w:sz="0" w:space="0" w:color="auto"/>
        <w:left w:val="none" w:sz="0" w:space="0" w:color="auto"/>
        <w:bottom w:val="none" w:sz="0" w:space="0" w:color="auto"/>
        <w:right w:val="none" w:sz="0" w:space="0" w:color="auto"/>
      </w:divBdr>
    </w:div>
    <w:div w:id="1961261921">
      <w:bodyDiv w:val="1"/>
      <w:marLeft w:val="0"/>
      <w:marRight w:val="0"/>
      <w:marTop w:val="0"/>
      <w:marBottom w:val="0"/>
      <w:divBdr>
        <w:top w:val="none" w:sz="0" w:space="0" w:color="auto"/>
        <w:left w:val="none" w:sz="0" w:space="0" w:color="auto"/>
        <w:bottom w:val="none" w:sz="0" w:space="0" w:color="auto"/>
        <w:right w:val="none" w:sz="0" w:space="0" w:color="auto"/>
      </w:divBdr>
      <w:divsChild>
        <w:div w:id="496074543">
          <w:marLeft w:val="640"/>
          <w:marRight w:val="0"/>
          <w:marTop w:val="0"/>
          <w:marBottom w:val="0"/>
          <w:divBdr>
            <w:top w:val="none" w:sz="0" w:space="0" w:color="auto"/>
            <w:left w:val="none" w:sz="0" w:space="0" w:color="auto"/>
            <w:bottom w:val="none" w:sz="0" w:space="0" w:color="auto"/>
            <w:right w:val="none" w:sz="0" w:space="0" w:color="auto"/>
          </w:divBdr>
        </w:div>
        <w:div w:id="103158226">
          <w:marLeft w:val="640"/>
          <w:marRight w:val="0"/>
          <w:marTop w:val="0"/>
          <w:marBottom w:val="0"/>
          <w:divBdr>
            <w:top w:val="none" w:sz="0" w:space="0" w:color="auto"/>
            <w:left w:val="none" w:sz="0" w:space="0" w:color="auto"/>
            <w:bottom w:val="none" w:sz="0" w:space="0" w:color="auto"/>
            <w:right w:val="none" w:sz="0" w:space="0" w:color="auto"/>
          </w:divBdr>
        </w:div>
        <w:div w:id="1621566798">
          <w:marLeft w:val="640"/>
          <w:marRight w:val="0"/>
          <w:marTop w:val="0"/>
          <w:marBottom w:val="0"/>
          <w:divBdr>
            <w:top w:val="none" w:sz="0" w:space="0" w:color="auto"/>
            <w:left w:val="none" w:sz="0" w:space="0" w:color="auto"/>
            <w:bottom w:val="none" w:sz="0" w:space="0" w:color="auto"/>
            <w:right w:val="none" w:sz="0" w:space="0" w:color="auto"/>
          </w:divBdr>
        </w:div>
        <w:div w:id="543370770">
          <w:marLeft w:val="640"/>
          <w:marRight w:val="0"/>
          <w:marTop w:val="0"/>
          <w:marBottom w:val="0"/>
          <w:divBdr>
            <w:top w:val="none" w:sz="0" w:space="0" w:color="auto"/>
            <w:left w:val="none" w:sz="0" w:space="0" w:color="auto"/>
            <w:bottom w:val="none" w:sz="0" w:space="0" w:color="auto"/>
            <w:right w:val="none" w:sz="0" w:space="0" w:color="auto"/>
          </w:divBdr>
        </w:div>
        <w:div w:id="156120626">
          <w:marLeft w:val="640"/>
          <w:marRight w:val="0"/>
          <w:marTop w:val="0"/>
          <w:marBottom w:val="0"/>
          <w:divBdr>
            <w:top w:val="none" w:sz="0" w:space="0" w:color="auto"/>
            <w:left w:val="none" w:sz="0" w:space="0" w:color="auto"/>
            <w:bottom w:val="none" w:sz="0" w:space="0" w:color="auto"/>
            <w:right w:val="none" w:sz="0" w:space="0" w:color="auto"/>
          </w:divBdr>
        </w:div>
        <w:div w:id="479999336">
          <w:marLeft w:val="640"/>
          <w:marRight w:val="0"/>
          <w:marTop w:val="0"/>
          <w:marBottom w:val="0"/>
          <w:divBdr>
            <w:top w:val="none" w:sz="0" w:space="0" w:color="auto"/>
            <w:left w:val="none" w:sz="0" w:space="0" w:color="auto"/>
            <w:bottom w:val="none" w:sz="0" w:space="0" w:color="auto"/>
            <w:right w:val="none" w:sz="0" w:space="0" w:color="auto"/>
          </w:divBdr>
        </w:div>
        <w:div w:id="1916469304">
          <w:marLeft w:val="640"/>
          <w:marRight w:val="0"/>
          <w:marTop w:val="0"/>
          <w:marBottom w:val="0"/>
          <w:divBdr>
            <w:top w:val="none" w:sz="0" w:space="0" w:color="auto"/>
            <w:left w:val="none" w:sz="0" w:space="0" w:color="auto"/>
            <w:bottom w:val="none" w:sz="0" w:space="0" w:color="auto"/>
            <w:right w:val="none" w:sz="0" w:space="0" w:color="auto"/>
          </w:divBdr>
        </w:div>
        <w:div w:id="918060357">
          <w:marLeft w:val="640"/>
          <w:marRight w:val="0"/>
          <w:marTop w:val="0"/>
          <w:marBottom w:val="0"/>
          <w:divBdr>
            <w:top w:val="none" w:sz="0" w:space="0" w:color="auto"/>
            <w:left w:val="none" w:sz="0" w:space="0" w:color="auto"/>
            <w:bottom w:val="none" w:sz="0" w:space="0" w:color="auto"/>
            <w:right w:val="none" w:sz="0" w:space="0" w:color="auto"/>
          </w:divBdr>
        </w:div>
        <w:div w:id="1655177421">
          <w:marLeft w:val="640"/>
          <w:marRight w:val="0"/>
          <w:marTop w:val="0"/>
          <w:marBottom w:val="0"/>
          <w:divBdr>
            <w:top w:val="none" w:sz="0" w:space="0" w:color="auto"/>
            <w:left w:val="none" w:sz="0" w:space="0" w:color="auto"/>
            <w:bottom w:val="none" w:sz="0" w:space="0" w:color="auto"/>
            <w:right w:val="none" w:sz="0" w:space="0" w:color="auto"/>
          </w:divBdr>
        </w:div>
        <w:div w:id="2068410446">
          <w:marLeft w:val="640"/>
          <w:marRight w:val="0"/>
          <w:marTop w:val="0"/>
          <w:marBottom w:val="0"/>
          <w:divBdr>
            <w:top w:val="none" w:sz="0" w:space="0" w:color="auto"/>
            <w:left w:val="none" w:sz="0" w:space="0" w:color="auto"/>
            <w:bottom w:val="none" w:sz="0" w:space="0" w:color="auto"/>
            <w:right w:val="none" w:sz="0" w:space="0" w:color="auto"/>
          </w:divBdr>
        </w:div>
        <w:div w:id="1262831774">
          <w:marLeft w:val="640"/>
          <w:marRight w:val="0"/>
          <w:marTop w:val="0"/>
          <w:marBottom w:val="0"/>
          <w:divBdr>
            <w:top w:val="none" w:sz="0" w:space="0" w:color="auto"/>
            <w:left w:val="none" w:sz="0" w:space="0" w:color="auto"/>
            <w:bottom w:val="none" w:sz="0" w:space="0" w:color="auto"/>
            <w:right w:val="none" w:sz="0" w:space="0" w:color="auto"/>
          </w:divBdr>
        </w:div>
        <w:div w:id="1042481626">
          <w:marLeft w:val="640"/>
          <w:marRight w:val="0"/>
          <w:marTop w:val="0"/>
          <w:marBottom w:val="0"/>
          <w:divBdr>
            <w:top w:val="none" w:sz="0" w:space="0" w:color="auto"/>
            <w:left w:val="none" w:sz="0" w:space="0" w:color="auto"/>
            <w:bottom w:val="none" w:sz="0" w:space="0" w:color="auto"/>
            <w:right w:val="none" w:sz="0" w:space="0" w:color="auto"/>
          </w:divBdr>
        </w:div>
        <w:div w:id="308369681">
          <w:marLeft w:val="640"/>
          <w:marRight w:val="0"/>
          <w:marTop w:val="0"/>
          <w:marBottom w:val="0"/>
          <w:divBdr>
            <w:top w:val="none" w:sz="0" w:space="0" w:color="auto"/>
            <w:left w:val="none" w:sz="0" w:space="0" w:color="auto"/>
            <w:bottom w:val="none" w:sz="0" w:space="0" w:color="auto"/>
            <w:right w:val="none" w:sz="0" w:space="0" w:color="auto"/>
          </w:divBdr>
        </w:div>
        <w:div w:id="84739732">
          <w:marLeft w:val="640"/>
          <w:marRight w:val="0"/>
          <w:marTop w:val="0"/>
          <w:marBottom w:val="0"/>
          <w:divBdr>
            <w:top w:val="none" w:sz="0" w:space="0" w:color="auto"/>
            <w:left w:val="none" w:sz="0" w:space="0" w:color="auto"/>
            <w:bottom w:val="none" w:sz="0" w:space="0" w:color="auto"/>
            <w:right w:val="none" w:sz="0" w:space="0" w:color="auto"/>
          </w:divBdr>
        </w:div>
        <w:div w:id="1955285625">
          <w:marLeft w:val="640"/>
          <w:marRight w:val="0"/>
          <w:marTop w:val="0"/>
          <w:marBottom w:val="0"/>
          <w:divBdr>
            <w:top w:val="none" w:sz="0" w:space="0" w:color="auto"/>
            <w:left w:val="none" w:sz="0" w:space="0" w:color="auto"/>
            <w:bottom w:val="none" w:sz="0" w:space="0" w:color="auto"/>
            <w:right w:val="none" w:sz="0" w:space="0" w:color="auto"/>
          </w:divBdr>
        </w:div>
        <w:div w:id="842286005">
          <w:marLeft w:val="640"/>
          <w:marRight w:val="0"/>
          <w:marTop w:val="0"/>
          <w:marBottom w:val="0"/>
          <w:divBdr>
            <w:top w:val="none" w:sz="0" w:space="0" w:color="auto"/>
            <w:left w:val="none" w:sz="0" w:space="0" w:color="auto"/>
            <w:bottom w:val="none" w:sz="0" w:space="0" w:color="auto"/>
            <w:right w:val="none" w:sz="0" w:space="0" w:color="auto"/>
          </w:divBdr>
        </w:div>
        <w:div w:id="766465676">
          <w:marLeft w:val="640"/>
          <w:marRight w:val="0"/>
          <w:marTop w:val="0"/>
          <w:marBottom w:val="0"/>
          <w:divBdr>
            <w:top w:val="none" w:sz="0" w:space="0" w:color="auto"/>
            <w:left w:val="none" w:sz="0" w:space="0" w:color="auto"/>
            <w:bottom w:val="none" w:sz="0" w:space="0" w:color="auto"/>
            <w:right w:val="none" w:sz="0" w:space="0" w:color="auto"/>
          </w:divBdr>
        </w:div>
        <w:div w:id="1239244453">
          <w:marLeft w:val="640"/>
          <w:marRight w:val="0"/>
          <w:marTop w:val="0"/>
          <w:marBottom w:val="0"/>
          <w:divBdr>
            <w:top w:val="none" w:sz="0" w:space="0" w:color="auto"/>
            <w:left w:val="none" w:sz="0" w:space="0" w:color="auto"/>
            <w:bottom w:val="none" w:sz="0" w:space="0" w:color="auto"/>
            <w:right w:val="none" w:sz="0" w:space="0" w:color="auto"/>
          </w:divBdr>
        </w:div>
        <w:div w:id="562914376">
          <w:marLeft w:val="640"/>
          <w:marRight w:val="0"/>
          <w:marTop w:val="0"/>
          <w:marBottom w:val="0"/>
          <w:divBdr>
            <w:top w:val="none" w:sz="0" w:space="0" w:color="auto"/>
            <w:left w:val="none" w:sz="0" w:space="0" w:color="auto"/>
            <w:bottom w:val="none" w:sz="0" w:space="0" w:color="auto"/>
            <w:right w:val="none" w:sz="0" w:space="0" w:color="auto"/>
          </w:divBdr>
        </w:div>
        <w:div w:id="688793736">
          <w:marLeft w:val="640"/>
          <w:marRight w:val="0"/>
          <w:marTop w:val="0"/>
          <w:marBottom w:val="0"/>
          <w:divBdr>
            <w:top w:val="none" w:sz="0" w:space="0" w:color="auto"/>
            <w:left w:val="none" w:sz="0" w:space="0" w:color="auto"/>
            <w:bottom w:val="none" w:sz="0" w:space="0" w:color="auto"/>
            <w:right w:val="none" w:sz="0" w:space="0" w:color="auto"/>
          </w:divBdr>
        </w:div>
        <w:div w:id="1469472013">
          <w:marLeft w:val="640"/>
          <w:marRight w:val="0"/>
          <w:marTop w:val="0"/>
          <w:marBottom w:val="0"/>
          <w:divBdr>
            <w:top w:val="none" w:sz="0" w:space="0" w:color="auto"/>
            <w:left w:val="none" w:sz="0" w:space="0" w:color="auto"/>
            <w:bottom w:val="none" w:sz="0" w:space="0" w:color="auto"/>
            <w:right w:val="none" w:sz="0" w:space="0" w:color="auto"/>
          </w:divBdr>
        </w:div>
        <w:div w:id="40713358">
          <w:marLeft w:val="640"/>
          <w:marRight w:val="0"/>
          <w:marTop w:val="0"/>
          <w:marBottom w:val="0"/>
          <w:divBdr>
            <w:top w:val="none" w:sz="0" w:space="0" w:color="auto"/>
            <w:left w:val="none" w:sz="0" w:space="0" w:color="auto"/>
            <w:bottom w:val="none" w:sz="0" w:space="0" w:color="auto"/>
            <w:right w:val="none" w:sz="0" w:space="0" w:color="auto"/>
          </w:divBdr>
        </w:div>
        <w:div w:id="1354766041">
          <w:marLeft w:val="640"/>
          <w:marRight w:val="0"/>
          <w:marTop w:val="0"/>
          <w:marBottom w:val="0"/>
          <w:divBdr>
            <w:top w:val="none" w:sz="0" w:space="0" w:color="auto"/>
            <w:left w:val="none" w:sz="0" w:space="0" w:color="auto"/>
            <w:bottom w:val="none" w:sz="0" w:space="0" w:color="auto"/>
            <w:right w:val="none" w:sz="0" w:space="0" w:color="auto"/>
          </w:divBdr>
        </w:div>
      </w:divsChild>
    </w:div>
    <w:div w:id="1961836157">
      <w:marLeft w:val="640"/>
      <w:marRight w:val="0"/>
      <w:marTop w:val="0"/>
      <w:marBottom w:val="0"/>
      <w:divBdr>
        <w:top w:val="none" w:sz="0" w:space="0" w:color="auto"/>
        <w:left w:val="none" w:sz="0" w:space="0" w:color="auto"/>
        <w:bottom w:val="none" w:sz="0" w:space="0" w:color="auto"/>
        <w:right w:val="none" w:sz="0" w:space="0" w:color="auto"/>
      </w:divBdr>
    </w:div>
    <w:div w:id="1964799953">
      <w:bodyDiv w:val="1"/>
      <w:marLeft w:val="0"/>
      <w:marRight w:val="0"/>
      <w:marTop w:val="0"/>
      <w:marBottom w:val="0"/>
      <w:divBdr>
        <w:top w:val="none" w:sz="0" w:space="0" w:color="auto"/>
        <w:left w:val="none" w:sz="0" w:space="0" w:color="auto"/>
        <w:bottom w:val="none" w:sz="0" w:space="0" w:color="auto"/>
        <w:right w:val="none" w:sz="0" w:space="0" w:color="auto"/>
      </w:divBdr>
      <w:divsChild>
        <w:div w:id="54158528">
          <w:marLeft w:val="640"/>
          <w:marRight w:val="0"/>
          <w:marTop w:val="0"/>
          <w:marBottom w:val="0"/>
          <w:divBdr>
            <w:top w:val="none" w:sz="0" w:space="0" w:color="auto"/>
            <w:left w:val="none" w:sz="0" w:space="0" w:color="auto"/>
            <w:bottom w:val="none" w:sz="0" w:space="0" w:color="auto"/>
            <w:right w:val="none" w:sz="0" w:space="0" w:color="auto"/>
          </w:divBdr>
        </w:div>
        <w:div w:id="1258442260">
          <w:marLeft w:val="640"/>
          <w:marRight w:val="0"/>
          <w:marTop w:val="0"/>
          <w:marBottom w:val="0"/>
          <w:divBdr>
            <w:top w:val="none" w:sz="0" w:space="0" w:color="auto"/>
            <w:left w:val="none" w:sz="0" w:space="0" w:color="auto"/>
            <w:bottom w:val="none" w:sz="0" w:space="0" w:color="auto"/>
            <w:right w:val="none" w:sz="0" w:space="0" w:color="auto"/>
          </w:divBdr>
        </w:div>
        <w:div w:id="1394543881">
          <w:marLeft w:val="640"/>
          <w:marRight w:val="0"/>
          <w:marTop w:val="0"/>
          <w:marBottom w:val="0"/>
          <w:divBdr>
            <w:top w:val="none" w:sz="0" w:space="0" w:color="auto"/>
            <w:left w:val="none" w:sz="0" w:space="0" w:color="auto"/>
            <w:bottom w:val="none" w:sz="0" w:space="0" w:color="auto"/>
            <w:right w:val="none" w:sz="0" w:space="0" w:color="auto"/>
          </w:divBdr>
        </w:div>
        <w:div w:id="26104245">
          <w:marLeft w:val="640"/>
          <w:marRight w:val="0"/>
          <w:marTop w:val="0"/>
          <w:marBottom w:val="0"/>
          <w:divBdr>
            <w:top w:val="none" w:sz="0" w:space="0" w:color="auto"/>
            <w:left w:val="none" w:sz="0" w:space="0" w:color="auto"/>
            <w:bottom w:val="none" w:sz="0" w:space="0" w:color="auto"/>
            <w:right w:val="none" w:sz="0" w:space="0" w:color="auto"/>
          </w:divBdr>
        </w:div>
        <w:div w:id="554506157">
          <w:marLeft w:val="640"/>
          <w:marRight w:val="0"/>
          <w:marTop w:val="0"/>
          <w:marBottom w:val="0"/>
          <w:divBdr>
            <w:top w:val="none" w:sz="0" w:space="0" w:color="auto"/>
            <w:left w:val="none" w:sz="0" w:space="0" w:color="auto"/>
            <w:bottom w:val="none" w:sz="0" w:space="0" w:color="auto"/>
            <w:right w:val="none" w:sz="0" w:space="0" w:color="auto"/>
          </w:divBdr>
        </w:div>
        <w:div w:id="393479163">
          <w:marLeft w:val="640"/>
          <w:marRight w:val="0"/>
          <w:marTop w:val="0"/>
          <w:marBottom w:val="0"/>
          <w:divBdr>
            <w:top w:val="none" w:sz="0" w:space="0" w:color="auto"/>
            <w:left w:val="none" w:sz="0" w:space="0" w:color="auto"/>
            <w:bottom w:val="none" w:sz="0" w:space="0" w:color="auto"/>
            <w:right w:val="none" w:sz="0" w:space="0" w:color="auto"/>
          </w:divBdr>
        </w:div>
        <w:div w:id="107312898">
          <w:marLeft w:val="640"/>
          <w:marRight w:val="0"/>
          <w:marTop w:val="0"/>
          <w:marBottom w:val="0"/>
          <w:divBdr>
            <w:top w:val="none" w:sz="0" w:space="0" w:color="auto"/>
            <w:left w:val="none" w:sz="0" w:space="0" w:color="auto"/>
            <w:bottom w:val="none" w:sz="0" w:space="0" w:color="auto"/>
            <w:right w:val="none" w:sz="0" w:space="0" w:color="auto"/>
          </w:divBdr>
        </w:div>
        <w:div w:id="2093157273">
          <w:marLeft w:val="640"/>
          <w:marRight w:val="0"/>
          <w:marTop w:val="0"/>
          <w:marBottom w:val="0"/>
          <w:divBdr>
            <w:top w:val="none" w:sz="0" w:space="0" w:color="auto"/>
            <w:left w:val="none" w:sz="0" w:space="0" w:color="auto"/>
            <w:bottom w:val="none" w:sz="0" w:space="0" w:color="auto"/>
            <w:right w:val="none" w:sz="0" w:space="0" w:color="auto"/>
          </w:divBdr>
        </w:div>
        <w:div w:id="1542783094">
          <w:marLeft w:val="640"/>
          <w:marRight w:val="0"/>
          <w:marTop w:val="0"/>
          <w:marBottom w:val="0"/>
          <w:divBdr>
            <w:top w:val="none" w:sz="0" w:space="0" w:color="auto"/>
            <w:left w:val="none" w:sz="0" w:space="0" w:color="auto"/>
            <w:bottom w:val="none" w:sz="0" w:space="0" w:color="auto"/>
            <w:right w:val="none" w:sz="0" w:space="0" w:color="auto"/>
          </w:divBdr>
        </w:div>
        <w:div w:id="511605727">
          <w:marLeft w:val="640"/>
          <w:marRight w:val="0"/>
          <w:marTop w:val="0"/>
          <w:marBottom w:val="0"/>
          <w:divBdr>
            <w:top w:val="none" w:sz="0" w:space="0" w:color="auto"/>
            <w:left w:val="none" w:sz="0" w:space="0" w:color="auto"/>
            <w:bottom w:val="none" w:sz="0" w:space="0" w:color="auto"/>
            <w:right w:val="none" w:sz="0" w:space="0" w:color="auto"/>
          </w:divBdr>
        </w:div>
        <w:div w:id="1927886468">
          <w:marLeft w:val="640"/>
          <w:marRight w:val="0"/>
          <w:marTop w:val="0"/>
          <w:marBottom w:val="0"/>
          <w:divBdr>
            <w:top w:val="none" w:sz="0" w:space="0" w:color="auto"/>
            <w:left w:val="none" w:sz="0" w:space="0" w:color="auto"/>
            <w:bottom w:val="none" w:sz="0" w:space="0" w:color="auto"/>
            <w:right w:val="none" w:sz="0" w:space="0" w:color="auto"/>
          </w:divBdr>
        </w:div>
        <w:div w:id="1072195375">
          <w:marLeft w:val="640"/>
          <w:marRight w:val="0"/>
          <w:marTop w:val="0"/>
          <w:marBottom w:val="0"/>
          <w:divBdr>
            <w:top w:val="none" w:sz="0" w:space="0" w:color="auto"/>
            <w:left w:val="none" w:sz="0" w:space="0" w:color="auto"/>
            <w:bottom w:val="none" w:sz="0" w:space="0" w:color="auto"/>
            <w:right w:val="none" w:sz="0" w:space="0" w:color="auto"/>
          </w:divBdr>
        </w:div>
        <w:div w:id="1185511981">
          <w:marLeft w:val="640"/>
          <w:marRight w:val="0"/>
          <w:marTop w:val="0"/>
          <w:marBottom w:val="0"/>
          <w:divBdr>
            <w:top w:val="none" w:sz="0" w:space="0" w:color="auto"/>
            <w:left w:val="none" w:sz="0" w:space="0" w:color="auto"/>
            <w:bottom w:val="none" w:sz="0" w:space="0" w:color="auto"/>
            <w:right w:val="none" w:sz="0" w:space="0" w:color="auto"/>
          </w:divBdr>
        </w:div>
        <w:div w:id="1405223314">
          <w:marLeft w:val="640"/>
          <w:marRight w:val="0"/>
          <w:marTop w:val="0"/>
          <w:marBottom w:val="0"/>
          <w:divBdr>
            <w:top w:val="none" w:sz="0" w:space="0" w:color="auto"/>
            <w:left w:val="none" w:sz="0" w:space="0" w:color="auto"/>
            <w:bottom w:val="none" w:sz="0" w:space="0" w:color="auto"/>
            <w:right w:val="none" w:sz="0" w:space="0" w:color="auto"/>
          </w:divBdr>
        </w:div>
        <w:div w:id="989332404">
          <w:marLeft w:val="640"/>
          <w:marRight w:val="0"/>
          <w:marTop w:val="0"/>
          <w:marBottom w:val="0"/>
          <w:divBdr>
            <w:top w:val="none" w:sz="0" w:space="0" w:color="auto"/>
            <w:left w:val="none" w:sz="0" w:space="0" w:color="auto"/>
            <w:bottom w:val="none" w:sz="0" w:space="0" w:color="auto"/>
            <w:right w:val="none" w:sz="0" w:space="0" w:color="auto"/>
          </w:divBdr>
        </w:div>
        <w:div w:id="2076658085">
          <w:marLeft w:val="640"/>
          <w:marRight w:val="0"/>
          <w:marTop w:val="0"/>
          <w:marBottom w:val="0"/>
          <w:divBdr>
            <w:top w:val="none" w:sz="0" w:space="0" w:color="auto"/>
            <w:left w:val="none" w:sz="0" w:space="0" w:color="auto"/>
            <w:bottom w:val="none" w:sz="0" w:space="0" w:color="auto"/>
            <w:right w:val="none" w:sz="0" w:space="0" w:color="auto"/>
          </w:divBdr>
        </w:div>
        <w:div w:id="951131116">
          <w:marLeft w:val="640"/>
          <w:marRight w:val="0"/>
          <w:marTop w:val="0"/>
          <w:marBottom w:val="0"/>
          <w:divBdr>
            <w:top w:val="none" w:sz="0" w:space="0" w:color="auto"/>
            <w:left w:val="none" w:sz="0" w:space="0" w:color="auto"/>
            <w:bottom w:val="none" w:sz="0" w:space="0" w:color="auto"/>
            <w:right w:val="none" w:sz="0" w:space="0" w:color="auto"/>
          </w:divBdr>
        </w:div>
        <w:div w:id="2108883634">
          <w:marLeft w:val="640"/>
          <w:marRight w:val="0"/>
          <w:marTop w:val="0"/>
          <w:marBottom w:val="0"/>
          <w:divBdr>
            <w:top w:val="none" w:sz="0" w:space="0" w:color="auto"/>
            <w:left w:val="none" w:sz="0" w:space="0" w:color="auto"/>
            <w:bottom w:val="none" w:sz="0" w:space="0" w:color="auto"/>
            <w:right w:val="none" w:sz="0" w:space="0" w:color="auto"/>
          </w:divBdr>
        </w:div>
        <w:div w:id="11885724">
          <w:marLeft w:val="640"/>
          <w:marRight w:val="0"/>
          <w:marTop w:val="0"/>
          <w:marBottom w:val="0"/>
          <w:divBdr>
            <w:top w:val="none" w:sz="0" w:space="0" w:color="auto"/>
            <w:left w:val="none" w:sz="0" w:space="0" w:color="auto"/>
            <w:bottom w:val="none" w:sz="0" w:space="0" w:color="auto"/>
            <w:right w:val="none" w:sz="0" w:space="0" w:color="auto"/>
          </w:divBdr>
        </w:div>
        <w:div w:id="22170302">
          <w:marLeft w:val="640"/>
          <w:marRight w:val="0"/>
          <w:marTop w:val="0"/>
          <w:marBottom w:val="0"/>
          <w:divBdr>
            <w:top w:val="none" w:sz="0" w:space="0" w:color="auto"/>
            <w:left w:val="none" w:sz="0" w:space="0" w:color="auto"/>
            <w:bottom w:val="none" w:sz="0" w:space="0" w:color="auto"/>
            <w:right w:val="none" w:sz="0" w:space="0" w:color="auto"/>
          </w:divBdr>
        </w:div>
        <w:div w:id="2129929833">
          <w:marLeft w:val="640"/>
          <w:marRight w:val="0"/>
          <w:marTop w:val="0"/>
          <w:marBottom w:val="0"/>
          <w:divBdr>
            <w:top w:val="none" w:sz="0" w:space="0" w:color="auto"/>
            <w:left w:val="none" w:sz="0" w:space="0" w:color="auto"/>
            <w:bottom w:val="none" w:sz="0" w:space="0" w:color="auto"/>
            <w:right w:val="none" w:sz="0" w:space="0" w:color="auto"/>
          </w:divBdr>
        </w:div>
        <w:div w:id="1500849583">
          <w:marLeft w:val="640"/>
          <w:marRight w:val="0"/>
          <w:marTop w:val="0"/>
          <w:marBottom w:val="0"/>
          <w:divBdr>
            <w:top w:val="none" w:sz="0" w:space="0" w:color="auto"/>
            <w:left w:val="none" w:sz="0" w:space="0" w:color="auto"/>
            <w:bottom w:val="none" w:sz="0" w:space="0" w:color="auto"/>
            <w:right w:val="none" w:sz="0" w:space="0" w:color="auto"/>
          </w:divBdr>
        </w:div>
        <w:div w:id="713650668">
          <w:marLeft w:val="640"/>
          <w:marRight w:val="0"/>
          <w:marTop w:val="0"/>
          <w:marBottom w:val="0"/>
          <w:divBdr>
            <w:top w:val="none" w:sz="0" w:space="0" w:color="auto"/>
            <w:left w:val="none" w:sz="0" w:space="0" w:color="auto"/>
            <w:bottom w:val="none" w:sz="0" w:space="0" w:color="auto"/>
            <w:right w:val="none" w:sz="0" w:space="0" w:color="auto"/>
          </w:divBdr>
        </w:div>
      </w:divsChild>
    </w:div>
    <w:div w:id="1967083756">
      <w:bodyDiv w:val="1"/>
      <w:marLeft w:val="0"/>
      <w:marRight w:val="0"/>
      <w:marTop w:val="0"/>
      <w:marBottom w:val="0"/>
      <w:divBdr>
        <w:top w:val="none" w:sz="0" w:space="0" w:color="auto"/>
        <w:left w:val="none" w:sz="0" w:space="0" w:color="auto"/>
        <w:bottom w:val="none" w:sz="0" w:space="0" w:color="auto"/>
        <w:right w:val="none" w:sz="0" w:space="0" w:color="auto"/>
      </w:divBdr>
      <w:divsChild>
        <w:div w:id="387997854">
          <w:marLeft w:val="640"/>
          <w:marRight w:val="0"/>
          <w:marTop w:val="0"/>
          <w:marBottom w:val="0"/>
          <w:divBdr>
            <w:top w:val="none" w:sz="0" w:space="0" w:color="auto"/>
            <w:left w:val="none" w:sz="0" w:space="0" w:color="auto"/>
            <w:bottom w:val="none" w:sz="0" w:space="0" w:color="auto"/>
            <w:right w:val="none" w:sz="0" w:space="0" w:color="auto"/>
          </w:divBdr>
        </w:div>
        <w:div w:id="1444878609">
          <w:marLeft w:val="640"/>
          <w:marRight w:val="0"/>
          <w:marTop w:val="0"/>
          <w:marBottom w:val="0"/>
          <w:divBdr>
            <w:top w:val="none" w:sz="0" w:space="0" w:color="auto"/>
            <w:left w:val="none" w:sz="0" w:space="0" w:color="auto"/>
            <w:bottom w:val="none" w:sz="0" w:space="0" w:color="auto"/>
            <w:right w:val="none" w:sz="0" w:space="0" w:color="auto"/>
          </w:divBdr>
        </w:div>
        <w:div w:id="1463109950">
          <w:marLeft w:val="640"/>
          <w:marRight w:val="0"/>
          <w:marTop w:val="0"/>
          <w:marBottom w:val="0"/>
          <w:divBdr>
            <w:top w:val="none" w:sz="0" w:space="0" w:color="auto"/>
            <w:left w:val="none" w:sz="0" w:space="0" w:color="auto"/>
            <w:bottom w:val="none" w:sz="0" w:space="0" w:color="auto"/>
            <w:right w:val="none" w:sz="0" w:space="0" w:color="auto"/>
          </w:divBdr>
        </w:div>
        <w:div w:id="1106584869">
          <w:marLeft w:val="640"/>
          <w:marRight w:val="0"/>
          <w:marTop w:val="0"/>
          <w:marBottom w:val="0"/>
          <w:divBdr>
            <w:top w:val="none" w:sz="0" w:space="0" w:color="auto"/>
            <w:left w:val="none" w:sz="0" w:space="0" w:color="auto"/>
            <w:bottom w:val="none" w:sz="0" w:space="0" w:color="auto"/>
            <w:right w:val="none" w:sz="0" w:space="0" w:color="auto"/>
          </w:divBdr>
        </w:div>
        <w:div w:id="1314869862">
          <w:marLeft w:val="640"/>
          <w:marRight w:val="0"/>
          <w:marTop w:val="0"/>
          <w:marBottom w:val="0"/>
          <w:divBdr>
            <w:top w:val="none" w:sz="0" w:space="0" w:color="auto"/>
            <w:left w:val="none" w:sz="0" w:space="0" w:color="auto"/>
            <w:bottom w:val="none" w:sz="0" w:space="0" w:color="auto"/>
            <w:right w:val="none" w:sz="0" w:space="0" w:color="auto"/>
          </w:divBdr>
        </w:div>
        <w:div w:id="1576550135">
          <w:marLeft w:val="640"/>
          <w:marRight w:val="0"/>
          <w:marTop w:val="0"/>
          <w:marBottom w:val="0"/>
          <w:divBdr>
            <w:top w:val="none" w:sz="0" w:space="0" w:color="auto"/>
            <w:left w:val="none" w:sz="0" w:space="0" w:color="auto"/>
            <w:bottom w:val="none" w:sz="0" w:space="0" w:color="auto"/>
            <w:right w:val="none" w:sz="0" w:space="0" w:color="auto"/>
          </w:divBdr>
        </w:div>
        <w:div w:id="1698771106">
          <w:marLeft w:val="640"/>
          <w:marRight w:val="0"/>
          <w:marTop w:val="0"/>
          <w:marBottom w:val="0"/>
          <w:divBdr>
            <w:top w:val="none" w:sz="0" w:space="0" w:color="auto"/>
            <w:left w:val="none" w:sz="0" w:space="0" w:color="auto"/>
            <w:bottom w:val="none" w:sz="0" w:space="0" w:color="auto"/>
            <w:right w:val="none" w:sz="0" w:space="0" w:color="auto"/>
          </w:divBdr>
        </w:div>
        <w:div w:id="834421875">
          <w:marLeft w:val="640"/>
          <w:marRight w:val="0"/>
          <w:marTop w:val="0"/>
          <w:marBottom w:val="0"/>
          <w:divBdr>
            <w:top w:val="none" w:sz="0" w:space="0" w:color="auto"/>
            <w:left w:val="none" w:sz="0" w:space="0" w:color="auto"/>
            <w:bottom w:val="none" w:sz="0" w:space="0" w:color="auto"/>
            <w:right w:val="none" w:sz="0" w:space="0" w:color="auto"/>
          </w:divBdr>
        </w:div>
        <w:div w:id="875584076">
          <w:marLeft w:val="640"/>
          <w:marRight w:val="0"/>
          <w:marTop w:val="0"/>
          <w:marBottom w:val="0"/>
          <w:divBdr>
            <w:top w:val="none" w:sz="0" w:space="0" w:color="auto"/>
            <w:left w:val="none" w:sz="0" w:space="0" w:color="auto"/>
            <w:bottom w:val="none" w:sz="0" w:space="0" w:color="auto"/>
            <w:right w:val="none" w:sz="0" w:space="0" w:color="auto"/>
          </w:divBdr>
        </w:div>
        <w:div w:id="2066566674">
          <w:marLeft w:val="640"/>
          <w:marRight w:val="0"/>
          <w:marTop w:val="0"/>
          <w:marBottom w:val="0"/>
          <w:divBdr>
            <w:top w:val="none" w:sz="0" w:space="0" w:color="auto"/>
            <w:left w:val="none" w:sz="0" w:space="0" w:color="auto"/>
            <w:bottom w:val="none" w:sz="0" w:space="0" w:color="auto"/>
            <w:right w:val="none" w:sz="0" w:space="0" w:color="auto"/>
          </w:divBdr>
        </w:div>
        <w:div w:id="529533418">
          <w:marLeft w:val="640"/>
          <w:marRight w:val="0"/>
          <w:marTop w:val="0"/>
          <w:marBottom w:val="0"/>
          <w:divBdr>
            <w:top w:val="none" w:sz="0" w:space="0" w:color="auto"/>
            <w:left w:val="none" w:sz="0" w:space="0" w:color="auto"/>
            <w:bottom w:val="none" w:sz="0" w:space="0" w:color="auto"/>
            <w:right w:val="none" w:sz="0" w:space="0" w:color="auto"/>
          </w:divBdr>
        </w:div>
        <w:div w:id="588583426">
          <w:marLeft w:val="640"/>
          <w:marRight w:val="0"/>
          <w:marTop w:val="0"/>
          <w:marBottom w:val="0"/>
          <w:divBdr>
            <w:top w:val="none" w:sz="0" w:space="0" w:color="auto"/>
            <w:left w:val="none" w:sz="0" w:space="0" w:color="auto"/>
            <w:bottom w:val="none" w:sz="0" w:space="0" w:color="auto"/>
            <w:right w:val="none" w:sz="0" w:space="0" w:color="auto"/>
          </w:divBdr>
        </w:div>
        <w:div w:id="942106408">
          <w:marLeft w:val="640"/>
          <w:marRight w:val="0"/>
          <w:marTop w:val="0"/>
          <w:marBottom w:val="0"/>
          <w:divBdr>
            <w:top w:val="none" w:sz="0" w:space="0" w:color="auto"/>
            <w:left w:val="none" w:sz="0" w:space="0" w:color="auto"/>
            <w:bottom w:val="none" w:sz="0" w:space="0" w:color="auto"/>
            <w:right w:val="none" w:sz="0" w:space="0" w:color="auto"/>
          </w:divBdr>
        </w:div>
        <w:div w:id="1078795127">
          <w:marLeft w:val="640"/>
          <w:marRight w:val="0"/>
          <w:marTop w:val="0"/>
          <w:marBottom w:val="0"/>
          <w:divBdr>
            <w:top w:val="none" w:sz="0" w:space="0" w:color="auto"/>
            <w:left w:val="none" w:sz="0" w:space="0" w:color="auto"/>
            <w:bottom w:val="none" w:sz="0" w:space="0" w:color="auto"/>
            <w:right w:val="none" w:sz="0" w:space="0" w:color="auto"/>
          </w:divBdr>
        </w:div>
        <w:div w:id="436484439">
          <w:marLeft w:val="640"/>
          <w:marRight w:val="0"/>
          <w:marTop w:val="0"/>
          <w:marBottom w:val="0"/>
          <w:divBdr>
            <w:top w:val="none" w:sz="0" w:space="0" w:color="auto"/>
            <w:left w:val="none" w:sz="0" w:space="0" w:color="auto"/>
            <w:bottom w:val="none" w:sz="0" w:space="0" w:color="auto"/>
            <w:right w:val="none" w:sz="0" w:space="0" w:color="auto"/>
          </w:divBdr>
        </w:div>
        <w:div w:id="1084302122">
          <w:marLeft w:val="640"/>
          <w:marRight w:val="0"/>
          <w:marTop w:val="0"/>
          <w:marBottom w:val="0"/>
          <w:divBdr>
            <w:top w:val="none" w:sz="0" w:space="0" w:color="auto"/>
            <w:left w:val="none" w:sz="0" w:space="0" w:color="auto"/>
            <w:bottom w:val="none" w:sz="0" w:space="0" w:color="auto"/>
            <w:right w:val="none" w:sz="0" w:space="0" w:color="auto"/>
          </w:divBdr>
        </w:div>
        <w:div w:id="1689671526">
          <w:marLeft w:val="640"/>
          <w:marRight w:val="0"/>
          <w:marTop w:val="0"/>
          <w:marBottom w:val="0"/>
          <w:divBdr>
            <w:top w:val="none" w:sz="0" w:space="0" w:color="auto"/>
            <w:left w:val="none" w:sz="0" w:space="0" w:color="auto"/>
            <w:bottom w:val="none" w:sz="0" w:space="0" w:color="auto"/>
            <w:right w:val="none" w:sz="0" w:space="0" w:color="auto"/>
          </w:divBdr>
        </w:div>
        <w:div w:id="1968316592">
          <w:marLeft w:val="640"/>
          <w:marRight w:val="0"/>
          <w:marTop w:val="0"/>
          <w:marBottom w:val="0"/>
          <w:divBdr>
            <w:top w:val="none" w:sz="0" w:space="0" w:color="auto"/>
            <w:left w:val="none" w:sz="0" w:space="0" w:color="auto"/>
            <w:bottom w:val="none" w:sz="0" w:space="0" w:color="auto"/>
            <w:right w:val="none" w:sz="0" w:space="0" w:color="auto"/>
          </w:divBdr>
        </w:div>
        <w:div w:id="707293846">
          <w:marLeft w:val="640"/>
          <w:marRight w:val="0"/>
          <w:marTop w:val="0"/>
          <w:marBottom w:val="0"/>
          <w:divBdr>
            <w:top w:val="none" w:sz="0" w:space="0" w:color="auto"/>
            <w:left w:val="none" w:sz="0" w:space="0" w:color="auto"/>
            <w:bottom w:val="none" w:sz="0" w:space="0" w:color="auto"/>
            <w:right w:val="none" w:sz="0" w:space="0" w:color="auto"/>
          </w:divBdr>
        </w:div>
        <w:div w:id="231428826">
          <w:marLeft w:val="640"/>
          <w:marRight w:val="0"/>
          <w:marTop w:val="0"/>
          <w:marBottom w:val="0"/>
          <w:divBdr>
            <w:top w:val="none" w:sz="0" w:space="0" w:color="auto"/>
            <w:left w:val="none" w:sz="0" w:space="0" w:color="auto"/>
            <w:bottom w:val="none" w:sz="0" w:space="0" w:color="auto"/>
            <w:right w:val="none" w:sz="0" w:space="0" w:color="auto"/>
          </w:divBdr>
        </w:div>
        <w:div w:id="1985306798">
          <w:marLeft w:val="640"/>
          <w:marRight w:val="0"/>
          <w:marTop w:val="0"/>
          <w:marBottom w:val="0"/>
          <w:divBdr>
            <w:top w:val="none" w:sz="0" w:space="0" w:color="auto"/>
            <w:left w:val="none" w:sz="0" w:space="0" w:color="auto"/>
            <w:bottom w:val="none" w:sz="0" w:space="0" w:color="auto"/>
            <w:right w:val="none" w:sz="0" w:space="0" w:color="auto"/>
          </w:divBdr>
        </w:div>
        <w:div w:id="392657873">
          <w:marLeft w:val="640"/>
          <w:marRight w:val="0"/>
          <w:marTop w:val="0"/>
          <w:marBottom w:val="0"/>
          <w:divBdr>
            <w:top w:val="none" w:sz="0" w:space="0" w:color="auto"/>
            <w:left w:val="none" w:sz="0" w:space="0" w:color="auto"/>
            <w:bottom w:val="none" w:sz="0" w:space="0" w:color="auto"/>
            <w:right w:val="none" w:sz="0" w:space="0" w:color="auto"/>
          </w:divBdr>
        </w:div>
        <w:div w:id="811748539">
          <w:marLeft w:val="640"/>
          <w:marRight w:val="0"/>
          <w:marTop w:val="0"/>
          <w:marBottom w:val="0"/>
          <w:divBdr>
            <w:top w:val="none" w:sz="0" w:space="0" w:color="auto"/>
            <w:left w:val="none" w:sz="0" w:space="0" w:color="auto"/>
            <w:bottom w:val="none" w:sz="0" w:space="0" w:color="auto"/>
            <w:right w:val="none" w:sz="0" w:space="0" w:color="auto"/>
          </w:divBdr>
        </w:div>
        <w:div w:id="596326569">
          <w:marLeft w:val="640"/>
          <w:marRight w:val="0"/>
          <w:marTop w:val="0"/>
          <w:marBottom w:val="0"/>
          <w:divBdr>
            <w:top w:val="none" w:sz="0" w:space="0" w:color="auto"/>
            <w:left w:val="none" w:sz="0" w:space="0" w:color="auto"/>
            <w:bottom w:val="none" w:sz="0" w:space="0" w:color="auto"/>
            <w:right w:val="none" w:sz="0" w:space="0" w:color="auto"/>
          </w:divBdr>
        </w:div>
      </w:divsChild>
    </w:div>
    <w:div w:id="1971353220">
      <w:bodyDiv w:val="1"/>
      <w:marLeft w:val="0"/>
      <w:marRight w:val="0"/>
      <w:marTop w:val="0"/>
      <w:marBottom w:val="0"/>
      <w:divBdr>
        <w:top w:val="none" w:sz="0" w:space="0" w:color="auto"/>
        <w:left w:val="none" w:sz="0" w:space="0" w:color="auto"/>
        <w:bottom w:val="none" w:sz="0" w:space="0" w:color="auto"/>
        <w:right w:val="none" w:sz="0" w:space="0" w:color="auto"/>
      </w:divBdr>
    </w:div>
    <w:div w:id="1971858209">
      <w:bodyDiv w:val="1"/>
      <w:marLeft w:val="0"/>
      <w:marRight w:val="0"/>
      <w:marTop w:val="0"/>
      <w:marBottom w:val="0"/>
      <w:divBdr>
        <w:top w:val="none" w:sz="0" w:space="0" w:color="auto"/>
        <w:left w:val="none" w:sz="0" w:space="0" w:color="auto"/>
        <w:bottom w:val="none" w:sz="0" w:space="0" w:color="auto"/>
        <w:right w:val="none" w:sz="0" w:space="0" w:color="auto"/>
      </w:divBdr>
      <w:divsChild>
        <w:div w:id="548347950">
          <w:marLeft w:val="640"/>
          <w:marRight w:val="0"/>
          <w:marTop w:val="0"/>
          <w:marBottom w:val="0"/>
          <w:divBdr>
            <w:top w:val="none" w:sz="0" w:space="0" w:color="auto"/>
            <w:left w:val="none" w:sz="0" w:space="0" w:color="auto"/>
            <w:bottom w:val="none" w:sz="0" w:space="0" w:color="auto"/>
            <w:right w:val="none" w:sz="0" w:space="0" w:color="auto"/>
          </w:divBdr>
        </w:div>
        <w:div w:id="1779793794">
          <w:marLeft w:val="640"/>
          <w:marRight w:val="0"/>
          <w:marTop w:val="0"/>
          <w:marBottom w:val="0"/>
          <w:divBdr>
            <w:top w:val="none" w:sz="0" w:space="0" w:color="auto"/>
            <w:left w:val="none" w:sz="0" w:space="0" w:color="auto"/>
            <w:bottom w:val="none" w:sz="0" w:space="0" w:color="auto"/>
            <w:right w:val="none" w:sz="0" w:space="0" w:color="auto"/>
          </w:divBdr>
        </w:div>
        <w:div w:id="9649022">
          <w:marLeft w:val="640"/>
          <w:marRight w:val="0"/>
          <w:marTop w:val="0"/>
          <w:marBottom w:val="0"/>
          <w:divBdr>
            <w:top w:val="none" w:sz="0" w:space="0" w:color="auto"/>
            <w:left w:val="none" w:sz="0" w:space="0" w:color="auto"/>
            <w:bottom w:val="none" w:sz="0" w:space="0" w:color="auto"/>
            <w:right w:val="none" w:sz="0" w:space="0" w:color="auto"/>
          </w:divBdr>
        </w:div>
        <w:div w:id="1896769973">
          <w:marLeft w:val="640"/>
          <w:marRight w:val="0"/>
          <w:marTop w:val="0"/>
          <w:marBottom w:val="0"/>
          <w:divBdr>
            <w:top w:val="none" w:sz="0" w:space="0" w:color="auto"/>
            <w:left w:val="none" w:sz="0" w:space="0" w:color="auto"/>
            <w:bottom w:val="none" w:sz="0" w:space="0" w:color="auto"/>
            <w:right w:val="none" w:sz="0" w:space="0" w:color="auto"/>
          </w:divBdr>
        </w:div>
        <w:div w:id="798961747">
          <w:marLeft w:val="640"/>
          <w:marRight w:val="0"/>
          <w:marTop w:val="0"/>
          <w:marBottom w:val="0"/>
          <w:divBdr>
            <w:top w:val="none" w:sz="0" w:space="0" w:color="auto"/>
            <w:left w:val="none" w:sz="0" w:space="0" w:color="auto"/>
            <w:bottom w:val="none" w:sz="0" w:space="0" w:color="auto"/>
            <w:right w:val="none" w:sz="0" w:space="0" w:color="auto"/>
          </w:divBdr>
        </w:div>
        <w:div w:id="1120420506">
          <w:marLeft w:val="640"/>
          <w:marRight w:val="0"/>
          <w:marTop w:val="0"/>
          <w:marBottom w:val="0"/>
          <w:divBdr>
            <w:top w:val="none" w:sz="0" w:space="0" w:color="auto"/>
            <w:left w:val="none" w:sz="0" w:space="0" w:color="auto"/>
            <w:bottom w:val="none" w:sz="0" w:space="0" w:color="auto"/>
            <w:right w:val="none" w:sz="0" w:space="0" w:color="auto"/>
          </w:divBdr>
        </w:div>
        <w:div w:id="271516999">
          <w:marLeft w:val="640"/>
          <w:marRight w:val="0"/>
          <w:marTop w:val="0"/>
          <w:marBottom w:val="0"/>
          <w:divBdr>
            <w:top w:val="none" w:sz="0" w:space="0" w:color="auto"/>
            <w:left w:val="none" w:sz="0" w:space="0" w:color="auto"/>
            <w:bottom w:val="none" w:sz="0" w:space="0" w:color="auto"/>
            <w:right w:val="none" w:sz="0" w:space="0" w:color="auto"/>
          </w:divBdr>
        </w:div>
        <w:div w:id="1079445737">
          <w:marLeft w:val="640"/>
          <w:marRight w:val="0"/>
          <w:marTop w:val="0"/>
          <w:marBottom w:val="0"/>
          <w:divBdr>
            <w:top w:val="none" w:sz="0" w:space="0" w:color="auto"/>
            <w:left w:val="none" w:sz="0" w:space="0" w:color="auto"/>
            <w:bottom w:val="none" w:sz="0" w:space="0" w:color="auto"/>
            <w:right w:val="none" w:sz="0" w:space="0" w:color="auto"/>
          </w:divBdr>
        </w:div>
        <w:div w:id="293289509">
          <w:marLeft w:val="640"/>
          <w:marRight w:val="0"/>
          <w:marTop w:val="0"/>
          <w:marBottom w:val="0"/>
          <w:divBdr>
            <w:top w:val="none" w:sz="0" w:space="0" w:color="auto"/>
            <w:left w:val="none" w:sz="0" w:space="0" w:color="auto"/>
            <w:bottom w:val="none" w:sz="0" w:space="0" w:color="auto"/>
            <w:right w:val="none" w:sz="0" w:space="0" w:color="auto"/>
          </w:divBdr>
        </w:div>
        <w:div w:id="474492621">
          <w:marLeft w:val="640"/>
          <w:marRight w:val="0"/>
          <w:marTop w:val="0"/>
          <w:marBottom w:val="0"/>
          <w:divBdr>
            <w:top w:val="none" w:sz="0" w:space="0" w:color="auto"/>
            <w:left w:val="none" w:sz="0" w:space="0" w:color="auto"/>
            <w:bottom w:val="none" w:sz="0" w:space="0" w:color="auto"/>
            <w:right w:val="none" w:sz="0" w:space="0" w:color="auto"/>
          </w:divBdr>
        </w:div>
        <w:div w:id="1597323368">
          <w:marLeft w:val="640"/>
          <w:marRight w:val="0"/>
          <w:marTop w:val="0"/>
          <w:marBottom w:val="0"/>
          <w:divBdr>
            <w:top w:val="none" w:sz="0" w:space="0" w:color="auto"/>
            <w:left w:val="none" w:sz="0" w:space="0" w:color="auto"/>
            <w:bottom w:val="none" w:sz="0" w:space="0" w:color="auto"/>
            <w:right w:val="none" w:sz="0" w:space="0" w:color="auto"/>
          </w:divBdr>
        </w:div>
        <w:div w:id="941034098">
          <w:marLeft w:val="640"/>
          <w:marRight w:val="0"/>
          <w:marTop w:val="0"/>
          <w:marBottom w:val="0"/>
          <w:divBdr>
            <w:top w:val="none" w:sz="0" w:space="0" w:color="auto"/>
            <w:left w:val="none" w:sz="0" w:space="0" w:color="auto"/>
            <w:bottom w:val="none" w:sz="0" w:space="0" w:color="auto"/>
            <w:right w:val="none" w:sz="0" w:space="0" w:color="auto"/>
          </w:divBdr>
        </w:div>
        <w:div w:id="182673718">
          <w:marLeft w:val="640"/>
          <w:marRight w:val="0"/>
          <w:marTop w:val="0"/>
          <w:marBottom w:val="0"/>
          <w:divBdr>
            <w:top w:val="none" w:sz="0" w:space="0" w:color="auto"/>
            <w:left w:val="none" w:sz="0" w:space="0" w:color="auto"/>
            <w:bottom w:val="none" w:sz="0" w:space="0" w:color="auto"/>
            <w:right w:val="none" w:sz="0" w:space="0" w:color="auto"/>
          </w:divBdr>
        </w:div>
        <w:div w:id="1994218533">
          <w:marLeft w:val="640"/>
          <w:marRight w:val="0"/>
          <w:marTop w:val="0"/>
          <w:marBottom w:val="0"/>
          <w:divBdr>
            <w:top w:val="none" w:sz="0" w:space="0" w:color="auto"/>
            <w:left w:val="none" w:sz="0" w:space="0" w:color="auto"/>
            <w:bottom w:val="none" w:sz="0" w:space="0" w:color="auto"/>
            <w:right w:val="none" w:sz="0" w:space="0" w:color="auto"/>
          </w:divBdr>
        </w:div>
        <w:div w:id="378016843">
          <w:marLeft w:val="640"/>
          <w:marRight w:val="0"/>
          <w:marTop w:val="0"/>
          <w:marBottom w:val="0"/>
          <w:divBdr>
            <w:top w:val="none" w:sz="0" w:space="0" w:color="auto"/>
            <w:left w:val="none" w:sz="0" w:space="0" w:color="auto"/>
            <w:bottom w:val="none" w:sz="0" w:space="0" w:color="auto"/>
            <w:right w:val="none" w:sz="0" w:space="0" w:color="auto"/>
          </w:divBdr>
        </w:div>
        <w:div w:id="1596938338">
          <w:marLeft w:val="640"/>
          <w:marRight w:val="0"/>
          <w:marTop w:val="0"/>
          <w:marBottom w:val="0"/>
          <w:divBdr>
            <w:top w:val="none" w:sz="0" w:space="0" w:color="auto"/>
            <w:left w:val="none" w:sz="0" w:space="0" w:color="auto"/>
            <w:bottom w:val="none" w:sz="0" w:space="0" w:color="auto"/>
            <w:right w:val="none" w:sz="0" w:space="0" w:color="auto"/>
          </w:divBdr>
        </w:div>
        <w:div w:id="2002929392">
          <w:marLeft w:val="640"/>
          <w:marRight w:val="0"/>
          <w:marTop w:val="0"/>
          <w:marBottom w:val="0"/>
          <w:divBdr>
            <w:top w:val="none" w:sz="0" w:space="0" w:color="auto"/>
            <w:left w:val="none" w:sz="0" w:space="0" w:color="auto"/>
            <w:bottom w:val="none" w:sz="0" w:space="0" w:color="auto"/>
            <w:right w:val="none" w:sz="0" w:space="0" w:color="auto"/>
          </w:divBdr>
        </w:div>
        <w:div w:id="821194920">
          <w:marLeft w:val="640"/>
          <w:marRight w:val="0"/>
          <w:marTop w:val="0"/>
          <w:marBottom w:val="0"/>
          <w:divBdr>
            <w:top w:val="none" w:sz="0" w:space="0" w:color="auto"/>
            <w:left w:val="none" w:sz="0" w:space="0" w:color="auto"/>
            <w:bottom w:val="none" w:sz="0" w:space="0" w:color="auto"/>
            <w:right w:val="none" w:sz="0" w:space="0" w:color="auto"/>
          </w:divBdr>
        </w:div>
        <w:div w:id="438910883">
          <w:marLeft w:val="640"/>
          <w:marRight w:val="0"/>
          <w:marTop w:val="0"/>
          <w:marBottom w:val="0"/>
          <w:divBdr>
            <w:top w:val="none" w:sz="0" w:space="0" w:color="auto"/>
            <w:left w:val="none" w:sz="0" w:space="0" w:color="auto"/>
            <w:bottom w:val="none" w:sz="0" w:space="0" w:color="auto"/>
            <w:right w:val="none" w:sz="0" w:space="0" w:color="auto"/>
          </w:divBdr>
        </w:div>
        <w:div w:id="1852792634">
          <w:marLeft w:val="640"/>
          <w:marRight w:val="0"/>
          <w:marTop w:val="0"/>
          <w:marBottom w:val="0"/>
          <w:divBdr>
            <w:top w:val="none" w:sz="0" w:space="0" w:color="auto"/>
            <w:left w:val="none" w:sz="0" w:space="0" w:color="auto"/>
            <w:bottom w:val="none" w:sz="0" w:space="0" w:color="auto"/>
            <w:right w:val="none" w:sz="0" w:space="0" w:color="auto"/>
          </w:divBdr>
        </w:div>
        <w:div w:id="924648117">
          <w:marLeft w:val="640"/>
          <w:marRight w:val="0"/>
          <w:marTop w:val="0"/>
          <w:marBottom w:val="0"/>
          <w:divBdr>
            <w:top w:val="none" w:sz="0" w:space="0" w:color="auto"/>
            <w:left w:val="none" w:sz="0" w:space="0" w:color="auto"/>
            <w:bottom w:val="none" w:sz="0" w:space="0" w:color="auto"/>
            <w:right w:val="none" w:sz="0" w:space="0" w:color="auto"/>
          </w:divBdr>
        </w:div>
        <w:div w:id="608508349">
          <w:marLeft w:val="640"/>
          <w:marRight w:val="0"/>
          <w:marTop w:val="0"/>
          <w:marBottom w:val="0"/>
          <w:divBdr>
            <w:top w:val="none" w:sz="0" w:space="0" w:color="auto"/>
            <w:left w:val="none" w:sz="0" w:space="0" w:color="auto"/>
            <w:bottom w:val="none" w:sz="0" w:space="0" w:color="auto"/>
            <w:right w:val="none" w:sz="0" w:space="0" w:color="auto"/>
          </w:divBdr>
        </w:div>
        <w:div w:id="1531649715">
          <w:marLeft w:val="640"/>
          <w:marRight w:val="0"/>
          <w:marTop w:val="0"/>
          <w:marBottom w:val="0"/>
          <w:divBdr>
            <w:top w:val="none" w:sz="0" w:space="0" w:color="auto"/>
            <w:left w:val="none" w:sz="0" w:space="0" w:color="auto"/>
            <w:bottom w:val="none" w:sz="0" w:space="0" w:color="auto"/>
            <w:right w:val="none" w:sz="0" w:space="0" w:color="auto"/>
          </w:divBdr>
        </w:div>
        <w:div w:id="779374790">
          <w:marLeft w:val="640"/>
          <w:marRight w:val="0"/>
          <w:marTop w:val="0"/>
          <w:marBottom w:val="0"/>
          <w:divBdr>
            <w:top w:val="none" w:sz="0" w:space="0" w:color="auto"/>
            <w:left w:val="none" w:sz="0" w:space="0" w:color="auto"/>
            <w:bottom w:val="none" w:sz="0" w:space="0" w:color="auto"/>
            <w:right w:val="none" w:sz="0" w:space="0" w:color="auto"/>
          </w:divBdr>
        </w:div>
      </w:divsChild>
    </w:div>
    <w:div w:id="1981181962">
      <w:bodyDiv w:val="1"/>
      <w:marLeft w:val="0"/>
      <w:marRight w:val="0"/>
      <w:marTop w:val="0"/>
      <w:marBottom w:val="0"/>
      <w:divBdr>
        <w:top w:val="none" w:sz="0" w:space="0" w:color="auto"/>
        <w:left w:val="none" w:sz="0" w:space="0" w:color="auto"/>
        <w:bottom w:val="none" w:sz="0" w:space="0" w:color="auto"/>
        <w:right w:val="none" w:sz="0" w:space="0" w:color="auto"/>
      </w:divBdr>
    </w:div>
    <w:div w:id="1986426903">
      <w:marLeft w:val="640"/>
      <w:marRight w:val="0"/>
      <w:marTop w:val="0"/>
      <w:marBottom w:val="0"/>
      <w:divBdr>
        <w:top w:val="none" w:sz="0" w:space="0" w:color="auto"/>
        <w:left w:val="none" w:sz="0" w:space="0" w:color="auto"/>
        <w:bottom w:val="none" w:sz="0" w:space="0" w:color="auto"/>
        <w:right w:val="none" w:sz="0" w:space="0" w:color="auto"/>
      </w:divBdr>
    </w:div>
    <w:div w:id="1991982301">
      <w:marLeft w:val="640"/>
      <w:marRight w:val="0"/>
      <w:marTop w:val="0"/>
      <w:marBottom w:val="0"/>
      <w:divBdr>
        <w:top w:val="none" w:sz="0" w:space="0" w:color="auto"/>
        <w:left w:val="none" w:sz="0" w:space="0" w:color="auto"/>
        <w:bottom w:val="none" w:sz="0" w:space="0" w:color="auto"/>
        <w:right w:val="none" w:sz="0" w:space="0" w:color="auto"/>
      </w:divBdr>
    </w:div>
    <w:div w:id="1992634102">
      <w:marLeft w:val="640"/>
      <w:marRight w:val="0"/>
      <w:marTop w:val="0"/>
      <w:marBottom w:val="0"/>
      <w:divBdr>
        <w:top w:val="none" w:sz="0" w:space="0" w:color="auto"/>
        <w:left w:val="none" w:sz="0" w:space="0" w:color="auto"/>
        <w:bottom w:val="none" w:sz="0" w:space="0" w:color="auto"/>
        <w:right w:val="none" w:sz="0" w:space="0" w:color="auto"/>
      </w:divBdr>
    </w:div>
    <w:div w:id="2033265728">
      <w:marLeft w:val="640"/>
      <w:marRight w:val="0"/>
      <w:marTop w:val="0"/>
      <w:marBottom w:val="0"/>
      <w:divBdr>
        <w:top w:val="none" w:sz="0" w:space="0" w:color="auto"/>
        <w:left w:val="none" w:sz="0" w:space="0" w:color="auto"/>
        <w:bottom w:val="none" w:sz="0" w:space="0" w:color="auto"/>
        <w:right w:val="none" w:sz="0" w:space="0" w:color="auto"/>
      </w:divBdr>
    </w:div>
    <w:div w:id="2033917824">
      <w:bodyDiv w:val="1"/>
      <w:marLeft w:val="0"/>
      <w:marRight w:val="0"/>
      <w:marTop w:val="0"/>
      <w:marBottom w:val="0"/>
      <w:divBdr>
        <w:top w:val="none" w:sz="0" w:space="0" w:color="auto"/>
        <w:left w:val="none" w:sz="0" w:space="0" w:color="auto"/>
        <w:bottom w:val="none" w:sz="0" w:space="0" w:color="auto"/>
        <w:right w:val="none" w:sz="0" w:space="0" w:color="auto"/>
      </w:divBdr>
      <w:divsChild>
        <w:div w:id="1009134977">
          <w:marLeft w:val="640"/>
          <w:marRight w:val="0"/>
          <w:marTop w:val="0"/>
          <w:marBottom w:val="0"/>
          <w:divBdr>
            <w:top w:val="none" w:sz="0" w:space="0" w:color="auto"/>
            <w:left w:val="none" w:sz="0" w:space="0" w:color="auto"/>
            <w:bottom w:val="none" w:sz="0" w:space="0" w:color="auto"/>
            <w:right w:val="none" w:sz="0" w:space="0" w:color="auto"/>
          </w:divBdr>
        </w:div>
        <w:div w:id="2097288861">
          <w:marLeft w:val="640"/>
          <w:marRight w:val="0"/>
          <w:marTop w:val="0"/>
          <w:marBottom w:val="0"/>
          <w:divBdr>
            <w:top w:val="none" w:sz="0" w:space="0" w:color="auto"/>
            <w:left w:val="none" w:sz="0" w:space="0" w:color="auto"/>
            <w:bottom w:val="none" w:sz="0" w:space="0" w:color="auto"/>
            <w:right w:val="none" w:sz="0" w:space="0" w:color="auto"/>
          </w:divBdr>
        </w:div>
        <w:div w:id="894586668">
          <w:marLeft w:val="640"/>
          <w:marRight w:val="0"/>
          <w:marTop w:val="0"/>
          <w:marBottom w:val="0"/>
          <w:divBdr>
            <w:top w:val="none" w:sz="0" w:space="0" w:color="auto"/>
            <w:left w:val="none" w:sz="0" w:space="0" w:color="auto"/>
            <w:bottom w:val="none" w:sz="0" w:space="0" w:color="auto"/>
            <w:right w:val="none" w:sz="0" w:space="0" w:color="auto"/>
          </w:divBdr>
        </w:div>
        <w:div w:id="297534571">
          <w:marLeft w:val="640"/>
          <w:marRight w:val="0"/>
          <w:marTop w:val="0"/>
          <w:marBottom w:val="0"/>
          <w:divBdr>
            <w:top w:val="none" w:sz="0" w:space="0" w:color="auto"/>
            <w:left w:val="none" w:sz="0" w:space="0" w:color="auto"/>
            <w:bottom w:val="none" w:sz="0" w:space="0" w:color="auto"/>
            <w:right w:val="none" w:sz="0" w:space="0" w:color="auto"/>
          </w:divBdr>
        </w:div>
        <w:div w:id="525949473">
          <w:marLeft w:val="640"/>
          <w:marRight w:val="0"/>
          <w:marTop w:val="0"/>
          <w:marBottom w:val="0"/>
          <w:divBdr>
            <w:top w:val="none" w:sz="0" w:space="0" w:color="auto"/>
            <w:left w:val="none" w:sz="0" w:space="0" w:color="auto"/>
            <w:bottom w:val="none" w:sz="0" w:space="0" w:color="auto"/>
            <w:right w:val="none" w:sz="0" w:space="0" w:color="auto"/>
          </w:divBdr>
        </w:div>
        <w:div w:id="606694022">
          <w:marLeft w:val="640"/>
          <w:marRight w:val="0"/>
          <w:marTop w:val="0"/>
          <w:marBottom w:val="0"/>
          <w:divBdr>
            <w:top w:val="none" w:sz="0" w:space="0" w:color="auto"/>
            <w:left w:val="none" w:sz="0" w:space="0" w:color="auto"/>
            <w:bottom w:val="none" w:sz="0" w:space="0" w:color="auto"/>
            <w:right w:val="none" w:sz="0" w:space="0" w:color="auto"/>
          </w:divBdr>
        </w:div>
        <w:div w:id="1880240581">
          <w:marLeft w:val="640"/>
          <w:marRight w:val="0"/>
          <w:marTop w:val="0"/>
          <w:marBottom w:val="0"/>
          <w:divBdr>
            <w:top w:val="none" w:sz="0" w:space="0" w:color="auto"/>
            <w:left w:val="none" w:sz="0" w:space="0" w:color="auto"/>
            <w:bottom w:val="none" w:sz="0" w:space="0" w:color="auto"/>
            <w:right w:val="none" w:sz="0" w:space="0" w:color="auto"/>
          </w:divBdr>
        </w:div>
        <w:div w:id="1418819889">
          <w:marLeft w:val="640"/>
          <w:marRight w:val="0"/>
          <w:marTop w:val="0"/>
          <w:marBottom w:val="0"/>
          <w:divBdr>
            <w:top w:val="none" w:sz="0" w:space="0" w:color="auto"/>
            <w:left w:val="none" w:sz="0" w:space="0" w:color="auto"/>
            <w:bottom w:val="none" w:sz="0" w:space="0" w:color="auto"/>
            <w:right w:val="none" w:sz="0" w:space="0" w:color="auto"/>
          </w:divBdr>
        </w:div>
        <w:div w:id="905454912">
          <w:marLeft w:val="640"/>
          <w:marRight w:val="0"/>
          <w:marTop w:val="0"/>
          <w:marBottom w:val="0"/>
          <w:divBdr>
            <w:top w:val="none" w:sz="0" w:space="0" w:color="auto"/>
            <w:left w:val="none" w:sz="0" w:space="0" w:color="auto"/>
            <w:bottom w:val="none" w:sz="0" w:space="0" w:color="auto"/>
            <w:right w:val="none" w:sz="0" w:space="0" w:color="auto"/>
          </w:divBdr>
        </w:div>
        <w:div w:id="1243687015">
          <w:marLeft w:val="640"/>
          <w:marRight w:val="0"/>
          <w:marTop w:val="0"/>
          <w:marBottom w:val="0"/>
          <w:divBdr>
            <w:top w:val="none" w:sz="0" w:space="0" w:color="auto"/>
            <w:left w:val="none" w:sz="0" w:space="0" w:color="auto"/>
            <w:bottom w:val="none" w:sz="0" w:space="0" w:color="auto"/>
            <w:right w:val="none" w:sz="0" w:space="0" w:color="auto"/>
          </w:divBdr>
        </w:div>
        <w:div w:id="727919859">
          <w:marLeft w:val="640"/>
          <w:marRight w:val="0"/>
          <w:marTop w:val="0"/>
          <w:marBottom w:val="0"/>
          <w:divBdr>
            <w:top w:val="none" w:sz="0" w:space="0" w:color="auto"/>
            <w:left w:val="none" w:sz="0" w:space="0" w:color="auto"/>
            <w:bottom w:val="none" w:sz="0" w:space="0" w:color="auto"/>
            <w:right w:val="none" w:sz="0" w:space="0" w:color="auto"/>
          </w:divBdr>
        </w:div>
        <w:div w:id="1757288414">
          <w:marLeft w:val="640"/>
          <w:marRight w:val="0"/>
          <w:marTop w:val="0"/>
          <w:marBottom w:val="0"/>
          <w:divBdr>
            <w:top w:val="none" w:sz="0" w:space="0" w:color="auto"/>
            <w:left w:val="none" w:sz="0" w:space="0" w:color="auto"/>
            <w:bottom w:val="none" w:sz="0" w:space="0" w:color="auto"/>
            <w:right w:val="none" w:sz="0" w:space="0" w:color="auto"/>
          </w:divBdr>
        </w:div>
        <w:div w:id="1158963157">
          <w:marLeft w:val="640"/>
          <w:marRight w:val="0"/>
          <w:marTop w:val="0"/>
          <w:marBottom w:val="0"/>
          <w:divBdr>
            <w:top w:val="none" w:sz="0" w:space="0" w:color="auto"/>
            <w:left w:val="none" w:sz="0" w:space="0" w:color="auto"/>
            <w:bottom w:val="none" w:sz="0" w:space="0" w:color="auto"/>
            <w:right w:val="none" w:sz="0" w:space="0" w:color="auto"/>
          </w:divBdr>
        </w:div>
        <w:div w:id="695233495">
          <w:marLeft w:val="640"/>
          <w:marRight w:val="0"/>
          <w:marTop w:val="0"/>
          <w:marBottom w:val="0"/>
          <w:divBdr>
            <w:top w:val="none" w:sz="0" w:space="0" w:color="auto"/>
            <w:left w:val="none" w:sz="0" w:space="0" w:color="auto"/>
            <w:bottom w:val="none" w:sz="0" w:space="0" w:color="auto"/>
            <w:right w:val="none" w:sz="0" w:space="0" w:color="auto"/>
          </w:divBdr>
        </w:div>
        <w:div w:id="779954153">
          <w:marLeft w:val="640"/>
          <w:marRight w:val="0"/>
          <w:marTop w:val="0"/>
          <w:marBottom w:val="0"/>
          <w:divBdr>
            <w:top w:val="none" w:sz="0" w:space="0" w:color="auto"/>
            <w:left w:val="none" w:sz="0" w:space="0" w:color="auto"/>
            <w:bottom w:val="none" w:sz="0" w:space="0" w:color="auto"/>
            <w:right w:val="none" w:sz="0" w:space="0" w:color="auto"/>
          </w:divBdr>
        </w:div>
      </w:divsChild>
    </w:div>
    <w:div w:id="2039626596">
      <w:bodyDiv w:val="1"/>
      <w:marLeft w:val="0"/>
      <w:marRight w:val="0"/>
      <w:marTop w:val="0"/>
      <w:marBottom w:val="0"/>
      <w:divBdr>
        <w:top w:val="none" w:sz="0" w:space="0" w:color="auto"/>
        <w:left w:val="none" w:sz="0" w:space="0" w:color="auto"/>
        <w:bottom w:val="none" w:sz="0" w:space="0" w:color="auto"/>
        <w:right w:val="none" w:sz="0" w:space="0" w:color="auto"/>
      </w:divBdr>
      <w:divsChild>
        <w:div w:id="1729962966">
          <w:marLeft w:val="640"/>
          <w:marRight w:val="0"/>
          <w:marTop w:val="0"/>
          <w:marBottom w:val="0"/>
          <w:divBdr>
            <w:top w:val="none" w:sz="0" w:space="0" w:color="auto"/>
            <w:left w:val="none" w:sz="0" w:space="0" w:color="auto"/>
            <w:bottom w:val="none" w:sz="0" w:space="0" w:color="auto"/>
            <w:right w:val="none" w:sz="0" w:space="0" w:color="auto"/>
          </w:divBdr>
        </w:div>
        <w:div w:id="259604448">
          <w:marLeft w:val="640"/>
          <w:marRight w:val="0"/>
          <w:marTop w:val="0"/>
          <w:marBottom w:val="0"/>
          <w:divBdr>
            <w:top w:val="none" w:sz="0" w:space="0" w:color="auto"/>
            <w:left w:val="none" w:sz="0" w:space="0" w:color="auto"/>
            <w:bottom w:val="none" w:sz="0" w:space="0" w:color="auto"/>
            <w:right w:val="none" w:sz="0" w:space="0" w:color="auto"/>
          </w:divBdr>
        </w:div>
        <w:div w:id="2100713233">
          <w:marLeft w:val="640"/>
          <w:marRight w:val="0"/>
          <w:marTop w:val="0"/>
          <w:marBottom w:val="0"/>
          <w:divBdr>
            <w:top w:val="none" w:sz="0" w:space="0" w:color="auto"/>
            <w:left w:val="none" w:sz="0" w:space="0" w:color="auto"/>
            <w:bottom w:val="none" w:sz="0" w:space="0" w:color="auto"/>
            <w:right w:val="none" w:sz="0" w:space="0" w:color="auto"/>
          </w:divBdr>
        </w:div>
        <w:div w:id="2075086486">
          <w:marLeft w:val="640"/>
          <w:marRight w:val="0"/>
          <w:marTop w:val="0"/>
          <w:marBottom w:val="0"/>
          <w:divBdr>
            <w:top w:val="none" w:sz="0" w:space="0" w:color="auto"/>
            <w:left w:val="none" w:sz="0" w:space="0" w:color="auto"/>
            <w:bottom w:val="none" w:sz="0" w:space="0" w:color="auto"/>
            <w:right w:val="none" w:sz="0" w:space="0" w:color="auto"/>
          </w:divBdr>
        </w:div>
        <w:div w:id="1943342580">
          <w:marLeft w:val="640"/>
          <w:marRight w:val="0"/>
          <w:marTop w:val="0"/>
          <w:marBottom w:val="0"/>
          <w:divBdr>
            <w:top w:val="none" w:sz="0" w:space="0" w:color="auto"/>
            <w:left w:val="none" w:sz="0" w:space="0" w:color="auto"/>
            <w:bottom w:val="none" w:sz="0" w:space="0" w:color="auto"/>
            <w:right w:val="none" w:sz="0" w:space="0" w:color="auto"/>
          </w:divBdr>
        </w:div>
        <w:div w:id="1907300981">
          <w:marLeft w:val="640"/>
          <w:marRight w:val="0"/>
          <w:marTop w:val="0"/>
          <w:marBottom w:val="0"/>
          <w:divBdr>
            <w:top w:val="none" w:sz="0" w:space="0" w:color="auto"/>
            <w:left w:val="none" w:sz="0" w:space="0" w:color="auto"/>
            <w:bottom w:val="none" w:sz="0" w:space="0" w:color="auto"/>
            <w:right w:val="none" w:sz="0" w:space="0" w:color="auto"/>
          </w:divBdr>
        </w:div>
        <w:div w:id="1562016356">
          <w:marLeft w:val="640"/>
          <w:marRight w:val="0"/>
          <w:marTop w:val="0"/>
          <w:marBottom w:val="0"/>
          <w:divBdr>
            <w:top w:val="none" w:sz="0" w:space="0" w:color="auto"/>
            <w:left w:val="none" w:sz="0" w:space="0" w:color="auto"/>
            <w:bottom w:val="none" w:sz="0" w:space="0" w:color="auto"/>
            <w:right w:val="none" w:sz="0" w:space="0" w:color="auto"/>
          </w:divBdr>
        </w:div>
        <w:div w:id="1125079008">
          <w:marLeft w:val="640"/>
          <w:marRight w:val="0"/>
          <w:marTop w:val="0"/>
          <w:marBottom w:val="0"/>
          <w:divBdr>
            <w:top w:val="none" w:sz="0" w:space="0" w:color="auto"/>
            <w:left w:val="none" w:sz="0" w:space="0" w:color="auto"/>
            <w:bottom w:val="none" w:sz="0" w:space="0" w:color="auto"/>
            <w:right w:val="none" w:sz="0" w:space="0" w:color="auto"/>
          </w:divBdr>
        </w:div>
        <w:div w:id="1622345244">
          <w:marLeft w:val="640"/>
          <w:marRight w:val="0"/>
          <w:marTop w:val="0"/>
          <w:marBottom w:val="0"/>
          <w:divBdr>
            <w:top w:val="none" w:sz="0" w:space="0" w:color="auto"/>
            <w:left w:val="none" w:sz="0" w:space="0" w:color="auto"/>
            <w:bottom w:val="none" w:sz="0" w:space="0" w:color="auto"/>
            <w:right w:val="none" w:sz="0" w:space="0" w:color="auto"/>
          </w:divBdr>
        </w:div>
        <w:div w:id="742141258">
          <w:marLeft w:val="640"/>
          <w:marRight w:val="0"/>
          <w:marTop w:val="0"/>
          <w:marBottom w:val="0"/>
          <w:divBdr>
            <w:top w:val="none" w:sz="0" w:space="0" w:color="auto"/>
            <w:left w:val="none" w:sz="0" w:space="0" w:color="auto"/>
            <w:bottom w:val="none" w:sz="0" w:space="0" w:color="auto"/>
            <w:right w:val="none" w:sz="0" w:space="0" w:color="auto"/>
          </w:divBdr>
        </w:div>
        <w:div w:id="632948793">
          <w:marLeft w:val="640"/>
          <w:marRight w:val="0"/>
          <w:marTop w:val="0"/>
          <w:marBottom w:val="0"/>
          <w:divBdr>
            <w:top w:val="none" w:sz="0" w:space="0" w:color="auto"/>
            <w:left w:val="none" w:sz="0" w:space="0" w:color="auto"/>
            <w:bottom w:val="none" w:sz="0" w:space="0" w:color="auto"/>
            <w:right w:val="none" w:sz="0" w:space="0" w:color="auto"/>
          </w:divBdr>
        </w:div>
        <w:div w:id="1475374155">
          <w:marLeft w:val="640"/>
          <w:marRight w:val="0"/>
          <w:marTop w:val="0"/>
          <w:marBottom w:val="0"/>
          <w:divBdr>
            <w:top w:val="none" w:sz="0" w:space="0" w:color="auto"/>
            <w:left w:val="none" w:sz="0" w:space="0" w:color="auto"/>
            <w:bottom w:val="none" w:sz="0" w:space="0" w:color="auto"/>
            <w:right w:val="none" w:sz="0" w:space="0" w:color="auto"/>
          </w:divBdr>
        </w:div>
        <w:div w:id="1134710470">
          <w:marLeft w:val="640"/>
          <w:marRight w:val="0"/>
          <w:marTop w:val="0"/>
          <w:marBottom w:val="0"/>
          <w:divBdr>
            <w:top w:val="none" w:sz="0" w:space="0" w:color="auto"/>
            <w:left w:val="none" w:sz="0" w:space="0" w:color="auto"/>
            <w:bottom w:val="none" w:sz="0" w:space="0" w:color="auto"/>
            <w:right w:val="none" w:sz="0" w:space="0" w:color="auto"/>
          </w:divBdr>
        </w:div>
        <w:div w:id="1007714024">
          <w:marLeft w:val="640"/>
          <w:marRight w:val="0"/>
          <w:marTop w:val="0"/>
          <w:marBottom w:val="0"/>
          <w:divBdr>
            <w:top w:val="none" w:sz="0" w:space="0" w:color="auto"/>
            <w:left w:val="none" w:sz="0" w:space="0" w:color="auto"/>
            <w:bottom w:val="none" w:sz="0" w:space="0" w:color="auto"/>
            <w:right w:val="none" w:sz="0" w:space="0" w:color="auto"/>
          </w:divBdr>
        </w:div>
        <w:div w:id="1759130409">
          <w:marLeft w:val="640"/>
          <w:marRight w:val="0"/>
          <w:marTop w:val="0"/>
          <w:marBottom w:val="0"/>
          <w:divBdr>
            <w:top w:val="none" w:sz="0" w:space="0" w:color="auto"/>
            <w:left w:val="none" w:sz="0" w:space="0" w:color="auto"/>
            <w:bottom w:val="none" w:sz="0" w:space="0" w:color="auto"/>
            <w:right w:val="none" w:sz="0" w:space="0" w:color="auto"/>
          </w:divBdr>
        </w:div>
        <w:div w:id="1985423320">
          <w:marLeft w:val="640"/>
          <w:marRight w:val="0"/>
          <w:marTop w:val="0"/>
          <w:marBottom w:val="0"/>
          <w:divBdr>
            <w:top w:val="none" w:sz="0" w:space="0" w:color="auto"/>
            <w:left w:val="none" w:sz="0" w:space="0" w:color="auto"/>
            <w:bottom w:val="none" w:sz="0" w:space="0" w:color="auto"/>
            <w:right w:val="none" w:sz="0" w:space="0" w:color="auto"/>
          </w:divBdr>
        </w:div>
        <w:div w:id="239559606">
          <w:marLeft w:val="640"/>
          <w:marRight w:val="0"/>
          <w:marTop w:val="0"/>
          <w:marBottom w:val="0"/>
          <w:divBdr>
            <w:top w:val="none" w:sz="0" w:space="0" w:color="auto"/>
            <w:left w:val="none" w:sz="0" w:space="0" w:color="auto"/>
            <w:bottom w:val="none" w:sz="0" w:space="0" w:color="auto"/>
            <w:right w:val="none" w:sz="0" w:space="0" w:color="auto"/>
          </w:divBdr>
        </w:div>
        <w:div w:id="1003312874">
          <w:marLeft w:val="640"/>
          <w:marRight w:val="0"/>
          <w:marTop w:val="0"/>
          <w:marBottom w:val="0"/>
          <w:divBdr>
            <w:top w:val="none" w:sz="0" w:space="0" w:color="auto"/>
            <w:left w:val="none" w:sz="0" w:space="0" w:color="auto"/>
            <w:bottom w:val="none" w:sz="0" w:space="0" w:color="auto"/>
            <w:right w:val="none" w:sz="0" w:space="0" w:color="auto"/>
          </w:divBdr>
        </w:div>
        <w:div w:id="1111827030">
          <w:marLeft w:val="640"/>
          <w:marRight w:val="0"/>
          <w:marTop w:val="0"/>
          <w:marBottom w:val="0"/>
          <w:divBdr>
            <w:top w:val="none" w:sz="0" w:space="0" w:color="auto"/>
            <w:left w:val="none" w:sz="0" w:space="0" w:color="auto"/>
            <w:bottom w:val="none" w:sz="0" w:space="0" w:color="auto"/>
            <w:right w:val="none" w:sz="0" w:space="0" w:color="auto"/>
          </w:divBdr>
        </w:div>
        <w:div w:id="1567842028">
          <w:marLeft w:val="640"/>
          <w:marRight w:val="0"/>
          <w:marTop w:val="0"/>
          <w:marBottom w:val="0"/>
          <w:divBdr>
            <w:top w:val="none" w:sz="0" w:space="0" w:color="auto"/>
            <w:left w:val="none" w:sz="0" w:space="0" w:color="auto"/>
            <w:bottom w:val="none" w:sz="0" w:space="0" w:color="auto"/>
            <w:right w:val="none" w:sz="0" w:space="0" w:color="auto"/>
          </w:divBdr>
        </w:div>
        <w:div w:id="1805200259">
          <w:marLeft w:val="640"/>
          <w:marRight w:val="0"/>
          <w:marTop w:val="0"/>
          <w:marBottom w:val="0"/>
          <w:divBdr>
            <w:top w:val="none" w:sz="0" w:space="0" w:color="auto"/>
            <w:left w:val="none" w:sz="0" w:space="0" w:color="auto"/>
            <w:bottom w:val="none" w:sz="0" w:space="0" w:color="auto"/>
            <w:right w:val="none" w:sz="0" w:space="0" w:color="auto"/>
          </w:divBdr>
        </w:div>
        <w:div w:id="543374401">
          <w:marLeft w:val="640"/>
          <w:marRight w:val="0"/>
          <w:marTop w:val="0"/>
          <w:marBottom w:val="0"/>
          <w:divBdr>
            <w:top w:val="none" w:sz="0" w:space="0" w:color="auto"/>
            <w:left w:val="none" w:sz="0" w:space="0" w:color="auto"/>
            <w:bottom w:val="none" w:sz="0" w:space="0" w:color="auto"/>
            <w:right w:val="none" w:sz="0" w:space="0" w:color="auto"/>
          </w:divBdr>
        </w:div>
        <w:div w:id="1511068716">
          <w:marLeft w:val="640"/>
          <w:marRight w:val="0"/>
          <w:marTop w:val="0"/>
          <w:marBottom w:val="0"/>
          <w:divBdr>
            <w:top w:val="none" w:sz="0" w:space="0" w:color="auto"/>
            <w:left w:val="none" w:sz="0" w:space="0" w:color="auto"/>
            <w:bottom w:val="none" w:sz="0" w:space="0" w:color="auto"/>
            <w:right w:val="none" w:sz="0" w:space="0" w:color="auto"/>
          </w:divBdr>
        </w:div>
        <w:div w:id="626205494">
          <w:marLeft w:val="640"/>
          <w:marRight w:val="0"/>
          <w:marTop w:val="0"/>
          <w:marBottom w:val="0"/>
          <w:divBdr>
            <w:top w:val="none" w:sz="0" w:space="0" w:color="auto"/>
            <w:left w:val="none" w:sz="0" w:space="0" w:color="auto"/>
            <w:bottom w:val="none" w:sz="0" w:space="0" w:color="auto"/>
            <w:right w:val="none" w:sz="0" w:space="0" w:color="auto"/>
          </w:divBdr>
        </w:div>
        <w:div w:id="1149832286">
          <w:marLeft w:val="640"/>
          <w:marRight w:val="0"/>
          <w:marTop w:val="0"/>
          <w:marBottom w:val="0"/>
          <w:divBdr>
            <w:top w:val="none" w:sz="0" w:space="0" w:color="auto"/>
            <w:left w:val="none" w:sz="0" w:space="0" w:color="auto"/>
            <w:bottom w:val="none" w:sz="0" w:space="0" w:color="auto"/>
            <w:right w:val="none" w:sz="0" w:space="0" w:color="auto"/>
          </w:divBdr>
        </w:div>
      </w:divsChild>
    </w:div>
    <w:div w:id="2043749923">
      <w:marLeft w:val="640"/>
      <w:marRight w:val="0"/>
      <w:marTop w:val="0"/>
      <w:marBottom w:val="0"/>
      <w:divBdr>
        <w:top w:val="none" w:sz="0" w:space="0" w:color="auto"/>
        <w:left w:val="none" w:sz="0" w:space="0" w:color="auto"/>
        <w:bottom w:val="none" w:sz="0" w:space="0" w:color="auto"/>
        <w:right w:val="none" w:sz="0" w:space="0" w:color="auto"/>
      </w:divBdr>
    </w:div>
    <w:div w:id="2052799054">
      <w:marLeft w:val="640"/>
      <w:marRight w:val="0"/>
      <w:marTop w:val="0"/>
      <w:marBottom w:val="0"/>
      <w:divBdr>
        <w:top w:val="none" w:sz="0" w:space="0" w:color="auto"/>
        <w:left w:val="none" w:sz="0" w:space="0" w:color="auto"/>
        <w:bottom w:val="none" w:sz="0" w:space="0" w:color="auto"/>
        <w:right w:val="none" w:sz="0" w:space="0" w:color="auto"/>
      </w:divBdr>
    </w:div>
    <w:div w:id="2067604002">
      <w:marLeft w:val="640"/>
      <w:marRight w:val="0"/>
      <w:marTop w:val="0"/>
      <w:marBottom w:val="0"/>
      <w:divBdr>
        <w:top w:val="none" w:sz="0" w:space="0" w:color="auto"/>
        <w:left w:val="none" w:sz="0" w:space="0" w:color="auto"/>
        <w:bottom w:val="none" w:sz="0" w:space="0" w:color="auto"/>
        <w:right w:val="none" w:sz="0" w:space="0" w:color="auto"/>
      </w:divBdr>
    </w:div>
    <w:div w:id="2076201196">
      <w:marLeft w:val="640"/>
      <w:marRight w:val="0"/>
      <w:marTop w:val="0"/>
      <w:marBottom w:val="0"/>
      <w:divBdr>
        <w:top w:val="none" w:sz="0" w:space="0" w:color="auto"/>
        <w:left w:val="none" w:sz="0" w:space="0" w:color="auto"/>
        <w:bottom w:val="none" w:sz="0" w:space="0" w:color="auto"/>
        <w:right w:val="none" w:sz="0" w:space="0" w:color="auto"/>
      </w:divBdr>
    </w:div>
    <w:div w:id="2097288100">
      <w:marLeft w:val="640"/>
      <w:marRight w:val="0"/>
      <w:marTop w:val="0"/>
      <w:marBottom w:val="0"/>
      <w:divBdr>
        <w:top w:val="none" w:sz="0" w:space="0" w:color="auto"/>
        <w:left w:val="none" w:sz="0" w:space="0" w:color="auto"/>
        <w:bottom w:val="none" w:sz="0" w:space="0" w:color="auto"/>
        <w:right w:val="none" w:sz="0" w:space="0" w:color="auto"/>
      </w:divBdr>
    </w:div>
    <w:div w:id="2099593233">
      <w:bodyDiv w:val="1"/>
      <w:marLeft w:val="0"/>
      <w:marRight w:val="0"/>
      <w:marTop w:val="0"/>
      <w:marBottom w:val="0"/>
      <w:divBdr>
        <w:top w:val="none" w:sz="0" w:space="0" w:color="auto"/>
        <w:left w:val="none" w:sz="0" w:space="0" w:color="auto"/>
        <w:bottom w:val="none" w:sz="0" w:space="0" w:color="auto"/>
        <w:right w:val="none" w:sz="0" w:space="0" w:color="auto"/>
      </w:divBdr>
      <w:divsChild>
        <w:div w:id="575209714">
          <w:marLeft w:val="640"/>
          <w:marRight w:val="0"/>
          <w:marTop w:val="0"/>
          <w:marBottom w:val="0"/>
          <w:divBdr>
            <w:top w:val="none" w:sz="0" w:space="0" w:color="auto"/>
            <w:left w:val="none" w:sz="0" w:space="0" w:color="auto"/>
            <w:bottom w:val="none" w:sz="0" w:space="0" w:color="auto"/>
            <w:right w:val="none" w:sz="0" w:space="0" w:color="auto"/>
          </w:divBdr>
        </w:div>
        <w:div w:id="1443452935">
          <w:marLeft w:val="640"/>
          <w:marRight w:val="0"/>
          <w:marTop w:val="0"/>
          <w:marBottom w:val="0"/>
          <w:divBdr>
            <w:top w:val="none" w:sz="0" w:space="0" w:color="auto"/>
            <w:left w:val="none" w:sz="0" w:space="0" w:color="auto"/>
            <w:bottom w:val="none" w:sz="0" w:space="0" w:color="auto"/>
            <w:right w:val="none" w:sz="0" w:space="0" w:color="auto"/>
          </w:divBdr>
        </w:div>
        <w:div w:id="166989379">
          <w:marLeft w:val="640"/>
          <w:marRight w:val="0"/>
          <w:marTop w:val="0"/>
          <w:marBottom w:val="0"/>
          <w:divBdr>
            <w:top w:val="none" w:sz="0" w:space="0" w:color="auto"/>
            <w:left w:val="none" w:sz="0" w:space="0" w:color="auto"/>
            <w:bottom w:val="none" w:sz="0" w:space="0" w:color="auto"/>
            <w:right w:val="none" w:sz="0" w:space="0" w:color="auto"/>
          </w:divBdr>
        </w:div>
        <w:div w:id="1345592167">
          <w:marLeft w:val="640"/>
          <w:marRight w:val="0"/>
          <w:marTop w:val="0"/>
          <w:marBottom w:val="0"/>
          <w:divBdr>
            <w:top w:val="none" w:sz="0" w:space="0" w:color="auto"/>
            <w:left w:val="none" w:sz="0" w:space="0" w:color="auto"/>
            <w:bottom w:val="none" w:sz="0" w:space="0" w:color="auto"/>
            <w:right w:val="none" w:sz="0" w:space="0" w:color="auto"/>
          </w:divBdr>
        </w:div>
        <w:div w:id="647323034">
          <w:marLeft w:val="640"/>
          <w:marRight w:val="0"/>
          <w:marTop w:val="0"/>
          <w:marBottom w:val="0"/>
          <w:divBdr>
            <w:top w:val="none" w:sz="0" w:space="0" w:color="auto"/>
            <w:left w:val="none" w:sz="0" w:space="0" w:color="auto"/>
            <w:bottom w:val="none" w:sz="0" w:space="0" w:color="auto"/>
            <w:right w:val="none" w:sz="0" w:space="0" w:color="auto"/>
          </w:divBdr>
        </w:div>
        <w:div w:id="157891153">
          <w:marLeft w:val="640"/>
          <w:marRight w:val="0"/>
          <w:marTop w:val="0"/>
          <w:marBottom w:val="0"/>
          <w:divBdr>
            <w:top w:val="none" w:sz="0" w:space="0" w:color="auto"/>
            <w:left w:val="none" w:sz="0" w:space="0" w:color="auto"/>
            <w:bottom w:val="none" w:sz="0" w:space="0" w:color="auto"/>
            <w:right w:val="none" w:sz="0" w:space="0" w:color="auto"/>
          </w:divBdr>
        </w:div>
        <w:div w:id="1955138762">
          <w:marLeft w:val="640"/>
          <w:marRight w:val="0"/>
          <w:marTop w:val="0"/>
          <w:marBottom w:val="0"/>
          <w:divBdr>
            <w:top w:val="none" w:sz="0" w:space="0" w:color="auto"/>
            <w:left w:val="none" w:sz="0" w:space="0" w:color="auto"/>
            <w:bottom w:val="none" w:sz="0" w:space="0" w:color="auto"/>
            <w:right w:val="none" w:sz="0" w:space="0" w:color="auto"/>
          </w:divBdr>
        </w:div>
        <w:div w:id="970091435">
          <w:marLeft w:val="640"/>
          <w:marRight w:val="0"/>
          <w:marTop w:val="0"/>
          <w:marBottom w:val="0"/>
          <w:divBdr>
            <w:top w:val="none" w:sz="0" w:space="0" w:color="auto"/>
            <w:left w:val="none" w:sz="0" w:space="0" w:color="auto"/>
            <w:bottom w:val="none" w:sz="0" w:space="0" w:color="auto"/>
            <w:right w:val="none" w:sz="0" w:space="0" w:color="auto"/>
          </w:divBdr>
        </w:div>
        <w:div w:id="735395503">
          <w:marLeft w:val="640"/>
          <w:marRight w:val="0"/>
          <w:marTop w:val="0"/>
          <w:marBottom w:val="0"/>
          <w:divBdr>
            <w:top w:val="none" w:sz="0" w:space="0" w:color="auto"/>
            <w:left w:val="none" w:sz="0" w:space="0" w:color="auto"/>
            <w:bottom w:val="none" w:sz="0" w:space="0" w:color="auto"/>
            <w:right w:val="none" w:sz="0" w:space="0" w:color="auto"/>
          </w:divBdr>
        </w:div>
        <w:div w:id="1888570483">
          <w:marLeft w:val="640"/>
          <w:marRight w:val="0"/>
          <w:marTop w:val="0"/>
          <w:marBottom w:val="0"/>
          <w:divBdr>
            <w:top w:val="none" w:sz="0" w:space="0" w:color="auto"/>
            <w:left w:val="none" w:sz="0" w:space="0" w:color="auto"/>
            <w:bottom w:val="none" w:sz="0" w:space="0" w:color="auto"/>
            <w:right w:val="none" w:sz="0" w:space="0" w:color="auto"/>
          </w:divBdr>
        </w:div>
        <w:div w:id="1751000589">
          <w:marLeft w:val="640"/>
          <w:marRight w:val="0"/>
          <w:marTop w:val="0"/>
          <w:marBottom w:val="0"/>
          <w:divBdr>
            <w:top w:val="none" w:sz="0" w:space="0" w:color="auto"/>
            <w:left w:val="none" w:sz="0" w:space="0" w:color="auto"/>
            <w:bottom w:val="none" w:sz="0" w:space="0" w:color="auto"/>
            <w:right w:val="none" w:sz="0" w:space="0" w:color="auto"/>
          </w:divBdr>
        </w:div>
        <w:div w:id="633023276">
          <w:marLeft w:val="640"/>
          <w:marRight w:val="0"/>
          <w:marTop w:val="0"/>
          <w:marBottom w:val="0"/>
          <w:divBdr>
            <w:top w:val="none" w:sz="0" w:space="0" w:color="auto"/>
            <w:left w:val="none" w:sz="0" w:space="0" w:color="auto"/>
            <w:bottom w:val="none" w:sz="0" w:space="0" w:color="auto"/>
            <w:right w:val="none" w:sz="0" w:space="0" w:color="auto"/>
          </w:divBdr>
        </w:div>
        <w:div w:id="2021002112">
          <w:marLeft w:val="640"/>
          <w:marRight w:val="0"/>
          <w:marTop w:val="0"/>
          <w:marBottom w:val="0"/>
          <w:divBdr>
            <w:top w:val="none" w:sz="0" w:space="0" w:color="auto"/>
            <w:left w:val="none" w:sz="0" w:space="0" w:color="auto"/>
            <w:bottom w:val="none" w:sz="0" w:space="0" w:color="auto"/>
            <w:right w:val="none" w:sz="0" w:space="0" w:color="auto"/>
          </w:divBdr>
        </w:div>
        <w:div w:id="1188830801">
          <w:marLeft w:val="640"/>
          <w:marRight w:val="0"/>
          <w:marTop w:val="0"/>
          <w:marBottom w:val="0"/>
          <w:divBdr>
            <w:top w:val="none" w:sz="0" w:space="0" w:color="auto"/>
            <w:left w:val="none" w:sz="0" w:space="0" w:color="auto"/>
            <w:bottom w:val="none" w:sz="0" w:space="0" w:color="auto"/>
            <w:right w:val="none" w:sz="0" w:space="0" w:color="auto"/>
          </w:divBdr>
        </w:div>
        <w:div w:id="1884250634">
          <w:marLeft w:val="640"/>
          <w:marRight w:val="0"/>
          <w:marTop w:val="0"/>
          <w:marBottom w:val="0"/>
          <w:divBdr>
            <w:top w:val="none" w:sz="0" w:space="0" w:color="auto"/>
            <w:left w:val="none" w:sz="0" w:space="0" w:color="auto"/>
            <w:bottom w:val="none" w:sz="0" w:space="0" w:color="auto"/>
            <w:right w:val="none" w:sz="0" w:space="0" w:color="auto"/>
          </w:divBdr>
        </w:div>
        <w:div w:id="480729729">
          <w:marLeft w:val="640"/>
          <w:marRight w:val="0"/>
          <w:marTop w:val="0"/>
          <w:marBottom w:val="0"/>
          <w:divBdr>
            <w:top w:val="none" w:sz="0" w:space="0" w:color="auto"/>
            <w:left w:val="none" w:sz="0" w:space="0" w:color="auto"/>
            <w:bottom w:val="none" w:sz="0" w:space="0" w:color="auto"/>
            <w:right w:val="none" w:sz="0" w:space="0" w:color="auto"/>
          </w:divBdr>
        </w:div>
        <w:div w:id="1845777856">
          <w:marLeft w:val="640"/>
          <w:marRight w:val="0"/>
          <w:marTop w:val="0"/>
          <w:marBottom w:val="0"/>
          <w:divBdr>
            <w:top w:val="none" w:sz="0" w:space="0" w:color="auto"/>
            <w:left w:val="none" w:sz="0" w:space="0" w:color="auto"/>
            <w:bottom w:val="none" w:sz="0" w:space="0" w:color="auto"/>
            <w:right w:val="none" w:sz="0" w:space="0" w:color="auto"/>
          </w:divBdr>
        </w:div>
        <w:div w:id="1302616934">
          <w:marLeft w:val="640"/>
          <w:marRight w:val="0"/>
          <w:marTop w:val="0"/>
          <w:marBottom w:val="0"/>
          <w:divBdr>
            <w:top w:val="none" w:sz="0" w:space="0" w:color="auto"/>
            <w:left w:val="none" w:sz="0" w:space="0" w:color="auto"/>
            <w:bottom w:val="none" w:sz="0" w:space="0" w:color="auto"/>
            <w:right w:val="none" w:sz="0" w:space="0" w:color="auto"/>
          </w:divBdr>
        </w:div>
        <w:div w:id="1115707490">
          <w:marLeft w:val="640"/>
          <w:marRight w:val="0"/>
          <w:marTop w:val="0"/>
          <w:marBottom w:val="0"/>
          <w:divBdr>
            <w:top w:val="none" w:sz="0" w:space="0" w:color="auto"/>
            <w:left w:val="none" w:sz="0" w:space="0" w:color="auto"/>
            <w:bottom w:val="none" w:sz="0" w:space="0" w:color="auto"/>
            <w:right w:val="none" w:sz="0" w:space="0" w:color="auto"/>
          </w:divBdr>
        </w:div>
      </w:divsChild>
    </w:div>
    <w:div w:id="2104951362">
      <w:bodyDiv w:val="1"/>
      <w:marLeft w:val="0"/>
      <w:marRight w:val="0"/>
      <w:marTop w:val="0"/>
      <w:marBottom w:val="0"/>
      <w:divBdr>
        <w:top w:val="none" w:sz="0" w:space="0" w:color="auto"/>
        <w:left w:val="none" w:sz="0" w:space="0" w:color="auto"/>
        <w:bottom w:val="none" w:sz="0" w:space="0" w:color="auto"/>
        <w:right w:val="none" w:sz="0" w:space="0" w:color="auto"/>
      </w:divBdr>
    </w:div>
    <w:div w:id="2111663691">
      <w:bodyDiv w:val="1"/>
      <w:marLeft w:val="0"/>
      <w:marRight w:val="0"/>
      <w:marTop w:val="0"/>
      <w:marBottom w:val="0"/>
      <w:divBdr>
        <w:top w:val="none" w:sz="0" w:space="0" w:color="auto"/>
        <w:left w:val="none" w:sz="0" w:space="0" w:color="auto"/>
        <w:bottom w:val="none" w:sz="0" w:space="0" w:color="auto"/>
        <w:right w:val="none" w:sz="0" w:space="0" w:color="auto"/>
      </w:divBdr>
      <w:divsChild>
        <w:div w:id="431895419">
          <w:marLeft w:val="640"/>
          <w:marRight w:val="0"/>
          <w:marTop w:val="0"/>
          <w:marBottom w:val="0"/>
          <w:divBdr>
            <w:top w:val="none" w:sz="0" w:space="0" w:color="auto"/>
            <w:left w:val="none" w:sz="0" w:space="0" w:color="auto"/>
            <w:bottom w:val="none" w:sz="0" w:space="0" w:color="auto"/>
            <w:right w:val="none" w:sz="0" w:space="0" w:color="auto"/>
          </w:divBdr>
        </w:div>
        <w:div w:id="1985546466">
          <w:marLeft w:val="640"/>
          <w:marRight w:val="0"/>
          <w:marTop w:val="0"/>
          <w:marBottom w:val="0"/>
          <w:divBdr>
            <w:top w:val="none" w:sz="0" w:space="0" w:color="auto"/>
            <w:left w:val="none" w:sz="0" w:space="0" w:color="auto"/>
            <w:bottom w:val="none" w:sz="0" w:space="0" w:color="auto"/>
            <w:right w:val="none" w:sz="0" w:space="0" w:color="auto"/>
          </w:divBdr>
        </w:div>
        <w:div w:id="1368605018">
          <w:marLeft w:val="640"/>
          <w:marRight w:val="0"/>
          <w:marTop w:val="0"/>
          <w:marBottom w:val="0"/>
          <w:divBdr>
            <w:top w:val="none" w:sz="0" w:space="0" w:color="auto"/>
            <w:left w:val="none" w:sz="0" w:space="0" w:color="auto"/>
            <w:bottom w:val="none" w:sz="0" w:space="0" w:color="auto"/>
            <w:right w:val="none" w:sz="0" w:space="0" w:color="auto"/>
          </w:divBdr>
        </w:div>
        <w:div w:id="56099378">
          <w:marLeft w:val="640"/>
          <w:marRight w:val="0"/>
          <w:marTop w:val="0"/>
          <w:marBottom w:val="0"/>
          <w:divBdr>
            <w:top w:val="none" w:sz="0" w:space="0" w:color="auto"/>
            <w:left w:val="none" w:sz="0" w:space="0" w:color="auto"/>
            <w:bottom w:val="none" w:sz="0" w:space="0" w:color="auto"/>
            <w:right w:val="none" w:sz="0" w:space="0" w:color="auto"/>
          </w:divBdr>
        </w:div>
        <w:div w:id="959143543">
          <w:marLeft w:val="640"/>
          <w:marRight w:val="0"/>
          <w:marTop w:val="0"/>
          <w:marBottom w:val="0"/>
          <w:divBdr>
            <w:top w:val="none" w:sz="0" w:space="0" w:color="auto"/>
            <w:left w:val="none" w:sz="0" w:space="0" w:color="auto"/>
            <w:bottom w:val="none" w:sz="0" w:space="0" w:color="auto"/>
            <w:right w:val="none" w:sz="0" w:space="0" w:color="auto"/>
          </w:divBdr>
        </w:div>
        <w:div w:id="2092652970">
          <w:marLeft w:val="640"/>
          <w:marRight w:val="0"/>
          <w:marTop w:val="0"/>
          <w:marBottom w:val="0"/>
          <w:divBdr>
            <w:top w:val="none" w:sz="0" w:space="0" w:color="auto"/>
            <w:left w:val="none" w:sz="0" w:space="0" w:color="auto"/>
            <w:bottom w:val="none" w:sz="0" w:space="0" w:color="auto"/>
            <w:right w:val="none" w:sz="0" w:space="0" w:color="auto"/>
          </w:divBdr>
        </w:div>
        <w:div w:id="1721199158">
          <w:marLeft w:val="640"/>
          <w:marRight w:val="0"/>
          <w:marTop w:val="0"/>
          <w:marBottom w:val="0"/>
          <w:divBdr>
            <w:top w:val="none" w:sz="0" w:space="0" w:color="auto"/>
            <w:left w:val="none" w:sz="0" w:space="0" w:color="auto"/>
            <w:bottom w:val="none" w:sz="0" w:space="0" w:color="auto"/>
            <w:right w:val="none" w:sz="0" w:space="0" w:color="auto"/>
          </w:divBdr>
        </w:div>
        <w:div w:id="2020160900">
          <w:marLeft w:val="640"/>
          <w:marRight w:val="0"/>
          <w:marTop w:val="0"/>
          <w:marBottom w:val="0"/>
          <w:divBdr>
            <w:top w:val="none" w:sz="0" w:space="0" w:color="auto"/>
            <w:left w:val="none" w:sz="0" w:space="0" w:color="auto"/>
            <w:bottom w:val="none" w:sz="0" w:space="0" w:color="auto"/>
            <w:right w:val="none" w:sz="0" w:space="0" w:color="auto"/>
          </w:divBdr>
        </w:div>
        <w:div w:id="626157153">
          <w:marLeft w:val="640"/>
          <w:marRight w:val="0"/>
          <w:marTop w:val="0"/>
          <w:marBottom w:val="0"/>
          <w:divBdr>
            <w:top w:val="none" w:sz="0" w:space="0" w:color="auto"/>
            <w:left w:val="none" w:sz="0" w:space="0" w:color="auto"/>
            <w:bottom w:val="none" w:sz="0" w:space="0" w:color="auto"/>
            <w:right w:val="none" w:sz="0" w:space="0" w:color="auto"/>
          </w:divBdr>
        </w:div>
        <w:div w:id="1703481720">
          <w:marLeft w:val="640"/>
          <w:marRight w:val="0"/>
          <w:marTop w:val="0"/>
          <w:marBottom w:val="0"/>
          <w:divBdr>
            <w:top w:val="none" w:sz="0" w:space="0" w:color="auto"/>
            <w:left w:val="none" w:sz="0" w:space="0" w:color="auto"/>
            <w:bottom w:val="none" w:sz="0" w:space="0" w:color="auto"/>
            <w:right w:val="none" w:sz="0" w:space="0" w:color="auto"/>
          </w:divBdr>
        </w:div>
        <w:div w:id="194542478">
          <w:marLeft w:val="640"/>
          <w:marRight w:val="0"/>
          <w:marTop w:val="0"/>
          <w:marBottom w:val="0"/>
          <w:divBdr>
            <w:top w:val="none" w:sz="0" w:space="0" w:color="auto"/>
            <w:left w:val="none" w:sz="0" w:space="0" w:color="auto"/>
            <w:bottom w:val="none" w:sz="0" w:space="0" w:color="auto"/>
            <w:right w:val="none" w:sz="0" w:space="0" w:color="auto"/>
          </w:divBdr>
        </w:div>
        <w:div w:id="213350061">
          <w:marLeft w:val="640"/>
          <w:marRight w:val="0"/>
          <w:marTop w:val="0"/>
          <w:marBottom w:val="0"/>
          <w:divBdr>
            <w:top w:val="none" w:sz="0" w:space="0" w:color="auto"/>
            <w:left w:val="none" w:sz="0" w:space="0" w:color="auto"/>
            <w:bottom w:val="none" w:sz="0" w:space="0" w:color="auto"/>
            <w:right w:val="none" w:sz="0" w:space="0" w:color="auto"/>
          </w:divBdr>
        </w:div>
        <w:div w:id="198082229">
          <w:marLeft w:val="640"/>
          <w:marRight w:val="0"/>
          <w:marTop w:val="0"/>
          <w:marBottom w:val="0"/>
          <w:divBdr>
            <w:top w:val="none" w:sz="0" w:space="0" w:color="auto"/>
            <w:left w:val="none" w:sz="0" w:space="0" w:color="auto"/>
            <w:bottom w:val="none" w:sz="0" w:space="0" w:color="auto"/>
            <w:right w:val="none" w:sz="0" w:space="0" w:color="auto"/>
          </w:divBdr>
        </w:div>
        <w:div w:id="1304311919">
          <w:marLeft w:val="640"/>
          <w:marRight w:val="0"/>
          <w:marTop w:val="0"/>
          <w:marBottom w:val="0"/>
          <w:divBdr>
            <w:top w:val="none" w:sz="0" w:space="0" w:color="auto"/>
            <w:left w:val="none" w:sz="0" w:space="0" w:color="auto"/>
            <w:bottom w:val="none" w:sz="0" w:space="0" w:color="auto"/>
            <w:right w:val="none" w:sz="0" w:space="0" w:color="auto"/>
          </w:divBdr>
        </w:div>
        <w:div w:id="716930833">
          <w:marLeft w:val="640"/>
          <w:marRight w:val="0"/>
          <w:marTop w:val="0"/>
          <w:marBottom w:val="0"/>
          <w:divBdr>
            <w:top w:val="none" w:sz="0" w:space="0" w:color="auto"/>
            <w:left w:val="none" w:sz="0" w:space="0" w:color="auto"/>
            <w:bottom w:val="none" w:sz="0" w:space="0" w:color="auto"/>
            <w:right w:val="none" w:sz="0" w:space="0" w:color="auto"/>
          </w:divBdr>
        </w:div>
        <w:div w:id="1174612577">
          <w:marLeft w:val="640"/>
          <w:marRight w:val="0"/>
          <w:marTop w:val="0"/>
          <w:marBottom w:val="0"/>
          <w:divBdr>
            <w:top w:val="none" w:sz="0" w:space="0" w:color="auto"/>
            <w:left w:val="none" w:sz="0" w:space="0" w:color="auto"/>
            <w:bottom w:val="none" w:sz="0" w:space="0" w:color="auto"/>
            <w:right w:val="none" w:sz="0" w:space="0" w:color="auto"/>
          </w:divBdr>
        </w:div>
        <w:div w:id="1275403751">
          <w:marLeft w:val="640"/>
          <w:marRight w:val="0"/>
          <w:marTop w:val="0"/>
          <w:marBottom w:val="0"/>
          <w:divBdr>
            <w:top w:val="none" w:sz="0" w:space="0" w:color="auto"/>
            <w:left w:val="none" w:sz="0" w:space="0" w:color="auto"/>
            <w:bottom w:val="none" w:sz="0" w:space="0" w:color="auto"/>
            <w:right w:val="none" w:sz="0" w:space="0" w:color="auto"/>
          </w:divBdr>
        </w:div>
        <w:div w:id="1440833139">
          <w:marLeft w:val="640"/>
          <w:marRight w:val="0"/>
          <w:marTop w:val="0"/>
          <w:marBottom w:val="0"/>
          <w:divBdr>
            <w:top w:val="none" w:sz="0" w:space="0" w:color="auto"/>
            <w:left w:val="none" w:sz="0" w:space="0" w:color="auto"/>
            <w:bottom w:val="none" w:sz="0" w:space="0" w:color="auto"/>
            <w:right w:val="none" w:sz="0" w:space="0" w:color="auto"/>
          </w:divBdr>
        </w:div>
        <w:div w:id="779497742">
          <w:marLeft w:val="640"/>
          <w:marRight w:val="0"/>
          <w:marTop w:val="0"/>
          <w:marBottom w:val="0"/>
          <w:divBdr>
            <w:top w:val="none" w:sz="0" w:space="0" w:color="auto"/>
            <w:left w:val="none" w:sz="0" w:space="0" w:color="auto"/>
            <w:bottom w:val="none" w:sz="0" w:space="0" w:color="auto"/>
            <w:right w:val="none" w:sz="0" w:space="0" w:color="auto"/>
          </w:divBdr>
        </w:div>
        <w:div w:id="1830905489">
          <w:marLeft w:val="640"/>
          <w:marRight w:val="0"/>
          <w:marTop w:val="0"/>
          <w:marBottom w:val="0"/>
          <w:divBdr>
            <w:top w:val="none" w:sz="0" w:space="0" w:color="auto"/>
            <w:left w:val="none" w:sz="0" w:space="0" w:color="auto"/>
            <w:bottom w:val="none" w:sz="0" w:space="0" w:color="auto"/>
            <w:right w:val="none" w:sz="0" w:space="0" w:color="auto"/>
          </w:divBdr>
        </w:div>
        <w:div w:id="300959621">
          <w:marLeft w:val="640"/>
          <w:marRight w:val="0"/>
          <w:marTop w:val="0"/>
          <w:marBottom w:val="0"/>
          <w:divBdr>
            <w:top w:val="none" w:sz="0" w:space="0" w:color="auto"/>
            <w:left w:val="none" w:sz="0" w:space="0" w:color="auto"/>
            <w:bottom w:val="none" w:sz="0" w:space="0" w:color="auto"/>
            <w:right w:val="none" w:sz="0" w:space="0" w:color="auto"/>
          </w:divBdr>
        </w:div>
        <w:div w:id="1754357185">
          <w:marLeft w:val="640"/>
          <w:marRight w:val="0"/>
          <w:marTop w:val="0"/>
          <w:marBottom w:val="0"/>
          <w:divBdr>
            <w:top w:val="none" w:sz="0" w:space="0" w:color="auto"/>
            <w:left w:val="none" w:sz="0" w:space="0" w:color="auto"/>
            <w:bottom w:val="none" w:sz="0" w:space="0" w:color="auto"/>
            <w:right w:val="none" w:sz="0" w:space="0" w:color="auto"/>
          </w:divBdr>
        </w:div>
        <w:div w:id="1065298611">
          <w:marLeft w:val="640"/>
          <w:marRight w:val="0"/>
          <w:marTop w:val="0"/>
          <w:marBottom w:val="0"/>
          <w:divBdr>
            <w:top w:val="none" w:sz="0" w:space="0" w:color="auto"/>
            <w:left w:val="none" w:sz="0" w:space="0" w:color="auto"/>
            <w:bottom w:val="none" w:sz="0" w:space="0" w:color="auto"/>
            <w:right w:val="none" w:sz="0" w:space="0" w:color="auto"/>
          </w:divBdr>
        </w:div>
        <w:div w:id="186718847">
          <w:marLeft w:val="640"/>
          <w:marRight w:val="0"/>
          <w:marTop w:val="0"/>
          <w:marBottom w:val="0"/>
          <w:divBdr>
            <w:top w:val="none" w:sz="0" w:space="0" w:color="auto"/>
            <w:left w:val="none" w:sz="0" w:space="0" w:color="auto"/>
            <w:bottom w:val="none" w:sz="0" w:space="0" w:color="auto"/>
            <w:right w:val="none" w:sz="0" w:space="0" w:color="auto"/>
          </w:divBdr>
        </w:div>
      </w:divsChild>
    </w:div>
    <w:div w:id="2122532420">
      <w:bodyDiv w:val="1"/>
      <w:marLeft w:val="0"/>
      <w:marRight w:val="0"/>
      <w:marTop w:val="0"/>
      <w:marBottom w:val="0"/>
      <w:divBdr>
        <w:top w:val="none" w:sz="0" w:space="0" w:color="auto"/>
        <w:left w:val="none" w:sz="0" w:space="0" w:color="auto"/>
        <w:bottom w:val="none" w:sz="0" w:space="0" w:color="auto"/>
        <w:right w:val="none" w:sz="0" w:space="0" w:color="auto"/>
      </w:divBdr>
      <w:divsChild>
        <w:div w:id="1663774908">
          <w:marLeft w:val="640"/>
          <w:marRight w:val="0"/>
          <w:marTop w:val="0"/>
          <w:marBottom w:val="0"/>
          <w:divBdr>
            <w:top w:val="none" w:sz="0" w:space="0" w:color="auto"/>
            <w:left w:val="none" w:sz="0" w:space="0" w:color="auto"/>
            <w:bottom w:val="none" w:sz="0" w:space="0" w:color="auto"/>
            <w:right w:val="none" w:sz="0" w:space="0" w:color="auto"/>
          </w:divBdr>
        </w:div>
        <w:div w:id="462886463">
          <w:marLeft w:val="640"/>
          <w:marRight w:val="0"/>
          <w:marTop w:val="0"/>
          <w:marBottom w:val="0"/>
          <w:divBdr>
            <w:top w:val="none" w:sz="0" w:space="0" w:color="auto"/>
            <w:left w:val="none" w:sz="0" w:space="0" w:color="auto"/>
            <w:bottom w:val="none" w:sz="0" w:space="0" w:color="auto"/>
            <w:right w:val="none" w:sz="0" w:space="0" w:color="auto"/>
          </w:divBdr>
        </w:div>
        <w:div w:id="1448157116">
          <w:marLeft w:val="640"/>
          <w:marRight w:val="0"/>
          <w:marTop w:val="0"/>
          <w:marBottom w:val="0"/>
          <w:divBdr>
            <w:top w:val="none" w:sz="0" w:space="0" w:color="auto"/>
            <w:left w:val="none" w:sz="0" w:space="0" w:color="auto"/>
            <w:bottom w:val="none" w:sz="0" w:space="0" w:color="auto"/>
            <w:right w:val="none" w:sz="0" w:space="0" w:color="auto"/>
          </w:divBdr>
        </w:div>
        <w:div w:id="1772971401">
          <w:marLeft w:val="640"/>
          <w:marRight w:val="0"/>
          <w:marTop w:val="0"/>
          <w:marBottom w:val="0"/>
          <w:divBdr>
            <w:top w:val="none" w:sz="0" w:space="0" w:color="auto"/>
            <w:left w:val="none" w:sz="0" w:space="0" w:color="auto"/>
            <w:bottom w:val="none" w:sz="0" w:space="0" w:color="auto"/>
            <w:right w:val="none" w:sz="0" w:space="0" w:color="auto"/>
          </w:divBdr>
        </w:div>
        <w:div w:id="2110003768">
          <w:marLeft w:val="640"/>
          <w:marRight w:val="0"/>
          <w:marTop w:val="0"/>
          <w:marBottom w:val="0"/>
          <w:divBdr>
            <w:top w:val="none" w:sz="0" w:space="0" w:color="auto"/>
            <w:left w:val="none" w:sz="0" w:space="0" w:color="auto"/>
            <w:bottom w:val="none" w:sz="0" w:space="0" w:color="auto"/>
            <w:right w:val="none" w:sz="0" w:space="0" w:color="auto"/>
          </w:divBdr>
        </w:div>
        <w:div w:id="378555992">
          <w:marLeft w:val="640"/>
          <w:marRight w:val="0"/>
          <w:marTop w:val="0"/>
          <w:marBottom w:val="0"/>
          <w:divBdr>
            <w:top w:val="none" w:sz="0" w:space="0" w:color="auto"/>
            <w:left w:val="none" w:sz="0" w:space="0" w:color="auto"/>
            <w:bottom w:val="none" w:sz="0" w:space="0" w:color="auto"/>
            <w:right w:val="none" w:sz="0" w:space="0" w:color="auto"/>
          </w:divBdr>
        </w:div>
        <w:div w:id="769200815">
          <w:marLeft w:val="640"/>
          <w:marRight w:val="0"/>
          <w:marTop w:val="0"/>
          <w:marBottom w:val="0"/>
          <w:divBdr>
            <w:top w:val="none" w:sz="0" w:space="0" w:color="auto"/>
            <w:left w:val="none" w:sz="0" w:space="0" w:color="auto"/>
            <w:bottom w:val="none" w:sz="0" w:space="0" w:color="auto"/>
            <w:right w:val="none" w:sz="0" w:space="0" w:color="auto"/>
          </w:divBdr>
        </w:div>
        <w:div w:id="62993298">
          <w:marLeft w:val="640"/>
          <w:marRight w:val="0"/>
          <w:marTop w:val="0"/>
          <w:marBottom w:val="0"/>
          <w:divBdr>
            <w:top w:val="none" w:sz="0" w:space="0" w:color="auto"/>
            <w:left w:val="none" w:sz="0" w:space="0" w:color="auto"/>
            <w:bottom w:val="none" w:sz="0" w:space="0" w:color="auto"/>
            <w:right w:val="none" w:sz="0" w:space="0" w:color="auto"/>
          </w:divBdr>
        </w:div>
        <w:div w:id="215701544">
          <w:marLeft w:val="640"/>
          <w:marRight w:val="0"/>
          <w:marTop w:val="0"/>
          <w:marBottom w:val="0"/>
          <w:divBdr>
            <w:top w:val="none" w:sz="0" w:space="0" w:color="auto"/>
            <w:left w:val="none" w:sz="0" w:space="0" w:color="auto"/>
            <w:bottom w:val="none" w:sz="0" w:space="0" w:color="auto"/>
            <w:right w:val="none" w:sz="0" w:space="0" w:color="auto"/>
          </w:divBdr>
        </w:div>
        <w:div w:id="1678582867">
          <w:marLeft w:val="640"/>
          <w:marRight w:val="0"/>
          <w:marTop w:val="0"/>
          <w:marBottom w:val="0"/>
          <w:divBdr>
            <w:top w:val="none" w:sz="0" w:space="0" w:color="auto"/>
            <w:left w:val="none" w:sz="0" w:space="0" w:color="auto"/>
            <w:bottom w:val="none" w:sz="0" w:space="0" w:color="auto"/>
            <w:right w:val="none" w:sz="0" w:space="0" w:color="auto"/>
          </w:divBdr>
        </w:div>
        <w:div w:id="3408353">
          <w:marLeft w:val="640"/>
          <w:marRight w:val="0"/>
          <w:marTop w:val="0"/>
          <w:marBottom w:val="0"/>
          <w:divBdr>
            <w:top w:val="none" w:sz="0" w:space="0" w:color="auto"/>
            <w:left w:val="none" w:sz="0" w:space="0" w:color="auto"/>
            <w:bottom w:val="none" w:sz="0" w:space="0" w:color="auto"/>
            <w:right w:val="none" w:sz="0" w:space="0" w:color="auto"/>
          </w:divBdr>
        </w:div>
        <w:div w:id="17239692">
          <w:marLeft w:val="640"/>
          <w:marRight w:val="0"/>
          <w:marTop w:val="0"/>
          <w:marBottom w:val="0"/>
          <w:divBdr>
            <w:top w:val="none" w:sz="0" w:space="0" w:color="auto"/>
            <w:left w:val="none" w:sz="0" w:space="0" w:color="auto"/>
            <w:bottom w:val="none" w:sz="0" w:space="0" w:color="auto"/>
            <w:right w:val="none" w:sz="0" w:space="0" w:color="auto"/>
          </w:divBdr>
        </w:div>
        <w:div w:id="43987299">
          <w:marLeft w:val="640"/>
          <w:marRight w:val="0"/>
          <w:marTop w:val="0"/>
          <w:marBottom w:val="0"/>
          <w:divBdr>
            <w:top w:val="none" w:sz="0" w:space="0" w:color="auto"/>
            <w:left w:val="none" w:sz="0" w:space="0" w:color="auto"/>
            <w:bottom w:val="none" w:sz="0" w:space="0" w:color="auto"/>
            <w:right w:val="none" w:sz="0" w:space="0" w:color="auto"/>
          </w:divBdr>
        </w:div>
        <w:div w:id="365763971">
          <w:marLeft w:val="640"/>
          <w:marRight w:val="0"/>
          <w:marTop w:val="0"/>
          <w:marBottom w:val="0"/>
          <w:divBdr>
            <w:top w:val="none" w:sz="0" w:space="0" w:color="auto"/>
            <w:left w:val="none" w:sz="0" w:space="0" w:color="auto"/>
            <w:bottom w:val="none" w:sz="0" w:space="0" w:color="auto"/>
            <w:right w:val="none" w:sz="0" w:space="0" w:color="auto"/>
          </w:divBdr>
        </w:div>
        <w:div w:id="1244216288">
          <w:marLeft w:val="640"/>
          <w:marRight w:val="0"/>
          <w:marTop w:val="0"/>
          <w:marBottom w:val="0"/>
          <w:divBdr>
            <w:top w:val="none" w:sz="0" w:space="0" w:color="auto"/>
            <w:left w:val="none" w:sz="0" w:space="0" w:color="auto"/>
            <w:bottom w:val="none" w:sz="0" w:space="0" w:color="auto"/>
            <w:right w:val="none" w:sz="0" w:space="0" w:color="auto"/>
          </w:divBdr>
        </w:div>
        <w:div w:id="479347543">
          <w:marLeft w:val="640"/>
          <w:marRight w:val="0"/>
          <w:marTop w:val="0"/>
          <w:marBottom w:val="0"/>
          <w:divBdr>
            <w:top w:val="none" w:sz="0" w:space="0" w:color="auto"/>
            <w:left w:val="none" w:sz="0" w:space="0" w:color="auto"/>
            <w:bottom w:val="none" w:sz="0" w:space="0" w:color="auto"/>
            <w:right w:val="none" w:sz="0" w:space="0" w:color="auto"/>
          </w:divBdr>
        </w:div>
        <w:div w:id="2121139525">
          <w:marLeft w:val="640"/>
          <w:marRight w:val="0"/>
          <w:marTop w:val="0"/>
          <w:marBottom w:val="0"/>
          <w:divBdr>
            <w:top w:val="none" w:sz="0" w:space="0" w:color="auto"/>
            <w:left w:val="none" w:sz="0" w:space="0" w:color="auto"/>
            <w:bottom w:val="none" w:sz="0" w:space="0" w:color="auto"/>
            <w:right w:val="none" w:sz="0" w:space="0" w:color="auto"/>
          </w:divBdr>
        </w:div>
        <w:div w:id="1914120892">
          <w:marLeft w:val="640"/>
          <w:marRight w:val="0"/>
          <w:marTop w:val="0"/>
          <w:marBottom w:val="0"/>
          <w:divBdr>
            <w:top w:val="none" w:sz="0" w:space="0" w:color="auto"/>
            <w:left w:val="none" w:sz="0" w:space="0" w:color="auto"/>
            <w:bottom w:val="none" w:sz="0" w:space="0" w:color="auto"/>
            <w:right w:val="none" w:sz="0" w:space="0" w:color="auto"/>
          </w:divBdr>
        </w:div>
        <w:div w:id="697895128">
          <w:marLeft w:val="640"/>
          <w:marRight w:val="0"/>
          <w:marTop w:val="0"/>
          <w:marBottom w:val="0"/>
          <w:divBdr>
            <w:top w:val="none" w:sz="0" w:space="0" w:color="auto"/>
            <w:left w:val="none" w:sz="0" w:space="0" w:color="auto"/>
            <w:bottom w:val="none" w:sz="0" w:space="0" w:color="auto"/>
            <w:right w:val="none" w:sz="0" w:space="0" w:color="auto"/>
          </w:divBdr>
        </w:div>
        <w:div w:id="144472422">
          <w:marLeft w:val="640"/>
          <w:marRight w:val="0"/>
          <w:marTop w:val="0"/>
          <w:marBottom w:val="0"/>
          <w:divBdr>
            <w:top w:val="none" w:sz="0" w:space="0" w:color="auto"/>
            <w:left w:val="none" w:sz="0" w:space="0" w:color="auto"/>
            <w:bottom w:val="none" w:sz="0" w:space="0" w:color="auto"/>
            <w:right w:val="none" w:sz="0" w:space="0" w:color="auto"/>
          </w:divBdr>
        </w:div>
        <w:div w:id="229928651">
          <w:marLeft w:val="640"/>
          <w:marRight w:val="0"/>
          <w:marTop w:val="0"/>
          <w:marBottom w:val="0"/>
          <w:divBdr>
            <w:top w:val="none" w:sz="0" w:space="0" w:color="auto"/>
            <w:left w:val="none" w:sz="0" w:space="0" w:color="auto"/>
            <w:bottom w:val="none" w:sz="0" w:space="0" w:color="auto"/>
            <w:right w:val="none" w:sz="0" w:space="0" w:color="auto"/>
          </w:divBdr>
        </w:div>
        <w:div w:id="2071531841">
          <w:marLeft w:val="640"/>
          <w:marRight w:val="0"/>
          <w:marTop w:val="0"/>
          <w:marBottom w:val="0"/>
          <w:divBdr>
            <w:top w:val="none" w:sz="0" w:space="0" w:color="auto"/>
            <w:left w:val="none" w:sz="0" w:space="0" w:color="auto"/>
            <w:bottom w:val="none" w:sz="0" w:space="0" w:color="auto"/>
            <w:right w:val="none" w:sz="0" w:space="0" w:color="auto"/>
          </w:divBdr>
        </w:div>
        <w:div w:id="915672075">
          <w:marLeft w:val="640"/>
          <w:marRight w:val="0"/>
          <w:marTop w:val="0"/>
          <w:marBottom w:val="0"/>
          <w:divBdr>
            <w:top w:val="none" w:sz="0" w:space="0" w:color="auto"/>
            <w:left w:val="none" w:sz="0" w:space="0" w:color="auto"/>
            <w:bottom w:val="none" w:sz="0" w:space="0" w:color="auto"/>
            <w:right w:val="none" w:sz="0" w:space="0" w:color="auto"/>
          </w:divBdr>
        </w:div>
        <w:div w:id="1866090949">
          <w:marLeft w:val="640"/>
          <w:marRight w:val="0"/>
          <w:marTop w:val="0"/>
          <w:marBottom w:val="0"/>
          <w:divBdr>
            <w:top w:val="none" w:sz="0" w:space="0" w:color="auto"/>
            <w:left w:val="none" w:sz="0" w:space="0" w:color="auto"/>
            <w:bottom w:val="none" w:sz="0" w:space="0" w:color="auto"/>
            <w:right w:val="none" w:sz="0" w:space="0" w:color="auto"/>
          </w:divBdr>
        </w:div>
      </w:divsChild>
    </w:div>
    <w:div w:id="2129351495">
      <w:bodyDiv w:val="1"/>
      <w:marLeft w:val="0"/>
      <w:marRight w:val="0"/>
      <w:marTop w:val="0"/>
      <w:marBottom w:val="0"/>
      <w:divBdr>
        <w:top w:val="none" w:sz="0" w:space="0" w:color="auto"/>
        <w:left w:val="none" w:sz="0" w:space="0" w:color="auto"/>
        <w:bottom w:val="none" w:sz="0" w:space="0" w:color="auto"/>
        <w:right w:val="none" w:sz="0" w:space="0" w:color="auto"/>
      </w:divBdr>
      <w:divsChild>
        <w:div w:id="1365671091">
          <w:marLeft w:val="640"/>
          <w:marRight w:val="0"/>
          <w:marTop w:val="0"/>
          <w:marBottom w:val="0"/>
          <w:divBdr>
            <w:top w:val="none" w:sz="0" w:space="0" w:color="auto"/>
            <w:left w:val="none" w:sz="0" w:space="0" w:color="auto"/>
            <w:bottom w:val="none" w:sz="0" w:space="0" w:color="auto"/>
            <w:right w:val="none" w:sz="0" w:space="0" w:color="auto"/>
          </w:divBdr>
        </w:div>
        <w:div w:id="394200636">
          <w:marLeft w:val="640"/>
          <w:marRight w:val="0"/>
          <w:marTop w:val="0"/>
          <w:marBottom w:val="0"/>
          <w:divBdr>
            <w:top w:val="none" w:sz="0" w:space="0" w:color="auto"/>
            <w:left w:val="none" w:sz="0" w:space="0" w:color="auto"/>
            <w:bottom w:val="none" w:sz="0" w:space="0" w:color="auto"/>
            <w:right w:val="none" w:sz="0" w:space="0" w:color="auto"/>
          </w:divBdr>
        </w:div>
        <w:div w:id="1119032548">
          <w:marLeft w:val="640"/>
          <w:marRight w:val="0"/>
          <w:marTop w:val="0"/>
          <w:marBottom w:val="0"/>
          <w:divBdr>
            <w:top w:val="none" w:sz="0" w:space="0" w:color="auto"/>
            <w:left w:val="none" w:sz="0" w:space="0" w:color="auto"/>
            <w:bottom w:val="none" w:sz="0" w:space="0" w:color="auto"/>
            <w:right w:val="none" w:sz="0" w:space="0" w:color="auto"/>
          </w:divBdr>
        </w:div>
        <w:div w:id="323245438">
          <w:marLeft w:val="640"/>
          <w:marRight w:val="0"/>
          <w:marTop w:val="0"/>
          <w:marBottom w:val="0"/>
          <w:divBdr>
            <w:top w:val="none" w:sz="0" w:space="0" w:color="auto"/>
            <w:left w:val="none" w:sz="0" w:space="0" w:color="auto"/>
            <w:bottom w:val="none" w:sz="0" w:space="0" w:color="auto"/>
            <w:right w:val="none" w:sz="0" w:space="0" w:color="auto"/>
          </w:divBdr>
        </w:div>
        <w:div w:id="1831825470">
          <w:marLeft w:val="640"/>
          <w:marRight w:val="0"/>
          <w:marTop w:val="0"/>
          <w:marBottom w:val="0"/>
          <w:divBdr>
            <w:top w:val="none" w:sz="0" w:space="0" w:color="auto"/>
            <w:left w:val="none" w:sz="0" w:space="0" w:color="auto"/>
            <w:bottom w:val="none" w:sz="0" w:space="0" w:color="auto"/>
            <w:right w:val="none" w:sz="0" w:space="0" w:color="auto"/>
          </w:divBdr>
        </w:div>
        <w:div w:id="1662469322">
          <w:marLeft w:val="640"/>
          <w:marRight w:val="0"/>
          <w:marTop w:val="0"/>
          <w:marBottom w:val="0"/>
          <w:divBdr>
            <w:top w:val="none" w:sz="0" w:space="0" w:color="auto"/>
            <w:left w:val="none" w:sz="0" w:space="0" w:color="auto"/>
            <w:bottom w:val="none" w:sz="0" w:space="0" w:color="auto"/>
            <w:right w:val="none" w:sz="0" w:space="0" w:color="auto"/>
          </w:divBdr>
        </w:div>
        <w:div w:id="1733194072">
          <w:marLeft w:val="640"/>
          <w:marRight w:val="0"/>
          <w:marTop w:val="0"/>
          <w:marBottom w:val="0"/>
          <w:divBdr>
            <w:top w:val="none" w:sz="0" w:space="0" w:color="auto"/>
            <w:left w:val="none" w:sz="0" w:space="0" w:color="auto"/>
            <w:bottom w:val="none" w:sz="0" w:space="0" w:color="auto"/>
            <w:right w:val="none" w:sz="0" w:space="0" w:color="auto"/>
          </w:divBdr>
        </w:div>
        <w:div w:id="2098282016">
          <w:marLeft w:val="640"/>
          <w:marRight w:val="0"/>
          <w:marTop w:val="0"/>
          <w:marBottom w:val="0"/>
          <w:divBdr>
            <w:top w:val="none" w:sz="0" w:space="0" w:color="auto"/>
            <w:left w:val="none" w:sz="0" w:space="0" w:color="auto"/>
            <w:bottom w:val="none" w:sz="0" w:space="0" w:color="auto"/>
            <w:right w:val="none" w:sz="0" w:space="0" w:color="auto"/>
          </w:divBdr>
        </w:div>
        <w:div w:id="281811517">
          <w:marLeft w:val="640"/>
          <w:marRight w:val="0"/>
          <w:marTop w:val="0"/>
          <w:marBottom w:val="0"/>
          <w:divBdr>
            <w:top w:val="none" w:sz="0" w:space="0" w:color="auto"/>
            <w:left w:val="none" w:sz="0" w:space="0" w:color="auto"/>
            <w:bottom w:val="none" w:sz="0" w:space="0" w:color="auto"/>
            <w:right w:val="none" w:sz="0" w:space="0" w:color="auto"/>
          </w:divBdr>
        </w:div>
        <w:div w:id="1404987385">
          <w:marLeft w:val="640"/>
          <w:marRight w:val="0"/>
          <w:marTop w:val="0"/>
          <w:marBottom w:val="0"/>
          <w:divBdr>
            <w:top w:val="none" w:sz="0" w:space="0" w:color="auto"/>
            <w:left w:val="none" w:sz="0" w:space="0" w:color="auto"/>
            <w:bottom w:val="none" w:sz="0" w:space="0" w:color="auto"/>
            <w:right w:val="none" w:sz="0" w:space="0" w:color="auto"/>
          </w:divBdr>
        </w:div>
        <w:div w:id="951328306">
          <w:marLeft w:val="640"/>
          <w:marRight w:val="0"/>
          <w:marTop w:val="0"/>
          <w:marBottom w:val="0"/>
          <w:divBdr>
            <w:top w:val="none" w:sz="0" w:space="0" w:color="auto"/>
            <w:left w:val="none" w:sz="0" w:space="0" w:color="auto"/>
            <w:bottom w:val="none" w:sz="0" w:space="0" w:color="auto"/>
            <w:right w:val="none" w:sz="0" w:space="0" w:color="auto"/>
          </w:divBdr>
        </w:div>
        <w:div w:id="1115516260">
          <w:marLeft w:val="640"/>
          <w:marRight w:val="0"/>
          <w:marTop w:val="0"/>
          <w:marBottom w:val="0"/>
          <w:divBdr>
            <w:top w:val="none" w:sz="0" w:space="0" w:color="auto"/>
            <w:left w:val="none" w:sz="0" w:space="0" w:color="auto"/>
            <w:bottom w:val="none" w:sz="0" w:space="0" w:color="auto"/>
            <w:right w:val="none" w:sz="0" w:space="0" w:color="auto"/>
          </w:divBdr>
        </w:div>
        <w:div w:id="1164125340">
          <w:marLeft w:val="640"/>
          <w:marRight w:val="0"/>
          <w:marTop w:val="0"/>
          <w:marBottom w:val="0"/>
          <w:divBdr>
            <w:top w:val="none" w:sz="0" w:space="0" w:color="auto"/>
            <w:left w:val="none" w:sz="0" w:space="0" w:color="auto"/>
            <w:bottom w:val="none" w:sz="0" w:space="0" w:color="auto"/>
            <w:right w:val="none" w:sz="0" w:space="0" w:color="auto"/>
          </w:divBdr>
        </w:div>
        <w:div w:id="426580412">
          <w:marLeft w:val="640"/>
          <w:marRight w:val="0"/>
          <w:marTop w:val="0"/>
          <w:marBottom w:val="0"/>
          <w:divBdr>
            <w:top w:val="none" w:sz="0" w:space="0" w:color="auto"/>
            <w:left w:val="none" w:sz="0" w:space="0" w:color="auto"/>
            <w:bottom w:val="none" w:sz="0" w:space="0" w:color="auto"/>
            <w:right w:val="none" w:sz="0" w:space="0" w:color="auto"/>
          </w:divBdr>
        </w:div>
        <w:div w:id="219094223">
          <w:marLeft w:val="640"/>
          <w:marRight w:val="0"/>
          <w:marTop w:val="0"/>
          <w:marBottom w:val="0"/>
          <w:divBdr>
            <w:top w:val="none" w:sz="0" w:space="0" w:color="auto"/>
            <w:left w:val="none" w:sz="0" w:space="0" w:color="auto"/>
            <w:bottom w:val="none" w:sz="0" w:space="0" w:color="auto"/>
            <w:right w:val="none" w:sz="0" w:space="0" w:color="auto"/>
          </w:divBdr>
        </w:div>
        <w:div w:id="1108306743">
          <w:marLeft w:val="640"/>
          <w:marRight w:val="0"/>
          <w:marTop w:val="0"/>
          <w:marBottom w:val="0"/>
          <w:divBdr>
            <w:top w:val="none" w:sz="0" w:space="0" w:color="auto"/>
            <w:left w:val="none" w:sz="0" w:space="0" w:color="auto"/>
            <w:bottom w:val="none" w:sz="0" w:space="0" w:color="auto"/>
            <w:right w:val="none" w:sz="0" w:space="0" w:color="auto"/>
          </w:divBdr>
        </w:div>
        <w:div w:id="700863571">
          <w:marLeft w:val="640"/>
          <w:marRight w:val="0"/>
          <w:marTop w:val="0"/>
          <w:marBottom w:val="0"/>
          <w:divBdr>
            <w:top w:val="none" w:sz="0" w:space="0" w:color="auto"/>
            <w:left w:val="none" w:sz="0" w:space="0" w:color="auto"/>
            <w:bottom w:val="none" w:sz="0" w:space="0" w:color="auto"/>
            <w:right w:val="none" w:sz="0" w:space="0" w:color="auto"/>
          </w:divBdr>
        </w:div>
        <w:div w:id="1443722606">
          <w:marLeft w:val="640"/>
          <w:marRight w:val="0"/>
          <w:marTop w:val="0"/>
          <w:marBottom w:val="0"/>
          <w:divBdr>
            <w:top w:val="none" w:sz="0" w:space="0" w:color="auto"/>
            <w:left w:val="none" w:sz="0" w:space="0" w:color="auto"/>
            <w:bottom w:val="none" w:sz="0" w:space="0" w:color="auto"/>
            <w:right w:val="none" w:sz="0" w:space="0" w:color="auto"/>
          </w:divBdr>
        </w:div>
        <w:div w:id="1145004677">
          <w:marLeft w:val="640"/>
          <w:marRight w:val="0"/>
          <w:marTop w:val="0"/>
          <w:marBottom w:val="0"/>
          <w:divBdr>
            <w:top w:val="none" w:sz="0" w:space="0" w:color="auto"/>
            <w:left w:val="none" w:sz="0" w:space="0" w:color="auto"/>
            <w:bottom w:val="none" w:sz="0" w:space="0" w:color="auto"/>
            <w:right w:val="none" w:sz="0" w:space="0" w:color="auto"/>
          </w:divBdr>
        </w:div>
        <w:div w:id="1046182027">
          <w:marLeft w:val="640"/>
          <w:marRight w:val="0"/>
          <w:marTop w:val="0"/>
          <w:marBottom w:val="0"/>
          <w:divBdr>
            <w:top w:val="none" w:sz="0" w:space="0" w:color="auto"/>
            <w:left w:val="none" w:sz="0" w:space="0" w:color="auto"/>
            <w:bottom w:val="none" w:sz="0" w:space="0" w:color="auto"/>
            <w:right w:val="none" w:sz="0" w:space="0" w:color="auto"/>
          </w:divBdr>
        </w:div>
        <w:div w:id="2035691839">
          <w:marLeft w:val="640"/>
          <w:marRight w:val="0"/>
          <w:marTop w:val="0"/>
          <w:marBottom w:val="0"/>
          <w:divBdr>
            <w:top w:val="none" w:sz="0" w:space="0" w:color="auto"/>
            <w:left w:val="none" w:sz="0" w:space="0" w:color="auto"/>
            <w:bottom w:val="none" w:sz="0" w:space="0" w:color="auto"/>
            <w:right w:val="none" w:sz="0" w:space="0" w:color="auto"/>
          </w:divBdr>
        </w:div>
        <w:div w:id="247151605">
          <w:marLeft w:val="640"/>
          <w:marRight w:val="0"/>
          <w:marTop w:val="0"/>
          <w:marBottom w:val="0"/>
          <w:divBdr>
            <w:top w:val="none" w:sz="0" w:space="0" w:color="auto"/>
            <w:left w:val="none" w:sz="0" w:space="0" w:color="auto"/>
            <w:bottom w:val="none" w:sz="0" w:space="0" w:color="auto"/>
            <w:right w:val="none" w:sz="0" w:space="0" w:color="auto"/>
          </w:divBdr>
        </w:div>
        <w:div w:id="794643740">
          <w:marLeft w:val="640"/>
          <w:marRight w:val="0"/>
          <w:marTop w:val="0"/>
          <w:marBottom w:val="0"/>
          <w:divBdr>
            <w:top w:val="none" w:sz="0" w:space="0" w:color="auto"/>
            <w:left w:val="none" w:sz="0" w:space="0" w:color="auto"/>
            <w:bottom w:val="none" w:sz="0" w:space="0" w:color="auto"/>
            <w:right w:val="none" w:sz="0" w:space="0" w:color="auto"/>
          </w:divBdr>
        </w:div>
        <w:div w:id="1465078880">
          <w:marLeft w:val="640"/>
          <w:marRight w:val="0"/>
          <w:marTop w:val="0"/>
          <w:marBottom w:val="0"/>
          <w:divBdr>
            <w:top w:val="none" w:sz="0" w:space="0" w:color="auto"/>
            <w:left w:val="none" w:sz="0" w:space="0" w:color="auto"/>
            <w:bottom w:val="none" w:sz="0" w:space="0" w:color="auto"/>
            <w:right w:val="none" w:sz="0" w:space="0" w:color="auto"/>
          </w:divBdr>
        </w:div>
        <w:div w:id="377126737">
          <w:marLeft w:val="640"/>
          <w:marRight w:val="0"/>
          <w:marTop w:val="0"/>
          <w:marBottom w:val="0"/>
          <w:divBdr>
            <w:top w:val="none" w:sz="0" w:space="0" w:color="auto"/>
            <w:left w:val="none" w:sz="0" w:space="0" w:color="auto"/>
            <w:bottom w:val="none" w:sz="0" w:space="0" w:color="auto"/>
            <w:right w:val="none" w:sz="0" w:space="0" w:color="auto"/>
          </w:divBdr>
        </w:div>
      </w:divsChild>
    </w:div>
    <w:div w:id="2146925117">
      <w:bodyDiv w:val="1"/>
      <w:marLeft w:val="0"/>
      <w:marRight w:val="0"/>
      <w:marTop w:val="0"/>
      <w:marBottom w:val="0"/>
      <w:divBdr>
        <w:top w:val="none" w:sz="0" w:space="0" w:color="auto"/>
        <w:left w:val="none" w:sz="0" w:space="0" w:color="auto"/>
        <w:bottom w:val="none" w:sz="0" w:space="0" w:color="auto"/>
        <w:right w:val="none" w:sz="0" w:space="0" w:color="auto"/>
      </w:divBdr>
      <w:divsChild>
        <w:div w:id="261380534">
          <w:marLeft w:val="640"/>
          <w:marRight w:val="0"/>
          <w:marTop w:val="0"/>
          <w:marBottom w:val="0"/>
          <w:divBdr>
            <w:top w:val="none" w:sz="0" w:space="0" w:color="auto"/>
            <w:left w:val="none" w:sz="0" w:space="0" w:color="auto"/>
            <w:bottom w:val="none" w:sz="0" w:space="0" w:color="auto"/>
            <w:right w:val="none" w:sz="0" w:space="0" w:color="auto"/>
          </w:divBdr>
        </w:div>
        <w:div w:id="1084378712">
          <w:marLeft w:val="640"/>
          <w:marRight w:val="0"/>
          <w:marTop w:val="0"/>
          <w:marBottom w:val="0"/>
          <w:divBdr>
            <w:top w:val="none" w:sz="0" w:space="0" w:color="auto"/>
            <w:left w:val="none" w:sz="0" w:space="0" w:color="auto"/>
            <w:bottom w:val="none" w:sz="0" w:space="0" w:color="auto"/>
            <w:right w:val="none" w:sz="0" w:space="0" w:color="auto"/>
          </w:divBdr>
        </w:div>
        <w:div w:id="1346252305">
          <w:marLeft w:val="640"/>
          <w:marRight w:val="0"/>
          <w:marTop w:val="0"/>
          <w:marBottom w:val="0"/>
          <w:divBdr>
            <w:top w:val="none" w:sz="0" w:space="0" w:color="auto"/>
            <w:left w:val="none" w:sz="0" w:space="0" w:color="auto"/>
            <w:bottom w:val="none" w:sz="0" w:space="0" w:color="auto"/>
            <w:right w:val="none" w:sz="0" w:space="0" w:color="auto"/>
          </w:divBdr>
        </w:div>
        <w:div w:id="1914268461">
          <w:marLeft w:val="640"/>
          <w:marRight w:val="0"/>
          <w:marTop w:val="0"/>
          <w:marBottom w:val="0"/>
          <w:divBdr>
            <w:top w:val="none" w:sz="0" w:space="0" w:color="auto"/>
            <w:left w:val="none" w:sz="0" w:space="0" w:color="auto"/>
            <w:bottom w:val="none" w:sz="0" w:space="0" w:color="auto"/>
            <w:right w:val="none" w:sz="0" w:space="0" w:color="auto"/>
          </w:divBdr>
        </w:div>
        <w:div w:id="678316927">
          <w:marLeft w:val="640"/>
          <w:marRight w:val="0"/>
          <w:marTop w:val="0"/>
          <w:marBottom w:val="0"/>
          <w:divBdr>
            <w:top w:val="none" w:sz="0" w:space="0" w:color="auto"/>
            <w:left w:val="none" w:sz="0" w:space="0" w:color="auto"/>
            <w:bottom w:val="none" w:sz="0" w:space="0" w:color="auto"/>
            <w:right w:val="none" w:sz="0" w:space="0" w:color="auto"/>
          </w:divBdr>
        </w:div>
        <w:div w:id="1733696558">
          <w:marLeft w:val="640"/>
          <w:marRight w:val="0"/>
          <w:marTop w:val="0"/>
          <w:marBottom w:val="0"/>
          <w:divBdr>
            <w:top w:val="none" w:sz="0" w:space="0" w:color="auto"/>
            <w:left w:val="none" w:sz="0" w:space="0" w:color="auto"/>
            <w:bottom w:val="none" w:sz="0" w:space="0" w:color="auto"/>
            <w:right w:val="none" w:sz="0" w:space="0" w:color="auto"/>
          </w:divBdr>
        </w:div>
        <w:div w:id="249314453">
          <w:marLeft w:val="640"/>
          <w:marRight w:val="0"/>
          <w:marTop w:val="0"/>
          <w:marBottom w:val="0"/>
          <w:divBdr>
            <w:top w:val="none" w:sz="0" w:space="0" w:color="auto"/>
            <w:left w:val="none" w:sz="0" w:space="0" w:color="auto"/>
            <w:bottom w:val="none" w:sz="0" w:space="0" w:color="auto"/>
            <w:right w:val="none" w:sz="0" w:space="0" w:color="auto"/>
          </w:divBdr>
        </w:div>
        <w:div w:id="2001344253">
          <w:marLeft w:val="640"/>
          <w:marRight w:val="0"/>
          <w:marTop w:val="0"/>
          <w:marBottom w:val="0"/>
          <w:divBdr>
            <w:top w:val="none" w:sz="0" w:space="0" w:color="auto"/>
            <w:left w:val="none" w:sz="0" w:space="0" w:color="auto"/>
            <w:bottom w:val="none" w:sz="0" w:space="0" w:color="auto"/>
            <w:right w:val="none" w:sz="0" w:space="0" w:color="auto"/>
          </w:divBdr>
        </w:div>
        <w:div w:id="889027369">
          <w:marLeft w:val="640"/>
          <w:marRight w:val="0"/>
          <w:marTop w:val="0"/>
          <w:marBottom w:val="0"/>
          <w:divBdr>
            <w:top w:val="none" w:sz="0" w:space="0" w:color="auto"/>
            <w:left w:val="none" w:sz="0" w:space="0" w:color="auto"/>
            <w:bottom w:val="none" w:sz="0" w:space="0" w:color="auto"/>
            <w:right w:val="none" w:sz="0" w:space="0" w:color="auto"/>
          </w:divBdr>
        </w:div>
        <w:div w:id="780690065">
          <w:marLeft w:val="640"/>
          <w:marRight w:val="0"/>
          <w:marTop w:val="0"/>
          <w:marBottom w:val="0"/>
          <w:divBdr>
            <w:top w:val="none" w:sz="0" w:space="0" w:color="auto"/>
            <w:left w:val="none" w:sz="0" w:space="0" w:color="auto"/>
            <w:bottom w:val="none" w:sz="0" w:space="0" w:color="auto"/>
            <w:right w:val="none" w:sz="0" w:space="0" w:color="auto"/>
          </w:divBdr>
        </w:div>
        <w:div w:id="1394431230">
          <w:marLeft w:val="640"/>
          <w:marRight w:val="0"/>
          <w:marTop w:val="0"/>
          <w:marBottom w:val="0"/>
          <w:divBdr>
            <w:top w:val="none" w:sz="0" w:space="0" w:color="auto"/>
            <w:left w:val="none" w:sz="0" w:space="0" w:color="auto"/>
            <w:bottom w:val="none" w:sz="0" w:space="0" w:color="auto"/>
            <w:right w:val="none" w:sz="0" w:space="0" w:color="auto"/>
          </w:divBdr>
        </w:div>
        <w:div w:id="117455236">
          <w:marLeft w:val="640"/>
          <w:marRight w:val="0"/>
          <w:marTop w:val="0"/>
          <w:marBottom w:val="0"/>
          <w:divBdr>
            <w:top w:val="none" w:sz="0" w:space="0" w:color="auto"/>
            <w:left w:val="none" w:sz="0" w:space="0" w:color="auto"/>
            <w:bottom w:val="none" w:sz="0" w:space="0" w:color="auto"/>
            <w:right w:val="none" w:sz="0" w:space="0" w:color="auto"/>
          </w:divBdr>
        </w:div>
        <w:div w:id="302583241">
          <w:marLeft w:val="640"/>
          <w:marRight w:val="0"/>
          <w:marTop w:val="0"/>
          <w:marBottom w:val="0"/>
          <w:divBdr>
            <w:top w:val="none" w:sz="0" w:space="0" w:color="auto"/>
            <w:left w:val="none" w:sz="0" w:space="0" w:color="auto"/>
            <w:bottom w:val="none" w:sz="0" w:space="0" w:color="auto"/>
            <w:right w:val="none" w:sz="0" w:space="0" w:color="auto"/>
          </w:divBdr>
        </w:div>
        <w:div w:id="2072190181">
          <w:marLeft w:val="640"/>
          <w:marRight w:val="0"/>
          <w:marTop w:val="0"/>
          <w:marBottom w:val="0"/>
          <w:divBdr>
            <w:top w:val="none" w:sz="0" w:space="0" w:color="auto"/>
            <w:left w:val="none" w:sz="0" w:space="0" w:color="auto"/>
            <w:bottom w:val="none" w:sz="0" w:space="0" w:color="auto"/>
            <w:right w:val="none" w:sz="0" w:space="0" w:color="auto"/>
          </w:divBdr>
        </w:div>
        <w:div w:id="604924209">
          <w:marLeft w:val="640"/>
          <w:marRight w:val="0"/>
          <w:marTop w:val="0"/>
          <w:marBottom w:val="0"/>
          <w:divBdr>
            <w:top w:val="none" w:sz="0" w:space="0" w:color="auto"/>
            <w:left w:val="none" w:sz="0" w:space="0" w:color="auto"/>
            <w:bottom w:val="none" w:sz="0" w:space="0" w:color="auto"/>
            <w:right w:val="none" w:sz="0" w:space="0" w:color="auto"/>
          </w:divBdr>
        </w:div>
        <w:div w:id="1588923318">
          <w:marLeft w:val="640"/>
          <w:marRight w:val="0"/>
          <w:marTop w:val="0"/>
          <w:marBottom w:val="0"/>
          <w:divBdr>
            <w:top w:val="none" w:sz="0" w:space="0" w:color="auto"/>
            <w:left w:val="none" w:sz="0" w:space="0" w:color="auto"/>
            <w:bottom w:val="none" w:sz="0" w:space="0" w:color="auto"/>
            <w:right w:val="none" w:sz="0" w:space="0" w:color="auto"/>
          </w:divBdr>
        </w:div>
        <w:div w:id="1914847164">
          <w:marLeft w:val="640"/>
          <w:marRight w:val="0"/>
          <w:marTop w:val="0"/>
          <w:marBottom w:val="0"/>
          <w:divBdr>
            <w:top w:val="none" w:sz="0" w:space="0" w:color="auto"/>
            <w:left w:val="none" w:sz="0" w:space="0" w:color="auto"/>
            <w:bottom w:val="none" w:sz="0" w:space="0" w:color="auto"/>
            <w:right w:val="none" w:sz="0" w:space="0" w:color="auto"/>
          </w:divBdr>
        </w:div>
        <w:div w:id="1907032309">
          <w:marLeft w:val="640"/>
          <w:marRight w:val="0"/>
          <w:marTop w:val="0"/>
          <w:marBottom w:val="0"/>
          <w:divBdr>
            <w:top w:val="none" w:sz="0" w:space="0" w:color="auto"/>
            <w:left w:val="none" w:sz="0" w:space="0" w:color="auto"/>
            <w:bottom w:val="none" w:sz="0" w:space="0" w:color="auto"/>
            <w:right w:val="none" w:sz="0" w:space="0" w:color="auto"/>
          </w:divBdr>
        </w:div>
        <w:div w:id="1620331237">
          <w:marLeft w:val="640"/>
          <w:marRight w:val="0"/>
          <w:marTop w:val="0"/>
          <w:marBottom w:val="0"/>
          <w:divBdr>
            <w:top w:val="none" w:sz="0" w:space="0" w:color="auto"/>
            <w:left w:val="none" w:sz="0" w:space="0" w:color="auto"/>
            <w:bottom w:val="none" w:sz="0" w:space="0" w:color="auto"/>
            <w:right w:val="none" w:sz="0" w:space="0" w:color="auto"/>
          </w:divBdr>
        </w:div>
        <w:div w:id="1506745356">
          <w:marLeft w:val="640"/>
          <w:marRight w:val="0"/>
          <w:marTop w:val="0"/>
          <w:marBottom w:val="0"/>
          <w:divBdr>
            <w:top w:val="none" w:sz="0" w:space="0" w:color="auto"/>
            <w:left w:val="none" w:sz="0" w:space="0" w:color="auto"/>
            <w:bottom w:val="none" w:sz="0" w:space="0" w:color="auto"/>
            <w:right w:val="none" w:sz="0" w:space="0" w:color="auto"/>
          </w:divBdr>
        </w:div>
        <w:div w:id="1118523345">
          <w:marLeft w:val="640"/>
          <w:marRight w:val="0"/>
          <w:marTop w:val="0"/>
          <w:marBottom w:val="0"/>
          <w:divBdr>
            <w:top w:val="none" w:sz="0" w:space="0" w:color="auto"/>
            <w:left w:val="none" w:sz="0" w:space="0" w:color="auto"/>
            <w:bottom w:val="none" w:sz="0" w:space="0" w:color="auto"/>
            <w:right w:val="none" w:sz="0" w:space="0" w:color="auto"/>
          </w:divBdr>
        </w:div>
        <w:div w:id="1618684609">
          <w:marLeft w:val="640"/>
          <w:marRight w:val="0"/>
          <w:marTop w:val="0"/>
          <w:marBottom w:val="0"/>
          <w:divBdr>
            <w:top w:val="none" w:sz="0" w:space="0" w:color="auto"/>
            <w:left w:val="none" w:sz="0" w:space="0" w:color="auto"/>
            <w:bottom w:val="none" w:sz="0" w:space="0" w:color="auto"/>
            <w:right w:val="none" w:sz="0" w:space="0" w:color="auto"/>
          </w:divBdr>
        </w:div>
        <w:div w:id="525363352">
          <w:marLeft w:val="640"/>
          <w:marRight w:val="0"/>
          <w:marTop w:val="0"/>
          <w:marBottom w:val="0"/>
          <w:divBdr>
            <w:top w:val="none" w:sz="0" w:space="0" w:color="auto"/>
            <w:left w:val="none" w:sz="0" w:space="0" w:color="auto"/>
            <w:bottom w:val="none" w:sz="0" w:space="0" w:color="auto"/>
            <w:right w:val="none" w:sz="0" w:space="0" w:color="auto"/>
          </w:divBdr>
        </w:div>
        <w:div w:id="1156190620">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tierrez@ifu.baug.ethz.ch" TargetMode="External"/><Relationship Id="rId13" Type="http://schemas.openxmlformats.org/officeDocument/2006/relationships/hyperlink" Target="mailto:keegstra@ifu.baug.ethz.ch" TargetMode="External"/><Relationship Id="rId18" Type="http://schemas.openxmlformats.org/officeDocument/2006/relationships/hyperlink" Target="https://doi.org/10.37807/GBMF919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uria.alcolombri@mail.huji.ac.il" TargetMode="External"/><Relationship Id="rId17" Type="http://schemas.openxmlformats.org/officeDocument/2006/relationships/hyperlink" Target="https://github.com/juanitaLara/MCC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omanstocker@ethz.c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landry@usc.ed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jjimenez@ethz.ch" TargetMode="External"/><Relationship Id="rId23" Type="http://schemas.openxmlformats.org/officeDocument/2006/relationships/fontTable" Target="fontTable.xml"/><Relationship Id="rId10" Type="http://schemas.openxmlformats.org/officeDocument/2006/relationships/hyperlink" Target="mailto:j.kimthu.nguyen@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ngsoolee@unist.ac.kr" TargetMode="External"/><Relationship Id="rId14" Type="http://schemas.openxmlformats.org/officeDocument/2006/relationships/hyperlink" Target="mailto:joaquin.jimenez@eawag.ch"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CAED7A1-E8B6-BC44-9314-18EA73482998}"/>
      </w:docPartPr>
      <w:docPartBody>
        <w:p w:rsidR="007B01B7" w:rsidRDefault="008E3006">
          <w:r w:rsidRPr="00120790">
            <w:rPr>
              <w:rStyle w:val="PlaceholderText"/>
            </w:rPr>
            <w:t>Click or tap here to enter text.</w:t>
          </w:r>
        </w:p>
      </w:docPartBody>
    </w:docPart>
    <w:docPart>
      <w:docPartPr>
        <w:name w:val="74BEA360753A43438BB7FD1246820E73"/>
        <w:category>
          <w:name w:val="General"/>
          <w:gallery w:val="placeholder"/>
        </w:category>
        <w:types>
          <w:type w:val="bbPlcHdr"/>
        </w:types>
        <w:behaviors>
          <w:behavior w:val="content"/>
        </w:behaviors>
        <w:guid w:val="{F76E91DF-7C1A-AB48-BBA5-411FDB7BB44D}"/>
      </w:docPartPr>
      <w:docPartBody>
        <w:p w:rsidR="0025650C" w:rsidRDefault="008161B8" w:rsidP="008161B8">
          <w:pPr>
            <w:pStyle w:val="74BEA360753A43438BB7FD1246820E73"/>
          </w:pPr>
          <w:r w:rsidRPr="00120790">
            <w:rPr>
              <w:rStyle w:val="PlaceholderText"/>
            </w:rPr>
            <w:t>Click or tap here to enter text.</w:t>
          </w:r>
        </w:p>
      </w:docPartBody>
    </w:docPart>
    <w:docPart>
      <w:docPartPr>
        <w:name w:val="603004E947A25F4EAC0902A34C32B05F"/>
        <w:category>
          <w:name w:val="General"/>
          <w:gallery w:val="placeholder"/>
        </w:category>
        <w:types>
          <w:type w:val="bbPlcHdr"/>
        </w:types>
        <w:behaviors>
          <w:behavior w:val="content"/>
        </w:behaviors>
        <w:guid w:val="{E917EA8A-3419-D04F-99F7-48D25D05CC5D}"/>
      </w:docPartPr>
      <w:docPartBody>
        <w:p w:rsidR="009341F9" w:rsidRDefault="009346F8" w:rsidP="009346F8">
          <w:pPr>
            <w:pStyle w:val="603004E947A25F4EAC0902A34C32B05F"/>
          </w:pPr>
          <w:r w:rsidRPr="00120790">
            <w:rPr>
              <w:rStyle w:val="PlaceholderText"/>
            </w:rPr>
            <w:t>Click or tap here to enter text.</w:t>
          </w:r>
        </w:p>
      </w:docPartBody>
    </w:docPart>
    <w:docPart>
      <w:docPartPr>
        <w:name w:val="B39D01831D105346B2ECF1816CC16CEC"/>
        <w:category>
          <w:name w:val="General"/>
          <w:gallery w:val="placeholder"/>
        </w:category>
        <w:types>
          <w:type w:val="bbPlcHdr"/>
        </w:types>
        <w:behaviors>
          <w:behavior w:val="content"/>
        </w:behaviors>
        <w:guid w:val="{9D8EAEF8-89E3-A04E-84F0-63BD555A29E6}"/>
      </w:docPartPr>
      <w:docPartBody>
        <w:p w:rsidR="000653B7" w:rsidRDefault="00293650" w:rsidP="00293650">
          <w:pPr>
            <w:pStyle w:val="B39D01831D105346B2ECF1816CC16CEC"/>
          </w:pPr>
          <w:r w:rsidRPr="00120790">
            <w:rPr>
              <w:rStyle w:val="PlaceholderText"/>
            </w:rPr>
            <w:t>Click or tap here to enter text.</w:t>
          </w:r>
        </w:p>
      </w:docPartBody>
    </w:docPart>
    <w:docPart>
      <w:docPartPr>
        <w:name w:val="68F540FA21D39D4F978E7E3FF6EB505D"/>
        <w:category>
          <w:name w:val="General"/>
          <w:gallery w:val="placeholder"/>
        </w:category>
        <w:types>
          <w:type w:val="bbPlcHdr"/>
        </w:types>
        <w:behaviors>
          <w:behavior w:val="content"/>
        </w:behaviors>
        <w:guid w:val="{08473CBE-CCA4-E040-93FC-8A9C9245A60F}"/>
      </w:docPartPr>
      <w:docPartBody>
        <w:p w:rsidR="00910996" w:rsidRDefault="00B4352F" w:rsidP="00B4352F">
          <w:pPr>
            <w:pStyle w:val="68F540FA21D39D4F978E7E3FF6EB505D"/>
          </w:pPr>
          <w:r w:rsidRPr="001207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006"/>
    <w:rsid w:val="000653B7"/>
    <w:rsid w:val="000C7512"/>
    <w:rsid w:val="001312DE"/>
    <w:rsid w:val="00134A86"/>
    <w:rsid w:val="001B0BC6"/>
    <w:rsid w:val="001F013C"/>
    <w:rsid w:val="00210185"/>
    <w:rsid w:val="00221292"/>
    <w:rsid w:val="0025484D"/>
    <w:rsid w:val="0025650C"/>
    <w:rsid w:val="00293650"/>
    <w:rsid w:val="002A2513"/>
    <w:rsid w:val="002C09FD"/>
    <w:rsid w:val="003230E2"/>
    <w:rsid w:val="00376D34"/>
    <w:rsid w:val="003A0F25"/>
    <w:rsid w:val="004C5AE5"/>
    <w:rsid w:val="004E7C9C"/>
    <w:rsid w:val="005B1D39"/>
    <w:rsid w:val="006048EA"/>
    <w:rsid w:val="006449D8"/>
    <w:rsid w:val="00660ADA"/>
    <w:rsid w:val="006A2134"/>
    <w:rsid w:val="006A2F23"/>
    <w:rsid w:val="006D0F15"/>
    <w:rsid w:val="007105F6"/>
    <w:rsid w:val="007328DD"/>
    <w:rsid w:val="00765CEA"/>
    <w:rsid w:val="007B01B7"/>
    <w:rsid w:val="00811F97"/>
    <w:rsid w:val="008161B8"/>
    <w:rsid w:val="00852FAC"/>
    <w:rsid w:val="0086547C"/>
    <w:rsid w:val="00882DAA"/>
    <w:rsid w:val="008D6E73"/>
    <w:rsid w:val="008E3006"/>
    <w:rsid w:val="008E3966"/>
    <w:rsid w:val="00910996"/>
    <w:rsid w:val="0091289D"/>
    <w:rsid w:val="00923A99"/>
    <w:rsid w:val="009341F9"/>
    <w:rsid w:val="009346F8"/>
    <w:rsid w:val="0094284F"/>
    <w:rsid w:val="009601B8"/>
    <w:rsid w:val="009E186E"/>
    <w:rsid w:val="00A24164"/>
    <w:rsid w:val="00AF18B3"/>
    <w:rsid w:val="00B410A7"/>
    <w:rsid w:val="00B4352F"/>
    <w:rsid w:val="00C372F6"/>
    <w:rsid w:val="00C81A42"/>
    <w:rsid w:val="00C84CDA"/>
    <w:rsid w:val="00C93314"/>
    <w:rsid w:val="00D606DB"/>
    <w:rsid w:val="00DA0540"/>
    <w:rsid w:val="00E15081"/>
    <w:rsid w:val="00EB04E8"/>
    <w:rsid w:val="00EB13D3"/>
    <w:rsid w:val="00F210E6"/>
    <w:rsid w:val="00F2578B"/>
    <w:rsid w:val="00FC6D39"/>
  </w:rsids>
  <m:mathPr>
    <m:mathFont m:val="Cambria Math"/>
    <m:brkBin m:val="before"/>
    <m:brkBinSub m:val="--"/>
    <m:smallFrac m:val="0"/>
    <m:dispDef/>
    <m:lMargin m:val="0"/>
    <m:rMargin m:val="0"/>
    <m:defJc m:val="centerGroup"/>
    <m:wrapIndent m:val="1440"/>
    <m:intLim m:val="subSup"/>
    <m:naryLim m:val="undOvr"/>
  </m:mathPr>
  <w:themeFontLang w:val="fr-CH"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4352F"/>
    <w:rPr>
      <w:color w:val="666666"/>
    </w:rPr>
  </w:style>
  <w:style w:type="paragraph" w:customStyle="1" w:styleId="74BEA360753A43438BB7FD1246820E73">
    <w:name w:val="74BEA360753A43438BB7FD1246820E73"/>
    <w:rsid w:val="008161B8"/>
  </w:style>
  <w:style w:type="paragraph" w:customStyle="1" w:styleId="603004E947A25F4EAC0902A34C32B05F">
    <w:name w:val="603004E947A25F4EAC0902A34C32B05F"/>
    <w:rsid w:val="009346F8"/>
  </w:style>
  <w:style w:type="paragraph" w:customStyle="1" w:styleId="B39D01831D105346B2ECF1816CC16CEC">
    <w:name w:val="B39D01831D105346B2ECF1816CC16CEC"/>
    <w:rsid w:val="00293650"/>
  </w:style>
  <w:style w:type="paragraph" w:customStyle="1" w:styleId="68F540FA21D39D4F978E7E3FF6EB505D">
    <w:name w:val="68F540FA21D39D4F978E7E3FF6EB505D"/>
    <w:rsid w:val="00B435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ED57B6-01E0-FC47-854D-5853D26DEA8D}">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74278426900"/>
    <we:property name="MENDELEY_CITATIONS" value="[{&quot;citationID&quot;:&quot;MENDELEY_CITATION_48471af6-1f51-42d5-9754-fe72ce780231&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&quot;,&quot;citationItems&quot;:[{&quot;id&quot;:&quot;0ab5bfb3-e1de-3314-a2fb-4ee487058e24&quot;,&quot;itemData&quot;:{&quot;type&quot;:&quot;article-journal&quot;,&quot;id&quot;:&quot;0ab5bfb3-e1de-3314-a2fb-4ee487058e24&quot;,&quot;title&quot;:&quot;Marine Microbes See a Sea of Gradients&quot;,&quot;author&quot;:[{&quot;family&quot;:&quot;Stocker&quot;,&quot;given&quot;:&quot;Roman&quot;,&quot;parse-names&quot;:false,&quot;dropping-particle&quot;:&quot;&quot;,&quot;non-dropping-particle&quot;:&quot;&quot;}],&quot;container-title&quot;:&quot;Science&quot;,&quot;container-title-short&quot;:&quot;Science (1979).&quot;,&quot;issued&quot;:{&quot;date-parts&quot;:[[2012]]},&quot;page&quot;:&quot;628-633&quot;,&quot;volume&quot;:&quot;338&quot;},&quot;isTemporary&quot;:false},{&quot;id&quot;:&quot;956f3fed-6998-3b50-8ccc-42648862bcd1&quot;,&quot;itemData&quot;:{&quot;type&quot;:&quot;article-journal&quot;,&quot;id&quot;:&quot;956f3fed-6998-3b50-8ccc-42648862bcd1&quot;,&quot;title&quot;:&quot;Microbial life in the phyllosphere&quot;,&quot;author&quot;:[{&quot;family&quot;:&quot;Vorholt&quot;,&quot;given&quot;:&quot;Julia A.&quot;,&quot;parse-names&quot;:false,&quot;dropping-particle&quot;:&quot;&quot;,&quot;non-dropping-particle&quot;:&quot;&quot;}],&quot;container-title&quot;:&quot;Nature Reviews Microbiology&quot;,&quot;container-title-short&quot;:&quot;Nat. Rev. Microbiol.&quot;,&quot;DOI&quot;:&quot;10.1038/nrmicro2910&quot;,&quot;ISSN&quot;:&quot;17401526&quot;,&quot;PMID&quot;:&quot;23154261&quot;,&quot;issued&quot;:{&quot;date-parts&quot;:[[2012,12]]},&quot;page&quot;:&quot;828-840&quot;,&quot;abstract&quot;:&quot;Our knowledge of the microbiology of the phyllosphere, or the aerial parts of plants, has historically lagged behind our knowledge of the microbiology of the rhizosphere, or the below-ground habitat of plants, particularly with respect to fundamental questions such as which microorganisms are present and what they do there. In recent years, however, this has begun to change. Cultivation-independent studies have revealed that a few bacterial phyla predominate in the phyllosphere of different plants and that plant factors are involved in shaping these phyllosphere communities, which feature specific adaptations and exhibit multipartite relationships both with host plants and among community members. Insights into the underlying structural principles of indigenous microbial phyllosphere populations will help us to develop a deeper understanding of the phyllosphere microbiota and will have applications in the promotion of plant growth and plant protection. © 2012 Macmillan Publishers Limited. All rights reserved.&quot;,&quot;issue&quot;:&quot;12&quot;,&quot;volume&quot;:&quot;10&quot;},&quot;isTemporary&quot;:false},{&quot;id&quot;:&quot;f5c9b4e9-00e3-30dc-91b4-c0e1d03f4971&quot;,&quot;itemData&quot;:{&quot;type&quot;:&quot;article-journal&quot;,&quot;id&quot;:&quot;f5c9b4e9-00e3-30dc-91b4-c0e1d03f4971&quot;,&quot;title&quot;:&quot;Physical constraints affecting bacterial habitats and activity in unsaturated porous media - a review&quot;,&quot;author&quot;:[{&quot;family&quot;:&quot;Or&quot;,&quot;given&quot;:&quot;D.&quot;,&quot;parse-names&quot;:false,&quot;dropping-particle&quot;:&quot;&quot;,&quot;non-dropping-particle&quot;:&quot;&quot;},{&quot;family&quot;:&quot;Smets&quot;,&quot;given&quot;:&quot;B. F.&quot;,&quot;parse-names&quot;:false,&quot;dropping-particle&quot;:&quot;&quot;,&quot;non-dropping-particle&quot;:&quot;&quot;},{&quot;family&quot;:&quot;Wraith&quot;,&quot;given&quot;:&quot;J. M.&quot;,&quot;parse-names&quot;:false,&quot;dropping-particle&quot;:&quot;&quot;,&quot;non-dropping-particle&quot;:&quot;&quot;},{&quot;family&quot;:&quot;Dechesne&quot;,&quot;given&quot;:&quot;A.&quot;,&quot;parse-names&quot;:false,&quot;dropping-particle&quot;:&quot;&quot;,&quot;non-dropping-particle&quot;:&quot;&quot;},{&quot;family&quot;:&quot;Friedman&quot;,&quot;given&quot;:&quot;S. P.&quot;,&quot;parse-names&quot;:false,&quot;dropping-particle&quot;:&quot;&quot;,&quot;non-dropping-particle&quot;:&quot;&quot;}],&quot;container-title&quot;:&quot;Advances in Water Resources&quot;,&quot;container-title-short&quot;:&quot;Adv. Water Resour.&quot;,&quot;DOI&quot;:&quot;10.1016/j.advwatres.2006.05.025&quot;,&quot;ISSN&quot;:&quot;03091708&quot;,&quot;issued&quot;:{&quot;date-parts&quot;:[[2007,6]]},&quot;page&quot;:&quot;1505-1527&quot;,&quot;abstract&quot;:&quot;The immense diversity of microbial life found in the vadose zone reflects the extremely heterogeneous and highly dynamic aquatic and chemical environments formed within soil pore spaces. The notion of planktonian free swimming microbes is unrealistic under most unsaturated conditions. Experimental and theoretical evidence suggests that surface attachment is the prevailing lifestyle, where bacterial colonies are embedded in biosynthesized extracellular polymeric substances (EPS). This strategy represents a successful adaptation to the variable and unpredictable hydration conditions near the earth surface. The EPS matrix serves as the interface with the environment; it enhances hydration and transport properties in the immediate vicinity of microbial cells, and dampens effects of highly transient fluctuations in water and nutrient fluxes. The primary effect of soil pore geometry and hydration status is on diffusion pathways to and away from stationary microbial colonies. Microbial dependency on diffusion processes occurs at all scales, but is particularly important at the colony scale. We illustrate the critical role of diffusion pathways with their complex spatial and temporal patterns in promoting coexistence and diversity. We review specific features and adaptations of microbial life to the particular conditions of terrestrial soil environments. The physical and related chemical conditions that shape microbial habitats and govern key processes in unsaturated soils are reviewed in a quantitative framework. Key physiological adaptations and biological responses to challenges presented by unsaturated conditions are discussed. Finally, we discuss potential impacts of microbial activity on properties and characteristics of the host porous medium. This review is an attempt to establish an interdisciplinary dialogue between hydrologists and microbiologists towards a quantitative integration of the role of hydrologic conditions on microbial activity and the role of microbiology in controlling macroscopic fluxes within this important compartment of the biosphere. © 2006 Elsevier Ltd. All rights reserved.&quot;,&quot;issue&quot;:&quot;6-7&quot;,&quot;volume&quot;:&quot;30&quot;},&quot;isTemporary&quot;:false},{&quot;id&quot;:&quot;e0d27ced-3944-3ea7-8955-7c6bf8d9956b&quot;,&quot;itemData&quot;:{&quot;type&quot;:&quot;article-journal&quot;,&quot;id&quot;:&quot;e0d27ced-3944-3ea7-8955-7c6bf8d9956b&quot;,&quot;title&quot;:&quot;Environmental fluctuations and their effects on microbial communities, populations and individuals&quot;,&quot;author&quot;:[{&quot;family&quot;:&quot;Nguyen&quot;,&quot;given&quot;:&quot;Jen&quot;,&quot;parse-names&quot;:false,&quot;dropping-particle&quot;:&quot;&quot;,&quot;non-dropping-particle&quot;:&quot;&quot;},{&quot;family&quot;:&quot;Lara-Gutiérrez&quot;,&quot;given&quot;:&quot;Juanita&quot;,&quot;parse-names&quot;:false,&quot;dropping-particle&quot;:&quot;&quot;,&quot;non-dropping-particle&quot;:&quot;&quot;},{&quot;family&quot;:&quot;Stocker&quot;,&quot;given&quot;:&quot;Roman&quot;,&quot;parse-names&quot;:false,&quot;dropping-particle&quot;:&quot;&quot;,&quot;non-dropping-particle&quot;:&quot;&quot;}],&quot;container-title&quot;:&quot;FEMS Microbiology Reviews&quot;,&quot;container-title-short&quot;:&quot;FEMS Microbiol. Rev.&quot;,&quot;DOI&quot;:&quot;10.1093/femsre/fuaa068&quot;,&quot;ISSN&quot;:&quot;15746976&quot;,&quot;PMID&quot;:&quot;33338228&quot;,&quot;issued&quot;:{&quot;date-parts&quot;:[[2021,7,1]]},&quot;abstract&quot;:&quot;From the homeostasis of human health to the cycling of Earth's elements, microbial activities underlie environmental, medical and industrial processes. These activities occur in chemical and physical landscapes that are highly dynamic and experienced by bacteria as fluctuations. In this review, we first discuss how bacteria can experience both spatial and temporal heterogeneity in their environments as temporal fluctuations of various timescales (seconds to seasons) and types (nutrient, sunlight, fluid flow, etc.). We then focus primarily on nutrient fluctuations to discuss how bacterial communities, populations and single cells respond to environmental fluctuations. Overall, we find that environmental fluctuations are ubiquitous and diverse, and strongly shape microbial behavior, ecology and evolution when compared with environments in which conditions remain constant over time. We hope this review may serve as a guide toward understanding the significance of environmental fluctuations in microbial life, such that their contributions and implications can be better assessed and exploited.&quot;,&quot;publisher&quot;:&quot;Oxford University Press&quot;,&quot;issue&quot;:&quot;4&quot;,&quot;volume&quot;:&quot;45&quot;},&quot;isTemporary&quot;:false}]},{&quot;citationID&quot;:&quot;MENDELEY_CITATION_0c920049-544d-4b8e-aeae-0397e7cdb93d&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&quot;,&quot;citationItems&quot;:[{&quot;id&quot;:&quot;c31bb862-bb2b-3d2f-89c1-8b30068fc83a&quot;,&quot;itemData&quot;:{&quot;type&quot;:&quot;article-journal&quot;,&quot;id&quot;:&quot;c31bb862-bb2b-3d2f-89c1-8b30068fc83a&quot;,&quot;title&quot;:&quot;Processes and patterns of oceanic nutrient limitation&quot;,&quot;author&quot;:[{&quot;family&quot;:&quot;Moore&quot;,&quot;given&quot;:&quot;C. M.&quot;,&quot;parse-names&quot;:false,&quot;dropping-particle&quot;:&quot;&quot;,&quot;non-dropping-particle&quot;:&quot;&quot;},{&quot;family&quot;:&quot;Mills&quot;,&quot;given&quot;:&quot;M. M.&quot;,&quot;parse-names&quot;:false,&quot;dropping-particle&quot;:&quot;&quot;,&quot;non-dropping-particle&quot;:&quot;&quot;},{&quot;family&quot;:&quot;Arrigo&quot;,&quot;given&quot;:&quot;K. R.&quot;,&quot;parse-names&quot;:false,&quot;dropping-particle&quot;:&quot;&quot;,&quot;non-dropping-particle&quot;:&quot;&quot;},{&quot;family&quot;:&quot;Berman-Frank&quot;,&quot;given&quot;:&quot;I.&quot;,&quot;parse-names&quot;:false,&quot;dropping-particle&quot;:&quot;&quot;,&quot;non-dropping-particle&quot;:&quot;&quot;},{&quot;family&quot;:&quot;Bopp&quot;,&quot;given&quot;:&quot;L.&quot;,&quot;parse-names&quot;:false,&quot;dropping-particle&quot;:&quot;&quot;,&quot;non-dropping-particle&quot;:&quot;&quot;},{&quot;family&quot;:&quot;Boyd&quot;,&quot;given&quot;:&quot;P. W.&quot;,&quot;parse-names&quot;:false,&quot;dropping-particle&quot;:&quot;&quot;,&quot;non-dropping-particle&quot;:&quot;&quot;},{&quot;family&quot;:&quot;Galbraith&quot;,&quot;given&quot;:&quot;E. D.&quot;,&quot;parse-names&quot;:false,&quot;dropping-particle&quot;:&quot;&quot;,&quot;non-dropping-particle&quot;:&quot;&quot;},{&quot;family&quot;:&quot;Geider&quot;,&quot;given&quot;:&quot;R. J.&quot;,&quot;parse-names&quot;:false,&quot;dropping-particle&quot;:&quot;&quot;,&quot;non-dropping-particle&quot;:&quot;&quot;},{&quot;family&quot;:&quot;Guieu&quot;,&quot;given&quot;:&quot;C.&quot;,&quot;parse-names&quot;:false,&quot;dropping-particle&quot;:&quot;&quot;,&quot;non-dropping-particle&quot;:&quot;&quot;},{&quot;family&quot;:&quot;Jaccard&quot;,&quot;given&quot;:&quot;S. L.&quot;,&quot;parse-names&quot;:false,&quot;dropping-particle&quot;:&quot;&quot;,&quot;non-dropping-particle&quot;:&quot;&quot;},{&quot;family&quot;:&quot;Jickells&quot;,&quot;given&quot;:&quot;T. D.&quot;,&quot;parse-names&quot;:false,&quot;dropping-particle&quot;:&quot;&quot;,&quot;non-dropping-particle&quot;:&quot;&quot;},{&quot;family&quot;:&quot;Roche&quot;,&quot;given&quot;:&quot;J.&quot;,&quot;parse-names&quot;:false,&quot;dropping-particle&quot;:&quot;&quot;,&quot;non-dropping-particle&quot;:&quot;La&quot;},{&quot;family&quot;:&quot;Lenton&quot;,&quot;given&quot;:&quot;T. M.&quot;,&quot;parse-names&quot;:false,&quot;dropping-particle&quot;:&quot;&quot;,&quot;non-dropping-particle&quot;:&quot;&quot;},{&quot;family&quot;:&quot;Mahowald&quot;,&quot;given&quot;:&quot;N. M.&quot;,&quot;parse-names&quot;:false,&quot;dropping-particle&quot;:&quot;&quot;,&quot;non-dropping-particle&quot;:&quot;&quot;},{&quot;family&quot;:&quot;Marañón&quot;,&quot;given&quot;:&quot;E.&quot;,&quot;parse-names&quot;:false,&quot;dropping-particle&quot;:&quot;&quot;,&quot;non-dropping-particle&quot;:&quot;&quot;},{&quot;family&quot;:&quot;Marinov&quot;,&quot;given&quot;:&quot;I.&quot;,&quot;parse-names&quot;:false,&quot;dropping-particle&quot;:&quot;&quot;,&quot;non-dropping-particle&quot;:&quot;&quot;},{&quot;family&quot;:&quot;Moore&quot;,&quot;given&quot;:&quot;J. K.&quot;,&quot;parse-names&quot;:false,&quot;dropping-particle&quot;:&quot;&quot;,&quot;non-dropping-particle&quot;:&quot;&quot;},{&quot;family&quot;:&quot;Nakatsuka&quot;,&quot;given&quot;:&quot;T.&quot;,&quot;parse-names&quot;:false,&quot;dropping-particle&quot;:&quot;&quot;,&quot;non-dropping-particle&quot;:&quot;&quot;},{&quot;family&quot;:&quot;Oschlies&quot;,&quot;given&quot;:&quot;A.&quot;,&quot;parse-names&quot;:false,&quot;dropping-particle&quot;:&quot;&quot;,&quot;non-dropping-particle&quot;:&quot;&quot;},{&quot;family&quot;:&quot;Saito&quot;,&quot;given&quot;:&quot;M. A.&quot;,&quot;parse-names&quot;:false,&quot;dropping-particle&quot;:&quot;&quot;,&quot;non-dropping-particle&quot;:&quot;&quot;},{&quot;family&quot;:&quot;Thingstad&quot;,&quot;given&quot;:&quot;T. F.&quot;,&quot;parse-names&quot;:false,&quot;dropping-particle&quot;:&quot;&quot;,&quot;non-dropping-particle&quot;:&quot;&quot;},{&quot;family&quot;:&quot;Tsuda&quot;,&quot;given&quot;:&quot;A.&quot;,&quot;parse-names&quot;:false,&quot;dropping-particle&quot;:&quot;&quot;,&quot;non-dropping-particle&quot;:&quot;&quot;},{&quot;family&quot;:&quot;Ulloa&quot;,&quot;given&quot;:&quot;O.&quot;,&quot;parse-names&quot;:false,&quot;dropping-particle&quot;:&quot;&quot;,&quot;non-dropping-particle&quot;:&quot;&quot;}],&quot;container-title&quot;:&quot;Nature Geoscience&quot;,&quot;container-title-short&quot;:&quot;Nat. Geosci.&quot;,&quot;DOI&quot;:&quot;10.1038/ngeo1765&quot;,&quot;ISSN&quot;:&quot;17520894&quot;,&quot;issued&quot;:{&quot;date-parts&quot;:[[2013,9]]},&quot;page&quot;:&quot;701-710&quot;,&quot;abstract&quot;:&quot;Microbial activity is a fundamental component of oceanic nutrient cycles. Photosynthetic microbes, collectively termed phytoplankton, are responsible for the vast majority of primary production in marine waters. The availability of nutrients in the upper ocean frequently limits the activity and abundance of these organisms. Experimental data have revealed two broad regimes of phytoplankton nutrient limitation in the modern upper ocean. Nitrogen availability tends to limit productivity throughout much of the surface low-latitude ocean, where the supply of nutrients from the subsurface is relatively slow. In contrast, iron often limits productivity where subsurface nutrient supply is enhanced, including within the main oceanic upwelling regions of the Southern Ocean and the eastern equatorial Pacific. Phosphorus, vitamins and micronutrients other than iron may also (co-)limit marine phytoplankton. The spatial patterns and importance of co-limitation, however, remain unclear. Variability in the stoichiometries of nutrient supply and biological demand are key determinants of oceanic nutrient limitation. Deciphering the mechanisms that underpin this variability, and the consequences for marine microbes, will be a challenge. But such knowledge will be crucial for accurately predicting the consequences of ongoing anthropogenic perturbations to oceanic nutrient biogeochemistry. © 2013 Macmillan Publishers Limited. All rights reserved.&quot;,&quot;issue&quot;:&quot;9&quot;,&quot;volume&quot;:&quot;6&quot;},&quot;isTemporary&quot;:false}]},{&quot;citationID&quot;:&quot;MENDELEY_CITATION_539e69b7-8829-4af7-bed3-a1dce92b84d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&quot;,&quot;citationItems&quot;:[{&quot;id&quot;:&quot;f5c9b4e9-00e3-30dc-91b4-c0e1d03f4971&quot;,&quot;itemData&quot;:{&quot;type&quot;:&quot;article-journal&quot;,&quot;id&quot;:&quot;f5c9b4e9-00e3-30dc-91b4-c0e1d03f4971&quot;,&quot;title&quot;:&quot;Physical constraints affecting bacterial habitats and activity in unsaturated porous media - a review&quot;,&quot;author&quot;:[{&quot;family&quot;:&quot;Or&quot;,&quot;given&quot;:&quot;D.&quot;,&quot;parse-names&quot;:false,&quot;dropping-particle&quot;:&quot;&quot;,&quot;non-dropping-particle&quot;:&quot;&quot;},{&quot;family&quot;:&quot;Smets&quot;,&quot;given&quot;:&quot;B. F.&quot;,&quot;parse-names&quot;:false,&quot;dropping-particle&quot;:&quot;&quot;,&quot;non-dropping-particle&quot;:&quot;&quot;},{&quot;family&quot;:&quot;Wraith&quot;,&quot;given&quot;:&quot;J. M.&quot;,&quot;parse-names&quot;:false,&quot;dropping-particle&quot;:&quot;&quot;,&quot;non-dropping-particle&quot;:&quot;&quot;},{&quot;family&quot;:&quot;Dechesne&quot;,&quot;given&quot;:&quot;A.&quot;,&quot;parse-names&quot;:false,&quot;dropping-particle&quot;:&quot;&quot;,&quot;non-dropping-particle&quot;:&quot;&quot;},{&quot;family&quot;:&quot;Friedman&quot;,&quot;given&quot;:&quot;S. P.&quot;,&quot;parse-names&quot;:false,&quot;dropping-particle&quot;:&quot;&quot;,&quot;non-dropping-particle&quot;:&quot;&quot;}],&quot;container-title&quot;:&quot;Advances in Water Resources&quot;,&quot;container-title-short&quot;:&quot;Adv. Water Resour.&quot;,&quot;DOI&quot;:&quot;10.1016/j.advwatres.2006.05.025&quot;,&quot;ISSN&quot;:&quot;03091708&quot;,&quot;issued&quot;:{&quot;date-parts&quot;:[[2007,6]]},&quot;page&quot;:&quot;1505-1527&quot;,&quot;abstract&quot;:&quot;The immense diversity of microbial life found in the vadose zone reflects the extremely heterogeneous and highly dynamic aquatic and chemical environments formed within soil pore spaces. The notion of planktonian free swimming microbes is unrealistic under most unsaturated conditions. Experimental and theoretical evidence suggests that surface attachment is the prevailing lifestyle, where bacterial colonies are embedded in biosynthesized extracellular polymeric substances (EPS). This strategy represents a successful adaptation to the variable and unpredictable hydration conditions near the earth surface. The EPS matrix serves as the interface with the environment; it enhances hydration and transport properties in the immediate vicinity of microbial cells, and dampens effects of highly transient fluctuations in water and nutrient fluxes. The primary effect of soil pore geometry and hydration status is on diffusion pathways to and away from stationary microbial colonies. Microbial dependency on diffusion processes occurs at all scales, but is particularly important at the colony scale. We illustrate the critical role of diffusion pathways with their complex spatial and temporal patterns in promoting coexistence and diversity. We review specific features and adaptations of microbial life to the particular conditions of terrestrial soil environments. The physical and related chemical conditions that shape microbial habitats and govern key processes in unsaturated soils are reviewed in a quantitative framework. Key physiological adaptations and biological responses to challenges presented by unsaturated conditions are discussed. Finally, we discuss potential impacts of microbial activity on properties and characteristics of the host porous medium. This review is an attempt to establish an interdisciplinary dialogue between hydrologists and microbiologists towards a quantitative integration of the role of hydrologic conditions on microbial activity and the role of microbiology in controlling macroscopic fluxes within this important compartment of the biosphere. © 2006 Elsevier Ltd. All rights reserved.&quot;,&quot;issue&quot;:&quot;6-7&quot;,&quot;volume&quot;:&quot;30&quot;},&quot;isTemporary&quot;:false}]},{&quot;citationID&quot;:&quot;MENDELEY_CITATION_210e2889-c130-4ecc-8e34-d3545f9c632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&quot;,&quot;citationItems&quot;:[{&quot;id&quot;:&quot;cf47edc9-ae9f-3776-8740-7b275c0b84e9&quot;,&quot;itemData&quot;:{&quot;type&quot;:&quot;article-journal&quot;,&quot;id&quot;:&quot;cf47edc9-ae9f-3776-8740-7b275c0b84e9&quot;,&quot;title&quot;:&quot;Nutrition of Escherichia coli within the intestinal microbiome&quot;,&quot;author&quot;:[{&quot;family&quot;:&quot;Doranga&quot;,&quot;given&quot;:&quot;Sudhir&quot;,&quot;parse-names&quot;:false,&quot;dropping-particle&quot;:&quot;&quot;,&quot;non-dropping-particle&quot;:&quot;&quot;},{&quot;family&quot;:&quot;Krogfelt&quot;,&quot;given&quot;:&quot;Karen A.&quot;,&quot;parse-names&quot;:false,&quot;dropping-particle&quot;:&quot;&quot;,&quot;non-dropping-particle&quot;:&quot;&quot;},{&quot;family&quot;:&quot;Cohen&quot;,&quot;given&quot;:&quot;Paul S.&quot;,&quot;parse-names&quot;:false,&quot;dropping-particle&quot;:&quot;&quot;,&quot;non-dropping-particle&quot;:&quot;&quot;},{&quot;family&quot;:&quot;Conway&quot;,&quot;given&quot;:&quot;T.&quot;,&quot;parse-names&quot;:false,&quot;dropping-particle&quot;:&quot;&quot;,&quot;non-dropping-particle&quot;:&quot;&quot;}],&quot;container-title&quot;:&quot;EcoSal Plus&quot;,&quot;container-title-short&quot;:&quot;EcoSal Plus&quot;,&quot;DOI&quot;:&quot;10.1128/ecosalplus.8.3.1.2&quot;,&quot;ISSN&quot;:&quot;23246200&quot;,&quot;issued&quot;:{&quot;date-parts&quot;:[[2024,12,31]]},&quot;page&quot;:&quot;eesp-0006&quot;,&quot;abstract&quot;:&quot;In this chapter we review the literature with respect to what is known about how Escherichia coli colonizesthe mammalian intestine. We begin with a brief discussion of the mammalian large intestine, the major site that commensal strains of E. coli colonize. Next, evidence is discussed showing that, in order to colonize, E. coli must be able to penetrate and grow in the mucus layer of the large intestine. This is followed by discussions of colonization resistance, i.e., factors that are involved in the ability of a complete microbiota (microflora) to resist colonization by an invading bacterium, the advantages and disadvantages of the in vivo colonization models used in colonization research, the initiation and maintenance stages of E. coli colonization, and the rate of E. coli growth in the intestine. The next two sections of the chapter discuss the role of motility in colonization and how adhesion to mucosal receptors aids or inhibits penetration of the intestinal mucus layer and thereby either promotes or prevents E. coli colonization. Finally, the contribution of nutrition to the ability of E. coli to colonize is discussed based on the surprising finding that different nutrients are used by E. coli MG1655, a commensal strain, and by E. coli EDL933, an enterohemorrhagic strain, to colonize the intestine.&quot;,&quot;publisher&quot;:&quot;American Society for Microbiology&quot;,&quot;volume&quot;:&quot;12&quot;},&quot;isTemporary&quot;:false}]},{&quot;citationID&quot;:&quot;MENDELEY_CITATION_faf853b5-080c-42d2-96a3-39774bad52b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mFmODUzYjUtMDgwYy00MmQyLTk2YTMtMzk3NzRiYWQ1MmI2IiwicHJvcGVydGllcyI6eyJub3RlSW5kZXgiOjB9LCJpc0VkaXRlZCI6ZmFsc2UsIm1hbnVhbE92ZXJyaWRlIjp7ImlzTWFudWFsbHlPdmVycmlkZGVuIjpmYWxzZSwiY2l0ZXByb2NUZXh0IjoiPHN1cD40PC9zdXA+IiwibWFudWFsT3ZlcnJpZGVUZXh0IjoiIn0sImNpdGF0aW9uSXRlbXMiOlt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XX0=&quot;,&quot;citationItems&quot;:[{&quot;id&quot;:&quot;e0d27ced-3944-3ea7-8955-7c6bf8d9956b&quot;,&quot;itemData&quot;:{&quot;type&quot;:&quot;article-journal&quot;,&quot;id&quot;:&quot;e0d27ced-3944-3ea7-8955-7c6bf8d9956b&quot;,&quot;title&quot;:&quot;Environmental fluctuations and their effects on microbial communities, populations and individuals&quot;,&quot;author&quot;:[{&quot;family&quot;:&quot;Nguyen&quot;,&quot;given&quot;:&quot;Jen&quot;,&quot;parse-names&quot;:false,&quot;dropping-particle&quot;:&quot;&quot;,&quot;non-dropping-particle&quot;:&quot;&quot;},{&quot;family&quot;:&quot;Lara-Gutiérrez&quot;,&quot;given&quot;:&quot;Juanita&quot;,&quot;parse-names&quot;:false,&quot;dropping-particle&quot;:&quot;&quot;,&quot;non-dropping-particle&quot;:&quot;&quot;},{&quot;family&quot;:&quot;Stocker&quot;,&quot;given&quot;:&quot;Roman&quot;,&quot;parse-names&quot;:false,&quot;dropping-particle&quot;:&quot;&quot;,&quot;non-dropping-particle&quot;:&quot;&quot;}],&quot;container-title&quot;:&quot;FEMS Microbiology Reviews&quot;,&quot;container-title-short&quot;:&quot;FEMS Microbiol. Rev.&quot;,&quot;DOI&quot;:&quot;10.1093/femsre/fuaa068&quot;,&quot;ISSN&quot;:&quot;15746976&quot;,&quot;PMID&quot;:&quot;33338228&quot;,&quot;issued&quot;:{&quot;date-parts&quot;:[[2021,7,1]]},&quot;abstract&quot;:&quot;From the homeostasis of human health to the cycling of Earth's elements, microbial activities underlie environmental, medical and industrial processes. These activities occur in chemical and physical landscapes that are highly dynamic and experienced by bacteria as fluctuations. In this review, we first discuss how bacteria can experience both spatial and temporal heterogeneity in their environments as temporal fluctuations of various timescales (seconds to seasons) and types (nutrient, sunlight, fluid flow, etc.). We then focus primarily on nutrient fluctuations to discuss how bacterial communities, populations and single cells respond to environmental fluctuations. Overall, we find that environmental fluctuations are ubiquitous and diverse, and strongly shape microbial behavior, ecology and evolution when compared with environments in which conditions remain constant over time. We hope this review may serve as a guide toward understanding the significance of environmental fluctuations in microbial life, such that their contributions and implications can be better assessed and exploited.&quot;,&quot;publisher&quot;:&quot;Oxford University Press&quot;,&quot;issue&quot;:&quot;4&quot;,&quot;volume&quot;:&quot;45&quot;},&quot;isTemporary&quot;:false}]},{&quot;citationID&quot;:&quot;MENDELEY_CITATION_cd16c327-22cc-4f0a-bcc4-cb3d626b038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2QxNmMzMjctMjJjYy00ZjBhLWJjYzQtY2IzZDYyNmIwMzgwIiwicHJvcGVydGllcyI6eyJub3RlSW5kZXgiOjB9LCJpc0VkaXRlZCI6ZmFsc2UsIm1hbnVhbE92ZXJyaWRlIjp7ImlzTWFudWFsbHlPdmVycmlkZGVuIjpmYWxzZSwiY2l0ZXByb2NUZXh0IjoiPHN1cD40PC9zdXA+IiwibWFudWFsT3ZlcnJpZGVUZXh0IjoiIn0sImNpdGF0aW9uSXRlbXMiOlt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XX0=&quot;,&quot;citationItems&quot;:[{&quot;id&quot;:&quot;e0d27ced-3944-3ea7-8955-7c6bf8d9956b&quot;,&quot;itemData&quot;:{&quot;type&quot;:&quot;article-journal&quot;,&quot;id&quot;:&quot;e0d27ced-3944-3ea7-8955-7c6bf8d9956b&quot;,&quot;title&quot;:&quot;Environmental fluctuations and their effects on microbial communities, populations and individuals&quot;,&quot;author&quot;:[{&quot;family&quot;:&quot;Nguyen&quot;,&quot;given&quot;:&quot;Jen&quot;,&quot;parse-names&quot;:false,&quot;dropping-particle&quot;:&quot;&quot;,&quot;non-dropping-particle&quot;:&quot;&quot;},{&quot;family&quot;:&quot;Lara-Gutiérrez&quot;,&quot;given&quot;:&quot;Juanita&quot;,&quot;parse-names&quot;:false,&quot;dropping-particle&quot;:&quot;&quot;,&quot;non-dropping-particle&quot;:&quot;&quot;},{&quot;family&quot;:&quot;Stocker&quot;,&quot;given&quot;:&quot;Roman&quot;,&quot;parse-names&quot;:false,&quot;dropping-particle&quot;:&quot;&quot;,&quot;non-dropping-particle&quot;:&quot;&quot;}],&quot;container-title&quot;:&quot;FEMS Microbiology Reviews&quot;,&quot;container-title-short&quot;:&quot;FEMS Microbiol. Rev.&quot;,&quot;DOI&quot;:&quot;10.1093/femsre/fuaa068&quot;,&quot;ISSN&quot;:&quot;15746976&quot;,&quot;PMID&quot;:&quot;33338228&quot;,&quot;issued&quot;:{&quot;date-parts&quot;:[[2021,7,1]]},&quot;abstract&quot;:&quot;From the homeostasis of human health to the cycling of Earth's elements, microbial activities underlie environmental, medical and industrial processes. These activities occur in chemical and physical landscapes that are highly dynamic and experienced by bacteria as fluctuations. In this review, we first discuss how bacteria can experience both spatial and temporal heterogeneity in their environments as temporal fluctuations of various timescales (seconds to seasons) and types (nutrient, sunlight, fluid flow, etc.). We then focus primarily on nutrient fluctuations to discuss how bacterial communities, populations and single cells respond to environmental fluctuations. Overall, we find that environmental fluctuations are ubiquitous and diverse, and strongly shape microbial behavior, ecology and evolution when compared with environments in which conditions remain constant over time. We hope this review may serve as a guide toward understanding the significance of environmental fluctuations in microbial life, such that their contributions and implications can be better assessed and exploited.&quot;,&quot;publisher&quot;:&quot;Oxford University Press&quot;,&quot;issue&quot;:&quot;4&quot;,&quot;volume&quot;:&quot;45&quot;},&quot;isTemporary&quot;:false}]},{&quot;citationID&quot;:&quot;MENDELEY_CITATION_77afd10b-38dc-4f34-a293-9398782a48e7&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&quot;,&quot;citationItems&quot;:[{&quot;id&quot;:&quot;e383fe31-c04e-3a27-8b5a-a6a6d95a3010&quot;,&quot;itemData&quot;:{&quot;type&quot;:&quot;article-journal&quot;,&quot;id&quot;:&quot;e383fe31-c04e-3a27-8b5a-a6a6d95a3010&quot;,&quot;title&quot;:&quot;The rate of environmental fluctuations shapes ecological dynamics in a two-species microbial system&quot;,&quot;author&quot;:[{&quot;family&quot;:&quot;Rodríguez-Verdugo&quot;,&quot;given&quot;:&quot;Alejandra&quot;,&quot;parse-names&quot;:false,&quot;dropping-particle&quot;:&quot;&quot;,&quot;non-dropping-particle&quot;:&quot;&quot;},{&quot;family&quot;:&quot;Vulin&quot;,&quot;given&quot;:&quot;Clément&quot;,&quot;parse-names&quot;:false,&quot;dropping-particle&quot;:&quot;&quot;,&quot;non-dropping-particle&quot;:&quot;&quot;},{&quot;family&quot;:&quot;Ackermann&quot;,&quot;given&quot;:&quot;Martin&quot;,&quot;parse-names&quot;:false,&quot;dropping-particle&quot;:&quot;&quot;,&quot;non-dropping-particle&quot;:&quot;&quot;}],&quot;container-title&quot;:&quot;Ecology Letters&quot;,&quot;container-title-short&quot;:&quot;Ecol. Lett.&quot;,&quot;DOI&quot;:&quot;10.1111/ele.13241&quot;,&quot;ISSN&quot;:&quot;14610248&quot;,&quot;PMID&quot;:&quot;30790416&quot;,&quot;issued&quot;:{&quot;date-parts&quot;:[[2019,5,1]]},&quot;page&quot;:&quot;838-846&quot;,&quot;abstract&quot;:&quot;Species interactions change when the external conditions change. How these changes affect microbial community properties is an open question. We address this question using a two-species consortium in which species interactions change from exploitation to competition depending on the carbon source provided. We built a mathematical model and calibrated it using single-species growth measurements. This model predicted that low frequencies of change between carbon sources lead to species loss, while intermediate and high frequencies of change maintained both species. We experimentally confirmed these predictions by growing co-cultures in fluctuating environments. These findings complement more established concepts of a diversity peak at intermediate disturbance frequencies. They also provide a mechanistic understanding for how the dynamics at the community level emerges from single-species behaviours and interspecific interactions. Our findings suggest that changes in species interactions can profoundly impact the ecological dynamics and properties of microbial systems.&quot;,&quot;publisher&quot;:&quot;Blackwell Publishing Ltd&quot;,&quot;issue&quot;:&quot;5&quot;,&quot;volume&quot;:&quot;22&quot;},&quot;isTemporary&quot;:false}]},{&quot;citationID&quot;:&quot;MENDELEY_CITATION_2ecac601-658f-4ebe-93df-3d85fe20f07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&quot;,&quot;citationItems&quot;:[{&quot;id&quot;:&quot;d468115a-46b6-3230-b5c8-31a6026fe4d8&quot;,&quot;itemData&quot;:{&quot;type&quot;:&quot;article-journal&quot;,&quot;id&quot;:&quot;d468115a-46b6-3230-b5c8-31a6026fe4d8&quot;,&quot;title&quot;:&quot;Transkingdom control of microbiota diurnal oscillations promotes metabolic homeostasis&quot;,&quot;author&quot;:[{&quot;family&quot;:&quot;Thaiss&quot;,&quot;given&quot;:&quot;Christoph A.&quot;,&quot;parse-names&quot;:false,&quot;dropping-particle&quot;:&quot;&quot;,&quot;non-dropping-particle&quot;:&quot;&quot;},{&quot;family&quot;:&quot;Zeevi&quot;,&quot;given&quot;:&quot;David&quot;,&quot;parse-names&quot;:false,&quot;dropping-particle&quot;:&quot;&quot;,&quot;non-dropping-particle&quot;:&quot;&quot;},{&quot;family&quot;:&quot;Levy&quot;,&quot;given&quot;:&quot;Maayan&quot;,&quot;parse-names&quot;:false,&quot;dropping-particle&quot;:&quot;&quot;,&quot;non-dropping-particle&quot;:&quot;&quot;},{&quot;family&quot;:&quot;Zilberman-Schapira&quot;,&quot;given&quot;:&quot;Gili&quot;,&quot;parse-names&quot;:false,&quot;dropping-particle&quot;:&quot;&quot;,&quot;non-dropping-particle&quot;:&quot;&quot;},{&quot;family&quot;:&quot;Suez&quot;,&quot;given&quot;:&quot;Jotham&quot;,&quot;parse-names&quot;:false,&quot;dropping-particle&quot;:&quot;&quot;,&quot;non-dropping-particle&quot;:&quot;&quot;},{&quot;family&quot;:&quot;Tengeler&quot;,&quot;given&quot;:&quot;Anouk C.&quot;,&quot;parse-names&quot;:false,&quot;dropping-particle&quot;:&quot;&quot;,&quot;non-dropping-particle&quot;:&quot;&quot;},{&quot;family&quot;:&quot;Abramson&quot;,&quot;given&quot;:&quot;Lior&quot;,&quot;parse-names&quot;:false,&quot;dropping-particle&quot;:&quot;&quot;,&quot;non-dropping-particle&quot;:&quot;&quot;},{&quot;family&quot;:&quot;Katz&quot;,&quot;given&quot;:&quot;Meirav N.&quot;,&quot;parse-names&quot;:false,&quot;dropping-particle&quot;:&quot;&quot;,&quot;non-dropping-particle&quot;:&quot;&quot;},{&quot;family&quot;:&quot;Korem&quot;,&quot;given&quot;:&quot;Tal&quot;,&quot;parse-names&quot;:false,&quot;dropping-particle&quot;:&quot;&quot;,&quot;non-dropping-particle&quot;:&quot;&quot;},{&quot;family&quot;:&quot;Zmora&quot;,&quot;given&quot;:&quot;Niv&quot;,&quot;parse-names&quot;:false,&quot;dropping-particle&quot;:&quot;&quot;,&quot;non-dropping-particle&quot;:&quot;&quot;},{&quot;family&quot;:&quot;Kuperman&quot;,&quot;given&quot;:&quot;Yael&quot;,&quot;parse-names&quot;:false,&quot;dropping-particle&quot;:&quot;&quot;,&quot;non-dropping-particle&quot;:&quot;&quot;},{&quot;family&quot;:&quot;Biton&quot;,&quot;given&quot;:&quot;Inbal&quot;,&quot;parse-names&quot;:false,&quot;dropping-particle&quot;:&quot;&quot;,&quot;non-dropping-particle&quot;:&quot;&quot;},{&quot;family&quot;:&quot;Gilad&quot;,&quot;given&quot;:&quot;Shlomit&quot;,&quot;parse-names&quot;:false,&quot;dropping-particle&quot;:&quot;&quot;,&quot;non-dropping-particle&quot;:&quot;&quot;},{&quot;family&quot;:&quot;Harmelin&quot;,&quot;given&quot;:&quot;Alon&quot;,&quot;parse-names&quot;:false,&quot;dropping-particle&quot;:&quot;&quot;,&quot;non-dropping-particle&quot;:&quot;&quot;},{&quot;family&quot;:&quot;Shapiro&quot;,&quot;given&quot;:&quot;Hagit&quot;,&quot;parse-names&quot;:false,&quot;dropping-particle&quot;:&quot;&quot;,&quot;non-dropping-particle&quot;:&quot;&quot;},{&quot;family&quot;:&quot;Halpern&quot;,&quot;given&quot;:&quot;Zamir&quot;,&quot;parse-names&quot;:false,&quot;dropping-particle&quot;:&quot;&quot;,&quot;non-dropping-particle&quot;:&quot;&quot;},{&quot;family&quot;:&quot;Segal&quot;,&quot;given&quot;:&quot;Eran&quot;,&quot;parse-names&quot;:false,&quot;dropping-particle&quot;:&quot;&quot;,&quot;non-dropping-particle&quot;:&quot;&quot;},{&quot;family&quot;:&quot;Elinav&quot;,&quot;given&quot;:&quot;Eran&quot;,&quot;parse-names&quot;:false,&quot;dropping-particle&quot;:&quot;&quot;,&quot;non-dropping-particle&quot;:&quot;&quot;}],&quot;container-title&quot;:&quot;Cell&quot;,&quot;container-title-short&quot;:&quot;Cell&quot;,&quot;DOI&quot;:&quot;10.1016/j.cell.2014.09.048&quot;,&quot;ISSN&quot;:&quot;10974172&quot;,&quot;PMID&quot;:&quot;25417104&quot;,&quot;issued&quot;:{&quot;date-parts&quot;:[[2014,10,23]]},&quot;page&quot;:&quot;514-529&quot;,&quot;abstract&quot;:&quot;All domains of life feature diverse molecular clock machineries that synchronize physiological processes to diurnal environmental fluctuations. However, no mechanisms are known to cross-regulate prokaryotic and eukaryotic circadian rhythms in multikingdom ecosystems. Here, we show that the intestinal microbiota, in both mice and humans, exhibits diurnal oscillations that are influenced by feeding rhythms, leading to time-specific compositional and functional profiles over the course of a day. Ablation of host molecular clock components or induction of jet lag leads to aberrant microbiota diurnal fluctuations and dysbiosis, driven by impaired feeding rhythmicity. Consequently, jet-lag-induced dysbiosis in both mice and humans promotes glucose intolerance and obesity that are transferrable to germ-free mice upon fecal transplantation. Together, these findings provide evidence of coordinated metaorganism diurnal rhythmicity and offer a microbiome-dependent mechanism for common metabolic disturbances in humans with aberrant circadian rhythms, such as those documented in shift workers and frequent flyers.&quot;,&quot;publisher&quot;:&quot;Cell Press&quot;,&quot;issue&quot;:&quot;3&quot;,&quot;volume&quot;:&quot;159&quot;},&quot;isTemporary&quot;:false}]},{&quot;citationID&quot;:&quot;MENDELEY_CITATION_1960f996-68ad-4f50-9ad1-4eb59599aa3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&quot;,&quot;citationItems&quot;:[{&quot;id&quot;:&quot;2fa313ea-cb1c-3b2a-af27-0c423fc386c3&quot;,&quot;itemData&quot;:{&quot;type&quot;:&quot;article-journal&quot;,&quot;id&quot;:&quot;2fa313ea-cb1c-3b2a-af27-0c423fc386c3&quot;,&quot;title&quot;:&quot;Orthogonal Dietary Niche Enables Reversible Engraftment of a Gut Bacterial Commensal&quot;,&quot;author&quot;:[{&quot;family&quot;:&quot;Kearney&quot;,&quot;given&quot;:&quot;Sean M.&quot;,&quot;parse-names&quot;:false,&quot;dropping-particle&quot;:&quot;&quot;,&quot;non-dropping-particle&quot;:&quot;&quot;},{&quot;family&quot;:&quot;Gibbons&quot;,&quot;given&quot;:&quot;Sean M.&quot;,&quot;parse-names&quot;:false,&quot;dropping-particle&quot;:&quot;&quot;,&quot;non-dropping-particle&quot;:&quot;&quot;},{&quot;family&quot;:&quot;Erdman&quot;,&quot;given&quot;:&quot;Susan E.&quot;,&quot;parse-names&quot;:false,&quot;dropping-particle&quot;:&quot;&quot;,&quot;non-dropping-particle&quot;:&quot;&quot;},{&quot;family&quot;:&quot;Alm&quot;,&quot;given&quot;:&quot;Eric J.&quot;,&quot;parse-names&quot;:false,&quot;dropping-particle&quot;:&quot;&quot;,&quot;non-dropping-particle&quot;:&quot;&quot;}],&quot;container-title&quot;:&quot;Cell Reports&quot;,&quot;container-title-short&quot;:&quot;Cell Rep.&quot;,&quot;DOI&quot;:&quot;10.1016/j.celrep.2018.07.032&quot;,&quot;ISSN&quot;:&quot;22111247&quot;,&quot;PMID&quot;:&quot;30110640&quot;,&quot;issued&quot;:{&quot;date-parts&quot;:[[2018,8,14]]},&quot;page&quot;:&quot;1842-1851&quot;,&quot;abstract&quot;:&quot;Interest in manipulating the gut microbiota to treat disease has led to a need for understanding how organisms can establish themselves when introduced into a host with an intact microbial community. Here, we employ the concept of orthogonal niche engineering: a resource typically absent from the diet, seaweed, creates a customized niche for an introduced organism. In the short term, co-introduction of this resource at 1% in the diet along with an organism with exclusive access to this resource, Bacteroides plebeius DSM 17135, enables it to colonize at a median abundance of 1% and frequently up to 10 or more percent, both on pulsed and constant seaweed diets. In a two-month follow-up after the initial treatment period, B. plebeius stops responding to seaweed in mice initially on the constant seaweed diet, suggesting treatment regime will affect controllability. These results offer potential for diet-based intervention to introduce and control target organisms. Kearney et al. show that co-introducing a bacterial commensal along with a resource to which it has exclusive access enables it to grow to high abundances in the mouse gut microbiota. Long-term response of the commensal to substrate depends on the frequency of substrate exposure during an initial diet period.&quot;,&quot;publisher&quot;:&quot;Elsevier B.V.&quot;,&quot;issue&quot;:&quot;7&quot;,&quot;volume&quot;:&quot;24&quot;},&quot;isTemporary&quot;:false}]},{&quot;citationID&quot;:&quot;MENDELEY_CITATION_e7b0c8fc-5523-4a65-a7f6-2109e0c38b0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&quot;,&quot;citationItems&quot;:[{&quot;id&quot;:&quot;71859833-5e06-3270-9ade-ba3e27efb9a7&quot;,&quot;itemData&quot;:{&quot;type&quot;:&quot;article-journal&quot;,&quot;id&quot;:&quot;71859833-5e06-3270-9ade-ba3e27efb9a7&quot;,&quot;title&quot;:&quot;Evolution experiments with microorganisms: The dynamics and genetic bases of adaptation&quot;,&quot;author&quot;:[{&quot;family&quot;:&quot;Elena&quot;,&quot;given&quot;:&quot;Santiago F.&quot;,&quot;parse-names&quot;:false,&quot;dropping-particle&quot;:&quot;&quot;,&quot;non-dropping-particle&quot;:&quot;&quot;},{&quot;family&quot;:&quot;Lenski&quot;,&quot;given&quot;:&quot;Richard E.&quot;,&quot;parse-names&quot;:false,&quot;dropping-particle&quot;:&quot;&quot;,&quot;non-dropping-particle&quot;:&quot;&quot;}],&quot;container-title&quot;:&quot;Nature Reviews Genetics&quot;,&quot;container-title-short&quot;:&quot;Nat. Rev. Genet.&quot;,&quot;DOI&quot;:&quot;10.1038/nrg1088&quot;,&quot;ISSN&quot;:&quot;14710056&quot;,&quot;PMID&quot;:&quot;12776215&quot;,&quot;issued&quot;:{&quot;date-parts&quot;:[[2003,6,1]]},&quot;page&quot;:&quot;457-469&quot;,&quot;abstract&quot;:&quot;Microorganisms have been mutating and evolving on Earth for billions of years. Now, a field of research has developed around the idea of using microorganisms to study evolution in action. Controlled and replicated experiments are using viruses, bacteria and yeast to investigate how their genomes and phenotypic properties evolve over hundreds and even thousands of generations. Here, we examine the dynamics of evolutionary adaptation, the genetic bases of adaptation, tradeoffs and the environmental specificity of adaptation, the origin and evolutionary consequences of mutators, and the process of drift decay in very small populations.&quot;,&quot;issue&quot;:&quot;6&quot;,&quot;volume&quot;:&quot;4&quot;},&quot;isTemporary&quot;:false}]},{&quot;citationID&quot;:&quot;MENDELEY_CITATION_040a43e8-8175-4ef2-9ccc-838addc8d24c&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&quot;,&quot;citationItems&quot;:[{&quot;id&quot;:&quot;fb736255-920a-3534-a70d-18fce513e530&quot;,&quot;itemData&quot;:{&quot;type&quot;:&quot;article-journal&quot;,&quot;id&quot;:&quot;fb736255-920a-3534-a70d-18fce513e530&quot;,&quot;title&quot;:&quot;Experimental evolution of bet hedging&quot;,&quot;author&quot;:[{&quot;family&quot;:&quot;Beaumont&quot;,&quot;given&quot;:&quot;Hubertus J.E.&quot;,&quot;parse-names&quot;:false,&quot;dropping-particle&quot;:&quot;&quot;,&quot;non-dropping-particle&quot;:&quot;&quot;},{&quot;family&quot;:&quot;Gallie&quot;,&quot;given&quot;:&quot;Jenna&quot;,&quot;parse-names&quot;:false,&quot;dropping-particle&quot;:&quot;&quot;,&quot;non-dropping-particle&quot;:&quot;&quot;},{&quot;family&quot;:&quot;Kost&quot;,&quot;given&quot;:&quot;Christian&quot;,&quot;parse-names&quot;:false,&quot;dropping-particle&quot;:&quot;&quot;,&quot;non-dropping-particle&quot;:&quot;&quot;},{&quot;family&quot;:&quot;Ferguson&quot;,&quot;given&quot;:&quot;Gayle C.&quot;,&quot;parse-names&quot;:false,&quot;dropping-particle&quot;:&quot;&quot;,&quot;non-dropping-particle&quot;:&quot;&quot;},{&quot;family&quot;:&quot;Rainey&quot;,&quot;given&quot;:&quot;Paul B.&quot;,&quot;parse-names&quot;:false,&quot;dropping-particle&quot;:&quot;&quot;,&quot;non-dropping-particle&quot;:&quot;&quot;}],&quot;container-title&quot;:&quot;Nature&quot;,&quot;container-title-short&quot;:&quot;Nature&quot;,&quot;DOI&quot;:&quot;10.1038/nature08504&quot;,&quot;ISSN&quot;:&quot;00280836&quot;,&quot;PMID&quot;:&quot;19890329&quot;,&quot;issued&quot;:{&quot;date-parts&quot;:[[2009,11,5]]},&quot;page&quot;:&quot;90-93&quot;,&quot;abstract&quot;:&quot;Bet hedgingstochastic switching between phenotypic statesis a canonical example of an evolutionary adaptation that facilitates persistence in the face of fluctuating environmental conditions. Although bet hedging is found in organisms ranging from bacteria to humans, direct evidence for an adaptive origin of this behaviour is lacking. Here we report the de novo evolution of bet hedging in experimental bacterial populations. Bacteria were subjected to an environment that continually favoured new phenotypic states. Initially, our regime drove the successive evolution of novel phenotypes by mutation and selection; however, in two (of 12) replicates this trend was broken by the evolution of bet-hedging genotypes that persisted because of rapid stochastic phenotype switching. Genome re-sequencing of one of these switching types revealed nine mutations that distinguished it from the ancestor. The final mutation was both necessary and sufficient for rapid phenotype switching; nonetheless, the evolution of bet hedging was contingent upon earlier mutations that altered the relative fitness effect of the final mutation. These findings capture the adaptive evolution of bet hedging in the simplest of organisms, and suggest that risk-spreading strategies may have been among the earliest evolutionary solutions to life in fluctuating environments. © 2009 Macmillan Publishers Limited. All rights reserved.&quot;,&quot;issue&quot;:&quot;7269&quot;,&quot;volume&quot;:&quot;462&quot;},&quot;isTemporary&quot;:false}]},{&quot;citationID&quot;:&quot;MENDELEY_CITATION_d3edefc8-f81e-4dcb-b6b1-cfd611c93997&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&quot;,&quot;citationItems&quot;:[{&quot;id&quot;:&quot;57c32b3c-fd6d-3ae2-95ad-f1d69c875404&quot;,&quot;itemData&quot;:{&quot;type&quot;:&quot;article-journal&quot;,&quot;id&quot;:&quot;57c32b3c-fd6d-3ae2-95ad-f1d69c875404&quot;,&quot;title&quot;:&quot;Dependency on Medium and Temperature of Cell Size and Chemical Composition during Balanced Growth of Salmonella typhimurium&quot;,&quot;author&quot;:[{&quot;family&quot;:&quot;Schaechter&quot;,&quot;given&quot;:&quot;Moselio&quot;,&quot;parse-names&quot;:false,&quot;dropping-particle&quot;:&quot;&quot;,&quot;non-dropping-particle&quot;:&quot;&quot;},{&quot;family&quot;:&quot;Maaloe&quot;,&quot;given&quot;:&quot;Ole&quot;,&quot;parse-names&quot;:false,&quot;dropping-particle&quot;:&quot;&quot;,&quot;non-dropping-particle&quot;:&quot;&quot;},{&quot;family&quot;:&quot;Kjeldgaard&quot;,&quot;given&quot;:&quot;Niels Ole&quot;,&quot;parse-names&quot;:false,&quot;dropping-particle&quot;:&quot;&quot;,&quot;non-dropping-particle&quot;:&quot;&quot;}],&quot;container-title&quot;:&quot;Microbiology&quot;,&quot;container-title-short&quot;:&quot;Microbiology (N. Y).&quot;,&quot;issued&quot;:{&quot;date-parts&quot;:[[1958]]},&quot;page&quot;:&quot;592-606&quot;,&quot;abstract&quot;:&quot;Cell mass, the average number of nuclei/cell and the content of RNA and DNA were studied in Salmonella typhimurium during balanced (steady state) growth in different media. These quantities could be described as exponential functions of the growth rates afforded by the various media a t a given temperature. The size and chemical composition characteristic of a given medium were not influenced by the temperature of cultivation. Thus, under conditions of balanced growth, this organism exists in one of a large number of possible stable physiological states. The variations in mass/cell are due to changes in the number of nuclei/cell as well as in mass/nucleus. An increase in the number of ribonucleoprotein particles at higher growth rates could, it appears, largely account for the increase in mass/nucleus. Calculations indicate that the rate of protein synthesis per unit RNA is nearly the same a t all growth rates.&quot;,&quot;volume&quot;:&quot;19&quot;},&quot;isTemporary&quot;:false},{&quot;id&quot;:&quot;0fdb3ace-11c1-38d9-89b6-1bac1c1c0c7e&quot;,&quot;itemData&quot;:{&quot;type&quot;:&quot;article-journal&quot;,&quot;id&quot;:&quot;0fdb3ace-11c1-38d9-89b6-1bac1c1c0c7e&quot;,&quot;title&quot;:&quot;Effect of Shift-Down and Growth Inhibition on Phospholipid Metabolism of Escherichia coli&quot;,&quot;author&quot;:[{&quot;family&quot;:&quot;Ballesta&quot;,&quot;given&quot;:&quot;J P G&quot;,&quot;parse-names&quot;:false,&quot;dropping-particle&quot;:&quot;&quot;,&quot;non-dropping-particle&quot;:&quot;&quot;},{&quot;family&quot;:&quot;Schaechter&quot;,&quot;given&quot;:&quot;M&quot;,&quot;parse-names&quot;:false,&quot;dropping-particle&quot;:&quot;&quot;,&quot;non-dropping-particle&quot;:&quot;&quot;}],&quot;container-title&quot;:&quot;Journal of Bacteriology&quot;,&quot;container-title-short&quot;:&quot;J. Bacteriol.&quot;,&quot;URL&quot;:&quot;http://jb.asm.org/&quot;,&quot;issued&quot;:{&quot;date-parts&quot;:[[1971]]},&quot;page&quot;:&quot;251-258&quot;,&quot;abstract&quot;:&quot;The metabolism of phospholipids of Escherichia coli was studied under conditions which inhibit various metabolic processes. Phospholipid synthesis and turnover were not inhibited by growth-inhibitory amounts of various antibiotics. Turnover of phosphatidylglycerol (PG) was inhibited by small amounts of dinitrophenol and by anaerobiosis. Turnover of phosphatidylethanolamine (PE), which is not detected in control cultures, was demonstrated under conditions of incipient lysis. When cells were shifted down from a rich to a poor medium, PE synthesis was inhibited , and incorporation of glycerol into the distal position of PG was stimulated. Under these conditions, turnover of the phosphate and the acylated glycerol moie-ties of PG was inhibited. Increased synthesis of PE was detected when filamentous cells were induced to make septa. The results indicate that PE synthesis is related to growth and cell division, whereas PG metabolism is related to other cell processes. In bacteria, phospholipids are found almost exclusively in the cell membrane (27) and are believed to play important roles in various processes carried out by membranes (e.g., 7, 15, 17, 22, 23, 25, 29). Although synthetic pathways of bacterial phospholipids are known (2), studies of regulatory metabolism of phospholipids in bacteria are limited to a few observations. The proportion of different components in Escherichia coli varies with stages of growth (4, 21) and with changes in temperature (18). Among the major constituents, phosphatidylethanolamine (PE) is stable, whereas others [phosphatidylglycerol (PG) and cardiolipin (CL)] turn over (1, 12, 13). Conceivably, the stable components may play a structural role and the metabolically unstable ones may participate directly in metabolic processes. We have tried to correlate the synthesis and turnover of the major phospholipids of E. coli with changes in physiological conditions. These included the use of metabolic inhibitors and the shift-down of cells from a rich medium to a poorer medium. Under the latter conditions (14), cells stop growing but continue to divide for some time. It may be expected that in this circumstance synthesis of structural constituents of the membrane is directed mainly toward the l Present address: Instituto de Biologia Celular, Velazquez 144, Madrid 6, Spain. manufacture of the cell septum. For some time thereafter, cells neither grow nor divide but carry out considerable metabolic rearrangements before resuming growth at a rate characteristic of the new medium (14). medium composed of salts (16), 0.1 % glucose, and 0.5% amino acids [a mixture of pure L-amino acids with a composition similar to that of a-casein (11)]. The nutritional shift-down was accomplished by filtering cells from an exponentially growing culture in the above medium through a membrane filter (Millipore HAW) and washing and resuspending them in the same medium lacking amino acids. The times required for doubling the optical density of the culture at 37 C were 32 min and 45 min in the medium with and without amino acids, respectively. Turnover was measured with cells that were growing exponentially and were isotopically labeled for 10 to 20 min. They were filtered, washed, and resuspended in the same prewarmed medium without the isotope. When the experiment involved the use of drugs, these were added 5 min before labeling. Phospholipid extraction. The methanol-chloroform procedure described by Kanfer and Kennedy was used&quot;,&quot;issue&quot;:&quot;1&quot;,&quot;volume&quot;:&quot;107&quot;},&quot;isTemporary&quot;:false}]},{&quot;citationID&quot;:&quot;MENDELEY_CITATION_c170d5fc-b4f6-49a2-85b0-3b5d3c0556e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&quot;,&quot;citationItems&quot;:[{&quot;id&quot;:&quot;4844ac63-fc5c-3663-b281-5b392d388094&quot;,&quot;itemData&quot;:{&quot;type&quot;:&quot;article-journal&quot;,&quot;id&quot;:&quot;4844ac63-fc5c-3663-b281-5b392d388094&quot;,&quot;title&quot;:&quot;A distinct growth physiology enhances bacterial growth under rapid nutrient fluctuations&quot;,&quot;author&quot;:[{&quot;family&quot;:&quot;Nguyen&quot;,&quot;given&quot;:&quot;Jen&quot;,&quot;parse-names&quot;:false,&quot;dropping-particle&quot;:&quot;&quot;,&quot;non-dropping-particle&quot;:&quot;&quot;},{&quot;family&quot;:&quot;Fernandez&quot;,&quot;given&quot;:&quot;Vicente&quot;,&quot;parse-names&quot;:false,&quot;dropping-particle&quot;:&quot;&quot;,&quot;non-dropping-particle&quot;:&quot;&quot;},{&quot;family&quot;:&quot;Pontrelli&quot;,&quot;given&quot;:&quot;Sammy&quot;,&quot;parse-names&quot;:false,&quot;dropping-particle&quot;:&quot;&quot;,&quot;non-dropping-particle&quot;:&quot;&quot;},{&quot;family&quot;:&quot;Sauer&quot;,&quot;given&quot;:&quot;Uwe&quot;,&quot;parse-names&quot;:false,&quot;dropping-particle&quot;:&quot;&quot;,&quot;non-dropping-particle&quot;:&quot;&quot;},{&quot;family&quot;:&quot;Ackermann&quot;,&quot;given&quot;:&quot;Martin&quot;,&quot;parse-names&quot;:false,&quot;dropping-particle&quot;:&quot;&quot;,&quot;non-dropping-particle&quot;:&quot;&quot;},{&quot;family&quot;:&quot;Stocker&quot;,&quot;given&quot;:&quot;Roman&quot;,&quot;parse-names&quot;:false,&quot;dropping-particle&quot;:&quot;&quot;,&quot;non-dropping-particle&quot;:&quot;&quot;}],&quot;container-title&quot;:&quot;Nature Communications&quot;,&quot;container-title-short&quot;:&quot;Nat. Commun.&quot;,&quot;DOI&quot;:&quot;10.1038/s41467-021-23439-8&quot;,&quot;ISSN&quot;:&quot;20411723&quot;,&quot;PMID&quot;:&quot;34135315&quot;,&quot;issued&quot;:{&quot;date-parts&quot;:[[2021,12,1]]},&quot;abstract&quot;:&quot;It has long been known that bacteria coordinate their physiology with their nutrient environment, yet our current understanding offers little intuition for how bacteria respond to the second-to-minute scale fluctuations in nutrient concentration characteristic of many microbial habitats. To investigate the effects of rapid nutrient fluctuations on bacterial growth, we couple custom microfluidics with single-cell microscopy to quantify the growth rate of E. coli experiencing 30 s to 60 min nutrient fluctuations. Compared to steady environments of equal average concentration, fluctuating environments reduce growth rate by up to 50%. However, measured reductions in growth rate are only 38% of the growth loss predicted from single nutrient shifts. This enhancement derives from the distinct growth response of cells grown in environments that fluctuate rather than shift once. We report an unexpected physiology adapted for growth in nutrient fluctuations and implicate nutrient timescale as a critical environmental parameter beyond nutrient identity and concentration.&quot;,&quot;publisher&quot;:&quot;Nature Research&quot;,&quot;issue&quot;:&quot;1&quot;,&quot;volume&quot;:&quot;12&quot;},&quot;isTemporary&quot;:false}]},{&quot;citationID&quot;:&quot;MENDELEY_CITATION_d9d0758a-7532-45e0-9aa6-57e1ba1eb49f&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&quot;,&quot;citationItems&quot;:[{&quot;id&quot;:&quot;9e76362a-103f-37a8-8dc0-c0d25c9072a2&quot;,&quot;itemData&quot;:{&quot;type&quot;:&quot;article-journal&quot;,&quot;id&quot;:&quot;9e76362a-103f-37a8-8dc0-c0d25c9072a2&quot;,&quot;title&quot;:&quot;Description of the chemostat&quot;,&quot;author&quot;:[{&quot;family&quot;:&quot;Novick&quot;,&quot;given&quot;:&quot;Aaron&quot;,&quot;parse-names&quot;:false,&quot;dropping-particle&quot;:&quot;&quot;,&quot;non-dropping-particle&quot;:&quot;&quot;},{&quot;family&quot;:&quot;Szilard&quot;,&quot;given&quot;:&quot;Leo&quot;,&quot;parse-names&quot;:false,&quot;dropping-particle&quot;:&quot;&quot;,&quot;non-dropping-particle&quot;:&quot;&quot;}],&quot;container-title&quot;:&quot;Science&quot;,&quot;container-title-short&quot;:&quot;Science (1979).&quot;,&quot;issued&quot;:{&quot;date-parts&quot;:[[1950]]},&quot;page&quot;:&quot;715-716&quot;,&quot;issue&quot;:&quot;2920&quot;,&quot;volume&quot;:&quot;112&quot;},&quot;isTemporary&quot;:false}]},{&quot;citationID&quot;:&quot;MENDELEY_CITATION_26f514f1-5a72-43d5-a7a3-41ccd0cae328&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&quot;,&quot;citationItems&quot;:[{&quot;id&quot;:&quot;ce6c6e9f-a41d-3f45-b550-0ae64abb38f6&quot;,&quot;itemData&quot;:{&quot;type&quot;:&quot;article-journal&quot;,&quot;id&quot;:&quot;ce6c6e9f-a41d-3f45-b550-0ae64abb38f6&quot;,&quot;title&quot;:&quot;Kinetics of microbial growth with mixtures of carbon sources&quot;,&quot;author&quot;:[{&quot;family&quot;:&quot;Egli&quot;,&quot;given&quot;:&quot;Thomas&quot;,&quot;parse-names&quot;:false,&quot;dropping-particle&quot;:&quot;&quot;,&quot;non-dropping-particle&quot;:&quot;&quot;},{&quot;family&quot;:&quot;Lendenmann&quot;,&quot;given&quot;:&quot;Urs&quot;,&quot;parse-names&quot;:false,&quot;dropping-particle&quot;:&quot;&quot;,&quot;non-dropping-particle&quot;:&quot;&quot;},{&quot;family&quot;:&quot;Snozzi&quot;,&quot;given&quot;:&quot;Mario&quot;,&quot;parse-names&quot;:false,&quot;dropping-particle&quot;:&quot;&quot;,&quot;non-dropping-particle&quot;:&quot;&quot;}],&quot;container-title&quot;:&quot;Antonie van Leeuwenhoek&quot;,&quot;container-title-short&quot;:&quot;Antonie Van Leeuwenhoek&quot;,&quot;issued&quot;:{&quot;date-parts&quot;:[[1993]]},&quot;page&quot;:&quot;289-298&quot;,&quot;abstract&quot;:&quot;Several investigations have shown that during growth in carbon-limited chemostats the simultaneous util-isation of carbon substrates which usually provoke diauxie under batch conditions, i.e., 'mixed substrate growth', is probably the rule under ecologically relevant growth conditions. In contrast, the models presently available for the description of the kinetics of microbial growth are all based on the use of single substrates. Systematic studies in chemostat culture have shown that steady-state residual concentrations of individual compounds were consistently lower during mixed substrate growth than during growth with the single sub-strates. This effect is clearly demonstrated for the case of Escherichia coli growing with mixtures of glucose plus galactose. The data presented indicate that the extent of reduction of steady-state residual substrate concentration is dependent on the proportions of the substrates in the mixture, the nature of substrates mixed and the regulation pattern of enzymes involved in their breakdown. If this behaviour can be shown to be typical for growth under environmental conditions, it may provide an explanation why microbes still grow relatively fast at the low substrate concentrations encountered in nature. Abbreviations: So-Substrate concentration in medium fed to chemostat (rag L-t); D-Dilution rate (h-l); DW-Biomass dry weight (rag L-l); g-Specific growth rate, g .... maximum specific growth rate (h-1) ; K s-Monod affinity constant for substrate s, Kl,2, for substrates 1, 2, respectively (mg L-j, pg L-~); qA-Specific consumption rate for substrate A, qtotal, total specific substrate consumption rate (rag A [mg DW]-1 h 1); s-Concentration of substrate in culture, s A, of substrate A (rag L-1, gg L-l); s A-Steady-state concentration of substrate A in chemostat, SA(100%), during growth with A only, SA(~ix), during growth with mixture (rag L 1, gg L-I); Yx/s-Growth yield from substrate S (g dry biomass [g substrate]-1)&quot;,&quot;volume&quot;:&quot;63&quot;},&quot;isTemporary&quot;:false},{&quot;id&quot;:&quot;576caa79-26ec-3600-84e0-2444db0efb90&quot;,&quot;itemData&quot;:{&quot;type&quot;:&quot;article-journal&quot;,&quot;id&quot;:&quot;576caa79-26ec-3600-84e0-2444db0efb90&quot;,&quot;title&quot;:&quot;Kinetics of the Simultaneous Utilization of Sugar Mixtures by Escherichia coli in Continuous Culture&quot;,&quot;author&quot;:[{&quot;family&quot;:&quot;Lendenmann&quot;,&quot;given&quot;:&quot;Urs&quot;,&quot;parse-names&quot;:false,&quot;dropping-particle&quot;:&quot;&quot;,&quot;non-dropping-particle&quot;:&quot;&quot;},{&quot;family&quot;:&quot;Snozzi&quot;,&quot;given&quot;:&quot;Mario&quot;,&quot;parse-names&quot;:false,&quot;dropping-particle&quot;:&quot;&quot;,&quot;non-dropping-particle&quot;:&quot;&quot;},{&quot;family&quot;:&quot;Egli&quot;,&quot;given&quot;:&quot;Thomas&quot;,&quot;parse-names&quot;:false,&quot;dropping-particle&quot;:&quot;&quot;,&quot;non-dropping-particle&quot;:&quot;&quot;}],&quot;container-title&quot;:&quot;Applied and Environmental Microbiology&quot;,&quot;container-title-short&quot;:&quot;Appl. Environ. Microbiol.&quot;,&quot;URL&quot;:&quot;https://journals.asm.org/journal/aem&quot;,&quot;issued&quot;:{&quot;date-parts&quot;:[[1996]]},&quot;page&quot;:&quot;1493-1499&quot;,&quot;abstract&quot;:&quot;In natural environments heterotrophic microorganisms encounter complex mixtures of carbon sources, each of which is present at a concentration of a few micrograms per liter or even less. Under such conditions no significant growth would be expected if cells utilized only one of the available carbon compounds, as suggested by the principle of diauxic growth. Indeed, there is much evidence that microbial cells utilize many carbon compounds simultaneously. Whereas the kinetics of single-substrate and diauxic growth are well understood, little is known about how microbial growth rates depend on the concentrations of several simultaneously utilized carbon sources. In this study this question was answered for carbon-limited chemostat growth of Escherichia coli fed with mixtures of up to six sugars; the sugars used were glucose, galactose, maltose, ribose, arabinose, and fructose. Independent of the mixture composition and dilution rate tested, E. coli utilized all sugars simultaneously. Compared with growth with a single sugar at a particular growth rate, the steady-state concentrations were consistently lower during simultaneous utilization of mixtures of sugars. The steady-state concentrations of particular sugars depended approximately linearly on their contributions to the total carbon consumption rate of the culture. Our experimental data demonstrate that the simultaneous utilization of mixtures of carbon sources enables heterotrophic microbes to grow relatively fast even in the presence of low environmental substrate concentrations. We propose that the observed reductions in the steady-state concentrations of individual carbon sources during simultaneous utilization of mixtures of carbon sources by heterotrophic microorganisms reflect a general kinetic principle.&quot;,&quot;issue&quot;:&quot;5&quot;,&quot;volume&quot;:&quot;62&quot;},&quot;isTemporary&quot;:false}]},{&quot;citationID&quot;:&quot;MENDELEY_CITATION_0b8febc3-7666-42b6-b410-8d8a08a66351&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&quot;,&quot;citationItems&quot;:[{&quot;id&quot;:&quot;ce6c6e9f-a41d-3f45-b550-0ae64abb38f6&quot;,&quot;itemData&quot;:{&quot;type&quot;:&quot;article-journal&quot;,&quot;id&quot;:&quot;ce6c6e9f-a41d-3f45-b550-0ae64abb38f6&quot;,&quot;title&quot;:&quot;Kinetics of microbial growth with mixtures of carbon sources&quot;,&quot;author&quot;:[{&quot;family&quot;:&quot;Egli&quot;,&quot;given&quot;:&quot;Thomas&quot;,&quot;parse-names&quot;:false,&quot;dropping-particle&quot;:&quot;&quot;,&quot;non-dropping-particle&quot;:&quot;&quot;},{&quot;family&quot;:&quot;Lendenmann&quot;,&quot;given&quot;:&quot;Urs&quot;,&quot;parse-names&quot;:false,&quot;dropping-particle&quot;:&quot;&quot;,&quot;non-dropping-particle&quot;:&quot;&quot;},{&quot;family&quot;:&quot;Snozzi&quot;,&quot;given&quot;:&quot;Mario&quot;,&quot;parse-names&quot;:false,&quot;dropping-particle&quot;:&quot;&quot;,&quot;non-dropping-particle&quot;:&quot;&quot;}],&quot;container-title&quot;:&quot;Antonie van Leeuwenhoek&quot;,&quot;container-title-short&quot;:&quot;Antonie Van Leeuwenhoek&quot;,&quot;issued&quot;:{&quot;date-parts&quot;:[[1993]]},&quot;page&quot;:&quot;289-298&quot;,&quot;abstract&quot;:&quot;Several investigations have shown that during growth in carbon-limited chemostats the simultaneous util-isation of carbon substrates which usually provoke diauxie under batch conditions, i.e., 'mixed substrate growth', is probably the rule under ecologically relevant growth conditions. In contrast, the models presently available for the description of the kinetics of microbial growth are all based on the use of single substrates. Systematic studies in chemostat culture have shown that steady-state residual concentrations of individual compounds were consistently lower during mixed substrate growth than during growth with the single sub-strates. This effect is clearly demonstrated for the case of Escherichia coli growing with mixtures of glucose plus galactose. The data presented indicate that the extent of reduction of steady-state residual substrate concentration is dependent on the proportions of the substrates in the mixture, the nature of substrates mixed and the regulation pattern of enzymes involved in their breakdown. If this behaviour can be shown to be typical for growth under environmental conditions, it may provide an explanation why microbes still grow relatively fast at the low substrate concentrations encountered in nature. Abbreviations: So-Substrate concentration in medium fed to chemostat (rag L-t); D-Dilution rate (h-l); DW-Biomass dry weight (rag L-l); g-Specific growth rate, g .... maximum specific growth rate (h-1) ; K s-Monod affinity constant for substrate s, Kl,2, for substrates 1, 2, respectively (mg L-j, pg L-~); qA-Specific consumption rate for substrate A, qtotal, total specific substrate consumption rate (rag A [mg DW]-1 h 1); s-Concentration of substrate in culture, s A, of substrate A (rag L-1, gg L-l); s A-Steady-state concentration of substrate A in chemostat, SA(100%), during growth with A only, SA(~ix), during growth with mixture (rag L 1, gg L-I); Yx/s-Growth yield from substrate S (g dry biomass [g substrate]-1)&quot;,&quot;volume&quot;:&quot;63&quot;},&quot;isTemporary&quot;:false},{&quot;id&quot;:&quot;576caa79-26ec-3600-84e0-2444db0efb90&quot;,&quot;itemData&quot;:{&quot;type&quot;:&quot;article-journal&quot;,&quot;id&quot;:&quot;576caa79-26ec-3600-84e0-2444db0efb90&quot;,&quot;title&quot;:&quot;Kinetics of the Simultaneous Utilization of Sugar Mixtures by Escherichia coli in Continuous Culture&quot;,&quot;author&quot;:[{&quot;family&quot;:&quot;Lendenmann&quot;,&quot;given&quot;:&quot;Urs&quot;,&quot;parse-names&quot;:false,&quot;dropping-particle&quot;:&quot;&quot;,&quot;non-dropping-particle&quot;:&quot;&quot;},{&quot;family&quot;:&quot;Snozzi&quot;,&quot;given&quot;:&quot;Mario&quot;,&quot;parse-names&quot;:false,&quot;dropping-particle&quot;:&quot;&quot;,&quot;non-dropping-particle&quot;:&quot;&quot;},{&quot;family&quot;:&quot;Egli&quot;,&quot;given&quot;:&quot;Thomas&quot;,&quot;parse-names&quot;:false,&quot;dropping-particle&quot;:&quot;&quot;,&quot;non-dropping-particle&quot;:&quot;&quot;}],&quot;container-title&quot;:&quot;Applied and Environmental Microbiology&quot;,&quot;container-title-short&quot;:&quot;Appl. Environ. Microbiol.&quot;,&quot;URL&quot;:&quot;https://journals.asm.org/journal/aem&quot;,&quot;issued&quot;:{&quot;date-parts&quot;:[[1996]]},&quot;page&quot;:&quot;1493-1499&quot;,&quot;abstract&quot;:&quot;In natural environments heterotrophic microorganisms encounter complex mixtures of carbon sources, each of which is present at a concentration of a few micrograms per liter or even less. Under such conditions no significant growth would be expected if cells utilized only one of the available carbon compounds, as suggested by the principle of diauxic growth. Indeed, there is much evidence that microbial cells utilize many carbon compounds simultaneously. Whereas the kinetics of single-substrate and diauxic growth are well understood, little is known about how microbial growth rates depend on the concentrations of several simultaneously utilized carbon sources. In this study this question was answered for carbon-limited chemostat growth of Escherichia coli fed with mixtures of up to six sugars; the sugars used were glucose, galactose, maltose, ribose, arabinose, and fructose. Independent of the mixture composition and dilution rate tested, E. coli utilized all sugars simultaneously. Compared with growth with a single sugar at a particular growth rate, the steady-state concentrations were consistently lower during simultaneous utilization of mixtures of sugars. The steady-state concentrations of particular sugars depended approximately linearly on their contributions to the total carbon consumption rate of the culture. Our experimental data demonstrate that the simultaneous utilization of mixtures of carbon sources enables heterotrophic microbes to grow relatively fast even in the presence of low environmental substrate concentrations. We propose that the observed reductions in the steady-state concentrations of individual carbon sources during simultaneous utilization of mixtures of carbon sources by heterotrophic microorganisms reflect a general kinetic principle.&quot;,&quot;issue&quot;:&quot;5&quot;,&quot;volume&quot;:&quot;62&quot;},&quot;isTemporary&quot;:false}]},{&quot;citationID&quot;:&quot;MENDELEY_CITATION_9f615e77-c6ff-4364-bf62-bb5c8c3678b3&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&quot;,&quot;citationItems&quot;:[{&quot;id&quot;:&quot;4844ac63-fc5c-3663-b281-5b392d388094&quot;,&quot;itemData&quot;:{&quot;type&quot;:&quot;article-journal&quot;,&quot;id&quot;:&quot;4844ac63-fc5c-3663-b281-5b392d388094&quot;,&quot;title&quot;:&quot;A distinct growth physiology enhances bacterial growth under rapid nutrient fluctuations&quot;,&quot;author&quot;:[{&quot;family&quot;:&quot;Nguyen&quot;,&quot;given&quot;:&quot;Jen&quot;,&quot;parse-names&quot;:false,&quot;dropping-particle&quot;:&quot;&quot;,&quot;non-dropping-particle&quot;:&quot;&quot;},{&quot;family&quot;:&quot;Fernandez&quot;,&quot;given&quot;:&quot;Vicente&quot;,&quot;parse-names&quot;:false,&quot;dropping-particle&quot;:&quot;&quot;,&quot;non-dropping-particle&quot;:&quot;&quot;},{&quot;family&quot;:&quot;Pontrelli&quot;,&quot;given&quot;:&quot;Sammy&quot;,&quot;parse-names&quot;:false,&quot;dropping-particle&quot;:&quot;&quot;,&quot;non-dropping-particle&quot;:&quot;&quot;},{&quot;family&quot;:&quot;Sauer&quot;,&quot;given&quot;:&quot;Uwe&quot;,&quot;parse-names&quot;:false,&quot;dropping-particle&quot;:&quot;&quot;,&quot;non-dropping-particle&quot;:&quot;&quot;},{&quot;family&quot;:&quot;Ackermann&quot;,&quot;given&quot;:&quot;Martin&quot;,&quot;parse-names&quot;:false,&quot;dropping-particle&quot;:&quot;&quot;,&quot;non-dropping-particle&quot;:&quot;&quot;},{&quot;family&quot;:&quot;Stocker&quot;,&quot;given&quot;:&quot;Roman&quot;,&quot;parse-names&quot;:false,&quot;dropping-particle&quot;:&quot;&quot;,&quot;non-dropping-particle&quot;:&quot;&quot;}],&quot;container-title&quot;:&quot;Nature Communications&quot;,&quot;DOI&quot;:&quot;10.1038/s41467-021-23439-8&quot;,&quot;ISSN&quot;:&quot;20411723&quot;,&quot;PMID&quot;:&quot;34135315&quot;,&quot;issued&quot;:{&quot;date-parts&quot;:[[2021,12,1]]},&quot;abstract&quot;:&quot;It has long been known that bacteria coordinate their physiology with their nutrient environment, yet our current understanding offers little intuition for how bacteria respond to the second-to-minute scale fluctuations in nutrient concentration characteristic of many microbial habitats. To investigate the effects of rapid nutrient fluctuations on bacterial growth, we couple custom microfluidics with single-cell microscopy to quantify the growth rate of E. coli experiencing 30 s to 60 min nutrient fluctuations. Compared to steady environments of equal average concentration, fluctuating environments reduce growth rate by up to 50%. However, measured reductions in growth rate are only 38% of the growth loss predicted from single nutrient shifts. This enhancement derives from the distinct growth response of cells grown in environments that fluctuate rather than shift once. We report an unexpected physiology adapted for growth in nutrient fluctuations and implicate nutrient timescale as a critical environmental parameter beyond nutrient identity and concentration.&quot;,&quot;publisher&quot;:&quot;Nature Research&quot;,&quot;issue&quot;:&quot;1&quot;,&quot;volume&quot;:&quot;12&quot;,&quot;container-title-short&quot;:&quot;Nat. Commun.&quot;},&quot;isTemporary&quot;:false}]},{&quot;citationID&quot;:&quot;MENDELEY_CITATION_da938434-9f76-451f-80a0-457f243369d7&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&quot;,&quot;citationItems&quot;:[{&quot;id&quot;:&quot;d12e5267-cdb7-3596-8d7a-36214ed50a82&quot;,&quot;itemData&quot;:{&quot;type&quot;:&quot;article-journal&quot;,&quot;id&quot;:&quot;d12e5267-cdb7-3596-8d7a-36214ed50a82&quot;,&quot;title&quot;:&quot;Cultivation of nitrifying bacteria in the retentostat, a simple fermenter with internal biomass retention&quot;,&quot;author&quot;:[{&quot;family&quot;:&quot;Tappe&quot;,&quot;given&quot;:&quot;W.&quot;,&quot;parse-names&quot;:false,&quot;dropping-particle&quot;:&quot;&quot;,&quot;non-dropping-particle&quot;:&quot;&quot;},{&quot;family&quot;:&quot;Tomaschewski&quot;,&quot;given&quot;:&quot;C.&quot;,&quot;parse-names&quot;:false,&quot;dropping-particle&quot;:&quot;&quot;,&quot;non-dropping-particle&quot;:&quot;&quot;},{&quot;family&quot;:&quot;Rittershaus&quot;,&quot;given&quot;:&quot;S.&quot;,&quot;parse-names&quot;:false,&quot;dropping-particle&quot;:&quot;&quot;,&quot;non-dropping-particle&quot;:&quot;&quot;},{&quot;family&quot;:&quot;Groeneweg&quot;,&quot;given&quot;:&quot;J.&quot;,&quot;parse-names&quot;:false,&quot;dropping-particle&quot;:&quot;&quot;,&quot;non-dropping-particle&quot;:&quot;&quot;}],&quot;container-title&quot;:&quot;FEMS Microbiology Ecology&quot;,&quot;container-title-short&quot;:&quot;FEMS Microbiol. Ecol.&quot;,&quot;DOI&quot;:&quot;10.1111/j.1574-6941.1996.tb00197.x&quot;,&quot;issued&quot;:{&quot;date-parts&quot;:[[1996,1,17]]},&quot;page&quot;:&quot;47-52&quot;,&quot;publisher&quot;:&quot;Oxford University Press (OUP)&quot;,&quot;issue&quot;:&quot;1&quot;,&quot;volume&quot;:&quot;19&quot;},&quot;isTemporary&quot;:false}]},{&quot;citationID&quot;:&quot;MENDELEY_CITATION_b4a3ff98-b3bc-4533-8a7d-9ee7ec25f9ed&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&quot;,&quot;citationItems&quot;:[{&quot;id&quot;:&quot;7bd7569d-d1e1-36da-ac14-06cf1be41bf9&quot;,&quot;itemData&quot;:{&quot;type&quot;:&quot;article-journal&quot;,&quot;id&quot;:&quot;7bd7569d-d1e1-36da-ac14-06cf1be41bf9&quot;,&quot;title&quot;:&quot;Culture Medium for Enterobacteria&quot;,&quot;author&quot;:[{&quot;family&quot;:&quot;Neidhardt&quot;,&quot;given&quot;:&quot;Frederick C.&quot;,&quot;parse-names&quot;:false,&quot;dropping-particle&quot;:&quot;&quot;,&quot;non-dropping-particle&quot;:&quot;&quot;},{&quot;family&quot;:&quot;Bloch&quot;,&quot;given&quot;:&quot;Philip L.&quot;,&quot;parse-names&quot;:false,&quot;dropping-particle&quot;:&quot;&quot;,&quot;non-dropping-particle&quot;:&quot;&quot;},{&quot;family&quot;:&quot;Smith&quot;,&quot;given&quot;:&quot;David F.&quot;,&quot;parse-names&quot;:false,&quot;dropping-particle&quot;:&quot;&quot;,&quot;non-dropping-particle&quot;:&quot;&quot;}],&quot;container-title&quot;:&quot;Journal of Bacteriology&quot;,&quot;container-title-short&quot;:&quot;J. Bacteriol.&quot;,&quot;URL&quot;:&quot;https://journals.asm.org/journal/jb&quot;,&quot;issued&quot;:{&quot;date-parts&quot;:[[1974]]},&quot;page&quot;:&quot;736-747&quot;,&quot;abstract&quot;:&quot;A new minimal medium for enterobacteria has been developed. It supports growth of Escherichia coli and Salmonella typhimurium at rates comparable to those of any of the traditional media that have high phosphate concentrations, but each of the macronutrients (phosphate, sulfate, and nitrogen) is present at a sufficiently low level to permit isotopic labeling. Buffering capacity is provided by an organic dipolar ion, morpholinopropane sulfonate, which has a desirable pK (7.2) and no apparent inhibitory effect on growth. The medium has been developed with the objectives of (i) providing reproducibility of chemical composition, (ii) meeting the experimentally determined nutritional needs of the cell, (iii) avoiding an unnecessary excess of the major ionic species, (iv) facilitating the adjustment of the levels of individual ionic species, both for isotopic labeling and for nutritional studies, (v) supplying a complete array of micronutrients, (vi) setting a particular ion as the crop-limiting factor when the carbon and energy source is in excess, and (vii) providing maximal convenience in the manufacture and storage of the medium. Escherichia coli and Salmonella typhimu-rium are probably the most completely studied organisms in the world, and recent genetic and physiological work has encouraged the thought that these organisms may be essentially solved within a couple of decades. Several obstacles stand in the way of this goal. One is the disturbing fact that only some of the qualitative information about E. coli or S. typhimurium cells, and virtually none of the quantitative information, can yet be integrated into whole-cell models. Physiologists have failed to settle upon a single strain to study, and they have used a great variety of growth media and conditions. Different strains have different growth rates, and the lack of an agreed-upon recipe for a minimal medium has compounded the difficulty. Furthermore, stories are legion of investigators finding that the growth rate of their strain has inexplicably changed, sometimes upon moving to another laboratory, sometimes with no identifiable concomitant event. To overcome this difficulty attention must be directed to three aspects of the culture-the cell strain, the medium, and the several techniques and procedures used in the cultivation. We are currently developing strains of E. coli K-12, E. coli B, and S. typhimurium LT2 which we hope soon to nominate as standard strains. Here we 'Present address: C.S.I.R.O. Division of Fisheries and Oceanography, Cronulla, N.S.W., Australia, 2230. present a new medium, together with a few rules and conventions for its use, which offers sufficient advantage over currently used media to justify universal acceptance by physiologists studying the enterobacteria. MATERIALS AND METHODS Organisms. Several strains of E. coli B, B/r, K-12, and S. typhimurium LT2 were used to test the various formulations of the minimal medium because it was deemed both possible and desirable to construct a single medium for both of these enterobacterial species. For the E. coli B and B/r strains, several substrains were used; for clarity and simplicity these are not separately identified. The particular substrain of S. typhimurium LT2 used, however, has been given a new designation, NT1. Strains of LT2 obtained from different laboratories were found to have different growth properties; strain NT1 is prototrophic and was selected for rapid growth and smooth dispersion of cell cultures. Media. Various minimal media were used for comparative purposes, and these are described in Table 1, including the final formulation of the new medium. Detailed directions for preparing the new media are given here; supplementary information appears in the Results and Discussion sections. Preparation and use of MOPS medium. (i) Prepare 1 liter of 10 x concentrate by mixing the following solutions in the given order to prevent precipitation of various salts: potassium morpholinopropane sulfo-nate (MOPS), freshly prepared, 1.0 M, adjusted to pH 7.4 with KOH (400 ml); N-Tris(hydroxymethyl)-methyl glycine (Tricine), freshly prepared, 1.0 M, :36&quot;,&quot;issue&quot;:&quot;3&quot;,&quot;volume&quot;:&quot;119&quot;},&quot;isTemporary&quot;:false}]},{&quot;citationID&quot;:&quot;MENDELEY_CITATION_bf27546f-f229-41d8-8a5f-063f732fd61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&quot;,&quot;citationItems&quot;:[{&quot;id&quot;:&quot;57c32b3c-fd6d-3ae2-95ad-f1d69c875404&quot;,&quot;itemData&quot;:{&quot;type&quot;:&quot;article-journal&quot;,&quot;id&quot;:&quot;57c32b3c-fd6d-3ae2-95ad-f1d69c875404&quot;,&quot;title&quot;:&quot;Dependency on Medium and Temperature of Cell Size and Chemical Composition during Balanced Growth of Salmonella typhimurium&quot;,&quot;author&quot;:[{&quot;family&quot;:&quot;Schaechter&quot;,&quot;given&quot;:&quot;Moselio&quot;,&quot;parse-names&quot;:false,&quot;dropping-particle&quot;:&quot;&quot;,&quot;non-dropping-particle&quot;:&quot;&quot;},{&quot;family&quot;:&quot;Maaloe&quot;,&quot;given&quot;:&quot;Ole&quot;,&quot;parse-names&quot;:false,&quot;dropping-particle&quot;:&quot;&quot;,&quot;non-dropping-particle&quot;:&quot;&quot;},{&quot;family&quot;:&quot;Kjeldgaard&quot;,&quot;given&quot;:&quot;Niels Ole&quot;,&quot;parse-names&quot;:false,&quot;dropping-particle&quot;:&quot;&quot;,&quot;non-dropping-particle&quot;:&quot;&quot;}],&quot;container-title&quot;:&quot;Microbiology&quot;,&quot;container-title-short&quot;:&quot;Microbiology (N. Y).&quot;,&quot;issued&quot;:{&quot;date-parts&quot;:[[1958]]},&quot;page&quot;:&quot;592-606&quot;,&quot;abstract&quot;:&quot;Cell mass, the average number of nuclei/cell and the content of RNA and DNA were studied in Salmonella typhimurium during balanced (steady state) growth in different media. These quantities could be described as exponential functions of the growth rates afforded by the various media a t a given temperature. The size and chemical composition characteristic of a given medium were not influenced by the temperature of cultivation. Thus, under conditions of balanced growth, this organism exists in one of a large number of possible stable physiological states. The variations in mass/cell are due to changes in the number of nuclei/cell as well as in mass/nucleus. An increase in the number of ribonucleoprotein particles at higher growth rates could, it appears, largely account for the increase in mass/nucleus. Calculations indicate that the rate of protein synthesis per unit RNA is nearly the same a t all growth rates.&quot;,&quot;volume&quot;:&quot;19&quot;},&quot;isTemporary&quot;:false}]},{&quot;citationID&quot;:&quot;MENDELEY_CITATION_1fe79c4c-6971-41b7-86be-bc2e6501777d&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&quot;,&quot;citationItems&quot;:[{&quot;id&quot;:&quot;da61ab31-9e75-3c68-94d6-64069c9b1d7b&quot;,&quot;itemData&quot;:{&quot;type&quot;:&quot;webpage&quot;,&quot;id&quot;:&quot;da61ab31-9e75-3c68-94d6-64069c9b1d7b&quot;,&quot;title&quot;:&quot;Controlling A Solenoid Valve With Arduino&quot;,&quot;issued&quot;:{&quot;date-parts&quot;:[[2015,7,2]]},&quot;container-title-short&quot;:&quot;&quot;},&quot;isTemporary&quot;:false}]},{&quot;citationID&quot;:&quot;MENDELEY_CITATION_4a59c66c-8920-4e0e-acaa-7e5dcb07125d&quot;,&quot;properties&quot;:{&quot;noteIndex&quot;:0},&quot;isEdited&quot;:false,&quot;manualOverride&quot;:{&quot;isManuallyOverridden&quot;:false,&quot;citeprocText&quot;:&quot;&lt;sup&gt;1,3,4,21–23&lt;/sup&gt;&quot;,&quot;manualOverrideText&quot;:&quot;&quot;},&quot;citationTag&quot;:&quot;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&quot;,&quot;citationItems&quot;:[{&quot;id&quot;:&quot;0ed2f474-8e0e-3f75-8de8-6d68f054bde0&quot;,&quot;itemData&quot;:{&quot;type&quot;:&quot;chapter&quot;,&quot;id&quot;:&quot;0ed2f474-8e0e-3f75-8de8-6d68f054bde0&quot;,&quot;title&quot;:&quot;The ecological and physiological significance of the growth of heterotrophic microorganisms with mixtures of substrates&quot;,&quot;author&quot;:[{&quot;family&quot;:&quot;Egli&quot;,&quot;given&quot;:&quot;Thomas&quot;,&quot;parse-names&quot;:false,&quot;dropping-particle&quot;:&quot;&quot;,&quot;non-dropping-particle&quot;:&quot;&quot;}],&quot;container-title&quot;:&quot;Advances in microbial ecology&quot;,&quot;container-title-short&quot;:&quot;Adv. Microb. Ecol.&quot;,&quot;issued&quot;:{&quot;date-parts&quot;:[[1995]]},&quot;publisher-place&quot;:&quot;New York&quot;,&quot;page&quot;:&quot;305-386&quot;,&quot;publisher&quot;:&quot;Plenum Press&quot;,&quot;volume&quot;:&quot;14&quot;},&quot;isTemporary&quot;:false},{&quot;id&quot;:&quot;33874ac5-acda-3f28-976a-9130637f6695&quot;,&quot;itemData&quot;:{&quot;type&quot;:&quot;article-journal&quot;,&quot;id&quot;:&quot;33874ac5-acda-3f28-976a-9130637f6695&quot;,&quot;title&quot;:&quot;Oligotrophs versus copiotrophs&quot;,&quot;author&quot;:[{&quot;family&quot;:&quot;Koch&quot;,&quot;given&quot;:&quot;Arthur L.&quot;,&quot;parse-names&quot;:false,&quot;dropping-particle&quot;:&quot;&quot;,&quot;non-dropping-particle&quot;:&quot;&quot;}],&quot;container-title&quot;:&quot;BioEssays&quot;,&quot;DOI&quot;:&quot;10.1002/bies.1091&quot;,&quot;ISSN&quot;:&quot;02659247&quot;,&quot;PMID&quot;:&quot;11462219&quot;,&quot;issued&quot;:{&quot;date-parts&quot;:[[2001]]},&quot;page&quot;:&quot;657-661&quot;,&quot;abstract&quot;:&quot;Bacteria can grow rapidly, yet there are some that grow slowly under apparent optimal conditions. These organisms are usually present in environments with low levels of nutrients, and are not found in conditions of more plentiful nutrients. They are known as \&quot;oligotrophs\&quot; in contrast to \&quot;copiotrophs\&quot;, which are common in environments with greater nutritional opportunities. This essay asks why do the oligotrophs not occupy richer environments, and why are copiotrophs not more prevalent in chronic starvation environments? © 2001 John Wiley &amp; Sons, Inc.&quot;,&quot;issue&quot;:&quot;7&quot;,&quot;volume&quot;:&quot;23&quot;,&quot;container-title-short&quot;:&quot;&quot;},&quot;isTemporary&quot;:false},{&quot;id&quot;:&quot;0ab5bfb3-e1de-3314-a2fb-4ee487058e24&quot;,&quot;itemData&quot;:{&quot;type&quot;:&quot;article-journal&quot;,&quot;id&quot;:&quot;0ab5bfb3-e1de-3314-a2fb-4ee487058e24&quot;,&quot;title&quot;:&quot;Marine Microbes See a Sea of Gradients&quot;,&quot;author&quot;:[{&quot;family&quot;:&quot;Stocker&quot;,&quot;given&quot;:&quot;Roman&quot;,&quot;parse-names&quot;:false,&quot;dropping-particle&quot;:&quot;&quot;,&quot;non-dropping-particle&quot;:&quot;&quot;}],&quot;container-title&quot;:&quot;Science&quot;,&quot;container-title-short&quot;:&quot;Science (1979).&quot;,&quot;issued&quot;:{&quot;date-parts&quot;:[[2012]]},&quot;page&quot;:&quot;628-633&quot;,&quot;volume&quot;:&quot;338&quot;},&quot;isTemporary&quot;:false},{&quot;id&quot;:&quot;f5c9b4e9-00e3-30dc-91b4-c0e1d03f4971&quot;,&quot;itemData&quot;:{&quot;type&quot;:&quot;article-journal&quot;,&quot;id&quot;:&quot;f5c9b4e9-00e3-30dc-91b4-c0e1d03f4971&quot;,&quot;title&quot;:&quot;Physical constraints affecting bacterial habitats and activity in unsaturated porous media - a review&quot;,&quot;author&quot;:[{&quot;family&quot;:&quot;Or&quot;,&quot;given&quot;:&quot;D.&quot;,&quot;parse-names&quot;:false,&quot;dropping-particle&quot;:&quot;&quot;,&quot;non-dropping-particle&quot;:&quot;&quot;},{&quot;family&quot;:&quot;Smets&quot;,&quot;given&quot;:&quot;B. F.&quot;,&quot;parse-names&quot;:false,&quot;dropping-particle&quot;:&quot;&quot;,&quot;non-dropping-particle&quot;:&quot;&quot;},{&quot;family&quot;:&quot;Wraith&quot;,&quot;given&quot;:&quot;J. M.&quot;,&quot;parse-names&quot;:false,&quot;dropping-particle&quot;:&quot;&quot;,&quot;non-dropping-particle&quot;:&quot;&quot;},{&quot;family&quot;:&quot;Dechesne&quot;,&quot;given&quot;:&quot;A.&quot;,&quot;parse-names&quot;:false,&quot;dropping-particle&quot;:&quot;&quot;,&quot;non-dropping-particle&quot;:&quot;&quot;},{&quot;family&quot;:&quot;Friedman&quot;,&quot;given&quot;:&quot;S. P.&quot;,&quot;parse-names&quot;:false,&quot;dropping-particle&quot;:&quot;&quot;,&quot;non-dropping-particle&quot;:&quot;&quot;}],&quot;container-title&quot;:&quot;Advances in Water Resources&quot;,&quot;container-title-short&quot;:&quot;Adv. Water Resour.&quot;,&quot;DOI&quot;:&quot;10.1016/j.advwatres.2006.05.025&quot;,&quot;ISSN&quot;:&quot;03091708&quot;,&quot;issued&quot;:{&quot;date-parts&quot;:[[2007,6]]},&quot;page&quot;:&quot;1505-1527&quot;,&quot;abstract&quot;:&quot;The immense diversity of microbial life found in the vadose zone reflects the extremely heterogeneous and highly dynamic aquatic and chemical environments formed within soil pore spaces. The notion of planktonian free swimming microbes is unrealistic under most unsaturated conditions. Experimental and theoretical evidence suggests that surface attachment is the prevailing lifestyle, where bacterial colonies are embedded in biosynthesized extracellular polymeric substances (EPS). This strategy represents a successful adaptation to the variable and unpredictable hydration conditions near the earth surface. The EPS matrix serves as the interface with the environment; it enhances hydration and transport properties in the immediate vicinity of microbial cells, and dampens effects of highly transient fluctuations in water and nutrient fluxes. The primary effect of soil pore geometry and hydration status is on diffusion pathways to and away from stationary microbial colonies. Microbial dependency on diffusion processes occurs at all scales, but is particularly important at the colony scale. We illustrate the critical role of diffusion pathways with their complex spatial and temporal patterns in promoting coexistence and diversity. We review specific features and adaptations of microbial life to the particular conditions of terrestrial soil environments. The physical and related chemical conditions that shape microbial habitats and govern key processes in unsaturated soils are reviewed in a quantitative framework. Key physiological adaptations and biological responses to challenges presented by unsaturated conditions are discussed. Finally, we discuss potential impacts of microbial activity on properties and characteristics of the host porous medium. This review is an attempt to establish an interdisciplinary dialogue between hydrologists and microbiologists towards a quantitative integration of the role of hydrologic conditions on microbial activity and the role of microbiology in controlling macroscopic fluxes within this important compartment of the biosphere. © 2006 Elsevier Ltd. All rights reserved.&quot;,&quot;issue&quot;:&quot;6-7&quot;,&quot;volume&quot;:&quot;30&quot;},&quot;isTemporary&quot;:false},{&quot;id&quot;:&quot;e0d27ced-3944-3ea7-8955-7c6bf8d9956b&quot;,&quot;itemData&quot;:{&quot;type&quot;:&quot;article-journal&quot;,&quot;id&quot;:&quot;e0d27ced-3944-3ea7-8955-7c6bf8d9956b&quot;,&quot;title&quot;:&quot;Environmental fluctuations and their effects on microbial communities, populations and individuals&quot;,&quot;author&quot;:[{&quot;family&quot;:&quot;Nguyen&quot;,&quot;given&quot;:&quot;Jen&quot;,&quot;parse-names&quot;:false,&quot;dropping-particle&quot;:&quot;&quot;,&quot;non-dropping-particle&quot;:&quot;&quot;},{&quot;family&quot;:&quot;Lara-Gutiérrez&quot;,&quot;given&quot;:&quot;Juanita&quot;,&quot;parse-names&quot;:false,&quot;dropping-particle&quot;:&quot;&quot;,&quot;non-dropping-particle&quot;:&quot;&quot;},{&quot;family&quot;:&quot;Stocker&quot;,&quot;given&quot;:&quot;Roman&quot;,&quot;parse-names&quot;:false,&quot;dropping-particle&quot;:&quot;&quot;,&quot;non-dropping-particle&quot;:&quot;&quot;}],&quot;container-title&quot;:&quot;FEMS Microbiology Reviews&quot;,&quot;container-title-short&quot;:&quot;FEMS Microbiol. Rev.&quot;,&quot;DOI&quot;:&quot;10.1093/femsre/fuaa068&quot;,&quot;ISSN&quot;:&quot;15746976&quot;,&quot;PMID&quot;:&quot;33338228&quot;,&quot;issued&quot;:{&quot;date-parts&quot;:[[2021,7,1]]},&quot;abstract&quot;:&quot;From the homeostasis of human health to the cycling of Earth's elements, microbial activities underlie environmental, medical and industrial processes. These activities occur in chemical and physical landscapes that are highly dynamic and experienced by bacteria as fluctuations. In this review, we first discuss how bacteria can experience both spatial and temporal heterogeneity in their environments as temporal fluctuations of various timescales (seconds to seasons) and types (nutrient, sunlight, fluid flow, etc.). We then focus primarily on nutrient fluctuations to discuss how bacterial communities, populations and single cells respond to environmental fluctuations. Overall, we find that environmental fluctuations are ubiquitous and diverse, and strongly shape microbial behavior, ecology and evolution when compared with environments in which conditions remain constant over time. We hope this review may serve as a guide toward understanding the significance of environmental fluctuations in microbial life, such that their contributions and implications can be better assessed and exploited.&quot;,&quot;publisher&quot;:&quot;Oxford University Press&quot;,&quot;issue&quot;:&quot;4&quot;,&quot;volume&quot;:&quot;45&quot;},&quot;isTemporary&quot;:false},{&quot;id&quot;:&quot;5340bfc8-5559-3954-b94d-138e1283978d&quot;,&quot;itemData&quot;:{&quot;type&quot;:&quot;article-journal&quot;,&quot;id&quot;:&quot;5340bfc8-5559-3954-b94d-138e1283978d&quot;,&quot;title&quot;:&quot;Concentrations and fluxes of organic carbon substrates in the aquatic environment&quot;,&quot;author&quot;:[{&quot;family&quot;:&quot;Muenster&quot;,&quot;given&quot;:&quot;U&quot;,&quot;parse-names&quot;:false,&quot;dropping-particle&quot;:&quot;&quot;,&quot;non-dropping-particle&quot;:&quot;&quot;}],&quot;container-title&quot;:&quot;Antonie van Leeuwenhoek&quot;,&quot;container-title-short&quot;:&quot;Antonie Van Leeuwenhoek&quot;,&quot;issued&quot;:{&quot;date-parts&quot;:[[1993]]},&quot;page&quot;:&quot;243-274&quot;,&quot;abstract&quot;:&quot;Data concerning concentrations and fluxes of dissolved organic compounds (DOC) from marine and la-custrine environments are reviewed and discussed. Dissolved free amino acids and carbohydrates comprised the main fraction in the labile organic carbon pool. Dissolved free amino acids in marine waters varied between 3-1400 nM and those of freshwaters between 2.6-4124 nM. Dissolved free carbohydrates varied between 0.4-5000 nM in marine systems and between 14-1111 nM in freshwaters. The turnover times of both substrate pools varied in marine waters between 1.4 hours and 948 days and in freshwaters between 2 hours and 51 days. Measurements of stable 12a3C-ratio and 14C-isotope dating in ocean deep water samples revealed DOC turnover times between 2000-6000 years. Studies on carbon flows within the aquatic food webs revealed that about 50% of photosynthetically fixed carbon was channelled via DOC to the bacterioplankton. Excret-ed organic carbon varied between 1-70% of photosynthetically fixed carbon in marine waters and between 1-99% in freshwaters. The labile organic carbon pool represented only 10-30% of the DOC. The majority (70-90%) of the DOC was recalcitrant to microbial assimilation. Only 10-20% of the DOC could be easily chemically identified. Most of the large bulk material represented dissolved humic matter and neither the chemical structure nor the ecological function of the DOC is as yet clearly understood.&quot;,&quot;volume&quot;:&quot;63&quot;},&quot;isTemporary&quot;:false}]},{&quot;citationID&quot;:&quot;MENDELEY_CITATION_2baaffdc-1fad-4076-8d18-9412424a4455&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&quot;,&quot;citationItems&quot;:[{&quot;id&quot;:&quot;ee6370b4-4b83-3edb-9e51-d3d47e95963a&quot;,&quot;itemData&quot;:{&quot;type&quot;:&quot;article-journal&quot;,&quot;id&quot;:&quot;ee6370b4-4b83-3edb-9e51-d3d47e95963a&quot;,&quot;title&quot;:&quot;Roadmap on biology in time varying environments&quot;,&quot;author&quot;:[{&quot;family&quot;:&quot;Murugan&quot;,&quot;given&quot;:&quot;Arvind&quot;,&quot;parse-names&quot;:false,&quot;dropping-particle&quot;:&quot;&quot;,&quot;non-dropping-particle&quot;:&quot;&quot;},{&quot;family&quot;:&quot;Husain&quot;,&quot;given&quot;:&quot;Kabir&quot;,&quot;parse-names&quot;:false,&quot;dropping-particle&quot;:&quot;&quot;,&quot;non-dropping-particle&quot;:&quot;&quot;},{&quot;family&quot;:&quot;Rust&quot;,&quot;given&quot;:&quot;Michael J.&quot;,&quot;parse-names&quot;:false,&quot;dropping-particle&quot;:&quot;&quot;,&quot;non-dropping-particle&quot;:&quot;&quot;},{&quot;family&quot;:&quot;Hepler&quot;,&quot;given&quot;:&quot;Chelsea&quot;,&quot;parse-names&quot;:false,&quot;dropping-particle&quot;:&quot;&quot;,&quot;non-dropping-particle&quot;:&quot;&quot;},{&quot;family&quot;:&quot;Bass&quot;,&quot;given&quot;:&quot;Joseph&quot;,&quot;parse-names&quot;:false,&quot;dropping-particle&quot;:&quot;&quot;,&quot;non-dropping-particle&quot;:&quot;&quot;},{&quot;family&quot;:&quot;Pietsch&quot;,&quot;given&quot;:&quot;Julian M.J.&quot;,&quot;parse-names&quot;:false,&quot;dropping-particle&quot;:&quot;&quot;,&quot;non-dropping-particle&quot;:&quot;&quot;},{&quot;family&quot;:&quot;Swain&quot;,&quot;given&quot;:&quot;Peter S.&quot;,&quot;parse-names&quot;:false,&quot;dropping-particle&quot;:&quot;&quot;,&quot;non-dropping-particle&quot;:&quot;&quot;},{&quot;family&quot;:&quot;Jena&quot;,&quot;given&quot;:&quot;Siddhartha G.&quot;,&quot;parse-names&quot;:false,&quot;dropping-particle&quot;:&quot;&quot;,&quot;non-dropping-particle&quot;:&quot;&quot;},{&quot;family&quot;:&quot;Toettcher&quot;,&quot;given&quot;:&quot;Jared E.&quot;,&quot;parse-names&quot;:false,&quot;dropping-particle&quot;:&quot;&quot;,&quot;non-dropping-particle&quot;:&quot;&quot;},{&quot;family&quot;:&quot;Chakraborty&quot;,&quot;given&quot;:&quot;Arup K.&quot;,&quot;parse-names&quot;:false,&quot;dropping-particle&quot;:&quot;&quot;,&quot;non-dropping-particle&quot;:&quot;&quot;},{&quot;family&quot;:&quot;Sprenger&quot;,&quot;given&quot;:&quot;Kayla G.&quot;,&quot;parse-names&quot;:false,&quot;dropping-particle&quot;:&quot;&quot;,&quot;non-dropping-particle&quot;:&quot;&quot;},{&quot;family&quot;:&quot;Mora&quot;,&quot;given&quot;:&quot;T.&quot;,&quot;parse-names&quot;:false,&quot;dropping-particle&quot;:&quot;&quot;,&quot;non-dropping-particle&quot;:&quot;&quot;},{&quot;family&quot;:&quot;Walczak&quot;,&quot;given&quot;:&quot;A. M.&quot;,&quot;parse-names&quot;:false,&quot;dropping-particle&quot;:&quot;&quot;,&quot;non-dropping-particle&quot;:&quot;&quot;},{&quot;family&quot;:&quot;Rivoire&quot;,&quot;given&quot;:&quot;O.&quot;,&quot;parse-names&quot;:false,&quot;dropping-particle&quot;:&quot;&quot;,&quot;non-dropping-particle&quot;:&quot;&quot;},{&quot;family&quot;:&quot;Wang&quot;,&quot;given&quot;:&quot;Shenshen&quot;,&quot;parse-names&quot;:false,&quot;dropping-particle&quot;:&quot;&quot;,&quot;non-dropping-particle&quot;:&quot;&quot;},{&quot;family&quot;:&quot;Wood&quot;,&quot;given&quot;:&quot;Kevin B.&quot;,&quot;parse-names&quot;:false,&quot;dropping-particle&quot;:&quot;&quot;,&quot;non-dropping-particle&quot;:&quot;&quot;},{&quot;family&quot;:&quot;Skanata&quot;,&quot;given&quot;:&quot;Antun&quot;,&quot;parse-names&quot;:false,&quot;dropping-particle&quot;:&quot;&quot;,&quot;non-dropping-particle&quot;:&quot;&quot;},{&quot;family&quot;:&quot;Kussell&quot;,&quot;given&quot;:&quot;Edo&quot;,&quot;parse-names&quot;:false,&quot;dropping-particle&quot;:&quot;&quot;,&quot;non-dropping-particle&quot;:&quot;&quot;},{&quot;family&quot;:&quot;Ranganathan&quot;,&quot;given&quot;:&quot;Rama&quot;,&quot;parse-names&quot;:false,&quot;dropping-particle&quot;:&quot;&quot;,&quot;non-dropping-particle&quot;:&quot;&quot;},{&quot;family&quot;:&quot;Shih&quot;,&quot;given&quot;:&quot;Hong Yan&quot;,&quot;parse-names&quot;:false,&quot;dropping-particle&quot;:&quot;&quot;,&quot;non-dropping-particle&quot;:&quot;&quot;},{&quot;family&quot;:&quot;Goldenfeld&quot;,&quot;given&quot;:&quot;Nigel&quot;,&quot;parse-names&quot;:false,&quot;dropping-particle&quot;:&quot;&quot;,&quot;non-dropping-particle&quot;:&quot;&quot;}],&quot;container-title&quot;:&quot;Physical Biology&quot;,&quot;container-title-short&quot;:&quot;Phys. Biol.&quot;,&quot;DOI&quot;:&quot;10.1088/1478-3975/abde8d&quot;,&quot;ISSN&quot;:&quot;14783975&quot;,&quot;PMID&quot;:&quot;33477124&quot;,&quot;issued&quot;:{&quot;date-parts&quot;:[[2021,7,1]]},&quot;abstract&quot;:&quot;Biological organisms experience constantly changing environments, from sudden changes in physiology brought about by feeding, to the regular rising and setting of the Sun, to ecological changes over evolutionary timescales. Living organisms have evolved to thrive in this changing world but the general principles by which organisms shape and are shaped by time varying environments remain elusive. Our understanding is particularly poor in the intermediate regime with no separation of timescales, where the environment changes on the same timescale as the physiological or evolutionary response. Experiments to systematically characterize the response to dynamic environments are challenging since such environments are inherently high dimensional. This roadmap deals with the unique role played by time varying environments in biological phenomena across scales, from physiology to evolution, seeking to emphasize the commonalities and the challenges faced in this emerging area of research.&quot;,&quot;publisher&quot;:&quot;IOP Publishing Ltd&quot;,&quot;issue&quot;:&quot;4&quot;,&quot;volume&quot;:&quot;18&quot;},&quot;isTemporary&quot;:false}]},{&quot;citationID&quot;:&quot;MENDELEY_CITATION_272cd4fe-ace1-44d7-b44d-34d2cba3481b&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&quot;,&quot;citationItems&quot;:[{&quot;id&quot;:&quot;747873b1-b410-3d11-8314-80576749e8c2&quot;,&quot;itemData&quot;:{&quot;type&quot;:&quot;article-journal&quot;,&quot;id&quot;:&quot;747873b1-b410-3d11-8314-80576749e8c2&quot;,&quot;title&quot;:&quot;Bacterial Mechanosensors&quot;,&quot;author&quot;:[{&quot;family&quot;:&quot;Cox&quot;,&quot;given&quot;:&quot;Charles D&quot;,&quot;parse-names&quot;:false,&quot;dropping-particle&quot;:&quot;&quot;,&quot;non-dropping-particle&quot;:&quot;&quot;},{&quot;family&quot;:&quot;Bavi&quot;,&quot;given&quot;:&quot;Navid&quot;,&quot;parse-names&quot;:false,&quot;dropping-particle&quot;:&quot;&quot;,&quot;non-dropping-particle&quot;:&quot;&quot;},{&quot;family&quot;:&quot;Martinac&quot;,&quot;given&quot;:&quot;Boris&quot;,&quot;parse-names&quot;:false,&quot;dropping-particle&quot;:&quot;&quot;,&quot;non-dropping-particle&quot;:&quot;&quot;}],&quot;container-title&quot;:&quot;Annual review of physiology&quot;,&quot;container-title-short&quot;:&quot;Annu. Rev. Physiol.&quot;,&quot;DOI&quot;:&quot;10.1146/annurev-physiol-021317&quot;,&quot;URL&quot;:&quot;https://doi.org/10.1146/annurev-physiol-021317-&quot;,&quot;issued&quot;:{&quot;date-parts&quot;:[[2018]]},&quot;page&quot;:&quot;71-93&quot;,&quot;abstract&quot;:&quot;Bacteria represent one of the most evolutionarily successful groups of organisms to inhabit Earth. Their world is awash with mechanical cues, probably the most ancient form of which are osmotic forces. As a result, they have developed highly robust mechanosensors in the form of bacterial mechanosensitive (MS) channels. These channels are essential in osmoreg-ulation, and in this setting, provide one of the simplest paradigms for the study of mechanosensory transduction. We explore the past, present, and future of bacterial MS channels, including the alternate mechanosensory roles that they may play in complex microbial communities. Central to all of these functions is their ability to change conformation in response to mechanical stimuli. We discuss their gating according to the force-from-lipids principle and its applicability to eukaryotic MS channels. This includes the new paradigms emerging for bilayer-mediated channel mechanosensitivity and how this molecular detail may provide advances in both industry and medicine.&quot;,&quot;issue&quot;:&quot;1&quot;,&quot;volume&quot;:&quot;80&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65208591-7424-4713-A565-5A64DFA54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7670</Words>
  <Characters>43725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Juanita Lara</cp:lastModifiedBy>
  <cp:revision>4</cp:revision>
  <dcterms:created xsi:type="dcterms:W3CDTF">2026-04-02T17:57:00Z</dcterms:created>
  <dcterms:modified xsi:type="dcterms:W3CDTF">2026-04-08T00:20:00Z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