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0C266D3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3F858CF6">
        <w:rPr>
          <w:rFonts w:eastAsia="Times New Roman" w:cstheme="minorBidi"/>
          <w:b/>
          <w:bCs/>
        </w:rPr>
        <w:t>Submission ID #:</w:t>
      </w:r>
      <w:r w:rsidR="63C9AAF6" w:rsidRPr="3F858CF6">
        <w:rPr>
          <w:rFonts w:eastAsia="Times New Roman" w:cstheme="minorBidi"/>
          <w:b/>
          <w:bCs/>
        </w:rPr>
        <w:t xml:space="preserve"> 70639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35661E25" w:rsidR="004E0C5A" w:rsidRPr="00B07A3B" w:rsidRDefault="004E0C5A" w:rsidP="3F858CF6">
      <w:pPr>
        <w:outlineLvl w:val="0"/>
        <w:rPr>
          <w:rFonts w:eastAsia="Times New Roman" w:cstheme="minorBidi"/>
          <w:b/>
          <w:bCs/>
        </w:rPr>
      </w:pPr>
      <w:r w:rsidRPr="3F858CF6">
        <w:rPr>
          <w:rFonts w:eastAsia="Times New Roman" w:cstheme="minorBidi"/>
          <w:b/>
          <w:bCs/>
        </w:rPr>
        <w:t>Project Page Link:</w:t>
      </w:r>
      <w:r w:rsidR="00F60C18" w:rsidRPr="3F858CF6">
        <w:rPr>
          <w:rFonts w:eastAsia="Times New Roman" w:cstheme="minorBidi"/>
          <w:b/>
          <w:bCs/>
        </w:rPr>
        <w:t xml:space="preserve"> </w:t>
      </w:r>
      <w:hyperlink r:id="rId7">
        <w:r w:rsidR="682AD8B3" w:rsidRPr="3F858CF6">
          <w:rPr>
            <w:rStyle w:val="Hyperlink"/>
            <w:rFonts w:eastAsia="Times New Roman" w:cstheme="minorBidi"/>
            <w:b/>
            <w:bCs/>
          </w:rPr>
          <w:t>https://review.jove.com/files_upload.php?src=21544943</w:t>
        </w:r>
      </w:hyperlink>
      <w:r w:rsidR="682AD8B3" w:rsidRPr="3F858CF6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9F57C9A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30BC7CCC" w14:textId="5B7E66D3" w:rsidR="004E0C5A" w:rsidRPr="00B07A3B" w:rsidRDefault="004E0C5A" w:rsidP="09F57C9A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09F57C9A">
        <w:rPr>
          <w:rFonts w:eastAsia="Times New Roman" w:cstheme="minorBidi"/>
          <w:b/>
          <w:bCs/>
          <w:sz w:val="28"/>
          <w:szCs w:val="28"/>
        </w:rPr>
        <w:t xml:space="preserve">Title: </w:t>
      </w:r>
      <w:r w:rsidR="3DB52D82" w:rsidRPr="09F57C9A">
        <w:rPr>
          <w:rFonts w:eastAsia="Times New Roman" w:cstheme="minorBidi"/>
          <w:b/>
          <w:bCs/>
          <w:sz w:val="28"/>
          <w:szCs w:val="28"/>
        </w:rPr>
        <w:t>E</w:t>
      </w:r>
      <w:r w:rsidR="00E2656E" w:rsidRPr="09F57C9A">
        <w:rPr>
          <w:rFonts w:eastAsia="Times New Roman" w:cstheme="minorBidi"/>
          <w:b/>
          <w:bCs/>
          <w:sz w:val="28"/>
          <w:szCs w:val="28"/>
        </w:rPr>
        <w:t xml:space="preserve">ngineering High-fidelity Preclinical Mouse Model </w:t>
      </w:r>
      <w:r w:rsidR="14867AE8" w:rsidRPr="09F57C9A">
        <w:rPr>
          <w:rFonts w:eastAsia="Times New Roman" w:cstheme="minorBidi"/>
          <w:b/>
          <w:bCs/>
          <w:sz w:val="28"/>
          <w:szCs w:val="28"/>
        </w:rPr>
        <w:t>for</w:t>
      </w:r>
      <w:r w:rsidR="00E2656E" w:rsidRPr="09F57C9A">
        <w:rPr>
          <w:rFonts w:eastAsia="Times New Roman" w:cstheme="minorBidi"/>
          <w:b/>
          <w:bCs/>
          <w:sz w:val="28"/>
          <w:szCs w:val="28"/>
        </w:rPr>
        <w:t xml:space="preserve"> Brain Metastasis Using Interlock Pulsatile Injection Technique </w:t>
      </w:r>
      <w:r w:rsidR="262D9672" w:rsidRPr="09F57C9A">
        <w:rPr>
          <w:rFonts w:eastAsia="Times New Roman" w:cstheme="minorBidi"/>
          <w:b/>
          <w:bCs/>
          <w:sz w:val="28"/>
          <w:szCs w:val="28"/>
        </w:rPr>
        <w:t>and</w:t>
      </w:r>
      <w:r w:rsidR="00E2656E" w:rsidRPr="09F57C9A">
        <w:rPr>
          <w:rFonts w:eastAsia="Times New Roman" w:cstheme="minorBidi"/>
          <w:b/>
          <w:bCs/>
          <w:sz w:val="28"/>
          <w:szCs w:val="28"/>
        </w:rPr>
        <w:t xml:space="preserve"> Microsurgical Vascular Repair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132812A5" w:rsidR="00EC3C46" w:rsidRDefault="00EC3C46" w:rsidP="09F57C9A">
      <w:pPr>
        <w:outlineLvl w:val="0"/>
        <w:rPr>
          <w:rFonts w:ascii="Calibri" w:eastAsia="Calibri" w:hAnsi="Calibri" w:cs="Calibri"/>
        </w:rPr>
      </w:pPr>
      <w:r w:rsidRPr="09F57C9A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743B8AE0" w:rsidRPr="09F57C9A">
        <w:rPr>
          <w:rFonts w:ascii="Calibri" w:eastAsia="Calibri" w:hAnsi="Calibri" w:cs="Calibri"/>
        </w:rPr>
        <w:t xml:space="preserve">Yu </w:t>
      </w:r>
      <w:proofErr w:type="gramStart"/>
      <w:r w:rsidR="743B8AE0" w:rsidRPr="09F57C9A">
        <w:rPr>
          <w:rFonts w:ascii="Calibri" w:eastAsia="Calibri" w:hAnsi="Calibri" w:cs="Calibri"/>
        </w:rPr>
        <w:t>Bai</w:t>
      </w:r>
      <w:r w:rsidR="743B8AE0" w:rsidRPr="09F57C9A">
        <w:rPr>
          <w:rFonts w:ascii="Calibri" w:eastAsia="Calibri" w:hAnsi="Calibri" w:cs="Calibri"/>
          <w:vertAlign w:val="superscript"/>
        </w:rPr>
        <w:t>1#</w:t>
      </w:r>
      <w:r w:rsidR="743B8AE0" w:rsidRPr="09F57C9A">
        <w:rPr>
          <w:rFonts w:ascii="Calibri" w:eastAsia="Calibri" w:hAnsi="Calibri" w:cs="Calibri"/>
        </w:rPr>
        <w:t>,</w:t>
      </w:r>
      <w:proofErr w:type="gramEnd"/>
      <w:r w:rsidR="743B8AE0" w:rsidRPr="09F57C9A">
        <w:rPr>
          <w:rFonts w:ascii="Calibri" w:eastAsia="Calibri" w:hAnsi="Calibri" w:cs="Calibri"/>
        </w:rPr>
        <w:t xml:space="preserve"> </w:t>
      </w:r>
      <w:proofErr w:type="spellStart"/>
      <w:r w:rsidR="743B8AE0" w:rsidRPr="09F57C9A">
        <w:rPr>
          <w:rFonts w:ascii="Calibri" w:eastAsia="Calibri" w:hAnsi="Calibri" w:cs="Calibri"/>
        </w:rPr>
        <w:t>Jialu</w:t>
      </w:r>
      <w:proofErr w:type="spellEnd"/>
      <w:r w:rsidR="743B8AE0" w:rsidRPr="09F57C9A">
        <w:rPr>
          <w:rFonts w:ascii="Calibri" w:eastAsia="Calibri" w:hAnsi="Calibri" w:cs="Calibri"/>
        </w:rPr>
        <w:t xml:space="preserve"> Xu</w:t>
      </w:r>
      <w:r w:rsidR="743B8AE0" w:rsidRPr="09F57C9A">
        <w:rPr>
          <w:rFonts w:ascii="Calibri" w:eastAsia="Calibri" w:hAnsi="Calibri" w:cs="Calibri"/>
          <w:vertAlign w:val="superscript"/>
        </w:rPr>
        <w:t>2,</w:t>
      </w:r>
      <w:proofErr w:type="gramStart"/>
      <w:r w:rsidR="743B8AE0" w:rsidRPr="09F57C9A">
        <w:rPr>
          <w:rFonts w:ascii="Calibri" w:eastAsia="Calibri" w:hAnsi="Calibri" w:cs="Calibri"/>
          <w:vertAlign w:val="superscript"/>
        </w:rPr>
        <w:t>3#</w:t>
      </w:r>
      <w:r w:rsidR="743B8AE0" w:rsidRPr="09F57C9A">
        <w:rPr>
          <w:rFonts w:ascii="Calibri" w:eastAsia="Calibri" w:hAnsi="Calibri" w:cs="Calibri"/>
        </w:rPr>
        <w:t>,</w:t>
      </w:r>
      <w:proofErr w:type="gramEnd"/>
      <w:r w:rsidR="743B8AE0" w:rsidRPr="09F57C9A">
        <w:rPr>
          <w:rFonts w:ascii="Calibri" w:eastAsia="Calibri" w:hAnsi="Calibri" w:cs="Calibri"/>
        </w:rPr>
        <w:t xml:space="preserve"> Weihai Ning</w:t>
      </w:r>
      <w:r w:rsidR="743B8AE0" w:rsidRPr="09F57C9A">
        <w:rPr>
          <w:rFonts w:ascii="Calibri" w:eastAsia="Calibri" w:hAnsi="Calibri" w:cs="Calibri"/>
          <w:vertAlign w:val="superscript"/>
        </w:rPr>
        <w:t>1</w:t>
      </w:r>
      <w:r w:rsidR="743B8AE0" w:rsidRPr="09F57C9A">
        <w:rPr>
          <w:rFonts w:ascii="Calibri" w:eastAsia="Calibri" w:hAnsi="Calibri" w:cs="Calibri"/>
        </w:rPr>
        <w:t xml:space="preserve">, </w:t>
      </w:r>
      <w:proofErr w:type="spellStart"/>
      <w:r w:rsidR="743B8AE0" w:rsidRPr="09F57C9A">
        <w:rPr>
          <w:rFonts w:ascii="Calibri" w:eastAsia="Calibri" w:hAnsi="Calibri" w:cs="Calibri"/>
        </w:rPr>
        <w:t>Yujia</w:t>
      </w:r>
      <w:proofErr w:type="spellEnd"/>
      <w:r w:rsidR="743B8AE0" w:rsidRPr="09F57C9A">
        <w:rPr>
          <w:rFonts w:ascii="Calibri" w:eastAsia="Calibri" w:hAnsi="Calibri" w:cs="Calibri"/>
        </w:rPr>
        <w:t xml:space="preserve"> Chen</w:t>
      </w:r>
      <w:r w:rsidR="743B8AE0" w:rsidRPr="09F57C9A">
        <w:rPr>
          <w:rFonts w:ascii="Calibri" w:eastAsia="Calibri" w:hAnsi="Calibri" w:cs="Calibri"/>
          <w:vertAlign w:val="superscript"/>
        </w:rPr>
        <w:t>4</w:t>
      </w:r>
      <w:r w:rsidR="743B8AE0" w:rsidRPr="09F57C9A">
        <w:rPr>
          <w:rFonts w:ascii="Calibri" w:eastAsia="Calibri" w:hAnsi="Calibri" w:cs="Calibri"/>
        </w:rPr>
        <w:t xml:space="preserve">, </w:t>
      </w:r>
      <w:proofErr w:type="spellStart"/>
      <w:r w:rsidR="743B8AE0" w:rsidRPr="09F57C9A">
        <w:rPr>
          <w:rFonts w:ascii="Calibri" w:eastAsia="Calibri" w:hAnsi="Calibri" w:cs="Calibri"/>
        </w:rPr>
        <w:t>Zejun</w:t>
      </w:r>
      <w:proofErr w:type="spellEnd"/>
      <w:r w:rsidR="743B8AE0" w:rsidRPr="09F57C9A">
        <w:rPr>
          <w:rFonts w:ascii="Calibri" w:eastAsia="Calibri" w:hAnsi="Calibri" w:cs="Calibri"/>
        </w:rPr>
        <w:t xml:space="preserve"> Duan</w:t>
      </w:r>
      <w:r w:rsidR="743B8AE0" w:rsidRPr="09F57C9A">
        <w:rPr>
          <w:rFonts w:ascii="Calibri" w:eastAsia="Calibri" w:hAnsi="Calibri" w:cs="Calibri"/>
          <w:vertAlign w:val="superscript"/>
        </w:rPr>
        <w:t>5</w:t>
      </w:r>
      <w:r w:rsidR="743B8AE0" w:rsidRPr="09F57C9A">
        <w:rPr>
          <w:rFonts w:ascii="Calibri" w:eastAsia="Calibri" w:hAnsi="Calibri" w:cs="Calibri"/>
        </w:rPr>
        <w:t xml:space="preserve">, </w:t>
      </w:r>
      <w:proofErr w:type="spellStart"/>
      <w:r w:rsidR="743B8AE0" w:rsidRPr="09F57C9A">
        <w:rPr>
          <w:rFonts w:ascii="Calibri" w:eastAsia="Calibri" w:hAnsi="Calibri" w:cs="Calibri"/>
        </w:rPr>
        <w:t>Shengdian</w:t>
      </w:r>
      <w:proofErr w:type="spellEnd"/>
      <w:r w:rsidR="743B8AE0" w:rsidRPr="09F57C9A">
        <w:rPr>
          <w:rFonts w:ascii="Calibri" w:eastAsia="Calibri" w:hAnsi="Calibri" w:cs="Calibri"/>
        </w:rPr>
        <w:t xml:space="preserve"> Wang</w:t>
      </w:r>
      <w:r w:rsidR="743B8AE0" w:rsidRPr="09F57C9A">
        <w:rPr>
          <w:rFonts w:ascii="Calibri" w:eastAsia="Calibri" w:hAnsi="Calibri" w:cs="Calibri"/>
          <w:vertAlign w:val="superscript"/>
        </w:rPr>
        <w:t>6</w:t>
      </w:r>
      <w:r w:rsidR="743B8AE0" w:rsidRPr="09F57C9A">
        <w:rPr>
          <w:rFonts w:ascii="Calibri" w:eastAsia="Calibri" w:hAnsi="Calibri" w:cs="Calibri"/>
        </w:rPr>
        <w:t>, Hongwei Zhang</w:t>
      </w:r>
      <w:r w:rsidR="743B8AE0" w:rsidRPr="09F57C9A">
        <w:rPr>
          <w:rFonts w:ascii="Calibri" w:eastAsia="Calibri" w:hAnsi="Calibri" w:cs="Calibri"/>
          <w:vertAlign w:val="superscript"/>
        </w:rPr>
        <w:t>1,7</w:t>
      </w:r>
      <w:r w:rsidR="743B8AE0" w:rsidRPr="09F57C9A">
        <w:rPr>
          <w:rFonts w:ascii="Calibri" w:eastAsia="Calibri" w:hAnsi="Calibri" w:cs="Calibri"/>
        </w:rPr>
        <w:t xml:space="preserve"> </w:t>
      </w:r>
    </w:p>
    <w:p w14:paraId="33CD999C" w14:textId="692B0BD9" w:rsidR="00D6314B" w:rsidRDefault="00D6314B" w:rsidP="09F57C9A">
      <w:pPr>
        <w:outlineLvl w:val="0"/>
        <w:rPr>
          <w:rFonts w:ascii="Calibri" w:eastAsia="Calibri" w:hAnsi="Calibri" w:cs="Calibri"/>
        </w:rPr>
      </w:pPr>
      <w:r>
        <w:br/>
      </w:r>
      <w:r w:rsidR="04953A27" w:rsidRPr="09F57C9A">
        <w:rPr>
          <w:rFonts w:ascii="Calibri" w:eastAsia="Calibri" w:hAnsi="Calibri" w:cs="Calibri"/>
        </w:rPr>
        <w:t xml:space="preserve">1 </w:t>
      </w:r>
      <w:r w:rsidR="29139A07" w:rsidRPr="09F57C9A">
        <w:rPr>
          <w:rFonts w:ascii="Calibri" w:eastAsia="Calibri" w:hAnsi="Calibri" w:cs="Calibri"/>
        </w:rPr>
        <w:t xml:space="preserve">Department of Neurosurgery, </w:t>
      </w:r>
      <w:proofErr w:type="spellStart"/>
      <w:r w:rsidR="29139A07" w:rsidRPr="09F57C9A">
        <w:rPr>
          <w:rFonts w:ascii="Calibri" w:eastAsia="Calibri" w:hAnsi="Calibri" w:cs="Calibri"/>
        </w:rPr>
        <w:t>Sanbo</w:t>
      </w:r>
      <w:proofErr w:type="spellEnd"/>
      <w:r w:rsidR="29139A07" w:rsidRPr="09F57C9A">
        <w:rPr>
          <w:rFonts w:ascii="Calibri" w:eastAsia="Calibri" w:hAnsi="Calibri" w:cs="Calibri"/>
        </w:rPr>
        <w:t xml:space="preserve"> Brain Hospital, Capital Medical University</w:t>
      </w:r>
      <w:r>
        <w:br/>
      </w:r>
      <w:r w:rsidR="29139A07" w:rsidRPr="09F57C9A">
        <w:rPr>
          <w:rFonts w:ascii="Calibri" w:eastAsia="Calibri" w:hAnsi="Calibri" w:cs="Calibri"/>
        </w:rPr>
        <w:t>2</w:t>
      </w:r>
      <w:r w:rsidR="47CE82D3" w:rsidRPr="09F57C9A">
        <w:rPr>
          <w:rFonts w:ascii="Calibri" w:eastAsia="Calibri" w:hAnsi="Calibri" w:cs="Calibri"/>
        </w:rPr>
        <w:t xml:space="preserve"> </w:t>
      </w:r>
      <w:r w:rsidR="29139A07" w:rsidRPr="09F57C9A">
        <w:rPr>
          <w:rFonts w:ascii="Calibri" w:eastAsia="Calibri" w:hAnsi="Calibri" w:cs="Calibri"/>
        </w:rPr>
        <w:t xml:space="preserve">Department of Ultrasound, Beijing </w:t>
      </w:r>
      <w:proofErr w:type="spellStart"/>
      <w:r w:rsidR="29139A07" w:rsidRPr="09F57C9A">
        <w:rPr>
          <w:rFonts w:ascii="Calibri" w:eastAsia="Calibri" w:hAnsi="Calibri" w:cs="Calibri"/>
        </w:rPr>
        <w:t>Anzhen</w:t>
      </w:r>
      <w:proofErr w:type="spellEnd"/>
      <w:r w:rsidR="29139A07" w:rsidRPr="09F57C9A">
        <w:rPr>
          <w:rFonts w:ascii="Calibri" w:eastAsia="Calibri" w:hAnsi="Calibri" w:cs="Calibri"/>
        </w:rPr>
        <w:t xml:space="preserve"> Hospital, Capital Medical University</w:t>
      </w:r>
      <w:r>
        <w:br/>
      </w:r>
      <w:r w:rsidR="29139A07" w:rsidRPr="09F57C9A">
        <w:rPr>
          <w:rFonts w:ascii="Calibri" w:eastAsia="Calibri" w:hAnsi="Calibri" w:cs="Calibri"/>
        </w:rPr>
        <w:t xml:space="preserve">3 Beijing Institute of Heart Lung and Blood Vessel Diseases </w:t>
      </w:r>
      <w:r>
        <w:br/>
      </w:r>
      <w:r w:rsidR="29139A07" w:rsidRPr="09F57C9A">
        <w:rPr>
          <w:rFonts w:ascii="Calibri" w:eastAsia="Calibri" w:hAnsi="Calibri" w:cs="Calibri"/>
        </w:rPr>
        <w:t>4 Department of Neurosurgery, National Cancer Center/National Clinical Research Center for Cancer/Cancer Hospital, Chinese Academy of Medical Sciences and Peking Union Medical College</w:t>
      </w:r>
      <w:r>
        <w:br/>
      </w:r>
      <w:r w:rsidR="29139A07" w:rsidRPr="09F57C9A">
        <w:rPr>
          <w:rFonts w:ascii="Calibri" w:eastAsia="Calibri" w:hAnsi="Calibri" w:cs="Calibri"/>
        </w:rPr>
        <w:t xml:space="preserve">5 Department of Pathology, </w:t>
      </w:r>
      <w:proofErr w:type="spellStart"/>
      <w:r w:rsidR="29139A07" w:rsidRPr="09F57C9A">
        <w:rPr>
          <w:rFonts w:ascii="Calibri" w:eastAsia="Calibri" w:hAnsi="Calibri" w:cs="Calibri"/>
        </w:rPr>
        <w:t>Sanbo</w:t>
      </w:r>
      <w:proofErr w:type="spellEnd"/>
      <w:r w:rsidR="29139A07" w:rsidRPr="09F57C9A">
        <w:rPr>
          <w:rFonts w:ascii="Calibri" w:eastAsia="Calibri" w:hAnsi="Calibri" w:cs="Calibri"/>
        </w:rPr>
        <w:t xml:space="preserve"> Brain Hospital, Capital Medical University</w:t>
      </w:r>
      <w:r>
        <w:br/>
      </w:r>
      <w:r w:rsidR="29139A07" w:rsidRPr="09F57C9A">
        <w:rPr>
          <w:rFonts w:ascii="Calibri" w:eastAsia="Calibri" w:hAnsi="Calibri" w:cs="Calibri"/>
        </w:rPr>
        <w:t xml:space="preserve">6 Laboratory of Biomacromolecules, Institute of Biophysics, Chinese Academy of Sciences </w:t>
      </w:r>
      <w:r>
        <w:br/>
      </w:r>
      <w:r w:rsidR="29139A07" w:rsidRPr="09F57C9A">
        <w:rPr>
          <w:rFonts w:ascii="Calibri" w:eastAsia="Calibri" w:hAnsi="Calibri" w:cs="Calibri"/>
        </w:rPr>
        <w:t>7 Laboratory for Clinical Medicine, Capital Medical University</w:t>
      </w:r>
    </w:p>
    <w:p w14:paraId="74A3CDA1" w14:textId="596E726E" w:rsidR="00D6314B" w:rsidRPr="00B07A3B" w:rsidRDefault="00D6314B" w:rsidP="09F57C9A">
      <w:pPr>
        <w:outlineLvl w:val="0"/>
        <w:rPr>
          <w:rFonts w:eastAsia="Times New Roman" w:cstheme="minorBidi"/>
          <w:b/>
          <w:bCs/>
        </w:rPr>
      </w:pPr>
      <w:r>
        <w:br/>
      </w:r>
      <w:r w:rsidR="600F6410" w:rsidRPr="09F57C9A">
        <w:rPr>
          <w:rFonts w:ascii="Calibri" w:eastAsia="Calibri" w:hAnsi="Calibri" w:cs="Calibri"/>
        </w:rPr>
        <w:t># These authors contributed equally.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1F3086D8" w:rsidR="00D6314B" w:rsidRPr="00B07A3B" w:rsidRDefault="02C9CD48" w:rsidP="09F57C9A">
      <w:proofErr w:type="spellStart"/>
      <w:r w:rsidRPr="09F57C9A">
        <w:rPr>
          <w:rFonts w:ascii="Calibri" w:eastAsia="Calibri" w:hAnsi="Calibri" w:cs="Calibri"/>
        </w:rPr>
        <w:t>Shengdian</w:t>
      </w:r>
      <w:proofErr w:type="spellEnd"/>
      <w:r w:rsidRPr="09F57C9A">
        <w:rPr>
          <w:rFonts w:ascii="Calibri" w:eastAsia="Calibri" w:hAnsi="Calibri" w:cs="Calibri"/>
        </w:rPr>
        <w:t xml:space="preserve"> Wang                </w:t>
      </w:r>
      <w:r w:rsidRPr="00D42FB6">
        <w:rPr>
          <w:rFonts w:ascii="Calibri" w:eastAsia="Calibri" w:hAnsi="Calibri" w:cs="Calibri"/>
          <w:color w:val="0000FF"/>
        </w:rPr>
        <w:t xml:space="preserve">sdwang@ibp.ac.cn </w:t>
      </w:r>
      <w:r w:rsidR="00D6314B">
        <w:br/>
      </w:r>
      <w:r w:rsidRPr="09F57C9A">
        <w:rPr>
          <w:rFonts w:ascii="Calibri" w:eastAsia="Calibri" w:hAnsi="Calibri" w:cs="Calibri"/>
        </w:rPr>
        <w:t xml:space="preserve">Hongwei Zhang                   </w:t>
      </w:r>
      <w:r w:rsidRPr="00D42FB6">
        <w:rPr>
          <w:rFonts w:ascii="Calibri" w:eastAsia="Calibri" w:hAnsi="Calibri" w:cs="Calibri"/>
          <w:color w:val="0000FF"/>
        </w:rPr>
        <w:t>zhanghongwei@ccmu.edu.cn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9F57C9A">
      <w:pPr>
        <w:outlineLvl w:val="0"/>
        <w:rPr>
          <w:rFonts w:cstheme="minorBidi"/>
        </w:rPr>
      </w:pPr>
    </w:p>
    <w:p w14:paraId="31FCE7A7" w14:textId="7F3184AA" w:rsidR="003B5E26" w:rsidRPr="00D42FB6" w:rsidRDefault="118A2EF7" w:rsidP="09F57C9A">
      <w:pPr>
        <w:outlineLvl w:val="0"/>
        <w:rPr>
          <w:color w:val="0000FF"/>
        </w:rPr>
      </w:pPr>
      <w:hyperlink r:id="rId8">
        <w:r w:rsidRPr="00D42FB6">
          <w:rPr>
            <w:rFonts w:cstheme="minorBidi"/>
            <w:color w:val="0000FF"/>
          </w:rPr>
          <w:t>17695677129@163.com</w:t>
        </w:r>
      </w:hyperlink>
    </w:p>
    <w:p w14:paraId="1134123A" w14:textId="53527839" w:rsidR="003B5E26" w:rsidRPr="00D42FB6" w:rsidRDefault="118A2EF7" w:rsidP="09F57C9A">
      <w:pPr>
        <w:rPr>
          <w:color w:val="0000FF"/>
        </w:rPr>
      </w:pPr>
      <w:hyperlink r:id="rId9">
        <w:r w:rsidRPr="00D42FB6">
          <w:rPr>
            <w:rFonts w:cstheme="minorBidi"/>
            <w:color w:val="0000FF"/>
          </w:rPr>
          <w:t>camuelchen@126.com</w:t>
        </w:r>
      </w:hyperlink>
    </w:p>
    <w:p w14:paraId="32B167CC" w14:textId="2F7309F0" w:rsidR="003B5E26" w:rsidRPr="00D42FB6" w:rsidRDefault="118A2EF7" w:rsidP="09F57C9A">
      <w:pPr>
        <w:rPr>
          <w:color w:val="0000FF"/>
        </w:rPr>
      </w:pPr>
      <w:hyperlink r:id="rId10">
        <w:r w:rsidRPr="00D42FB6">
          <w:rPr>
            <w:rFonts w:cstheme="minorBidi"/>
            <w:color w:val="0000FF"/>
          </w:rPr>
          <w:t>doctorwhite@mail.ccmu.edu.cn</w:t>
        </w:r>
      </w:hyperlink>
    </w:p>
    <w:p w14:paraId="2F6B46DA" w14:textId="1B288FE8" w:rsidR="003B5E26" w:rsidRPr="00D42FB6" w:rsidRDefault="118A2EF7" w:rsidP="09F57C9A">
      <w:pPr>
        <w:rPr>
          <w:color w:val="0000FF"/>
        </w:rPr>
      </w:pPr>
      <w:hyperlink r:id="rId11">
        <w:r w:rsidRPr="00D42FB6">
          <w:rPr>
            <w:rFonts w:cstheme="minorBidi"/>
            <w:color w:val="0000FF"/>
          </w:rPr>
          <w:t>night0329@126.com</w:t>
        </w:r>
      </w:hyperlink>
    </w:p>
    <w:p w14:paraId="6EE7DDDF" w14:textId="259421DF" w:rsidR="003B5E26" w:rsidRPr="00D42FB6" w:rsidRDefault="118A2EF7" w:rsidP="09F57C9A">
      <w:pPr>
        <w:rPr>
          <w:color w:val="0000FF"/>
        </w:rPr>
      </w:pPr>
      <w:hyperlink r:id="rId12">
        <w:r w:rsidRPr="00D42FB6">
          <w:rPr>
            <w:rFonts w:cstheme="minorBidi"/>
            <w:color w:val="0000FF"/>
          </w:rPr>
          <w:t>sanboocean@163.com</w:t>
        </w:r>
      </w:hyperlink>
    </w:p>
    <w:p w14:paraId="6F990872" w14:textId="7FDD3ADA" w:rsidR="003B5E26" w:rsidRPr="00D42FB6" w:rsidRDefault="118A2EF7" w:rsidP="09F57C9A">
      <w:pPr>
        <w:rPr>
          <w:color w:val="0000FF"/>
        </w:rPr>
      </w:pPr>
      <w:hyperlink r:id="rId13">
        <w:r w:rsidRPr="00D42FB6">
          <w:rPr>
            <w:rFonts w:cstheme="minorBidi"/>
            <w:color w:val="0000FF"/>
          </w:rPr>
          <w:t>sdwang@ibp.ac.cn</w:t>
        </w:r>
      </w:hyperlink>
    </w:p>
    <w:p w14:paraId="6F84F159" w14:textId="65BAB0E8" w:rsidR="003B5E26" w:rsidRPr="00D42FB6" w:rsidRDefault="118A2EF7" w:rsidP="09F57C9A">
      <w:pPr>
        <w:rPr>
          <w:rFonts w:cstheme="minorBidi"/>
          <w:color w:val="0000FF"/>
        </w:rPr>
      </w:pPr>
      <w:r w:rsidRPr="00D42FB6">
        <w:rPr>
          <w:rFonts w:cstheme="minorBidi"/>
          <w:color w:val="0000FF"/>
        </w:rPr>
        <w:t>zhanghongwei@ccmu.edu.cn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12DE4C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E8581B">
        <w:rPr>
          <w:rFonts w:cstheme="minorHAnsi"/>
          <w:bCs/>
          <w:sz w:val="22"/>
          <w:szCs w:val="22"/>
        </w:rPr>
        <w:t>12</w:t>
      </w:r>
      <w:proofErr w:type="gramEnd"/>
    </w:p>
    <w:p w14:paraId="49F64EA9" w14:textId="3900E09C" w:rsidR="00C2620F" w:rsidRPr="00B07A3B" w:rsidRDefault="005F1ADF" w:rsidP="09F57C9A">
      <w:pPr>
        <w:rPr>
          <w:rFonts w:cstheme="minorBidi"/>
          <w:b/>
          <w:bCs/>
          <w:sz w:val="22"/>
          <w:szCs w:val="22"/>
        </w:rPr>
      </w:pPr>
      <w:r w:rsidRPr="09F57C9A">
        <w:rPr>
          <w:rFonts w:cstheme="minorBidi"/>
          <w:sz w:val="22"/>
          <w:szCs w:val="22"/>
        </w:rPr>
        <w:t>Number of Shots</w:t>
      </w:r>
      <w:proofErr w:type="gramStart"/>
      <w:r w:rsidRPr="09F57C9A">
        <w:rPr>
          <w:rFonts w:cstheme="minorBidi"/>
          <w:sz w:val="22"/>
          <w:szCs w:val="22"/>
        </w:rPr>
        <w:t xml:space="preserve">:  </w:t>
      </w:r>
      <w:r w:rsidR="00E8581B">
        <w:rPr>
          <w:rFonts w:cstheme="minorBidi"/>
          <w:sz w:val="22"/>
          <w:szCs w:val="22"/>
        </w:rPr>
        <w:t>42</w:t>
      </w:r>
      <w:proofErr w:type="gramEnd"/>
    </w:p>
    <w:p w14:paraId="5AAC9C6C" w14:textId="2B6D6177" w:rsidR="00C2620F" w:rsidRPr="00B07A3B" w:rsidRDefault="005F1ADF" w:rsidP="09F57C9A">
      <w:pPr>
        <w:rPr>
          <w:rFonts w:cstheme="minorBidi"/>
          <w:b/>
          <w:bCs/>
          <w:sz w:val="22"/>
          <w:szCs w:val="22"/>
        </w:rPr>
      </w:pPr>
      <w: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6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6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 w:rsidRPr="09F57C9A">
        <w:rPr>
          <w:rFonts w:cstheme="minorBidi"/>
          <w:b/>
          <w:bCs/>
          <w:i/>
          <w:iCs/>
          <w:color w:val="0000FF"/>
        </w:rPr>
        <w:br w:type="page"/>
      </w:r>
      <w:r w:rsidR="00FF25E5" w:rsidRPr="09F57C9A">
        <w:rPr>
          <w:rFonts w:cstheme="minorBidi"/>
          <w:b/>
          <w:bCs/>
        </w:rPr>
        <w:lastRenderedPageBreak/>
        <w:t>Ethics Title Card</w:t>
      </w:r>
    </w:p>
    <w:p w14:paraId="234F0D07" w14:textId="778C6010" w:rsidR="00FF25E5" w:rsidRDefault="00FF25E5" w:rsidP="09F57C9A">
      <w:pPr>
        <w:pStyle w:val="ListParagraph"/>
        <w:spacing w:before="120" w:after="240"/>
        <w:ind w:left="360"/>
        <w:contextualSpacing w:val="0"/>
        <w:rPr>
          <w:rFonts w:eastAsia="Times New Roman" w:cstheme="minorBidi"/>
        </w:rPr>
      </w:pPr>
      <w:r>
        <w:br/>
      </w:r>
      <w:r w:rsidRPr="09F57C9A">
        <w:rPr>
          <w:rFonts w:eastAsia="Times New Roman" w:cstheme="minorBidi"/>
        </w:rPr>
        <w:t>This research has been approved by the Institutional Animal Care and Use Committee (IACUC) at</w:t>
      </w:r>
      <w:r w:rsidR="64B18C8F" w:rsidRPr="09F57C9A">
        <w:t xml:space="preserve"> the Institute of Biophysics, Chinese Academy of Sciences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3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3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3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9F57C9A">
        <w:rPr>
          <w:rFonts w:cstheme="minorBidi"/>
          <w:b/>
          <w:bCs/>
          <w:i/>
          <w:iCs/>
          <w:color w:val="0000FF"/>
          <w:lang w:val="en-IN"/>
        </w:rPr>
        <w:t>Videographer</w:t>
      </w:r>
      <w:r w:rsidRPr="09F57C9A">
        <w:rPr>
          <w:rFonts w:cstheme="minorBid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9F57C9A">
        <w:rPr>
          <w:rFonts w:cstheme="minorBidi"/>
          <w:i/>
          <w:iCs/>
          <w:color w:val="0000FF"/>
          <w:lang w:val="en-IN"/>
        </w:rPr>
        <w:t>shotlist</w:t>
      </w:r>
      <w:proofErr w:type="spellEnd"/>
      <w:r w:rsidRPr="09F57C9A">
        <w:rPr>
          <w:rFonts w:cstheme="minorBidi"/>
          <w:i/>
          <w:iCs/>
          <w:color w:val="0000FF"/>
          <w:lang w:val="en-IN"/>
        </w:rPr>
        <w:t>.</w:t>
      </w:r>
    </w:p>
    <w:p w14:paraId="314C5FBA" w14:textId="479CEF5E" w:rsidR="00985FE6" w:rsidRPr="00E8581B" w:rsidRDefault="00E8581B" w:rsidP="008A3832">
      <w:pPr>
        <w:pStyle w:val="ListParagraph"/>
        <w:numPr>
          <w:ilvl w:val="0"/>
          <w:numId w:val="6"/>
        </w:numPr>
        <w:spacing w:before="120"/>
        <w:contextualSpacing w:val="0"/>
        <w:rPr>
          <w:rFonts w:cstheme="minorBidi"/>
        </w:rPr>
      </w:pPr>
      <w:r w:rsidRPr="00E8581B">
        <w:rPr>
          <w:b/>
          <w:bCs/>
        </w:rPr>
        <w:t xml:space="preserve">Surgical Exposure of the Right Carotid Artery </w:t>
      </w:r>
      <w:r>
        <w:rPr>
          <w:b/>
          <w:bCs/>
        </w:rPr>
        <w:br/>
      </w:r>
      <w:r>
        <w:rPr>
          <w:b/>
          <w:bCs/>
        </w:rPr>
        <w:br/>
      </w:r>
      <w:r w:rsidR="00D7547B" w:rsidRPr="00E8581B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="00D7547B" w:rsidRPr="00E8581B">
            <w:rPr>
              <w:rFonts w:eastAsia="Times New Roman" w:cstheme="minorBid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E8581B">
        <w:rPr>
          <w:rFonts w:cstheme="minorBidi"/>
        </w:rPr>
        <w:t xml:space="preserve"> </w:t>
      </w:r>
      <w:r w:rsidR="00D7547B">
        <w:br/>
      </w:r>
    </w:p>
    <w:p w14:paraId="321496FA" w14:textId="00414268" w:rsidR="64C777DA" w:rsidRDefault="64C777DA" w:rsidP="09F57C9A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Theme="minorEastAsia" w:cstheme="minorBidi"/>
          <w:color w:val="7030A0"/>
          <w:lang w:val="en-GB"/>
        </w:rPr>
      </w:pPr>
      <w:r w:rsidRPr="09F57C9A">
        <w:rPr>
          <w:rFonts w:eastAsiaTheme="minorEastAsia" w:cstheme="minorBidi"/>
          <w:color w:val="7030A0"/>
          <w:lang w:val="en-GB"/>
        </w:rPr>
        <w:t xml:space="preserve">To begin, </w:t>
      </w:r>
      <w:r w:rsidR="7A02EFBD" w:rsidRPr="09F57C9A">
        <w:rPr>
          <w:rFonts w:eastAsiaTheme="minorEastAsia" w:cstheme="minorBidi"/>
          <w:color w:val="7030A0"/>
          <w:lang w:val="en-GB"/>
        </w:rPr>
        <w:t>obtain</w:t>
      </w:r>
      <w:r w:rsidR="7694630D" w:rsidRPr="09F57C9A">
        <w:rPr>
          <w:rFonts w:eastAsiaTheme="minorEastAsia" w:cstheme="minorBidi"/>
          <w:color w:val="7030A0"/>
          <w:lang w:val="en-GB"/>
        </w:rPr>
        <w:t xml:space="preserve"> an</w:t>
      </w:r>
      <w:r w:rsidR="7A02EFBD" w:rsidRPr="09F57C9A">
        <w:rPr>
          <w:rFonts w:eastAsiaTheme="minorEastAsia" w:cstheme="minorBidi"/>
          <w:color w:val="7030A0"/>
          <w:lang w:val="en-GB"/>
        </w:rPr>
        <w:t xml:space="preserve"> </w:t>
      </w:r>
      <w:r w:rsidR="2C43A826" w:rsidRPr="09F57C9A">
        <w:rPr>
          <w:rFonts w:eastAsiaTheme="minorEastAsia" w:cstheme="minorBidi"/>
          <w:color w:val="7030A0"/>
          <w:lang w:val="en-GB"/>
        </w:rPr>
        <w:t xml:space="preserve">anesthetized </w:t>
      </w:r>
      <w:r w:rsidR="7A02EFBD" w:rsidRPr="09F57C9A">
        <w:rPr>
          <w:rFonts w:eastAsiaTheme="minorEastAsia" w:cstheme="minorBidi"/>
          <w:color w:val="7030A0"/>
          <w:lang w:val="en-GB"/>
        </w:rPr>
        <w:t>C57BL/6</w:t>
      </w:r>
      <w:r w:rsidR="6115BC7C" w:rsidRPr="09F57C9A">
        <w:rPr>
          <w:rFonts w:eastAsiaTheme="minorEastAsia" w:cstheme="minorBidi"/>
          <w:color w:val="7030A0"/>
          <w:lang w:val="en-GB"/>
        </w:rPr>
        <w:t xml:space="preserve"> </w:t>
      </w:r>
      <w:r w:rsidR="6115BC7C" w:rsidRPr="09F57C9A">
        <w:rPr>
          <w:rFonts w:eastAsiaTheme="minorEastAsia" w:cstheme="minorBidi"/>
          <w:i/>
          <w:iCs/>
          <w:color w:val="FF0000"/>
          <w:lang w:val="en-GB"/>
        </w:rPr>
        <w:t>(C</w:t>
      </w:r>
      <w:r>
        <w:noBreakHyphen/>
      </w:r>
      <w:r w:rsidR="6115BC7C" w:rsidRPr="09F57C9A">
        <w:rPr>
          <w:rFonts w:eastAsiaTheme="minorEastAsia" w:cstheme="minorBidi"/>
          <w:i/>
          <w:iCs/>
          <w:color w:val="FF0000"/>
          <w:lang w:val="en-GB"/>
        </w:rPr>
        <w:t>fifty</w:t>
      </w:r>
      <w:r>
        <w:noBreakHyphen/>
      </w:r>
      <w:r w:rsidR="6115BC7C" w:rsidRPr="09F57C9A">
        <w:rPr>
          <w:rFonts w:eastAsiaTheme="minorEastAsia" w:cstheme="minorBidi"/>
          <w:i/>
          <w:iCs/>
          <w:color w:val="FF0000"/>
          <w:lang w:val="en-GB"/>
        </w:rPr>
        <w:t>seven black six)</w:t>
      </w:r>
      <w:r w:rsidR="7A02EFBD" w:rsidRPr="09F57C9A">
        <w:rPr>
          <w:rFonts w:eastAsiaTheme="minorEastAsia" w:cstheme="minorBidi"/>
          <w:color w:val="7030A0"/>
          <w:lang w:val="en-GB"/>
        </w:rPr>
        <w:t xml:space="preserve"> m</w:t>
      </w:r>
      <w:r w:rsidR="6BAE6871" w:rsidRPr="09F57C9A">
        <w:rPr>
          <w:rFonts w:eastAsiaTheme="minorEastAsia" w:cstheme="minorBidi"/>
          <w:color w:val="7030A0"/>
          <w:lang w:val="en-GB"/>
        </w:rPr>
        <w:t>ous</w:t>
      </w:r>
      <w:r w:rsidR="7A02EFBD" w:rsidRPr="09F57C9A">
        <w:rPr>
          <w:rFonts w:eastAsiaTheme="minorEastAsia" w:cstheme="minorBidi"/>
          <w:color w:val="7030A0"/>
          <w:lang w:val="en-GB"/>
        </w:rPr>
        <w:t xml:space="preserve">e </w:t>
      </w:r>
      <w:r w:rsidR="66EF5D02" w:rsidRPr="09F57C9A">
        <w:rPr>
          <w:rFonts w:eastAsiaTheme="minorEastAsia" w:cstheme="minorBidi"/>
          <w:color w:val="7030A0"/>
          <w:lang w:val="en-GB"/>
        </w:rPr>
        <w:t xml:space="preserve">after </w:t>
      </w:r>
      <w:r w:rsidR="5BC70DD9" w:rsidRPr="09F57C9A">
        <w:rPr>
          <w:rFonts w:eastAsiaTheme="minorEastAsia" w:cstheme="minorBidi"/>
          <w:color w:val="7030A0"/>
          <w:lang w:val="en-GB"/>
        </w:rPr>
        <w:t>completing</w:t>
      </w:r>
      <w:r w:rsidR="66EF5D02" w:rsidRPr="09F57C9A">
        <w:rPr>
          <w:rFonts w:eastAsiaTheme="minorEastAsia" w:cstheme="minorBidi"/>
          <w:color w:val="7030A0"/>
          <w:lang w:val="en-GB"/>
        </w:rPr>
        <w:t xml:space="preserve"> all preoperative procedures</w:t>
      </w:r>
      <w:r w:rsidR="66AC37DD" w:rsidRPr="09F57C9A">
        <w:rPr>
          <w:rFonts w:eastAsiaTheme="minorEastAsia" w:cstheme="minorBidi"/>
          <w:color w:val="7030A0"/>
          <w:lang w:val="en-GB"/>
        </w:rPr>
        <w:t xml:space="preserve"> </w:t>
      </w:r>
      <w:r w:rsidR="66AC37DD" w:rsidRPr="09F57C9A">
        <w:rPr>
          <w:rFonts w:eastAsiaTheme="minorEastAsia" w:cstheme="minorBidi"/>
          <w:b/>
          <w:bCs/>
          <w:color w:val="7030A0"/>
          <w:lang w:val="en-GB"/>
        </w:rPr>
        <w:t>[1</w:t>
      </w:r>
      <w:r w:rsidR="790F2319" w:rsidRPr="09F57C9A">
        <w:rPr>
          <w:rFonts w:eastAsiaTheme="minorEastAsia" w:cstheme="minorBidi"/>
          <w:b/>
          <w:bCs/>
          <w:color w:val="7030A0"/>
          <w:lang w:val="en-GB"/>
        </w:rPr>
        <w:t>-TXT</w:t>
      </w:r>
      <w:r w:rsidR="66AC37DD" w:rsidRPr="09F57C9A">
        <w:rPr>
          <w:rFonts w:eastAsiaTheme="minorEastAsia" w:cstheme="minorBidi"/>
          <w:b/>
          <w:bCs/>
          <w:color w:val="7030A0"/>
          <w:lang w:val="en-GB"/>
        </w:rPr>
        <w:t>]</w:t>
      </w:r>
      <w:r w:rsidR="3B38EDD5" w:rsidRPr="09F57C9A">
        <w:rPr>
          <w:rFonts w:eastAsiaTheme="minorEastAsia" w:cstheme="minorBidi"/>
          <w:b/>
          <w:bCs/>
          <w:color w:val="7030A0"/>
          <w:lang w:val="en-GB"/>
        </w:rPr>
        <w:t>.</w:t>
      </w:r>
      <w:r w:rsidR="66EF5D02" w:rsidRPr="09F57C9A">
        <w:rPr>
          <w:rFonts w:eastAsiaTheme="minorEastAsia" w:cstheme="minorBidi"/>
          <w:color w:val="7030A0"/>
          <w:lang w:val="en-GB"/>
        </w:rPr>
        <w:t xml:space="preserve"> </w:t>
      </w:r>
      <w:r w:rsidR="7D1A0588" w:rsidRPr="09F57C9A">
        <w:rPr>
          <w:rFonts w:eastAsiaTheme="minorEastAsia" w:cstheme="minorBidi"/>
          <w:color w:val="7030A0"/>
          <w:lang w:val="en-GB"/>
        </w:rPr>
        <w:t>D</w:t>
      </w:r>
      <w:r w:rsidRPr="09F57C9A">
        <w:rPr>
          <w:rFonts w:eastAsiaTheme="minorEastAsia" w:cstheme="minorBidi"/>
          <w:color w:val="7030A0"/>
          <w:lang w:val="en-GB"/>
        </w:rPr>
        <w:t xml:space="preserve">isinfect the neck region by applying povidone-iodine solution and allow the skin to dry completely </w:t>
      </w:r>
      <w:r w:rsidRPr="09F57C9A">
        <w:rPr>
          <w:rFonts w:eastAsiaTheme="minorEastAsia" w:cstheme="minorBidi"/>
          <w:b/>
          <w:bCs/>
          <w:color w:val="7030A0"/>
          <w:lang w:val="en-GB"/>
        </w:rPr>
        <w:t>[</w:t>
      </w:r>
      <w:r w:rsidR="793E294B" w:rsidRPr="09F57C9A">
        <w:rPr>
          <w:rFonts w:eastAsiaTheme="minorEastAsia" w:cstheme="minorBidi"/>
          <w:b/>
          <w:bCs/>
          <w:color w:val="7030A0"/>
          <w:lang w:val="en-GB"/>
        </w:rPr>
        <w:t>2</w:t>
      </w:r>
      <w:r w:rsidRPr="09F57C9A">
        <w:rPr>
          <w:rFonts w:eastAsiaTheme="minorEastAsia" w:cstheme="minorBidi"/>
          <w:b/>
          <w:bCs/>
          <w:color w:val="7030A0"/>
          <w:lang w:val="en-GB"/>
        </w:rPr>
        <w:t>]</w:t>
      </w:r>
      <w:r w:rsidRPr="09F57C9A">
        <w:rPr>
          <w:rFonts w:eastAsiaTheme="minorEastAsia" w:cstheme="minorBidi"/>
          <w:color w:val="7030A0"/>
          <w:lang w:val="en-GB"/>
        </w:rPr>
        <w:t>.</w:t>
      </w:r>
      <w:r w:rsidR="3F2BE2E9" w:rsidRPr="09F57C9A">
        <w:rPr>
          <w:rFonts w:eastAsiaTheme="minorEastAsia" w:cstheme="minorBidi"/>
          <w:color w:val="7030A0"/>
          <w:lang w:val="en-GB"/>
        </w:rPr>
        <w:t xml:space="preserve"> Drape the mouse aseptically using a sterile surgical drape, exposing only the neck region </w:t>
      </w:r>
      <w:r w:rsidR="3F2BE2E9" w:rsidRPr="09F57C9A">
        <w:rPr>
          <w:rFonts w:eastAsiaTheme="minorEastAsia" w:cstheme="minorBidi"/>
          <w:b/>
          <w:bCs/>
          <w:color w:val="7030A0"/>
          <w:lang w:val="en-GB"/>
        </w:rPr>
        <w:t>[</w:t>
      </w:r>
      <w:r w:rsidR="2B136489" w:rsidRPr="09F57C9A">
        <w:rPr>
          <w:rFonts w:eastAsiaTheme="minorEastAsia" w:cstheme="minorBidi"/>
          <w:b/>
          <w:bCs/>
          <w:color w:val="7030A0"/>
          <w:lang w:val="en-GB"/>
        </w:rPr>
        <w:t>3</w:t>
      </w:r>
      <w:r w:rsidR="3F2BE2E9" w:rsidRPr="09F57C9A">
        <w:rPr>
          <w:rFonts w:eastAsiaTheme="minorEastAsia" w:cstheme="minorBidi"/>
          <w:b/>
          <w:bCs/>
          <w:color w:val="7030A0"/>
          <w:lang w:val="en-GB"/>
        </w:rPr>
        <w:t>]</w:t>
      </w:r>
      <w:r w:rsidR="3F2BE2E9" w:rsidRPr="09F57C9A">
        <w:rPr>
          <w:rFonts w:eastAsiaTheme="minorEastAsia" w:cstheme="minorBidi"/>
          <w:color w:val="7030A0"/>
          <w:lang w:val="en-GB"/>
        </w:rPr>
        <w:t>.</w:t>
      </w:r>
      <w:r>
        <w:br/>
      </w:r>
    </w:p>
    <w:p w14:paraId="4B57207B" w14:textId="5E84A9CB" w:rsidR="64C777DA" w:rsidRDefault="64C777DA" w:rsidP="09F57C9A">
      <w:pPr>
        <w:pStyle w:val="ListParagraph"/>
        <w:numPr>
          <w:ilvl w:val="2"/>
          <w:numId w:val="6"/>
        </w:numPr>
        <w:spacing w:before="120"/>
        <w:contextualSpacing w:val="0"/>
      </w:pPr>
      <w:r w:rsidRPr="09F57C9A">
        <w:rPr>
          <w:rFonts w:ascii="Calibri" w:eastAsia="Calibri" w:hAnsi="Calibri" w:cs="Calibri"/>
        </w:rPr>
        <w:t xml:space="preserve">WIDE: </w:t>
      </w:r>
      <w:r w:rsidR="7A218C7A" w:rsidRPr="09F57C9A">
        <w:t xml:space="preserve">The anesthetized mouse is </w:t>
      </w:r>
      <w:proofErr w:type="gramStart"/>
      <w:r w:rsidR="7A218C7A" w:rsidRPr="09F57C9A">
        <w:t>being positioned</w:t>
      </w:r>
      <w:proofErr w:type="gramEnd"/>
      <w:r w:rsidR="7A218C7A" w:rsidRPr="09F57C9A">
        <w:t xml:space="preserve"> on a clean surface, fully prepared for surgery.</w:t>
      </w:r>
    </w:p>
    <w:p w14:paraId="500B9212" w14:textId="25309D51" w:rsidR="64C777DA" w:rsidRDefault="64C777DA" w:rsidP="09F57C9A">
      <w:pPr>
        <w:pStyle w:val="ListParagraph"/>
        <w:numPr>
          <w:ilvl w:val="2"/>
          <w:numId w:val="6"/>
        </w:numPr>
        <w:spacing w:before="120"/>
        <w:contextualSpacing w:val="0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</w:rPr>
        <w:t>Talent applying povidone-iodine solution to the mouse neck and allowing it to air dry.</w:t>
      </w:r>
    </w:p>
    <w:p w14:paraId="5E90AC0D" w14:textId="6BB00E84" w:rsidR="64C777DA" w:rsidRDefault="64C777DA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</w:rPr>
        <w:t>Talent placing a sterile drape over the mouse, leaving the neck region exposed.</w:t>
      </w:r>
      <w:r>
        <w:br/>
      </w:r>
    </w:p>
    <w:p w14:paraId="44ABF0D8" w14:textId="5C7C746E" w:rsidR="64C777DA" w:rsidRDefault="64C777DA" w:rsidP="09F57C9A">
      <w:pPr>
        <w:pStyle w:val="ListParagraph"/>
        <w:numPr>
          <w:ilvl w:val="1"/>
          <w:numId w:val="6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9F57C9A">
        <w:rPr>
          <w:rFonts w:ascii="Calibri" w:eastAsia="Calibri" w:hAnsi="Calibri" w:cs="Calibri"/>
          <w:color w:val="7030A0"/>
          <w:lang w:val="en-GB"/>
        </w:rPr>
        <w:t>Us</w:t>
      </w:r>
      <w:r w:rsidR="0DBD1CAD" w:rsidRPr="09F57C9A">
        <w:rPr>
          <w:rFonts w:ascii="Calibri" w:eastAsia="Calibri" w:hAnsi="Calibri" w:cs="Calibri"/>
          <w:color w:val="7030A0"/>
          <w:lang w:val="en-GB"/>
        </w:rPr>
        <w:t>e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sterile surgical scissors</w:t>
      </w:r>
      <w:r w:rsidR="2E49098E" w:rsidRPr="09F57C9A">
        <w:rPr>
          <w:rFonts w:ascii="Calibri" w:eastAsia="Calibri" w:hAnsi="Calibri" w:cs="Calibri"/>
          <w:color w:val="7030A0"/>
          <w:lang w:val="en-GB"/>
        </w:rPr>
        <w:t xml:space="preserve"> to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make a midline cervical incision approximately 1 </w:t>
      </w:r>
      <w:proofErr w:type="spellStart"/>
      <w:r w:rsidRPr="09F57C9A">
        <w:rPr>
          <w:rFonts w:ascii="Calibri" w:eastAsia="Calibri" w:hAnsi="Calibri" w:cs="Calibri"/>
          <w:color w:val="7030A0"/>
          <w:lang w:val="en-GB"/>
        </w:rPr>
        <w:t>centimeter</w:t>
      </w:r>
      <w:proofErr w:type="spellEnd"/>
      <w:r w:rsidRPr="09F57C9A">
        <w:rPr>
          <w:rFonts w:ascii="Calibri" w:eastAsia="Calibri" w:hAnsi="Calibri" w:cs="Calibri"/>
          <w:color w:val="7030A0"/>
          <w:lang w:val="en-GB"/>
        </w:rPr>
        <w:t xml:space="preserve"> in length </w:t>
      </w:r>
      <w:r w:rsidR="0C1F086A" w:rsidRPr="09F57C9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D95FEA3" w:rsidRPr="09F57C9A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20764866" w:rsidRPr="09F57C9A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1EFA55E0" w:rsidRPr="09F57C9A">
        <w:rPr>
          <w:rFonts w:ascii="Calibri" w:eastAsia="Calibri" w:hAnsi="Calibri" w:cs="Calibri"/>
          <w:color w:val="7030A0"/>
          <w:lang w:val="en-GB"/>
        </w:rPr>
        <w:t>U</w:t>
      </w:r>
      <w:r w:rsidR="6EF4B98D" w:rsidRPr="09F57C9A">
        <w:rPr>
          <w:rFonts w:ascii="Calibri" w:eastAsia="Calibri" w:hAnsi="Calibri" w:cs="Calibri"/>
          <w:color w:val="7030A0"/>
          <w:lang w:val="en-GB"/>
        </w:rPr>
        <w:t>se fine forceps to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retract</w:t>
      </w:r>
      <w:r w:rsidR="082AB890" w:rsidRPr="09F57C9A">
        <w:rPr>
          <w:rFonts w:ascii="Calibri" w:eastAsia="Calibri" w:hAnsi="Calibri" w:cs="Calibri"/>
          <w:color w:val="7030A0"/>
          <w:lang w:val="en-GB"/>
        </w:rPr>
        <w:t xml:space="preserve"> the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tissue</w:t>
      </w:r>
      <w:r w:rsidR="62BFA136" w:rsidRPr="09F57C9A">
        <w:rPr>
          <w:rFonts w:ascii="Calibri" w:eastAsia="Calibri" w:hAnsi="Calibri" w:cs="Calibri"/>
          <w:color w:val="7030A0"/>
          <w:lang w:val="en-GB"/>
        </w:rPr>
        <w:t xml:space="preserve">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A09E919" w:rsidRPr="09F57C9A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9F57C9A">
        <w:rPr>
          <w:rFonts w:ascii="Calibri" w:eastAsia="Calibri" w:hAnsi="Calibri" w:cs="Calibri"/>
          <w:color w:val="7030A0"/>
          <w:lang w:val="en-GB"/>
        </w:rPr>
        <w:t>.</w:t>
      </w:r>
      <w:r w:rsidR="3FB21E5F" w:rsidRPr="09F57C9A">
        <w:rPr>
          <w:rFonts w:ascii="Calibri" w:eastAsia="Calibri" w:hAnsi="Calibri" w:cs="Calibri"/>
          <w:color w:val="7030A0"/>
          <w:lang w:val="en-GB"/>
        </w:rPr>
        <w:t xml:space="preserve"> Us</w:t>
      </w:r>
      <w:r w:rsidR="2C834B2B" w:rsidRPr="09F57C9A">
        <w:rPr>
          <w:rFonts w:ascii="Calibri" w:eastAsia="Calibri" w:hAnsi="Calibri" w:cs="Calibri"/>
          <w:color w:val="7030A0"/>
          <w:lang w:val="en-GB"/>
        </w:rPr>
        <w:t xml:space="preserve">e </w:t>
      </w:r>
      <w:r w:rsidR="3FB21E5F" w:rsidRPr="09F57C9A">
        <w:rPr>
          <w:rFonts w:ascii="Calibri" w:eastAsia="Calibri" w:hAnsi="Calibri" w:cs="Calibri"/>
          <w:color w:val="7030A0"/>
          <w:lang w:val="en-GB"/>
        </w:rPr>
        <w:t>fine angled forceps</w:t>
      </w:r>
      <w:r w:rsidR="6DE16952" w:rsidRPr="09F57C9A">
        <w:rPr>
          <w:rFonts w:ascii="Calibri" w:eastAsia="Calibri" w:hAnsi="Calibri" w:cs="Calibri"/>
          <w:color w:val="7030A0"/>
          <w:lang w:val="en-GB"/>
        </w:rPr>
        <w:t xml:space="preserve"> to </w:t>
      </w:r>
      <w:r w:rsidR="3FB21E5F" w:rsidRPr="09F57C9A">
        <w:rPr>
          <w:rFonts w:ascii="Calibri" w:eastAsia="Calibri" w:hAnsi="Calibri" w:cs="Calibri"/>
          <w:color w:val="7030A0"/>
          <w:lang w:val="en-GB"/>
        </w:rPr>
        <w:t xml:space="preserve">perform blunt dissection of the superficial fascia and underlying muscles to expose the right carotid sheath </w:t>
      </w:r>
      <w:r w:rsidR="3FB21E5F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7C1A144" w:rsidRPr="09F57C9A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FB21E5F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FB21E5F" w:rsidRPr="09F57C9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18EF48AF" w14:textId="15C573F9" w:rsidR="64C777DA" w:rsidRDefault="64C777DA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</w:rPr>
        <w:t>Talent making a midline cervical incision with scissors</w:t>
      </w:r>
    </w:p>
    <w:p w14:paraId="7449ED01" w14:textId="69EA141D" w:rsidR="5BC34B2A" w:rsidRDefault="5BC34B2A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</w:rPr>
        <w:t xml:space="preserve">Talent retracting tissue </w:t>
      </w:r>
      <w:r w:rsidR="64C777DA" w:rsidRPr="09F57C9A">
        <w:rPr>
          <w:rFonts w:ascii="Calibri" w:eastAsia="Calibri" w:hAnsi="Calibri" w:cs="Calibri"/>
        </w:rPr>
        <w:t>with forceps.</w:t>
      </w:r>
    </w:p>
    <w:p w14:paraId="61D36456" w14:textId="3387E812" w:rsidR="64C777DA" w:rsidRDefault="64C777DA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</w:rPr>
        <w:t>Talent performing blunt dissection to expose the carotid sheath.</w:t>
      </w:r>
      <w:r>
        <w:br/>
      </w:r>
    </w:p>
    <w:p w14:paraId="7829E161" w14:textId="4A6A2111" w:rsidR="64C777DA" w:rsidRDefault="64C777DA" w:rsidP="09F57C9A">
      <w:pPr>
        <w:pStyle w:val="ListParagraph"/>
        <w:numPr>
          <w:ilvl w:val="1"/>
          <w:numId w:val="6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9F57C9A">
        <w:rPr>
          <w:rFonts w:ascii="Calibri" w:eastAsia="Calibri" w:hAnsi="Calibri" w:cs="Calibri"/>
          <w:color w:val="7030A0"/>
          <w:lang w:val="en-GB"/>
        </w:rPr>
        <w:t>Isolate the right external carotid artery</w:t>
      </w:r>
      <w:r w:rsidR="2F928C0A" w:rsidRPr="09F57C9A">
        <w:rPr>
          <w:rFonts w:ascii="Calibri" w:eastAsia="Calibri" w:hAnsi="Calibri" w:cs="Calibri"/>
          <w:color w:val="7030A0"/>
          <w:lang w:val="en-GB"/>
        </w:rPr>
        <w:t xml:space="preserve"> 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from the carotid sheath and ligate it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CD1FF47" w:rsidRPr="09F57C9A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9F57C9A">
        <w:rPr>
          <w:rFonts w:ascii="Calibri" w:eastAsia="Calibri" w:hAnsi="Calibri" w:cs="Calibri"/>
          <w:color w:val="7030A0"/>
          <w:lang w:val="en-GB"/>
        </w:rPr>
        <w:t>.</w:t>
      </w:r>
      <w:r w:rsidR="4B4C7DE5" w:rsidRPr="09F57C9A">
        <w:rPr>
          <w:rFonts w:ascii="Calibri" w:eastAsia="Calibri" w:hAnsi="Calibri" w:cs="Calibri"/>
          <w:color w:val="7030A0"/>
          <w:lang w:val="en-GB"/>
        </w:rPr>
        <w:t xml:space="preserve"> Ne</w:t>
      </w:r>
      <w:r w:rsidR="626D68EB" w:rsidRPr="09F57C9A">
        <w:rPr>
          <w:rFonts w:ascii="Calibri" w:eastAsia="Calibri" w:hAnsi="Calibri" w:cs="Calibri"/>
          <w:color w:val="7030A0"/>
          <w:lang w:val="en-GB"/>
        </w:rPr>
        <w:t>x</w:t>
      </w:r>
      <w:r w:rsidR="4B4C7DE5" w:rsidRPr="09F57C9A">
        <w:rPr>
          <w:rFonts w:ascii="Calibri" w:eastAsia="Calibri" w:hAnsi="Calibri" w:cs="Calibri"/>
          <w:color w:val="7030A0"/>
          <w:lang w:val="en-GB"/>
        </w:rPr>
        <w:t>t, isolate the right common carotid artery</w:t>
      </w:r>
      <w:r w:rsidR="53B9AE3A" w:rsidRPr="09F57C9A">
        <w:rPr>
          <w:rFonts w:ascii="Calibri" w:eastAsia="Calibri" w:hAnsi="Calibri" w:cs="Calibri"/>
          <w:color w:val="7030A0"/>
          <w:lang w:val="en-GB"/>
        </w:rPr>
        <w:t xml:space="preserve"> or CCA </w:t>
      </w:r>
      <w:r w:rsidR="53B9AE3A" w:rsidRPr="09F57C9A">
        <w:rPr>
          <w:rFonts w:ascii="Calibri" w:eastAsia="Calibri" w:hAnsi="Calibri" w:cs="Calibri"/>
          <w:i/>
          <w:iCs/>
          <w:color w:val="FF0000"/>
          <w:lang w:val="en-GB"/>
        </w:rPr>
        <w:t>(C-C-A)</w:t>
      </w:r>
      <w:r w:rsidR="4B4C7DE5" w:rsidRPr="09F57C9A">
        <w:rPr>
          <w:rFonts w:ascii="Calibri" w:eastAsia="Calibri" w:hAnsi="Calibri" w:cs="Calibri"/>
          <w:color w:val="7030A0"/>
          <w:lang w:val="en-GB"/>
        </w:rPr>
        <w:t xml:space="preserve"> within the carotid sheath while </w:t>
      </w:r>
      <w:r w:rsidR="4B4C7DE5" w:rsidRPr="09F57C9A">
        <w:rPr>
          <w:rFonts w:ascii="Calibri" w:eastAsia="Calibri" w:hAnsi="Calibri" w:cs="Calibri"/>
          <w:color w:val="7030A0"/>
          <w:lang w:val="en-GB"/>
        </w:rPr>
        <w:lastRenderedPageBreak/>
        <w:t xml:space="preserve">preserving the </w:t>
      </w:r>
      <w:proofErr w:type="spellStart"/>
      <w:r w:rsidR="4B4C7DE5" w:rsidRPr="09F57C9A">
        <w:rPr>
          <w:rFonts w:ascii="Calibri" w:eastAsia="Calibri" w:hAnsi="Calibri" w:cs="Calibri"/>
          <w:color w:val="7030A0"/>
          <w:lang w:val="en-GB"/>
        </w:rPr>
        <w:t>vagus</w:t>
      </w:r>
      <w:proofErr w:type="spellEnd"/>
      <w:r w:rsidR="4B4C7DE5" w:rsidRPr="09F57C9A">
        <w:rPr>
          <w:rFonts w:ascii="Calibri" w:eastAsia="Calibri" w:hAnsi="Calibri" w:cs="Calibri"/>
          <w:color w:val="7030A0"/>
          <w:lang w:val="en-GB"/>
        </w:rPr>
        <w:t xml:space="preserve"> nerve located laterally and beneath the vessel </w:t>
      </w:r>
      <w:r w:rsidR="4B4C7DE5" w:rsidRPr="09F57C9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4B4C7DE5" w:rsidRPr="09F57C9A">
        <w:rPr>
          <w:rFonts w:ascii="Calibri" w:eastAsia="Calibri" w:hAnsi="Calibri" w:cs="Calibri"/>
          <w:color w:val="7030A0"/>
          <w:lang w:val="en-GB"/>
        </w:rPr>
        <w:t xml:space="preserve">. Place a small piece of rubber glove and a saline-moistened cotton ball beneath the isolated right </w:t>
      </w:r>
      <w:r w:rsidR="7232D734" w:rsidRPr="09F57C9A">
        <w:rPr>
          <w:rFonts w:ascii="Calibri" w:eastAsia="Calibri" w:hAnsi="Calibri" w:cs="Calibri"/>
          <w:color w:val="7030A0"/>
          <w:lang w:val="en-GB"/>
        </w:rPr>
        <w:t>CCA</w:t>
      </w:r>
      <w:r w:rsidR="4B4C7DE5" w:rsidRPr="09F57C9A">
        <w:rPr>
          <w:rFonts w:ascii="Calibri" w:eastAsia="Calibri" w:hAnsi="Calibri" w:cs="Calibri"/>
          <w:color w:val="7030A0"/>
          <w:lang w:val="en-GB"/>
        </w:rPr>
        <w:t xml:space="preserve"> to elevate and stabilize the vessel </w:t>
      </w:r>
      <w:r w:rsidR="4B4C7DE5" w:rsidRPr="09F57C9A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4B4C7DE5" w:rsidRPr="09F57C9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FA94F1A" w14:textId="36C6C9FE" w:rsidR="64C777DA" w:rsidRDefault="64C777DA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</w:rPr>
        <w:t>Talent isolating the external carotid artery</w:t>
      </w:r>
      <w:r w:rsidR="27698AFF" w:rsidRPr="09F57C9A">
        <w:rPr>
          <w:rFonts w:ascii="Calibri" w:eastAsia="Calibri" w:hAnsi="Calibri" w:cs="Calibri"/>
        </w:rPr>
        <w:t xml:space="preserve"> and ligating it</w:t>
      </w:r>
      <w:r w:rsidRPr="09F57C9A">
        <w:rPr>
          <w:rFonts w:ascii="Calibri" w:eastAsia="Calibri" w:hAnsi="Calibri" w:cs="Calibri"/>
        </w:rPr>
        <w:t>.</w:t>
      </w:r>
    </w:p>
    <w:p w14:paraId="361C6FFD" w14:textId="6597176A" w:rsidR="64C777DA" w:rsidRDefault="64C777DA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</w:rPr>
        <w:t xml:space="preserve">Talent isolating the </w:t>
      </w:r>
      <w:r w:rsidR="49D772D4" w:rsidRPr="09F57C9A">
        <w:rPr>
          <w:rFonts w:ascii="Calibri" w:eastAsia="Calibri" w:hAnsi="Calibri" w:cs="Calibri"/>
        </w:rPr>
        <w:t>CCA</w:t>
      </w:r>
      <w:r w:rsidRPr="09F57C9A">
        <w:rPr>
          <w:rFonts w:ascii="Calibri" w:eastAsia="Calibri" w:hAnsi="Calibri" w:cs="Calibri"/>
        </w:rPr>
        <w:t xml:space="preserve"> while avoiding the </w:t>
      </w:r>
      <w:proofErr w:type="spellStart"/>
      <w:r w:rsidRPr="09F57C9A">
        <w:rPr>
          <w:rFonts w:ascii="Calibri" w:eastAsia="Calibri" w:hAnsi="Calibri" w:cs="Calibri"/>
        </w:rPr>
        <w:t>vagus</w:t>
      </w:r>
      <w:proofErr w:type="spellEnd"/>
      <w:r w:rsidRPr="09F57C9A">
        <w:rPr>
          <w:rFonts w:ascii="Calibri" w:eastAsia="Calibri" w:hAnsi="Calibri" w:cs="Calibri"/>
        </w:rPr>
        <w:t xml:space="preserve"> nerve.</w:t>
      </w:r>
    </w:p>
    <w:p w14:paraId="71498258" w14:textId="3EA49D1A" w:rsidR="64C777DA" w:rsidRDefault="64C777DA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</w:rPr>
        <w:t>Talent positioning a rubber piece and cotton ball under the artery.</w:t>
      </w:r>
      <w:r>
        <w:br/>
      </w:r>
    </w:p>
    <w:p w14:paraId="723FABBA" w14:textId="7A736977" w:rsidR="64C777DA" w:rsidRDefault="64C777DA" w:rsidP="09F57C9A">
      <w:pPr>
        <w:pStyle w:val="ListParagraph"/>
        <w:numPr>
          <w:ilvl w:val="1"/>
          <w:numId w:val="6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9F57C9A">
        <w:rPr>
          <w:rFonts w:ascii="Calibri" w:eastAsia="Calibri" w:hAnsi="Calibri" w:cs="Calibri"/>
          <w:color w:val="7030A0"/>
          <w:lang w:val="en-GB"/>
        </w:rPr>
        <w:t>P</w:t>
      </w:r>
      <w:r w:rsidR="2E9DD495" w:rsidRPr="09F57C9A">
        <w:rPr>
          <w:rFonts w:ascii="Calibri" w:eastAsia="Calibri" w:hAnsi="Calibri" w:cs="Calibri"/>
          <w:color w:val="7030A0"/>
          <w:lang w:val="en-GB"/>
        </w:rPr>
        <w:t>ut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two </w:t>
      </w:r>
      <w:r w:rsidR="3696B382" w:rsidRPr="09F57C9A">
        <w:rPr>
          <w:rFonts w:ascii="Calibri" w:eastAsia="Calibri" w:hAnsi="Calibri" w:cs="Calibri"/>
          <w:color w:val="7030A0"/>
          <w:lang w:val="en-GB"/>
        </w:rPr>
        <w:t>loose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knots with open loops on the </w:t>
      </w:r>
      <w:r w:rsidR="6B80FFC6" w:rsidRPr="09F57C9A">
        <w:rPr>
          <w:rFonts w:ascii="Calibri" w:eastAsia="Calibri" w:hAnsi="Calibri" w:cs="Calibri"/>
          <w:color w:val="7030A0"/>
          <w:lang w:val="en-GB"/>
        </w:rPr>
        <w:t>CCA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distal and proximal to the cotton ball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and then tie the proximal knot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9F57C9A">
        <w:rPr>
          <w:rFonts w:ascii="Calibri" w:eastAsia="Calibri" w:hAnsi="Calibri" w:cs="Calibri"/>
          <w:color w:val="7030A0"/>
          <w:lang w:val="en-GB"/>
        </w:rPr>
        <w:t>.</w:t>
      </w:r>
      <w:r w:rsidR="1E6BF8A0" w:rsidRPr="09F57C9A">
        <w:rPr>
          <w:rFonts w:ascii="Calibri" w:eastAsia="Calibri" w:hAnsi="Calibri" w:cs="Calibri"/>
          <w:color w:val="7030A0"/>
          <w:lang w:val="en-GB"/>
        </w:rPr>
        <w:t xml:space="preserve"> Apply a microvascular clip on the </w:t>
      </w:r>
      <w:r w:rsidR="40A8FE1C" w:rsidRPr="09F57C9A">
        <w:rPr>
          <w:rFonts w:ascii="Calibri" w:eastAsia="Calibri" w:hAnsi="Calibri" w:cs="Calibri"/>
          <w:color w:val="7030A0"/>
          <w:lang w:val="en-GB"/>
        </w:rPr>
        <w:t>CAA</w:t>
      </w:r>
      <w:r w:rsidR="1E6BF8A0" w:rsidRPr="09F57C9A">
        <w:rPr>
          <w:rFonts w:ascii="Calibri" w:eastAsia="Calibri" w:hAnsi="Calibri" w:cs="Calibri"/>
          <w:color w:val="7030A0"/>
          <w:lang w:val="en-GB"/>
        </w:rPr>
        <w:t xml:space="preserve"> near the distal untightened knot </w:t>
      </w:r>
      <w:r w:rsidR="1E6BF8A0" w:rsidRPr="09F57C9A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1E6BF8A0" w:rsidRPr="09F57C9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B0FA290" w14:textId="13ADF84B" w:rsidR="64C777DA" w:rsidRDefault="64C777DA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</w:rPr>
        <w:t>Talent placing two loose knots on the artery.</w:t>
      </w:r>
    </w:p>
    <w:p w14:paraId="63B80503" w14:textId="2249854D" w:rsidR="64C777DA" w:rsidRDefault="64C777DA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proofErr w:type="gramStart"/>
      <w:r w:rsidRPr="09F57C9A">
        <w:rPr>
          <w:rFonts w:ascii="Calibri" w:eastAsia="Calibri" w:hAnsi="Calibri" w:cs="Calibri"/>
        </w:rPr>
        <w:t>Talent tightening</w:t>
      </w:r>
      <w:proofErr w:type="gramEnd"/>
      <w:r w:rsidRPr="09F57C9A">
        <w:rPr>
          <w:rFonts w:ascii="Calibri" w:eastAsia="Calibri" w:hAnsi="Calibri" w:cs="Calibri"/>
        </w:rPr>
        <w:t xml:space="preserve"> the proximal knot.</w:t>
      </w:r>
    </w:p>
    <w:p w14:paraId="4C26623B" w14:textId="653E8E79" w:rsidR="64CD04BF" w:rsidRDefault="64CD04BF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</w:rPr>
        <w:t>Talent applying a microvascular clip to the artery.</w:t>
      </w:r>
      <w:r>
        <w:br/>
      </w:r>
    </w:p>
    <w:p w14:paraId="38AD0BA2" w14:textId="09426FDE" w:rsidR="00635DCF" w:rsidRPr="00635DCF" w:rsidRDefault="2119DAF4" w:rsidP="09F57C9A">
      <w:pPr>
        <w:pStyle w:val="ListParagraph"/>
        <w:numPr>
          <w:ilvl w:val="0"/>
          <w:numId w:val="6"/>
        </w:numPr>
        <w:jc w:val="both"/>
        <w:rPr>
          <w:b/>
          <w:bCs/>
          <w:lang w:val="en-GB"/>
        </w:rPr>
      </w:pPr>
      <w:r w:rsidRPr="09F57C9A">
        <w:rPr>
          <w:rFonts w:ascii="Calibri" w:eastAsia="Calibri" w:hAnsi="Calibri" w:cs="Calibri"/>
          <w:b/>
          <w:bCs/>
          <w:lang w:val="en-GB"/>
        </w:rPr>
        <w:t xml:space="preserve">Cancer </w:t>
      </w:r>
      <w:r w:rsidR="00E8581B" w:rsidRPr="09F57C9A">
        <w:rPr>
          <w:rFonts w:ascii="Calibri" w:eastAsia="Calibri" w:hAnsi="Calibri" w:cs="Calibri"/>
          <w:b/>
          <w:bCs/>
          <w:lang w:val="en-GB"/>
        </w:rPr>
        <w:t>Cell Implantation</w:t>
      </w:r>
      <w:r w:rsidR="00E8581B">
        <w:rPr>
          <w:rFonts w:ascii="Calibri" w:eastAsia="Calibri" w:hAnsi="Calibri" w:cs="Calibri"/>
          <w:b/>
          <w:bCs/>
          <w:lang w:val="en-GB"/>
        </w:rPr>
        <w:br/>
      </w:r>
    </w:p>
    <w:p w14:paraId="6E074C50" w14:textId="5732A924" w:rsidR="2119DAF4" w:rsidRDefault="00635DCF" w:rsidP="00635DCF">
      <w:pPr>
        <w:pStyle w:val="ListParagraph"/>
        <w:ind w:left="360"/>
        <w:jc w:val="both"/>
        <w:rPr>
          <w:b/>
          <w:bCs/>
          <w:lang w:val="en-GB"/>
        </w:rPr>
      </w:pPr>
      <w:r w:rsidRPr="09F57C9A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877824026"/>
          <w:placeholder>
            <w:docPart w:val="D2B0FA54A2384B3888D37FA483859779"/>
          </w:placeholder>
          <w:temporary/>
          <w:showingPlcHdr/>
          <w:text/>
        </w:sdtPr>
        <w:sdtContent>
          <w:r w:rsidRPr="00635DCF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  <w:r w:rsidR="2119DAF4">
        <w:br/>
      </w:r>
    </w:p>
    <w:p w14:paraId="348245FB" w14:textId="5F80001C" w:rsidR="0608C036" w:rsidRDefault="0608C036" w:rsidP="09F57C9A">
      <w:pPr>
        <w:pStyle w:val="ListParagraph"/>
        <w:numPr>
          <w:ilvl w:val="1"/>
          <w:numId w:val="6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9F57C9A">
        <w:rPr>
          <w:rFonts w:ascii="Calibri" w:eastAsia="Calibri" w:hAnsi="Calibri" w:cs="Calibri"/>
          <w:color w:val="7030A0"/>
          <w:lang w:val="en-GB"/>
        </w:rPr>
        <w:t xml:space="preserve">Use a 32-gauge needle with the bevel facing upward to puncture the elevated segment of the right </w:t>
      </w:r>
      <w:r w:rsidR="1B29CA60" w:rsidRPr="09F57C9A">
        <w:rPr>
          <w:rFonts w:ascii="Calibri" w:eastAsia="Calibri" w:hAnsi="Calibri" w:cs="Calibri"/>
          <w:color w:val="7030A0"/>
          <w:lang w:val="en-GB"/>
        </w:rPr>
        <w:t>CCA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F4F7238" w:rsidRPr="09F57C9A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9F57C9A">
        <w:rPr>
          <w:rFonts w:ascii="Calibri" w:eastAsia="Calibri" w:hAnsi="Calibri" w:cs="Calibri"/>
          <w:color w:val="7030A0"/>
          <w:lang w:val="en-GB"/>
        </w:rPr>
        <w:t>.</w:t>
      </w:r>
      <w:r w:rsidR="02CAA41D" w:rsidRPr="09F57C9A">
        <w:rPr>
          <w:rFonts w:ascii="Calibri" w:eastAsia="Calibri" w:hAnsi="Calibri" w:cs="Calibri"/>
          <w:color w:val="7030A0"/>
          <w:lang w:val="en-GB"/>
        </w:rPr>
        <w:t xml:space="preserve"> Withdraw the initial syringe while maintaining the puncture site </w:t>
      </w:r>
      <w:r w:rsidR="02CAA41D" w:rsidRPr="00635DC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2CEBCBB" w:rsidRPr="00635DCF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2CAA41D" w:rsidRPr="00635DC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2CAA41D" w:rsidRPr="00635DCF">
        <w:rPr>
          <w:rFonts w:ascii="Calibri" w:eastAsia="Calibri" w:hAnsi="Calibri" w:cs="Calibri"/>
          <w:color w:val="7030A0"/>
          <w:lang w:val="en-GB"/>
        </w:rPr>
        <w:t>.</w:t>
      </w:r>
      <w:r w:rsidR="55B73B4E" w:rsidRPr="00635DCF">
        <w:rPr>
          <w:rFonts w:ascii="Calibri" w:eastAsia="Calibri" w:hAnsi="Calibri" w:cs="Calibri"/>
          <w:color w:val="7030A0"/>
          <w:lang w:val="en-GB"/>
        </w:rPr>
        <w:t xml:space="preserve"> Vortex-mix the cancer cell suspension </w:t>
      </w:r>
      <w:r w:rsidR="55B73B4E" w:rsidRPr="00635DC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6CB5975" w:rsidRPr="00635DCF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5B73B4E" w:rsidRPr="00635DCF">
        <w:rPr>
          <w:rFonts w:ascii="Calibri" w:eastAsia="Calibri" w:hAnsi="Calibri" w:cs="Calibri"/>
          <w:b/>
          <w:bCs/>
          <w:color w:val="7030A0"/>
          <w:lang w:val="en-GB"/>
        </w:rPr>
        <w:t xml:space="preserve">]. </w:t>
      </w:r>
      <w:r w:rsidR="55B73B4E" w:rsidRPr="00635DCF">
        <w:rPr>
          <w:rFonts w:ascii="Calibri" w:eastAsia="Calibri" w:hAnsi="Calibri" w:cs="Calibri"/>
          <w:color w:val="7030A0"/>
          <w:lang w:val="en-GB"/>
        </w:rPr>
        <w:t>Draw</w:t>
      </w:r>
      <w:r w:rsidR="55B73B4E" w:rsidRPr="09F57C9A">
        <w:rPr>
          <w:rFonts w:ascii="Calibri" w:eastAsia="Calibri" w:hAnsi="Calibri" w:cs="Calibri"/>
          <w:color w:val="7030A0"/>
          <w:lang w:val="en-GB"/>
        </w:rPr>
        <w:t xml:space="preserve"> 100 microliters into the microliter syringe without any air bubbles </w:t>
      </w:r>
      <w:r w:rsidR="55B73B4E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A43B094" w:rsidRPr="09F57C9A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55B73B4E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5B73B4E" w:rsidRPr="09F57C9A">
        <w:rPr>
          <w:rFonts w:ascii="Calibri" w:eastAsia="Calibri" w:hAnsi="Calibri" w:cs="Calibri"/>
          <w:color w:val="7030A0"/>
          <w:lang w:val="en-GB"/>
        </w:rPr>
        <w:t xml:space="preserve">. Insert the needle tip of the microliter syringe into the puncture site and hold it steadily without initiating injection </w:t>
      </w:r>
      <w:r w:rsidR="55B73B4E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197CAF8" w:rsidRPr="09F57C9A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55B73B4E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5B73B4E" w:rsidRPr="09F57C9A">
        <w:rPr>
          <w:rFonts w:ascii="Calibri" w:eastAsia="Calibri" w:hAnsi="Calibri" w:cs="Calibri"/>
          <w:color w:val="7030A0"/>
          <w:lang w:val="en-GB"/>
        </w:rPr>
        <w:t>.</w:t>
      </w:r>
    </w:p>
    <w:p w14:paraId="7455E6CF" w14:textId="4C3B3670" w:rsidR="09F57C9A" w:rsidRDefault="09F57C9A" w:rsidP="09F57C9A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27D2DD90" w14:textId="4A724692" w:rsidR="64C777DA" w:rsidRDefault="64C777DA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</w:rPr>
        <w:t>Talent puncturing the artery with a 32</w:t>
      </w:r>
      <w:r w:rsidR="29DAE09F" w:rsidRPr="09F57C9A">
        <w:rPr>
          <w:rFonts w:ascii="Calibri" w:eastAsia="Calibri" w:hAnsi="Calibri" w:cs="Calibri"/>
        </w:rPr>
        <w:t>-</w:t>
      </w:r>
      <w:r w:rsidRPr="09F57C9A">
        <w:rPr>
          <w:rFonts w:ascii="Calibri" w:eastAsia="Calibri" w:hAnsi="Calibri" w:cs="Calibri"/>
        </w:rPr>
        <w:t>gauge needle.</w:t>
      </w:r>
    </w:p>
    <w:p w14:paraId="71AB36D2" w14:textId="2D77088F" w:rsidR="64C777DA" w:rsidRDefault="64C777DA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</w:rPr>
        <w:t>Talent removing the syringe while keeping the puncture stable.</w:t>
      </w:r>
    </w:p>
    <w:p w14:paraId="0AF01B7B" w14:textId="3F10DD6A" w:rsidR="64C777DA" w:rsidRDefault="64C777DA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</w:rPr>
        <w:t xml:space="preserve">Talent </w:t>
      </w:r>
      <w:proofErr w:type="spellStart"/>
      <w:r w:rsidRPr="09F57C9A">
        <w:rPr>
          <w:rFonts w:ascii="Calibri" w:eastAsia="Calibri" w:hAnsi="Calibri" w:cs="Calibri"/>
        </w:rPr>
        <w:t>vortexing</w:t>
      </w:r>
      <w:proofErr w:type="spellEnd"/>
      <w:r w:rsidRPr="09F57C9A">
        <w:rPr>
          <w:rFonts w:ascii="Calibri" w:eastAsia="Calibri" w:hAnsi="Calibri" w:cs="Calibri"/>
        </w:rPr>
        <w:t xml:space="preserve"> the suspension</w:t>
      </w:r>
      <w:r w:rsidR="4C413324" w:rsidRPr="09F57C9A">
        <w:rPr>
          <w:rFonts w:ascii="Calibri" w:eastAsia="Calibri" w:hAnsi="Calibri" w:cs="Calibri"/>
        </w:rPr>
        <w:t>.</w:t>
      </w:r>
    </w:p>
    <w:p w14:paraId="55867F7F" w14:textId="34A68757" w:rsidR="629E5A8D" w:rsidRDefault="629E5A8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</w:rPr>
        <w:t xml:space="preserve">Talent </w:t>
      </w:r>
      <w:r w:rsidR="64C777DA" w:rsidRPr="09F57C9A">
        <w:rPr>
          <w:rFonts w:ascii="Calibri" w:eastAsia="Calibri" w:hAnsi="Calibri" w:cs="Calibri"/>
        </w:rPr>
        <w:t xml:space="preserve">loading </w:t>
      </w:r>
      <w:r w:rsidR="3C55041D" w:rsidRPr="09F57C9A">
        <w:rPr>
          <w:rFonts w:ascii="Calibri" w:eastAsia="Calibri" w:hAnsi="Calibri" w:cs="Calibri"/>
        </w:rPr>
        <w:t>the cancer cell suspension</w:t>
      </w:r>
      <w:r w:rsidR="64C777DA" w:rsidRPr="09F57C9A">
        <w:rPr>
          <w:rFonts w:ascii="Calibri" w:eastAsia="Calibri" w:hAnsi="Calibri" w:cs="Calibri"/>
        </w:rPr>
        <w:t xml:space="preserve"> into a microliter syringe.</w:t>
      </w:r>
    </w:p>
    <w:p w14:paraId="2471B6B7" w14:textId="3B666AFB" w:rsidR="64C777DA" w:rsidRDefault="64C777DA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</w:rPr>
        <w:t>Talent inserting and stabilizing the microliter syringe in the artery.</w:t>
      </w:r>
      <w:r>
        <w:br/>
      </w:r>
    </w:p>
    <w:p w14:paraId="4D977D9A" w14:textId="1C5989A7" w:rsidR="21B2AAF8" w:rsidRDefault="21B2AAF8" w:rsidP="09F57C9A">
      <w:pPr>
        <w:pStyle w:val="ListParagraph"/>
        <w:numPr>
          <w:ilvl w:val="1"/>
          <w:numId w:val="6"/>
        </w:numPr>
        <w:jc w:val="both"/>
        <w:rPr>
          <w:color w:val="7030A0"/>
          <w:lang w:val="en-GB"/>
        </w:rPr>
      </w:pPr>
      <w:r w:rsidRPr="09F57C9A">
        <w:rPr>
          <w:rFonts w:ascii="Calibri" w:eastAsia="Calibri" w:hAnsi="Calibri" w:cs="Calibri"/>
          <w:color w:val="7030A0"/>
          <w:lang w:val="en-GB"/>
        </w:rPr>
        <w:t xml:space="preserve">Remove the microvascular clip applied previously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149AB33" w:rsidRPr="09F57C9A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9F57C9A">
        <w:rPr>
          <w:rFonts w:ascii="Calibri" w:eastAsia="Calibri" w:hAnsi="Calibri" w:cs="Calibri"/>
          <w:color w:val="7030A0"/>
          <w:lang w:val="en-GB"/>
        </w:rPr>
        <w:t>.</w:t>
      </w:r>
      <w:r w:rsidR="4E1CBDF9" w:rsidRPr="09F57C9A">
        <w:rPr>
          <w:rFonts w:ascii="Calibri" w:eastAsia="Calibri" w:hAnsi="Calibri" w:cs="Calibri"/>
          <w:color w:val="7030A0"/>
          <w:lang w:val="en-GB"/>
        </w:rPr>
        <w:t xml:space="preserve"> </w:t>
      </w:r>
      <w:r w:rsidR="0129B95F" w:rsidRPr="09F57C9A">
        <w:rPr>
          <w:rFonts w:ascii="Calibri" w:eastAsia="Calibri" w:hAnsi="Calibri" w:cs="Calibri"/>
          <w:color w:val="7030A0"/>
          <w:lang w:val="en-GB"/>
        </w:rPr>
        <w:t>G</w:t>
      </w:r>
      <w:r w:rsidR="0129B95F" w:rsidRPr="09F57C9A">
        <w:rPr>
          <w:color w:val="7030A0"/>
          <w:lang w:val="en-GB"/>
        </w:rPr>
        <w:t xml:space="preserve">ently advance the syringe plunger in small pulses to </w:t>
      </w:r>
      <w:r w:rsidR="4E1CBDF9" w:rsidRPr="09F57C9A">
        <w:rPr>
          <w:color w:val="7030A0"/>
          <w:lang w:val="en-GB"/>
        </w:rPr>
        <w:t>inject</w:t>
      </w:r>
      <w:r w:rsidR="1523306C" w:rsidRPr="09F57C9A">
        <w:rPr>
          <w:color w:val="7030A0"/>
          <w:lang w:val="en-GB"/>
        </w:rPr>
        <w:t xml:space="preserve"> </w:t>
      </w:r>
      <w:r w:rsidR="4E1CBDF9" w:rsidRPr="09F57C9A">
        <w:rPr>
          <w:color w:val="7030A0"/>
          <w:lang w:val="en-GB"/>
        </w:rPr>
        <w:t xml:space="preserve">the </w:t>
      </w:r>
      <w:proofErr w:type="spellStart"/>
      <w:r w:rsidR="4E1CBDF9" w:rsidRPr="09F57C9A">
        <w:rPr>
          <w:color w:val="7030A0"/>
          <w:lang w:val="en-GB"/>
        </w:rPr>
        <w:t>tumor</w:t>
      </w:r>
      <w:proofErr w:type="spellEnd"/>
      <w:r w:rsidR="4E1CBDF9" w:rsidRPr="09F57C9A">
        <w:rPr>
          <w:color w:val="7030A0"/>
          <w:lang w:val="en-GB"/>
        </w:rPr>
        <w:t xml:space="preserve"> cell suspension into the internal carotid artery </w:t>
      </w:r>
      <w:r w:rsidR="42714BBA" w:rsidRPr="09F57C9A">
        <w:rPr>
          <w:b/>
          <w:bCs/>
          <w:color w:val="7030A0"/>
          <w:lang w:val="en-GB"/>
        </w:rPr>
        <w:t>[</w:t>
      </w:r>
      <w:r w:rsidR="60CE4716" w:rsidRPr="09F57C9A">
        <w:rPr>
          <w:b/>
          <w:bCs/>
          <w:color w:val="7030A0"/>
          <w:lang w:val="en-GB"/>
        </w:rPr>
        <w:t>2</w:t>
      </w:r>
      <w:r w:rsidR="42714BBA" w:rsidRPr="09F57C9A">
        <w:rPr>
          <w:b/>
          <w:bCs/>
          <w:color w:val="7030A0"/>
          <w:lang w:val="en-GB"/>
        </w:rPr>
        <w:t xml:space="preserve">]. </w:t>
      </w:r>
      <w:r>
        <w:br/>
      </w:r>
    </w:p>
    <w:p w14:paraId="715C407E" w14:textId="7F699907" w:rsidR="60146777" w:rsidRDefault="60146777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</w:rPr>
        <w:t>Talent removing the microvascular clip.</w:t>
      </w:r>
    </w:p>
    <w:p w14:paraId="28779193" w14:textId="4E71AD1B" w:rsidR="32D470B0" w:rsidRDefault="32D470B0" w:rsidP="09F57C9A">
      <w:pPr>
        <w:pStyle w:val="ListParagraph"/>
        <w:numPr>
          <w:ilvl w:val="2"/>
          <w:numId w:val="6"/>
        </w:numPr>
        <w:jc w:val="both"/>
      </w:pPr>
      <w:r w:rsidRPr="09F57C9A">
        <w:t xml:space="preserve">Talent </w:t>
      </w:r>
      <w:r w:rsidR="03E0E92F" w:rsidRPr="09F57C9A">
        <w:t xml:space="preserve">gently advancing </w:t>
      </w:r>
      <w:r w:rsidRPr="09F57C9A">
        <w:t xml:space="preserve">the syringe plunger </w:t>
      </w:r>
      <w:r w:rsidR="34BC1C8B" w:rsidRPr="09F57C9A">
        <w:t xml:space="preserve">intermittently </w:t>
      </w:r>
      <w:r w:rsidRPr="09F57C9A">
        <w:t xml:space="preserve">to </w:t>
      </w:r>
      <w:r w:rsidR="31B46AD5" w:rsidRPr="09F57C9A">
        <w:t xml:space="preserve">inject </w:t>
      </w:r>
      <w:r w:rsidR="31B46AD5" w:rsidRPr="09F57C9A">
        <w:rPr>
          <w:lang w:val="en-GB"/>
        </w:rPr>
        <w:t xml:space="preserve">the </w:t>
      </w:r>
      <w:proofErr w:type="spellStart"/>
      <w:r w:rsidR="31B46AD5" w:rsidRPr="09F57C9A">
        <w:rPr>
          <w:lang w:val="en-GB"/>
        </w:rPr>
        <w:t>tumor</w:t>
      </w:r>
      <w:proofErr w:type="spellEnd"/>
      <w:r w:rsidR="31B46AD5" w:rsidRPr="09F57C9A">
        <w:rPr>
          <w:lang w:val="en-GB"/>
        </w:rPr>
        <w:t xml:space="preserve"> cell suspension</w:t>
      </w:r>
      <w:r w:rsidR="4F753B66" w:rsidRPr="09F57C9A">
        <w:rPr>
          <w:lang w:val="en-GB"/>
        </w:rPr>
        <w:t xml:space="preserve"> </w:t>
      </w:r>
      <w:proofErr w:type="gramStart"/>
      <w:r w:rsidR="4F753B66" w:rsidRPr="09F57C9A">
        <w:rPr>
          <w:lang w:val="en-GB"/>
        </w:rPr>
        <w:t>in</w:t>
      </w:r>
      <w:proofErr w:type="gramEnd"/>
      <w:r w:rsidR="4F753B66" w:rsidRPr="09F57C9A">
        <w:rPr>
          <w:lang w:val="en-GB"/>
        </w:rPr>
        <w:t xml:space="preserve"> small pulses</w:t>
      </w:r>
      <w:r w:rsidR="31B46AD5" w:rsidRPr="09F57C9A">
        <w:rPr>
          <w:lang w:val="en-GB"/>
        </w:rPr>
        <w:t>.</w:t>
      </w:r>
      <w:r>
        <w:br/>
      </w:r>
    </w:p>
    <w:p w14:paraId="435A44EB" w14:textId="45799946" w:rsidR="087C685D" w:rsidRDefault="087C685D" w:rsidP="09F57C9A">
      <w:pPr>
        <w:pStyle w:val="ListParagraph"/>
        <w:numPr>
          <w:ilvl w:val="1"/>
          <w:numId w:val="6"/>
        </w:numPr>
        <w:jc w:val="both"/>
        <w:rPr>
          <w:color w:val="7030A0"/>
          <w:lang w:val="en-GB"/>
        </w:rPr>
      </w:pPr>
      <w:r w:rsidRPr="09F57C9A">
        <w:rPr>
          <w:color w:val="7030A0"/>
          <w:lang w:val="en-GB"/>
        </w:rPr>
        <w:t xml:space="preserve">Administer the suspension using either the cardiac cycle criterion or the injection rate criterion </w:t>
      </w:r>
      <w:r w:rsidRPr="09F57C9A">
        <w:rPr>
          <w:b/>
          <w:bCs/>
          <w:color w:val="7030A0"/>
          <w:lang w:val="en-GB"/>
        </w:rPr>
        <w:t>[1]</w:t>
      </w:r>
      <w:r w:rsidRPr="09F57C9A">
        <w:rPr>
          <w:color w:val="7030A0"/>
          <w:lang w:val="en-GB"/>
        </w:rPr>
        <w:t xml:space="preserve">. Inject approximately 1 microliter of cell suspension every 8 cardiac cycles guided by pulsatile retrograde blood flow at the distal internal carotid artery </w:t>
      </w:r>
      <w:r w:rsidRPr="09F57C9A">
        <w:rPr>
          <w:b/>
          <w:bCs/>
          <w:color w:val="7030A0"/>
          <w:lang w:val="en-GB"/>
        </w:rPr>
        <w:t>[2]</w:t>
      </w:r>
      <w:r w:rsidRPr="09F57C9A">
        <w:rPr>
          <w:color w:val="7030A0"/>
          <w:lang w:val="en-GB"/>
        </w:rPr>
        <w:t xml:space="preserve">. </w:t>
      </w:r>
      <w:r w:rsidRPr="09F57C9A">
        <w:rPr>
          <w:color w:val="7030A0"/>
          <w:lang w:val="en-GB"/>
        </w:rPr>
        <w:lastRenderedPageBreak/>
        <w:t>Alternatively, inject at</w:t>
      </w:r>
      <w:r w:rsidR="056048CB" w:rsidRPr="09F57C9A">
        <w:rPr>
          <w:color w:val="7030A0"/>
          <w:lang w:val="en-GB"/>
        </w:rPr>
        <w:t xml:space="preserve"> a </w:t>
      </w:r>
      <w:r w:rsidR="5D2F2CD3" w:rsidRPr="09F57C9A">
        <w:rPr>
          <w:color w:val="7030A0"/>
          <w:lang w:val="en-GB"/>
        </w:rPr>
        <w:t>rate not</w:t>
      </w:r>
      <w:r w:rsidR="056048CB" w:rsidRPr="09F57C9A">
        <w:rPr>
          <w:color w:val="7030A0"/>
          <w:lang w:val="en-GB"/>
        </w:rPr>
        <w:t xml:space="preserve"> </w:t>
      </w:r>
      <w:r w:rsidR="6D62F16E" w:rsidRPr="09F57C9A">
        <w:rPr>
          <w:color w:val="7030A0"/>
          <w:lang w:val="en-GB"/>
        </w:rPr>
        <w:t xml:space="preserve">exceeding </w:t>
      </w:r>
      <w:r w:rsidRPr="09F57C9A">
        <w:rPr>
          <w:color w:val="7030A0"/>
          <w:lang w:val="en-GB"/>
        </w:rPr>
        <w:t xml:space="preserve">1 microliter per second </w:t>
      </w:r>
      <w:r w:rsidRPr="09F57C9A">
        <w:rPr>
          <w:b/>
          <w:bCs/>
          <w:color w:val="7030A0"/>
          <w:lang w:val="en-GB"/>
        </w:rPr>
        <w:t>[3]</w:t>
      </w:r>
      <w:r w:rsidRPr="09F57C9A">
        <w:rPr>
          <w:color w:val="7030A0"/>
          <w:lang w:val="en-GB"/>
        </w:rPr>
        <w:t>.</w:t>
      </w:r>
      <w:r>
        <w:br/>
      </w:r>
      <w:r w:rsidRPr="09F57C9A">
        <w:rPr>
          <w:b/>
          <w:bCs/>
          <w:color w:val="auto"/>
          <w:highlight w:val="yellow"/>
          <w:lang w:val="en-GB"/>
        </w:rPr>
        <w:t>Authors:</w:t>
      </w:r>
      <w:r w:rsidRPr="09F57C9A">
        <w:rPr>
          <w:color w:val="auto"/>
          <w:highlight w:val="yellow"/>
          <w:lang w:val="en-GB"/>
        </w:rPr>
        <w:t xml:space="preserve"> </w:t>
      </w:r>
      <w:r w:rsidR="7AA92AC7" w:rsidRPr="09F57C9A">
        <w:rPr>
          <w:color w:val="auto"/>
          <w:highlight w:val="yellow"/>
          <w:lang w:val="en-GB"/>
        </w:rPr>
        <w:t>Please specify whether you will be demonstrating the administr</w:t>
      </w:r>
      <w:r w:rsidR="781CF5DC" w:rsidRPr="09F57C9A">
        <w:rPr>
          <w:color w:val="auto"/>
          <w:highlight w:val="yellow"/>
          <w:lang w:val="en-GB"/>
        </w:rPr>
        <w:t>ation using</w:t>
      </w:r>
      <w:r w:rsidR="7AA92AC7" w:rsidRPr="09F57C9A">
        <w:rPr>
          <w:color w:val="auto"/>
          <w:highlight w:val="yellow"/>
          <w:lang w:val="en-GB"/>
        </w:rPr>
        <w:t xml:space="preserve"> the cardiac cycle criterion or the injection rate criterion</w:t>
      </w:r>
      <w:r w:rsidR="5295D907" w:rsidRPr="09F57C9A">
        <w:rPr>
          <w:color w:val="auto"/>
          <w:highlight w:val="yellow"/>
          <w:lang w:val="en-GB"/>
        </w:rPr>
        <w:t>.</w:t>
      </w:r>
    </w:p>
    <w:p w14:paraId="06E95A84" w14:textId="11AFA2ED" w:rsidR="09F57C9A" w:rsidRDefault="09F57C9A" w:rsidP="09F57C9A">
      <w:pPr>
        <w:jc w:val="both"/>
        <w:rPr>
          <w:rFonts w:ascii="Calibri" w:eastAsia="Calibri" w:hAnsi="Calibri" w:cs="Calibri"/>
          <w:color w:val="7030A0"/>
          <w:lang w:val="en-GB"/>
        </w:rPr>
      </w:pPr>
    </w:p>
    <w:p w14:paraId="3DF768A4" w14:textId="21AF5A2E" w:rsidR="087C685D" w:rsidRDefault="087C685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9F57C9A">
        <w:t>Talent administering the cell suspension through the injection setup.</w:t>
      </w:r>
    </w:p>
    <w:p w14:paraId="660B2449" w14:textId="168BF7DB" w:rsidR="087C685D" w:rsidRDefault="087C685D" w:rsidP="09F57C9A">
      <w:pPr>
        <w:pStyle w:val="ListParagraph"/>
        <w:numPr>
          <w:ilvl w:val="2"/>
          <w:numId w:val="6"/>
        </w:numPr>
        <w:jc w:val="both"/>
      </w:pPr>
      <w:r w:rsidRPr="09F57C9A">
        <w:t>Talent inject</w:t>
      </w:r>
      <w:r w:rsidR="6F88F139" w:rsidRPr="09F57C9A">
        <w:t>ing the suspension</w:t>
      </w:r>
      <w:r w:rsidRPr="09F57C9A">
        <w:t xml:space="preserve"> with cardiac cycles</w:t>
      </w:r>
      <w:r w:rsidR="27DC87E2" w:rsidRPr="09F57C9A">
        <w:t xml:space="preserve"> after </w:t>
      </w:r>
      <w:r w:rsidR="27DC87E2" w:rsidRPr="09F57C9A">
        <w:rPr>
          <w:color w:val="auto"/>
          <w:lang w:val="en-GB"/>
        </w:rPr>
        <w:t>every 8 cardiac cycles.</w:t>
      </w:r>
    </w:p>
    <w:p w14:paraId="636714F2" w14:textId="34EEF0B4" w:rsidR="087C685D" w:rsidRDefault="087C685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9F57C9A">
        <w:t xml:space="preserve">Talent </w:t>
      </w:r>
      <w:r w:rsidR="39DAEFD1" w:rsidRPr="09F57C9A">
        <w:t xml:space="preserve">injecting at a rate not </w:t>
      </w:r>
      <w:r w:rsidR="28F7B068" w:rsidRPr="09F57C9A">
        <w:t>exceeding</w:t>
      </w:r>
      <w:r w:rsidRPr="09F57C9A">
        <w:t xml:space="preserve"> 1 microliter per second</w:t>
      </w:r>
      <w:r w:rsidR="3E92947C" w:rsidRPr="09F57C9A">
        <w:t>.</w:t>
      </w:r>
      <w:r>
        <w:br/>
      </w:r>
    </w:p>
    <w:p w14:paraId="2F1CEF49" w14:textId="3411A95B" w:rsidR="0D7331D6" w:rsidRDefault="0D7331D6" w:rsidP="09F57C9A">
      <w:pPr>
        <w:pStyle w:val="ListParagraph"/>
        <w:numPr>
          <w:ilvl w:val="1"/>
          <w:numId w:val="6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9F57C9A">
        <w:rPr>
          <w:rFonts w:ascii="Calibri" w:eastAsia="Calibri" w:hAnsi="Calibri" w:cs="Calibri"/>
          <w:color w:val="7030A0"/>
          <w:lang w:val="en-GB"/>
        </w:rPr>
        <w:t xml:space="preserve">Monitor the vessel </w:t>
      </w:r>
      <w:r w:rsidR="3339B4D8" w:rsidRPr="09F57C9A">
        <w:rPr>
          <w:rFonts w:ascii="Calibri" w:eastAsia="Calibri" w:hAnsi="Calibri" w:cs="Calibri"/>
          <w:color w:val="7030A0"/>
          <w:lang w:val="en-GB"/>
        </w:rPr>
        <w:t>to i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dentify successful delivery when the red vessel becomes temporarily transparent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E205008" w:rsidRPr="09F57C9A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. Confirm that no visible extravasation occurs around the puncture site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D0054A8" w:rsidRPr="09F57C9A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9F57C9A">
        <w:rPr>
          <w:rFonts w:ascii="Calibri" w:eastAsia="Calibri" w:hAnsi="Calibri" w:cs="Calibri"/>
          <w:color w:val="7030A0"/>
          <w:lang w:val="en-GB"/>
        </w:rPr>
        <w:t>.</w:t>
      </w:r>
      <w:r w:rsidR="4B6642E7" w:rsidRPr="09F57C9A">
        <w:rPr>
          <w:rFonts w:ascii="Calibri" w:eastAsia="Calibri" w:hAnsi="Calibri" w:cs="Calibri"/>
          <w:color w:val="7030A0"/>
          <w:lang w:val="en-GB"/>
        </w:rPr>
        <w:t xml:space="preserve"> After completing the injection, withdraw the microliter syringe carefully </w:t>
      </w:r>
      <w:r w:rsidR="4B6642E7" w:rsidRPr="09F57C9A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4B6642E7" w:rsidRPr="09F57C9A">
        <w:rPr>
          <w:rFonts w:ascii="Calibri" w:eastAsia="Calibri" w:hAnsi="Calibri" w:cs="Calibri"/>
          <w:color w:val="7030A0"/>
          <w:lang w:val="en-GB"/>
        </w:rPr>
        <w:t xml:space="preserve">. Immediately tighten the distal knot in a controlled manner </w:t>
      </w:r>
      <w:r w:rsidR="4B6642E7" w:rsidRPr="09F57C9A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4B6642E7" w:rsidRPr="09F57C9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7BAD026" w14:textId="7FA25ECB" w:rsidR="0D7331D6" w:rsidRDefault="0D7331D6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  <w:lang w:val="en-GB"/>
        </w:rPr>
      </w:pPr>
      <w:r w:rsidRPr="09F57C9A">
        <w:rPr>
          <w:rFonts w:ascii="Calibri" w:eastAsia="Calibri" w:hAnsi="Calibri" w:cs="Calibri"/>
          <w:lang w:val="en-GB"/>
        </w:rPr>
        <w:t>Shot of the vessel turning temporarily transparent as the suspension flows through the lumen.</w:t>
      </w:r>
    </w:p>
    <w:p w14:paraId="1F1DE5FF" w14:textId="69639306" w:rsidR="0D7331D6" w:rsidRDefault="0D7331D6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  <w:lang w:val="en-GB"/>
        </w:rPr>
      </w:pPr>
      <w:r w:rsidRPr="09F57C9A">
        <w:rPr>
          <w:rFonts w:ascii="Calibri" w:eastAsia="Calibri" w:hAnsi="Calibri" w:cs="Calibri"/>
          <w:lang w:val="en-GB"/>
        </w:rPr>
        <w:t>Shot showing no leakage around the puncture site.</w:t>
      </w:r>
    </w:p>
    <w:p w14:paraId="0F1DCCDE" w14:textId="6ADEAC44" w:rsidR="0D7331D6" w:rsidRDefault="0D7331D6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  <w:lang w:val="en-GB"/>
        </w:rPr>
      </w:pPr>
      <w:r w:rsidRPr="09F57C9A">
        <w:rPr>
          <w:rFonts w:ascii="Calibri" w:eastAsia="Calibri" w:hAnsi="Calibri" w:cs="Calibri"/>
          <w:lang w:val="en-GB"/>
        </w:rPr>
        <w:t>Talent carefully withdrawing the microliter syringe from the vessel.</w:t>
      </w:r>
    </w:p>
    <w:p w14:paraId="3CFDA595" w14:textId="04A3EFD8" w:rsidR="0D7331D6" w:rsidRDefault="0D7331D6" w:rsidP="09F57C9A">
      <w:pPr>
        <w:pStyle w:val="ListParagraph"/>
        <w:numPr>
          <w:ilvl w:val="2"/>
          <w:numId w:val="6"/>
        </w:numPr>
        <w:jc w:val="both"/>
        <w:rPr>
          <w:lang w:val="en-GB"/>
        </w:rPr>
      </w:pPr>
      <w:r w:rsidRPr="09F57C9A">
        <w:rPr>
          <w:rFonts w:ascii="Calibri" w:eastAsia="Calibri" w:hAnsi="Calibri" w:cs="Calibri"/>
          <w:lang w:val="en-GB"/>
        </w:rPr>
        <w:t>Talent tightening the distal knot on the vessel to seal it.</w:t>
      </w:r>
      <w:r>
        <w:br/>
      </w:r>
    </w:p>
    <w:p w14:paraId="4C956A91" w14:textId="09FF5736" w:rsidR="64C777DA" w:rsidRDefault="64C777DA" w:rsidP="09F57C9A">
      <w:pPr>
        <w:pStyle w:val="ListParagraph"/>
        <w:numPr>
          <w:ilvl w:val="1"/>
          <w:numId w:val="6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9F57C9A">
        <w:rPr>
          <w:rFonts w:ascii="Calibri" w:eastAsia="Calibri" w:hAnsi="Calibri" w:cs="Calibri"/>
          <w:color w:val="7030A0"/>
          <w:lang w:val="en-GB"/>
        </w:rPr>
        <w:t>Us</w:t>
      </w:r>
      <w:r w:rsidR="71307888" w:rsidRPr="09F57C9A">
        <w:rPr>
          <w:rFonts w:ascii="Calibri" w:eastAsia="Calibri" w:hAnsi="Calibri" w:cs="Calibri"/>
          <w:color w:val="7030A0"/>
          <w:lang w:val="en-GB"/>
        </w:rPr>
        <w:t>e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a 10-0 </w:t>
      </w:r>
      <w:r w:rsidR="3BAA7030" w:rsidRPr="09F57C9A">
        <w:rPr>
          <w:rFonts w:ascii="Calibri" w:eastAsia="Calibri" w:hAnsi="Calibri" w:cs="Calibri"/>
          <w:i/>
          <w:iCs/>
          <w:color w:val="FF0000"/>
          <w:lang w:val="en-GB"/>
        </w:rPr>
        <w:t>(</w:t>
      </w:r>
      <w:r w:rsidR="3BAA7030" w:rsidRPr="09F57C9A">
        <w:rPr>
          <w:i/>
          <w:iCs/>
          <w:color w:val="FF0000"/>
          <w:lang w:val="en-GB"/>
        </w:rPr>
        <w:t>ten-oh</w:t>
      </w:r>
      <w:r w:rsidR="3BAA7030" w:rsidRPr="09F57C9A">
        <w:rPr>
          <w:rFonts w:ascii="Calibri" w:eastAsia="Calibri" w:hAnsi="Calibri" w:cs="Calibri"/>
          <w:i/>
          <w:iCs/>
          <w:color w:val="FF0000"/>
          <w:lang w:val="en-GB"/>
        </w:rPr>
        <w:t>)</w:t>
      </w:r>
      <w:r w:rsidR="3BAA7030" w:rsidRPr="09F57C9A">
        <w:rPr>
          <w:rFonts w:ascii="Calibri" w:eastAsia="Calibri" w:hAnsi="Calibri" w:cs="Calibri"/>
          <w:color w:val="7030A0"/>
          <w:lang w:val="en-GB"/>
        </w:rPr>
        <w:t xml:space="preserve"> </w:t>
      </w:r>
      <w:r w:rsidRPr="09F57C9A">
        <w:rPr>
          <w:rFonts w:ascii="Calibri" w:eastAsia="Calibri" w:hAnsi="Calibri" w:cs="Calibri"/>
          <w:color w:val="7030A0"/>
          <w:lang w:val="en-GB"/>
        </w:rPr>
        <w:t>nylon microsurgical suture</w:t>
      </w:r>
      <w:r w:rsidR="57908842" w:rsidRPr="09F57C9A">
        <w:rPr>
          <w:rFonts w:ascii="Calibri" w:eastAsia="Calibri" w:hAnsi="Calibri" w:cs="Calibri"/>
          <w:color w:val="7030A0"/>
          <w:lang w:val="en-GB"/>
        </w:rPr>
        <w:t xml:space="preserve"> to 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close the puncture site in a watertight manner adjacent to the defect margin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9F57C9A">
        <w:rPr>
          <w:rFonts w:ascii="Calibri" w:eastAsia="Calibri" w:hAnsi="Calibri" w:cs="Calibri"/>
          <w:color w:val="7030A0"/>
          <w:lang w:val="en-GB"/>
        </w:rPr>
        <w:t>.</w:t>
      </w:r>
      <w:r w:rsidR="3F325B57" w:rsidRPr="09F57C9A">
        <w:rPr>
          <w:rFonts w:ascii="Calibri" w:eastAsia="Calibri" w:hAnsi="Calibri" w:cs="Calibri"/>
          <w:color w:val="7030A0"/>
          <w:lang w:val="en-GB"/>
        </w:rPr>
        <w:t xml:space="preserve"> Pass the microsurgical suture needle through the puncture hole</w:t>
      </w:r>
      <w:r w:rsidR="4ED1254D" w:rsidRPr="09F57C9A">
        <w:rPr>
          <w:rFonts w:ascii="Calibri" w:eastAsia="Calibri" w:hAnsi="Calibri" w:cs="Calibri"/>
          <w:color w:val="7030A0"/>
          <w:lang w:val="en-GB"/>
        </w:rPr>
        <w:t xml:space="preserve"> </w:t>
      </w:r>
      <w:r w:rsidR="3F325B57" w:rsidRPr="09F57C9A">
        <w:rPr>
          <w:rFonts w:ascii="Calibri" w:eastAsia="Calibri" w:hAnsi="Calibri" w:cs="Calibri"/>
          <w:color w:val="7030A0"/>
          <w:lang w:val="en-GB"/>
        </w:rPr>
        <w:t xml:space="preserve">and leave the suture untied temporarily </w:t>
      </w:r>
      <w:r w:rsidR="3F325B57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2B6D96B" w:rsidRPr="09F57C9A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F325B57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F325B57" w:rsidRPr="09F57C9A">
        <w:rPr>
          <w:rFonts w:ascii="Calibri" w:eastAsia="Calibri" w:hAnsi="Calibri" w:cs="Calibri"/>
          <w:color w:val="7030A0"/>
          <w:lang w:val="en-GB"/>
        </w:rPr>
        <w:t xml:space="preserve">. Flush the surgical field with heparinized saline </w:t>
      </w:r>
      <w:r w:rsidR="3F325B57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D809662" w:rsidRPr="09F57C9A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F325B57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F325B57" w:rsidRPr="09F57C9A">
        <w:rPr>
          <w:rFonts w:ascii="Calibri" w:eastAsia="Calibri" w:hAnsi="Calibri" w:cs="Calibri"/>
          <w:color w:val="7030A0"/>
          <w:lang w:val="en-GB"/>
        </w:rPr>
        <w:t>.</w:t>
      </w:r>
      <w:r w:rsidR="25A1C9C4" w:rsidRPr="09F57C9A">
        <w:rPr>
          <w:rFonts w:ascii="Calibri" w:eastAsia="Calibri" w:hAnsi="Calibri" w:cs="Calibri"/>
          <w:color w:val="7030A0"/>
          <w:lang w:val="en-GB"/>
        </w:rPr>
        <w:t xml:space="preserve"> Secure the suture with two to three square knots </w:t>
      </w:r>
      <w:r w:rsidR="25A1C9C4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8B3771B" w:rsidRPr="09F57C9A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25A1C9C4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5A1C9C4" w:rsidRPr="09F57C9A">
        <w:rPr>
          <w:rFonts w:ascii="Calibri" w:eastAsia="Calibri" w:hAnsi="Calibri" w:cs="Calibri"/>
          <w:color w:val="7030A0"/>
          <w:lang w:val="en-GB"/>
        </w:rPr>
        <w:t xml:space="preserve">. Trim the free ends of the suture to approximately 1 to 2 </w:t>
      </w:r>
      <w:proofErr w:type="spellStart"/>
      <w:r w:rsidR="25A1C9C4" w:rsidRPr="09F57C9A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="25A1C9C4" w:rsidRPr="09F57C9A">
        <w:rPr>
          <w:rFonts w:ascii="Calibri" w:eastAsia="Calibri" w:hAnsi="Calibri" w:cs="Calibri"/>
          <w:color w:val="7030A0"/>
          <w:lang w:val="en-GB"/>
        </w:rPr>
        <w:t xml:space="preserve"> </w:t>
      </w:r>
      <w:r w:rsidR="25A1C9C4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3B78F4E" w:rsidRPr="09F57C9A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25A1C9C4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5A1C9C4" w:rsidRPr="09F57C9A">
        <w:rPr>
          <w:rFonts w:ascii="Calibri" w:eastAsia="Calibri" w:hAnsi="Calibri" w:cs="Calibri"/>
          <w:color w:val="7030A0"/>
          <w:lang w:val="en-GB"/>
        </w:rPr>
        <w:t>.</w:t>
      </w:r>
    </w:p>
    <w:p w14:paraId="49CDF4C3" w14:textId="72543AAB" w:rsidR="34882D3E" w:rsidRDefault="34882D3E" w:rsidP="09F57C9A">
      <w:pPr>
        <w:ind w:left="907"/>
        <w:jc w:val="both"/>
        <w:rPr>
          <w:b/>
          <w:bCs/>
          <w:lang w:val="en-GB"/>
        </w:rPr>
      </w:pPr>
      <w:r w:rsidRPr="09F57C9A">
        <w:rPr>
          <w:b/>
          <w:bCs/>
          <w:highlight w:val="yellow"/>
          <w:lang w:val="en-GB"/>
        </w:rPr>
        <w:t>Authors:</w:t>
      </w:r>
      <w:r w:rsidRPr="09F57C9A">
        <w:rPr>
          <w:highlight w:val="yellow"/>
          <w:lang w:val="en-GB"/>
        </w:rPr>
        <w:t xml:space="preserve"> Please mark all the </w:t>
      </w:r>
      <w:r w:rsidR="3A3E8CFF" w:rsidRPr="09F57C9A">
        <w:rPr>
          <w:highlight w:val="yellow"/>
          <w:lang w:val="en-GB"/>
        </w:rPr>
        <w:t>actions</w:t>
      </w:r>
      <w:r w:rsidRPr="09F57C9A">
        <w:rPr>
          <w:highlight w:val="yellow"/>
          <w:lang w:val="en-GB"/>
        </w:rPr>
        <w:t xml:space="preserve"> </w:t>
      </w:r>
      <w:r w:rsidR="5E55738B" w:rsidRPr="09F57C9A">
        <w:rPr>
          <w:highlight w:val="yellow"/>
          <w:lang w:val="en-GB"/>
        </w:rPr>
        <w:t xml:space="preserve">performed using </w:t>
      </w:r>
      <w:r w:rsidRPr="09F57C9A">
        <w:rPr>
          <w:highlight w:val="yellow"/>
          <w:lang w:val="en-GB"/>
        </w:rPr>
        <w:t>a microscope as ‘SCOPE’</w:t>
      </w:r>
    </w:p>
    <w:p w14:paraId="6460A5CB" w14:textId="6D9E82ED" w:rsidR="64C777DA" w:rsidRDefault="64C777DA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</w:rPr>
        <w:t>Talent suturing the puncture site.</w:t>
      </w:r>
    </w:p>
    <w:p w14:paraId="61270333" w14:textId="221C8BC1" w:rsidR="1CA9B672" w:rsidRDefault="1CA9B672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  <w:highlight w:val="yellow"/>
        </w:rPr>
        <w:t>SCOPE:</w:t>
      </w:r>
      <w:r w:rsidRPr="09F57C9A">
        <w:rPr>
          <w:rFonts w:ascii="Calibri" w:eastAsia="Calibri" w:hAnsi="Calibri" w:cs="Calibri"/>
        </w:rPr>
        <w:t xml:space="preserve"> </w:t>
      </w:r>
      <w:r w:rsidR="64C777DA" w:rsidRPr="09F57C9A">
        <w:rPr>
          <w:rFonts w:ascii="Calibri" w:eastAsia="Calibri" w:hAnsi="Calibri" w:cs="Calibri"/>
        </w:rPr>
        <w:t>Talent passing the suture needle through the vessel wall.</w:t>
      </w:r>
    </w:p>
    <w:p w14:paraId="1E63D461" w14:textId="0CCE7984" w:rsidR="64C777DA" w:rsidRDefault="64C777DA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</w:rPr>
        <w:t xml:space="preserve">Talent flushing the surgical field with </w:t>
      </w:r>
      <w:r w:rsidR="3F6101F0" w:rsidRPr="09F57C9A">
        <w:rPr>
          <w:rFonts w:ascii="Calibri" w:eastAsia="Calibri" w:hAnsi="Calibri" w:cs="Calibri"/>
        </w:rPr>
        <w:t>heparinized</w:t>
      </w:r>
      <w:r w:rsidR="7394E0F4" w:rsidRPr="09F57C9A">
        <w:rPr>
          <w:rFonts w:ascii="Calibri" w:eastAsia="Calibri" w:hAnsi="Calibri" w:cs="Calibri"/>
        </w:rPr>
        <w:t xml:space="preserve"> </w:t>
      </w:r>
      <w:r w:rsidRPr="09F57C9A">
        <w:rPr>
          <w:rFonts w:ascii="Calibri" w:eastAsia="Calibri" w:hAnsi="Calibri" w:cs="Calibri"/>
        </w:rPr>
        <w:t>saline.</w:t>
      </w:r>
    </w:p>
    <w:p w14:paraId="15BA841D" w14:textId="6D768AED" w:rsidR="64C777DA" w:rsidRDefault="64C777DA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</w:rPr>
        <w:t>Talent tying square knots on the suture.</w:t>
      </w:r>
    </w:p>
    <w:p w14:paraId="1C8EE7DF" w14:textId="4A1F97DE" w:rsidR="64C777DA" w:rsidRDefault="64C777DA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</w:rPr>
        <w:t>Talent trimming the suture ends.</w:t>
      </w:r>
      <w:r>
        <w:br/>
      </w:r>
    </w:p>
    <w:p w14:paraId="30AEB2A3" w14:textId="4C2B07EE" w:rsidR="6D8FCC08" w:rsidRDefault="6D8FCC08" w:rsidP="09F57C9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lang w:val="en-GB"/>
        </w:rPr>
      </w:pPr>
      <w:r w:rsidRPr="09F57C9A">
        <w:rPr>
          <w:rFonts w:ascii="Calibri" w:eastAsia="Calibri" w:hAnsi="Calibri" w:cs="Calibri"/>
          <w:b/>
          <w:bCs/>
        </w:rPr>
        <w:t xml:space="preserve">Restoration </w:t>
      </w:r>
      <w:r w:rsidR="00FE3A25">
        <w:rPr>
          <w:rFonts w:ascii="Calibri" w:eastAsia="Calibri" w:hAnsi="Calibri" w:cs="Calibri"/>
          <w:b/>
          <w:bCs/>
        </w:rPr>
        <w:t>o</w:t>
      </w:r>
      <w:r w:rsidR="00FE3A25" w:rsidRPr="09F57C9A">
        <w:rPr>
          <w:rFonts w:ascii="Calibri" w:eastAsia="Calibri" w:hAnsi="Calibri" w:cs="Calibri"/>
          <w:b/>
          <w:bCs/>
        </w:rPr>
        <w:t xml:space="preserve">f </w:t>
      </w:r>
      <w:r w:rsidR="00FE3A25">
        <w:rPr>
          <w:rFonts w:ascii="Calibri" w:eastAsia="Calibri" w:hAnsi="Calibri" w:cs="Calibri"/>
          <w:b/>
          <w:bCs/>
        </w:rPr>
        <w:t>t</w:t>
      </w:r>
      <w:r w:rsidR="00FE3A25" w:rsidRPr="09F57C9A">
        <w:rPr>
          <w:rFonts w:ascii="Calibri" w:eastAsia="Calibri" w:hAnsi="Calibri" w:cs="Calibri"/>
          <w:b/>
          <w:bCs/>
        </w:rPr>
        <w:t xml:space="preserve">he Blood Flow </w:t>
      </w:r>
      <w:r w:rsidR="00FE3A25" w:rsidRPr="00FE3A25">
        <w:rPr>
          <w:rFonts w:ascii="Calibri" w:eastAsia="Calibri" w:hAnsi="Calibri" w:cs="Calibri"/>
          <w:b/>
          <w:bCs/>
        </w:rPr>
        <w:t>and Postoperative Assessment</w:t>
      </w:r>
      <w:r w:rsidR="00FE3A25">
        <w:rPr>
          <w:rFonts w:ascii="Calibri" w:eastAsia="Calibri" w:hAnsi="Calibri" w:cs="Calibri"/>
          <w:b/>
          <w:bCs/>
        </w:rPr>
        <w:t xml:space="preserve"> </w:t>
      </w:r>
    </w:p>
    <w:p w14:paraId="43F6CE96" w14:textId="34A49083" w:rsidR="50D068AC" w:rsidRDefault="50D068AC" w:rsidP="09F57C9A">
      <w:pPr>
        <w:pStyle w:val="ListParagraph"/>
        <w:spacing w:before="120"/>
        <w:ind w:left="36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09F57C9A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796718897"/>
          <w:placeholder>
            <w:docPart w:val="A873841D8C4F4D7B9C793A987EA6D76F"/>
          </w:placeholder>
          <w:temporary/>
          <w:showingPlcHdr/>
          <w:text/>
        </w:sdtPr>
        <w:sdtContent>
          <w:r w:rsidRPr="00635DCF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  <w:r>
        <w:br/>
      </w:r>
    </w:p>
    <w:p w14:paraId="1418E636" w14:textId="774E05CB" w:rsidR="64C777DA" w:rsidRDefault="64C777DA" w:rsidP="09F57C9A">
      <w:pPr>
        <w:pStyle w:val="ListParagraph"/>
        <w:numPr>
          <w:ilvl w:val="1"/>
          <w:numId w:val="6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9F57C9A">
        <w:rPr>
          <w:rFonts w:ascii="Calibri" w:eastAsia="Calibri" w:hAnsi="Calibri" w:cs="Calibri"/>
          <w:color w:val="7030A0"/>
          <w:lang w:val="en-GB"/>
        </w:rPr>
        <w:t xml:space="preserve">Gradually loosen the proximal knot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9F57C9A">
        <w:rPr>
          <w:rFonts w:ascii="Calibri" w:eastAsia="Calibri" w:hAnsi="Calibri" w:cs="Calibri"/>
          <w:color w:val="7030A0"/>
          <w:lang w:val="en-GB"/>
        </w:rPr>
        <w:t>.</w:t>
      </w:r>
      <w:r w:rsidR="2CFF3377" w:rsidRPr="09F57C9A">
        <w:rPr>
          <w:rFonts w:ascii="Calibri" w:eastAsia="Calibri" w:hAnsi="Calibri" w:cs="Calibri"/>
          <w:color w:val="7030A0"/>
          <w:lang w:val="en-GB"/>
        </w:rPr>
        <w:t xml:space="preserve"> Flush the lumen to remove potential microscopic clots</w:t>
      </w:r>
      <w:r w:rsidR="067B7F38" w:rsidRPr="09F57C9A">
        <w:rPr>
          <w:rFonts w:ascii="Calibri" w:eastAsia="Calibri" w:hAnsi="Calibri" w:cs="Calibri"/>
          <w:color w:val="7030A0"/>
          <w:lang w:val="en-GB"/>
        </w:rPr>
        <w:t xml:space="preserve"> </w:t>
      </w:r>
      <w:r w:rsidR="067B7F38" w:rsidRPr="09F57C9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67B7F38" w:rsidRPr="09F57C9A">
        <w:rPr>
          <w:rFonts w:ascii="Calibri" w:eastAsia="Calibri" w:hAnsi="Calibri" w:cs="Calibri"/>
          <w:color w:val="7030A0"/>
          <w:lang w:val="en-GB"/>
        </w:rPr>
        <w:t>. P</w:t>
      </w:r>
      <w:r w:rsidR="2CFF3377" w:rsidRPr="09F57C9A">
        <w:rPr>
          <w:rFonts w:ascii="Calibri" w:eastAsia="Calibri" w:hAnsi="Calibri" w:cs="Calibri"/>
          <w:color w:val="7030A0"/>
          <w:lang w:val="en-GB"/>
        </w:rPr>
        <w:t xml:space="preserve">lace a dry cotton ball in the surgical field to monitor for excessive bleeding </w:t>
      </w:r>
      <w:r w:rsidR="2CFF3377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A128D0F" w:rsidRPr="09F57C9A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2CFF3377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CFF3377" w:rsidRPr="09F57C9A">
        <w:rPr>
          <w:rFonts w:ascii="Calibri" w:eastAsia="Calibri" w:hAnsi="Calibri" w:cs="Calibri"/>
          <w:color w:val="7030A0"/>
          <w:lang w:val="en-GB"/>
        </w:rPr>
        <w:t>.</w:t>
      </w:r>
      <w:r w:rsidR="7FECC9EB" w:rsidRPr="09F57C9A">
        <w:rPr>
          <w:rFonts w:ascii="Calibri" w:eastAsia="Calibri" w:hAnsi="Calibri" w:cs="Calibri"/>
          <w:color w:val="7030A0"/>
          <w:lang w:val="en-GB"/>
        </w:rPr>
        <w:t xml:space="preserve"> Once active effusion stops, loosen the distal knot </w:t>
      </w:r>
      <w:r w:rsidR="7FECC9EB" w:rsidRPr="09F57C9A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7FECC9EB" w:rsidRPr="09F57C9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 w:rsidR="348B7A13" w:rsidRPr="09F57C9A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348B7A13" w:rsidRPr="09F57C9A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clarify what solution is used </w:t>
      </w:r>
      <w:r w:rsidR="77F61187" w:rsidRPr="09F57C9A">
        <w:rPr>
          <w:rFonts w:ascii="Calibri" w:eastAsia="Calibri" w:hAnsi="Calibri" w:cs="Calibri"/>
          <w:color w:val="auto"/>
          <w:highlight w:val="yellow"/>
          <w:lang w:val="en-GB"/>
        </w:rPr>
        <w:t>flush the lumen</w:t>
      </w:r>
    </w:p>
    <w:p w14:paraId="075E3A9C" w14:textId="09F4F22C" w:rsidR="09F57C9A" w:rsidRDefault="09F57C9A" w:rsidP="09F57C9A">
      <w:pPr>
        <w:ind w:left="720"/>
        <w:jc w:val="both"/>
        <w:rPr>
          <w:rFonts w:ascii="Calibri" w:eastAsia="Calibri" w:hAnsi="Calibri" w:cs="Calibri"/>
          <w:color w:val="7030A0"/>
          <w:lang w:val="en-GB"/>
        </w:rPr>
      </w:pPr>
    </w:p>
    <w:p w14:paraId="673F276A" w14:textId="7D0F0157" w:rsidR="64C777DA" w:rsidRPr="00635DCF" w:rsidRDefault="64C777DA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635DCF">
        <w:rPr>
          <w:rFonts w:ascii="Calibri" w:eastAsia="Calibri" w:hAnsi="Calibri" w:cs="Calibri"/>
        </w:rPr>
        <w:t>Talent loosening the proximal knot.</w:t>
      </w:r>
    </w:p>
    <w:p w14:paraId="632D2BEF" w14:textId="11B8BAD1" w:rsidR="64C777DA" w:rsidRPr="00635DCF" w:rsidRDefault="64C777DA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0635DCF">
        <w:rPr>
          <w:rFonts w:ascii="Calibri" w:eastAsia="Calibri" w:hAnsi="Calibri" w:cs="Calibri"/>
        </w:rPr>
        <w:t>Talent flushing</w:t>
      </w:r>
      <w:r w:rsidRPr="00635DCF">
        <w:rPr>
          <w:rFonts w:ascii="Calibri" w:eastAsia="Calibri" w:hAnsi="Calibri" w:cs="Calibri"/>
          <w:color w:val="auto"/>
        </w:rPr>
        <w:t xml:space="preserve"> </w:t>
      </w:r>
      <w:r w:rsidR="46A32C73" w:rsidRPr="00635DCF">
        <w:rPr>
          <w:rFonts w:ascii="Calibri" w:eastAsia="Calibri" w:hAnsi="Calibri" w:cs="Calibri"/>
          <w:color w:val="auto"/>
          <w:lang w:val="en-GB"/>
        </w:rPr>
        <w:t>the lumen to remove potential microscopic clots</w:t>
      </w:r>
      <w:r w:rsidR="222EB0D7" w:rsidRPr="00635DCF">
        <w:rPr>
          <w:rFonts w:ascii="Calibri" w:eastAsia="Calibri" w:hAnsi="Calibri" w:cs="Calibri"/>
          <w:color w:val="auto"/>
          <w:lang w:val="en-GB"/>
        </w:rPr>
        <w:t>.</w:t>
      </w:r>
    </w:p>
    <w:p w14:paraId="6ECE1A5F" w14:textId="04EE155F" w:rsidR="1912220C" w:rsidRDefault="1912220C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635DCF">
        <w:rPr>
          <w:rFonts w:ascii="Calibri" w:eastAsia="Calibri" w:hAnsi="Calibri" w:cs="Calibri"/>
        </w:rPr>
        <w:t xml:space="preserve">Talent </w:t>
      </w:r>
      <w:r w:rsidR="64C777DA" w:rsidRPr="00635DCF">
        <w:rPr>
          <w:rFonts w:ascii="Calibri" w:eastAsia="Calibri" w:hAnsi="Calibri" w:cs="Calibri"/>
        </w:rPr>
        <w:t>placing</w:t>
      </w:r>
      <w:r w:rsidR="64C777DA" w:rsidRPr="09F57C9A">
        <w:rPr>
          <w:rFonts w:ascii="Calibri" w:eastAsia="Calibri" w:hAnsi="Calibri" w:cs="Calibri"/>
        </w:rPr>
        <w:t xml:space="preserve"> a cotton ball </w:t>
      </w:r>
      <w:r w:rsidR="3E9325B9" w:rsidRPr="09F57C9A">
        <w:rPr>
          <w:rFonts w:ascii="Calibri" w:eastAsia="Calibri" w:hAnsi="Calibri" w:cs="Calibri"/>
        </w:rPr>
        <w:t>in the surgical field to check for excessive bleeding.</w:t>
      </w:r>
    </w:p>
    <w:p w14:paraId="71575D77" w14:textId="6C81906E" w:rsidR="58F13953" w:rsidRDefault="58F13953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</w:rPr>
        <w:lastRenderedPageBreak/>
        <w:t>Talent loosening the distal knot.</w:t>
      </w:r>
      <w:r>
        <w:br/>
      </w:r>
    </w:p>
    <w:p w14:paraId="3336A981" w14:textId="57B15780" w:rsidR="73A4EE07" w:rsidRDefault="73A4EE07" w:rsidP="09F57C9A">
      <w:pPr>
        <w:pStyle w:val="ListParagraph"/>
        <w:numPr>
          <w:ilvl w:val="1"/>
          <w:numId w:val="6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9F57C9A">
        <w:rPr>
          <w:rFonts w:ascii="Calibri" w:eastAsia="Calibri" w:hAnsi="Calibri" w:cs="Calibri"/>
          <w:color w:val="7030A0"/>
          <w:lang w:val="en-GB"/>
        </w:rPr>
        <w:t xml:space="preserve">Observe the </w:t>
      </w:r>
      <w:r w:rsidR="2768C9E6" w:rsidRPr="09F57C9A">
        <w:rPr>
          <w:rFonts w:ascii="Calibri" w:eastAsia="Calibri" w:hAnsi="Calibri" w:cs="Calibri"/>
          <w:color w:val="7030A0"/>
          <w:lang w:val="en-GB"/>
        </w:rPr>
        <w:t>CCA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for robust pulsations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24EC997" w:rsidRPr="09F57C9A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9F57C9A">
        <w:rPr>
          <w:rFonts w:ascii="Calibri" w:eastAsia="Calibri" w:hAnsi="Calibri" w:cs="Calibri"/>
          <w:color w:val="7030A0"/>
          <w:lang w:val="en-GB"/>
        </w:rPr>
        <w:t>.</w:t>
      </w:r>
      <w:r w:rsidR="51734BD3" w:rsidRPr="09F57C9A">
        <w:rPr>
          <w:rFonts w:ascii="Calibri" w:eastAsia="Calibri" w:hAnsi="Calibri" w:cs="Calibri"/>
          <w:color w:val="7030A0"/>
          <w:lang w:val="en-GB"/>
        </w:rPr>
        <w:t xml:space="preserve"> </w:t>
      </w:r>
      <w:r w:rsidR="68BA9942" w:rsidRPr="09F57C9A">
        <w:rPr>
          <w:color w:val="7030A0"/>
          <w:lang w:val="en-GB"/>
        </w:rPr>
        <w:t>Check the repair site to ensure there is no narrowing and the vessel remains open and continuous</w:t>
      </w:r>
      <w:r w:rsidR="51734BD3" w:rsidRPr="09F57C9A">
        <w:rPr>
          <w:rFonts w:ascii="Calibri" w:eastAsia="Calibri" w:hAnsi="Calibri" w:cs="Calibri"/>
          <w:color w:val="7030A0"/>
          <w:lang w:val="en-GB"/>
        </w:rPr>
        <w:t xml:space="preserve"> </w:t>
      </w:r>
      <w:r w:rsidR="51734BD3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F56C39D" w:rsidRPr="09F57C9A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1734BD3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1734BD3" w:rsidRPr="09F57C9A">
        <w:rPr>
          <w:rFonts w:ascii="Calibri" w:eastAsia="Calibri" w:hAnsi="Calibri" w:cs="Calibri"/>
          <w:color w:val="7030A0"/>
          <w:lang w:val="en-GB"/>
        </w:rPr>
        <w:t>.</w:t>
      </w:r>
      <w:r w:rsidR="19E5A54D" w:rsidRPr="09F57C9A">
        <w:rPr>
          <w:rFonts w:ascii="Calibri" w:eastAsia="Calibri" w:hAnsi="Calibri" w:cs="Calibri"/>
          <w:color w:val="7030A0"/>
          <w:lang w:val="en-GB"/>
        </w:rPr>
        <w:t xml:space="preserve"> Irrigate the surgical field thoroughly with non-heparinized normal saline </w:t>
      </w:r>
      <w:r w:rsidR="19E5A54D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AC62ACD" w:rsidRPr="09F57C9A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19E5A54D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9E5A54D" w:rsidRPr="09F57C9A">
        <w:rPr>
          <w:rFonts w:ascii="Calibri" w:eastAsia="Calibri" w:hAnsi="Calibri" w:cs="Calibri"/>
          <w:color w:val="7030A0"/>
          <w:lang w:val="en-GB"/>
        </w:rPr>
        <w:t xml:space="preserve">. Close the skin incision using a continuous suture </w:t>
      </w:r>
      <w:r w:rsidR="19E5A54D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D1F4F91" w:rsidRPr="09F57C9A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19E5A54D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9E5A54D" w:rsidRPr="09F57C9A">
        <w:rPr>
          <w:rFonts w:ascii="Calibri" w:eastAsia="Calibri" w:hAnsi="Calibri" w:cs="Calibri"/>
          <w:color w:val="7030A0"/>
          <w:lang w:val="en-GB"/>
        </w:rPr>
        <w:t>.</w:t>
      </w:r>
    </w:p>
    <w:p w14:paraId="642A38D6" w14:textId="494D3260" w:rsidR="09F57C9A" w:rsidRDefault="09F57C9A" w:rsidP="09F57C9A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1DDE35C2" w14:textId="6F1E87C0" w:rsidR="64C777DA" w:rsidRDefault="64C777DA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</w:rPr>
        <w:t>Shot of the artery showing pulsation.</w:t>
      </w:r>
    </w:p>
    <w:p w14:paraId="3E94A783" w14:textId="757B698D" w:rsidR="64C777DA" w:rsidRDefault="64C777DA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</w:rPr>
        <w:t>Talent examining the repaired vessel</w:t>
      </w:r>
      <w:r w:rsidR="683B3453" w:rsidRPr="09F57C9A">
        <w:rPr>
          <w:rFonts w:ascii="Calibri" w:eastAsia="Calibri" w:hAnsi="Calibri" w:cs="Calibri"/>
        </w:rPr>
        <w:t xml:space="preserve"> to ensure there is no narrowing and that the vessel remains open and continuous.  </w:t>
      </w:r>
    </w:p>
    <w:p w14:paraId="53CE9E38" w14:textId="6A3D2CCB" w:rsidR="64C777DA" w:rsidRDefault="64C777DA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</w:rPr>
        <w:t>Talent irrigating the surgical field.</w:t>
      </w:r>
    </w:p>
    <w:p w14:paraId="08A0DBF3" w14:textId="3A607988" w:rsidR="64C777DA" w:rsidRDefault="64C777DA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</w:rPr>
        <w:t>Talent</w:t>
      </w:r>
      <w:r w:rsidR="148CCC2E" w:rsidRPr="09F57C9A">
        <w:rPr>
          <w:rFonts w:ascii="Calibri" w:eastAsia="Calibri" w:hAnsi="Calibri" w:cs="Calibri"/>
        </w:rPr>
        <w:t xml:space="preserve"> c</w:t>
      </w:r>
      <w:r w:rsidR="148CCC2E" w:rsidRPr="09F57C9A">
        <w:t>losing the skin incision using a continuous suture.</w:t>
      </w:r>
      <w:r>
        <w:br/>
      </w:r>
    </w:p>
    <w:p w14:paraId="764D2CEB" w14:textId="55DD6B6C" w:rsidR="25E77751" w:rsidRPr="00E8581B" w:rsidRDefault="25E77751" w:rsidP="09F57C9A">
      <w:pPr>
        <w:pStyle w:val="ListParagraph"/>
        <w:numPr>
          <w:ilvl w:val="1"/>
          <w:numId w:val="6"/>
        </w:numPr>
        <w:jc w:val="both"/>
        <w:rPr>
          <w:rFonts w:eastAsiaTheme="minorEastAsia" w:cstheme="minorBidi"/>
          <w:color w:val="7030A0"/>
        </w:rPr>
      </w:pPr>
      <w:r w:rsidRPr="00E8581B">
        <w:rPr>
          <w:color w:val="7030A0"/>
        </w:rPr>
        <w:t>After recovery from the surgery, tumor progression and model establishment were evaluated through daily body weight and clinical assessments [1]</w:t>
      </w:r>
      <w:r w:rsidR="320896AD" w:rsidRPr="00E8581B">
        <w:rPr>
          <w:color w:val="7030A0"/>
        </w:rPr>
        <w:t>, b</w:t>
      </w:r>
      <w:r w:rsidRPr="00E8581B">
        <w:rPr>
          <w:color w:val="7030A0"/>
        </w:rPr>
        <w:t>ioluminescence imaging with quantitative ROI analysis [2], and histological confirmation of metastatic lesions</w:t>
      </w:r>
      <w:r w:rsidR="4DB3C129" w:rsidRPr="00E8581B">
        <w:rPr>
          <w:color w:val="7030A0"/>
        </w:rPr>
        <w:t xml:space="preserve"> </w:t>
      </w:r>
      <w:r w:rsidRPr="00E8581B">
        <w:rPr>
          <w:color w:val="7030A0"/>
        </w:rPr>
        <w:t>[</w:t>
      </w:r>
      <w:r w:rsidR="30594E77" w:rsidRPr="00E8581B">
        <w:rPr>
          <w:color w:val="7030A0"/>
        </w:rPr>
        <w:t>3</w:t>
      </w:r>
      <w:r w:rsidRPr="00E8581B">
        <w:rPr>
          <w:color w:val="7030A0"/>
        </w:rPr>
        <w:t>].</w:t>
      </w:r>
      <w:r w:rsidRPr="00E8581B">
        <w:rPr>
          <w:color w:val="7030A0"/>
        </w:rPr>
        <w:br/>
      </w:r>
      <w:r w:rsidR="7CBB5E47" w:rsidRPr="00E8581B">
        <w:rPr>
          <w:rFonts w:eastAsiaTheme="minorEastAsia" w:cstheme="minorBidi"/>
          <w:b/>
          <w:bCs/>
          <w:color w:val="auto"/>
          <w:highlight w:val="yellow"/>
        </w:rPr>
        <w:t>Authors:</w:t>
      </w:r>
      <w:r w:rsidR="7CBB5E47" w:rsidRPr="00E8581B">
        <w:rPr>
          <w:rFonts w:eastAsiaTheme="minorEastAsia" w:cstheme="minorBidi"/>
          <w:color w:val="auto"/>
          <w:highlight w:val="yellow"/>
        </w:rPr>
        <w:t xml:space="preserve"> This step comes from the </w:t>
      </w:r>
      <w:r w:rsidR="4D0EE65B" w:rsidRPr="00E8581B">
        <w:rPr>
          <w:rFonts w:eastAsiaTheme="minorEastAsia" w:cstheme="minorBidi"/>
          <w:color w:val="auto"/>
          <w:highlight w:val="yellow"/>
        </w:rPr>
        <w:t>unhighlighted part of the manuscript and has been included t</w:t>
      </w:r>
      <w:r w:rsidR="7CBB5E47" w:rsidRPr="00E8581B">
        <w:rPr>
          <w:rFonts w:eastAsiaTheme="minorEastAsia" w:cstheme="minorBidi"/>
          <w:color w:val="auto"/>
          <w:highlight w:val="yellow"/>
        </w:rPr>
        <w:t>o improve continuity and reader comprehension</w:t>
      </w:r>
      <w:r w:rsidR="5E53D713" w:rsidRPr="00E8581B">
        <w:rPr>
          <w:rFonts w:eastAsiaTheme="minorEastAsia" w:cstheme="minorBidi"/>
          <w:color w:val="auto"/>
          <w:highlight w:val="yellow"/>
        </w:rPr>
        <w:t>.</w:t>
      </w:r>
      <w:r w:rsidR="5A3ACC46" w:rsidRPr="00E8581B">
        <w:rPr>
          <w:rFonts w:eastAsiaTheme="minorEastAsia" w:cstheme="minorBidi"/>
          <w:color w:val="auto"/>
          <w:highlight w:val="yellow"/>
        </w:rPr>
        <w:t xml:space="preserve"> We</w:t>
      </w:r>
      <w:r w:rsidR="7CBB5E47" w:rsidRPr="00E8581B">
        <w:rPr>
          <w:rFonts w:eastAsiaTheme="minorEastAsia" w:cstheme="minorBidi"/>
          <w:color w:val="auto"/>
          <w:highlight w:val="yellow"/>
        </w:rPr>
        <w:t xml:space="preserve"> have </w:t>
      </w:r>
      <w:r w:rsidR="1535A5AF" w:rsidRPr="00E8581B">
        <w:rPr>
          <w:rFonts w:eastAsiaTheme="minorEastAsia" w:cstheme="minorBidi"/>
          <w:color w:val="auto"/>
          <w:highlight w:val="yellow"/>
        </w:rPr>
        <w:t>ad</w:t>
      </w:r>
      <w:r w:rsidR="7CBB5E47" w:rsidRPr="00E8581B">
        <w:rPr>
          <w:rFonts w:eastAsiaTheme="minorEastAsia" w:cstheme="minorBidi"/>
          <w:color w:val="auto"/>
          <w:highlight w:val="yellow"/>
        </w:rPr>
        <w:t xml:space="preserve">ded one representative </w:t>
      </w:r>
      <w:r w:rsidR="58102AF6" w:rsidRPr="00E8581B">
        <w:rPr>
          <w:rFonts w:eastAsiaTheme="minorEastAsia" w:cstheme="minorBidi"/>
          <w:color w:val="auto"/>
          <w:highlight w:val="yellow"/>
        </w:rPr>
        <w:t>shot</w:t>
      </w:r>
      <w:r w:rsidR="7CBB5E47" w:rsidRPr="00E8581B">
        <w:rPr>
          <w:rFonts w:eastAsiaTheme="minorEastAsia" w:cstheme="minorBidi"/>
          <w:color w:val="auto"/>
          <w:highlight w:val="yellow"/>
        </w:rPr>
        <w:t xml:space="preserve"> for each </w:t>
      </w:r>
      <w:r w:rsidR="10E4F401" w:rsidRPr="00E8581B">
        <w:rPr>
          <w:rFonts w:eastAsiaTheme="minorEastAsia" w:cstheme="minorBidi"/>
          <w:color w:val="auto"/>
          <w:highlight w:val="yellow"/>
        </w:rPr>
        <w:t>key experiment/ action</w:t>
      </w:r>
      <w:r w:rsidR="7CBB5E47" w:rsidRPr="00E8581B">
        <w:rPr>
          <w:rFonts w:eastAsiaTheme="minorEastAsia" w:cstheme="minorBidi"/>
          <w:color w:val="auto"/>
          <w:highlight w:val="yellow"/>
        </w:rPr>
        <w:t>. Please let us know if these s</w:t>
      </w:r>
      <w:r w:rsidR="1951804D" w:rsidRPr="00E8581B">
        <w:rPr>
          <w:rFonts w:eastAsiaTheme="minorEastAsia" w:cstheme="minorBidi"/>
          <w:color w:val="auto"/>
          <w:highlight w:val="yellow"/>
        </w:rPr>
        <w:t>hots</w:t>
      </w:r>
      <w:r w:rsidR="7CBB5E47" w:rsidRPr="00E8581B">
        <w:rPr>
          <w:rFonts w:eastAsiaTheme="minorEastAsia" w:cstheme="minorBidi"/>
          <w:color w:val="auto"/>
          <w:highlight w:val="yellow"/>
        </w:rPr>
        <w:t xml:space="preserve"> can be </w:t>
      </w:r>
      <w:proofErr w:type="gramStart"/>
      <w:r w:rsidR="4165C309" w:rsidRPr="00E8581B">
        <w:rPr>
          <w:rFonts w:eastAsiaTheme="minorEastAsia" w:cstheme="minorBidi"/>
          <w:color w:val="auto"/>
          <w:highlight w:val="yellow"/>
        </w:rPr>
        <w:t>demonstrated, or</w:t>
      </w:r>
      <w:proofErr w:type="gramEnd"/>
      <w:r w:rsidR="7CBB5E47" w:rsidRPr="00E8581B">
        <w:rPr>
          <w:rFonts w:eastAsiaTheme="minorEastAsia" w:cstheme="minorBidi"/>
          <w:color w:val="auto"/>
          <w:highlight w:val="yellow"/>
        </w:rPr>
        <w:t xml:space="preserve"> suggest any feasible alternatives if needed.</w:t>
      </w:r>
      <w:r w:rsidRPr="00E8581B">
        <w:rPr>
          <w:color w:val="7030A0"/>
        </w:rPr>
        <w:br/>
      </w:r>
    </w:p>
    <w:p w14:paraId="02A4EDC3" w14:textId="1BEF39E8" w:rsidR="28EBAFD1" w:rsidRDefault="28EBAFD1" w:rsidP="09F57C9A">
      <w:pPr>
        <w:pStyle w:val="ListParagraph"/>
        <w:numPr>
          <w:ilvl w:val="2"/>
          <w:numId w:val="6"/>
        </w:numPr>
        <w:jc w:val="both"/>
        <w:rPr>
          <w:rFonts w:eastAsiaTheme="minorEastAsia" w:cstheme="minorBidi"/>
        </w:rPr>
      </w:pPr>
      <w:r w:rsidRPr="09F57C9A">
        <w:rPr>
          <w:rFonts w:eastAsiaTheme="minorEastAsia" w:cstheme="minorBidi"/>
        </w:rPr>
        <w:t xml:space="preserve">Talent checking the weight of the mouse </w:t>
      </w:r>
      <w:r w:rsidR="483B95AD" w:rsidRPr="09F57C9A">
        <w:rPr>
          <w:rFonts w:eastAsiaTheme="minorEastAsia" w:cstheme="minorBidi"/>
        </w:rPr>
        <w:t>post-surgery</w:t>
      </w:r>
    </w:p>
    <w:p w14:paraId="1240E2BE" w14:textId="7128AB70" w:rsidR="5BCF3FFA" w:rsidRDefault="5BCF3FFA" w:rsidP="09F57C9A">
      <w:pPr>
        <w:pStyle w:val="ListParagraph"/>
        <w:numPr>
          <w:ilvl w:val="2"/>
          <w:numId w:val="6"/>
        </w:numPr>
        <w:jc w:val="both"/>
        <w:rPr>
          <w:rFonts w:eastAsiaTheme="minorEastAsia" w:cstheme="minorBidi"/>
        </w:rPr>
      </w:pPr>
      <w:r w:rsidRPr="09F57C9A">
        <w:rPr>
          <w:rFonts w:eastAsiaTheme="minorEastAsia" w:cstheme="minorBidi"/>
        </w:rPr>
        <w:t>Representative shot of the talent Place the anesthetized mouse in the imaging chamber.</w:t>
      </w:r>
    </w:p>
    <w:p w14:paraId="2D42AF4E" w14:textId="5C2898D8" w:rsidR="0C9C7E2F" w:rsidRDefault="0C9C7E2F" w:rsidP="09F57C9A">
      <w:pPr>
        <w:pStyle w:val="ListParagraph"/>
        <w:numPr>
          <w:ilvl w:val="2"/>
          <w:numId w:val="6"/>
        </w:numPr>
        <w:jc w:val="both"/>
        <w:rPr>
          <w:rFonts w:eastAsiaTheme="minorEastAsia" w:cstheme="minorBidi"/>
        </w:rPr>
      </w:pPr>
      <w:r w:rsidRPr="09F57C9A">
        <w:rPr>
          <w:rFonts w:eastAsiaTheme="minorEastAsia" w:cstheme="minorBidi"/>
        </w:rPr>
        <w:t xml:space="preserve">Representative shot of the talent checking the </w:t>
      </w:r>
      <w:r w:rsidRPr="09F57C9A">
        <w:t xml:space="preserve">hematoxylin and eosin (H&amp;E) stained slide under a microscope. </w:t>
      </w:r>
    </w:p>
    <w:p w14:paraId="5558041F" w14:textId="36A229D3" w:rsidR="09F57C9A" w:rsidRDefault="09F57C9A" w:rsidP="09F57C9A">
      <w:pPr>
        <w:ind w:left="720"/>
        <w:jc w:val="both"/>
        <w:rPr>
          <w:rFonts w:eastAsiaTheme="minorEastAsia" w:cstheme="minorBidi"/>
        </w:rPr>
      </w:pPr>
    </w:p>
    <w:p w14:paraId="795890F4" w14:textId="78886884" w:rsidR="09F57C9A" w:rsidRDefault="09F57C9A" w:rsidP="09F57C9A">
      <w:pPr>
        <w:pStyle w:val="ListParagraph"/>
        <w:ind w:left="907"/>
        <w:jc w:val="both"/>
        <w:rPr>
          <w:rFonts w:eastAsiaTheme="minorEastAsia" w:cstheme="minorBidi"/>
        </w:rPr>
      </w:pPr>
    </w:p>
    <w:p w14:paraId="067A4493" w14:textId="50FC8259" w:rsidR="09F57C9A" w:rsidRDefault="09F57C9A" w:rsidP="09F57C9A">
      <w:pPr>
        <w:pStyle w:val="ListParagraph"/>
        <w:ind w:left="907"/>
        <w:jc w:val="both"/>
        <w:rPr>
          <w:rFonts w:eastAsiaTheme="minorEastAsia" w:cstheme="minorBidi"/>
        </w:rPr>
      </w:pPr>
    </w:p>
    <w:p w14:paraId="6F65EDDB" w14:textId="43079636" w:rsidR="00495959" w:rsidRPr="00734029" w:rsidRDefault="00495959" w:rsidP="09F57C9A">
      <w:pPr>
        <w:rPr>
          <w:rFonts w:ascii="Calibri" w:eastAsia="Calibri" w:hAnsi="Calibri" w:cs="Calibri"/>
          <w:sz w:val="52"/>
          <w:szCs w:val="52"/>
        </w:rPr>
      </w:pPr>
      <w:r>
        <w:br w:type="page"/>
      </w:r>
    </w:p>
    <w:p w14:paraId="12FDC79E" w14:textId="4C9C11A0" w:rsidR="00495959" w:rsidRPr="00B07A3B" w:rsidRDefault="00495959" w:rsidP="09F57C9A">
      <w:pPr>
        <w:pStyle w:val="Heading1"/>
        <w:rPr>
          <w:rFonts w:cstheme="minorBidi"/>
        </w:rPr>
      </w:pPr>
      <w:r w:rsidRPr="09F57C9A">
        <w:rPr>
          <w:rFonts w:cstheme="minorBid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04CDE69" w:rsidR="00495959" w:rsidRPr="00495959" w:rsidRDefault="00495959" w:rsidP="00495959">
      <w:pPr>
        <w:pStyle w:val="ListParagraph"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E8581B">
        <w:rPr>
          <w:rFonts w:eastAsia="Times New Roman" w:cstheme="minorHAnsi"/>
          <w:bCs/>
        </w:rPr>
        <w:t>77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6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B046BEA" w14:textId="24D026B5" w:rsidR="00734029" w:rsidRPr="00635DCF" w:rsidRDefault="00734029" w:rsidP="00734029">
      <w:pPr>
        <w:pStyle w:val="ListParagraph"/>
        <w:numPr>
          <w:ilvl w:val="1"/>
          <w:numId w:val="1"/>
        </w:numPr>
        <w:spacing w:before="240"/>
        <w:ind w:left="1276" w:hanging="567"/>
        <w:rPr>
          <w:rFonts w:ascii="Calibri" w:eastAsia="Calibri" w:hAnsi="Calibri" w:cs="Calibri"/>
          <w:color w:val="7030A0"/>
        </w:rPr>
      </w:pPr>
      <w:r w:rsidRPr="00635DCF">
        <w:rPr>
          <w:rFonts w:ascii="Calibri" w:eastAsia="Calibri" w:hAnsi="Calibri" w:cs="Calibri"/>
          <w:color w:val="7030A0"/>
          <w:lang w:val="en-GB"/>
        </w:rPr>
        <w:t xml:space="preserve">Continuous in vivo bioluminescent imaging </w:t>
      </w:r>
      <w:r w:rsidRPr="00635DC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635DCF">
        <w:rPr>
          <w:rFonts w:ascii="Calibri" w:eastAsia="Calibri" w:hAnsi="Calibri" w:cs="Calibri"/>
          <w:color w:val="7030A0"/>
          <w:lang w:val="en-GB"/>
        </w:rPr>
        <w:t xml:space="preserve"> and quantitative analysis over 4 weeks after intracarotid inoculation showed that metastatic </w:t>
      </w:r>
      <w:proofErr w:type="spellStart"/>
      <w:r w:rsidR="00E8581B">
        <w:rPr>
          <w:rFonts w:ascii="Calibri" w:eastAsia="Calibri" w:hAnsi="Calibri" w:cs="Calibri"/>
          <w:color w:val="7030A0"/>
          <w:lang w:val="en-GB"/>
        </w:rPr>
        <w:t>tumor</w:t>
      </w:r>
      <w:proofErr w:type="spellEnd"/>
      <w:r w:rsidR="00E8581B">
        <w:rPr>
          <w:rFonts w:ascii="Calibri" w:eastAsia="Calibri" w:hAnsi="Calibri" w:cs="Calibri"/>
          <w:color w:val="7030A0"/>
          <w:lang w:val="en-GB"/>
        </w:rPr>
        <w:t xml:space="preserve"> </w:t>
      </w:r>
      <w:r w:rsidRPr="00635DCF">
        <w:rPr>
          <w:rFonts w:ascii="Calibri" w:eastAsia="Calibri" w:hAnsi="Calibri" w:cs="Calibri"/>
          <w:color w:val="7030A0"/>
          <w:lang w:val="en-GB"/>
        </w:rPr>
        <w:t>cells proliferated within the brain microenvironment</w:t>
      </w:r>
      <w:r>
        <w:rPr>
          <w:rFonts w:ascii="Calibri" w:eastAsia="Calibri" w:hAnsi="Calibri" w:cs="Calibri"/>
          <w:color w:val="7030A0"/>
          <w:lang w:val="en-GB"/>
        </w:rPr>
        <w:t xml:space="preserve"> </w:t>
      </w:r>
      <w:r w:rsidRPr="00635DCF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635DCF">
        <w:rPr>
          <w:rFonts w:ascii="Calibri" w:eastAsia="Calibri" w:hAnsi="Calibri" w:cs="Calibri"/>
          <w:color w:val="7030A0"/>
          <w:lang w:val="en-GB"/>
        </w:rPr>
        <w:t>.</w:t>
      </w:r>
      <w:r w:rsidRPr="00635DCF">
        <w:rPr>
          <w:rFonts w:ascii="Calibri" w:eastAsia="Calibri" w:hAnsi="Calibri" w:cs="Calibri"/>
          <w:color w:val="7030A0"/>
          <w:lang w:val="en-GB"/>
        </w:rPr>
        <w:br/>
      </w:r>
    </w:p>
    <w:p w14:paraId="23ACD995" w14:textId="77777777" w:rsidR="00734029" w:rsidRDefault="00734029" w:rsidP="00734029">
      <w:pPr>
        <w:pStyle w:val="ListParagraph"/>
        <w:numPr>
          <w:ilvl w:val="2"/>
          <w:numId w:val="1"/>
        </w:numPr>
        <w:ind w:left="1985" w:hanging="725"/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</w:rPr>
        <w:t xml:space="preserve">LAB MEDIA: Figure 3A. </w:t>
      </w:r>
      <w:r w:rsidRPr="00635DCF">
        <w:rPr>
          <w:rFonts w:ascii="Calibri" w:eastAsia="Calibri" w:hAnsi="Calibri" w:cs="Calibri"/>
          <w:i/>
          <w:iCs/>
          <w:color w:val="0000FF"/>
        </w:rPr>
        <w:t>Video editor: Show the full row of mouse images from left to right and highlight how the bright glowing areas increase over time.</w:t>
      </w:r>
    </w:p>
    <w:p w14:paraId="3924006C" w14:textId="77777777" w:rsidR="00734029" w:rsidRPr="00635DCF" w:rsidRDefault="00734029" w:rsidP="00734029">
      <w:pPr>
        <w:pStyle w:val="ListParagraph"/>
        <w:numPr>
          <w:ilvl w:val="2"/>
          <w:numId w:val="1"/>
        </w:numPr>
        <w:ind w:left="1985" w:hanging="725"/>
        <w:jc w:val="both"/>
        <w:rPr>
          <w:rFonts w:ascii="Calibri" w:eastAsia="Calibri" w:hAnsi="Calibri" w:cs="Calibri"/>
        </w:rPr>
      </w:pPr>
      <w:r w:rsidRPr="00635DCF">
        <w:rPr>
          <w:rFonts w:ascii="Calibri" w:eastAsia="Calibri" w:hAnsi="Calibri" w:cs="Calibri"/>
        </w:rPr>
        <w:t xml:space="preserve">LAB MEDIA: Figure 3B. </w:t>
      </w:r>
      <w:r w:rsidRPr="00631218">
        <w:rPr>
          <w:rFonts w:ascii="Calibri" w:eastAsia="Calibri" w:hAnsi="Calibri" w:cs="Calibri"/>
          <w:i/>
          <w:iCs/>
          <w:color w:val="0000FF"/>
        </w:rPr>
        <w:t>Video editor: Highlight the upward trend of the plotted line across the weeks on the graph.</w:t>
      </w:r>
      <w:r>
        <w:rPr>
          <w:rFonts w:ascii="Calibri" w:eastAsia="Calibri" w:hAnsi="Calibri" w:cs="Calibri"/>
        </w:rPr>
        <w:br/>
      </w:r>
    </w:p>
    <w:p w14:paraId="3530FA2A" w14:textId="77777777" w:rsidR="00734029" w:rsidRDefault="00734029" w:rsidP="00734029">
      <w:pPr>
        <w:pStyle w:val="ListParagraph"/>
        <w:numPr>
          <w:ilvl w:val="1"/>
          <w:numId w:val="1"/>
        </w:numPr>
        <w:ind w:left="1276" w:hanging="567"/>
        <w:jc w:val="both"/>
        <w:rPr>
          <w:rFonts w:ascii="Calibri" w:eastAsia="Calibri" w:hAnsi="Calibri" w:cs="Calibri"/>
          <w:color w:val="7030A0"/>
          <w:lang w:val="en-GB"/>
        </w:rPr>
      </w:pPr>
      <w:r w:rsidRPr="09F57C9A">
        <w:rPr>
          <w:rFonts w:ascii="Calibri" w:eastAsia="Calibri" w:hAnsi="Calibri" w:cs="Calibri"/>
          <w:color w:val="7030A0"/>
          <w:lang w:val="en-GB"/>
        </w:rPr>
        <w:t xml:space="preserve">Postoperative body weight monitoring revealed progressive weight loss in </w:t>
      </w:r>
      <w:proofErr w:type="spellStart"/>
      <w:r w:rsidRPr="09F57C9A">
        <w:rPr>
          <w:rFonts w:ascii="Calibri" w:eastAsia="Calibri" w:hAnsi="Calibri" w:cs="Calibri"/>
          <w:color w:val="7030A0"/>
          <w:lang w:val="en-GB"/>
        </w:rPr>
        <w:t>tumor</w:t>
      </w:r>
      <w:proofErr w:type="spellEnd"/>
      <w:r w:rsidRPr="09F57C9A">
        <w:rPr>
          <w:rFonts w:ascii="Calibri" w:eastAsia="Calibri" w:hAnsi="Calibri" w:cs="Calibri"/>
          <w:color w:val="7030A0"/>
          <w:lang w:val="en-GB"/>
        </w:rPr>
        <w:t xml:space="preserve">-bearing mice compared with PBS controls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9F57C9A">
        <w:rPr>
          <w:rFonts w:ascii="Calibri" w:eastAsia="Calibri" w:hAnsi="Calibri" w:cs="Calibri"/>
          <w:color w:val="7030A0"/>
          <w:lang w:val="en-GB"/>
        </w:rPr>
        <w:t>.</w:t>
      </w:r>
      <w:r>
        <w:rPr>
          <w:rFonts w:ascii="Calibri" w:eastAsia="Calibri" w:hAnsi="Calibri" w:cs="Calibri"/>
          <w:color w:val="7030A0"/>
          <w:lang w:val="en-GB"/>
        </w:rPr>
        <w:br/>
      </w:r>
    </w:p>
    <w:p w14:paraId="32F9E950" w14:textId="77777777" w:rsidR="00734029" w:rsidRPr="00E8581B" w:rsidRDefault="00734029" w:rsidP="00734029">
      <w:pPr>
        <w:pStyle w:val="ListParagraph"/>
        <w:numPr>
          <w:ilvl w:val="2"/>
          <w:numId w:val="1"/>
        </w:numPr>
        <w:tabs>
          <w:tab w:val="left" w:pos="1985"/>
        </w:tabs>
        <w:ind w:hanging="884"/>
        <w:jc w:val="both"/>
        <w:rPr>
          <w:rFonts w:ascii="Calibri" w:eastAsia="Calibri" w:hAnsi="Calibri" w:cs="Calibri"/>
          <w:color w:val="7030A0"/>
        </w:rPr>
      </w:pPr>
      <w:r w:rsidRPr="09F57C9A">
        <w:rPr>
          <w:rFonts w:ascii="Calibri" w:eastAsia="Calibri" w:hAnsi="Calibri" w:cs="Calibri"/>
        </w:rPr>
        <w:t xml:space="preserve">LAB MEDIA: Figure 3C. </w:t>
      </w:r>
      <w:r w:rsidRPr="00631218">
        <w:rPr>
          <w:rFonts w:ascii="Calibri" w:eastAsia="Calibri" w:hAnsi="Calibri" w:cs="Calibri"/>
          <w:i/>
          <w:iCs/>
          <w:color w:val="0000FF"/>
        </w:rPr>
        <w:t xml:space="preserve">Video editor: Highlight the </w:t>
      </w:r>
      <w:r>
        <w:rPr>
          <w:rFonts w:ascii="Calibri" w:eastAsia="Calibri" w:hAnsi="Calibri" w:cs="Calibri"/>
          <w:i/>
          <w:iCs/>
          <w:color w:val="0000FF"/>
        </w:rPr>
        <w:t xml:space="preserve">red line </w:t>
      </w:r>
      <w:r w:rsidRPr="00631218">
        <w:rPr>
          <w:rFonts w:ascii="Calibri" w:eastAsia="Calibri" w:hAnsi="Calibri" w:cs="Calibri"/>
          <w:i/>
          <w:iCs/>
          <w:color w:val="0000FF"/>
        </w:rPr>
        <w:t xml:space="preserve">it slopes downward and compare it to </w:t>
      </w:r>
      <w:proofErr w:type="gramStart"/>
      <w:r w:rsidRPr="00631218">
        <w:rPr>
          <w:rFonts w:ascii="Calibri" w:eastAsia="Calibri" w:hAnsi="Calibri" w:cs="Calibri"/>
          <w:i/>
          <w:iCs/>
          <w:color w:val="0000FF"/>
        </w:rPr>
        <w:t xml:space="preserve">the </w:t>
      </w:r>
      <w:r>
        <w:rPr>
          <w:rFonts w:ascii="Calibri" w:eastAsia="Calibri" w:hAnsi="Calibri" w:cs="Calibri"/>
          <w:i/>
          <w:iCs/>
          <w:color w:val="0000FF"/>
        </w:rPr>
        <w:t xml:space="preserve"> blue</w:t>
      </w:r>
      <w:proofErr w:type="gramEnd"/>
      <w:r>
        <w:rPr>
          <w:rFonts w:ascii="Calibri" w:eastAsia="Calibri" w:hAnsi="Calibri" w:cs="Calibri"/>
          <w:i/>
          <w:iCs/>
          <w:color w:val="0000FF"/>
        </w:rPr>
        <w:t xml:space="preserve"> </w:t>
      </w:r>
      <w:r w:rsidRPr="00631218">
        <w:rPr>
          <w:rFonts w:ascii="Calibri" w:eastAsia="Calibri" w:hAnsi="Calibri" w:cs="Calibri"/>
          <w:i/>
          <w:iCs/>
          <w:color w:val="0000FF"/>
        </w:rPr>
        <w:t>control line that stays higher.</w:t>
      </w:r>
      <w:r>
        <w:rPr>
          <w:rFonts w:ascii="Calibri" w:eastAsia="Calibri" w:hAnsi="Calibri" w:cs="Calibri"/>
          <w:i/>
          <w:iCs/>
          <w:color w:val="0000FF"/>
        </w:rPr>
        <w:br/>
      </w:r>
    </w:p>
    <w:p w14:paraId="3878638D" w14:textId="77777777" w:rsidR="00734029" w:rsidRPr="00E8581B" w:rsidRDefault="00734029" w:rsidP="00734029">
      <w:pPr>
        <w:pStyle w:val="ListParagraph"/>
        <w:numPr>
          <w:ilvl w:val="1"/>
          <w:numId w:val="1"/>
        </w:numPr>
        <w:ind w:left="1276" w:hanging="567"/>
        <w:jc w:val="both"/>
        <w:rPr>
          <w:rFonts w:ascii="Calibri" w:eastAsia="Calibri" w:hAnsi="Calibri" w:cs="Calibri"/>
          <w:color w:val="7030A0"/>
          <w:lang w:val="en-GB"/>
        </w:rPr>
      </w:pPr>
      <w:r w:rsidRPr="00E8581B">
        <w:rPr>
          <w:rFonts w:ascii="Calibri" w:eastAsia="Calibri" w:hAnsi="Calibri" w:cs="Calibri"/>
          <w:color w:val="7030A0"/>
          <w:lang w:val="en-GB"/>
        </w:rPr>
        <w:t xml:space="preserve">Kaplan–Meier survival analysis further demonstrated reduced survival in </w:t>
      </w:r>
      <w:proofErr w:type="gramStart"/>
      <w:r w:rsidRPr="00E8581B">
        <w:rPr>
          <w:rFonts w:ascii="Calibri" w:eastAsia="Calibri" w:hAnsi="Calibri" w:cs="Calibri"/>
          <w:color w:val="7030A0"/>
          <w:lang w:val="en-GB"/>
        </w:rPr>
        <w:t xml:space="preserve">the  </w:t>
      </w:r>
      <w:proofErr w:type="spellStart"/>
      <w:r w:rsidRPr="00E8581B">
        <w:rPr>
          <w:rFonts w:ascii="Calibri" w:eastAsia="Calibri" w:hAnsi="Calibri" w:cs="Calibri"/>
          <w:color w:val="7030A0"/>
          <w:lang w:val="en-GB"/>
        </w:rPr>
        <w:t>tumor</w:t>
      </w:r>
      <w:proofErr w:type="spellEnd"/>
      <w:proofErr w:type="gramEnd"/>
      <w:r w:rsidRPr="00E8581B">
        <w:rPr>
          <w:rFonts w:ascii="Calibri" w:eastAsia="Calibri" w:hAnsi="Calibri" w:cs="Calibri"/>
          <w:color w:val="7030A0"/>
          <w:lang w:val="en-GB"/>
        </w:rPr>
        <w:t xml:space="preserve"> suspension-injected group </w:t>
      </w:r>
      <w:r w:rsidRPr="00E8581B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E8581B">
        <w:rPr>
          <w:rFonts w:ascii="Calibri" w:eastAsia="Calibri" w:hAnsi="Calibri" w:cs="Calibri"/>
          <w:color w:val="7030A0"/>
          <w:lang w:val="en-GB"/>
        </w:rPr>
        <w:t>.</w:t>
      </w:r>
      <w:r w:rsidRPr="00E8581B">
        <w:rPr>
          <w:rFonts w:ascii="Calibri" w:eastAsia="Calibri" w:hAnsi="Calibri" w:cs="Calibri"/>
          <w:color w:val="7030A0"/>
          <w:lang w:val="en-GB"/>
        </w:rPr>
        <w:br/>
      </w:r>
    </w:p>
    <w:p w14:paraId="7D8FE89E" w14:textId="77777777" w:rsidR="00734029" w:rsidRPr="00631218" w:rsidRDefault="00734029" w:rsidP="00734029">
      <w:pPr>
        <w:pStyle w:val="ListParagraph"/>
        <w:numPr>
          <w:ilvl w:val="2"/>
          <w:numId w:val="1"/>
        </w:numPr>
        <w:ind w:left="1276" w:firstLine="0"/>
        <w:jc w:val="both"/>
        <w:rPr>
          <w:rFonts w:ascii="Calibri" w:eastAsia="Calibri" w:hAnsi="Calibri" w:cs="Calibri"/>
          <w:color w:val="auto"/>
          <w:lang w:val="en-GB"/>
        </w:rPr>
      </w:pPr>
      <w:r w:rsidRPr="00631218">
        <w:rPr>
          <w:rFonts w:ascii="Calibri" w:eastAsia="Calibri" w:hAnsi="Calibri" w:cs="Calibri"/>
          <w:color w:val="auto"/>
        </w:rPr>
        <w:t>LA</w:t>
      </w:r>
      <w:r w:rsidRPr="00631218">
        <w:rPr>
          <w:rFonts w:ascii="Calibri" w:eastAsia="Calibri" w:hAnsi="Calibri" w:cs="Calibri"/>
        </w:rPr>
        <w:t xml:space="preserve">B MEDIA: Figure 3D. </w:t>
      </w:r>
      <w:r w:rsidRPr="00631218">
        <w:rPr>
          <w:rFonts w:ascii="Calibri" w:eastAsia="Calibri" w:hAnsi="Calibri" w:cs="Calibri"/>
          <w:i/>
          <w:iCs/>
          <w:color w:val="0000FF"/>
        </w:rPr>
        <w:t>Video editor: Highlight the red line curve dropping fast.</w:t>
      </w:r>
      <w:r w:rsidRPr="00631218">
        <w:rPr>
          <w:rFonts w:ascii="Calibri" w:eastAsia="Calibri" w:hAnsi="Calibri" w:cs="Calibri"/>
          <w:color w:val="auto"/>
          <w:lang w:val="en-GB"/>
        </w:rPr>
        <w:br/>
      </w:r>
    </w:p>
    <w:p w14:paraId="14DBF1C8" w14:textId="56640981" w:rsidR="00734029" w:rsidRDefault="00734029" w:rsidP="00734029">
      <w:pPr>
        <w:pStyle w:val="ListParagraph"/>
        <w:numPr>
          <w:ilvl w:val="1"/>
          <w:numId w:val="1"/>
        </w:numPr>
        <w:ind w:left="1276" w:hanging="567"/>
        <w:jc w:val="both"/>
        <w:rPr>
          <w:rFonts w:ascii="Calibri" w:eastAsia="Calibri" w:hAnsi="Calibri" w:cs="Calibri"/>
          <w:color w:val="7030A0"/>
          <w:lang w:val="en-GB"/>
        </w:rPr>
      </w:pPr>
      <w:proofErr w:type="spellStart"/>
      <w:r>
        <w:rPr>
          <w:rFonts w:ascii="Calibri" w:eastAsia="Calibri" w:hAnsi="Calibri" w:cs="Calibri"/>
          <w:color w:val="7030A0"/>
          <w:lang w:val="en-GB"/>
        </w:rPr>
        <w:t>H</w:t>
      </w:r>
      <w:r w:rsidRPr="09F57C9A">
        <w:rPr>
          <w:rFonts w:ascii="Calibri" w:eastAsia="Calibri" w:hAnsi="Calibri" w:cs="Calibri"/>
          <w:color w:val="7030A0"/>
          <w:lang w:val="en-GB"/>
        </w:rPr>
        <w:t>ematoxylin</w:t>
      </w:r>
      <w:proofErr w:type="spellEnd"/>
      <w:r w:rsidRPr="09F57C9A">
        <w:rPr>
          <w:rFonts w:ascii="Calibri" w:eastAsia="Calibri" w:hAnsi="Calibri" w:cs="Calibri"/>
          <w:color w:val="7030A0"/>
          <w:lang w:val="en-GB"/>
        </w:rPr>
        <w:t xml:space="preserve"> and eosin staining revealed </w:t>
      </w:r>
      <w:proofErr w:type="spellStart"/>
      <w:r w:rsidRPr="09F57C9A">
        <w:rPr>
          <w:rFonts w:ascii="Calibri" w:eastAsia="Calibri" w:hAnsi="Calibri" w:cs="Calibri"/>
          <w:color w:val="7030A0"/>
          <w:lang w:val="en-GB"/>
        </w:rPr>
        <w:t>tumor</w:t>
      </w:r>
      <w:proofErr w:type="spellEnd"/>
      <w:r w:rsidRPr="09F57C9A">
        <w:rPr>
          <w:rFonts w:ascii="Calibri" w:eastAsia="Calibri" w:hAnsi="Calibri" w:cs="Calibri"/>
          <w:color w:val="7030A0"/>
          <w:lang w:val="en-GB"/>
        </w:rPr>
        <w:t xml:space="preserve"> cells infiltrating the brain parenchyma and effacing its normal architecture</w:t>
      </w:r>
      <w:r>
        <w:rPr>
          <w:rFonts w:ascii="Calibri" w:eastAsia="Calibri" w:hAnsi="Calibri" w:cs="Calibri"/>
          <w:color w:val="7030A0"/>
          <w:lang w:val="en-GB"/>
        </w:rPr>
        <w:t xml:space="preserve">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9F57C9A">
        <w:rPr>
          <w:rFonts w:ascii="Calibri" w:eastAsia="Calibri" w:hAnsi="Calibri" w:cs="Calibri"/>
          <w:color w:val="7030A0"/>
          <w:lang w:val="en-GB"/>
        </w:rPr>
        <w:t>.</w:t>
      </w:r>
      <w:r w:rsidR="00E8581B">
        <w:rPr>
          <w:rFonts w:ascii="Calibri" w:eastAsia="Calibri" w:hAnsi="Calibri" w:cs="Calibri"/>
          <w:color w:val="7030A0"/>
          <w:lang w:val="en-GB"/>
        </w:rPr>
        <w:br/>
      </w:r>
    </w:p>
    <w:p w14:paraId="2A0085A3" w14:textId="6C0B3FE3" w:rsidR="00495959" w:rsidRPr="00E8581B" w:rsidRDefault="00734029" w:rsidP="00E8581B">
      <w:pPr>
        <w:pStyle w:val="ListParagraph"/>
        <w:numPr>
          <w:ilvl w:val="2"/>
          <w:numId w:val="1"/>
        </w:numPr>
        <w:ind w:left="1276" w:firstLine="0"/>
        <w:jc w:val="both"/>
      </w:pPr>
      <w:r w:rsidRPr="00734029">
        <w:rPr>
          <w:rFonts w:ascii="Calibri" w:eastAsia="Calibri" w:hAnsi="Calibri" w:cs="Calibri"/>
        </w:rPr>
        <w:t xml:space="preserve">LAB MEDIA: Figure 3F. </w:t>
      </w:r>
      <w:r w:rsidRPr="00734029">
        <w:rPr>
          <w:rFonts w:ascii="Calibri" w:eastAsia="Calibri" w:hAnsi="Calibri" w:cs="Calibri"/>
          <w:i/>
          <w:iCs/>
          <w:color w:val="0000FF"/>
        </w:rPr>
        <w:t xml:space="preserve">Video editor: Emphasize the dense, dark-stained clustered areas that clearly look different from the lighter normal background. Also emphasize the darker part of the zoomed-in image. </w:t>
      </w:r>
    </w:p>
    <w:p w14:paraId="00E4DD89" w14:textId="30491FE5" w:rsidR="00AD3B41" w:rsidRPr="00495959" w:rsidRDefault="00AD3B41" w:rsidP="00E8581B">
      <w:pPr>
        <w:pStyle w:val="ListParagraph"/>
        <w:spacing w:before="120"/>
        <w:ind w:left="907"/>
        <w:contextualSpacing w:val="0"/>
        <w:outlineLvl w:val="0"/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09BFA" w14:textId="77777777" w:rsidR="0053428E" w:rsidRDefault="0053428E">
      <w:r>
        <w:separator/>
      </w:r>
    </w:p>
    <w:p w14:paraId="1C3C99E4" w14:textId="77777777" w:rsidR="0053428E" w:rsidRDefault="0053428E"/>
  </w:endnote>
  <w:endnote w:type="continuationSeparator" w:id="0">
    <w:p w14:paraId="0436D3FD" w14:textId="77777777" w:rsidR="0053428E" w:rsidRDefault="0053428E">
      <w:r>
        <w:continuationSeparator/>
      </w:r>
    </w:p>
    <w:p w14:paraId="466F424A" w14:textId="77777777" w:rsidR="0053428E" w:rsidRDefault="005342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F07B8C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7102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6795E" w14:textId="77777777" w:rsidR="0053428E" w:rsidRDefault="0053428E">
      <w:r>
        <w:separator/>
      </w:r>
    </w:p>
    <w:p w14:paraId="56FAF59F" w14:textId="77777777" w:rsidR="0053428E" w:rsidRDefault="0053428E"/>
  </w:footnote>
  <w:footnote w:type="continuationSeparator" w:id="0">
    <w:p w14:paraId="46B6D41E" w14:textId="77777777" w:rsidR="0053428E" w:rsidRDefault="0053428E">
      <w:r>
        <w:continuationSeparator/>
      </w:r>
    </w:p>
    <w:p w14:paraId="6EF45372" w14:textId="77777777" w:rsidR="0053428E" w:rsidRDefault="005342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042DBB1"/>
    <w:multiLevelType w:val="hybridMultilevel"/>
    <w:tmpl w:val="E81C305C"/>
    <w:lvl w:ilvl="0" w:tplc="C29A3B08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DDE3C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64C4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7673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18AD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56F3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0067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0076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0E20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DE6FEF"/>
    <w:multiLevelType w:val="multilevel"/>
    <w:tmpl w:val="1B84E48E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49F2B7A"/>
    <w:multiLevelType w:val="multilevel"/>
    <w:tmpl w:val="31366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1695973">
    <w:abstractNumId w:val="24"/>
  </w:num>
  <w:num w:numId="2" w16cid:durableId="627735544">
    <w:abstractNumId w:val="12"/>
  </w:num>
  <w:num w:numId="3" w16cid:durableId="1333991970">
    <w:abstractNumId w:val="38"/>
  </w:num>
  <w:num w:numId="4" w16cid:durableId="1124957020">
    <w:abstractNumId w:val="35"/>
  </w:num>
  <w:num w:numId="5" w16cid:durableId="599022016">
    <w:abstractNumId w:val="37"/>
  </w:num>
  <w:num w:numId="6" w16cid:durableId="157157113">
    <w:abstractNumId w:val="36"/>
  </w:num>
  <w:num w:numId="7" w16cid:durableId="94518384">
    <w:abstractNumId w:val="29"/>
  </w:num>
  <w:num w:numId="8" w16cid:durableId="209999702">
    <w:abstractNumId w:val="14"/>
  </w:num>
  <w:num w:numId="9" w16cid:durableId="1459685572">
    <w:abstractNumId w:val="32"/>
  </w:num>
  <w:num w:numId="10" w16cid:durableId="228031132">
    <w:abstractNumId w:val="40"/>
  </w:num>
  <w:num w:numId="11" w16cid:durableId="1597859644">
    <w:abstractNumId w:val="11"/>
  </w:num>
  <w:num w:numId="12" w16cid:durableId="784496459">
    <w:abstractNumId w:val="17"/>
  </w:num>
  <w:num w:numId="13" w16cid:durableId="1702588870">
    <w:abstractNumId w:val="26"/>
  </w:num>
  <w:num w:numId="14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40347760">
    <w:abstractNumId w:val="34"/>
  </w:num>
  <w:num w:numId="21" w16cid:durableId="1599216356">
    <w:abstractNumId w:val="30"/>
  </w:num>
  <w:num w:numId="22" w16cid:durableId="1729379947">
    <w:abstractNumId w:val="28"/>
  </w:num>
  <w:num w:numId="23" w16cid:durableId="18824919">
    <w:abstractNumId w:val="20"/>
  </w:num>
  <w:num w:numId="24" w16cid:durableId="1170372592">
    <w:abstractNumId w:val="19"/>
  </w:num>
  <w:num w:numId="25" w16cid:durableId="1461454741">
    <w:abstractNumId w:val="10"/>
  </w:num>
  <w:num w:numId="26" w16cid:durableId="1354306633">
    <w:abstractNumId w:val="16"/>
  </w:num>
  <w:num w:numId="27" w16cid:durableId="279800298">
    <w:abstractNumId w:val="33"/>
  </w:num>
  <w:num w:numId="28" w16cid:durableId="305820415">
    <w:abstractNumId w:val="13"/>
  </w:num>
  <w:num w:numId="29" w16cid:durableId="1024021112">
    <w:abstractNumId w:val="27"/>
  </w:num>
  <w:num w:numId="30" w16cid:durableId="848561004">
    <w:abstractNumId w:val="22"/>
  </w:num>
  <w:num w:numId="31" w16cid:durableId="944970034">
    <w:abstractNumId w:val="9"/>
  </w:num>
  <w:num w:numId="32" w16cid:durableId="1808083288">
    <w:abstractNumId w:val="7"/>
  </w:num>
  <w:num w:numId="33" w16cid:durableId="864175628">
    <w:abstractNumId w:val="6"/>
  </w:num>
  <w:num w:numId="34" w16cid:durableId="1206672848">
    <w:abstractNumId w:val="5"/>
  </w:num>
  <w:num w:numId="35" w16cid:durableId="2049328808">
    <w:abstractNumId w:val="4"/>
  </w:num>
  <w:num w:numId="36" w16cid:durableId="1256357531">
    <w:abstractNumId w:val="8"/>
  </w:num>
  <w:num w:numId="37" w16cid:durableId="1418792607">
    <w:abstractNumId w:val="3"/>
  </w:num>
  <w:num w:numId="38" w16cid:durableId="3872062">
    <w:abstractNumId w:val="2"/>
  </w:num>
  <w:num w:numId="39" w16cid:durableId="308361023">
    <w:abstractNumId w:val="1"/>
  </w:num>
  <w:num w:numId="40" w16cid:durableId="2145660572">
    <w:abstractNumId w:val="0"/>
  </w:num>
  <w:num w:numId="41" w16cid:durableId="1130123804">
    <w:abstractNumId w:val="15"/>
  </w:num>
  <w:num w:numId="42" w16cid:durableId="172493793">
    <w:abstractNumId w:val="39"/>
  </w:num>
  <w:num w:numId="43" w16cid:durableId="1162430656">
    <w:abstractNumId w:val="21"/>
  </w:num>
  <w:num w:numId="44" w16cid:durableId="857502586">
    <w:abstractNumId w:val="23"/>
  </w:num>
  <w:num w:numId="45" w16cid:durableId="829755101">
    <w:abstractNumId w:val="31"/>
  </w:num>
  <w:num w:numId="46" w16cid:durableId="77024263">
    <w:abstractNumId w:val="18"/>
  </w:num>
  <w:num w:numId="47" w16cid:durableId="1024093089">
    <w:abstractNumId w:val="2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7B58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3F6698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28E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5FBBF5"/>
    <w:rsid w:val="00604177"/>
    <w:rsid w:val="006137EC"/>
    <w:rsid w:val="00622BE8"/>
    <w:rsid w:val="00626AF2"/>
    <w:rsid w:val="00631218"/>
    <w:rsid w:val="006346FE"/>
    <w:rsid w:val="00635DCF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1F4D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26D7"/>
    <w:rsid w:val="00724E3B"/>
    <w:rsid w:val="00730D4A"/>
    <w:rsid w:val="00731E5D"/>
    <w:rsid w:val="00734029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2FB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024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656E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581B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3A25"/>
    <w:rsid w:val="00FF25E5"/>
    <w:rsid w:val="00FF34BC"/>
    <w:rsid w:val="00FF6C56"/>
    <w:rsid w:val="00FF754B"/>
    <w:rsid w:val="0129B95F"/>
    <w:rsid w:val="024EC997"/>
    <w:rsid w:val="026D40DA"/>
    <w:rsid w:val="028DB7F2"/>
    <w:rsid w:val="02B0B0FF"/>
    <w:rsid w:val="02C9CD48"/>
    <w:rsid w:val="02CAA41D"/>
    <w:rsid w:val="02CB9387"/>
    <w:rsid w:val="02F29552"/>
    <w:rsid w:val="036BD9CC"/>
    <w:rsid w:val="03E0E92F"/>
    <w:rsid w:val="048CA4E9"/>
    <w:rsid w:val="04953A27"/>
    <w:rsid w:val="056048CB"/>
    <w:rsid w:val="0608C036"/>
    <w:rsid w:val="067B7F38"/>
    <w:rsid w:val="06CB5975"/>
    <w:rsid w:val="07C1A144"/>
    <w:rsid w:val="082AB890"/>
    <w:rsid w:val="0858FB9B"/>
    <w:rsid w:val="087C685D"/>
    <w:rsid w:val="09C47388"/>
    <w:rsid w:val="09F57C9A"/>
    <w:rsid w:val="09F660D0"/>
    <w:rsid w:val="0A128D0F"/>
    <w:rsid w:val="0A43B094"/>
    <w:rsid w:val="0A8A7D6F"/>
    <w:rsid w:val="0AE65E57"/>
    <w:rsid w:val="0C1F086A"/>
    <w:rsid w:val="0C7323FD"/>
    <w:rsid w:val="0C7FD2B6"/>
    <w:rsid w:val="0C9C7E2F"/>
    <w:rsid w:val="0D10E5FA"/>
    <w:rsid w:val="0D7331D6"/>
    <w:rsid w:val="0D95FEA3"/>
    <w:rsid w:val="0DBD1CAD"/>
    <w:rsid w:val="0DF5EE87"/>
    <w:rsid w:val="0DF90B41"/>
    <w:rsid w:val="0DFCA2A2"/>
    <w:rsid w:val="0EC187EC"/>
    <w:rsid w:val="0EDD1261"/>
    <w:rsid w:val="0EFCC597"/>
    <w:rsid w:val="1013E9F8"/>
    <w:rsid w:val="10638CFC"/>
    <w:rsid w:val="10734647"/>
    <w:rsid w:val="10E4F401"/>
    <w:rsid w:val="1162C21F"/>
    <w:rsid w:val="116BDB9F"/>
    <w:rsid w:val="1170B845"/>
    <w:rsid w:val="117D28E5"/>
    <w:rsid w:val="118A2EF7"/>
    <w:rsid w:val="119488A9"/>
    <w:rsid w:val="11BBBF1A"/>
    <w:rsid w:val="11DE61E1"/>
    <w:rsid w:val="11FF3E3C"/>
    <w:rsid w:val="1204760A"/>
    <w:rsid w:val="12A94541"/>
    <w:rsid w:val="13B78F4E"/>
    <w:rsid w:val="14867AE8"/>
    <w:rsid w:val="148CCC2E"/>
    <w:rsid w:val="1523306C"/>
    <w:rsid w:val="1524CF93"/>
    <w:rsid w:val="1535A5AF"/>
    <w:rsid w:val="15492F11"/>
    <w:rsid w:val="1619C84D"/>
    <w:rsid w:val="179804B5"/>
    <w:rsid w:val="182CDC0B"/>
    <w:rsid w:val="18596446"/>
    <w:rsid w:val="185FC7D3"/>
    <w:rsid w:val="18917FD0"/>
    <w:rsid w:val="1912220C"/>
    <w:rsid w:val="194F90BA"/>
    <w:rsid w:val="1951804D"/>
    <w:rsid w:val="19E5A54D"/>
    <w:rsid w:val="1A0DCB6E"/>
    <w:rsid w:val="1AC62ACD"/>
    <w:rsid w:val="1B29CA60"/>
    <w:rsid w:val="1B8190A0"/>
    <w:rsid w:val="1B91DBA5"/>
    <w:rsid w:val="1BD26B32"/>
    <w:rsid w:val="1C193E6F"/>
    <w:rsid w:val="1C247E86"/>
    <w:rsid w:val="1CA9B672"/>
    <w:rsid w:val="1CD1FF47"/>
    <w:rsid w:val="1D0054A8"/>
    <w:rsid w:val="1E3BBC7E"/>
    <w:rsid w:val="1E6BF8A0"/>
    <w:rsid w:val="1E85FAEC"/>
    <w:rsid w:val="1EBF3BD7"/>
    <w:rsid w:val="1EFA55E0"/>
    <w:rsid w:val="20764866"/>
    <w:rsid w:val="2094778E"/>
    <w:rsid w:val="2119DAF4"/>
    <w:rsid w:val="21B2AAF8"/>
    <w:rsid w:val="21CD23DB"/>
    <w:rsid w:val="220A0670"/>
    <w:rsid w:val="221F4723"/>
    <w:rsid w:val="222EB0D7"/>
    <w:rsid w:val="23BB9DFF"/>
    <w:rsid w:val="243760E7"/>
    <w:rsid w:val="24612817"/>
    <w:rsid w:val="24B93FF8"/>
    <w:rsid w:val="253A2ABD"/>
    <w:rsid w:val="254AD7AD"/>
    <w:rsid w:val="25A1C9C4"/>
    <w:rsid w:val="25E77751"/>
    <w:rsid w:val="262D9672"/>
    <w:rsid w:val="2691230E"/>
    <w:rsid w:val="26BF7DCA"/>
    <w:rsid w:val="270338AA"/>
    <w:rsid w:val="271CD36E"/>
    <w:rsid w:val="2727596F"/>
    <w:rsid w:val="2768C9E6"/>
    <w:rsid w:val="27698AFF"/>
    <w:rsid w:val="276CE77C"/>
    <w:rsid w:val="27A0526F"/>
    <w:rsid w:val="27D87818"/>
    <w:rsid w:val="27DC87E2"/>
    <w:rsid w:val="281272FB"/>
    <w:rsid w:val="282F7A8D"/>
    <w:rsid w:val="28EBAFD1"/>
    <w:rsid w:val="28F7B068"/>
    <w:rsid w:val="29139A07"/>
    <w:rsid w:val="29B337A3"/>
    <w:rsid w:val="29DAE09F"/>
    <w:rsid w:val="29ED986D"/>
    <w:rsid w:val="2B136489"/>
    <w:rsid w:val="2B3559B6"/>
    <w:rsid w:val="2B6F80E6"/>
    <w:rsid w:val="2B7FFF5C"/>
    <w:rsid w:val="2C43A826"/>
    <w:rsid w:val="2C655614"/>
    <w:rsid w:val="2C834B2B"/>
    <w:rsid w:val="2C9AD21C"/>
    <w:rsid w:val="2CFF3377"/>
    <w:rsid w:val="2DA2C94B"/>
    <w:rsid w:val="2E49098E"/>
    <w:rsid w:val="2E9B336B"/>
    <w:rsid w:val="2E9DD495"/>
    <w:rsid w:val="2F928C0A"/>
    <w:rsid w:val="2F9CD451"/>
    <w:rsid w:val="2FA45811"/>
    <w:rsid w:val="30594E77"/>
    <w:rsid w:val="309AD4F8"/>
    <w:rsid w:val="31589502"/>
    <w:rsid w:val="31B46AD5"/>
    <w:rsid w:val="320896AD"/>
    <w:rsid w:val="328A485E"/>
    <w:rsid w:val="32D470B0"/>
    <w:rsid w:val="3317536E"/>
    <w:rsid w:val="3339B4D8"/>
    <w:rsid w:val="337E55E0"/>
    <w:rsid w:val="33C909C7"/>
    <w:rsid w:val="346CF522"/>
    <w:rsid w:val="34882D3E"/>
    <w:rsid w:val="348B7A13"/>
    <w:rsid w:val="34BC1C8B"/>
    <w:rsid w:val="34FAAFA3"/>
    <w:rsid w:val="35298CFA"/>
    <w:rsid w:val="35395DA8"/>
    <w:rsid w:val="35D70A8B"/>
    <w:rsid w:val="3696B382"/>
    <w:rsid w:val="36AC4579"/>
    <w:rsid w:val="36EE57BF"/>
    <w:rsid w:val="37409F3F"/>
    <w:rsid w:val="37A7EC72"/>
    <w:rsid w:val="383032B1"/>
    <w:rsid w:val="38F26FAA"/>
    <w:rsid w:val="3925E08A"/>
    <w:rsid w:val="39DAEFD1"/>
    <w:rsid w:val="3A3E8CFF"/>
    <w:rsid w:val="3B26EC93"/>
    <w:rsid w:val="3B38EDD5"/>
    <w:rsid w:val="3BAA7030"/>
    <w:rsid w:val="3C3961C6"/>
    <w:rsid w:val="3C55041D"/>
    <w:rsid w:val="3D415F0A"/>
    <w:rsid w:val="3D5A4B80"/>
    <w:rsid w:val="3DB52D82"/>
    <w:rsid w:val="3E205008"/>
    <w:rsid w:val="3E7B0A92"/>
    <w:rsid w:val="3E92947C"/>
    <w:rsid w:val="3E9325B9"/>
    <w:rsid w:val="3F2BE2E9"/>
    <w:rsid w:val="3F325B57"/>
    <w:rsid w:val="3F6101F0"/>
    <w:rsid w:val="3F858CF6"/>
    <w:rsid w:val="3FB21E5F"/>
    <w:rsid w:val="40A8FE1C"/>
    <w:rsid w:val="4165C309"/>
    <w:rsid w:val="4222F7C1"/>
    <w:rsid w:val="424DACB9"/>
    <w:rsid w:val="42714BBA"/>
    <w:rsid w:val="438E5CD0"/>
    <w:rsid w:val="445E46F4"/>
    <w:rsid w:val="448D6591"/>
    <w:rsid w:val="4496571E"/>
    <w:rsid w:val="44A8EE08"/>
    <w:rsid w:val="45DBBBF3"/>
    <w:rsid w:val="4649384D"/>
    <w:rsid w:val="46A32C73"/>
    <w:rsid w:val="470E594B"/>
    <w:rsid w:val="47CE82D3"/>
    <w:rsid w:val="483B95AD"/>
    <w:rsid w:val="48B3771B"/>
    <w:rsid w:val="49D772D4"/>
    <w:rsid w:val="4A09E919"/>
    <w:rsid w:val="4A1852EC"/>
    <w:rsid w:val="4A21A842"/>
    <w:rsid w:val="4B45C5B8"/>
    <w:rsid w:val="4B4C7DE5"/>
    <w:rsid w:val="4B6642E7"/>
    <w:rsid w:val="4B9D45FA"/>
    <w:rsid w:val="4C227B30"/>
    <w:rsid w:val="4C413324"/>
    <w:rsid w:val="4C601C7D"/>
    <w:rsid w:val="4C99DAC0"/>
    <w:rsid w:val="4D0EE65B"/>
    <w:rsid w:val="4D3F0892"/>
    <w:rsid w:val="4DB3C129"/>
    <w:rsid w:val="4DF332ED"/>
    <w:rsid w:val="4E1CBDF9"/>
    <w:rsid w:val="4E4329F2"/>
    <w:rsid w:val="4E76AAA6"/>
    <w:rsid w:val="4ED1254D"/>
    <w:rsid w:val="4F234553"/>
    <w:rsid w:val="4F753B66"/>
    <w:rsid w:val="4FFBB34F"/>
    <w:rsid w:val="508C032F"/>
    <w:rsid w:val="50D068AC"/>
    <w:rsid w:val="51376B8A"/>
    <w:rsid w:val="51734BD3"/>
    <w:rsid w:val="51A0B500"/>
    <w:rsid w:val="51EA73E8"/>
    <w:rsid w:val="5295D907"/>
    <w:rsid w:val="5360DDA1"/>
    <w:rsid w:val="5394E60F"/>
    <w:rsid w:val="539652CD"/>
    <w:rsid w:val="53B9AE3A"/>
    <w:rsid w:val="53F514EA"/>
    <w:rsid w:val="545CF59E"/>
    <w:rsid w:val="549B1B6A"/>
    <w:rsid w:val="54D659DE"/>
    <w:rsid w:val="5541F968"/>
    <w:rsid w:val="5573D587"/>
    <w:rsid w:val="55876042"/>
    <w:rsid w:val="55B73B4E"/>
    <w:rsid w:val="56367E32"/>
    <w:rsid w:val="5671082D"/>
    <w:rsid w:val="56B2D2A1"/>
    <w:rsid w:val="56BFCC69"/>
    <w:rsid w:val="56CB0A0D"/>
    <w:rsid w:val="56E19030"/>
    <w:rsid w:val="57908842"/>
    <w:rsid w:val="58102AF6"/>
    <w:rsid w:val="585132DF"/>
    <w:rsid w:val="58F13953"/>
    <w:rsid w:val="5991F2D5"/>
    <w:rsid w:val="5A3ACC46"/>
    <w:rsid w:val="5BA656B2"/>
    <w:rsid w:val="5BC34B2A"/>
    <w:rsid w:val="5BC70DD9"/>
    <w:rsid w:val="5BCF3FFA"/>
    <w:rsid w:val="5C71B27C"/>
    <w:rsid w:val="5CD963B7"/>
    <w:rsid w:val="5D0AF327"/>
    <w:rsid w:val="5D1F4F91"/>
    <w:rsid w:val="5D2F2CD3"/>
    <w:rsid w:val="5DEBE2AD"/>
    <w:rsid w:val="5E53D713"/>
    <w:rsid w:val="5E55738B"/>
    <w:rsid w:val="5F6C3190"/>
    <w:rsid w:val="600F6410"/>
    <w:rsid w:val="60146777"/>
    <w:rsid w:val="603711DE"/>
    <w:rsid w:val="60CE4716"/>
    <w:rsid w:val="6115BC7C"/>
    <w:rsid w:val="612EFE42"/>
    <w:rsid w:val="626D68EB"/>
    <w:rsid w:val="628F796C"/>
    <w:rsid w:val="629D80D3"/>
    <w:rsid w:val="629E5A8D"/>
    <w:rsid w:val="62B6D96B"/>
    <w:rsid w:val="62BFA136"/>
    <w:rsid w:val="62CEBCBB"/>
    <w:rsid w:val="63102559"/>
    <w:rsid w:val="63C9AAF6"/>
    <w:rsid w:val="6415F1A6"/>
    <w:rsid w:val="64A4B0B7"/>
    <w:rsid w:val="64B18C8F"/>
    <w:rsid w:val="64C777DA"/>
    <w:rsid w:val="64CD04BF"/>
    <w:rsid w:val="65AE6958"/>
    <w:rsid w:val="65EC23A3"/>
    <w:rsid w:val="6616406B"/>
    <w:rsid w:val="6618A94A"/>
    <w:rsid w:val="6633DBC0"/>
    <w:rsid w:val="66A1B215"/>
    <w:rsid w:val="66AC37DD"/>
    <w:rsid w:val="66C294B7"/>
    <w:rsid w:val="66EF5D02"/>
    <w:rsid w:val="67D452BA"/>
    <w:rsid w:val="67DA4180"/>
    <w:rsid w:val="682AD8B3"/>
    <w:rsid w:val="683B3453"/>
    <w:rsid w:val="689AC8A0"/>
    <w:rsid w:val="68BA9942"/>
    <w:rsid w:val="695C169D"/>
    <w:rsid w:val="697A1A9F"/>
    <w:rsid w:val="69FEE233"/>
    <w:rsid w:val="6A989758"/>
    <w:rsid w:val="6ABF92A3"/>
    <w:rsid w:val="6B6DE210"/>
    <w:rsid w:val="6B80FFC6"/>
    <w:rsid w:val="6BAE6871"/>
    <w:rsid w:val="6BCDBB36"/>
    <w:rsid w:val="6CEE4C9C"/>
    <w:rsid w:val="6D62F16E"/>
    <w:rsid w:val="6D809662"/>
    <w:rsid w:val="6D8FCC08"/>
    <w:rsid w:val="6DE16952"/>
    <w:rsid w:val="6DFD916E"/>
    <w:rsid w:val="6E25301B"/>
    <w:rsid w:val="6EF4B98D"/>
    <w:rsid w:val="6F4F7238"/>
    <w:rsid w:val="6F56C39D"/>
    <w:rsid w:val="6F88F139"/>
    <w:rsid w:val="6FC42BA5"/>
    <w:rsid w:val="71307888"/>
    <w:rsid w:val="7149AB33"/>
    <w:rsid w:val="7197CAF8"/>
    <w:rsid w:val="71E01CE9"/>
    <w:rsid w:val="71FB5200"/>
    <w:rsid w:val="7232D734"/>
    <w:rsid w:val="72D52B9F"/>
    <w:rsid w:val="7394E0F4"/>
    <w:rsid w:val="73A4EE07"/>
    <w:rsid w:val="73B32D78"/>
    <w:rsid w:val="743B8AE0"/>
    <w:rsid w:val="750522EB"/>
    <w:rsid w:val="754CC885"/>
    <w:rsid w:val="7694630D"/>
    <w:rsid w:val="7774958D"/>
    <w:rsid w:val="77C1EC05"/>
    <w:rsid w:val="77F61187"/>
    <w:rsid w:val="781CF5DC"/>
    <w:rsid w:val="78863138"/>
    <w:rsid w:val="790F2319"/>
    <w:rsid w:val="793E294B"/>
    <w:rsid w:val="7A02EFBD"/>
    <w:rsid w:val="7A218C7A"/>
    <w:rsid w:val="7AA92AC7"/>
    <w:rsid w:val="7B52CFCD"/>
    <w:rsid w:val="7B56FD2D"/>
    <w:rsid w:val="7BDC3712"/>
    <w:rsid w:val="7C167EE4"/>
    <w:rsid w:val="7C551E14"/>
    <w:rsid w:val="7CBB5E47"/>
    <w:rsid w:val="7CD947A2"/>
    <w:rsid w:val="7D1A0588"/>
    <w:rsid w:val="7DC46507"/>
    <w:rsid w:val="7F044965"/>
    <w:rsid w:val="7FCCF25E"/>
    <w:rsid w:val="7FD46014"/>
    <w:rsid w:val="7FECC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4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7695677129@163.com" TargetMode="External"/><Relationship Id="rId13" Type="http://schemas.openxmlformats.org/officeDocument/2006/relationships/hyperlink" Target="mailto:sdwang@ibp.ac.cn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files_upload.php?src=21544943" TargetMode="External"/><Relationship Id="rId12" Type="http://schemas.openxmlformats.org/officeDocument/2006/relationships/hyperlink" Target="mailto:sanboocean@163.com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ight0329@126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10" Type="http://schemas.openxmlformats.org/officeDocument/2006/relationships/hyperlink" Target="mailto:doctorwhite@mail.ccmu.edu.c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amuelchen@126.com" TargetMode="External"/><Relationship Id="rId14" Type="http://schemas.openxmlformats.org/officeDocument/2006/relationships/hyperlink" Target="https://obsproject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A873841D8C4F4D7B9C793A987EA6D7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EBBD8-2487-4812-8614-61B61C74E352}"/>
      </w:docPartPr>
      <w:docPartBody>
        <w:p w:rsidR="00C34D6C" w:rsidRDefault="00000000">
          <w:r w:rsidRPr="09F57C9A">
            <w:rPr>
              <w:rFonts w:ascii="Calibri" w:eastAsia="Times New Roman" w:hAnsi="Calibri" w:cs="Calibri"/>
              <w:color w:val="808080"/>
            </w:rPr>
            <w:t>Enter author position</w:t>
          </w:r>
        </w:p>
      </w:docPartBody>
    </w:docPart>
    <w:docPart>
      <w:docPartPr>
        <w:name w:val="D2B0FA54A2384B3888D37FA483859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077895-6564-4458-9A6E-919C56455D4D}"/>
      </w:docPartPr>
      <w:docPartBody>
        <w:p w:rsidR="00C34D6C" w:rsidRDefault="00201778" w:rsidP="00201778">
          <w:pPr>
            <w:pStyle w:val="D2B0FA54A2384B3888D37FA483859779"/>
          </w:pPr>
          <w:r w:rsidRPr="09F57C9A">
            <w:rPr>
              <w:rFonts w:ascii="Calibri" w:eastAsia="Times New Roman" w:hAnsi="Calibri" w:cs="Calibri"/>
              <w:color w:val="808080"/>
            </w:rPr>
            <w:t>Enter author 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E7B58"/>
    <w:rsid w:val="000F2676"/>
    <w:rsid w:val="0010269D"/>
    <w:rsid w:val="00113F3E"/>
    <w:rsid w:val="0011473F"/>
    <w:rsid w:val="00142D32"/>
    <w:rsid w:val="00186680"/>
    <w:rsid w:val="001B439B"/>
    <w:rsid w:val="001F6C86"/>
    <w:rsid w:val="00201778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768C3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1F4D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A5B38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C612E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34D6C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77BB0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2B0FA54A2384B3888D37FA483859779">
    <w:name w:val="D2B0FA54A2384B3888D37FA483859779"/>
    <w:rsid w:val="0020177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11</Pages>
  <Words>2539</Words>
  <Characters>14474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64</cp:revision>
  <dcterms:created xsi:type="dcterms:W3CDTF">2026-03-19T06:46:00Z</dcterms:created>
  <dcterms:modified xsi:type="dcterms:W3CDTF">2026-04-16T14:23:00Z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