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9241B" w14:textId="06CC3F67" w:rsidR="006E4797" w:rsidRPr="00A40651" w:rsidRDefault="00551D82" w:rsidP="0001258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A40651">
        <w:rPr>
          <w:b/>
          <w:color w:val="000000"/>
        </w:rPr>
        <w:t>TITLE:</w:t>
      </w:r>
      <w:r w:rsidRPr="00A40651">
        <w:rPr>
          <w:color w:val="000000"/>
        </w:rPr>
        <w:t xml:space="preserve"> </w:t>
      </w:r>
    </w:p>
    <w:p w14:paraId="06C0C87E" w14:textId="3EF1C794" w:rsidR="006E4797" w:rsidRPr="00A40651" w:rsidRDefault="003B39B5" w:rsidP="00012581">
      <w:pPr>
        <w:rPr>
          <w:bCs/>
        </w:rPr>
      </w:pPr>
      <w:r w:rsidRPr="00A40651">
        <w:rPr>
          <w:bCs/>
        </w:rPr>
        <w:t>Isolating Single Cells from</w:t>
      </w:r>
      <w:r w:rsidR="00A32604" w:rsidRPr="00A40651">
        <w:rPr>
          <w:bCs/>
        </w:rPr>
        <w:t xml:space="preserve"> </w:t>
      </w:r>
      <w:r w:rsidR="008406BD" w:rsidRPr="00A40651">
        <w:rPr>
          <w:bCs/>
          <w:i/>
          <w:iCs/>
        </w:rPr>
        <w:t>Xenopus</w:t>
      </w:r>
      <w:r w:rsidR="008406BD" w:rsidRPr="00A40651">
        <w:rPr>
          <w:bCs/>
        </w:rPr>
        <w:t xml:space="preserve"> </w:t>
      </w:r>
      <w:r w:rsidRPr="00A40651">
        <w:rPr>
          <w:bCs/>
        </w:rPr>
        <w:t>Early</w:t>
      </w:r>
      <w:r w:rsidR="006B7754" w:rsidRPr="00A40651">
        <w:rPr>
          <w:bCs/>
        </w:rPr>
        <w:t xml:space="preserve"> </w:t>
      </w:r>
      <w:r w:rsidR="008406BD" w:rsidRPr="00A40651">
        <w:rPr>
          <w:bCs/>
        </w:rPr>
        <w:t>Embryos</w:t>
      </w:r>
      <w:r w:rsidRPr="00A40651">
        <w:rPr>
          <w:bCs/>
        </w:rPr>
        <w:t xml:space="preserve"> and Sorting Them by Size</w:t>
      </w:r>
    </w:p>
    <w:p w14:paraId="141E76E7" w14:textId="77777777" w:rsidR="008E30E1" w:rsidRPr="00A40651" w:rsidRDefault="008E30E1" w:rsidP="00012581">
      <w:pPr>
        <w:rPr>
          <w:b/>
        </w:rPr>
      </w:pPr>
    </w:p>
    <w:p w14:paraId="2CD8481E" w14:textId="1A409BBE" w:rsidR="006E4797" w:rsidRPr="00A40651" w:rsidRDefault="00551D82" w:rsidP="00012581">
      <w:pPr>
        <w:rPr>
          <w:color w:val="808080"/>
        </w:rPr>
      </w:pPr>
      <w:r w:rsidRPr="00A40651">
        <w:rPr>
          <w:b/>
        </w:rPr>
        <w:t xml:space="preserve">AUTHORS AND AFFILIATIONS: </w:t>
      </w:r>
    </w:p>
    <w:p w14:paraId="4CAA6E1D" w14:textId="7713FD7A" w:rsidR="00DE2E5F" w:rsidRPr="00A40651" w:rsidRDefault="00716529" w:rsidP="0001258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vertAlign w:val="superscript"/>
        </w:rPr>
      </w:pPr>
      <w:r w:rsidRPr="00A40651">
        <w:rPr>
          <w:color w:val="000000"/>
        </w:rPr>
        <w:t>Chuan Qin</w:t>
      </w:r>
      <w:r w:rsidR="009B1E37" w:rsidRPr="00A40651">
        <w:rPr>
          <w:color w:val="000000"/>
          <w:vertAlign w:val="superscript"/>
        </w:rPr>
        <w:t>1</w:t>
      </w:r>
      <w:r w:rsidRPr="00A40651">
        <w:rPr>
          <w:color w:val="000000"/>
        </w:rPr>
        <w:t xml:space="preserve">, </w:t>
      </w:r>
      <w:r w:rsidR="00DE2E5F" w:rsidRPr="00A40651">
        <w:rPr>
          <w:color w:val="000000"/>
        </w:rPr>
        <w:t>Hui Chen</w:t>
      </w:r>
      <w:r w:rsidR="00DE2E5F" w:rsidRPr="00A40651">
        <w:rPr>
          <w:color w:val="000000"/>
          <w:vertAlign w:val="superscript"/>
        </w:rPr>
        <w:t>1</w:t>
      </w:r>
    </w:p>
    <w:p w14:paraId="6D0EF37F" w14:textId="77777777" w:rsidR="00012581" w:rsidRPr="00A40651" w:rsidRDefault="00012581" w:rsidP="0001258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14F1DA9" w14:textId="7DD6C133" w:rsidR="00DE2E5F" w:rsidRPr="00A40651" w:rsidRDefault="00DE2E5F" w:rsidP="0001258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A40651">
        <w:rPr>
          <w:color w:val="000000"/>
          <w:vertAlign w:val="superscript"/>
        </w:rPr>
        <w:t>1</w:t>
      </w:r>
      <w:r w:rsidRPr="00A40651">
        <w:rPr>
          <w:color w:val="000000"/>
        </w:rPr>
        <w:t xml:space="preserve">Department of Biological Sciences, University </w:t>
      </w:r>
      <w:r w:rsidR="00012581" w:rsidRPr="00A40651">
        <w:rPr>
          <w:color w:val="000000"/>
        </w:rPr>
        <w:t xml:space="preserve">of </w:t>
      </w:r>
      <w:r w:rsidRPr="00A40651">
        <w:rPr>
          <w:color w:val="000000"/>
        </w:rPr>
        <w:t>South Carolina, Columbia, SC 29208</w:t>
      </w:r>
    </w:p>
    <w:p w14:paraId="141ABDE5" w14:textId="77777777" w:rsidR="006E4797" w:rsidRPr="00A40651" w:rsidRDefault="006E4797" w:rsidP="0001258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CD2C4B7" w14:textId="3E6EE9FE" w:rsidR="00012581" w:rsidRPr="00A40651" w:rsidRDefault="00012581" w:rsidP="0001258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A40651">
        <w:rPr>
          <w:color w:val="000000"/>
        </w:rPr>
        <w:t>Email address of the co-author:</w:t>
      </w:r>
    </w:p>
    <w:p w14:paraId="55C850C2" w14:textId="2B4BAA46" w:rsidR="00012581" w:rsidRPr="00A40651" w:rsidRDefault="00012581" w:rsidP="0001258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A40651">
        <w:rPr>
          <w:color w:val="000000"/>
        </w:rPr>
        <w:t xml:space="preserve">Chuan Qin </w:t>
      </w:r>
      <w:r w:rsidRPr="00A40651">
        <w:rPr>
          <w:color w:val="000000"/>
        </w:rPr>
        <w:tab/>
        <w:t>(</w:t>
      </w:r>
      <w:hyperlink r:id="rId7" w:history="1">
        <w:r w:rsidRPr="00A40651">
          <w:rPr>
            <w:rStyle w:val="Hyperlink"/>
          </w:rPr>
          <w:t>chuanq@mailbox.sc.edu</w:t>
        </w:r>
      </w:hyperlink>
      <w:r w:rsidRPr="00A40651">
        <w:rPr>
          <w:color w:val="000000"/>
        </w:rPr>
        <w:t>)</w:t>
      </w:r>
    </w:p>
    <w:p w14:paraId="7914A5E0" w14:textId="77777777" w:rsidR="00012581" w:rsidRPr="00A40651" w:rsidRDefault="00012581" w:rsidP="0001258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5AEC591" w14:textId="77777777" w:rsidR="00012581" w:rsidRPr="00A40651" w:rsidRDefault="004D66D0" w:rsidP="0001258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A40651">
        <w:rPr>
          <w:color w:val="000000"/>
        </w:rPr>
        <w:t xml:space="preserve">Corresponding author: </w:t>
      </w:r>
    </w:p>
    <w:p w14:paraId="2487E770" w14:textId="55CA401F" w:rsidR="004D66D0" w:rsidRPr="00A40651" w:rsidRDefault="004D66D0" w:rsidP="0001258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A40651">
        <w:rPr>
          <w:color w:val="000000"/>
        </w:rPr>
        <w:t xml:space="preserve">Hui Chen </w:t>
      </w:r>
      <w:r w:rsidR="00012581" w:rsidRPr="00A40651">
        <w:rPr>
          <w:color w:val="000000"/>
        </w:rPr>
        <w:tab/>
        <w:t>(</w:t>
      </w:r>
      <w:hyperlink r:id="rId8" w:history="1">
        <w:r w:rsidR="00012581" w:rsidRPr="00A40651">
          <w:rPr>
            <w:rStyle w:val="Hyperlink"/>
          </w:rPr>
          <w:t>huic@sc.edu</w:t>
        </w:r>
      </w:hyperlink>
      <w:r w:rsidR="00012581" w:rsidRPr="00012581">
        <w:t>)</w:t>
      </w:r>
    </w:p>
    <w:p w14:paraId="5E832D35" w14:textId="77777777" w:rsidR="004D66D0" w:rsidRPr="00A40651" w:rsidRDefault="004D66D0" w:rsidP="0001258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0F3B8D4" w14:textId="7532BB0D" w:rsidR="006E4797" w:rsidRPr="00A40651" w:rsidRDefault="00551D82" w:rsidP="00012581">
      <w:r w:rsidRPr="00A40651">
        <w:rPr>
          <w:b/>
        </w:rPr>
        <w:t>SUMMARY:</w:t>
      </w:r>
      <w:r w:rsidRPr="00A40651">
        <w:t xml:space="preserve"> </w:t>
      </w:r>
    </w:p>
    <w:p w14:paraId="74EFC8D7" w14:textId="297FD8D1" w:rsidR="006E4797" w:rsidRPr="00A40651" w:rsidRDefault="00B27751" w:rsidP="00012581">
      <w:r w:rsidRPr="00A40651">
        <w:t xml:space="preserve">We describe </w:t>
      </w:r>
      <w:r w:rsidR="00B2035C" w:rsidRPr="00A40651">
        <w:t xml:space="preserve">a </w:t>
      </w:r>
      <w:r w:rsidRPr="00A40651">
        <w:t xml:space="preserve">method </w:t>
      </w:r>
      <w:r w:rsidR="00013301">
        <w:t>for isolating single cells from Xenopus laevis early embryos and sorting</w:t>
      </w:r>
      <w:r w:rsidR="00B925CF" w:rsidRPr="00A40651">
        <w:t xml:space="preserve"> them </w:t>
      </w:r>
      <w:r w:rsidR="00154265" w:rsidRPr="00A40651">
        <w:t>by</w:t>
      </w:r>
      <w:r w:rsidR="00B925CF" w:rsidRPr="00A40651">
        <w:t xml:space="preserve"> cell size</w:t>
      </w:r>
      <w:r w:rsidRPr="00A40651">
        <w:t>.</w:t>
      </w:r>
    </w:p>
    <w:p w14:paraId="01EDC428" w14:textId="77777777" w:rsidR="00B27751" w:rsidRPr="00A40651" w:rsidRDefault="00B27751" w:rsidP="00012581">
      <w:pPr>
        <w:rPr>
          <w:b/>
        </w:rPr>
      </w:pPr>
    </w:p>
    <w:p w14:paraId="2DF8E628" w14:textId="377F6EA3" w:rsidR="006E4797" w:rsidRPr="00A40651" w:rsidRDefault="00551D82" w:rsidP="00012581">
      <w:pPr>
        <w:rPr>
          <w:color w:val="808080"/>
        </w:rPr>
      </w:pPr>
      <w:r w:rsidRPr="00A40651">
        <w:rPr>
          <w:b/>
        </w:rPr>
        <w:t>ABSTRACT:</w:t>
      </w:r>
      <w:r w:rsidRPr="00A40651">
        <w:t xml:space="preserve"> </w:t>
      </w:r>
    </w:p>
    <w:p w14:paraId="2CF9CD54" w14:textId="288E2E25" w:rsidR="006E4797" w:rsidRPr="00A40651" w:rsidRDefault="00B92736" w:rsidP="00012581">
      <w:r w:rsidRPr="00A40651">
        <w:t xml:space="preserve">Early embryogenesis requires </w:t>
      </w:r>
      <w:r w:rsidR="00013301">
        <w:t xml:space="preserve">an </w:t>
      </w:r>
      <w:r w:rsidRPr="00A40651">
        <w:t>exponential decrease in cell size</w:t>
      </w:r>
      <w:r w:rsidR="00013301">
        <w:t>,</w:t>
      </w:r>
      <w:r w:rsidRPr="00A40651">
        <w:t xml:space="preserve"> while the embryo </w:t>
      </w:r>
      <w:r w:rsidR="00013301">
        <w:t>remains constant in size</w:t>
      </w:r>
      <w:r w:rsidRPr="00A40651">
        <w:t xml:space="preserve"> at the earliest stages of development</w:t>
      </w:r>
      <w:r w:rsidR="00A17BA0" w:rsidRPr="00A40651">
        <w:t>.</w:t>
      </w:r>
      <w:r w:rsidRPr="00A40651">
        <w:t xml:space="preserve"> The functional importance and the mechanisms </w:t>
      </w:r>
      <w:r w:rsidR="00013301">
        <w:t xml:space="preserve">by which cell size impacts embryo development </w:t>
      </w:r>
      <w:proofErr w:type="gramStart"/>
      <w:r w:rsidR="00013301">
        <w:t>are</w:t>
      </w:r>
      <w:proofErr w:type="gramEnd"/>
      <w:r w:rsidRPr="00A40651">
        <w:t xml:space="preserve"> still largely understudied. </w:t>
      </w:r>
      <w:r w:rsidR="00013301">
        <w:t xml:space="preserve">The </w:t>
      </w:r>
      <w:r w:rsidR="005B5D8C" w:rsidRPr="00A40651">
        <w:rPr>
          <w:i/>
          <w:iCs/>
        </w:rPr>
        <w:t xml:space="preserve">Xenopus </w:t>
      </w:r>
      <w:r w:rsidRPr="00A40651">
        <w:t>early embryo</w:t>
      </w:r>
      <w:r w:rsidRPr="00A40651">
        <w:rPr>
          <w:i/>
          <w:iCs/>
        </w:rPr>
        <w:t xml:space="preserve"> </w:t>
      </w:r>
      <w:r w:rsidRPr="00A40651">
        <w:t xml:space="preserve">provides a unique system </w:t>
      </w:r>
      <w:r w:rsidR="004B2700" w:rsidRPr="00A40651">
        <w:t xml:space="preserve">to address these major gaps. </w:t>
      </w:r>
      <w:r w:rsidR="00013301">
        <w:t>Compared with other model organisms, the Xenopus early embryo is extremely large and contains a cell-size gradient, from small cells at the animal pole to large cells at the vegetal pole, across the entire embryo at stages around the</w:t>
      </w:r>
      <w:r w:rsidR="003A1CD5" w:rsidRPr="00A40651">
        <w:t xml:space="preserve"> mid-blastula transition. </w:t>
      </w:r>
      <w:r w:rsidR="00FE723D" w:rsidRPr="00A40651">
        <w:t>Here</w:t>
      </w:r>
      <w:r w:rsidR="00013301">
        <w:t>,</w:t>
      </w:r>
      <w:r w:rsidR="00FE723D" w:rsidRPr="00A40651">
        <w:t xml:space="preserve"> we describe </w:t>
      </w:r>
      <w:r w:rsidR="006F1633" w:rsidRPr="00A40651">
        <w:t>a</w:t>
      </w:r>
      <w:r w:rsidR="00FE723D" w:rsidRPr="00A40651">
        <w:t xml:space="preserve"> </w:t>
      </w:r>
      <w:r w:rsidR="00B81502" w:rsidRPr="00A40651">
        <w:t xml:space="preserve">protocol </w:t>
      </w:r>
      <w:r w:rsidR="00013301">
        <w:t>for dissociating single cells from Xenopus early embryos and sorting them by size using cell strainers with varying mesh</w:t>
      </w:r>
      <w:r w:rsidR="00E81383" w:rsidRPr="00A40651">
        <w:t xml:space="preserve"> </w:t>
      </w:r>
      <w:r w:rsidR="00013301">
        <w:t xml:space="preserve">pore </w:t>
      </w:r>
      <w:r w:rsidR="00E81383" w:rsidRPr="00A40651">
        <w:t>sizes</w:t>
      </w:r>
      <w:r w:rsidR="005528E5" w:rsidRPr="00A40651">
        <w:t xml:space="preserve">. </w:t>
      </w:r>
      <w:r w:rsidR="000F3B36" w:rsidRPr="00A40651">
        <w:t xml:space="preserve">As determined by </w:t>
      </w:r>
      <w:r w:rsidR="006F1633" w:rsidRPr="00A40651">
        <w:t xml:space="preserve">imaging and size </w:t>
      </w:r>
      <w:r w:rsidR="000F3B36" w:rsidRPr="00A40651">
        <w:t>measurements</w:t>
      </w:r>
      <w:r w:rsidR="00017FA1" w:rsidRPr="00A40651">
        <w:t>,</w:t>
      </w:r>
      <w:r w:rsidR="000F3B36" w:rsidRPr="00A40651">
        <w:t xml:space="preserve"> t</w:t>
      </w:r>
      <w:r w:rsidR="005528E5" w:rsidRPr="00A40651">
        <w:t xml:space="preserve">he </w:t>
      </w:r>
      <w:r w:rsidR="00FD7209" w:rsidRPr="00A40651">
        <w:t>sorted</w:t>
      </w:r>
      <w:r w:rsidR="005528E5" w:rsidRPr="00A40651">
        <w:t xml:space="preserve"> cells are within the expected </w:t>
      </w:r>
      <w:r w:rsidR="00013301">
        <w:t xml:space="preserve">size range and can be used for live-cell analysis or </w:t>
      </w:r>
      <w:proofErr w:type="gramStart"/>
      <w:r w:rsidR="00013301">
        <w:t>sequencing,</w:t>
      </w:r>
      <w:r w:rsidR="001B51CB" w:rsidRPr="00A40651">
        <w:t xml:space="preserve"> or</w:t>
      </w:r>
      <w:proofErr w:type="gramEnd"/>
      <w:r w:rsidR="001B51CB" w:rsidRPr="00A40651">
        <w:t xml:space="preserve"> fixed for imaging. This system will shed new light on </w:t>
      </w:r>
      <w:r w:rsidR="0062146C" w:rsidRPr="00A40651">
        <w:t>revealing size-dependent regulatory mechanisms during early development.</w:t>
      </w:r>
    </w:p>
    <w:p w14:paraId="7B4EFC0C" w14:textId="77777777" w:rsidR="00B3229B" w:rsidRPr="00A40651" w:rsidRDefault="00B3229B" w:rsidP="00012581"/>
    <w:p w14:paraId="0646E204" w14:textId="15C24A38" w:rsidR="006E4797" w:rsidRPr="00A40651" w:rsidRDefault="00551D82" w:rsidP="00012581">
      <w:pPr>
        <w:rPr>
          <w:color w:val="808080"/>
        </w:rPr>
      </w:pPr>
      <w:r w:rsidRPr="00A40651">
        <w:rPr>
          <w:b/>
        </w:rPr>
        <w:t>INTRODUCTION:</w:t>
      </w:r>
      <w:r w:rsidRPr="00A40651">
        <w:t xml:space="preserve"> </w:t>
      </w:r>
    </w:p>
    <w:p w14:paraId="179CC0B7" w14:textId="470F0DB5" w:rsidR="00CD1748" w:rsidRPr="00A40651" w:rsidRDefault="00311F40" w:rsidP="00012581">
      <w:r w:rsidRPr="00A40651">
        <w:t xml:space="preserve">Cell size change is a common feature </w:t>
      </w:r>
      <w:r w:rsidR="002722B5" w:rsidRPr="00A40651">
        <w:t>of e</w:t>
      </w:r>
      <w:r w:rsidR="00506B34" w:rsidRPr="00A40651">
        <w:t>arly</w:t>
      </w:r>
      <w:r w:rsidR="00403A61" w:rsidRPr="00A40651">
        <w:t xml:space="preserve"> embryogenesis</w:t>
      </w:r>
      <w:r w:rsidR="002722B5" w:rsidRPr="00A40651">
        <w:t>, when the fertilized egg undergoes multiple rounds of cleav</w:t>
      </w:r>
      <w:r w:rsidR="00013301">
        <w:t>ag</w:t>
      </w:r>
      <w:r w:rsidR="002722B5" w:rsidRPr="00A40651">
        <w:t>e</w:t>
      </w:r>
      <w:r w:rsidR="00013301">
        <w:t>,</w:t>
      </w:r>
      <w:r w:rsidR="002722B5" w:rsidRPr="00A40651">
        <w:t xml:space="preserve"> generating an increasing number of cells</w:t>
      </w:r>
      <w:r w:rsidR="00001C0C" w:rsidRPr="00A40651">
        <w:t xml:space="preserve">. </w:t>
      </w:r>
      <w:r w:rsidR="00360DF6" w:rsidRPr="00A40651">
        <w:t xml:space="preserve">While much </w:t>
      </w:r>
      <w:r w:rsidR="00013301">
        <w:t>is</w:t>
      </w:r>
      <w:r w:rsidR="00360DF6" w:rsidRPr="00A40651">
        <w:t xml:space="preserve"> known about the role of cell size as a major parameter controlling cellular functions</w:t>
      </w:r>
      <w:r w:rsidR="00360DF6" w:rsidRPr="00A40651">
        <w:fldChar w:fldCharType="begin">
          <w:fldData xml:space="preserve">PEVuZE5vdGU+PENpdGU+PEF1dGhvcj5HaW56YmVyZzwvQXV0aG9yPjxZZWFyPjIwMTU8L1llYXI+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</w:fldData>
        </w:fldChar>
      </w:r>
      <w:r w:rsidR="00D4732B" w:rsidRPr="00A40651">
        <w:instrText xml:space="preserve"> ADDIN EN.CITE </w:instrText>
      </w:r>
      <w:r w:rsidR="00D4732B" w:rsidRPr="00A40651">
        <w:fldChar w:fldCharType="begin">
          <w:fldData xml:space="preserve">PEVuZE5vdGU+PENpdGU+PEF1dGhvcj5HaW56YmVyZzwvQXV0aG9yPjxZZWFyPjIwMTU8L1llYXI+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</w:fldData>
        </w:fldChar>
      </w:r>
      <w:r w:rsidR="00D4732B" w:rsidRPr="00A40651">
        <w:instrText xml:space="preserve"> ADDIN EN.CITE.DATA </w:instrText>
      </w:r>
      <w:r w:rsidR="00D4732B" w:rsidRPr="00A40651">
        <w:fldChar w:fldCharType="end"/>
      </w:r>
      <w:r w:rsidR="00360DF6" w:rsidRPr="00A40651">
        <w:fldChar w:fldCharType="separate"/>
      </w:r>
      <w:r w:rsidR="00076C1F" w:rsidRPr="00A40651">
        <w:rPr>
          <w:noProof/>
          <w:vertAlign w:val="superscript"/>
        </w:rPr>
        <w:t>1</w:t>
      </w:r>
      <w:r w:rsidR="00013301">
        <w:rPr>
          <w:noProof/>
          <w:vertAlign w:val="superscript"/>
        </w:rPr>
        <w:t>–</w:t>
      </w:r>
      <w:r w:rsidR="00076C1F" w:rsidRPr="00A40651">
        <w:rPr>
          <w:noProof/>
          <w:vertAlign w:val="superscript"/>
        </w:rPr>
        <w:t>3</w:t>
      </w:r>
      <w:r w:rsidR="00360DF6" w:rsidRPr="00A40651">
        <w:fldChar w:fldCharType="end"/>
      </w:r>
      <w:r w:rsidR="00360DF6" w:rsidRPr="00A40651">
        <w:t xml:space="preserve">, </w:t>
      </w:r>
      <w:r w:rsidR="006E009E" w:rsidRPr="00A40651">
        <w:t>how cell size impact</w:t>
      </w:r>
      <w:r w:rsidR="00013301">
        <w:t>s</w:t>
      </w:r>
      <w:r w:rsidR="006E009E" w:rsidRPr="00A40651">
        <w:t xml:space="preserve"> early development is less known. Recent work </w:t>
      </w:r>
      <w:r w:rsidR="00013301">
        <w:t>across various model embryonic systems suggests that cell size regulates zygotic genome activation (ZGA)</w:t>
      </w:r>
      <w:r w:rsidR="00013301" w:rsidRPr="0005186E">
        <w:rPr>
          <w:vertAlign w:val="superscript"/>
        </w:rPr>
        <w:t>4</w:t>
      </w:r>
      <w:r w:rsidR="00013301">
        <w:t xml:space="preserve"> and cell fate specification</w:t>
      </w:r>
      <w:r w:rsidR="00013301" w:rsidRPr="0005186E">
        <w:rPr>
          <w:vertAlign w:val="superscript"/>
        </w:rPr>
        <w:t>5</w:t>
      </w:r>
      <w:r w:rsidR="00013301">
        <w:t>, supporting an important role for</w:t>
      </w:r>
      <w:r w:rsidR="00CD1748" w:rsidRPr="00A40651">
        <w:t xml:space="preserve"> cell size in developmental decisions</w:t>
      </w:r>
      <w:r w:rsidR="00CD1748" w:rsidRPr="00A40651">
        <w:fldChar w:fldCharType="begin">
          <w:fldData xml:space="preserve">PEVuZE5vdGU+PENpdGU+PEF1dGhvcj5GdW5nPC9BdXRob3I+PFllYXI+MjAyMzwvWWVhcj48UmVj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</w:fldData>
        </w:fldChar>
      </w:r>
      <w:r w:rsidR="00076C1F" w:rsidRPr="00A40651">
        <w:instrText xml:space="preserve"> ADDIN EN.CITE </w:instrText>
      </w:r>
      <w:r w:rsidR="00076C1F" w:rsidRPr="00A40651">
        <w:fldChar w:fldCharType="begin">
          <w:fldData xml:space="preserve">PEVuZE5vdGU+PENpdGU+PEF1dGhvcj5GdW5nPC9BdXRob3I+PFllYXI+MjAyMzwvWWVhcj48UmVj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</w:fldData>
        </w:fldChar>
      </w:r>
      <w:r w:rsidR="00076C1F" w:rsidRPr="00A40651">
        <w:instrText xml:space="preserve"> ADDIN EN.CITE.DATA </w:instrText>
      </w:r>
      <w:r w:rsidR="00076C1F" w:rsidRPr="00A40651">
        <w:fldChar w:fldCharType="end"/>
      </w:r>
      <w:r w:rsidR="00CD1748" w:rsidRPr="00A40651">
        <w:fldChar w:fldCharType="separate"/>
      </w:r>
      <w:r w:rsidR="00076C1F" w:rsidRPr="00A40651">
        <w:rPr>
          <w:noProof/>
          <w:vertAlign w:val="superscript"/>
        </w:rPr>
        <w:t>6,7</w:t>
      </w:r>
      <w:r w:rsidR="00CD1748" w:rsidRPr="00A40651">
        <w:fldChar w:fldCharType="end"/>
      </w:r>
      <w:r w:rsidR="005A07AE" w:rsidRPr="00A40651">
        <w:t>.</w:t>
      </w:r>
      <w:r w:rsidR="006E009E" w:rsidRPr="00A40651">
        <w:t xml:space="preserve"> </w:t>
      </w:r>
    </w:p>
    <w:p w14:paraId="7BAD9075" w14:textId="77777777" w:rsidR="00CD1748" w:rsidRPr="00A40651" w:rsidRDefault="00CD1748" w:rsidP="00012581"/>
    <w:p w14:paraId="5F4B39DD" w14:textId="7E5BCFA7" w:rsidR="006E7EED" w:rsidRPr="00A40651" w:rsidRDefault="00013301" w:rsidP="00012581">
      <w:r>
        <w:rPr>
          <w:i/>
          <w:iCs/>
        </w:rPr>
        <w:t xml:space="preserve">The </w:t>
      </w:r>
      <w:r w:rsidR="00E30B53" w:rsidRPr="00A40651">
        <w:rPr>
          <w:i/>
          <w:iCs/>
        </w:rPr>
        <w:t>Xenopus</w:t>
      </w:r>
      <w:r w:rsidR="00E30B53" w:rsidRPr="00A40651">
        <w:t xml:space="preserve"> early embryo is an important model for studying cell size-regulated developmental decision-making.</w:t>
      </w:r>
      <w:r w:rsidR="00E30B53" w:rsidRPr="00013301">
        <w:t xml:space="preserve"> </w:t>
      </w:r>
      <w:r w:rsidR="006E7EED" w:rsidRPr="00013301">
        <w:t xml:space="preserve">Because </w:t>
      </w:r>
      <w:r w:rsidRPr="0005186E">
        <w:t>the Xenopus early embryo is large (~1.2 mm in diameter), it is easy to manipulate its size physically, making it useful for assessing the direct consequences of</w:t>
      </w:r>
      <w:r w:rsidR="006E7EED" w:rsidRPr="00013301">
        <w:t xml:space="preserve"> cell-size change</w:t>
      </w:r>
      <w:r w:rsidR="006E7EED" w:rsidRPr="00A40651">
        <w:t xml:space="preserve">. </w:t>
      </w:r>
      <w:r w:rsidR="00A614F4" w:rsidRPr="00A40651">
        <w:t xml:space="preserve">For example, mini embryos </w:t>
      </w:r>
      <w:r>
        <w:t xml:space="preserve">of varying sizes can be generated by constriction of 1-cell </w:t>
      </w:r>
      <w:r>
        <w:lastRenderedPageBreak/>
        <w:t>embryos using hair loops</w:t>
      </w:r>
      <w:r w:rsidRPr="0005186E">
        <w:rPr>
          <w:vertAlign w:val="superscript"/>
        </w:rPr>
        <w:t>4,8</w:t>
      </w:r>
      <w:r>
        <w:t>, including ZGA, which is dose-dependent</w:t>
      </w:r>
      <w:r w:rsidR="00A614F4" w:rsidRPr="00A40651">
        <w:fldChar w:fldCharType="begin">
          <w:fldData xml:space="preserve">PEVuZE5vdGU+PENpdGU+PEF1dGhvcj5DaGVuPC9BdXRob3I+PFllYXI+MjAxOTwvWWVhcj48UmVj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</w:fldData>
        </w:fldChar>
      </w:r>
      <w:r w:rsidR="00076C1F" w:rsidRPr="00A40651">
        <w:instrText xml:space="preserve"> ADDIN EN.CITE </w:instrText>
      </w:r>
      <w:r w:rsidR="00076C1F" w:rsidRPr="00A40651">
        <w:fldChar w:fldCharType="begin">
          <w:fldData xml:space="preserve">PEVuZE5vdGU+PENpdGU+PEF1dGhvcj5DaGVuPC9BdXRob3I+PFllYXI+MjAxOTwvWWVhcj48UmVj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</w:fldData>
        </w:fldChar>
      </w:r>
      <w:r w:rsidR="00076C1F" w:rsidRPr="00A40651">
        <w:instrText xml:space="preserve"> ADDIN EN.CITE.DATA </w:instrText>
      </w:r>
      <w:r w:rsidR="00076C1F" w:rsidRPr="00A40651">
        <w:fldChar w:fldCharType="end"/>
      </w:r>
      <w:r w:rsidR="00A614F4" w:rsidRPr="00A40651">
        <w:fldChar w:fldCharType="separate"/>
      </w:r>
      <w:r w:rsidR="00076C1F" w:rsidRPr="00A40651">
        <w:rPr>
          <w:noProof/>
          <w:vertAlign w:val="superscript"/>
        </w:rPr>
        <w:t>4</w:t>
      </w:r>
      <w:r w:rsidR="00A614F4" w:rsidRPr="00A40651">
        <w:fldChar w:fldCharType="end"/>
      </w:r>
      <w:r w:rsidR="00A614F4" w:rsidRPr="00A40651">
        <w:t xml:space="preserve">. </w:t>
      </w:r>
      <w:r w:rsidR="00B62C5E" w:rsidRPr="00A40651">
        <w:t xml:space="preserve">Moreover, </w:t>
      </w:r>
      <w:r w:rsidR="00B62C5E" w:rsidRPr="00A40651">
        <w:rPr>
          <w:i/>
          <w:iCs/>
        </w:rPr>
        <w:t xml:space="preserve">Xenopus </w:t>
      </w:r>
      <w:r w:rsidR="00B62C5E" w:rsidRPr="00A40651">
        <w:t xml:space="preserve">early embryo contains a gradient of cell sizes along the animal-vegetal axis, with </w:t>
      </w:r>
      <w:r w:rsidR="0009420D" w:rsidRPr="00A40651">
        <w:t xml:space="preserve">the smallest </w:t>
      </w:r>
      <w:r w:rsidR="00B62C5E" w:rsidRPr="00A40651">
        <w:t xml:space="preserve">cells at the animal pole and the </w:t>
      </w:r>
      <w:r w:rsidR="0009420D" w:rsidRPr="00A40651">
        <w:t xml:space="preserve">largest </w:t>
      </w:r>
      <w:r w:rsidR="00B62C5E" w:rsidRPr="00A40651">
        <w:t>cells at the vegetal pole</w:t>
      </w:r>
      <w:r>
        <w:t>,</w:t>
      </w:r>
      <w:r w:rsidR="00B62C5E" w:rsidRPr="00A40651">
        <w:t xml:space="preserve"> demonstrating an </w:t>
      </w:r>
      <w:r w:rsidR="00EE4CA4" w:rsidRPr="00A40651">
        <w:t>over 100-fold difference in volume</w:t>
      </w:r>
      <w:r w:rsidR="007E6314" w:rsidRPr="00A40651">
        <w:fldChar w:fldCharType="begin">
          <w:fldData xml:space="preserve">PEVuZE5vdGU+PENpdGU+PEF1dGhvcj5DaGVuPC9BdXRob3I+PFllYXI+MjAxOTwvWWVhcj48UmVj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</w:fldData>
        </w:fldChar>
      </w:r>
      <w:r w:rsidR="00076C1F" w:rsidRPr="00A40651">
        <w:instrText xml:space="preserve"> ADDIN EN.CITE </w:instrText>
      </w:r>
      <w:r w:rsidR="00076C1F" w:rsidRPr="00A40651">
        <w:fldChar w:fldCharType="begin">
          <w:fldData xml:space="preserve">PEVuZE5vdGU+PENpdGU+PEF1dGhvcj5DaGVuPC9BdXRob3I+PFllYXI+MjAxOTwvWWVhcj48UmVj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</w:fldData>
        </w:fldChar>
      </w:r>
      <w:r w:rsidR="00076C1F" w:rsidRPr="00A40651">
        <w:instrText xml:space="preserve"> ADDIN EN.CITE.DATA </w:instrText>
      </w:r>
      <w:r w:rsidR="00076C1F" w:rsidRPr="00A40651">
        <w:fldChar w:fldCharType="end"/>
      </w:r>
      <w:r w:rsidR="007E6314" w:rsidRPr="00A40651">
        <w:fldChar w:fldCharType="separate"/>
      </w:r>
      <w:r w:rsidR="00076C1F" w:rsidRPr="00A40651">
        <w:rPr>
          <w:noProof/>
          <w:vertAlign w:val="superscript"/>
        </w:rPr>
        <w:t>4</w:t>
      </w:r>
      <w:r w:rsidR="007E6314" w:rsidRPr="00A40651">
        <w:fldChar w:fldCharType="end"/>
      </w:r>
      <w:r w:rsidR="00EE4CA4" w:rsidRPr="00A40651">
        <w:t>.</w:t>
      </w:r>
      <w:r w:rsidR="007E6314" w:rsidRPr="00A40651">
        <w:t xml:space="preserve"> </w:t>
      </w:r>
      <w:r w:rsidR="0009420D" w:rsidRPr="00A40651">
        <w:t xml:space="preserve">Importantly, </w:t>
      </w:r>
      <w:r w:rsidR="003B66F8" w:rsidRPr="00A40651">
        <w:t>by directly visualizing and quantifying nascent transcripts in single cells of whole</w:t>
      </w:r>
      <w:r>
        <w:t>-</w:t>
      </w:r>
      <w:r w:rsidR="003B66F8" w:rsidRPr="00A40651">
        <w:t xml:space="preserve">mount embryos, we </w:t>
      </w:r>
      <w:r>
        <w:t>identified a cell-</w:t>
      </w:r>
      <w:r w:rsidR="00E31FCF" w:rsidRPr="00A40651">
        <w:t>size</w:t>
      </w:r>
      <w:r>
        <w:t xml:space="preserve"> </w:t>
      </w:r>
      <w:r w:rsidR="00E31FCF" w:rsidRPr="00A40651">
        <w:t>threshold that regulates ZGA</w:t>
      </w:r>
      <w:r w:rsidR="000924F9" w:rsidRPr="00A40651">
        <w:fldChar w:fldCharType="begin">
          <w:fldData xml:space="preserve">PEVuZE5vdGU+PENpdGU+PEF1dGhvcj5DaGVuPC9BdXRob3I+PFllYXI+MjAxOTwvWWVhcj48UmVj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</w:fldData>
        </w:fldChar>
      </w:r>
      <w:r w:rsidR="00076C1F" w:rsidRPr="00A40651">
        <w:instrText xml:space="preserve"> ADDIN EN.CITE </w:instrText>
      </w:r>
      <w:r w:rsidR="00076C1F" w:rsidRPr="00A40651">
        <w:fldChar w:fldCharType="begin">
          <w:fldData xml:space="preserve">PEVuZE5vdGU+PENpdGU+PEF1dGhvcj5DaGVuPC9BdXRob3I+PFllYXI+MjAxOTwvWWVhcj48UmVj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</w:fldData>
        </w:fldChar>
      </w:r>
      <w:r w:rsidR="00076C1F" w:rsidRPr="00A40651">
        <w:instrText xml:space="preserve"> ADDIN EN.CITE.DATA </w:instrText>
      </w:r>
      <w:r w:rsidR="00076C1F" w:rsidRPr="00A40651">
        <w:fldChar w:fldCharType="end"/>
      </w:r>
      <w:r w:rsidR="000924F9" w:rsidRPr="00A40651">
        <w:fldChar w:fldCharType="separate"/>
      </w:r>
      <w:r w:rsidR="00076C1F" w:rsidRPr="00A40651">
        <w:rPr>
          <w:noProof/>
          <w:vertAlign w:val="superscript"/>
        </w:rPr>
        <w:t>4</w:t>
      </w:r>
      <w:r w:rsidR="000924F9" w:rsidRPr="00A40651">
        <w:fldChar w:fldCharType="end"/>
      </w:r>
      <w:r w:rsidR="00E31FCF" w:rsidRPr="00A40651">
        <w:t xml:space="preserve">. </w:t>
      </w:r>
      <w:r w:rsidR="000924F9" w:rsidRPr="00A40651">
        <w:t xml:space="preserve">Further, isolation of single cells from </w:t>
      </w:r>
      <w:r w:rsidR="000924F9" w:rsidRPr="00A40651">
        <w:rPr>
          <w:i/>
          <w:iCs/>
        </w:rPr>
        <w:t>Xenopus</w:t>
      </w:r>
      <w:r w:rsidR="000924F9" w:rsidRPr="00A40651">
        <w:t xml:space="preserve"> early embryos and sorting them by size confirmed the importance of the cell size-threshold ZGA</w:t>
      </w:r>
      <w:r w:rsidR="000924F9" w:rsidRPr="00A40651">
        <w:fldChar w:fldCharType="begin">
          <w:fldData xml:space="preserve">PEVuZE5vdGU+PENpdGU+PEF1dGhvcj5DaGVuPC9BdXRob3I+PFllYXI+MjAxOTwvWWVhcj48UmVj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</w:fldData>
        </w:fldChar>
      </w:r>
      <w:r w:rsidR="00076C1F" w:rsidRPr="00A40651">
        <w:instrText xml:space="preserve"> ADDIN EN.CITE </w:instrText>
      </w:r>
      <w:r w:rsidR="00076C1F" w:rsidRPr="00A40651">
        <w:fldChar w:fldCharType="begin">
          <w:fldData xml:space="preserve">PEVuZE5vdGU+PENpdGU+PEF1dGhvcj5DaGVuPC9BdXRob3I+PFllYXI+MjAxOTwvWWVhcj48UmVj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</w:fldData>
        </w:fldChar>
      </w:r>
      <w:r w:rsidR="00076C1F" w:rsidRPr="00A40651">
        <w:instrText xml:space="preserve"> ADDIN EN.CITE.DATA </w:instrText>
      </w:r>
      <w:r w:rsidR="00076C1F" w:rsidRPr="00A40651">
        <w:fldChar w:fldCharType="end"/>
      </w:r>
      <w:r w:rsidR="000924F9" w:rsidRPr="00A40651">
        <w:fldChar w:fldCharType="separate"/>
      </w:r>
      <w:r w:rsidR="00076C1F" w:rsidRPr="00A40651">
        <w:rPr>
          <w:noProof/>
          <w:vertAlign w:val="superscript"/>
        </w:rPr>
        <w:t>4</w:t>
      </w:r>
      <w:r w:rsidR="000924F9" w:rsidRPr="00A40651">
        <w:fldChar w:fldCharType="end"/>
      </w:r>
      <w:r w:rsidR="000924F9" w:rsidRPr="00A40651">
        <w:t>.</w:t>
      </w:r>
      <w:r w:rsidR="00EC0C5C" w:rsidRPr="00A40651">
        <w:t xml:space="preserve"> </w:t>
      </w:r>
    </w:p>
    <w:p w14:paraId="1BC06214" w14:textId="77777777" w:rsidR="006E7EED" w:rsidRPr="00A40651" w:rsidRDefault="006E7EED" w:rsidP="00012581">
      <w:pPr>
        <w:rPr>
          <w:i/>
          <w:iCs/>
        </w:rPr>
      </w:pPr>
    </w:p>
    <w:p w14:paraId="4FD635B7" w14:textId="0DF898AC" w:rsidR="00FB5A0A" w:rsidRPr="00A40651" w:rsidRDefault="00EC0C5C" w:rsidP="00012581">
      <w:pPr>
        <w:rPr>
          <w:b/>
        </w:rPr>
      </w:pPr>
      <w:r w:rsidRPr="00A40651">
        <w:t xml:space="preserve">Here we describe the detailed procedures for isolating single cells from </w:t>
      </w:r>
      <w:r w:rsidRPr="00A40651">
        <w:rPr>
          <w:i/>
          <w:iCs/>
        </w:rPr>
        <w:t>Xenopus laevis</w:t>
      </w:r>
      <w:r w:rsidRPr="00A40651">
        <w:t xml:space="preserve"> early embryos and sorting them by size. </w:t>
      </w:r>
      <w:r w:rsidR="00001C0C" w:rsidRPr="00A40651">
        <w:rPr>
          <w:i/>
          <w:iCs/>
        </w:rPr>
        <w:t>Xenopus</w:t>
      </w:r>
      <w:r w:rsidR="00001C0C" w:rsidRPr="00A40651">
        <w:t xml:space="preserve"> </w:t>
      </w:r>
      <w:r w:rsidRPr="00A40651">
        <w:t xml:space="preserve">early </w:t>
      </w:r>
      <w:r w:rsidR="00001C0C" w:rsidRPr="00A40651">
        <w:t xml:space="preserve">embryos can be dissociated into individual cells by incubating them in </w:t>
      </w:r>
      <w:r w:rsidR="0068234C" w:rsidRPr="00A40651">
        <w:t>Ca</w:t>
      </w:r>
      <w:r w:rsidR="0068234C" w:rsidRPr="00A40651">
        <w:rPr>
          <w:vertAlign w:val="superscript"/>
        </w:rPr>
        <w:t>2+</w:t>
      </w:r>
      <w:r w:rsidR="0068234C" w:rsidRPr="00A40651">
        <w:t>,</w:t>
      </w:r>
      <w:r w:rsidR="00013301">
        <w:t xml:space="preserve"> </w:t>
      </w:r>
      <w:r w:rsidR="0068234C" w:rsidRPr="00A40651">
        <w:t>Mg</w:t>
      </w:r>
      <w:r w:rsidR="0068234C" w:rsidRPr="00A40651">
        <w:rPr>
          <w:vertAlign w:val="superscript"/>
        </w:rPr>
        <w:t>2+</w:t>
      </w:r>
      <w:r w:rsidR="00001C0C" w:rsidRPr="00A40651">
        <w:t>-free medium (CMFM)</w:t>
      </w:r>
      <w:r w:rsidR="005C564F" w:rsidRPr="00A40651">
        <w:fldChar w:fldCharType="begin"/>
      </w:r>
      <w:r w:rsidR="00076C1F" w:rsidRPr="00A40651">
        <w:instrText xml:space="preserve"> ADDIN EN.CITE &lt;EndNote&gt;&lt;Cite&gt;&lt;Author&gt;Venkataraman&lt;/Author&gt;&lt;Year&gt;2004&lt;/Year&gt;&lt;RecNum&gt;9517&lt;/RecNum&gt;&lt;DisplayText&gt;&lt;style face="superscript"&gt;9&lt;/style&gt;&lt;/DisplayText&gt;&lt;record&gt;&lt;rec-number&gt;9517&lt;/rec-number&gt;&lt;foreign-keys&gt;&lt;key app="EN" db-id="9f9f5vdwbssx0pe9esbpsfv7rszarvvxf2er" timestamp="1765819868"&gt;9517&lt;/key&gt;&lt;/foreign-keys&gt;&lt;ref-type name="Journal Article"&gt;17&lt;/ref-type&gt;&lt;contributors&gt;&lt;authors&gt;&lt;author&gt;Venkataraman, T.&lt;/author&gt;&lt;author&gt;Dancausse, E.&lt;/author&gt;&lt;author&gt;King, M. L.&lt;/author&gt;&lt;/authors&gt;&lt;/contributors&gt;&lt;auth-address&gt;Department of Cell Biology and Anatomy, University of Miami School of Medicine, Miami, FL, USA.&lt;/auth-address&gt;&lt;titles&gt;&lt;title&gt;PCR-based cloning and differential screening of RNAs from Xenopus primordial germ cells: cloning uniquely expressed RNAs from rare cells&lt;/title&gt;&lt;secondary-title&gt;Methods Mol Biol&lt;/secondary-title&gt;&lt;/titles&gt;&lt;periodical&gt;&lt;full-title&gt;Methods Mol Biol&lt;/full-title&gt;&lt;/periodical&gt;&lt;pages&gt;67-78&lt;/pages&gt;&lt;volume&gt;254&lt;/volume&gt;&lt;keywords&gt;&lt;keyword&gt;Animals&lt;/keyword&gt;&lt;keyword&gt;Cloning, Molecular/*methods&lt;/keyword&gt;&lt;keyword&gt;DNA, Complementary/chemical synthesis/isolation &amp;amp; purification&lt;/keyword&gt;&lt;keyword&gt;Germ Cells/*metabolism&lt;/keyword&gt;&lt;keyword&gt;Polymerase Chain Reaction/*methods&lt;/keyword&gt;&lt;keyword&gt;RNA/*genetics/metabolism&lt;/keyword&gt;&lt;keyword&gt;Xenopus&lt;/keyword&gt;&lt;/keywords&gt;&lt;dates&gt;&lt;year&gt;2004&lt;/year&gt;&lt;/dates&gt;&lt;isbn&gt;1064-3745 (Print)&amp;#xD;1064-3745 (Linking)&lt;/isbn&gt;&lt;accession-num&gt;15041756&lt;/accession-num&gt;&lt;urls&gt;&lt;related-urls&gt;&lt;url&gt;https://www.ncbi.nlm.nih.gov/pubmed/15041756&lt;/url&gt;&lt;url&gt;https://link.springer.com/protocol/10.1385/1-59259-741-6:067&lt;/url&gt;&lt;/related-urls&gt;&lt;/urls&gt;&lt;electronic-resource-num&gt;10.1385/1-59259-741-6:067&lt;/electronic-resource-num&gt;&lt;remote-database-name&gt;Medline&lt;/remote-database-name&gt;&lt;remote-database-provider&gt;NLM&lt;/remote-database-provider&gt;&lt;/record&gt;&lt;/Cite&gt;&lt;/EndNote&gt;</w:instrText>
      </w:r>
      <w:r w:rsidR="005C564F" w:rsidRPr="00A40651">
        <w:fldChar w:fldCharType="separate"/>
      </w:r>
      <w:r w:rsidR="00076C1F" w:rsidRPr="00A40651">
        <w:rPr>
          <w:noProof/>
          <w:vertAlign w:val="superscript"/>
        </w:rPr>
        <w:t>9</w:t>
      </w:r>
      <w:r w:rsidR="005C564F" w:rsidRPr="00A40651">
        <w:fldChar w:fldCharType="end"/>
      </w:r>
      <w:r w:rsidR="00FF04C6" w:rsidRPr="00A40651">
        <w:t>, and these single cells can further be sorted using cell strainers with varying mesh pore sizes</w:t>
      </w:r>
      <w:r w:rsidR="00001C0C" w:rsidRPr="00A40651">
        <w:t xml:space="preserve">. </w:t>
      </w:r>
      <w:r w:rsidR="00EA0D78" w:rsidRPr="00A40651">
        <w:t xml:space="preserve">The sorted cells can be purified and used in various applications, including </w:t>
      </w:r>
      <w:r w:rsidR="00FA723A" w:rsidRPr="00A40651">
        <w:t>live cell analysis</w:t>
      </w:r>
      <w:r w:rsidR="00013301">
        <w:t>,</w:t>
      </w:r>
      <w:r w:rsidR="00FA723A" w:rsidRPr="00A40651">
        <w:t xml:space="preserve"> </w:t>
      </w:r>
      <w:r w:rsidR="00EA0D78" w:rsidRPr="00A40651">
        <w:t>sequencing</w:t>
      </w:r>
      <w:r w:rsidR="00013301">
        <w:t>,</w:t>
      </w:r>
      <w:r w:rsidR="00EA0D78" w:rsidRPr="00A40651">
        <w:t xml:space="preserve"> </w:t>
      </w:r>
      <w:r w:rsidR="00FA723A" w:rsidRPr="00A40651">
        <w:t xml:space="preserve">or </w:t>
      </w:r>
      <w:r w:rsidR="00EA0D78" w:rsidRPr="00A40651">
        <w:t>imaging assays.</w:t>
      </w:r>
    </w:p>
    <w:p w14:paraId="5BBC7B0F" w14:textId="77777777" w:rsidR="003F5286" w:rsidRPr="00A40651" w:rsidRDefault="003F5286" w:rsidP="00012581">
      <w:pPr>
        <w:rPr>
          <w:b/>
        </w:rPr>
      </w:pPr>
    </w:p>
    <w:p w14:paraId="32A92E82" w14:textId="17680B43" w:rsidR="006E4797" w:rsidRPr="00A40651" w:rsidRDefault="00551D82" w:rsidP="00012581">
      <w:pPr>
        <w:rPr>
          <w:color w:val="808080"/>
        </w:rPr>
      </w:pPr>
      <w:r w:rsidRPr="00A40651">
        <w:rPr>
          <w:b/>
        </w:rPr>
        <w:t>PROTOCOL:</w:t>
      </w:r>
      <w:r w:rsidRPr="00A40651">
        <w:t xml:space="preserve"> </w:t>
      </w:r>
    </w:p>
    <w:p w14:paraId="007D779D" w14:textId="0008B4B9" w:rsidR="00454B8F" w:rsidRPr="00A40651" w:rsidRDefault="003D72FF" w:rsidP="00012581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</w:rPr>
      </w:pPr>
      <w:r w:rsidRPr="00A40651">
        <w:rPr>
          <w:bCs/>
          <w:color w:val="000000"/>
        </w:rPr>
        <w:t>A</w:t>
      </w:r>
      <w:r w:rsidR="00DE6480" w:rsidRPr="00A40651">
        <w:rPr>
          <w:bCs/>
          <w:color w:val="000000"/>
        </w:rPr>
        <w:t>nimal work</w:t>
      </w:r>
      <w:r w:rsidR="00454B8F" w:rsidRPr="00A40651">
        <w:rPr>
          <w:bCs/>
          <w:color w:val="000000"/>
        </w:rPr>
        <w:t xml:space="preserve"> described here ha</w:t>
      </w:r>
      <w:r w:rsidR="006A258E" w:rsidRPr="00A40651">
        <w:rPr>
          <w:bCs/>
          <w:color w:val="000000"/>
        </w:rPr>
        <w:t>s</w:t>
      </w:r>
      <w:r w:rsidR="00454B8F" w:rsidRPr="00A40651">
        <w:rPr>
          <w:bCs/>
          <w:color w:val="000000"/>
        </w:rPr>
        <w:t xml:space="preserve"> been approved by the Institutional Animal Care and Use Committee (IACUC) of </w:t>
      </w:r>
      <w:r w:rsidR="00013301">
        <w:rPr>
          <w:bCs/>
          <w:color w:val="000000"/>
        </w:rPr>
        <w:t xml:space="preserve">the </w:t>
      </w:r>
      <w:r w:rsidR="00454B8F" w:rsidRPr="00A40651">
        <w:rPr>
          <w:bCs/>
          <w:color w:val="000000"/>
        </w:rPr>
        <w:t>University of South Carolina.</w:t>
      </w:r>
    </w:p>
    <w:p w14:paraId="2772F04A" w14:textId="77777777" w:rsidR="00B15AD4" w:rsidRPr="00A40651" w:rsidRDefault="00B15AD4" w:rsidP="00012581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</w:rPr>
      </w:pPr>
    </w:p>
    <w:p w14:paraId="1C9A06D1" w14:textId="6CB5CC8B" w:rsidR="00AE4E9E" w:rsidRPr="00A40651" w:rsidRDefault="00012581" w:rsidP="0005186E">
      <w:pPr>
        <w:pStyle w:val="ListParagraph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Calibri" w:hAnsi="Calibri" w:cs="Calibri"/>
          <w:b/>
          <w:color w:val="000000"/>
          <w:sz w:val="24"/>
          <w:szCs w:val="24"/>
        </w:rPr>
      </w:pPr>
      <w:r w:rsidRPr="00A40651">
        <w:rPr>
          <w:rFonts w:ascii="Calibri" w:hAnsi="Calibri" w:cs="Calibri"/>
          <w:b/>
          <w:color w:val="000000"/>
          <w:sz w:val="24"/>
          <w:szCs w:val="24"/>
        </w:rPr>
        <w:t>S</w:t>
      </w:r>
      <w:r w:rsidR="00AE4E9E" w:rsidRPr="00A40651">
        <w:rPr>
          <w:rFonts w:ascii="Calibri" w:hAnsi="Calibri" w:cs="Calibri"/>
          <w:b/>
          <w:color w:val="000000"/>
          <w:sz w:val="24"/>
          <w:szCs w:val="24"/>
        </w:rPr>
        <w:t>olution</w:t>
      </w:r>
      <w:r w:rsidRPr="00A40651">
        <w:rPr>
          <w:rFonts w:ascii="Calibri" w:hAnsi="Calibri" w:cs="Calibri"/>
          <w:b/>
          <w:color w:val="000000"/>
          <w:sz w:val="24"/>
          <w:szCs w:val="24"/>
        </w:rPr>
        <w:t xml:space="preserve"> preparation</w:t>
      </w:r>
    </w:p>
    <w:p w14:paraId="0B8426E2" w14:textId="77777777" w:rsidR="00AE4E9E" w:rsidRPr="00A40651" w:rsidRDefault="00AE4E9E" w:rsidP="006306E7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</w:rPr>
      </w:pPr>
    </w:p>
    <w:p w14:paraId="3C9E04E1" w14:textId="6AA47753" w:rsidR="00012581" w:rsidRPr="00A40651" w:rsidRDefault="00012581" w:rsidP="006306E7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</w:rPr>
      </w:pPr>
      <w:r w:rsidRPr="00A40651">
        <w:rPr>
          <w:bCs/>
          <w:color w:val="000000"/>
        </w:rPr>
        <w:t>NOTE: Before starting the protocol, prepare the following solutions.</w:t>
      </w:r>
    </w:p>
    <w:p w14:paraId="3CD05D40" w14:textId="77777777" w:rsidR="00012581" w:rsidRPr="00A40651" w:rsidRDefault="00012581" w:rsidP="006306E7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</w:rPr>
      </w:pPr>
    </w:p>
    <w:p w14:paraId="1810856D" w14:textId="61CCB6EE" w:rsidR="0061520B" w:rsidRPr="00A40651" w:rsidRDefault="00013301" w:rsidP="0005186E">
      <w:pPr>
        <w:pStyle w:val="ListParagraph"/>
        <w:numPr>
          <w:ilvl w:val="1"/>
          <w:numId w:val="28"/>
        </w:numPr>
        <w:spacing w:after="0" w:line="240" w:lineRule="auto"/>
        <w:ind w:left="0" w:firstLine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Prepare </w:t>
      </w:r>
      <w:r w:rsidR="0061520B" w:rsidRPr="00A40651">
        <w:rPr>
          <w:rFonts w:ascii="Calibri" w:hAnsi="Calibri" w:cs="Calibri"/>
          <w:sz w:val="24"/>
          <w:szCs w:val="24"/>
        </w:rPr>
        <w:t>20× MMR: Mix 100 mM HEPES, 2 mM EDTA, 2 M NaCl, 40 mM KCl, 20 mM MgCl</w:t>
      </w:r>
      <w:r w:rsidR="0061520B" w:rsidRPr="00A40651">
        <w:rPr>
          <w:rFonts w:ascii="Calibri" w:hAnsi="Calibri" w:cs="Calibri"/>
          <w:sz w:val="24"/>
          <w:szCs w:val="24"/>
          <w:vertAlign w:val="subscript"/>
        </w:rPr>
        <w:t>2</w:t>
      </w:r>
      <w:r w:rsidR="0061520B" w:rsidRPr="00A40651">
        <w:rPr>
          <w:rFonts w:ascii="Calibri" w:hAnsi="Calibri" w:cs="Calibri"/>
          <w:sz w:val="24"/>
          <w:szCs w:val="24"/>
        </w:rPr>
        <w:t>, and 40 mM CaCl</w:t>
      </w:r>
      <w:r w:rsidR="0061520B" w:rsidRPr="00A40651">
        <w:rPr>
          <w:rFonts w:ascii="Calibri" w:hAnsi="Calibri" w:cs="Calibri"/>
          <w:sz w:val="24"/>
          <w:szCs w:val="24"/>
          <w:vertAlign w:val="subscript"/>
        </w:rPr>
        <w:t>2</w:t>
      </w:r>
      <w:r w:rsidR="0061520B" w:rsidRPr="00A40651">
        <w:rPr>
          <w:rFonts w:ascii="Calibri" w:hAnsi="Calibri" w:cs="Calibri"/>
          <w:sz w:val="24"/>
          <w:szCs w:val="24"/>
        </w:rPr>
        <w:t>. Adjust pH to 7.8 with NaOH. Autoclave and store at room temperature.</w:t>
      </w:r>
    </w:p>
    <w:p w14:paraId="3365FA06" w14:textId="77777777" w:rsidR="00012581" w:rsidRPr="00A40651" w:rsidRDefault="00012581" w:rsidP="0005186E">
      <w:pPr>
        <w:pStyle w:val="ListParagraph"/>
        <w:spacing w:after="0" w:line="240" w:lineRule="auto"/>
        <w:ind w:left="0"/>
        <w:rPr>
          <w:rFonts w:ascii="Calibri" w:hAnsi="Calibri" w:cs="Calibri"/>
          <w:sz w:val="24"/>
          <w:szCs w:val="24"/>
        </w:rPr>
      </w:pPr>
    </w:p>
    <w:p w14:paraId="665F0BE9" w14:textId="721C2827" w:rsidR="00DD2AE3" w:rsidRPr="00A40651" w:rsidRDefault="00013301" w:rsidP="0005186E">
      <w:pPr>
        <w:pStyle w:val="ListParagraph"/>
        <w:numPr>
          <w:ilvl w:val="1"/>
          <w:numId w:val="28"/>
        </w:numPr>
        <w:spacing w:after="0" w:line="240" w:lineRule="auto"/>
        <w:ind w:left="0" w:firstLine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Prepare </w:t>
      </w:r>
      <w:r w:rsidR="00990247" w:rsidRPr="00A40651">
        <w:rPr>
          <w:rFonts w:ascii="Calibri" w:hAnsi="Calibri" w:cs="Calibri"/>
          <w:sz w:val="24"/>
          <w:szCs w:val="24"/>
        </w:rPr>
        <w:t>Ca</w:t>
      </w:r>
      <w:r w:rsidR="00990247" w:rsidRPr="00A40651">
        <w:rPr>
          <w:rFonts w:ascii="Calibri" w:hAnsi="Calibri" w:cs="Calibri"/>
          <w:sz w:val="24"/>
          <w:szCs w:val="24"/>
          <w:vertAlign w:val="superscript"/>
        </w:rPr>
        <w:t>2+</w:t>
      </w:r>
      <w:r w:rsidR="00990247" w:rsidRPr="00A40651">
        <w:rPr>
          <w:rFonts w:ascii="Calibri" w:hAnsi="Calibri" w:cs="Calibri"/>
          <w:sz w:val="24"/>
          <w:szCs w:val="24"/>
        </w:rPr>
        <w:t>, Mg</w:t>
      </w:r>
      <w:r w:rsidR="00990247" w:rsidRPr="00A40651">
        <w:rPr>
          <w:rFonts w:ascii="Calibri" w:hAnsi="Calibri" w:cs="Calibri"/>
          <w:sz w:val="24"/>
          <w:szCs w:val="24"/>
          <w:vertAlign w:val="superscript"/>
        </w:rPr>
        <w:t>2+</w:t>
      </w:r>
      <w:r w:rsidR="00990247" w:rsidRPr="00A40651">
        <w:rPr>
          <w:rFonts w:ascii="Calibri" w:hAnsi="Calibri" w:cs="Calibri"/>
          <w:sz w:val="24"/>
          <w:szCs w:val="24"/>
        </w:rPr>
        <w:t xml:space="preserve">-free medium (CMFM): </w:t>
      </w:r>
      <w:r w:rsidR="00521810" w:rsidRPr="00A40651">
        <w:rPr>
          <w:rFonts w:ascii="Calibri" w:hAnsi="Calibri" w:cs="Calibri"/>
          <w:sz w:val="24"/>
          <w:szCs w:val="24"/>
        </w:rPr>
        <w:t xml:space="preserve">Mix </w:t>
      </w:r>
      <w:r w:rsidR="00990247" w:rsidRPr="00A40651">
        <w:rPr>
          <w:rFonts w:ascii="Calibri" w:hAnsi="Calibri" w:cs="Calibri"/>
          <w:sz w:val="24"/>
          <w:szCs w:val="24"/>
        </w:rPr>
        <w:t>50.3 mM NaCl, 0.7 mM KCl, 9.2 mM Na</w:t>
      </w:r>
      <w:r w:rsidR="00990247" w:rsidRPr="00A40651">
        <w:rPr>
          <w:rFonts w:ascii="Calibri" w:hAnsi="Calibri" w:cs="Calibri"/>
          <w:sz w:val="24"/>
          <w:szCs w:val="24"/>
          <w:vertAlign w:val="subscript"/>
        </w:rPr>
        <w:t>2</w:t>
      </w:r>
      <w:r w:rsidR="00990247" w:rsidRPr="00A40651">
        <w:rPr>
          <w:rFonts w:ascii="Calibri" w:hAnsi="Calibri" w:cs="Calibri"/>
          <w:sz w:val="24"/>
          <w:szCs w:val="24"/>
        </w:rPr>
        <w:t>HPO</w:t>
      </w:r>
      <w:r w:rsidR="00990247" w:rsidRPr="00A40651">
        <w:rPr>
          <w:rFonts w:ascii="Calibri" w:hAnsi="Calibri" w:cs="Calibri"/>
          <w:sz w:val="24"/>
          <w:szCs w:val="24"/>
          <w:vertAlign w:val="subscript"/>
        </w:rPr>
        <w:t>4</w:t>
      </w:r>
      <w:r w:rsidR="00990247" w:rsidRPr="00A40651">
        <w:rPr>
          <w:rFonts w:ascii="Calibri" w:hAnsi="Calibri" w:cs="Calibri"/>
          <w:sz w:val="24"/>
          <w:szCs w:val="24"/>
        </w:rPr>
        <w:t>, 0.9 mM</w:t>
      </w:r>
      <w:r w:rsidR="00521810" w:rsidRPr="00A40651">
        <w:rPr>
          <w:rFonts w:ascii="Calibri" w:hAnsi="Calibri" w:cs="Calibri"/>
          <w:sz w:val="24"/>
          <w:szCs w:val="24"/>
        </w:rPr>
        <w:t xml:space="preserve"> </w:t>
      </w:r>
      <w:r w:rsidR="00990247" w:rsidRPr="00A40651">
        <w:rPr>
          <w:rFonts w:ascii="Calibri" w:hAnsi="Calibri" w:cs="Calibri"/>
          <w:sz w:val="24"/>
          <w:szCs w:val="24"/>
        </w:rPr>
        <w:t>KH</w:t>
      </w:r>
      <w:r w:rsidR="00990247" w:rsidRPr="00A40651">
        <w:rPr>
          <w:rFonts w:ascii="Calibri" w:hAnsi="Calibri" w:cs="Calibri"/>
          <w:sz w:val="24"/>
          <w:szCs w:val="24"/>
          <w:vertAlign w:val="subscript"/>
        </w:rPr>
        <w:t>2</w:t>
      </w:r>
      <w:r w:rsidR="00990247" w:rsidRPr="00A40651">
        <w:rPr>
          <w:rFonts w:ascii="Calibri" w:hAnsi="Calibri" w:cs="Calibri"/>
          <w:sz w:val="24"/>
          <w:szCs w:val="24"/>
        </w:rPr>
        <w:t>PO</w:t>
      </w:r>
      <w:r w:rsidR="00990247" w:rsidRPr="00A40651">
        <w:rPr>
          <w:rFonts w:ascii="Calibri" w:hAnsi="Calibri" w:cs="Calibri"/>
          <w:sz w:val="24"/>
          <w:szCs w:val="24"/>
          <w:vertAlign w:val="subscript"/>
        </w:rPr>
        <w:t>4</w:t>
      </w:r>
      <w:r w:rsidR="00990247" w:rsidRPr="00A40651">
        <w:rPr>
          <w:rFonts w:ascii="Calibri" w:hAnsi="Calibri" w:cs="Calibri"/>
          <w:sz w:val="24"/>
          <w:szCs w:val="24"/>
        </w:rPr>
        <w:t>, 2.4 mM NaHCO</w:t>
      </w:r>
      <w:r w:rsidR="00990247" w:rsidRPr="00A40651">
        <w:rPr>
          <w:rFonts w:ascii="Calibri" w:hAnsi="Calibri" w:cs="Calibri"/>
          <w:sz w:val="24"/>
          <w:szCs w:val="24"/>
          <w:vertAlign w:val="subscript"/>
        </w:rPr>
        <w:t>3</w:t>
      </w:r>
      <w:r w:rsidR="00990247" w:rsidRPr="00A40651">
        <w:rPr>
          <w:rFonts w:ascii="Calibri" w:hAnsi="Calibri" w:cs="Calibri"/>
          <w:sz w:val="24"/>
          <w:szCs w:val="24"/>
        </w:rPr>
        <w:t xml:space="preserve">, </w:t>
      </w:r>
      <w:r w:rsidR="00521810" w:rsidRPr="00A40651">
        <w:rPr>
          <w:rFonts w:ascii="Calibri" w:hAnsi="Calibri" w:cs="Calibri"/>
          <w:sz w:val="24"/>
          <w:szCs w:val="24"/>
        </w:rPr>
        <w:t xml:space="preserve">and </w:t>
      </w:r>
      <w:r w:rsidR="00990247" w:rsidRPr="00A40651">
        <w:rPr>
          <w:rFonts w:ascii="Calibri" w:hAnsi="Calibri" w:cs="Calibri"/>
          <w:sz w:val="24"/>
          <w:szCs w:val="24"/>
        </w:rPr>
        <w:t>1.0 mM EDTA</w:t>
      </w:r>
      <w:r w:rsidR="00521810" w:rsidRPr="00A40651">
        <w:rPr>
          <w:rFonts w:ascii="Calibri" w:hAnsi="Calibri" w:cs="Calibri"/>
          <w:sz w:val="24"/>
          <w:szCs w:val="24"/>
        </w:rPr>
        <w:t xml:space="preserve">. Adjust pH </w:t>
      </w:r>
      <w:r w:rsidR="00C80A09" w:rsidRPr="00A40651">
        <w:rPr>
          <w:rFonts w:ascii="Calibri" w:hAnsi="Calibri" w:cs="Calibri"/>
          <w:sz w:val="24"/>
          <w:szCs w:val="24"/>
        </w:rPr>
        <w:t xml:space="preserve">to </w:t>
      </w:r>
      <w:r w:rsidR="00990247" w:rsidRPr="00A40651">
        <w:rPr>
          <w:rFonts w:ascii="Calibri" w:hAnsi="Calibri" w:cs="Calibri"/>
          <w:sz w:val="24"/>
          <w:szCs w:val="24"/>
        </w:rPr>
        <w:t>7.</w:t>
      </w:r>
      <w:r w:rsidR="00C80A09" w:rsidRPr="00A40651">
        <w:rPr>
          <w:rFonts w:ascii="Calibri" w:hAnsi="Calibri" w:cs="Calibri"/>
          <w:sz w:val="24"/>
          <w:szCs w:val="24"/>
        </w:rPr>
        <w:t>4</w:t>
      </w:r>
      <w:r w:rsidR="00CC237F" w:rsidRPr="00A40651">
        <w:rPr>
          <w:rFonts w:ascii="Calibri" w:hAnsi="Calibri" w:cs="Calibri"/>
          <w:sz w:val="24"/>
          <w:szCs w:val="24"/>
        </w:rPr>
        <w:t>,</w:t>
      </w:r>
      <w:r w:rsidR="00C80A09" w:rsidRPr="00A40651">
        <w:rPr>
          <w:rFonts w:ascii="Calibri" w:hAnsi="Calibri" w:cs="Calibri"/>
          <w:sz w:val="24"/>
          <w:szCs w:val="24"/>
        </w:rPr>
        <w:t xml:space="preserve"> if necessary</w:t>
      </w:r>
      <w:r w:rsidR="00990247" w:rsidRPr="00A40651">
        <w:rPr>
          <w:rFonts w:ascii="Calibri" w:hAnsi="Calibri" w:cs="Calibri"/>
          <w:sz w:val="24"/>
          <w:szCs w:val="24"/>
        </w:rPr>
        <w:t>.</w:t>
      </w:r>
      <w:r w:rsidR="0038423C" w:rsidRPr="00A40651">
        <w:rPr>
          <w:rFonts w:ascii="Calibri" w:hAnsi="Calibri" w:cs="Calibri"/>
          <w:sz w:val="24"/>
          <w:szCs w:val="24"/>
        </w:rPr>
        <w:t xml:space="preserve"> </w:t>
      </w:r>
      <w:r w:rsidR="00A86FCE" w:rsidRPr="00A40651">
        <w:rPr>
          <w:rFonts w:ascii="Calibri" w:hAnsi="Calibri" w:cs="Calibri"/>
          <w:sz w:val="24"/>
          <w:szCs w:val="24"/>
        </w:rPr>
        <w:t>Autoclave and store at room temperature.</w:t>
      </w:r>
    </w:p>
    <w:p w14:paraId="05BCA56F" w14:textId="77777777" w:rsidR="00012581" w:rsidRPr="00A40651" w:rsidRDefault="00012581" w:rsidP="0005186E">
      <w:pPr>
        <w:pStyle w:val="ListParagraph"/>
        <w:spacing w:after="0" w:line="240" w:lineRule="auto"/>
        <w:ind w:left="0"/>
        <w:rPr>
          <w:rFonts w:ascii="Calibri" w:hAnsi="Calibri" w:cs="Calibri"/>
          <w:sz w:val="24"/>
          <w:szCs w:val="24"/>
        </w:rPr>
      </w:pPr>
    </w:p>
    <w:p w14:paraId="5E200E17" w14:textId="05C08D44" w:rsidR="0077449F" w:rsidRPr="00A40651" w:rsidRDefault="00013301" w:rsidP="0005186E">
      <w:pPr>
        <w:pStyle w:val="ListParagraph"/>
        <w:numPr>
          <w:ilvl w:val="1"/>
          <w:numId w:val="28"/>
        </w:numPr>
        <w:spacing w:after="0" w:line="240" w:lineRule="auto"/>
        <w:ind w:left="0" w:firstLine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Prepare a </w:t>
      </w:r>
      <w:r w:rsidR="0077449F" w:rsidRPr="00A40651">
        <w:rPr>
          <w:rFonts w:ascii="Calibri" w:hAnsi="Calibri" w:cs="Calibri"/>
          <w:sz w:val="24"/>
          <w:szCs w:val="24"/>
        </w:rPr>
        <w:t>1</w:t>
      </w:r>
      <w:r w:rsidR="000642E4" w:rsidRPr="00A40651">
        <w:rPr>
          <w:rFonts w:ascii="Calibri" w:hAnsi="Calibri" w:cs="Calibri"/>
          <w:sz w:val="24"/>
          <w:szCs w:val="24"/>
        </w:rPr>
        <w:t>.5</w:t>
      </w:r>
      <w:r w:rsidR="0077449F" w:rsidRPr="00A40651">
        <w:rPr>
          <w:rFonts w:ascii="Calibri" w:hAnsi="Calibri" w:cs="Calibri"/>
          <w:sz w:val="24"/>
          <w:szCs w:val="24"/>
        </w:rPr>
        <w:t xml:space="preserve">% agarose gel in 60-mm </w:t>
      </w:r>
      <w:r>
        <w:rPr>
          <w:rFonts w:ascii="Calibri" w:hAnsi="Calibri" w:cs="Calibri"/>
          <w:sz w:val="24"/>
          <w:szCs w:val="24"/>
        </w:rPr>
        <w:t>P</w:t>
      </w:r>
      <w:r w:rsidR="0077449F" w:rsidRPr="00A40651">
        <w:rPr>
          <w:rFonts w:ascii="Calibri" w:hAnsi="Calibri" w:cs="Calibri"/>
          <w:sz w:val="24"/>
          <w:szCs w:val="24"/>
        </w:rPr>
        <w:t>etri dish: Add 0.</w:t>
      </w:r>
      <w:r w:rsidR="000642E4" w:rsidRPr="00A40651">
        <w:rPr>
          <w:rFonts w:ascii="Calibri" w:hAnsi="Calibri" w:cs="Calibri"/>
          <w:sz w:val="24"/>
          <w:szCs w:val="24"/>
        </w:rPr>
        <w:t>7</w:t>
      </w:r>
      <w:r w:rsidR="0077449F" w:rsidRPr="00A40651">
        <w:rPr>
          <w:rFonts w:ascii="Calibri" w:hAnsi="Calibri" w:cs="Calibri"/>
          <w:sz w:val="24"/>
          <w:szCs w:val="24"/>
        </w:rPr>
        <w:t xml:space="preserve">5 g </w:t>
      </w:r>
      <w:r>
        <w:rPr>
          <w:rFonts w:ascii="Calibri" w:hAnsi="Calibri" w:cs="Calibri"/>
          <w:sz w:val="24"/>
          <w:szCs w:val="24"/>
        </w:rPr>
        <w:t xml:space="preserve">of </w:t>
      </w:r>
      <w:r w:rsidR="0077449F" w:rsidRPr="00A40651">
        <w:rPr>
          <w:rFonts w:ascii="Calibri" w:hAnsi="Calibri" w:cs="Calibri"/>
          <w:sz w:val="24"/>
          <w:szCs w:val="24"/>
        </w:rPr>
        <w:t xml:space="preserve">agarose to 50 </w:t>
      </w:r>
      <w:r w:rsidR="00A80AAB" w:rsidRPr="00A40651">
        <w:rPr>
          <w:rFonts w:ascii="Calibri" w:hAnsi="Calibri" w:cs="Calibri"/>
          <w:sz w:val="24"/>
          <w:szCs w:val="24"/>
        </w:rPr>
        <w:t xml:space="preserve">mL </w:t>
      </w:r>
      <w:r w:rsidR="0077449F" w:rsidRPr="00A40651">
        <w:rPr>
          <w:rFonts w:ascii="Calibri" w:hAnsi="Calibri" w:cs="Calibri"/>
          <w:sz w:val="24"/>
          <w:szCs w:val="24"/>
        </w:rPr>
        <w:t xml:space="preserve">of </w:t>
      </w:r>
      <w:r w:rsidR="001A5668" w:rsidRPr="00A40651">
        <w:rPr>
          <w:rFonts w:ascii="Calibri" w:hAnsi="Calibri" w:cs="Calibri"/>
          <w:sz w:val="24"/>
          <w:szCs w:val="24"/>
        </w:rPr>
        <w:t>CMFM</w:t>
      </w:r>
      <w:r w:rsidR="0077449F" w:rsidRPr="00A40651">
        <w:rPr>
          <w:rFonts w:ascii="Calibri" w:hAnsi="Calibri" w:cs="Calibri"/>
          <w:sz w:val="24"/>
          <w:szCs w:val="24"/>
        </w:rPr>
        <w:t xml:space="preserve">. Heat </w:t>
      </w:r>
      <w:r w:rsidR="000642E4" w:rsidRPr="00A40651">
        <w:rPr>
          <w:rFonts w:ascii="Calibri" w:hAnsi="Calibri" w:cs="Calibri"/>
          <w:sz w:val="24"/>
          <w:szCs w:val="24"/>
        </w:rPr>
        <w:t>to dissolve the agarose in</w:t>
      </w:r>
      <w:r w:rsidR="0077449F" w:rsidRPr="00A40651">
        <w:rPr>
          <w:rFonts w:ascii="Calibri" w:hAnsi="Calibri" w:cs="Calibri"/>
          <w:sz w:val="24"/>
          <w:szCs w:val="24"/>
        </w:rPr>
        <w:t xml:space="preserve"> a microwave oven. Add 5</w:t>
      </w:r>
      <w:r>
        <w:rPr>
          <w:rFonts w:ascii="Calibri" w:hAnsi="Calibri" w:cs="Calibri"/>
          <w:sz w:val="24"/>
          <w:szCs w:val="24"/>
        </w:rPr>
        <w:t>–</w:t>
      </w:r>
      <w:r w:rsidR="000642E4" w:rsidRPr="00A40651">
        <w:rPr>
          <w:rFonts w:ascii="Calibri" w:hAnsi="Calibri" w:cs="Calibri"/>
          <w:sz w:val="24"/>
          <w:szCs w:val="24"/>
        </w:rPr>
        <w:t>10</w:t>
      </w:r>
      <w:r w:rsidR="0077449F" w:rsidRPr="00A40651">
        <w:rPr>
          <w:rFonts w:ascii="Calibri" w:hAnsi="Calibri" w:cs="Calibri"/>
          <w:sz w:val="24"/>
          <w:szCs w:val="24"/>
        </w:rPr>
        <w:t xml:space="preserve"> </w:t>
      </w:r>
      <w:r w:rsidR="00A80AAB" w:rsidRPr="00A40651">
        <w:rPr>
          <w:rFonts w:ascii="Calibri" w:hAnsi="Calibri" w:cs="Calibri"/>
          <w:sz w:val="24"/>
          <w:szCs w:val="24"/>
        </w:rPr>
        <w:t xml:space="preserve">mL </w:t>
      </w:r>
      <w:r w:rsidR="0077449F" w:rsidRPr="00A40651">
        <w:rPr>
          <w:rFonts w:ascii="Calibri" w:hAnsi="Calibri" w:cs="Calibri"/>
          <w:sz w:val="24"/>
          <w:szCs w:val="24"/>
        </w:rPr>
        <w:t xml:space="preserve">of agarose gel to coat </w:t>
      </w:r>
      <w:r w:rsidR="00AA347E" w:rsidRPr="00A40651">
        <w:rPr>
          <w:rFonts w:ascii="Calibri" w:hAnsi="Calibri" w:cs="Calibri"/>
          <w:sz w:val="24"/>
          <w:szCs w:val="24"/>
        </w:rPr>
        <w:t xml:space="preserve">a thin layer in </w:t>
      </w:r>
      <w:r w:rsidR="0077449F" w:rsidRPr="00A40651">
        <w:rPr>
          <w:rFonts w:ascii="Calibri" w:hAnsi="Calibri" w:cs="Calibri"/>
          <w:sz w:val="24"/>
          <w:szCs w:val="24"/>
        </w:rPr>
        <w:t xml:space="preserve">a 60-mm </w:t>
      </w:r>
      <w:r>
        <w:rPr>
          <w:rFonts w:ascii="Calibri" w:hAnsi="Calibri" w:cs="Calibri"/>
          <w:sz w:val="24"/>
          <w:szCs w:val="24"/>
        </w:rPr>
        <w:t>P</w:t>
      </w:r>
      <w:r w:rsidR="0077449F" w:rsidRPr="00A40651">
        <w:rPr>
          <w:rFonts w:ascii="Calibri" w:hAnsi="Calibri" w:cs="Calibri"/>
          <w:sz w:val="24"/>
          <w:szCs w:val="24"/>
        </w:rPr>
        <w:t xml:space="preserve">etri dish. </w:t>
      </w:r>
    </w:p>
    <w:p w14:paraId="204A0848" w14:textId="77777777" w:rsidR="00012581" w:rsidRPr="00A40651" w:rsidRDefault="00012581" w:rsidP="0005186E">
      <w:pPr>
        <w:pStyle w:val="ListParagraph"/>
        <w:spacing w:after="0" w:line="240" w:lineRule="auto"/>
        <w:ind w:left="0"/>
        <w:rPr>
          <w:rFonts w:ascii="Calibri" w:hAnsi="Calibri" w:cs="Calibri"/>
          <w:sz w:val="24"/>
          <w:szCs w:val="24"/>
        </w:rPr>
      </w:pPr>
    </w:p>
    <w:p w14:paraId="6C48B5FC" w14:textId="74C40972" w:rsidR="00222349" w:rsidRPr="00A40651" w:rsidRDefault="00013301" w:rsidP="0005186E">
      <w:pPr>
        <w:pStyle w:val="ListParagraph"/>
        <w:numPr>
          <w:ilvl w:val="1"/>
          <w:numId w:val="28"/>
        </w:numPr>
        <w:spacing w:after="0" w:line="240" w:lineRule="auto"/>
        <w:ind w:left="0" w:firstLine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Prepare a </w:t>
      </w:r>
      <w:r w:rsidR="00222349" w:rsidRPr="00A40651">
        <w:rPr>
          <w:rFonts w:ascii="Calibri" w:hAnsi="Calibri" w:cs="Calibri"/>
          <w:sz w:val="24"/>
          <w:szCs w:val="24"/>
        </w:rPr>
        <w:t xml:space="preserve">15% </w:t>
      </w:r>
      <w:r>
        <w:rPr>
          <w:rFonts w:ascii="Calibri" w:hAnsi="Calibri" w:cs="Calibri"/>
          <w:sz w:val="24"/>
          <w:szCs w:val="24"/>
        </w:rPr>
        <w:t>density gradient medium</w:t>
      </w:r>
      <w:r w:rsidRPr="00A40651">
        <w:rPr>
          <w:rFonts w:ascii="Calibri" w:hAnsi="Calibri" w:cs="Calibri"/>
          <w:sz w:val="24"/>
          <w:szCs w:val="24"/>
        </w:rPr>
        <w:t xml:space="preserve"> </w:t>
      </w:r>
      <w:r w:rsidR="00222349" w:rsidRPr="00A40651">
        <w:rPr>
          <w:rFonts w:ascii="Calibri" w:hAnsi="Calibri" w:cs="Calibri"/>
          <w:sz w:val="24"/>
          <w:szCs w:val="24"/>
        </w:rPr>
        <w:t>(</w:t>
      </w:r>
      <w:proofErr w:type="spellStart"/>
      <w:r w:rsidR="00222349" w:rsidRPr="00A40651">
        <w:rPr>
          <w:rFonts w:ascii="Calibri" w:hAnsi="Calibri" w:cs="Calibri"/>
          <w:sz w:val="24"/>
          <w:szCs w:val="24"/>
        </w:rPr>
        <w:t>wt</w:t>
      </w:r>
      <w:proofErr w:type="spellEnd"/>
      <w:r w:rsidR="00222349" w:rsidRPr="00A40651">
        <w:rPr>
          <w:rFonts w:ascii="Calibri" w:hAnsi="Calibri" w:cs="Calibri"/>
          <w:sz w:val="24"/>
          <w:szCs w:val="24"/>
        </w:rPr>
        <w:t>/vol)/</w:t>
      </w:r>
      <w:r w:rsidR="00CE4AC5" w:rsidRPr="00A40651">
        <w:rPr>
          <w:rFonts w:ascii="Calibri" w:hAnsi="Calibri" w:cs="Calibri"/>
          <w:sz w:val="24"/>
          <w:szCs w:val="24"/>
        </w:rPr>
        <w:t>CMFM</w:t>
      </w:r>
      <w:r w:rsidR="00222349" w:rsidRPr="00A40651">
        <w:rPr>
          <w:rFonts w:ascii="Calibri" w:hAnsi="Calibri" w:cs="Calibri"/>
          <w:sz w:val="24"/>
          <w:szCs w:val="24"/>
        </w:rPr>
        <w:t xml:space="preserve">: Slowly add 15 g of </w:t>
      </w:r>
      <w:r>
        <w:rPr>
          <w:rFonts w:ascii="Calibri" w:hAnsi="Calibri" w:cs="Calibri"/>
          <w:sz w:val="24"/>
          <w:szCs w:val="24"/>
        </w:rPr>
        <w:t>density gradient medium</w:t>
      </w:r>
      <w:r w:rsidRPr="00A40651">
        <w:rPr>
          <w:rFonts w:ascii="Calibri" w:hAnsi="Calibri" w:cs="Calibri"/>
          <w:sz w:val="24"/>
          <w:szCs w:val="24"/>
        </w:rPr>
        <w:t xml:space="preserve"> </w:t>
      </w:r>
      <w:r w:rsidR="00222349" w:rsidRPr="00A40651">
        <w:rPr>
          <w:rFonts w:ascii="Calibri" w:hAnsi="Calibri" w:cs="Calibri"/>
          <w:sz w:val="24"/>
          <w:szCs w:val="24"/>
        </w:rPr>
        <w:t xml:space="preserve">into </w:t>
      </w:r>
      <w:r w:rsidR="001E3629" w:rsidRPr="00A40651">
        <w:rPr>
          <w:rFonts w:ascii="Calibri" w:hAnsi="Calibri" w:cs="Calibri"/>
          <w:sz w:val="24"/>
          <w:szCs w:val="24"/>
        </w:rPr>
        <w:t>10</w:t>
      </w:r>
      <w:r w:rsidR="00222349" w:rsidRPr="00A40651">
        <w:rPr>
          <w:rFonts w:ascii="Calibri" w:hAnsi="Calibri" w:cs="Calibri"/>
          <w:sz w:val="24"/>
          <w:szCs w:val="24"/>
        </w:rPr>
        <w:t xml:space="preserve">0 </w:t>
      </w:r>
      <w:r w:rsidR="00A80AAB" w:rsidRPr="00A40651">
        <w:rPr>
          <w:rFonts w:ascii="Calibri" w:hAnsi="Calibri" w:cs="Calibri"/>
          <w:sz w:val="24"/>
          <w:szCs w:val="24"/>
        </w:rPr>
        <w:t xml:space="preserve">mL </w:t>
      </w:r>
      <w:r w:rsidR="00222349" w:rsidRPr="00A40651">
        <w:rPr>
          <w:rFonts w:ascii="Calibri" w:hAnsi="Calibri" w:cs="Calibri"/>
          <w:sz w:val="24"/>
          <w:szCs w:val="24"/>
        </w:rPr>
        <w:t xml:space="preserve">of </w:t>
      </w:r>
      <w:r w:rsidR="00CE4AC5" w:rsidRPr="00A40651">
        <w:rPr>
          <w:rFonts w:ascii="Calibri" w:hAnsi="Calibri" w:cs="Calibri"/>
          <w:sz w:val="24"/>
          <w:szCs w:val="24"/>
        </w:rPr>
        <w:t>CMFM</w:t>
      </w:r>
      <w:r w:rsidR="009B231D" w:rsidRPr="00A40651">
        <w:rPr>
          <w:rFonts w:ascii="Calibri" w:hAnsi="Calibri" w:cs="Calibri"/>
          <w:sz w:val="24"/>
          <w:szCs w:val="24"/>
        </w:rPr>
        <w:t>.</w:t>
      </w:r>
      <w:r w:rsidR="00222349" w:rsidRPr="00A40651">
        <w:rPr>
          <w:rFonts w:ascii="Calibri" w:hAnsi="Calibri" w:cs="Calibri"/>
          <w:sz w:val="24"/>
          <w:szCs w:val="24"/>
        </w:rPr>
        <w:t xml:space="preserve"> </w:t>
      </w:r>
      <w:r w:rsidR="009B231D" w:rsidRPr="00A40651">
        <w:rPr>
          <w:rFonts w:ascii="Calibri" w:hAnsi="Calibri" w:cs="Calibri"/>
          <w:sz w:val="24"/>
          <w:szCs w:val="24"/>
        </w:rPr>
        <w:t xml:space="preserve">To facilitate the dissolving, heat and stir on a plate </w:t>
      </w:r>
      <w:r w:rsidR="00222349" w:rsidRPr="00A40651">
        <w:rPr>
          <w:rFonts w:ascii="Calibri" w:hAnsi="Calibri" w:cs="Calibri"/>
          <w:sz w:val="24"/>
          <w:szCs w:val="24"/>
        </w:rPr>
        <w:t xml:space="preserve">until </w:t>
      </w:r>
      <w:r>
        <w:rPr>
          <w:rFonts w:ascii="Calibri" w:hAnsi="Calibri" w:cs="Calibri"/>
          <w:sz w:val="24"/>
          <w:szCs w:val="24"/>
        </w:rPr>
        <w:t>the density gradient medium</w:t>
      </w:r>
      <w:r w:rsidRPr="00A40651">
        <w:rPr>
          <w:rFonts w:ascii="Calibri" w:hAnsi="Calibri" w:cs="Calibri"/>
          <w:sz w:val="24"/>
          <w:szCs w:val="24"/>
        </w:rPr>
        <w:t xml:space="preserve"> </w:t>
      </w:r>
      <w:r w:rsidR="00222349" w:rsidRPr="00A40651">
        <w:rPr>
          <w:rFonts w:ascii="Calibri" w:hAnsi="Calibri" w:cs="Calibri"/>
          <w:sz w:val="24"/>
          <w:szCs w:val="24"/>
        </w:rPr>
        <w:t xml:space="preserve">is completely dissolved. Keep </w:t>
      </w:r>
      <w:r w:rsidR="00DF64D4" w:rsidRPr="00A40651">
        <w:rPr>
          <w:rFonts w:ascii="Calibri" w:hAnsi="Calibri" w:cs="Calibri"/>
          <w:sz w:val="24"/>
          <w:szCs w:val="24"/>
        </w:rPr>
        <w:t xml:space="preserve">the solution </w:t>
      </w:r>
      <w:r w:rsidR="00222349" w:rsidRPr="00A40651">
        <w:rPr>
          <w:rFonts w:ascii="Calibri" w:hAnsi="Calibri" w:cs="Calibri"/>
          <w:sz w:val="24"/>
          <w:szCs w:val="24"/>
        </w:rPr>
        <w:t xml:space="preserve">at 4 </w:t>
      </w:r>
      <w:r w:rsidR="00222349" w:rsidRPr="00A40651">
        <w:rPr>
          <w:rFonts w:ascii="Calibri" w:hAnsi="Calibri" w:cs="Calibri"/>
          <w:color w:val="000000" w:themeColor="text1"/>
          <w:sz w:val="24"/>
          <w:szCs w:val="24"/>
        </w:rPr>
        <w:t>°C until use</w:t>
      </w:r>
      <w:r w:rsidR="00222349" w:rsidRPr="00A40651">
        <w:rPr>
          <w:rFonts w:ascii="Calibri" w:hAnsi="Calibri" w:cs="Calibri"/>
          <w:sz w:val="24"/>
          <w:szCs w:val="24"/>
        </w:rPr>
        <w:t>.</w:t>
      </w:r>
    </w:p>
    <w:p w14:paraId="39DE06DB" w14:textId="77777777" w:rsidR="00012581" w:rsidRPr="00A40651" w:rsidRDefault="00012581" w:rsidP="0005186E">
      <w:pPr>
        <w:pStyle w:val="ListParagraph"/>
        <w:spacing w:after="0" w:line="240" w:lineRule="auto"/>
        <w:ind w:left="0"/>
        <w:rPr>
          <w:rFonts w:ascii="Calibri" w:hAnsi="Calibri" w:cs="Calibri"/>
          <w:sz w:val="24"/>
          <w:szCs w:val="24"/>
        </w:rPr>
      </w:pPr>
    </w:p>
    <w:p w14:paraId="46D1FF2B" w14:textId="1FAB4317" w:rsidR="00227594" w:rsidRPr="00A40651" w:rsidRDefault="00013301" w:rsidP="0005186E">
      <w:pPr>
        <w:pStyle w:val="ListParagraph"/>
        <w:numPr>
          <w:ilvl w:val="1"/>
          <w:numId w:val="28"/>
        </w:numPr>
        <w:spacing w:after="0" w:line="240" w:lineRule="auto"/>
        <w:ind w:left="0" w:firstLine="0"/>
        <w:rPr>
          <w:rFonts w:ascii="Calibri" w:hAnsi="Calibri" w:cs="Calibri"/>
          <w:bCs/>
          <w:color w:val="000000"/>
          <w:sz w:val="24"/>
          <w:szCs w:val="24"/>
        </w:rPr>
      </w:pPr>
      <w:r>
        <w:rPr>
          <w:rFonts w:ascii="Calibri" w:hAnsi="Calibri" w:cs="Calibri"/>
          <w:bCs/>
          <w:color w:val="000000"/>
          <w:sz w:val="24"/>
          <w:szCs w:val="24"/>
        </w:rPr>
        <w:t xml:space="preserve">Prepare </w:t>
      </w:r>
      <w:r w:rsidR="00227594" w:rsidRPr="00A40651">
        <w:rPr>
          <w:rFonts w:ascii="Calibri" w:hAnsi="Calibri" w:cs="Calibri"/>
          <w:bCs/>
          <w:color w:val="000000"/>
          <w:sz w:val="24"/>
          <w:szCs w:val="24"/>
        </w:rPr>
        <w:t xml:space="preserve">4% PFA/1× MEM: Mix 1 vial (10 </w:t>
      </w:r>
      <w:r w:rsidR="00A80AAB" w:rsidRPr="00A40651">
        <w:rPr>
          <w:rFonts w:ascii="Calibri" w:hAnsi="Calibri" w:cs="Calibri"/>
          <w:bCs/>
          <w:color w:val="000000"/>
          <w:sz w:val="24"/>
          <w:szCs w:val="24"/>
        </w:rPr>
        <w:t>mL</w:t>
      </w:r>
      <w:r w:rsidR="00227594" w:rsidRPr="00A40651">
        <w:rPr>
          <w:rFonts w:ascii="Calibri" w:hAnsi="Calibri" w:cs="Calibri"/>
          <w:bCs/>
          <w:color w:val="000000"/>
          <w:sz w:val="24"/>
          <w:szCs w:val="24"/>
        </w:rPr>
        <w:t xml:space="preserve">) of 16% </w:t>
      </w:r>
      <w:r w:rsidR="002713C1" w:rsidRPr="00A40651">
        <w:rPr>
          <w:rFonts w:ascii="Calibri" w:hAnsi="Calibri" w:cs="Calibri"/>
          <w:sz w:val="24"/>
          <w:szCs w:val="24"/>
        </w:rPr>
        <w:t>paraformaldehyde</w:t>
      </w:r>
      <w:r w:rsidR="00227594" w:rsidRPr="00A40651">
        <w:rPr>
          <w:rFonts w:ascii="Calibri" w:hAnsi="Calibri" w:cs="Calibri"/>
          <w:sz w:val="24"/>
          <w:szCs w:val="24"/>
        </w:rPr>
        <w:t xml:space="preserve"> stock</w:t>
      </w:r>
      <w:r w:rsidR="00227594" w:rsidRPr="00A40651">
        <w:rPr>
          <w:rFonts w:ascii="Calibri" w:hAnsi="Calibri" w:cs="Calibri"/>
          <w:bCs/>
          <w:color w:val="000000"/>
          <w:sz w:val="24"/>
          <w:szCs w:val="24"/>
        </w:rPr>
        <w:t xml:space="preserve"> and 4 </w:t>
      </w:r>
      <w:r w:rsidR="00A80AAB" w:rsidRPr="00A40651">
        <w:rPr>
          <w:rFonts w:ascii="Calibri" w:hAnsi="Calibri" w:cs="Calibri"/>
          <w:bCs/>
          <w:color w:val="000000"/>
          <w:sz w:val="24"/>
          <w:szCs w:val="24"/>
        </w:rPr>
        <w:t xml:space="preserve">mL </w:t>
      </w:r>
      <w:r w:rsidR="00227594" w:rsidRPr="00A40651">
        <w:rPr>
          <w:rFonts w:ascii="Calibri" w:hAnsi="Calibri" w:cs="Calibri"/>
          <w:bCs/>
          <w:color w:val="000000"/>
          <w:sz w:val="24"/>
          <w:szCs w:val="24"/>
        </w:rPr>
        <w:t>of 10× MEM (1000 mM MOPS pH 7.4, 20 mM EGTA, and 10 mM MgSO</w:t>
      </w:r>
      <w:r w:rsidR="00227594" w:rsidRPr="00A40651">
        <w:rPr>
          <w:rFonts w:ascii="Calibri" w:hAnsi="Calibri" w:cs="Calibri"/>
          <w:bCs/>
          <w:color w:val="000000"/>
          <w:sz w:val="24"/>
          <w:szCs w:val="24"/>
          <w:vertAlign w:val="subscript"/>
        </w:rPr>
        <w:t>4</w:t>
      </w:r>
      <w:r w:rsidR="00227594" w:rsidRPr="00A40651">
        <w:rPr>
          <w:rFonts w:ascii="Calibri" w:hAnsi="Calibri" w:cs="Calibri"/>
          <w:bCs/>
          <w:color w:val="000000"/>
          <w:sz w:val="24"/>
          <w:szCs w:val="24"/>
        </w:rPr>
        <w:t xml:space="preserve">). Add </w:t>
      </w:r>
      <w:r>
        <w:rPr>
          <w:rFonts w:ascii="Calibri" w:hAnsi="Calibri" w:cs="Calibri"/>
          <w:bCs/>
          <w:color w:val="000000"/>
          <w:sz w:val="24"/>
          <w:szCs w:val="24"/>
        </w:rPr>
        <w:t>ultrapure</w:t>
      </w:r>
      <w:r w:rsidR="00227594" w:rsidRPr="00A40651">
        <w:rPr>
          <w:rFonts w:ascii="Calibri" w:hAnsi="Calibri" w:cs="Calibri"/>
          <w:bCs/>
          <w:color w:val="000000"/>
          <w:sz w:val="24"/>
          <w:szCs w:val="24"/>
        </w:rPr>
        <w:t xml:space="preserve"> water to 40 </w:t>
      </w:r>
      <w:proofErr w:type="spellStart"/>
      <w:r w:rsidR="00A80AAB" w:rsidRPr="00A40651">
        <w:rPr>
          <w:rFonts w:ascii="Calibri" w:hAnsi="Calibri" w:cs="Calibri"/>
          <w:bCs/>
          <w:color w:val="000000"/>
          <w:sz w:val="24"/>
          <w:szCs w:val="24"/>
        </w:rPr>
        <w:t>mL</w:t>
      </w:r>
      <w:r w:rsidR="00227594" w:rsidRPr="00A40651">
        <w:rPr>
          <w:rFonts w:ascii="Calibri" w:hAnsi="Calibri" w:cs="Calibri"/>
          <w:bCs/>
          <w:color w:val="000000"/>
          <w:sz w:val="24"/>
          <w:szCs w:val="24"/>
        </w:rPr>
        <w:t>.</w:t>
      </w:r>
      <w:proofErr w:type="spellEnd"/>
      <w:r w:rsidR="00227594" w:rsidRPr="00A40651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</w:p>
    <w:p w14:paraId="308BA064" w14:textId="77777777" w:rsidR="00012581" w:rsidRPr="00A40651" w:rsidRDefault="00012581" w:rsidP="0005186E">
      <w:pPr>
        <w:pStyle w:val="ListParagraph"/>
        <w:spacing w:after="0" w:line="240" w:lineRule="auto"/>
        <w:ind w:left="0"/>
        <w:rPr>
          <w:rFonts w:ascii="Calibri" w:hAnsi="Calibri" w:cs="Calibri"/>
          <w:bCs/>
          <w:color w:val="000000"/>
          <w:sz w:val="24"/>
          <w:szCs w:val="24"/>
        </w:rPr>
      </w:pPr>
    </w:p>
    <w:p w14:paraId="372DBF3F" w14:textId="4651E021" w:rsidR="00AA2932" w:rsidRPr="00A40651" w:rsidRDefault="00012581" w:rsidP="006306E7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</w:rPr>
      </w:pPr>
      <w:r w:rsidRPr="00A40651">
        <w:rPr>
          <w:bCs/>
          <w:color w:val="000000"/>
        </w:rPr>
        <w:t xml:space="preserve">NOTE: </w:t>
      </w:r>
      <w:r w:rsidR="006242E8" w:rsidRPr="00A40651">
        <w:rPr>
          <w:bCs/>
          <w:color w:val="000000"/>
        </w:rPr>
        <w:t xml:space="preserve">To obtain </w:t>
      </w:r>
      <w:r w:rsidR="006242E8" w:rsidRPr="00A40651">
        <w:rPr>
          <w:bCs/>
          <w:i/>
          <w:iCs/>
          <w:color w:val="000000"/>
        </w:rPr>
        <w:t>Xenopus</w:t>
      </w:r>
      <w:r w:rsidR="006242E8" w:rsidRPr="00A40651">
        <w:rPr>
          <w:bCs/>
          <w:color w:val="000000"/>
        </w:rPr>
        <w:t xml:space="preserve"> embryos, </w:t>
      </w:r>
      <w:r w:rsidR="0089394F" w:rsidRPr="00A40651">
        <w:rPr>
          <w:bCs/>
          <w:color w:val="000000"/>
        </w:rPr>
        <w:t>f</w:t>
      </w:r>
      <w:r w:rsidR="006242E8" w:rsidRPr="00A40651">
        <w:rPr>
          <w:bCs/>
          <w:color w:val="000000"/>
        </w:rPr>
        <w:t xml:space="preserve">ollow </w:t>
      </w:r>
      <w:r w:rsidR="0089394F" w:rsidRPr="00A40651">
        <w:rPr>
          <w:bCs/>
          <w:color w:val="000000"/>
        </w:rPr>
        <w:t xml:space="preserve">a </w:t>
      </w:r>
      <w:r w:rsidR="006242E8" w:rsidRPr="00A40651">
        <w:rPr>
          <w:bCs/>
          <w:color w:val="000000"/>
        </w:rPr>
        <w:t xml:space="preserve">standard protocol to perform </w:t>
      </w:r>
      <w:r w:rsidR="006242E8" w:rsidRPr="00A40651">
        <w:rPr>
          <w:bCs/>
          <w:i/>
          <w:iCs/>
          <w:color w:val="000000"/>
        </w:rPr>
        <w:t>in vitro</w:t>
      </w:r>
      <w:r w:rsidR="006242E8" w:rsidRPr="00A40651">
        <w:rPr>
          <w:bCs/>
          <w:color w:val="000000"/>
        </w:rPr>
        <w:t xml:space="preserve"> fertilization (IVF) (for example, see Sive et al., </w:t>
      </w:r>
      <w:r w:rsidR="008D3C52" w:rsidRPr="00A40651">
        <w:rPr>
          <w:bCs/>
          <w:color w:val="000000"/>
        </w:rPr>
        <w:t>2007)</w:t>
      </w:r>
      <w:r w:rsidR="008D3C52" w:rsidRPr="00A40651">
        <w:rPr>
          <w:bCs/>
          <w:color w:val="000000"/>
        </w:rPr>
        <w:fldChar w:fldCharType="begin"/>
      </w:r>
      <w:r w:rsidR="00076C1F" w:rsidRPr="00A40651">
        <w:rPr>
          <w:bCs/>
          <w:color w:val="000000"/>
        </w:rPr>
        <w:instrText xml:space="preserve"> ADDIN EN.CITE &lt;EndNote&gt;&lt;Cite&gt;&lt;Author&gt;Sive&lt;/Author&gt;&lt;Year&gt;2007&lt;/Year&gt;&lt;RecNum&gt;9513&lt;/RecNum&gt;&lt;DisplayText&gt;&lt;style face="superscript"&gt;10&lt;/style&gt;&lt;/DisplayText&gt;&lt;record&gt;&lt;rec-number&gt;9513&lt;/rec-number&gt;&lt;foreign-keys&gt;&lt;key app="EN" db-id="9f9f5vdwbssx0pe9esbpsfv7rszarvvxf2er" timestamp="1762708695"&gt;9513&lt;/key&gt;&lt;/foreign-keys&gt;&lt;ref-type name="Journal Article"&gt;17&lt;/ref-type&gt;&lt;contributors&gt;&lt;authors&gt;&lt;author&gt;Sive, H. L.&lt;/author&gt;&lt;author&gt;Grainger, R. M.&lt;/author&gt;&lt;author&gt;Harland, R. M.&lt;/author&gt;&lt;/authors&gt;&lt;/contributors&gt;&lt;titles&gt;&lt;title&gt;Xenopus laevis In Vitro Fertilization and Natural Mating Methods&lt;/title&gt;&lt;secondary-title&gt;CSH Protoc&lt;/secondary-title&gt;&lt;/titles&gt;&lt;periodical&gt;&lt;full-title&gt;CSH Protoc&lt;/full-title&gt;&lt;/periodical&gt;&lt;pages&gt;pdb prot4737&lt;/pages&gt;&lt;volume&gt;2007&lt;/volume&gt;&lt;edition&gt;20070501&lt;/edition&gt;&lt;dates&gt;&lt;year&gt;2007&lt;/year&gt;&lt;pub-dates&gt;&lt;date&gt;May 1&lt;/date&gt;&lt;/pub-dates&gt;&lt;/dates&gt;&lt;isbn&gt;1559-6095 (Linking)&lt;/isbn&gt;&lt;accession-num&gt;21357082&lt;/accession-num&gt;&lt;urls&gt;&lt;related-urls&gt;&lt;url&gt;https://www.ncbi.nlm.nih.gov/pubmed/21357082&lt;/url&gt;&lt;/related-urls&gt;&lt;/urls&gt;&lt;electronic-resource-num&gt;10.1101/pdb.prot4737&lt;/electronic-resource-num&gt;&lt;remote-database-name&gt;PubMed-not-MEDLINE&lt;/remote-database-name&gt;&lt;remote-database-provider&gt;NLM&lt;/remote-database-provider&gt;&lt;/record&gt;&lt;/Cite&gt;&lt;/EndNote&gt;</w:instrText>
      </w:r>
      <w:r w:rsidR="008D3C52" w:rsidRPr="00A40651">
        <w:rPr>
          <w:bCs/>
          <w:color w:val="000000"/>
        </w:rPr>
        <w:fldChar w:fldCharType="separate"/>
      </w:r>
      <w:r w:rsidR="00076C1F" w:rsidRPr="00A40651">
        <w:rPr>
          <w:bCs/>
          <w:noProof/>
          <w:color w:val="000000"/>
          <w:vertAlign w:val="superscript"/>
        </w:rPr>
        <w:t>10</w:t>
      </w:r>
      <w:r w:rsidR="008D3C52" w:rsidRPr="00A40651">
        <w:rPr>
          <w:bCs/>
          <w:color w:val="000000"/>
        </w:rPr>
        <w:fldChar w:fldCharType="end"/>
      </w:r>
      <w:r w:rsidR="006242E8" w:rsidRPr="00A40651">
        <w:rPr>
          <w:bCs/>
          <w:color w:val="000000"/>
        </w:rPr>
        <w:t>. The embryo should be in 0.1× MMR ready for use.</w:t>
      </w:r>
      <w:r w:rsidR="00B7478C" w:rsidRPr="00A40651">
        <w:rPr>
          <w:bCs/>
          <w:color w:val="000000"/>
        </w:rPr>
        <w:t xml:space="preserve"> </w:t>
      </w:r>
    </w:p>
    <w:p w14:paraId="58FB9A2F" w14:textId="77777777" w:rsidR="00893371" w:rsidRPr="00A40651" w:rsidRDefault="00893371" w:rsidP="006306E7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</w:rPr>
      </w:pPr>
    </w:p>
    <w:p w14:paraId="50F6CE42" w14:textId="3A953AB6" w:rsidR="00893371" w:rsidRPr="00EA75AD" w:rsidRDefault="00893371" w:rsidP="0005186E">
      <w:pPr>
        <w:pStyle w:val="ListParagraph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Calibri" w:hAnsi="Calibri" w:cs="Calibri"/>
          <w:b/>
          <w:color w:val="000000"/>
          <w:sz w:val="24"/>
          <w:szCs w:val="24"/>
          <w:highlight w:val="yellow"/>
          <w:rPrChange w:id="0" w:author="Chen, Hui" w:date="2026-02-10T14:25:00Z" w16du:dateUtc="2026-02-10T19:25:00Z">
            <w:rPr>
              <w:rFonts w:ascii="Calibri" w:hAnsi="Calibri" w:cs="Calibri"/>
              <w:b/>
              <w:color w:val="000000"/>
              <w:sz w:val="24"/>
              <w:szCs w:val="24"/>
            </w:rPr>
          </w:rPrChange>
        </w:rPr>
      </w:pPr>
      <w:r w:rsidRPr="00EA75AD">
        <w:rPr>
          <w:rFonts w:ascii="Calibri" w:hAnsi="Calibri" w:cs="Calibri"/>
          <w:b/>
          <w:color w:val="000000"/>
          <w:sz w:val="24"/>
          <w:szCs w:val="24"/>
          <w:highlight w:val="yellow"/>
          <w:rPrChange w:id="1" w:author="Chen, Hui" w:date="2026-02-10T14:25:00Z" w16du:dateUtc="2026-02-10T19:25:00Z">
            <w:rPr>
              <w:rFonts w:ascii="Calibri" w:hAnsi="Calibri" w:cs="Calibri"/>
              <w:b/>
              <w:color w:val="000000"/>
              <w:sz w:val="24"/>
              <w:szCs w:val="24"/>
            </w:rPr>
          </w:rPrChange>
        </w:rPr>
        <w:t xml:space="preserve">Dissociating </w:t>
      </w:r>
      <w:r w:rsidR="000B6852" w:rsidRPr="00EA75AD">
        <w:rPr>
          <w:rFonts w:ascii="Calibri" w:hAnsi="Calibri" w:cs="Calibri"/>
          <w:b/>
          <w:color w:val="000000"/>
          <w:sz w:val="24"/>
          <w:szCs w:val="24"/>
          <w:highlight w:val="yellow"/>
          <w:rPrChange w:id="2" w:author="Chen, Hui" w:date="2026-02-10T14:25:00Z" w16du:dateUtc="2026-02-10T19:25:00Z">
            <w:rPr>
              <w:rFonts w:ascii="Calibri" w:hAnsi="Calibri" w:cs="Calibri"/>
              <w:b/>
              <w:color w:val="000000"/>
              <w:sz w:val="24"/>
              <w:szCs w:val="24"/>
            </w:rPr>
          </w:rPrChange>
        </w:rPr>
        <w:t>e</w:t>
      </w:r>
      <w:r w:rsidRPr="00EA75AD">
        <w:rPr>
          <w:rFonts w:ascii="Calibri" w:hAnsi="Calibri" w:cs="Calibri"/>
          <w:b/>
          <w:color w:val="000000"/>
          <w:sz w:val="24"/>
          <w:szCs w:val="24"/>
          <w:highlight w:val="yellow"/>
          <w:rPrChange w:id="3" w:author="Chen, Hui" w:date="2026-02-10T14:25:00Z" w16du:dateUtc="2026-02-10T19:25:00Z">
            <w:rPr>
              <w:rFonts w:ascii="Calibri" w:hAnsi="Calibri" w:cs="Calibri"/>
              <w:b/>
              <w:color w:val="000000"/>
              <w:sz w:val="24"/>
              <w:szCs w:val="24"/>
            </w:rPr>
          </w:rPrChange>
        </w:rPr>
        <w:t xml:space="preserve">arly </w:t>
      </w:r>
      <w:r w:rsidR="000B6852" w:rsidRPr="00EA75AD">
        <w:rPr>
          <w:rFonts w:ascii="Calibri" w:hAnsi="Calibri" w:cs="Calibri"/>
          <w:b/>
          <w:color w:val="000000"/>
          <w:sz w:val="24"/>
          <w:szCs w:val="24"/>
          <w:highlight w:val="yellow"/>
          <w:rPrChange w:id="4" w:author="Chen, Hui" w:date="2026-02-10T14:25:00Z" w16du:dateUtc="2026-02-10T19:25:00Z">
            <w:rPr>
              <w:rFonts w:ascii="Calibri" w:hAnsi="Calibri" w:cs="Calibri"/>
              <w:b/>
              <w:color w:val="000000"/>
              <w:sz w:val="24"/>
              <w:szCs w:val="24"/>
            </w:rPr>
          </w:rPrChange>
        </w:rPr>
        <w:t>e</w:t>
      </w:r>
      <w:r w:rsidRPr="00EA75AD">
        <w:rPr>
          <w:rFonts w:ascii="Calibri" w:hAnsi="Calibri" w:cs="Calibri"/>
          <w:b/>
          <w:color w:val="000000"/>
          <w:sz w:val="24"/>
          <w:szCs w:val="24"/>
          <w:highlight w:val="yellow"/>
          <w:rPrChange w:id="5" w:author="Chen, Hui" w:date="2026-02-10T14:25:00Z" w16du:dateUtc="2026-02-10T19:25:00Z">
            <w:rPr>
              <w:rFonts w:ascii="Calibri" w:hAnsi="Calibri" w:cs="Calibri"/>
              <w:b/>
              <w:color w:val="000000"/>
              <w:sz w:val="24"/>
              <w:szCs w:val="24"/>
            </w:rPr>
          </w:rPrChange>
        </w:rPr>
        <w:t xml:space="preserve">mbryos into </w:t>
      </w:r>
      <w:r w:rsidR="000B6852" w:rsidRPr="00EA75AD">
        <w:rPr>
          <w:rFonts w:ascii="Calibri" w:hAnsi="Calibri" w:cs="Calibri"/>
          <w:b/>
          <w:color w:val="000000"/>
          <w:sz w:val="24"/>
          <w:szCs w:val="24"/>
          <w:highlight w:val="yellow"/>
          <w:rPrChange w:id="6" w:author="Chen, Hui" w:date="2026-02-10T14:25:00Z" w16du:dateUtc="2026-02-10T19:25:00Z">
            <w:rPr>
              <w:rFonts w:ascii="Calibri" w:hAnsi="Calibri" w:cs="Calibri"/>
              <w:b/>
              <w:color w:val="000000"/>
              <w:sz w:val="24"/>
              <w:szCs w:val="24"/>
            </w:rPr>
          </w:rPrChange>
        </w:rPr>
        <w:t>s</w:t>
      </w:r>
      <w:r w:rsidRPr="00EA75AD">
        <w:rPr>
          <w:rFonts w:ascii="Calibri" w:hAnsi="Calibri" w:cs="Calibri"/>
          <w:b/>
          <w:color w:val="000000"/>
          <w:sz w:val="24"/>
          <w:szCs w:val="24"/>
          <w:highlight w:val="yellow"/>
          <w:rPrChange w:id="7" w:author="Chen, Hui" w:date="2026-02-10T14:25:00Z" w16du:dateUtc="2026-02-10T19:25:00Z">
            <w:rPr>
              <w:rFonts w:ascii="Calibri" w:hAnsi="Calibri" w:cs="Calibri"/>
              <w:b/>
              <w:color w:val="000000"/>
              <w:sz w:val="24"/>
              <w:szCs w:val="24"/>
            </w:rPr>
          </w:rPrChange>
        </w:rPr>
        <w:t xml:space="preserve">ingle </w:t>
      </w:r>
      <w:r w:rsidR="000B6852" w:rsidRPr="00EA75AD">
        <w:rPr>
          <w:rFonts w:ascii="Calibri" w:hAnsi="Calibri" w:cs="Calibri"/>
          <w:b/>
          <w:color w:val="000000"/>
          <w:sz w:val="24"/>
          <w:szCs w:val="24"/>
          <w:highlight w:val="yellow"/>
          <w:rPrChange w:id="8" w:author="Chen, Hui" w:date="2026-02-10T14:25:00Z" w16du:dateUtc="2026-02-10T19:25:00Z">
            <w:rPr>
              <w:rFonts w:ascii="Calibri" w:hAnsi="Calibri" w:cs="Calibri"/>
              <w:b/>
              <w:color w:val="000000"/>
              <w:sz w:val="24"/>
              <w:szCs w:val="24"/>
            </w:rPr>
          </w:rPrChange>
        </w:rPr>
        <w:t>c</w:t>
      </w:r>
      <w:r w:rsidRPr="00EA75AD">
        <w:rPr>
          <w:rFonts w:ascii="Calibri" w:hAnsi="Calibri" w:cs="Calibri"/>
          <w:b/>
          <w:color w:val="000000"/>
          <w:sz w:val="24"/>
          <w:szCs w:val="24"/>
          <w:highlight w:val="yellow"/>
          <w:rPrChange w:id="9" w:author="Chen, Hui" w:date="2026-02-10T14:25:00Z" w16du:dateUtc="2026-02-10T19:25:00Z">
            <w:rPr>
              <w:rFonts w:ascii="Calibri" w:hAnsi="Calibri" w:cs="Calibri"/>
              <w:b/>
              <w:color w:val="000000"/>
              <w:sz w:val="24"/>
              <w:szCs w:val="24"/>
            </w:rPr>
          </w:rPrChange>
        </w:rPr>
        <w:t>ells</w:t>
      </w:r>
    </w:p>
    <w:p w14:paraId="7B8D2B94" w14:textId="77777777" w:rsidR="00E914FE" w:rsidRPr="00EA75AD" w:rsidRDefault="00E914FE" w:rsidP="006306E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highlight w:val="yellow"/>
          <w:rPrChange w:id="10" w:author="Chen, Hui" w:date="2026-02-10T14:25:00Z" w16du:dateUtc="2026-02-10T19:25:00Z">
            <w:rPr>
              <w:b/>
              <w:color w:val="000000"/>
            </w:rPr>
          </w:rPrChange>
        </w:rPr>
      </w:pPr>
    </w:p>
    <w:p w14:paraId="2C2FC917" w14:textId="24CC5722" w:rsidR="00FC3EE4" w:rsidRPr="00EA75AD" w:rsidRDefault="00F27307" w:rsidP="0005186E">
      <w:pPr>
        <w:pStyle w:val="ListParagraph"/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Calibri" w:hAnsi="Calibri" w:cs="Calibri"/>
          <w:sz w:val="24"/>
          <w:szCs w:val="24"/>
          <w:highlight w:val="yellow"/>
          <w:rPrChange w:id="11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</w:pPr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12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>A</w:t>
      </w:r>
      <w:r w:rsidR="00761A93"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13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>dd</w:t>
      </w:r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14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 xml:space="preserve"> 20 </w:t>
      </w:r>
      <w:r w:rsidR="00A80AAB"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15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 xml:space="preserve">mL </w:t>
      </w:r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16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 xml:space="preserve">of </w:t>
      </w:r>
      <w:r w:rsidR="00DE0284"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17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>the</w:t>
      </w:r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18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 xml:space="preserve"> </w:t>
      </w:r>
      <w:r w:rsidR="00DE0284"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19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 xml:space="preserve">CMFM </w:t>
      </w:r>
      <w:r w:rsidR="006306E7"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20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 xml:space="preserve">to </w:t>
      </w:r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21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>a new 60-mm petri dish coated with</w:t>
      </w:r>
      <w:r w:rsidRPr="00EA75AD">
        <w:rPr>
          <w:rFonts w:ascii="Calibri" w:hAnsi="Calibri" w:cs="Calibri"/>
          <w:sz w:val="24"/>
          <w:szCs w:val="24"/>
          <w:highlight w:val="yellow"/>
          <w:rPrChange w:id="22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 xml:space="preserve"> 1</w:t>
      </w:r>
      <w:r w:rsidR="00AF0E73" w:rsidRPr="00EA75AD">
        <w:rPr>
          <w:rFonts w:ascii="Calibri" w:hAnsi="Calibri" w:cs="Calibri"/>
          <w:sz w:val="24"/>
          <w:szCs w:val="24"/>
          <w:highlight w:val="yellow"/>
          <w:rPrChange w:id="23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>.5</w:t>
      </w:r>
      <w:r w:rsidRPr="00EA75AD">
        <w:rPr>
          <w:rFonts w:ascii="Calibri" w:hAnsi="Calibri" w:cs="Calibri"/>
          <w:sz w:val="24"/>
          <w:szCs w:val="24"/>
          <w:highlight w:val="yellow"/>
          <w:rPrChange w:id="24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 xml:space="preserve">% agarose gel. </w:t>
      </w:r>
      <w:r w:rsidR="00FC3EE4"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25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>Use a plastic transfer pipette to transfer 10</w:t>
      </w:r>
      <w:r w:rsidR="006306E7"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26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>–</w:t>
      </w:r>
      <w:r w:rsidR="00853911"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27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>10</w:t>
      </w:r>
      <w:r w:rsidR="00A27941"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28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>0</w:t>
      </w:r>
      <w:r w:rsidR="00FC3EE4"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29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 xml:space="preserve"> embryos</w:t>
      </w:r>
      <w:r w:rsidR="003F0A5C"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30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 xml:space="preserve"> (depending on the experimental needs)</w:t>
      </w:r>
      <w:r w:rsidR="00761A93"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31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 xml:space="preserve"> into the dish.</w:t>
      </w:r>
      <w:r w:rsidR="00FC3EE4"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32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 xml:space="preserve"> </w:t>
      </w:r>
      <w:r w:rsidR="00911F8E" w:rsidRPr="00EA75AD">
        <w:rPr>
          <w:rFonts w:ascii="Calibri" w:hAnsi="Calibri" w:cs="Calibri"/>
          <w:sz w:val="24"/>
          <w:szCs w:val="24"/>
          <w:highlight w:val="yellow"/>
          <w:rPrChange w:id="33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>Put the dish under a stereomicroscope.</w:t>
      </w:r>
    </w:p>
    <w:p w14:paraId="1E1B8E0A" w14:textId="77777777" w:rsidR="00911F8E" w:rsidRPr="00EA75AD" w:rsidRDefault="00911F8E" w:rsidP="006306E7">
      <w:pPr>
        <w:pBdr>
          <w:top w:val="nil"/>
          <w:left w:val="nil"/>
          <w:bottom w:val="nil"/>
          <w:right w:val="nil"/>
          <w:between w:val="nil"/>
        </w:pBdr>
        <w:rPr>
          <w:highlight w:val="yellow"/>
          <w:rPrChange w:id="34" w:author="Chen, Hui" w:date="2026-02-10T14:25:00Z" w16du:dateUtc="2026-02-10T19:25:00Z">
            <w:rPr/>
          </w:rPrChange>
        </w:rPr>
      </w:pPr>
    </w:p>
    <w:p w14:paraId="1C435D78" w14:textId="7421A806" w:rsidR="00911F8E" w:rsidRPr="00EA75AD" w:rsidRDefault="00A21071" w:rsidP="0005186E">
      <w:pPr>
        <w:pStyle w:val="ListParagraph"/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Calibri" w:hAnsi="Calibri" w:cs="Calibri"/>
          <w:sz w:val="24"/>
          <w:szCs w:val="24"/>
          <w:highlight w:val="yellow"/>
          <w:rPrChange w:id="35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</w:pPr>
      <w:r w:rsidRPr="00EA75AD">
        <w:rPr>
          <w:rFonts w:ascii="Calibri" w:hAnsi="Calibri" w:cs="Calibri"/>
          <w:sz w:val="24"/>
          <w:szCs w:val="24"/>
          <w:highlight w:val="yellow"/>
          <w:rPrChange w:id="36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 xml:space="preserve">Use tweezers in both hands to </w:t>
      </w:r>
      <w:r w:rsidR="00BB735E" w:rsidRPr="00EA75AD">
        <w:rPr>
          <w:rFonts w:ascii="Calibri" w:hAnsi="Calibri" w:cs="Calibri"/>
          <w:sz w:val="24"/>
          <w:szCs w:val="24"/>
          <w:highlight w:val="yellow"/>
          <w:rPrChange w:id="37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 xml:space="preserve">carefully remove the vitellin membrane by catching </w:t>
      </w:r>
      <w:r w:rsidR="006306E7" w:rsidRPr="00EA75AD">
        <w:rPr>
          <w:rFonts w:ascii="Calibri" w:hAnsi="Calibri" w:cs="Calibri"/>
          <w:sz w:val="24"/>
          <w:szCs w:val="24"/>
          <w:highlight w:val="yellow"/>
          <w:rPrChange w:id="38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>it on the surface of the embryos with one tweezer and peeling it off with the oth</w:t>
      </w:r>
      <w:r w:rsidR="00BB735E" w:rsidRPr="00EA75AD">
        <w:rPr>
          <w:rFonts w:ascii="Calibri" w:hAnsi="Calibri" w:cs="Calibri"/>
          <w:sz w:val="24"/>
          <w:szCs w:val="24"/>
          <w:highlight w:val="yellow"/>
          <w:rPrChange w:id="39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>er. Avoid damaging the embryos during the process.</w:t>
      </w:r>
    </w:p>
    <w:p w14:paraId="6CF0F0EA" w14:textId="77777777" w:rsidR="00BB735E" w:rsidRPr="00EA75AD" w:rsidRDefault="00BB735E" w:rsidP="006306E7">
      <w:pPr>
        <w:pBdr>
          <w:top w:val="nil"/>
          <w:left w:val="nil"/>
          <w:bottom w:val="nil"/>
          <w:right w:val="nil"/>
          <w:between w:val="nil"/>
        </w:pBdr>
        <w:rPr>
          <w:highlight w:val="yellow"/>
          <w:rPrChange w:id="40" w:author="Chen, Hui" w:date="2026-02-10T14:25:00Z" w16du:dateUtc="2026-02-10T19:25:00Z">
            <w:rPr/>
          </w:rPrChange>
        </w:rPr>
      </w:pPr>
    </w:p>
    <w:p w14:paraId="41346723" w14:textId="4A37D415" w:rsidR="00BB735E" w:rsidRPr="00EA75AD" w:rsidRDefault="003C6953" w:rsidP="0005186E">
      <w:pPr>
        <w:pStyle w:val="ListParagraph"/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Calibri" w:hAnsi="Calibri" w:cs="Calibri"/>
          <w:sz w:val="24"/>
          <w:szCs w:val="24"/>
          <w:highlight w:val="yellow"/>
          <w:rPrChange w:id="41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</w:pPr>
      <w:r w:rsidRPr="00EA75AD">
        <w:rPr>
          <w:rFonts w:ascii="Calibri" w:hAnsi="Calibri" w:cs="Calibri"/>
          <w:sz w:val="24"/>
          <w:szCs w:val="24"/>
          <w:highlight w:val="yellow"/>
          <w:rPrChange w:id="42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 xml:space="preserve">Incubate the </w:t>
      </w:r>
      <w:proofErr w:type="spellStart"/>
      <w:r w:rsidR="00443446" w:rsidRPr="00EA75AD">
        <w:rPr>
          <w:rFonts w:ascii="Calibri" w:hAnsi="Calibri" w:cs="Calibri"/>
          <w:sz w:val="24"/>
          <w:szCs w:val="24"/>
          <w:highlight w:val="yellow"/>
          <w:rPrChange w:id="43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>devitellined</w:t>
      </w:r>
      <w:proofErr w:type="spellEnd"/>
      <w:r w:rsidR="00443446" w:rsidRPr="00EA75AD">
        <w:rPr>
          <w:rFonts w:ascii="Calibri" w:hAnsi="Calibri" w:cs="Calibri"/>
          <w:sz w:val="24"/>
          <w:szCs w:val="24"/>
          <w:highlight w:val="yellow"/>
          <w:rPrChange w:id="44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 xml:space="preserve"> </w:t>
      </w:r>
      <w:r w:rsidRPr="00EA75AD">
        <w:rPr>
          <w:rFonts w:ascii="Calibri" w:hAnsi="Calibri" w:cs="Calibri"/>
          <w:sz w:val="24"/>
          <w:szCs w:val="24"/>
          <w:highlight w:val="yellow"/>
          <w:rPrChange w:id="45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>embryos in the CMFM for 20</w:t>
      </w:r>
      <w:r w:rsidR="006306E7" w:rsidRPr="00EA75AD">
        <w:rPr>
          <w:rFonts w:ascii="Calibri" w:hAnsi="Calibri" w:cs="Calibri"/>
          <w:sz w:val="24"/>
          <w:szCs w:val="24"/>
          <w:highlight w:val="yellow"/>
          <w:rPrChange w:id="46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>–</w:t>
      </w:r>
      <w:r w:rsidRPr="00EA75AD">
        <w:rPr>
          <w:rFonts w:ascii="Calibri" w:hAnsi="Calibri" w:cs="Calibri"/>
          <w:sz w:val="24"/>
          <w:szCs w:val="24"/>
          <w:highlight w:val="yellow"/>
          <w:rPrChange w:id="47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 xml:space="preserve">30 min at room temperature. </w:t>
      </w:r>
      <w:r w:rsidR="00443446" w:rsidRPr="00EA75AD">
        <w:rPr>
          <w:rFonts w:ascii="Calibri" w:hAnsi="Calibri" w:cs="Calibri"/>
          <w:sz w:val="24"/>
          <w:szCs w:val="24"/>
          <w:highlight w:val="yellow"/>
          <w:rPrChange w:id="48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 xml:space="preserve">Shake </w:t>
      </w:r>
      <w:r w:rsidR="005A27D8" w:rsidRPr="00EA75AD">
        <w:rPr>
          <w:rFonts w:ascii="Calibri" w:hAnsi="Calibri" w:cs="Calibri"/>
          <w:sz w:val="24"/>
          <w:szCs w:val="24"/>
          <w:highlight w:val="yellow"/>
          <w:rPrChange w:id="49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 xml:space="preserve">the dish </w:t>
      </w:r>
      <w:r w:rsidR="00443446" w:rsidRPr="00EA75AD">
        <w:rPr>
          <w:rFonts w:ascii="Calibri" w:hAnsi="Calibri" w:cs="Calibri"/>
          <w:sz w:val="24"/>
          <w:szCs w:val="24"/>
          <w:highlight w:val="yellow"/>
          <w:rPrChange w:id="50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>very gently every 5 min</w:t>
      </w:r>
      <w:r w:rsidR="005A27D8" w:rsidRPr="00EA75AD">
        <w:rPr>
          <w:rFonts w:ascii="Calibri" w:hAnsi="Calibri" w:cs="Calibri"/>
          <w:sz w:val="24"/>
          <w:szCs w:val="24"/>
          <w:highlight w:val="yellow"/>
          <w:rPrChange w:id="51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 xml:space="preserve"> to facilitate the dissociation of cells</w:t>
      </w:r>
      <w:r w:rsidR="00443446" w:rsidRPr="00EA75AD">
        <w:rPr>
          <w:rFonts w:ascii="Calibri" w:hAnsi="Calibri" w:cs="Calibri"/>
          <w:sz w:val="24"/>
          <w:szCs w:val="24"/>
          <w:highlight w:val="yellow"/>
          <w:rPrChange w:id="52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>. Check regularly until no piles of blastomeres are seen</w:t>
      </w:r>
      <w:r w:rsidR="006C6ED8" w:rsidRPr="00EA75AD">
        <w:rPr>
          <w:rFonts w:ascii="Calibri" w:hAnsi="Calibri" w:cs="Calibri"/>
          <w:sz w:val="24"/>
          <w:szCs w:val="24"/>
          <w:highlight w:val="yellow"/>
          <w:rPrChange w:id="53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 xml:space="preserve"> </w:t>
      </w:r>
      <w:r w:rsidR="006C6ED8"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54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>(</w:t>
      </w:r>
      <w:r w:rsidR="006C6ED8" w:rsidRPr="00EA75AD">
        <w:rPr>
          <w:rFonts w:ascii="Calibri" w:hAnsi="Calibri" w:cs="Calibri"/>
          <w:b/>
          <w:color w:val="000000"/>
          <w:sz w:val="24"/>
          <w:szCs w:val="24"/>
          <w:highlight w:val="yellow"/>
          <w:rPrChange w:id="55" w:author="Chen, Hui" w:date="2026-02-10T14:25:00Z" w16du:dateUtc="2026-02-10T19:25:00Z">
            <w:rPr>
              <w:rFonts w:ascii="Calibri" w:hAnsi="Calibri" w:cs="Calibri"/>
              <w:b/>
              <w:color w:val="000000"/>
              <w:sz w:val="24"/>
              <w:szCs w:val="24"/>
            </w:rPr>
          </w:rPrChange>
        </w:rPr>
        <w:t>Figure 1</w:t>
      </w:r>
      <w:r w:rsidR="006C6ED8"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56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>)</w:t>
      </w:r>
      <w:r w:rsidR="005A27D8" w:rsidRPr="00EA75AD">
        <w:rPr>
          <w:rFonts w:ascii="Calibri" w:hAnsi="Calibri" w:cs="Calibri"/>
          <w:sz w:val="24"/>
          <w:szCs w:val="24"/>
          <w:highlight w:val="yellow"/>
          <w:rPrChange w:id="57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>.</w:t>
      </w:r>
    </w:p>
    <w:p w14:paraId="18C3371C" w14:textId="40423DB7" w:rsidR="00E914FE" w:rsidRPr="00EA75AD" w:rsidRDefault="00E914FE" w:rsidP="006306E7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  <w:highlight w:val="yellow"/>
          <w:rPrChange w:id="58" w:author="Chen, Hui" w:date="2026-02-10T14:25:00Z" w16du:dateUtc="2026-02-10T19:25:00Z">
            <w:rPr>
              <w:bCs/>
              <w:color w:val="000000"/>
            </w:rPr>
          </w:rPrChange>
        </w:rPr>
      </w:pPr>
    </w:p>
    <w:p w14:paraId="7B179020" w14:textId="483F91D1" w:rsidR="00D925ED" w:rsidRPr="00EA75AD" w:rsidRDefault="000B6852" w:rsidP="0005186E">
      <w:pPr>
        <w:pStyle w:val="ListParagraph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Calibri" w:hAnsi="Calibri" w:cs="Calibri"/>
          <w:b/>
          <w:color w:val="000000"/>
          <w:sz w:val="24"/>
          <w:szCs w:val="24"/>
          <w:highlight w:val="yellow"/>
          <w:rPrChange w:id="59" w:author="Chen, Hui" w:date="2026-02-10T14:25:00Z" w16du:dateUtc="2026-02-10T19:25:00Z">
            <w:rPr>
              <w:rFonts w:ascii="Calibri" w:hAnsi="Calibri" w:cs="Calibri"/>
              <w:b/>
              <w:color w:val="000000"/>
              <w:sz w:val="24"/>
              <w:szCs w:val="24"/>
            </w:rPr>
          </w:rPrChange>
        </w:rPr>
      </w:pPr>
      <w:r w:rsidRPr="00EA75AD">
        <w:rPr>
          <w:rFonts w:ascii="Calibri" w:hAnsi="Calibri" w:cs="Calibri"/>
          <w:b/>
          <w:color w:val="000000"/>
          <w:sz w:val="24"/>
          <w:szCs w:val="24"/>
          <w:highlight w:val="yellow"/>
          <w:rPrChange w:id="60" w:author="Chen, Hui" w:date="2026-02-10T14:25:00Z" w16du:dateUtc="2026-02-10T19:25:00Z">
            <w:rPr>
              <w:rFonts w:ascii="Calibri" w:hAnsi="Calibri" w:cs="Calibri"/>
              <w:b/>
              <w:color w:val="000000"/>
              <w:sz w:val="24"/>
              <w:szCs w:val="24"/>
            </w:rPr>
          </w:rPrChange>
        </w:rPr>
        <w:t>Sort</w:t>
      </w:r>
      <w:r w:rsidR="006306E7" w:rsidRPr="00EA75AD">
        <w:rPr>
          <w:rFonts w:ascii="Calibri" w:hAnsi="Calibri" w:cs="Calibri"/>
          <w:b/>
          <w:color w:val="000000"/>
          <w:sz w:val="24"/>
          <w:szCs w:val="24"/>
          <w:highlight w:val="yellow"/>
          <w:rPrChange w:id="61" w:author="Chen, Hui" w:date="2026-02-10T14:25:00Z" w16du:dateUtc="2026-02-10T19:25:00Z">
            <w:rPr>
              <w:rFonts w:ascii="Calibri" w:hAnsi="Calibri" w:cs="Calibri"/>
              <w:b/>
              <w:color w:val="000000"/>
              <w:sz w:val="24"/>
              <w:szCs w:val="24"/>
            </w:rPr>
          </w:rPrChange>
        </w:rPr>
        <w:t>ing</w:t>
      </w:r>
      <w:r w:rsidRPr="00EA75AD">
        <w:rPr>
          <w:rFonts w:ascii="Calibri" w:hAnsi="Calibri" w:cs="Calibri"/>
          <w:b/>
          <w:color w:val="000000"/>
          <w:sz w:val="24"/>
          <w:szCs w:val="24"/>
          <w:highlight w:val="yellow"/>
          <w:rPrChange w:id="62" w:author="Chen, Hui" w:date="2026-02-10T14:25:00Z" w16du:dateUtc="2026-02-10T19:25:00Z">
            <w:rPr>
              <w:rFonts w:ascii="Calibri" w:hAnsi="Calibri" w:cs="Calibri"/>
              <w:b/>
              <w:color w:val="000000"/>
              <w:sz w:val="24"/>
              <w:szCs w:val="24"/>
            </w:rPr>
          </w:rPrChange>
        </w:rPr>
        <w:t xml:space="preserve"> the d</w:t>
      </w:r>
      <w:r w:rsidR="00D925ED" w:rsidRPr="00EA75AD">
        <w:rPr>
          <w:rFonts w:ascii="Calibri" w:hAnsi="Calibri" w:cs="Calibri"/>
          <w:b/>
          <w:color w:val="000000"/>
          <w:sz w:val="24"/>
          <w:szCs w:val="24"/>
          <w:highlight w:val="yellow"/>
          <w:rPrChange w:id="63" w:author="Chen, Hui" w:date="2026-02-10T14:25:00Z" w16du:dateUtc="2026-02-10T19:25:00Z">
            <w:rPr>
              <w:rFonts w:ascii="Calibri" w:hAnsi="Calibri" w:cs="Calibri"/>
              <w:b/>
              <w:color w:val="000000"/>
              <w:sz w:val="24"/>
              <w:szCs w:val="24"/>
            </w:rPr>
          </w:rPrChange>
        </w:rPr>
        <w:t>issociat</w:t>
      </w:r>
      <w:r w:rsidRPr="00EA75AD">
        <w:rPr>
          <w:rFonts w:ascii="Calibri" w:hAnsi="Calibri" w:cs="Calibri"/>
          <w:b/>
          <w:color w:val="000000"/>
          <w:sz w:val="24"/>
          <w:szCs w:val="24"/>
          <w:highlight w:val="yellow"/>
          <w:rPrChange w:id="64" w:author="Chen, Hui" w:date="2026-02-10T14:25:00Z" w16du:dateUtc="2026-02-10T19:25:00Z">
            <w:rPr>
              <w:rFonts w:ascii="Calibri" w:hAnsi="Calibri" w:cs="Calibri"/>
              <w:b/>
              <w:color w:val="000000"/>
              <w:sz w:val="24"/>
              <w:szCs w:val="24"/>
            </w:rPr>
          </w:rPrChange>
        </w:rPr>
        <w:t xml:space="preserve">ed cells </w:t>
      </w:r>
      <w:r w:rsidR="00A8447B" w:rsidRPr="00EA75AD">
        <w:rPr>
          <w:rFonts w:ascii="Calibri" w:hAnsi="Calibri" w:cs="Calibri"/>
          <w:b/>
          <w:color w:val="000000"/>
          <w:sz w:val="24"/>
          <w:szCs w:val="24"/>
          <w:highlight w:val="yellow"/>
          <w:rPrChange w:id="65" w:author="Chen, Hui" w:date="2026-02-10T14:25:00Z" w16du:dateUtc="2026-02-10T19:25:00Z">
            <w:rPr>
              <w:rFonts w:ascii="Calibri" w:hAnsi="Calibri" w:cs="Calibri"/>
              <w:b/>
              <w:color w:val="000000"/>
              <w:sz w:val="24"/>
              <w:szCs w:val="24"/>
            </w:rPr>
          </w:rPrChange>
        </w:rPr>
        <w:t xml:space="preserve">by </w:t>
      </w:r>
      <w:r w:rsidRPr="00EA75AD">
        <w:rPr>
          <w:rFonts w:ascii="Calibri" w:hAnsi="Calibri" w:cs="Calibri"/>
          <w:b/>
          <w:color w:val="000000"/>
          <w:sz w:val="24"/>
          <w:szCs w:val="24"/>
          <w:highlight w:val="yellow"/>
          <w:rPrChange w:id="66" w:author="Chen, Hui" w:date="2026-02-10T14:25:00Z" w16du:dateUtc="2026-02-10T19:25:00Z">
            <w:rPr>
              <w:rFonts w:ascii="Calibri" w:hAnsi="Calibri" w:cs="Calibri"/>
              <w:b/>
              <w:color w:val="000000"/>
              <w:sz w:val="24"/>
              <w:szCs w:val="24"/>
            </w:rPr>
          </w:rPrChange>
        </w:rPr>
        <w:t>size</w:t>
      </w:r>
    </w:p>
    <w:p w14:paraId="52011D66" w14:textId="77777777" w:rsidR="00D925ED" w:rsidRPr="00EA75AD" w:rsidRDefault="00D925ED" w:rsidP="006306E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highlight w:val="yellow"/>
          <w:rPrChange w:id="67" w:author="Chen, Hui" w:date="2026-02-10T14:25:00Z" w16du:dateUtc="2026-02-10T19:25:00Z">
            <w:rPr>
              <w:b/>
              <w:color w:val="000000"/>
            </w:rPr>
          </w:rPrChange>
        </w:rPr>
      </w:pPr>
    </w:p>
    <w:p w14:paraId="0FD1C2FA" w14:textId="5AD004AA" w:rsidR="00D925ED" w:rsidRPr="00EA75AD" w:rsidRDefault="005D3A7C" w:rsidP="0005186E">
      <w:pPr>
        <w:pStyle w:val="ListParagraph"/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Calibri" w:hAnsi="Calibri" w:cs="Calibri"/>
          <w:bCs/>
          <w:color w:val="000000"/>
          <w:sz w:val="24"/>
          <w:szCs w:val="24"/>
          <w:highlight w:val="yellow"/>
          <w:rPrChange w:id="68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</w:pPr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69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 xml:space="preserve">During the blastomere dissociation, submerge the cell stainers (40 </w:t>
      </w:r>
      <w:proofErr w:type="spellStart"/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70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>μm</w:t>
      </w:r>
      <w:proofErr w:type="spellEnd"/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71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 xml:space="preserve">, 70 </w:t>
      </w:r>
      <w:proofErr w:type="spellStart"/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72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>μm</w:t>
      </w:r>
      <w:proofErr w:type="spellEnd"/>
      <w:r w:rsidR="006306E7"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73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>,</w:t>
      </w:r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74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 xml:space="preserve"> and 100 </w:t>
      </w:r>
      <w:proofErr w:type="spellStart"/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75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>μm</w:t>
      </w:r>
      <w:proofErr w:type="spellEnd"/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76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 xml:space="preserve">) in individual </w:t>
      </w:r>
      <w:r w:rsidR="006306E7"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77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>P</w:t>
      </w:r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78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>etri dishes filled with CMFM (</w:t>
      </w:r>
      <w:r w:rsidRPr="00EA75AD">
        <w:rPr>
          <w:rFonts w:ascii="Calibri" w:hAnsi="Calibri" w:cs="Calibri"/>
          <w:b/>
          <w:color w:val="000000"/>
          <w:sz w:val="24"/>
          <w:szCs w:val="24"/>
          <w:highlight w:val="yellow"/>
          <w:rPrChange w:id="79" w:author="Chen, Hui" w:date="2026-02-10T14:25:00Z" w16du:dateUtc="2026-02-10T19:25:00Z">
            <w:rPr>
              <w:rFonts w:ascii="Calibri" w:hAnsi="Calibri" w:cs="Calibri"/>
              <w:b/>
              <w:color w:val="000000"/>
              <w:sz w:val="24"/>
              <w:szCs w:val="24"/>
            </w:rPr>
          </w:rPrChange>
        </w:rPr>
        <w:t>Fig</w:t>
      </w:r>
      <w:r w:rsidR="006C6ED8" w:rsidRPr="00EA75AD">
        <w:rPr>
          <w:rFonts w:ascii="Calibri" w:hAnsi="Calibri" w:cs="Calibri"/>
          <w:b/>
          <w:color w:val="000000"/>
          <w:sz w:val="24"/>
          <w:szCs w:val="24"/>
          <w:highlight w:val="yellow"/>
          <w:rPrChange w:id="80" w:author="Chen, Hui" w:date="2026-02-10T14:25:00Z" w16du:dateUtc="2026-02-10T19:25:00Z">
            <w:rPr>
              <w:rFonts w:ascii="Calibri" w:hAnsi="Calibri" w:cs="Calibri"/>
              <w:b/>
              <w:color w:val="000000"/>
              <w:sz w:val="24"/>
              <w:szCs w:val="24"/>
            </w:rPr>
          </w:rPrChange>
        </w:rPr>
        <w:t>ure</w:t>
      </w:r>
      <w:r w:rsidRPr="00EA75AD">
        <w:rPr>
          <w:rFonts w:ascii="Calibri" w:hAnsi="Calibri" w:cs="Calibri"/>
          <w:b/>
          <w:color w:val="000000"/>
          <w:sz w:val="24"/>
          <w:szCs w:val="24"/>
          <w:highlight w:val="yellow"/>
          <w:rPrChange w:id="81" w:author="Chen, Hui" w:date="2026-02-10T14:25:00Z" w16du:dateUtc="2026-02-10T19:25:00Z">
            <w:rPr>
              <w:rFonts w:ascii="Calibri" w:hAnsi="Calibri" w:cs="Calibri"/>
              <w:b/>
              <w:color w:val="000000"/>
              <w:sz w:val="24"/>
              <w:szCs w:val="24"/>
            </w:rPr>
          </w:rPrChange>
        </w:rPr>
        <w:t xml:space="preserve"> 2</w:t>
      </w:r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82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 xml:space="preserve">). Place the dishes in the order from left to right as indicated. Also include two more CMFM-filled dishes between the </w:t>
      </w:r>
      <w:r w:rsidR="008F3261"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83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 xml:space="preserve">groups </w:t>
      </w:r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84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>for brief washing of cell stainers during each sorting.</w:t>
      </w:r>
    </w:p>
    <w:p w14:paraId="5ABF21C7" w14:textId="77777777" w:rsidR="00960B5C" w:rsidRPr="00EA75AD" w:rsidRDefault="00960B5C" w:rsidP="006306E7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  <w:highlight w:val="yellow"/>
          <w:rPrChange w:id="85" w:author="Chen, Hui" w:date="2026-02-10T14:25:00Z" w16du:dateUtc="2026-02-10T19:25:00Z">
            <w:rPr>
              <w:bCs/>
              <w:color w:val="000000"/>
            </w:rPr>
          </w:rPrChange>
        </w:rPr>
      </w:pPr>
    </w:p>
    <w:p w14:paraId="1FEB7EEF" w14:textId="4FD3C6E9" w:rsidR="002A54BD" w:rsidRPr="00EA75AD" w:rsidRDefault="00960B5C" w:rsidP="0005186E">
      <w:pPr>
        <w:pStyle w:val="ListParagraph"/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Calibri" w:hAnsi="Calibri" w:cs="Calibri"/>
          <w:bCs/>
          <w:color w:val="000000"/>
          <w:sz w:val="24"/>
          <w:szCs w:val="24"/>
          <w:highlight w:val="yellow"/>
          <w:rPrChange w:id="86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</w:pPr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87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>Gently swirl the dish</w:t>
      </w:r>
      <w:r w:rsidR="008735CF"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88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 xml:space="preserve"> containing the</w:t>
      </w:r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89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 xml:space="preserve"> isolated single blastomeres to enrich them at the center of the dish. Carefully transfer the blastomeres</w:t>
      </w:r>
      <w:r w:rsidR="008735CF"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90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 xml:space="preserve"> </w:t>
      </w:r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91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 xml:space="preserve">into the 40 </w:t>
      </w:r>
      <w:proofErr w:type="spellStart"/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92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>μm</w:t>
      </w:r>
      <w:proofErr w:type="spellEnd"/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93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 xml:space="preserve"> stainer in CMFM. </w:t>
      </w:r>
    </w:p>
    <w:p w14:paraId="00CC4078" w14:textId="77777777" w:rsidR="002A54BD" w:rsidRPr="00EA75AD" w:rsidRDefault="002A54BD" w:rsidP="006306E7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  <w:highlight w:val="yellow"/>
          <w:rPrChange w:id="94" w:author="Chen, Hui" w:date="2026-02-10T14:25:00Z" w16du:dateUtc="2026-02-10T19:25:00Z">
            <w:rPr>
              <w:bCs/>
              <w:color w:val="000000"/>
            </w:rPr>
          </w:rPrChange>
        </w:rPr>
      </w:pPr>
    </w:p>
    <w:p w14:paraId="16F4D97E" w14:textId="0A82B0EA" w:rsidR="00F556C7" w:rsidRPr="00EA75AD" w:rsidRDefault="00960B5C" w:rsidP="0005186E">
      <w:pPr>
        <w:pStyle w:val="ListParagraph"/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Calibri" w:hAnsi="Calibri" w:cs="Calibri"/>
          <w:bCs/>
          <w:color w:val="000000"/>
          <w:sz w:val="24"/>
          <w:szCs w:val="24"/>
          <w:highlight w:val="yellow"/>
          <w:rPrChange w:id="95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</w:pPr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96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 xml:space="preserve">Gently shake the strainer a few times to let the blastomeres &lt; 40 </w:t>
      </w:r>
      <w:proofErr w:type="spellStart"/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97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>μm</w:t>
      </w:r>
      <w:proofErr w:type="spellEnd"/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98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 xml:space="preserve"> settle through</w:t>
      </w:r>
      <w:r w:rsidR="008735CF"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99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 xml:space="preserve"> </w:t>
      </w:r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100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 xml:space="preserve">the strainer. Then quickly move the 40 </w:t>
      </w:r>
      <w:proofErr w:type="spellStart"/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101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>μm</w:t>
      </w:r>
      <w:proofErr w:type="spellEnd"/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102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 xml:space="preserve"> strainer to the </w:t>
      </w:r>
      <w:r w:rsidR="008735CF"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103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 xml:space="preserve">CMFM-filled </w:t>
      </w:r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104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>dish for brief washing. Carefully transfer the blastomeres in the 40</w:t>
      </w:r>
      <w:r w:rsidR="008735CF"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105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 xml:space="preserve"> </w:t>
      </w:r>
      <w:proofErr w:type="spellStart"/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106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>μm</w:t>
      </w:r>
      <w:proofErr w:type="spellEnd"/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107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 xml:space="preserve"> strainer, which are &gt; 40 </w:t>
      </w:r>
      <w:proofErr w:type="spellStart"/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108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>μm</w:t>
      </w:r>
      <w:proofErr w:type="spellEnd"/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109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 xml:space="preserve">, into the 70 </w:t>
      </w:r>
      <w:proofErr w:type="spellStart"/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110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>μm</w:t>
      </w:r>
      <w:proofErr w:type="spellEnd"/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111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 xml:space="preserve"> strainer. </w:t>
      </w:r>
    </w:p>
    <w:p w14:paraId="1FC90EC0" w14:textId="77777777" w:rsidR="00F556C7" w:rsidRPr="00EA75AD" w:rsidRDefault="00F556C7" w:rsidP="006306E7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  <w:highlight w:val="yellow"/>
          <w:rPrChange w:id="112" w:author="Chen, Hui" w:date="2026-02-10T14:25:00Z" w16du:dateUtc="2026-02-10T19:25:00Z">
            <w:rPr>
              <w:bCs/>
              <w:color w:val="000000"/>
            </w:rPr>
          </w:rPrChange>
        </w:rPr>
      </w:pPr>
    </w:p>
    <w:p w14:paraId="4FEF30D3" w14:textId="52C9B36F" w:rsidR="00960B5C" w:rsidRPr="00EA75AD" w:rsidRDefault="00960B5C" w:rsidP="0005186E">
      <w:pPr>
        <w:pStyle w:val="ListParagraph"/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Calibri" w:hAnsi="Calibri" w:cs="Calibri"/>
          <w:bCs/>
          <w:color w:val="000000"/>
          <w:sz w:val="24"/>
          <w:szCs w:val="24"/>
          <w:highlight w:val="yellow"/>
          <w:rPrChange w:id="113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</w:pPr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114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>Repeat th</w:t>
      </w:r>
      <w:r w:rsidR="00B957E4"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115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>e steps</w:t>
      </w:r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116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 xml:space="preserve"> until the blastomeres are sorted in the 100 </w:t>
      </w:r>
      <w:proofErr w:type="spellStart"/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117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>μm</w:t>
      </w:r>
      <w:proofErr w:type="spellEnd"/>
      <w:r w:rsidR="008735CF"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118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 xml:space="preserve"> </w:t>
      </w:r>
      <w:r w:rsidRPr="00EA75AD">
        <w:rPr>
          <w:rFonts w:ascii="Calibri" w:hAnsi="Calibri" w:cs="Calibri"/>
          <w:bCs/>
          <w:color w:val="000000"/>
          <w:sz w:val="24"/>
          <w:szCs w:val="24"/>
          <w:highlight w:val="yellow"/>
          <w:rPrChange w:id="119" w:author="Chen, Hui" w:date="2026-02-10T14:25:00Z" w16du:dateUtc="2026-02-10T19:25:00Z">
            <w:rPr>
              <w:rFonts w:ascii="Calibri" w:hAnsi="Calibri" w:cs="Calibri"/>
              <w:bCs/>
              <w:color w:val="000000"/>
              <w:sz w:val="24"/>
              <w:szCs w:val="24"/>
            </w:rPr>
          </w:rPrChange>
        </w:rPr>
        <w:t>strainer.</w:t>
      </w:r>
    </w:p>
    <w:p w14:paraId="30DDB734" w14:textId="77777777" w:rsidR="005D3A7C" w:rsidRPr="00EA75AD" w:rsidRDefault="005D3A7C" w:rsidP="006306E7">
      <w:pPr>
        <w:pBdr>
          <w:top w:val="nil"/>
          <w:left w:val="nil"/>
          <w:bottom w:val="nil"/>
          <w:right w:val="nil"/>
          <w:between w:val="nil"/>
        </w:pBdr>
        <w:rPr>
          <w:highlight w:val="yellow"/>
          <w:rPrChange w:id="120" w:author="Chen, Hui" w:date="2026-02-10T14:25:00Z" w16du:dateUtc="2026-02-10T19:25:00Z">
            <w:rPr/>
          </w:rPrChange>
        </w:rPr>
      </w:pPr>
    </w:p>
    <w:p w14:paraId="58FFA1B4" w14:textId="08A57C59" w:rsidR="008C52F1" w:rsidRPr="00EA75AD" w:rsidRDefault="00517DFB" w:rsidP="0005186E">
      <w:pPr>
        <w:pStyle w:val="ListParagraph"/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Calibri" w:hAnsi="Calibri" w:cs="Calibri"/>
          <w:sz w:val="24"/>
          <w:szCs w:val="24"/>
          <w:highlight w:val="yellow"/>
          <w:rPrChange w:id="121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</w:pPr>
      <w:r w:rsidRPr="00EA75AD">
        <w:rPr>
          <w:rFonts w:ascii="Calibri" w:hAnsi="Calibri" w:cs="Calibri"/>
          <w:sz w:val="24"/>
          <w:szCs w:val="24"/>
          <w:highlight w:val="yellow"/>
          <w:rPrChange w:id="122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 xml:space="preserve">Gently swirl each </w:t>
      </w:r>
      <w:r w:rsidR="007047F7" w:rsidRPr="00EA75AD">
        <w:rPr>
          <w:rFonts w:ascii="Calibri" w:hAnsi="Calibri" w:cs="Calibri"/>
          <w:sz w:val="24"/>
          <w:szCs w:val="24"/>
          <w:highlight w:val="yellow"/>
          <w:rPrChange w:id="123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>dish</w:t>
      </w:r>
      <w:r w:rsidRPr="00EA75AD">
        <w:rPr>
          <w:rFonts w:ascii="Calibri" w:hAnsi="Calibri" w:cs="Calibri"/>
          <w:sz w:val="24"/>
          <w:szCs w:val="24"/>
          <w:highlight w:val="yellow"/>
          <w:rPrChange w:id="124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 xml:space="preserve"> with sorted blastomeres to enrich them at the center of the dish. Carefully transfer the blastomeres (~4 m</w:t>
      </w:r>
      <w:r w:rsidR="00032E75" w:rsidRPr="00EA75AD">
        <w:rPr>
          <w:rFonts w:ascii="Calibri" w:hAnsi="Calibri" w:cs="Calibri"/>
          <w:sz w:val="24"/>
          <w:szCs w:val="24"/>
          <w:highlight w:val="yellow"/>
          <w:rPrChange w:id="125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>L</w:t>
      </w:r>
      <w:r w:rsidRPr="00EA75AD">
        <w:rPr>
          <w:rFonts w:ascii="Calibri" w:hAnsi="Calibri" w:cs="Calibri"/>
          <w:sz w:val="24"/>
          <w:szCs w:val="24"/>
          <w:highlight w:val="yellow"/>
          <w:rPrChange w:id="126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>) onto the top of 0.5 m</w:t>
      </w:r>
      <w:r w:rsidR="00554C63" w:rsidRPr="00EA75AD">
        <w:rPr>
          <w:rFonts w:ascii="Calibri" w:hAnsi="Calibri" w:cs="Calibri"/>
          <w:sz w:val="24"/>
          <w:szCs w:val="24"/>
          <w:highlight w:val="yellow"/>
          <w:rPrChange w:id="127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>L</w:t>
      </w:r>
      <w:r w:rsidRPr="00EA75AD">
        <w:rPr>
          <w:rFonts w:ascii="Calibri" w:hAnsi="Calibri" w:cs="Calibri"/>
          <w:sz w:val="24"/>
          <w:szCs w:val="24"/>
          <w:highlight w:val="yellow"/>
          <w:rPrChange w:id="128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 xml:space="preserve"> </w:t>
      </w:r>
      <w:r w:rsidR="006306E7" w:rsidRPr="00EA75AD">
        <w:rPr>
          <w:rFonts w:ascii="Calibri" w:hAnsi="Calibri" w:cs="Calibri"/>
          <w:sz w:val="24"/>
          <w:szCs w:val="24"/>
          <w:highlight w:val="yellow"/>
          <w:rPrChange w:id="129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 xml:space="preserve">of </w:t>
      </w:r>
      <w:r w:rsidRPr="00EA75AD">
        <w:rPr>
          <w:rFonts w:ascii="Calibri" w:hAnsi="Calibri" w:cs="Calibri"/>
          <w:sz w:val="24"/>
          <w:szCs w:val="24"/>
          <w:highlight w:val="yellow"/>
          <w:rPrChange w:id="130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 xml:space="preserve">15% </w:t>
      </w:r>
      <w:r w:rsidR="006306E7" w:rsidRPr="00EA75AD">
        <w:rPr>
          <w:rFonts w:ascii="Calibri" w:hAnsi="Calibri" w:cs="Calibri"/>
          <w:sz w:val="24"/>
          <w:szCs w:val="24"/>
          <w:highlight w:val="yellow"/>
          <w:rPrChange w:id="131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 xml:space="preserve">density gradient medium </w:t>
      </w:r>
      <w:r w:rsidRPr="00EA75AD">
        <w:rPr>
          <w:rFonts w:ascii="Calibri" w:hAnsi="Calibri" w:cs="Calibri"/>
          <w:sz w:val="24"/>
          <w:szCs w:val="24"/>
          <w:highlight w:val="yellow"/>
          <w:rPrChange w:id="132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 xml:space="preserve">in a </w:t>
      </w:r>
      <w:r w:rsidR="006306E7" w:rsidRPr="00EA75AD">
        <w:rPr>
          <w:rFonts w:ascii="Calibri" w:hAnsi="Calibri" w:cs="Calibri"/>
          <w:sz w:val="24"/>
          <w:szCs w:val="24"/>
          <w:highlight w:val="yellow"/>
          <w:rPrChange w:id="133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>fluorescence-activated cell sorting (</w:t>
      </w:r>
      <w:r w:rsidRPr="00EA75AD">
        <w:rPr>
          <w:rFonts w:ascii="Calibri" w:hAnsi="Calibri" w:cs="Calibri"/>
          <w:sz w:val="24"/>
          <w:szCs w:val="24"/>
          <w:highlight w:val="yellow"/>
          <w:rPrChange w:id="134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>FACS</w:t>
      </w:r>
      <w:r w:rsidR="006306E7" w:rsidRPr="00EA75AD">
        <w:rPr>
          <w:rFonts w:ascii="Calibri" w:hAnsi="Calibri" w:cs="Calibri"/>
          <w:sz w:val="24"/>
          <w:szCs w:val="24"/>
          <w:highlight w:val="yellow"/>
          <w:rPrChange w:id="135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>)</w:t>
      </w:r>
      <w:r w:rsidRPr="00EA75AD">
        <w:rPr>
          <w:rFonts w:ascii="Calibri" w:hAnsi="Calibri" w:cs="Calibri"/>
          <w:sz w:val="24"/>
          <w:szCs w:val="24"/>
          <w:highlight w:val="yellow"/>
          <w:rPrChange w:id="136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 xml:space="preserve"> tube (</w:t>
      </w:r>
      <w:r w:rsidRPr="00EA75AD">
        <w:rPr>
          <w:rFonts w:ascii="Calibri" w:hAnsi="Calibri" w:cs="Calibri"/>
          <w:b/>
          <w:bCs/>
          <w:sz w:val="24"/>
          <w:szCs w:val="24"/>
          <w:highlight w:val="yellow"/>
          <w:rPrChange w:id="137" w:author="Chen, Hui" w:date="2026-02-10T14:25:00Z" w16du:dateUtc="2026-02-10T19:25:00Z">
            <w:rPr>
              <w:rFonts w:ascii="Calibri" w:hAnsi="Calibri" w:cs="Calibri"/>
              <w:b/>
              <w:bCs/>
              <w:sz w:val="24"/>
              <w:szCs w:val="24"/>
            </w:rPr>
          </w:rPrChange>
        </w:rPr>
        <w:t>Fig</w:t>
      </w:r>
      <w:r w:rsidR="002A1A3B" w:rsidRPr="00EA75AD">
        <w:rPr>
          <w:rFonts w:ascii="Calibri" w:hAnsi="Calibri" w:cs="Calibri"/>
          <w:b/>
          <w:bCs/>
          <w:sz w:val="24"/>
          <w:szCs w:val="24"/>
          <w:highlight w:val="yellow"/>
          <w:rPrChange w:id="138" w:author="Chen, Hui" w:date="2026-02-10T14:25:00Z" w16du:dateUtc="2026-02-10T19:25:00Z">
            <w:rPr>
              <w:rFonts w:ascii="Calibri" w:hAnsi="Calibri" w:cs="Calibri"/>
              <w:b/>
              <w:bCs/>
              <w:sz w:val="24"/>
              <w:szCs w:val="24"/>
            </w:rPr>
          </w:rPrChange>
        </w:rPr>
        <w:t>ure</w:t>
      </w:r>
      <w:r w:rsidRPr="00EA75AD">
        <w:rPr>
          <w:rFonts w:ascii="Calibri" w:hAnsi="Calibri" w:cs="Calibri"/>
          <w:b/>
          <w:bCs/>
          <w:sz w:val="24"/>
          <w:szCs w:val="24"/>
          <w:highlight w:val="yellow"/>
          <w:rPrChange w:id="139" w:author="Chen, Hui" w:date="2026-02-10T14:25:00Z" w16du:dateUtc="2026-02-10T19:25:00Z">
            <w:rPr>
              <w:rFonts w:ascii="Calibri" w:hAnsi="Calibri" w:cs="Calibri"/>
              <w:b/>
              <w:bCs/>
              <w:sz w:val="24"/>
              <w:szCs w:val="24"/>
            </w:rPr>
          </w:rPrChange>
        </w:rPr>
        <w:t xml:space="preserve"> 3</w:t>
      </w:r>
      <w:r w:rsidRPr="00EA75AD">
        <w:rPr>
          <w:rFonts w:ascii="Calibri" w:hAnsi="Calibri" w:cs="Calibri"/>
          <w:sz w:val="24"/>
          <w:szCs w:val="24"/>
          <w:highlight w:val="yellow"/>
          <w:rPrChange w:id="140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 xml:space="preserve">). Avoid mixing. </w:t>
      </w:r>
    </w:p>
    <w:p w14:paraId="4029A824" w14:textId="77777777" w:rsidR="008C52F1" w:rsidRPr="00EA75AD" w:rsidRDefault="008C52F1" w:rsidP="006306E7">
      <w:pPr>
        <w:pBdr>
          <w:top w:val="nil"/>
          <w:left w:val="nil"/>
          <w:bottom w:val="nil"/>
          <w:right w:val="nil"/>
          <w:between w:val="nil"/>
        </w:pBdr>
        <w:rPr>
          <w:highlight w:val="yellow"/>
          <w:rPrChange w:id="141" w:author="Chen, Hui" w:date="2026-02-10T14:25:00Z" w16du:dateUtc="2026-02-10T19:25:00Z">
            <w:rPr/>
          </w:rPrChange>
        </w:rPr>
      </w:pPr>
    </w:p>
    <w:p w14:paraId="79E8C5E5" w14:textId="2C010E24" w:rsidR="00E11426" w:rsidRPr="00EA75AD" w:rsidRDefault="00517DFB" w:rsidP="0005186E">
      <w:pPr>
        <w:pStyle w:val="ListParagraph"/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Calibri" w:hAnsi="Calibri" w:cs="Calibri"/>
          <w:sz w:val="24"/>
          <w:szCs w:val="24"/>
          <w:highlight w:val="yellow"/>
          <w:rPrChange w:id="142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</w:pPr>
      <w:r w:rsidRPr="00EA75AD">
        <w:rPr>
          <w:rFonts w:ascii="Calibri" w:hAnsi="Calibri" w:cs="Calibri"/>
          <w:sz w:val="24"/>
          <w:szCs w:val="24"/>
          <w:highlight w:val="yellow"/>
          <w:rPrChange w:id="143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>Let the tube sit for 10 min. The intact</w:t>
      </w:r>
      <w:r w:rsidR="00DD08DB" w:rsidRPr="00EA75AD">
        <w:rPr>
          <w:rFonts w:ascii="Calibri" w:hAnsi="Calibri" w:cs="Calibri"/>
          <w:sz w:val="24"/>
          <w:szCs w:val="24"/>
          <w:highlight w:val="yellow"/>
          <w:rPrChange w:id="144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 xml:space="preserve"> blastomeres will settle down to the bottom by gravity, separating from the yolk globules from </w:t>
      </w:r>
      <w:r w:rsidR="000D211C" w:rsidRPr="00EA75AD">
        <w:rPr>
          <w:rFonts w:ascii="Calibri" w:hAnsi="Calibri" w:cs="Calibri"/>
          <w:sz w:val="24"/>
          <w:szCs w:val="24"/>
          <w:highlight w:val="yellow"/>
          <w:rPrChange w:id="145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 xml:space="preserve">the </w:t>
      </w:r>
      <w:r w:rsidR="00DD08DB" w:rsidRPr="00EA75AD">
        <w:rPr>
          <w:rFonts w:ascii="Calibri" w:hAnsi="Calibri" w:cs="Calibri"/>
          <w:sz w:val="24"/>
          <w:szCs w:val="24"/>
          <w:highlight w:val="yellow"/>
          <w:rPrChange w:id="146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>burst blastomeres during the sorting and transfer</w:t>
      </w:r>
      <w:r w:rsidR="00BB6481" w:rsidRPr="00EA75AD">
        <w:rPr>
          <w:rFonts w:ascii="Calibri" w:hAnsi="Calibri" w:cs="Calibri"/>
          <w:sz w:val="24"/>
          <w:szCs w:val="24"/>
          <w:highlight w:val="yellow"/>
          <w:rPrChange w:id="147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 xml:space="preserve"> (</w:t>
      </w:r>
      <w:r w:rsidR="00BB6481" w:rsidRPr="00EA75AD">
        <w:rPr>
          <w:rFonts w:ascii="Calibri" w:hAnsi="Calibri" w:cs="Calibri"/>
          <w:b/>
          <w:bCs/>
          <w:sz w:val="24"/>
          <w:szCs w:val="24"/>
          <w:highlight w:val="yellow"/>
          <w:rPrChange w:id="148" w:author="Chen, Hui" w:date="2026-02-10T14:25:00Z" w16du:dateUtc="2026-02-10T19:25:00Z">
            <w:rPr>
              <w:rFonts w:ascii="Calibri" w:hAnsi="Calibri" w:cs="Calibri"/>
              <w:b/>
              <w:bCs/>
              <w:sz w:val="24"/>
              <w:szCs w:val="24"/>
            </w:rPr>
          </w:rPrChange>
        </w:rPr>
        <w:t>Figure 3</w:t>
      </w:r>
      <w:r w:rsidR="00BB6481" w:rsidRPr="00EA75AD">
        <w:rPr>
          <w:rFonts w:ascii="Calibri" w:hAnsi="Calibri" w:cs="Calibri"/>
          <w:sz w:val="24"/>
          <w:szCs w:val="24"/>
          <w:highlight w:val="yellow"/>
          <w:rPrChange w:id="149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>)</w:t>
      </w:r>
      <w:r w:rsidR="00DD08DB" w:rsidRPr="00EA75AD">
        <w:rPr>
          <w:rFonts w:ascii="Calibri" w:hAnsi="Calibri" w:cs="Calibri"/>
          <w:sz w:val="24"/>
          <w:szCs w:val="24"/>
          <w:highlight w:val="yellow"/>
          <w:rPrChange w:id="150" w:author="Chen, Hui" w:date="2026-02-10T14:25:00Z" w16du:dateUtc="2026-02-10T19:25:00Z">
            <w:rPr>
              <w:rFonts w:ascii="Calibri" w:hAnsi="Calibri" w:cs="Calibri"/>
              <w:sz w:val="24"/>
              <w:szCs w:val="24"/>
            </w:rPr>
          </w:rPrChange>
        </w:rPr>
        <w:t xml:space="preserve">. </w:t>
      </w:r>
    </w:p>
    <w:p w14:paraId="198C6402" w14:textId="77777777" w:rsidR="00012581" w:rsidRPr="00A40651" w:rsidRDefault="00012581" w:rsidP="0005186E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Calibri" w:hAnsi="Calibri" w:cs="Calibri"/>
          <w:sz w:val="24"/>
          <w:szCs w:val="24"/>
        </w:rPr>
      </w:pPr>
    </w:p>
    <w:p w14:paraId="241CA7A4" w14:textId="1CF7C9AA" w:rsidR="00E01693" w:rsidRPr="00A40651" w:rsidRDefault="000B6D1D" w:rsidP="0005186E">
      <w:pPr>
        <w:pStyle w:val="ListParagraph"/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Calibri" w:hAnsi="Calibri" w:cs="Calibri"/>
          <w:sz w:val="24"/>
          <w:szCs w:val="24"/>
        </w:rPr>
      </w:pPr>
      <w:r w:rsidRPr="00A40651">
        <w:rPr>
          <w:rFonts w:ascii="Calibri" w:hAnsi="Calibri" w:cs="Calibri"/>
          <w:bCs/>
          <w:color w:val="000000"/>
          <w:sz w:val="24"/>
          <w:szCs w:val="24"/>
        </w:rPr>
        <w:t>Depending</w:t>
      </w:r>
      <w:r w:rsidRPr="00A40651">
        <w:rPr>
          <w:rFonts w:ascii="Calibri" w:hAnsi="Calibri" w:cs="Calibri"/>
          <w:sz w:val="24"/>
          <w:szCs w:val="24"/>
        </w:rPr>
        <w:t xml:space="preserve"> on the </w:t>
      </w:r>
      <w:r w:rsidR="00A80231" w:rsidRPr="00A40651">
        <w:rPr>
          <w:rFonts w:ascii="Calibri" w:hAnsi="Calibri" w:cs="Calibri"/>
          <w:sz w:val="24"/>
          <w:szCs w:val="24"/>
        </w:rPr>
        <w:t>purpose of downstream experiments, proceed with live cell analysis, freeze the blastomeres in liquid nitrogen</w:t>
      </w:r>
      <w:r w:rsidR="007A0FB6" w:rsidRPr="00A40651">
        <w:rPr>
          <w:rFonts w:ascii="Calibri" w:hAnsi="Calibri" w:cs="Calibri"/>
          <w:sz w:val="24"/>
          <w:szCs w:val="24"/>
        </w:rPr>
        <w:t xml:space="preserve"> for RNA work</w:t>
      </w:r>
      <w:r w:rsidR="00A80231" w:rsidRPr="00A40651">
        <w:rPr>
          <w:rFonts w:ascii="Calibri" w:hAnsi="Calibri" w:cs="Calibri"/>
          <w:sz w:val="24"/>
          <w:szCs w:val="24"/>
        </w:rPr>
        <w:t>, or fix the blastomeres for immunostaining (</w:t>
      </w:r>
      <w:r w:rsidR="00A80231" w:rsidRPr="00A40651">
        <w:rPr>
          <w:rFonts w:ascii="Calibri" w:hAnsi="Calibri" w:cs="Calibri"/>
          <w:b/>
          <w:bCs/>
          <w:sz w:val="24"/>
          <w:szCs w:val="24"/>
        </w:rPr>
        <w:t>Figure 3</w:t>
      </w:r>
      <w:r w:rsidR="00A80231" w:rsidRPr="00A40651">
        <w:rPr>
          <w:rFonts w:ascii="Calibri" w:hAnsi="Calibri" w:cs="Calibri"/>
          <w:sz w:val="24"/>
          <w:szCs w:val="24"/>
        </w:rPr>
        <w:t xml:space="preserve">). </w:t>
      </w:r>
    </w:p>
    <w:p w14:paraId="10DE35E2" w14:textId="77777777" w:rsidR="00D925ED" w:rsidRPr="00A40651" w:rsidRDefault="00D925ED" w:rsidP="00A40651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</w:rPr>
      </w:pPr>
    </w:p>
    <w:p w14:paraId="08AF3300" w14:textId="4BFD7759" w:rsidR="006E4797" w:rsidRPr="00A40651" w:rsidRDefault="00551D82" w:rsidP="00A40651">
      <w:pPr>
        <w:pBdr>
          <w:top w:val="nil"/>
          <w:left w:val="nil"/>
          <w:bottom w:val="nil"/>
          <w:right w:val="nil"/>
          <w:between w:val="nil"/>
        </w:pBdr>
        <w:rPr>
          <w:color w:val="808080"/>
        </w:rPr>
      </w:pPr>
      <w:r w:rsidRPr="00A40651">
        <w:rPr>
          <w:b/>
          <w:color w:val="000000"/>
        </w:rPr>
        <w:lastRenderedPageBreak/>
        <w:t xml:space="preserve">REPRESENTATIVE RESULTS: </w:t>
      </w:r>
    </w:p>
    <w:p w14:paraId="089A4B98" w14:textId="4A9CC171" w:rsidR="00F91B9D" w:rsidRPr="00A40651" w:rsidRDefault="00AC6D8B" w:rsidP="00012581">
      <w:pPr>
        <w:rPr>
          <w:color w:val="000000"/>
        </w:rPr>
      </w:pPr>
      <w:r w:rsidRPr="00A40651">
        <w:rPr>
          <w:i/>
          <w:iCs/>
          <w:color w:val="000000"/>
        </w:rPr>
        <w:t>Xenopus</w:t>
      </w:r>
      <w:r w:rsidR="00E27A3F" w:rsidRPr="00A40651">
        <w:rPr>
          <w:i/>
          <w:iCs/>
          <w:color w:val="000000"/>
        </w:rPr>
        <w:t xml:space="preserve"> laevis</w:t>
      </w:r>
      <w:r w:rsidRPr="00A40651">
        <w:rPr>
          <w:i/>
          <w:iCs/>
          <w:color w:val="000000"/>
        </w:rPr>
        <w:t xml:space="preserve"> </w:t>
      </w:r>
      <w:r w:rsidRPr="00A40651">
        <w:rPr>
          <w:color w:val="000000"/>
        </w:rPr>
        <w:t>embryos</w:t>
      </w:r>
      <w:r w:rsidR="00D01ED6" w:rsidRPr="00A40651">
        <w:rPr>
          <w:color w:val="000000"/>
        </w:rPr>
        <w:t xml:space="preserve"> </w:t>
      </w:r>
      <w:r w:rsidR="00A27941" w:rsidRPr="00A40651">
        <w:rPr>
          <w:color w:val="000000"/>
        </w:rPr>
        <w:t xml:space="preserve">(n = 50) </w:t>
      </w:r>
      <w:r w:rsidR="00D01ED6" w:rsidRPr="00A40651">
        <w:rPr>
          <w:color w:val="000000"/>
        </w:rPr>
        <w:t xml:space="preserve">at </w:t>
      </w:r>
      <w:r w:rsidR="0001252B" w:rsidRPr="00A40651">
        <w:rPr>
          <w:color w:val="000000"/>
        </w:rPr>
        <w:t>S</w:t>
      </w:r>
      <w:r w:rsidR="00D01ED6" w:rsidRPr="00A40651">
        <w:rPr>
          <w:color w:val="000000"/>
        </w:rPr>
        <w:t xml:space="preserve">tage </w:t>
      </w:r>
      <w:r w:rsidR="0001252B" w:rsidRPr="00A40651">
        <w:rPr>
          <w:color w:val="000000"/>
        </w:rPr>
        <w:t xml:space="preserve">9 </w:t>
      </w:r>
      <w:r w:rsidR="00D01ED6" w:rsidRPr="00A40651">
        <w:rPr>
          <w:color w:val="000000"/>
        </w:rPr>
        <w:t xml:space="preserve">were </w:t>
      </w:r>
      <w:r w:rsidR="0001252B" w:rsidRPr="00A40651">
        <w:rPr>
          <w:color w:val="000000"/>
        </w:rPr>
        <w:t>incubated in the CMFM medium</w:t>
      </w:r>
      <w:r w:rsidR="009516E8" w:rsidRPr="00A40651">
        <w:rPr>
          <w:color w:val="000000"/>
        </w:rPr>
        <w:t xml:space="preserve"> </w:t>
      </w:r>
      <w:r w:rsidR="00795BCE" w:rsidRPr="00A40651">
        <w:rPr>
          <w:color w:val="000000"/>
        </w:rPr>
        <w:t>to</w:t>
      </w:r>
      <w:r w:rsidR="009516E8" w:rsidRPr="00A40651">
        <w:rPr>
          <w:color w:val="000000"/>
        </w:rPr>
        <w:t xml:space="preserve"> dissociate into single blastomeres</w:t>
      </w:r>
      <w:r w:rsidR="002D775D" w:rsidRPr="00A40651">
        <w:rPr>
          <w:color w:val="000000"/>
        </w:rPr>
        <w:t xml:space="preserve"> </w:t>
      </w:r>
      <w:r w:rsidR="00730103" w:rsidRPr="00A40651">
        <w:rPr>
          <w:color w:val="000000"/>
        </w:rPr>
        <w:t xml:space="preserve">following this protocol </w:t>
      </w:r>
      <w:r w:rsidR="002D775D" w:rsidRPr="00A40651">
        <w:rPr>
          <w:color w:val="000000"/>
        </w:rPr>
        <w:t xml:space="preserve">(see an example in </w:t>
      </w:r>
      <w:r w:rsidR="002D775D" w:rsidRPr="00A40651">
        <w:rPr>
          <w:b/>
          <w:bCs/>
          <w:color w:val="000000"/>
        </w:rPr>
        <w:t>Figure 1</w:t>
      </w:r>
      <w:r w:rsidR="002D775D" w:rsidRPr="00A40651">
        <w:rPr>
          <w:color w:val="000000"/>
        </w:rPr>
        <w:t xml:space="preserve">). The dissociated single blastomeres were </w:t>
      </w:r>
      <w:r w:rsidR="009516E8" w:rsidRPr="00A40651">
        <w:rPr>
          <w:color w:val="000000"/>
        </w:rPr>
        <w:t>sort</w:t>
      </w:r>
      <w:r w:rsidR="002D775D" w:rsidRPr="00A40651">
        <w:rPr>
          <w:color w:val="000000"/>
        </w:rPr>
        <w:t>ed</w:t>
      </w:r>
      <w:r w:rsidR="009516E8" w:rsidRPr="00A40651">
        <w:rPr>
          <w:color w:val="000000"/>
        </w:rPr>
        <w:t xml:space="preserve"> sequentially using the 40 µm, 70 µm, and 100 µm cell strainers</w:t>
      </w:r>
      <w:r w:rsidR="00A27941" w:rsidRPr="00A40651">
        <w:rPr>
          <w:color w:val="000000"/>
        </w:rPr>
        <w:t xml:space="preserve"> as described above</w:t>
      </w:r>
      <w:r w:rsidR="002751A0" w:rsidRPr="00012581">
        <w:t>.</w:t>
      </w:r>
      <w:r w:rsidR="009516E8" w:rsidRPr="00012581">
        <w:t xml:space="preserve"> The unsorted control mix</w:t>
      </w:r>
      <w:r w:rsidR="00227594" w:rsidRPr="00012581">
        <w:t xml:space="preserve"> and he sorted single blastomeres were fixed in 4% paraformaldehyde</w:t>
      </w:r>
      <w:r w:rsidR="009516E8" w:rsidRPr="00012581">
        <w:t xml:space="preserve"> </w:t>
      </w:r>
      <w:r w:rsidR="00795BCE" w:rsidRPr="00012581">
        <w:t xml:space="preserve">and imaged under </w:t>
      </w:r>
      <w:r w:rsidR="00894402" w:rsidRPr="00012581">
        <w:t xml:space="preserve">a </w:t>
      </w:r>
      <w:r w:rsidR="00D61901" w:rsidRPr="00012581">
        <w:t xml:space="preserve">bright-field </w:t>
      </w:r>
      <w:r w:rsidR="00795BCE" w:rsidRPr="00012581">
        <w:t xml:space="preserve">microscope </w:t>
      </w:r>
      <w:r w:rsidR="009516E8" w:rsidRPr="00012581">
        <w:t>(</w:t>
      </w:r>
      <w:r w:rsidR="009516E8" w:rsidRPr="00012581">
        <w:rPr>
          <w:b/>
          <w:bCs/>
        </w:rPr>
        <w:t>Figure 4</w:t>
      </w:r>
      <w:r w:rsidR="00E66FFF" w:rsidRPr="00012581">
        <w:rPr>
          <w:b/>
          <w:bCs/>
        </w:rPr>
        <w:t>A</w:t>
      </w:r>
      <w:r w:rsidR="009516E8" w:rsidRPr="00012581">
        <w:t>)</w:t>
      </w:r>
      <w:r w:rsidR="00D61901" w:rsidRPr="00012581">
        <w:t xml:space="preserve">. </w:t>
      </w:r>
      <w:r w:rsidR="00E66FFF" w:rsidRPr="00012581">
        <w:t xml:space="preserve">As shown in </w:t>
      </w:r>
      <w:r w:rsidR="00E66FFF" w:rsidRPr="00012581">
        <w:rPr>
          <w:b/>
          <w:bCs/>
        </w:rPr>
        <w:t>Figure 4B</w:t>
      </w:r>
      <w:r w:rsidR="00E66FFF" w:rsidRPr="00012581">
        <w:t>,</w:t>
      </w:r>
      <w:r w:rsidR="006306E7" w:rsidRPr="0005186E">
        <w:rPr>
          <w:b/>
          <w:bCs/>
        </w:rPr>
        <w:t>C</w:t>
      </w:r>
      <w:r w:rsidR="006306E7">
        <w:t>,</w:t>
      </w:r>
      <w:r w:rsidR="00E66FFF" w:rsidRPr="00012581">
        <w:t xml:space="preserve"> as compared with the control unsorted blastomeres, which contained a wide range of sizes, the sorted blastomeres showed a narrow range of sizes that fall into the respective expected size ranges: &lt; 40 µm, 33</w:t>
      </w:r>
      <w:r w:rsidR="00304D73" w:rsidRPr="00012581">
        <w:t xml:space="preserve"> </w:t>
      </w:r>
      <w:r w:rsidR="00E66FFF" w:rsidRPr="00012581">
        <w:t>±</w:t>
      </w:r>
      <w:r w:rsidR="00304D73" w:rsidRPr="00012581">
        <w:t xml:space="preserve"> </w:t>
      </w:r>
      <w:r w:rsidR="00E66FFF" w:rsidRPr="00012581">
        <w:t>5.3 µm; 40</w:t>
      </w:r>
      <w:r w:rsidR="006306E7">
        <w:t>–</w:t>
      </w:r>
      <w:r w:rsidR="00E66FFF" w:rsidRPr="00012581">
        <w:t>70 µm, 55</w:t>
      </w:r>
      <w:r w:rsidR="00304D73" w:rsidRPr="00012581">
        <w:t xml:space="preserve"> </w:t>
      </w:r>
      <w:r w:rsidR="00E66FFF" w:rsidRPr="00012581">
        <w:t>±</w:t>
      </w:r>
      <w:r w:rsidR="00304D73" w:rsidRPr="00012581">
        <w:t xml:space="preserve"> </w:t>
      </w:r>
      <w:r w:rsidR="00E66FFF" w:rsidRPr="00012581">
        <w:t>11</w:t>
      </w:r>
      <w:r w:rsidR="006306E7">
        <w:t xml:space="preserve"> </w:t>
      </w:r>
      <w:r w:rsidR="00E66FFF" w:rsidRPr="00012581">
        <w:t>µm; &gt; 70 µm, 91</w:t>
      </w:r>
      <w:r w:rsidR="00304D73" w:rsidRPr="00012581">
        <w:t xml:space="preserve"> </w:t>
      </w:r>
      <w:r w:rsidR="00E66FFF" w:rsidRPr="00012581">
        <w:t>±</w:t>
      </w:r>
      <w:r w:rsidR="00304D73" w:rsidRPr="00012581">
        <w:t xml:space="preserve"> </w:t>
      </w:r>
      <w:r w:rsidR="00E66FFF" w:rsidRPr="00012581">
        <w:t>17 µm (</w:t>
      </w:r>
      <w:r w:rsidR="00E66FFF" w:rsidRPr="00012581">
        <w:rPr>
          <w:b/>
          <w:bCs/>
        </w:rPr>
        <w:t>Figure 4</w:t>
      </w:r>
      <w:r w:rsidR="00E66FFF" w:rsidRPr="00012581">
        <w:t>), suggesting successful sorting of them based on the sizes.</w:t>
      </w:r>
      <w:r w:rsidR="00251623" w:rsidRPr="00012581">
        <w:t xml:space="preserve"> The size-sorted cells </w:t>
      </w:r>
      <w:r w:rsidR="00404590" w:rsidRPr="00012581">
        <w:t xml:space="preserve">can be used for further analysis, such as </w:t>
      </w:r>
      <w:r w:rsidR="00832BF9" w:rsidRPr="00012581">
        <w:t xml:space="preserve">validating cell </w:t>
      </w:r>
      <w:r w:rsidR="00404590" w:rsidRPr="00012581">
        <w:t>size-dependent zygotic genome activation</w:t>
      </w:r>
      <w:r w:rsidR="00832BF9" w:rsidRPr="00012581">
        <w:t xml:space="preserve"> in early embryogenesis</w:t>
      </w:r>
      <w:r w:rsidR="003167B0" w:rsidRPr="00012581">
        <w:fldChar w:fldCharType="begin">
          <w:fldData xml:space="preserve">PEVuZE5vdGU+PENpdGU+PEF1dGhvcj5DaGVuPC9BdXRob3I+PFllYXI+MjAxOTwvWWVhcj48UmVj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</w:fldData>
        </w:fldChar>
      </w:r>
      <w:r w:rsidR="00076C1F" w:rsidRPr="00012581">
        <w:instrText xml:space="preserve"> ADDIN EN.CITE </w:instrText>
      </w:r>
      <w:r w:rsidR="00076C1F" w:rsidRPr="00012581">
        <w:fldChar w:fldCharType="begin">
          <w:fldData xml:space="preserve">PEVuZE5vdGU+PENpdGU+PEF1dGhvcj5DaGVuPC9BdXRob3I+PFllYXI+MjAxOTwvWWVhcj48UmVj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</w:fldData>
        </w:fldChar>
      </w:r>
      <w:r w:rsidR="00076C1F" w:rsidRPr="00012581">
        <w:instrText xml:space="preserve"> ADDIN EN.CITE.DATA </w:instrText>
      </w:r>
      <w:r w:rsidR="00076C1F" w:rsidRPr="00012581">
        <w:fldChar w:fldCharType="end"/>
      </w:r>
      <w:r w:rsidR="003167B0" w:rsidRPr="00012581">
        <w:fldChar w:fldCharType="separate"/>
      </w:r>
      <w:r w:rsidR="00076C1F" w:rsidRPr="00012581">
        <w:rPr>
          <w:noProof/>
          <w:vertAlign w:val="superscript"/>
        </w:rPr>
        <w:t>4</w:t>
      </w:r>
      <w:r w:rsidR="003167B0" w:rsidRPr="00012581">
        <w:fldChar w:fldCharType="end"/>
      </w:r>
      <w:r w:rsidR="00404590" w:rsidRPr="00012581">
        <w:t xml:space="preserve">. </w:t>
      </w:r>
    </w:p>
    <w:p w14:paraId="45DA718E" w14:textId="77777777" w:rsidR="00AC6D8B" w:rsidRPr="00A40651" w:rsidRDefault="00AC6D8B" w:rsidP="00012581">
      <w:pPr>
        <w:rPr>
          <w:color w:val="808080"/>
        </w:rPr>
      </w:pPr>
    </w:p>
    <w:p w14:paraId="6D510784" w14:textId="5D62A99C" w:rsidR="006E4797" w:rsidRPr="00A40651" w:rsidRDefault="00551D82" w:rsidP="00012581">
      <w:pPr>
        <w:rPr>
          <w:color w:val="808080"/>
        </w:rPr>
      </w:pPr>
      <w:r w:rsidRPr="00A40651">
        <w:rPr>
          <w:b/>
        </w:rPr>
        <w:t>FIGURE AND TABLE LEGENDS:</w:t>
      </w:r>
      <w:r w:rsidRPr="00A40651">
        <w:rPr>
          <w:color w:val="808080"/>
        </w:rPr>
        <w:t xml:space="preserve"> </w:t>
      </w:r>
    </w:p>
    <w:p w14:paraId="32EAFD7D" w14:textId="7AB5E37D" w:rsidR="006E4797" w:rsidRPr="00A40651" w:rsidRDefault="00FB348C" w:rsidP="00012581">
      <w:pPr>
        <w:rPr>
          <w:bCs/>
          <w:color w:val="000000"/>
        </w:rPr>
      </w:pPr>
      <w:r w:rsidRPr="00A40651">
        <w:rPr>
          <w:b/>
          <w:color w:val="000000"/>
        </w:rPr>
        <w:t>Fig</w:t>
      </w:r>
      <w:r w:rsidR="00587DE8" w:rsidRPr="00A40651">
        <w:rPr>
          <w:b/>
          <w:color w:val="000000"/>
        </w:rPr>
        <w:t>ure 1</w:t>
      </w:r>
      <w:r w:rsidR="006748AE" w:rsidRPr="00A40651">
        <w:rPr>
          <w:b/>
          <w:color w:val="000000"/>
        </w:rPr>
        <w:t>:</w:t>
      </w:r>
      <w:r w:rsidRPr="00A40651">
        <w:rPr>
          <w:b/>
          <w:color w:val="000000"/>
        </w:rPr>
        <w:t xml:space="preserve"> </w:t>
      </w:r>
      <w:r w:rsidR="00CB7398" w:rsidRPr="00A40651">
        <w:rPr>
          <w:b/>
          <w:color w:val="000000"/>
        </w:rPr>
        <w:t xml:space="preserve">Example of dissociated blastomeres. </w:t>
      </w:r>
      <w:r w:rsidR="00CB7398" w:rsidRPr="00A40651">
        <w:rPr>
          <w:bCs/>
          <w:color w:val="000000"/>
        </w:rPr>
        <w:t xml:space="preserve">Image shows blastomeres dissociated at stage 9. Note the variation in </w:t>
      </w:r>
      <w:r w:rsidR="00182556" w:rsidRPr="00A40651">
        <w:rPr>
          <w:bCs/>
          <w:color w:val="000000"/>
        </w:rPr>
        <w:t xml:space="preserve">the </w:t>
      </w:r>
      <w:r w:rsidR="00CB7398" w:rsidRPr="00A40651">
        <w:rPr>
          <w:bCs/>
          <w:color w:val="000000"/>
        </w:rPr>
        <w:t>blastomere size.</w:t>
      </w:r>
      <w:r w:rsidR="00DA0240" w:rsidRPr="00A40651">
        <w:rPr>
          <w:b/>
          <w:i/>
          <w:iCs/>
          <w:color w:val="000000"/>
        </w:rPr>
        <w:t xml:space="preserve"> </w:t>
      </w:r>
      <w:r w:rsidR="00CF4E03" w:rsidRPr="00A40651">
        <w:rPr>
          <w:bCs/>
          <w:color w:val="000000"/>
        </w:rPr>
        <w:t>Scale bar</w:t>
      </w:r>
      <w:r w:rsidR="006306E7">
        <w:rPr>
          <w:bCs/>
          <w:color w:val="000000"/>
        </w:rPr>
        <w:t>:</w:t>
      </w:r>
      <w:r w:rsidR="006306E7" w:rsidRPr="00A40651">
        <w:rPr>
          <w:bCs/>
          <w:color w:val="000000"/>
        </w:rPr>
        <w:t xml:space="preserve"> </w:t>
      </w:r>
      <w:r w:rsidR="00CF4E03" w:rsidRPr="00A40651">
        <w:rPr>
          <w:bCs/>
          <w:color w:val="000000"/>
        </w:rPr>
        <w:t>100 µm.</w:t>
      </w:r>
    </w:p>
    <w:p w14:paraId="752D85BB" w14:textId="77777777" w:rsidR="00794EF0" w:rsidRPr="00A40651" w:rsidRDefault="00794EF0" w:rsidP="00012581">
      <w:pPr>
        <w:rPr>
          <w:bCs/>
          <w:color w:val="000000"/>
        </w:rPr>
      </w:pPr>
    </w:p>
    <w:p w14:paraId="53A622EE" w14:textId="2B5D7C7C" w:rsidR="00794EF0" w:rsidRPr="00A40651" w:rsidRDefault="00794EF0" w:rsidP="00012581">
      <w:pPr>
        <w:rPr>
          <w:bCs/>
          <w:color w:val="000000"/>
        </w:rPr>
      </w:pPr>
      <w:r w:rsidRPr="00A40651">
        <w:rPr>
          <w:b/>
          <w:color w:val="000000"/>
        </w:rPr>
        <w:t xml:space="preserve">Figure 2: Experimental setup for </w:t>
      </w:r>
      <w:r w:rsidR="00571230" w:rsidRPr="00A40651">
        <w:rPr>
          <w:b/>
          <w:color w:val="000000"/>
        </w:rPr>
        <w:t xml:space="preserve">sorting isolated </w:t>
      </w:r>
      <w:r w:rsidRPr="00A40651">
        <w:rPr>
          <w:b/>
          <w:color w:val="000000"/>
        </w:rPr>
        <w:t>blastomere</w:t>
      </w:r>
      <w:r w:rsidR="00571230" w:rsidRPr="00A40651">
        <w:rPr>
          <w:b/>
          <w:color w:val="000000"/>
        </w:rPr>
        <w:t>s by size</w:t>
      </w:r>
      <w:r w:rsidRPr="00A40651">
        <w:rPr>
          <w:b/>
          <w:color w:val="000000"/>
        </w:rPr>
        <w:t xml:space="preserve"> </w:t>
      </w:r>
      <w:r w:rsidR="00571230" w:rsidRPr="00A40651">
        <w:rPr>
          <w:b/>
          <w:color w:val="000000"/>
        </w:rPr>
        <w:t xml:space="preserve">using </w:t>
      </w:r>
      <w:r w:rsidRPr="00A40651">
        <w:rPr>
          <w:b/>
          <w:color w:val="000000"/>
        </w:rPr>
        <w:t xml:space="preserve">cell strainers. </w:t>
      </w:r>
      <w:r w:rsidRPr="00A40651">
        <w:rPr>
          <w:bCs/>
          <w:color w:val="000000"/>
        </w:rPr>
        <w:t>All petri dishes are</w:t>
      </w:r>
      <w:r w:rsidR="004931BF" w:rsidRPr="00A40651">
        <w:rPr>
          <w:bCs/>
          <w:color w:val="000000"/>
        </w:rPr>
        <w:t xml:space="preserve"> coated with 1.5% agarose gel and</w:t>
      </w:r>
      <w:r w:rsidRPr="00A40651">
        <w:rPr>
          <w:bCs/>
          <w:color w:val="000000"/>
        </w:rPr>
        <w:t xml:space="preserve"> </w:t>
      </w:r>
      <w:r w:rsidR="004931BF" w:rsidRPr="00A40651">
        <w:rPr>
          <w:bCs/>
          <w:color w:val="000000"/>
        </w:rPr>
        <w:t>fi</w:t>
      </w:r>
      <w:r w:rsidRPr="00A40651">
        <w:rPr>
          <w:bCs/>
          <w:color w:val="000000"/>
        </w:rPr>
        <w:t>lled with CMFM. The cell strainers with 40</w:t>
      </w:r>
      <w:r w:rsidR="0068367F" w:rsidRPr="00A40651">
        <w:rPr>
          <w:bCs/>
          <w:color w:val="000000"/>
        </w:rPr>
        <w:t xml:space="preserve"> </w:t>
      </w:r>
      <w:proofErr w:type="spellStart"/>
      <w:r w:rsidRPr="00A40651">
        <w:rPr>
          <w:bCs/>
          <w:color w:val="000000"/>
        </w:rPr>
        <w:t>μm</w:t>
      </w:r>
      <w:proofErr w:type="spellEnd"/>
      <w:r w:rsidRPr="00A40651">
        <w:rPr>
          <w:bCs/>
          <w:color w:val="000000"/>
        </w:rPr>
        <w:t xml:space="preserve">, 70 </w:t>
      </w:r>
      <w:proofErr w:type="spellStart"/>
      <w:r w:rsidRPr="00A40651">
        <w:rPr>
          <w:bCs/>
          <w:color w:val="000000"/>
        </w:rPr>
        <w:t>μm</w:t>
      </w:r>
      <w:proofErr w:type="spellEnd"/>
      <w:r w:rsidR="006306E7">
        <w:rPr>
          <w:bCs/>
          <w:color w:val="000000"/>
        </w:rPr>
        <w:t>,</w:t>
      </w:r>
      <w:r w:rsidRPr="00A40651">
        <w:rPr>
          <w:bCs/>
          <w:color w:val="000000"/>
        </w:rPr>
        <w:t xml:space="preserve"> and 100 </w:t>
      </w:r>
      <w:proofErr w:type="spellStart"/>
      <w:r w:rsidRPr="00A40651">
        <w:rPr>
          <w:bCs/>
          <w:color w:val="000000"/>
        </w:rPr>
        <w:t>μm</w:t>
      </w:r>
      <w:proofErr w:type="spellEnd"/>
      <w:r w:rsidRPr="00A40651">
        <w:rPr>
          <w:bCs/>
          <w:color w:val="000000"/>
        </w:rPr>
        <w:t xml:space="preserve"> </w:t>
      </w:r>
      <w:r w:rsidR="007B587B" w:rsidRPr="00A40651">
        <w:rPr>
          <w:bCs/>
          <w:color w:val="000000"/>
        </w:rPr>
        <w:t xml:space="preserve">mesh </w:t>
      </w:r>
      <w:r w:rsidRPr="00A40651">
        <w:rPr>
          <w:bCs/>
          <w:color w:val="000000"/>
        </w:rPr>
        <w:t>pore</w:t>
      </w:r>
      <w:r w:rsidR="006C0682" w:rsidRPr="00A40651">
        <w:rPr>
          <w:bCs/>
          <w:color w:val="000000"/>
        </w:rPr>
        <w:t>-</w:t>
      </w:r>
      <w:r w:rsidRPr="00A40651">
        <w:rPr>
          <w:bCs/>
          <w:color w:val="000000"/>
        </w:rPr>
        <w:t>size cuto</w:t>
      </w:r>
      <w:r w:rsidR="0068367F" w:rsidRPr="00A40651">
        <w:rPr>
          <w:bCs/>
          <w:color w:val="000000"/>
        </w:rPr>
        <w:t>ff</w:t>
      </w:r>
      <w:r w:rsidRPr="00A40651">
        <w:rPr>
          <w:bCs/>
          <w:color w:val="000000"/>
        </w:rPr>
        <w:t xml:space="preserve">, shown </w:t>
      </w:r>
      <w:r w:rsidR="00DB4708" w:rsidRPr="00A40651">
        <w:rPr>
          <w:bCs/>
          <w:color w:val="000000"/>
        </w:rPr>
        <w:t>in different</w:t>
      </w:r>
      <w:r w:rsidRPr="00A40651">
        <w:rPr>
          <w:bCs/>
          <w:color w:val="000000"/>
        </w:rPr>
        <w:t xml:space="preserve"> colors, are placed in order in individual dishes. Two dishes in between are</w:t>
      </w:r>
      <w:r w:rsidR="00DB4708" w:rsidRPr="00A40651">
        <w:rPr>
          <w:bCs/>
          <w:color w:val="000000"/>
        </w:rPr>
        <w:t xml:space="preserve"> </w:t>
      </w:r>
      <w:r w:rsidRPr="00A40651">
        <w:rPr>
          <w:bCs/>
          <w:color w:val="000000"/>
        </w:rPr>
        <w:t xml:space="preserve">used for brief washing after each sorting. Isolated single blastomeres are </w:t>
      </w:r>
      <w:r w:rsidR="00DB4708" w:rsidRPr="00A40651">
        <w:rPr>
          <w:bCs/>
          <w:color w:val="000000"/>
        </w:rPr>
        <w:t>transferred</w:t>
      </w:r>
      <w:r w:rsidRPr="00A40651">
        <w:rPr>
          <w:bCs/>
          <w:color w:val="000000"/>
        </w:rPr>
        <w:t xml:space="preserve"> sequentially through each stainer. The </w:t>
      </w:r>
      <w:r w:rsidR="00AA208B" w:rsidRPr="00A40651">
        <w:rPr>
          <w:bCs/>
          <w:color w:val="000000"/>
        </w:rPr>
        <w:t xml:space="preserve">mixed </w:t>
      </w:r>
      <w:r w:rsidR="00DB4708" w:rsidRPr="00A40651">
        <w:rPr>
          <w:bCs/>
          <w:color w:val="000000"/>
        </w:rPr>
        <w:t>blastomere</w:t>
      </w:r>
      <w:r w:rsidR="00AA208B" w:rsidRPr="00A40651">
        <w:rPr>
          <w:bCs/>
          <w:color w:val="000000"/>
        </w:rPr>
        <w:t>s</w:t>
      </w:r>
      <w:r w:rsidRPr="00A40651">
        <w:rPr>
          <w:bCs/>
          <w:color w:val="000000"/>
        </w:rPr>
        <w:t xml:space="preserve"> can thus be separated into four subgroups based on size: &lt;40 </w:t>
      </w:r>
      <w:proofErr w:type="spellStart"/>
      <w:r w:rsidRPr="00A40651">
        <w:rPr>
          <w:bCs/>
          <w:color w:val="000000"/>
        </w:rPr>
        <w:t>μm</w:t>
      </w:r>
      <w:proofErr w:type="spellEnd"/>
      <w:r w:rsidRPr="00A40651">
        <w:rPr>
          <w:bCs/>
          <w:color w:val="000000"/>
        </w:rPr>
        <w:t>, 40</w:t>
      </w:r>
      <w:r w:rsidR="006306E7">
        <w:rPr>
          <w:bCs/>
          <w:color w:val="000000"/>
        </w:rPr>
        <w:t>–</w:t>
      </w:r>
      <w:r w:rsidRPr="00A40651">
        <w:rPr>
          <w:bCs/>
          <w:color w:val="000000"/>
        </w:rPr>
        <w:t xml:space="preserve">70 </w:t>
      </w:r>
      <w:proofErr w:type="spellStart"/>
      <w:r w:rsidRPr="00A40651">
        <w:rPr>
          <w:bCs/>
          <w:color w:val="000000"/>
        </w:rPr>
        <w:t>μm</w:t>
      </w:r>
      <w:proofErr w:type="spellEnd"/>
      <w:r w:rsidRPr="00A40651">
        <w:rPr>
          <w:bCs/>
          <w:color w:val="000000"/>
        </w:rPr>
        <w:t>, 70</w:t>
      </w:r>
      <w:r w:rsidR="006306E7">
        <w:rPr>
          <w:bCs/>
          <w:color w:val="000000"/>
        </w:rPr>
        <w:t>–</w:t>
      </w:r>
      <w:r w:rsidRPr="00A40651">
        <w:rPr>
          <w:bCs/>
          <w:color w:val="000000"/>
        </w:rPr>
        <w:t xml:space="preserve">100 </w:t>
      </w:r>
      <w:proofErr w:type="spellStart"/>
      <w:r w:rsidRPr="00A40651">
        <w:rPr>
          <w:bCs/>
          <w:color w:val="000000"/>
        </w:rPr>
        <w:t>μm</w:t>
      </w:r>
      <w:proofErr w:type="spellEnd"/>
      <w:r w:rsidR="006306E7">
        <w:rPr>
          <w:bCs/>
          <w:color w:val="000000"/>
        </w:rPr>
        <w:t>,</w:t>
      </w:r>
      <w:r w:rsidRPr="00A40651">
        <w:rPr>
          <w:bCs/>
          <w:color w:val="000000"/>
        </w:rPr>
        <w:t xml:space="preserve"> and &gt;100 </w:t>
      </w:r>
      <w:proofErr w:type="spellStart"/>
      <w:r w:rsidRPr="00A40651">
        <w:rPr>
          <w:bCs/>
          <w:color w:val="000000"/>
        </w:rPr>
        <w:t>μm</w:t>
      </w:r>
      <w:proofErr w:type="spellEnd"/>
      <w:r w:rsidRPr="00A40651">
        <w:rPr>
          <w:bCs/>
          <w:color w:val="000000"/>
        </w:rPr>
        <w:t xml:space="preserve">. </w:t>
      </w:r>
    </w:p>
    <w:p w14:paraId="0079DD9A" w14:textId="77777777" w:rsidR="007625BF" w:rsidRPr="00A40651" w:rsidRDefault="007625BF" w:rsidP="00012581">
      <w:pPr>
        <w:rPr>
          <w:bCs/>
          <w:color w:val="000000"/>
        </w:rPr>
      </w:pPr>
    </w:p>
    <w:p w14:paraId="5A813262" w14:textId="43E0BFA3" w:rsidR="00864043" w:rsidRPr="00A40651" w:rsidRDefault="007625BF" w:rsidP="00012581">
      <w:pPr>
        <w:rPr>
          <w:bCs/>
          <w:color w:val="000000"/>
        </w:rPr>
      </w:pPr>
      <w:r w:rsidRPr="00A40651">
        <w:rPr>
          <w:b/>
          <w:color w:val="000000"/>
        </w:rPr>
        <w:t xml:space="preserve">Figure 3: </w:t>
      </w:r>
      <w:r w:rsidR="00984077" w:rsidRPr="00A40651">
        <w:rPr>
          <w:b/>
          <w:color w:val="000000"/>
        </w:rPr>
        <w:t>Purifying sorted blastomeres for various applications</w:t>
      </w:r>
      <w:r w:rsidRPr="00A40651">
        <w:rPr>
          <w:b/>
          <w:color w:val="000000"/>
        </w:rPr>
        <w:t>.</w:t>
      </w:r>
      <w:r w:rsidRPr="00A40651">
        <w:rPr>
          <w:bCs/>
          <w:color w:val="000000"/>
        </w:rPr>
        <w:t xml:space="preserve"> During the sorting</w:t>
      </w:r>
      <w:r w:rsidR="006306E7">
        <w:rPr>
          <w:bCs/>
          <w:color w:val="000000"/>
        </w:rPr>
        <w:t>,</w:t>
      </w:r>
      <w:r w:rsidRPr="00A40651">
        <w:rPr>
          <w:bCs/>
          <w:color w:val="000000"/>
        </w:rPr>
        <w:t xml:space="preserve"> many blastomeres can be burst into yolk globules</w:t>
      </w:r>
      <w:r w:rsidR="006306E7">
        <w:rPr>
          <w:bCs/>
          <w:color w:val="000000"/>
        </w:rPr>
        <w:t>,</w:t>
      </w:r>
      <w:r w:rsidRPr="00A40651">
        <w:rPr>
          <w:bCs/>
          <w:color w:val="000000"/>
        </w:rPr>
        <w:t xml:space="preserve"> contaminating the blastomere populations. The </w:t>
      </w:r>
      <w:r w:rsidR="00807D16" w:rsidRPr="00A40651">
        <w:rPr>
          <w:bCs/>
          <w:color w:val="000000"/>
        </w:rPr>
        <w:t xml:space="preserve">unsorted and sorted </w:t>
      </w:r>
      <w:r w:rsidRPr="00A40651">
        <w:rPr>
          <w:bCs/>
          <w:color w:val="000000"/>
        </w:rPr>
        <w:t>blastomeres are transferred onto 0.5 m</w:t>
      </w:r>
      <w:r w:rsidR="00B3388A" w:rsidRPr="00A40651">
        <w:rPr>
          <w:bCs/>
          <w:color w:val="000000"/>
        </w:rPr>
        <w:t>L</w:t>
      </w:r>
      <w:r w:rsidRPr="00A40651">
        <w:rPr>
          <w:bCs/>
          <w:color w:val="000000"/>
        </w:rPr>
        <w:t xml:space="preserve"> of 15% </w:t>
      </w:r>
      <w:proofErr w:type="spellStart"/>
      <w:r w:rsidRPr="00A40651">
        <w:rPr>
          <w:bCs/>
          <w:color w:val="000000"/>
        </w:rPr>
        <w:t>Ficoll</w:t>
      </w:r>
      <w:proofErr w:type="spellEnd"/>
      <w:r w:rsidRPr="00A40651">
        <w:rPr>
          <w:bCs/>
          <w:color w:val="000000"/>
        </w:rPr>
        <w:t xml:space="preserve"> in a FACS tube. After 10 min, the blastomeres will settle down at the bottom by gravity, separating them from yolk globules</w:t>
      </w:r>
      <w:r w:rsidR="006306E7">
        <w:rPr>
          <w:bCs/>
          <w:color w:val="000000"/>
        </w:rPr>
        <w:t>,</w:t>
      </w:r>
      <w:r w:rsidRPr="00A40651">
        <w:rPr>
          <w:bCs/>
          <w:color w:val="000000"/>
        </w:rPr>
        <w:t xml:space="preserve"> which </w:t>
      </w:r>
      <w:r w:rsidR="00984077" w:rsidRPr="00A40651">
        <w:rPr>
          <w:bCs/>
          <w:color w:val="000000"/>
        </w:rPr>
        <w:t xml:space="preserve">will mainly </w:t>
      </w:r>
      <w:r w:rsidRPr="00A40651">
        <w:rPr>
          <w:bCs/>
          <w:color w:val="000000"/>
        </w:rPr>
        <w:t xml:space="preserve">float on top of </w:t>
      </w:r>
      <w:r w:rsidR="00984077" w:rsidRPr="00A40651">
        <w:rPr>
          <w:bCs/>
          <w:color w:val="000000"/>
        </w:rPr>
        <w:t xml:space="preserve">the </w:t>
      </w:r>
      <w:proofErr w:type="spellStart"/>
      <w:r w:rsidRPr="00A40651">
        <w:rPr>
          <w:bCs/>
          <w:color w:val="000000"/>
        </w:rPr>
        <w:t>Ficoll</w:t>
      </w:r>
      <w:proofErr w:type="spellEnd"/>
      <w:r w:rsidRPr="00A40651">
        <w:rPr>
          <w:bCs/>
          <w:color w:val="000000"/>
        </w:rPr>
        <w:t>.</w:t>
      </w:r>
      <w:r w:rsidR="00372B11" w:rsidRPr="00A40651">
        <w:rPr>
          <w:bCs/>
          <w:color w:val="000000"/>
        </w:rPr>
        <w:t xml:space="preserve"> Transfer blastomeres into 2 m</w:t>
      </w:r>
      <w:r w:rsidR="00B3388A" w:rsidRPr="00A40651">
        <w:rPr>
          <w:bCs/>
          <w:color w:val="000000"/>
        </w:rPr>
        <w:t>L</w:t>
      </w:r>
      <w:r w:rsidR="00372B11" w:rsidRPr="00A40651">
        <w:rPr>
          <w:bCs/>
          <w:color w:val="000000"/>
        </w:rPr>
        <w:t xml:space="preserve"> microcentrifuge tubes. Remove excessive medium, </w:t>
      </w:r>
      <w:r w:rsidR="00BF46B5" w:rsidRPr="00A40651">
        <w:rPr>
          <w:bCs/>
          <w:color w:val="000000"/>
        </w:rPr>
        <w:t>and the cells can be used in various indicated applications.</w:t>
      </w:r>
      <w:r w:rsidR="00864043" w:rsidRPr="00A40651">
        <w:rPr>
          <w:bCs/>
          <w:color w:val="000000"/>
        </w:rPr>
        <w:t xml:space="preserve"> </w:t>
      </w:r>
      <w:r w:rsidR="006306E7">
        <w:rPr>
          <w:bCs/>
          <w:color w:val="000000"/>
        </w:rPr>
        <w:t xml:space="preserve">Abbreviations: </w:t>
      </w:r>
      <w:r w:rsidR="00864043" w:rsidRPr="00A40651">
        <w:rPr>
          <w:bCs/>
          <w:color w:val="000000"/>
        </w:rPr>
        <w:t>RNA-seq</w:t>
      </w:r>
      <w:r w:rsidR="006306E7">
        <w:rPr>
          <w:bCs/>
          <w:color w:val="000000"/>
        </w:rPr>
        <w:t>:</w:t>
      </w:r>
      <w:r w:rsidR="006306E7" w:rsidRPr="00A40651">
        <w:rPr>
          <w:bCs/>
          <w:color w:val="000000"/>
        </w:rPr>
        <w:t xml:space="preserve"> </w:t>
      </w:r>
      <w:r w:rsidR="00864043" w:rsidRPr="00A40651">
        <w:rPr>
          <w:bCs/>
          <w:color w:val="000000"/>
        </w:rPr>
        <w:t>RNA sequencing; snRNA-seq</w:t>
      </w:r>
      <w:r w:rsidR="006306E7">
        <w:rPr>
          <w:bCs/>
          <w:color w:val="000000"/>
        </w:rPr>
        <w:t>:</w:t>
      </w:r>
      <w:r w:rsidR="006306E7" w:rsidRPr="00A40651">
        <w:rPr>
          <w:bCs/>
          <w:color w:val="000000"/>
        </w:rPr>
        <w:t xml:space="preserve"> </w:t>
      </w:r>
      <w:r w:rsidR="00864043" w:rsidRPr="00A40651">
        <w:rPr>
          <w:bCs/>
          <w:color w:val="000000"/>
        </w:rPr>
        <w:t>single nuclei RNA sequencing; ATAC-seq</w:t>
      </w:r>
      <w:r w:rsidR="006306E7">
        <w:rPr>
          <w:bCs/>
          <w:color w:val="000000"/>
        </w:rPr>
        <w:t xml:space="preserve">: </w:t>
      </w:r>
      <w:r w:rsidR="00864043" w:rsidRPr="00A40651">
        <w:rPr>
          <w:bCs/>
          <w:color w:val="000000"/>
        </w:rPr>
        <w:t>assay for transposase-accessible chromatin using sequencing</w:t>
      </w:r>
      <w:r w:rsidR="0050060D" w:rsidRPr="00A40651">
        <w:rPr>
          <w:bCs/>
          <w:color w:val="000000"/>
        </w:rPr>
        <w:t>; RT-PCR</w:t>
      </w:r>
      <w:r w:rsidR="006306E7">
        <w:rPr>
          <w:bCs/>
          <w:color w:val="000000"/>
        </w:rPr>
        <w:t>:</w:t>
      </w:r>
      <w:r w:rsidR="006306E7" w:rsidRPr="00A40651">
        <w:rPr>
          <w:bCs/>
          <w:color w:val="000000"/>
        </w:rPr>
        <w:t xml:space="preserve"> </w:t>
      </w:r>
      <w:r w:rsidR="0050060D" w:rsidRPr="00A40651">
        <w:rPr>
          <w:bCs/>
          <w:color w:val="000000"/>
        </w:rPr>
        <w:t>reverse transcription-polymerase chain reaction</w:t>
      </w:r>
      <w:r w:rsidR="006306E7">
        <w:rPr>
          <w:bCs/>
          <w:color w:val="000000"/>
        </w:rPr>
        <w:t>.</w:t>
      </w:r>
      <w:r w:rsidR="0050060D" w:rsidRPr="00A40651">
        <w:rPr>
          <w:bCs/>
          <w:color w:val="000000"/>
        </w:rPr>
        <w:t xml:space="preserve"> </w:t>
      </w:r>
    </w:p>
    <w:p w14:paraId="1F81DBA4" w14:textId="2976BBE9" w:rsidR="007625BF" w:rsidRPr="00A40651" w:rsidRDefault="007625BF" w:rsidP="00012581">
      <w:pPr>
        <w:rPr>
          <w:bCs/>
          <w:color w:val="000000"/>
        </w:rPr>
      </w:pPr>
    </w:p>
    <w:p w14:paraId="057FFB46" w14:textId="69C4092C" w:rsidR="00BF46B5" w:rsidRPr="00A40651" w:rsidRDefault="00BF46B5" w:rsidP="00012581">
      <w:pPr>
        <w:rPr>
          <w:bCs/>
          <w:color w:val="000000"/>
        </w:rPr>
      </w:pPr>
      <w:r w:rsidRPr="00A40651">
        <w:rPr>
          <w:b/>
          <w:color w:val="000000"/>
        </w:rPr>
        <w:t>Figure 4</w:t>
      </w:r>
      <w:r w:rsidR="00283E2D" w:rsidRPr="00A40651">
        <w:rPr>
          <w:b/>
          <w:color w:val="000000"/>
        </w:rPr>
        <w:t>:</w:t>
      </w:r>
      <w:r w:rsidRPr="00A40651">
        <w:rPr>
          <w:b/>
          <w:color w:val="000000"/>
        </w:rPr>
        <w:t xml:space="preserve"> </w:t>
      </w:r>
      <w:r w:rsidR="00764F37" w:rsidRPr="00A40651">
        <w:rPr>
          <w:b/>
          <w:color w:val="000000"/>
        </w:rPr>
        <w:t>I</w:t>
      </w:r>
      <w:r w:rsidRPr="00A40651">
        <w:rPr>
          <w:b/>
          <w:color w:val="000000"/>
        </w:rPr>
        <w:t>maging and measur</w:t>
      </w:r>
      <w:r w:rsidR="00E86C0F" w:rsidRPr="00A40651">
        <w:rPr>
          <w:b/>
          <w:color w:val="000000"/>
        </w:rPr>
        <w:t xml:space="preserve">ing </w:t>
      </w:r>
      <w:r w:rsidR="006306E7">
        <w:rPr>
          <w:b/>
          <w:color w:val="000000"/>
        </w:rPr>
        <w:t xml:space="preserve">the </w:t>
      </w:r>
      <w:r w:rsidR="00E86C0F" w:rsidRPr="00A40651">
        <w:rPr>
          <w:b/>
          <w:color w:val="000000"/>
        </w:rPr>
        <w:t xml:space="preserve">sizes of the </w:t>
      </w:r>
      <w:r w:rsidRPr="00A40651">
        <w:rPr>
          <w:b/>
          <w:color w:val="000000"/>
        </w:rPr>
        <w:t xml:space="preserve">sorted </w:t>
      </w:r>
      <w:r w:rsidR="004B5A8C" w:rsidRPr="00A40651">
        <w:rPr>
          <w:b/>
          <w:color w:val="000000"/>
        </w:rPr>
        <w:t xml:space="preserve">single </w:t>
      </w:r>
      <w:r w:rsidRPr="00A40651">
        <w:rPr>
          <w:b/>
          <w:color w:val="000000"/>
        </w:rPr>
        <w:t xml:space="preserve">blastomeres. </w:t>
      </w:r>
      <w:r w:rsidRPr="00A40651">
        <w:rPr>
          <w:bCs/>
          <w:color w:val="000000"/>
        </w:rPr>
        <w:t>(</w:t>
      </w:r>
      <w:r w:rsidRPr="0005186E">
        <w:rPr>
          <w:b/>
          <w:color w:val="000000"/>
        </w:rPr>
        <w:t>A</w:t>
      </w:r>
      <w:r w:rsidRPr="00A40651">
        <w:rPr>
          <w:bCs/>
          <w:color w:val="000000"/>
        </w:rPr>
        <w:t xml:space="preserve">) Representative </w:t>
      </w:r>
      <w:r w:rsidR="00D652D4" w:rsidRPr="00A40651">
        <w:rPr>
          <w:bCs/>
          <w:color w:val="000000"/>
        </w:rPr>
        <w:t xml:space="preserve">bright-field </w:t>
      </w:r>
      <w:r w:rsidRPr="00A40651">
        <w:rPr>
          <w:bCs/>
          <w:color w:val="000000"/>
        </w:rPr>
        <w:t xml:space="preserve">images of </w:t>
      </w:r>
      <w:r w:rsidR="00D652D4" w:rsidRPr="00A40651">
        <w:rPr>
          <w:bCs/>
          <w:color w:val="000000"/>
        </w:rPr>
        <w:t xml:space="preserve">the </w:t>
      </w:r>
      <w:r w:rsidRPr="00A40651">
        <w:rPr>
          <w:bCs/>
          <w:color w:val="000000"/>
        </w:rPr>
        <w:t xml:space="preserve">unsorted </w:t>
      </w:r>
      <w:r w:rsidR="00D652D4" w:rsidRPr="00A40651">
        <w:rPr>
          <w:bCs/>
          <w:color w:val="000000"/>
        </w:rPr>
        <w:t>(Control) or</w:t>
      </w:r>
      <w:r w:rsidRPr="00A40651">
        <w:rPr>
          <w:bCs/>
          <w:color w:val="000000"/>
        </w:rPr>
        <w:t xml:space="preserve"> </w:t>
      </w:r>
      <w:r w:rsidR="00D652D4" w:rsidRPr="00A40651">
        <w:rPr>
          <w:bCs/>
          <w:color w:val="000000"/>
        </w:rPr>
        <w:t>sorted</w:t>
      </w:r>
      <w:r w:rsidRPr="00A40651">
        <w:rPr>
          <w:bCs/>
          <w:color w:val="000000"/>
        </w:rPr>
        <w:t xml:space="preserve"> </w:t>
      </w:r>
      <w:r w:rsidR="004B5A8C" w:rsidRPr="00A40651">
        <w:rPr>
          <w:bCs/>
          <w:color w:val="000000"/>
        </w:rPr>
        <w:t xml:space="preserve">single </w:t>
      </w:r>
      <w:r w:rsidR="00485B0E" w:rsidRPr="00A40651">
        <w:rPr>
          <w:bCs/>
          <w:color w:val="000000"/>
        </w:rPr>
        <w:t xml:space="preserve">blastomeres </w:t>
      </w:r>
      <w:r w:rsidR="00D652D4" w:rsidRPr="00A40651">
        <w:rPr>
          <w:bCs/>
          <w:color w:val="000000"/>
        </w:rPr>
        <w:t xml:space="preserve">after isolation </w:t>
      </w:r>
      <w:r w:rsidR="007D19A2" w:rsidRPr="00A40651">
        <w:rPr>
          <w:bCs/>
          <w:color w:val="000000"/>
        </w:rPr>
        <w:t>from Stage 9 embryo</w:t>
      </w:r>
      <w:r w:rsidR="00D652D4" w:rsidRPr="00A40651">
        <w:rPr>
          <w:bCs/>
          <w:color w:val="000000"/>
        </w:rPr>
        <w:t>s</w:t>
      </w:r>
      <w:r w:rsidR="006306E7">
        <w:rPr>
          <w:bCs/>
          <w:color w:val="000000"/>
        </w:rPr>
        <w:t>,</w:t>
      </w:r>
      <w:r w:rsidR="00485B0E" w:rsidRPr="00A40651">
        <w:rPr>
          <w:bCs/>
          <w:color w:val="000000"/>
        </w:rPr>
        <w:t xml:space="preserve"> followed by fixation</w:t>
      </w:r>
      <w:r w:rsidRPr="00A40651">
        <w:rPr>
          <w:bCs/>
          <w:color w:val="000000"/>
        </w:rPr>
        <w:t>.</w:t>
      </w:r>
      <w:r w:rsidR="00965E33" w:rsidRPr="00A40651">
        <w:rPr>
          <w:bCs/>
          <w:color w:val="000000"/>
        </w:rPr>
        <w:t xml:space="preserve"> The diameters of the </w:t>
      </w:r>
      <w:r w:rsidR="004B5A8C" w:rsidRPr="00A40651">
        <w:rPr>
          <w:bCs/>
          <w:color w:val="000000"/>
        </w:rPr>
        <w:t xml:space="preserve">single </w:t>
      </w:r>
      <w:r w:rsidR="00965E33" w:rsidRPr="00A40651">
        <w:rPr>
          <w:bCs/>
          <w:color w:val="000000"/>
        </w:rPr>
        <w:t xml:space="preserve">blastomeres (mean ± standard deviation) are labeled on images. </w:t>
      </w:r>
      <w:r w:rsidR="00D652D4" w:rsidRPr="00A40651">
        <w:rPr>
          <w:bCs/>
          <w:color w:val="000000"/>
        </w:rPr>
        <w:t>Scale bars</w:t>
      </w:r>
      <w:r w:rsidR="006306E7">
        <w:rPr>
          <w:bCs/>
          <w:color w:val="000000"/>
        </w:rPr>
        <w:t>:</w:t>
      </w:r>
      <w:r w:rsidR="006306E7" w:rsidRPr="00A40651">
        <w:rPr>
          <w:bCs/>
          <w:color w:val="000000"/>
        </w:rPr>
        <w:t xml:space="preserve"> </w:t>
      </w:r>
      <w:r w:rsidR="00D652D4" w:rsidRPr="00A40651">
        <w:rPr>
          <w:bCs/>
          <w:color w:val="000000"/>
        </w:rPr>
        <w:t>100 µm. (</w:t>
      </w:r>
      <w:proofErr w:type="gramStart"/>
      <w:r w:rsidR="00D652D4" w:rsidRPr="0005186E">
        <w:rPr>
          <w:b/>
          <w:color w:val="000000"/>
        </w:rPr>
        <w:t>B</w:t>
      </w:r>
      <w:r w:rsidR="006306E7">
        <w:rPr>
          <w:bCs/>
          <w:color w:val="000000"/>
        </w:rPr>
        <w:t>,</w:t>
      </w:r>
      <w:r w:rsidR="00485B0E" w:rsidRPr="0005186E">
        <w:rPr>
          <w:b/>
          <w:color w:val="000000"/>
        </w:rPr>
        <w:t>C</w:t>
      </w:r>
      <w:proofErr w:type="gramEnd"/>
      <w:r w:rsidR="00D652D4" w:rsidRPr="00A40651">
        <w:rPr>
          <w:bCs/>
          <w:color w:val="000000"/>
        </w:rPr>
        <w:t>) Measurement</w:t>
      </w:r>
      <w:r w:rsidR="003421F7" w:rsidRPr="00A40651">
        <w:rPr>
          <w:bCs/>
          <w:color w:val="000000"/>
        </w:rPr>
        <w:t>s</w:t>
      </w:r>
      <w:r w:rsidR="00D652D4" w:rsidRPr="00A40651">
        <w:rPr>
          <w:bCs/>
          <w:color w:val="000000"/>
        </w:rPr>
        <w:t xml:space="preserve"> of the </w:t>
      </w:r>
      <w:r w:rsidRPr="00A40651">
        <w:rPr>
          <w:bCs/>
          <w:color w:val="000000"/>
        </w:rPr>
        <w:t xml:space="preserve">diameters of </w:t>
      </w:r>
      <w:r w:rsidR="00D652D4" w:rsidRPr="00A40651">
        <w:rPr>
          <w:bCs/>
          <w:color w:val="000000"/>
        </w:rPr>
        <w:t>the unsorted (</w:t>
      </w:r>
      <w:r w:rsidR="009516E8" w:rsidRPr="00A40651">
        <w:rPr>
          <w:bCs/>
          <w:color w:val="000000"/>
        </w:rPr>
        <w:t>C</w:t>
      </w:r>
      <w:r w:rsidR="00D652D4" w:rsidRPr="00A40651">
        <w:rPr>
          <w:bCs/>
          <w:color w:val="000000"/>
        </w:rPr>
        <w:t xml:space="preserve">ontrol) and sorted </w:t>
      </w:r>
      <w:r w:rsidR="004B5A8C" w:rsidRPr="00A40651">
        <w:rPr>
          <w:bCs/>
          <w:color w:val="000000"/>
        </w:rPr>
        <w:t xml:space="preserve">single </w:t>
      </w:r>
      <w:r w:rsidRPr="00A40651">
        <w:rPr>
          <w:bCs/>
          <w:color w:val="000000"/>
        </w:rPr>
        <w:t>blastomeres</w:t>
      </w:r>
      <w:r w:rsidR="00D652D4" w:rsidRPr="00A40651">
        <w:rPr>
          <w:bCs/>
          <w:color w:val="000000"/>
        </w:rPr>
        <w:t>. Data</w:t>
      </w:r>
      <w:r w:rsidRPr="00A40651">
        <w:rPr>
          <w:bCs/>
          <w:color w:val="000000"/>
        </w:rPr>
        <w:t xml:space="preserve"> </w:t>
      </w:r>
      <w:r w:rsidR="00D652D4" w:rsidRPr="00A40651">
        <w:rPr>
          <w:bCs/>
          <w:color w:val="000000"/>
        </w:rPr>
        <w:t xml:space="preserve">are </w:t>
      </w:r>
      <w:r w:rsidRPr="00A40651">
        <w:rPr>
          <w:bCs/>
          <w:color w:val="000000"/>
        </w:rPr>
        <w:t>shown as mean ± standard deviation</w:t>
      </w:r>
      <w:r w:rsidR="00BD31DA" w:rsidRPr="00A40651">
        <w:rPr>
          <w:bCs/>
          <w:color w:val="000000"/>
        </w:rPr>
        <w:t xml:space="preserve"> (</w:t>
      </w:r>
      <w:r w:rsidR="00E2043E" w:rsidRPr="0005186E">
        <w:rPr>
          <w:b/>
          <w:color w:val="000000"/>
        </w:rPr>
        <w:t>B</w:t>
      </w:r>
      <w:r w:rsidR="00BD31DA" w:rsidRPr="00A40651">
        <w:rPr>
          <w:bCs/>
          <w:color w:val="000000"/>
        </w:rPr>
        <w:t>) and violin plots (</w:t>
      </w:r>
      <w:r w:rsidR="00BD31DA" w:rsidRPr="0005186E">
        <w:rPr>
          <w:b/>
          <w:color w:val="000000"/>
        </w:rPr>
        <w:t>C</w:t>
      </w:r>
      <w:r w:rsidR="00BD31DA" w:rsidRPr="00A40651">
        <w:rPr>
          <w:bCs/>
          <w:color w:val="000000"/>
        </w:rPr>
        <w:t>) with median (long dashed line</w:t>
      </w:r>
      <w:r w:rsidR="00F97ED5" w:rsidRPr="00A40651">
        <w:rPr>
          <w:bCs/>
          <w:color w:val="000000"/>
        </w:rPr>
        <w:t>s</w:t>
      </w:r>
      <w:r w:rsidR="00BD31DA" w:rsidRPr="00A40651">
        <w:rPr>
          <w:bCs/>
          <w:color w:val="000000"/>
        </w:rPr>
        <w:t>) and quartiles (dashed</w:t>
      </w:r>
      <w:r w:rsidR="00F97ED5" w:rsidRPr="00A40651">
        <w:rPr>
          <w:bCs/>
          <w:color w:val="000000"/>
        </w:rPr>
        <w:t xml:space="preserve"> lines</w:t>
      </w:r>
      <w:r w:rsidR="00BD31DA" w:rsidRPr="00A40651">
        <w:rPr>
          <w:bCs/>
          <w:color w:val="000000"/>
        </w:rPr>
        <w:t>)</w:t>
      </w:r>
      <w:r w:rsidRPr="00A40651">
        <w:rPr>
          <w:bCs/>
          <w:color w:val="000000"/>
        </w:rPr>
        <w:t>.</w:t>
      </w:r>
      <w:r w:rsidR="00E2043E" w:rsidRPr="00A40651">
        <w:rPr>
          <w:bCs/>
          <w:color w:val="000000"/>
        </w:rPr>
        <w:t xml:space="preserve"> Numbers of blastomeres analyzed: Control, 489 cells; &lt;40 µm, 1095 cells; 40</w:t>
      </w:r>
      <w:r w:rsidR="006306E7">
        <w:rPr>
          <w:bCs/>
          <w:color w:val="000000"/>
        </w:rPr>
        <w:t>–</w:t>
      </w:r>
      <w:r w:rsidR="00E2043E" w:rsidRPr="00A40651">
        <w:rPr>
          <w:bCs/>
          <w:color w:val="000000"/>
        </w:rPr>
        <w:t>70 µm, 562 cells; &gt;70 µm, 241 cells.</w:t>
      </w:r>
    </w:p>
    <w:p w14:paraId="5B6D429B" w14:textId="77777777" w:rsidR="005F50AF" w:rsidRPr="00A40651" w:rsidRDefault="005F50AF" w:rsidP="00012581">
      <w:pPr>
        <w:rPr>
          <w:bCs/>
        </w:rPr>
      </w:pPr>
    </w:p>
    <w:p w14:paraId="7C0B6465" w14:textId="79B7B12D" w:rsidR="006E4797" w:rsidRPr="00A40651" w:rsidRDefault="00551D82" w:rsidP="00012581">
      <w:pPr>
        <w:rPr>
          <w:b/>
        </w:rPr>
      </w:pPr>
      <w:r w:rsidRPr="00A40651">
        <w:rPr>
          <w:b/>
        </w:rPr>
        <w:lastRenderedPageBreak/>
        <w:t xml:space="preserve">DISCUSSION: </w:t>
      </w:r>
    </w:p>
    <w:p w14:paraId="1F1CF9EC" w14:textId="51DE965B" w:rsidR="007E3BFA" w:rsidRPr="00A40651" w:rsidRDefault="00F30FF7" w:rsidP="00012581">
      <w:pPr>
        <w:rPr>
          <w:color w:val="000000"/>
        </w:rPr>
      </w:pPr>
      <w:r w:rsidRPr="00A40651">
        <w:rPr>
          <w:color w:val="000000"/>
        </w:rPr>
        <w:t>Cell size is fundamentally important for cellular functions</w:t>
      </w:r>
      <w:r w:rsidRPr="00A40651">
        <w:rPr>
          <w:color w:val="000000"/>
        </w:rPr>
        <w:fldChar w:fldCharType="begin">
          <w:fldData xml:space="preserve">PEVuZE5vdGU+PENpdGU+PEF1dGhvcj5DaGFkaGE8L0F1dGhvcj48WWVhcj4yMDI0PC9ZZWFyPjxS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==
</w:fldData>
        </w:fldChar>
      </w:r>
      <w:r w:rsidRPr="00A40651">
        <w:rPr>
          <w:color w:val="000000"/>
        </w:rPr>
        <w:instrText xml:space="preserve"> ADDIN EN.CITE </w:instrText>
      </w:r>
      <w:r w:rsidRPr="00A40651">
        <w:rPr>
          <w:color w:val="000000"/>
        </w:rPr>
        <w:fldChar w:fldCharType="begin">
          <w:fldData xml:space="preserve">PEVuZE5vdGU+PENpdGU+PEF1dGhvcj5DaGFkaGE8L0F1dGhvcj48WWVhcj4yMDI0PC9ZZWFyPjxS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==
</w:fldData>
        </w:fldChar>
      </w:r>
      <w:r w:rsidRPr="00A40651">
        <w:rPr>
          <w:color w:val="000000"/>
        </w:rPr>
        <w:instrText xml:space="preserve"> ADDIN EN.CITE.DATA </w:instrText>
      </w:r>
      <w:r w:rsidRPr="00A40651">
        <w:rPr>
          <w:color w:val="000000"/>
        </w:rPr>
      </w:r>
      <w:r w:rsidRPr="00A40651">
        <w:rPr>
          <w:color w:val="000000"/>
        </w:rPr>
        <w:fldChar w:fldCharType="end"/>
      </w:r>
      <w:r w:rsidRPr="00A40651">
        <w:rPr>
          <w:color w:val="000000"/>
        </w:rPr>
      </w:r>
      <w:r w:rsidRPr="00A40651">
        <w:rPr>
          <w:color w:val="000000"/>
        </w:rPr>
        <w:fldChar w:fldCharType="separate"/>
      </w:r>
      <w:r w:rsidRPr="00A40651">
        <w:rPr>
          <w:noProof/>
          <w:color w:val="000000"/>
          <w:vertAlign w:val="superscript"/>
        </w:rPr>
        <w:t>3</w:t>
      </w:r>
      <w:r w:rsidRPr="00A40651">
        <w:rPr>
          <w:color w:val="000000"/>
        </w:rPr>
        <w:fldChar w:fldCharType="end"/>
      </w:r>
      <w:r w:rsidRPr="00A40651">
        <w:rPr>
          <w:color w:val="000000"/>
        </w:rPr>
        <w:t xml:space="preserve">, and </w:t>
      </w:r>
      <w:r w:rsidR="00ED164F" w:rsidRPr="00A40651">
        <w:rPr>
          <w:color w:val="000000"/>
        </w:rPr>
        <w:t xml:space="preserve">its impact on early development requires more scrutiny in model </w:t>
      </w:r>
      <w:r w:rsidR="00D762FE" w:rsidRPr="00A40651">
        <w:rPr>
          <w:color w:val="000000"/>
        </w:rPr>
        <w:t xml:space="preserve">embryonic </w:t>
      </w:r>
      <w:r w:rsidR="00ED164F" w:rsidRPr="00A40651">
        <w:rPr>
          <w:color w:val="000000"/>
        </w:rPr>
        <w:t>systems</w:t>
      </w:r>
      <w:r w:rsidRPr="00A40651">
        <w:rPr>
          <w:color w:val="000000"/>
        </w:rPr>
        <w:t xml:space="preserve">. </w:t>
      </w:r>
      <w:r w:rsidR="00BB34B8" w:rsidRPr="00A40651">
        <w:rPr>
          <w:color w:val="000000"/>
        </w:rPr>
        <w:t xml:space="preserve">Here we have described the details for </w:t>
      </w:r>
      <w:r w:rsidR="00006AFA" w:rsidRPr="00A40651">
        <w:rPr>
          <w:color w:val="000000"/>
        </w:rPr>
        <w:t>isolating single cells from</w:t>
      </w:r>
      <w:r w:rsidR="00BB34B8" w:rsidRPr="00A40651">
        <w:rPr>
          <w:color w:val="000000"/>
        </w:rPr>
        <w:t xml:space="preserve"> </w:t>
      </w:r>
      <w:r w:rsidR="00BB34B8" w:rsidRPr="00A40651">
        <w:rPr>
          <w:i/>
          <w:iCs/>
          <w:color w:val="000000"/>
        </w:rPr>
        <w:t>Xenopus</w:t>
      </w:r>
      <w:r w:rsidR="00006AFA" w:rsidRPr="00A40651">
        <w:rPr>
          <w:i/>
          <w:iCs/>
          <w:color w:val="000000"/>
        </w:rPr>
        <w:t xml:space="preserve"> laevis</w:t>
      </w:r>
      <w:r w:rsidR="00BB34B8" w:rsidRPr="00A40651">
        <w:rPr>
          <w:color w:val="000000"/>
        </w:rPr>
        <w:t xml:space="preserve"> </w:t>
      </w:r>
      <w:r w:rsidR="00006AFA" w:rsidRPr="00A40651">
        <w:rPr>
          <w:color w:val="000000"/>
        </w:rPr>
        <w:t>early embryos</w:t>
      </w:r>
      <w:r w:rsidR="00DB5136" w:rsidRPr="00A40651">
        <w:rPr>
          <w:color w:val="000000"/>
        </w:rPr>
        <w:t xml:space="preserve"> and sort</w:t>
      </w:r>
      <w:r w:rsidR="006306E7">
        <w:rPr>
          <w:color w:val="000000"/>
        </w:rPr>
        <w:t>ing</w:t>
      </w:r>
      <w:r w:rsidR="00DB5136" w:rsidRPr="00A40651">
        <w:rPr>
          <w:color w:val="000000"/>
        </w:rPr>
        <w:t xml:space="preserve"> the cells by size using cell strainers</w:t>
      </w:r>
      <w:r w:rsidR="00D762FE" w:rsidRPr="00A40651">
        <w:rPr>
          <w:color w:val="000000"/>
        </w:rPr>
        <w:t>, potentially applicable for cell size studies</w:t>
      </w:r>
      <w:r w:rsidR="00BB34B8" w:rsidRPr="00A40651">
        <w:rPr>
          <w:color w:val="000000"/>
        </w:rPr>
        <w:t xml:space="preserve">. </w:t>
      </w:r>
      <w:r w:rsidR="00C36BD0" w:rsidRPr="00A40651">
        <w:rPr>
          <w:color w:val="000000"/>
        </w:rPr>
        <w:t>This method ha</w:t>
      </w:r>
      <w:r w:rsidR="00F43D54" w:rsidRPr="00A40651">
        <w:rPr>
          <w:color w:val="000000"/>
        </w:rPr>
        <w:t xml:space="preserve">s </w:t>
      </w:r>
      <w:r w:rsidR="00142892" w:rsidRPr="00A40651">
        <w:rPr>
          <w:color w:val="000000"/>
        </w:rPr>
        <w:t>allowed us to</w:t>
      </w:r>
      <w:r w:rsidR="00F43D54" w:rsidRPr="00A40651">
        <w:rPr>
          <w:color w:val="000000"/>
        </w:rPr>
        <w:t xml:space="preserve"> </w:t>
      </w:r>
      <w:r w:rsidR="00C36BD0" w:rsidRPr="00A40651">
        <w:rPr>
          <w:color w:val="000000"/>
        </w:rPr>
        <w:t xml:space="preserve">provide </w:t>
      </w:r>
      <w:r w:rsidR="00142892" w:rsidRPr="00A40651">
        <w:rPr>
          <w:color w:val="000000"/>
        </w:rPr>
        <w:t xml:space="preserve">the </w:t>
      </w:r>
      <w:r w:rsidR="00F43D54" w:rsidRPr="00A40651">
        <w:rPr>
          <w:color w:val="000000"/>
        </w:rPr>
        <w:t xml:space="preserve">direct evidence of </w:t>
      </w:r>
      <w:r w:rsidR="00C36BD0" w:rsidRPr="00A40651">
        <w:rPr>
          <w:color w:val="000000"/>
        </w:rPr>
        <w:t>size-regulated zygotic gene activation in early embryogenesis</w:t>
      </w:r>
      <w:r w:rsidR="00652187" w:rsidRPr="00A40651">
        <w:rPr>
          <w:color w:val="000000"/>
        </w:rPr>
        <w:fldChar w:fldCharType="begin">
          <w:fldData xml:space="preserve">PEVuZE5vdGU+PENpdGU+PEF1dGhvcj5DaGVuPC9BdXRob3I+PFllYXI+MjAxOTwvWWVhcj48UmVj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</w:fldData>
        </w:fldChar>
      </w:r>
      <w:r w:rsidR="00076C1F" w:rsidRPr="00A40651">
        <w:rPr>
          <w:color w:val="000000"/>
        </w:rPr>
        <w:instrText xml:space="preserve"> ADDIN EN.CITE </w:instrText>
      </w:r>
      <w:r w:rsidR="00076C1F" w:rsidRPr="00A40651">
        <w:rPr>
          <w:color w:val="000000"/>
        </w:rPr>
        <w:fldChar w:fldCharType="begin">
          <w:fldData xml:space="preserve">PEVuZE5vdGU+PENpdGU+PEF1dGhvcj5DaGVuPC9BdXRob3I+PFllYXI+MjAxOTwvWWVhcj48UmVj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</w:fldData>
        </w:fldChar>
      </w:r>
      <w:r w:rsidR="00076C1F" w:rsidRPr="00A40651">
        <w:rPr>
          <w:color w:val="000000"/>
        </w:rPr>
        <w:instrText xml:space="preserve"> ADDIN EN.CITE.DATA </w:instrText>
      </w:r>
      <w:r w:rsidR="00076C1F" w:rsidRPr="00A40651">
        <w:rPr>
          <w:color w:val="000000"/>
        </w:rPr>
      </w:r>
      <w:r w:rsidR="00076C1F" w:rsidRPr="00A40651">
        <w:rPr>
          <w:color w:val="000000"/>
        </w:rPr>
        <w:fldChar w:fldCharType="end"/>
      </w:r>
      <w:r w:rsidR="00652187" w:rsidRPr="00A40651">
        <w:rPr>
          <w:color w:val="000000"/>
        </w:rPr>
      </w:r>
      <w:r w:rsidR="00652187" w:rsidRPr="00A40651">
        <w:rPr>
          <w:color w:val="000000"/>
        </w:rPr>
        <w:fldChar w:fldCharType="separate"/>
      </w:r>
      <w:r w:rsidR="00076C1F" w:rsidRPr="00A40651">
        <w:rPr>
          <w:noProof/>
          <w:color w:val="000000"/>
          <w:vertAlign w:val="superscript"/>
        </w:rPr>
        <w:t>4</w:t>
      </w:r>
      <w:r w:rsidR="00652187" w:rsidRPr="00A40651">
        <w:rPr>
          <w:color w:val="000000"/>
        </w:rPr>
        <w:fldChar w:fldCharType="end"/>
      </w:r>
      <w:r w:rsidR="00C36BD0" w:rsidRPr="00A40651">
        <w:rPr>
          <w:color w:val="000000"/>
        </w:rPr>
        <w:t xml:space="preserve">. </w:t>
      </w:r>
    </w:p>
    <w:p w14:paraId="52795F99" w14:textId="77777777" w:rsidR="00B75205" w:rsidRPr="00A40651" w:rsidRDefault="00B75205" w:rsidP="00012581">
      <w:pPr>
        <w:rPr>
          <w:color w:val="000000"/>
        </w:rPr>
      </w:pPr>
    </w:p>
    <w:p w14:paraId="311BEBB5" w14:textId="73AA00CB" w:rsidR="004E6A6F" w:rsidRPr="00A40651" w:rsidRDefault="00652187" w:rsidP="00012581">
      <w:pPr>
        <w:rPr>
          <w:color w:val="000000"/>
        </w:rPr>
      </w:pPr>
      <w:r w:rsidRPr="00A40651">
        <w:rPr>
          <w:color w:val="000000"/>
        </w:rPr>
        <w:t xml:space="preserve">Several key steps are critical for the success of the protocol. </w:t>
      </w:r>
      <w:r w:rsidR="0032702A" w:rsidRPr="00A40651">
        <w:rPr>
          <w:color w:val="000000"/>
        </w:rPr>
        <w:t xml:space="preserve">Because there is a cell-size gradient </w:t>
      </w:r>
      <w:r w:rsidR="00960C41" w:rsidRPr="00A40651">
        <w:rPr>
          <w:color w:val="000000"/>
        </w:rPr>
        <w:t xml:space="preserve">axis </w:t>
      </w:r>
      <w:r w:rsidR="0032702A" w:rsidRPr="00A40651">
        <w:rPr>
          <w:color w:val="000000"/>
        </w:rPr>
        <w:t xml:space="preserve">in the </w:t>
      </w:r>
      <w:r w:rsidR="0032702A" w:rsidRPr="00A40651">
        <w:rPr>
          <w:i/>
          <w:iCs/>
          <w:color w:val="000000"/>
        </w:rPr>
        <w:t xml:space="preserve">Xenopus </w:t>
      </w:r>
      <w:r w:rsidR="0032702A" w:rsidRPr="00A40651">
        <w:rPr>
          <w:color w:val="000000"/>
        </w:rPr>
        <w:t>early embryos</w:t>
      </w:r>
      <w:r w:rsidR="00960C41" w:rsidRPr="00A40651">
        <w:rPr>
          <w:color w:val="000000"/>
        </w:rPr>
        <w:t xml:space="preserve"> – small to large cells from the animal pole to the vegetal pole</w:t>
      </w:r>
      <w:r w:rsidR="0032702A" w:rsidRPr="00A40651">
        <w:rPr>
          <w:color w:val="000000"/>
        </w:rPr>
        <w:fldChar w:fldCharType="begin">
          <w:fldData xml:space="preserve">PEVuZE5vdGU+PENpdGU+PEF1dGhvcj5DaGVuPC9BdXRob3I+PFllYXI+MjAxOTwvWWVhcj48UmVj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</w:fldData>
        </w:fldChar>
      </w:r>
      <w:r w:rsidR="00076C1F" w:rsidRPr="00A40651">
        <w:rPr>
          <w:color w:val="000000"/>
        </w:rPr>
        <w:instrText xml:space="preserve"> ADDIN EN.CITE </w:instrText>
      </w:r>
      <w:r w:rsidR="00076C1F" w:rsidRPr="00A40651">
        <w:rPr>
          <w:color w:val="000000"/>
        </w:rPr>
        <w:fldChar w:fldCharType="begin">
          <w:fldData xml:space="preserve">PEVuZE5vdGU+PENpdGU+PEF1dGhvcj5DaGVuPC9BdXRob3I+PFllYXI+MjAxOTwvWWVhcj48UmVj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</w:fldData>
        </w:fldChar>
      </w:r>
      <w:r w:rsidR="00076C1F" w:rsidRPr="00A40651">
        <w:rPr>
          <w:color w:val="000000"/>
        </w:rPr>
        <w:instrText xml:space="preserve"> ADDIN EN.CITE.DATA </w:instrText>
      </w:r>
      <w:r w:rsidR="00076C1F" w:rsidRPr="00A40651">
        <w:rPr>
          <w:color w:val="000000"/>
        </w:rPr>
      </w:r>
      <w:r w:rsidR="00076C1F" w:rsidRPr="00A40651">
        <w:rPr>
          <w:color w:val="000000"/>
        </w:rPr>
        <w:fldChar w:fldCharType="end"/>
      </w:r>
      <w:r w:rsidR="0032702A" w:rsidRPr="00A40651">
        <w:rPr>
          <w:color w:val="000000"/>
        </w:rPr>
      </w:r>
      <w:r w:rsidR="0032702A" w:rsidRPr="00A40651">
        <w:rPr>
          <w:color w:val="000000"/>
        </w:rPr>
        <w:fldChar w:fldCharType="separate"/>
      </w:r>
      <w:r w:rsidR="00076C1F" w:rsidRPr="00A40651">
        <w:rPr>
          <w:noProof/>
          <w:color w:val="000000"/>
          <w:vertAlign w:val="superscript"/>
        </w:rPr>
        <w:t>4</w:t>
      </w:r>
      <w:r w:rsidR="0032702A" w:rsidRPr="00A40651">
        <w:rPr>
          <w:color w:val="000000"/>
        </w:rPr>
        <w:fldChar w:fldCharType="end"/>
      </w:r>
      <w:r w:rsidR="0032702A" w:rsidRPr="00A40651">
        <w:rPr>
          <w:color w:val="000000"/>
        </w:rPr>
        <w:t xml:space="preserve">, </w:t>
      </w:r>
      <w:r w:rsidR="00960C41" w:rsidRPr="00A40651">
        <w:rPr>
          <w:color w:val="000000"/>
        </w:rPr>
        <w:t xml:space="preserve">the proportion of the cells with various sizes </w:t>
      </w:r>
      <w:r w:rsidR="006306E7">
        <w:rPr>
          <w:color w:val="000000"/>
        </w:rPr>
        <w:t>is</w:t>
      </w:r>
      <w:r w:rsidR="006306E7" w:rsidRPr="00A40651">
        <w:rPr>
          <w:color w:val="000000"/>
        </w:rPr>
        <w:t xml:space="preserve"> </w:t>
      </w:r>
      <w:r w:rsidR="00960C41" w:rsidRPr="00A40651">
        <w:rPr>
          <w:color w:val="000000"/>
        </w:rPr>
        <w:t xml:space="preserve">very different; that is, </w:t>
      </w:r>
      <w:r w:rsidR="0059053C" w:rsidRPr="00A40651">
        <w:rPr>
          <w:color w:val="000000"/>
        </w:rPr>
        <w:t>there are many fewer larger cells than</w:t>
      </w:r>
      <w:r w:rsidR="00960C41" w:rsidRPr="00A40651">
        <w:rPr>
          <w:color w:val="000000"/>
        </w:rPr>
        <w:t xml:space="preserve"> </w:t>
      </w:r>
      <w:r w:rsidR="0059053C" w:rsidRPr="00A40651">
        <w:rPr>
          <w:color w:val="000000"/>
        </w:rPr>
        <w:t xml:space="preserve">the </w:t>
      </w:r>
      <w:r w:rsidR="00960C41" w:rsidRPr="00A40651">
        <w:rPr>
          <w:color w:val="000000"/>
        </w:rPr>
        <w:t>small</w:t>
      </w:r>
      <w:r w:rsidR="0059053C" w:rsidRPr="00A40651">
        <w:rPr>
          <w:color w:val="000000"/>
        </w:rPr>
        <w:t>er</w:t>
      </w:r>
      <w:r w:rsidR="00960C41" w:rsidRPr="00A40651">
        <w:rPr>
          <w:color w:val="000000"/>
        </w:rPr>
        <w:t xml:space="preserve"> cells in an embryo. </w:t>
      </w:r>
      <w:r w:rsidR="00C9119E" w:rsidRPr="00A40651">
        <w:rPr>
          <w:color w:val="000000"/>
        </w:rPr>
        <w:t xml:space="preserve">Additionally, during </w:t>
      </w:r>
      <w:r w:rsidR="006306E7">
        <w:rPr>
          <w:color w:val="000000"/>
        </w:rPr>
        <w:t>dissociation and sorting, the large cells would continue to divide and tende</w:t>
      </w:r>
      <w:r w:rsidR="00C9119E" w:rsidRPr="00A40651">
        <w:rPr>
          <w:color w:val="000000"/>
        </w:rPr>
        <w:t xml:space="preserve">d to burst more frequently than the small cells. </w:t>
      </w:r>
      <w:r w:rsidR="00960C41" w:rsidRPr="00A40651">
        <w:rPr>
          <w:color w:val="000000"/>
        </w:rPr>
        <w:t>Therefore, it is important to e</w:t>
      </w:r>
      <w:r w:rsidR="004E6A6F" w:rsidRPr="00A40651">
        <w:rPr>
          <w:color w:val="000000"/>
        </w:rPr>
        <w:t xml:space="preserve">stimate the number of embryos </w:t>
      </w:r>
      <w:r w:rsidR="006306E7">
        <w:rPr>
          <w:color w:val="000000"/>
        </w:rPr>
        <w:t>needed for blastomere dissociation, and, if specific numbers of cells are required, particularly for</w:t>
      </w:r>
      <w:r w:rsidR="00960C41" w:rsidRPr="00A40651">
        <w:rPr>
          <w:color w:val="000000"/>
        </w:rPr>
        <w:t xml:space="preserve"> large cells</w:t>
      </w:r>
      <w:r w:rsidR="0059053C" w:rsidRPr="00A40651">
        <w:rPr>
          <w:color w:val="000000"/>
        </w:rPr>
        <w:t xml:space="preserve">, </w:t>
      </w:r>
      <w:r w:rsidR="004E6A6F" w:rsidRPr="00A40651">
        <w:rPr>
          <w:color w:val="000000"/>
        </w:rPr>
        <w:t xml:space="preserve">increase the number of embryos to obtain </w:t>
      </w:r>
      <w:r w:rsidR="0059053C" w:rsidRPr="00A40651">
        <w:rPr>
          <w:color w:val="000000"/>
        </w:rPr>
        <w:t>sufficient</w:t>
      </w:r>
      <w:r w:rsidR="004E6A6F" w:rsidRPr="00A40651">
        <w:rPr>
          <w:color w:val="000000"/>
        </w:rPr>
        <w:t xml:space="preserve"> large blastomeres.</w:t>
      </w:r>
    </w:p>
    <w:p w14:paraId="37B2B301" w14:textId="77777777" w:rsidR="004E6A6F" w:rsidRPr="00A40651" w:rsidRDefault="004E6A6F" w:rsidP="00012581">
      <w:pPr>
        <w:rPr>
          <w:color w:val="000000"/>
        </w:rPr>
      </w:pPr>
    </w:p>
    <w:p w14:paraId="762EB241" w14:textId="22F139BD" w:rsidR="00443446" w:rsidRPr="00A40651" w:rsidRDefault="00097D4A" w:rsidP="00012581">
      <w:pPr>
        <w:rPr>
          <w:color w:val="000000"/>
        </w:rPr>
      </w:pPr>
      <w:r w:rsidRPr="00A40651">
        <w:rPr>
          <w:color w:val="000000"/>
        </w:rPr>
        <w:t>The timing of CMFM incubation depends on the number and stage of embryos</w:t>
      </w:r>
      <w:r w:rsidR="006306E7">
        <w:rPr>
          <w:color w:val="000000"/>
        </w:rPr>
        <w:t xml:space="preserve"> and varies under</w:t>
      </w:r>
      <w:r w:rsidRPr="00A40651">
        <w:rPr>
          <w:color w:val="000000"/>
        </w:rPr>
        <w:t xml:space="preserve"> different temperature conditions.</w:t>
      </w:r>
      <w:r w:rsidR="00B4685A" w:rsidRPr="00A40651">
        <w:rPr>
          <w:color w:val="000000"/>
        </w:rPr>
        <w:t xml:space="preserve"> Thus, it requires close monitoring during the dissociation process </w:t>
      </w:r>
      <w:r w:rsidR="00D5257F" w:rsidRPr="00A40651">
        <w:rPr>
          <w:color w:val="000000"/>
        </w:rPr>
        <w:t xml:space="preserve">and </w:t>
      </w:r>
      <w:r w:rsidR="006306E7" w:rsidRPr="00A40651">
        <w:rPr>
          <w:color w:val="000000"/>
        </w:rPr>
        <w:t>determin</w:t>
      </w:r>
      <w:r w:rsidR="006306E7">
        <w:rPr>
          <w:color w:val="000000"/>
        </w:rPr>
        <w:t>ing</w:t>
      </w:r>
      <w:r w:rsidR="006306E7" w:rsidRPr="00A40651">
        <w:rPr>
          <w:color w:val="000000"/>
        </w:rPr>
        <w:t xml:space="preserve"> </w:t>
      </w:r>
      <w:r w:rsidR="00D5257F" w:rsidRPr="00A40651">
        <w:rPr>
          <w:color w:val="000000"/>
        </w:rPr>
        <w:t>the optimal dissociation time</w:t>
      </w:r>
      <w:r w:rsidR="0085173D" w:rsidRPr="00A40651">
        <w:rPr>
          <w:color w:val="000000"/>
        </w:rPr>
        <w:t xml:space="preserve"> context-dependently</w:t>
      </w:r>
      <w:r w:rsidR="00F6114A" w:rsidRPr="00A40651">
        <w:rPr>
          <w:color w:val="000000"/>
        </w:rPr>
        <w:t>, despite an empirical time of 20</w:t>
      </w:r>
      <w:r w:rsidR="006306E7">
        <w:rPr>
          <w:color w:val="000000"/>
        </w:rPr>
        <w:t>–</w:t>
      </w:r>
      <w:r w:rsidR="00F6114A" w:rsidRPr="00A40651">
        <w:rPr>
          <w:color w:val="000000"/>
        </w:rPr>
        <w:t>30 min</w:t>
      </w:r>
      <w:r w:rsidR="00E75459" w:rsidRPr="00A40651">
        <w:rPr>
          <w:color w:val="000000"/>
        </w:rPr>
        <w:fldChar w:fldCharType="begin"/>
      </w:r>
      <w:r w:rsidR="00E75459" w:rsidRPr="00A40651">
        <w:rPr>
          <w:color w:val="000000"/>
        </w:rPr>
        <w:instrText xml:space="preserve"> ADDIN EN.CITE &lt;EndNote&gt;&lt;Cite&gt;&lt;Author&gt;Venkataraman&lt;/Author&gt;&lt;Year&gt;2004&lt;/Year&gt;&lt;RecNum&gt;1466&lt;/RecNum&gt;&lt;DisplayText&gt;&lt;style face="superscript"&gt;9&lt;/style&gt;&lt;/DisplayText&gt;&lt;record&gt;&lt;rec-number&gt;1466&lt;/rec-number&gt;&lt;foreign-keys&gt;&lt;key app="EN" db-id="9f9f5vdwbssx0pe9esbpsfv7rszarvvxf2er" timestamp="1577979042"&gt;1466&lt;/key&gt;&lt;/foreign-keys&gt;&lt;ref-type name="Journal Article"&gt;17&lt;/ref-type&gt;&lt;contributors&gt;&lt;authors&gt;&lt;author&gt;Venkataraman, T.&lt;/author&gt;&lt;author&gt;Dancausse, E.&lt;/author&gt;&lt;author&gt;King, M. L.&lt;/author&gt;&lt;/authors&gt;&lt;/contributors&gt;&lt;auth-address&gt;Department of Cell Biology and Anatomy, University of Miami School of Medicine, Miami, FL, USA.&lt;/auth-address&gt;&lt;titles&gt;&lt;title&gt;PCR-based cloning and differential screening of RNAs from Xenopus primordial germ cells: cloning uniquely expressed RNAs from rare cells&lt;/title&gt;&lt;secondary-title&gt;Methods Mol Biol&lt;/secondary-title&gt;&lt;/titles&gt;&lt;periodical&gt;&lt;full-title&gt;Methods Mol Biol&lt;/full-title&gt;&lt;/periodical&gt;&lt;pages&gt;67-78&lt;/pages&gt;&lt;volume&gt;254&lt;/volume&gt;&lt;edition&gt;2004/03/26&lt;/edition&gt;&lt;keywords&gt;&lt;keyword&gt;Animals&lt;/keyword&gt;&lt;keyword&gt;Cloning, Molecular/*methods&lt;/keyword&gt;&lt;keyword&gt;DNA, Complementary/chemical synthesis/isolation &amp;amp; purification&lt;/keyword&gt;&lt;keyword&gt;Germ Cells/*metabolism&lt;/keyword&gt;&lt;keyword&gt;Polymerase Chain Reaction/*methods&lt;/keyword&gt;&lt;keyword&gt;RNA/*genetics/metabolism&lt;/keyword&gt;&lt;keyword&gt;Xenopus&lt;/keyword&gt;&lt;/keywords&gt;&lt;dates&gt;&lt;year&gt;2004&lt;/year&gt;&lt;/dates&gt;&lt;isbn&gt;1064-3745 (Print)&amp;#xD;1064-3745 (Linking)&lt;/isbn&gt;&lt;accession-num&gt;15041756&lt;/accession-num&gt;&lt;urls&gt;&lt;related-urls&gt;&lt;url&gt;https://www.ncbi.nlm.nih.gov/pubmed/15041756&lt;/url&gt;&lt;url&gt;https://link.springer.com/content/pdf/10.1385%2F1-59259-741-6%3A067.pdf&lt;/url&gt;&lt;/related-urls&gt;&lt;/urls&gt;&lt;electronic-resource-num&gt;10.1385/1-59259-741-6:067&lt;/electronic-resource-num&gt;&lt;/record&gt;&lt;/Cite&gt;&lt;/EndNote&gt;</w:instrText>
      </w:r>
      <w:r w:rsidR="00E75459" w:rsidRPr="00A40651">
        <w:rPr>
          <w:color w:val="000000"/>
        </w:rPr>
        <w:fldChar w:fldCharType="separate"/>
      </w:r>
      <w:r w:rsidR="00E75459" w:rsidRPr="00A40651">
        <w:rPr>
          <w:noProof/>
          <w:color w:val="000000"/>
          <w:vertAlign w:val="superscript"/>
        </w:rPr>
        <w:t>9</w:t>
      </w:r>
      <w:r w:rsidR="00E75459" w:rsidRPr="00A40651">
        <w:rPr>
          <w:color w:val="000000"/>
        </w:rPr>
        <w:fldChar w:fldCharType="end"/>
      </w:r>
      <w:r w:rsidR="00D5257F" w:rsidRPr="00A40651">
        <w:rPr>
          <w:color w:val="000000"/>
        </w:rPr>
        <w:t xml:space="preserve">. </w:t>
      </w:r>
      <w:r w:rsidR="00526B36" w:rsidRPr="00A40651">
        <w:rPr>
          <w:color w:val="000000"/>
        </w:rPr>
        <w:t xml:space="preserve">In addition, </w:t>
      </w:r>
      <w:r w:rsidR="00526B36" w:rsidRPr="00A40651">
        <w:rPr>
          <w:bCs/>
          <w:color w:val="000000"/>
        </w:rPr>
        <w:t>when transferring the embryos to be dissociated from the 0.1× MMR</w:t>
      </w:r>
      <w:r w:rsidR="006306E7">
        <w:rPr>
          <w:bCs/>
          <w:color w:val="000000"/>
        </w:rPr>
        <w:t>,</w:t>
      </w:r>
      <w:r w:rsidR="00526B36" w:rsidRPr="00A40651">
        <w:rPr>
          <w:bCs/>
          <w:color w:val="000000"/>
        </w:rPr>
        <w:t xml:space="preserve"> which contains both Ca</w:t>
      </w:r>
      <w:r w:rsidR="00526B36" w:rsidRPr="00A40651">
        <w:rPr>
          <w:bCs/>
          <w:color w:val="000000"/>
          <w:vertAlign w:val="superscript"/>
        </w:rPr>
        <w:t>2+</w:t>
      </w:r>
      <w:r w:rsidR="00526B36" w:rsidRPr="00A40651">
        <w:rPr>
          <w:bCs/>
          <w:color w:val="000000"/>
        </w:rPr>
        <w:t xml:space="preserve"> and Mg</w:t>
      </w:r>
      <w:r w:rsidR="00526B36" w:rsidRPr="00A40651">
        <w:rPr>
          <w:bCs/>
          <w:color w:val="000000"/>
          <w:vertAlign w:val="superscript"/>
        </w:rPr>
        <w:t>2+</w:t>
      </w:r>
      <w:r w:rsidR="00526B36" w:rsidRPr="00A40651">
        <w:rPr>
          <w:bCs/>
          <w:color w:val="000000"/>
        </w:rPr>
        <w:t xml:space="preserve">, </w:t>
      </w:r>
      <w:r w:rsidR="00526B36" w:rsidRPr="00A40651">
        <w:rPr>
          <w:color w:val="000000"/>
        </w:rPr>
        <w:t>to remove their residual</w:t>
      </w:r>
      <w:r w:rsidR="00441FD1" w:rsidRPr="00A40651">
        <w:rPr>
          <w:color w:val="000000"/>
        </w:rPr>
        <w:t xml:space="preserve"> amounts, it</w:t>
      </w:r>
      <w:r w:rsidRPr="00A40651">
        <w:rPr>
          <w:color w:val="000000"/>
        </w:rPr>
        <w:t xml:space="preserve"> is </w:t>
      </w:r>
      <w:r w:rsidR="00441FD1" w:rsidRPr="00A40651">
        <w:rPr>
          <w:color w:val="000000"/>
        </w:rPr>
        <w:t>recommend</w:t>
      </w:r>
      <w:r w:rsidR="006306E7">
        <w:rPr>
          <w:color w:val="000000"/>
        </w:rPr>
        <w:t>ed to rinse</w:t>
      </w:r>
      <w:r w:rsidRPr="00A40651">
        <w:rPr>
          <w:color w:val="000000"/>
        </w:rPr>
        <w:t xml:space="preserve"> </w:t>
      </w:r>
      <w:r w:rsidR="00441FD1" w:rsidRPr="00A40651">
        <w:rPr>
          <w:color w:val="000000"/>
        </w:rPr>
        <w:t xml:space="preserve">the </w:t>
      </w:r>
      <w:r w:rsidRPr="00A40651">
        <w:rPr>
          <w:color w:val="000000"/>
        </w:rPr>
        <w:t xml:space="preserve">embryos </w:t>
      </w:r>
      <w:r w:rsidR="00441FD1" w:rsidRPr="00A40651">
        <w:rPr>
          <w:color w:val="000000"/>
        </w:rPr>
        <w:t xml:space="preserve">with </w:t>
      </w:r>
      <w:r w:rsidR="007D474C" w:rsidRPr="00A40651">
        <w:rPr>
          <w:color w:val="000000"/>
        </w:rPr>
        <w:t xml:space="preserve">some extra </w:t>
      </w:r>
      <w:r w:rsidR="00441FD1" w:rsidRPr="00A40651">
        <w:rPr>
          <w:color w:val="000000"/>
        </w:rPr>
        <w:t xml:space="preserve">CMFM before incubating them </w:t>
      </w:r>
      <w:r w:rsidRPr="00A40651">
        <w:rPr>
          <w:color w:val="000000"/>
        </w:rPr>
        <w:t xml:space="preserve">with CMFM. </w:t>
      </w:r>
      <w:r w:rsidR="00115D22" w:rsidRPr="00A40651">
        <w:rPr>
          <w:color w:val="000000"/>
        </w:rPr>
        <w:t xml:space="preserve">Moreover, although </w:t>
      </w:r>
      <w:r w:rsidR="006306E7">
        <w:rPr>
          <w:color w:val="000000"/>
        </w:rPr>
        <w:t>regular shaking helps the embryos physically fall apart, it should be done very gently, as the large blastomeres can be</w:t>
      </w:r>
      <w:r w:rsidRPr="00A40651">
        <w:rPr>
          <w:color w:val="000000"/>
        </w:rPr>
        <w:t xml:space="preserve"> easily </w:t>
      </w:r>
      <w:r w:rsidR="00C641A7" w:rsidRPr="00A40651">
        <w:rPr>
          <w:color w:val="000000"/>
        </w:rPr>
        <w:t xml:space="preserve">mechanically </w:t>
      </w:r>
      <w:r w:rsidR="00E73443" w:rsidRPr="00A40651">
        <w:rPr>
          <w:color w:val="000000"/>
        </w:rPr>
        <w:t xml:space="preserve">damaged or </w:t>
      </w:r>
      <w:r w:rsidRPr="00A40651">
        <w:rPr>
          <w:color w:val="000000"/>
        </w:rPr>
        <w:t>destroyed.</w:t>
      </w:r>
    </w:p>
    <w:p w14:paraId="27E7F252" w14:textId="77777777" w:rsidR="008B6662" w:rsidRPr="00A40651" w:rsidRDefault="008B6662" w:rsidP="00012581">
      <w:pPr>
        <w:rPr>
          <w:color w:val="000000"/>
        </w:rPr>
      </w:pPr>
    </w:p>
    <w:p w14:paraId="6346308B" w14:textId="4DBC31BC" w:rsidR="004010E5" w:rsidRPr="00A40651" w:rsidRDefault="002C71C0" w:rsidP="00012581">
      <w:pPr>
        <w:rPr>
          <w:color w:val="000000"/>
          <w:lang w:eastAsia="zh-CN"/>
        </w:rPr>
      </w:pPr>
      <w:r w:rsidRPr="00A40651">
        <w:rPr>
          <w:color w:val="000000"/>
          <w:lang w:eastAsia="zh-CN"/>
        </w:rPr>
        <w:t xml:space="preserve">For sorting the blastomeres with cell stainers, here we used the </w:t>
      </w:r>
      <w:r w:rsidRPr="00A40651">
        <w:rPr>
          <w:i/>
          <w:iCs/>
          <w:color w:val="000000"/>
          <w:lang w:eastAsia="zh-CN"/>
        </w:rPr>
        <w:t>Xenopus</w:t>
      </w:r>
      <w:r w:rsidRPr="00A40651">
        <w:rPr>
          <w:color w:val="000000"/>
          <w:lang w:eastAsia="zh-CN"/>
        </w:rPr>
        <w:t xml:space="preserve"> embryos at stage 9 as an example and used the cell strainers with the mesh pore sizes of 40 µm, 70 µm, and 100 µm, respectively. </w:t>
      </w:r>
      <w:r w:rsidR="004010E5" w:rsidRPr="00A40651">
        <w:rPr>
          <w:color w:val="000000"/>
          <w:lang w:eastAsia="zh-CN"/>
        </w:rPr>
        <w:t xml:space="preserve">We chose those </w:t>
      </w:r>
      <w:r w:rsidR="00A90BE1" w:rsidRPr="00A40651">
        <w:rPr>
          <w:color w:val="000000"/>
          <w:lang w:eastAsia="zh-CN"/>
        </w:rPr>
        <w:t>based on our previous discover</w:t>
      </w:r>
      <w:r w:rsidR="00B22AF2" w:rsidRPr="00A40651">
        <w:rPr>
          <w:color w:val="000000"/>
          <w:lang w:eastAsia="zh-CN"/>
        </w:rPr>
        <w:t>y</w:t>
      </w:r>
      <w:r w:rsidR="00A90BE1" w:rsidRPr="00A40651">
        <w:rPr>
          <w:color w:val="000000"/>
          <w:lang w:eastAsia="zh-CN"/>
        </w:rPr>
        <w:t xml:space="preserve"> of</w:t>
      </w:r>
      <w:r w:rsidR="004010E5" w:rsidRPr="00A40651">
        <w:rPr>
          <w:color w:val="000000"/>
          <w:lang w:eastAsia="zh-CN"/>
        </w:rPr>
        <w:t xml:space="preserve"> a threshold of cell size at ~40</w:t>
      </w:r>
      <w:r w:rsidR="006306E7">
        <w:rPr>
          <w:color w:val="000000"/>
          <w:lang w:eastAsia="zh-CN"/>
        </w:rPr>
        <w:t>–</w:t>
      </w:r>
      <w:r w:rsidR="004010E5" w:rsidRPr="00A40651">
        <w:rPr>
          <w:color w:val="000000"/>
          <w:lang w:eastAsia="zh-CN"/>
        </w:rPr>
        <w:t>45 µm</w:t>
      </w:r>
      <w:r w:rsidR="00B22AF2" w:rsidRPr="00A40651">
        <w:rPr>
          <w:color w:val="000000"/>
          <w:lang w:eastAsia="zh-CN"/>
        </w:rPr>
        <w:t xml:space="preserve"> </w:t>
      </w:r>
      <w:r w:rsidR="00A90BE1" w:rsidRPr="00A40651">
        <w:rPr>
          <w:color w:val="000000"/>
          <w:lang w:eastAsia="zh-CN"/>
        </w:rPr>
        <w:t xml:space="preserve">that </w:t>
      </w:r>
      <w:r w:rsidR="004010E5" w:rsidRPr="00A40651">
        <w:rPr>
          <w:color w:val="000000"/>
          <w:lang w:eastAsia="zh-CN"/>
        </w:rPr>
        <w:t>is required for</w:t>
      </w:r>
      <w:r w:rsidR="00A90BE1" w:rsidRPr="00A40651">
        <w:rPr>
          <w:color w:val="000000"/>
          <w:lang w:eastAsia="zh-CN"/>
        </w:rPr>
        <w:t xml:space="preserve"> the</w:t>
      </w:r>
      <w:r w:rsidR="004010E5" w:rsidRPr="00A40651">
        <w:rPr>
          <w:color w:val="000000"/>
          <w:lang w:eastAsia="zh-CN"/>
        </w:rPr>
        <w:t xml:space="preserve"> ZGA</w:t>
      </w:r>
      <w:r w:rsidR="00A90BE1" w:rsidRPr="00A40651">
        <w:rPr>
          <w:color w:val="000000"/>
          <w:lang w:eastAsia="zh-CN"/>
        </w:rPr>
        <w:t xml:space="preserve"> onset</w:t>
      </w:r>
      <w:r w:rsidR="00B22AF2" w:rsidRPr="00A40651">
        <w:rPr>
          <w:color w:val="000000"/>
          <w:lang w:eastAsia="zh-CN"/>
        </w:rPr>
        <w:t xml:space="preserve"> </w:t>
      </w:r>
      <w:r w:rsidR="00B22AF2" w:rsidRPr="00A40651">
        <w:rPr>
          <w:i/>
          <w:iCs/>
          <w:color w:val="000000"/>
          <w:lang w:eastAsia="zh-CN"/>
        </w:rPr>
        <w:t>in vivo</w:t>
      </w:r>
      <w:r w:rsidR="00036CA5" w:rsidRPr="00A40651">
        <w:rPr>
          <w:color w:val="000000"/>
          <w:lang w:eastAsia="zh-CN"/>
        </w:rPr>
        <w:t xml:space="preserve">, and separating the cell size after the dissociation of blastomeres allowed us to validate the cell size threshold </w:t>
      </w:r>
      <w:r w:rsidR="00036CA5" w:rsidRPr="00A40651">
        <w:rPr>
          <w:i/>
          <w:iCs/>
          <w:color w:val="000000"/>
          <w:lang w:eastAsia="zh-CN"/>
        </w:rPr>
        <w:t>ex vivo</w:t>
      </w:r>
      <w:r w:rsidR="00847775" w:rsidRPr="00A40651">
        <w:rPr>
          <w:color w:val="000000"/>
          <w:lang w:eastAsia="zh-CN"/>
        </w:rPr>
        <w:fldChar w:fldCharType="begin">
          <w:fldData xml:space="preserve">PEVuZE5vdGU+PENpdGU+PEF1dGhvcj5DaGVuPC9BdXRob3I+PFllYXI+MjAxOTwvWWVhcj48UmVj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</w:fldData>
        </w:fldChar>
      </w:r>
      <w:r w:rsidR="00847775" w:rsidRPr="00A40651">
        <w:rPr>
          <w:color w:val="000000"/>
          <w:lang w:eastAsia="zh-CN"/>
        </w:rPr>
        <w:instrText xml:space="preserve"> ADDIN EN.CITE </w:instrText>
      </w:r>
      <w:r w:rsidR="00847775" w:rsidRPr="00A40651">
        <w:rPr>
          <w:color w:val="000000"/>
          <w:lang w:eastAsia="zh-CN"/>
        </w:rPr>
        <w:fldChar w:fldCharType="begin">
          <w:fldData xml:space="preserve">PEVuZE5vdGU+PENpdGU+PEF1dGhvcj5DaGVuPC9BdXRob3I+PFllYXI+MjAxOTwvWWVhcj48UmVj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</w:fldData>
        </w:fldChar>
      </w:r>
      <w:r w:rsidR="00847775" w:rsidRPr="00A40651">
        <w:rPr>
          <w:color w:val="000000"/>
          <w:lang w:eastAsia="zh-CN"/>
        </w:rPr>
        <w:instrText xml:space="preserve"> ADDIN EN.CITE.DATA </w:instrText>
      </w:r>
      <w:r w:rsidR="00847775" w:rsidRPr="00A40651">
        <w:rPr>
          <w:color w:val="000000"/>
          <w:lang w:eastAsia="zh-CN"/>
        </w:rPr>
      </w:r>
      <w:r w:rsidR="00847775" w:rsidRPr="00A40651">
        <w:rPr>
          <w:color w:val="000000"/>
          <w:lang w:eastAsia="zh-CN"/>
        </w:rPr>
        <w:fldChar w:fldCharType="end"/>
      </w:r>
      <w:r w:rsidR="00847775" w:rsidRPr="00A40651">
        <w:rPr>
          <w:color w:val="000000"/>
          <w:lang w:eastAsia="zh-CN"/>
        </w:rPr>
      </w:r>
      <w:r w:rsidR="00847775" w:rsidRPr="00A40651">
        <w:rPr>
          <w:color w:val="000000"/>
          <w:lang w:eastAsia="zh-CN"/>
        </w:rPr>
        <w:fldChar w:fldCharType="separate"/>
      </w:r>
      <w:r w:rsidR="00847775" w:rsidRPr="00A40651">
        <w:rPr>
          <w:noProof/>
          <w:color w:val="000000"/>
          <w:vertAlign w:val="superscript"/>
          <w:lang w:eastAsia="zh-CN"/>
        </w:rPr>
        <w:t>4</w:t>
      </w:r>
      <w:r w:rsidR="00847775" w:rsidRPr="00A40651">
        <w:rPr>
          <w:color w:val="000000"/>
          <w:lang w:eastAsia="zh-CN"/>
        </w:rPr>
        <w:fldChar w:fldCharType="end"/>
      </w:r>
      <w:r w:rsidR="004010E5" w:rsidRPr="00A40651">
        <w:rPr>
          <w:color w:val="000000"/>
          <w:lang w:eastAsia="zh-CN"/>
        </w:rPr>
        <w:t xml:space="preserve">. </w:t>
      </w:r>
      <w:r w:rsidR="00521684" w:rsidRPr="00A40651">
        <w:rPr>
          <w:color w:val="000000"/>
          <w:lang w:eastAsia="zh-CN"/>
        </w:rPr>
        <w:t xml:space="preserve">Depending on the experimental needs, one or more of the </w:t>
      </w:r>
      <w:r w:rsidR="006306E7" w:rsidRPr="00A40651">
        <w:rPr>
          <w:color w:val="000000"/>
          <w:lang w:eastAsia="zh-CN"/>
        </w:rPr>
        <w:t>various</w:t>
      </w:r>
      <w:r w:rsidR="006306E7">
        <w:rPr>
          <w:color w:val="000000"/>
          <w:lang w:eastAsia="zh-CN"/>
        </w:rPr>
        <w:t>-</w:t>
      </w:r>
      <w:r w:rsidR="00521684" w:rsidRPr="00A40651">
        <w:rPr>
          <w:color w:val="000000"/>
          <w:lang w:eastAsia="zh-CN"/>
        </w:rPr>
        <w:t>sized cell strainers can be used</w:t>
      </w:r>
      <w:r w:rsidR="00B42B65" w:rsidRPr="00A40651">
        <w:rPr>
          <w:color w:val="000000"/>
          <w:lang w:eastAsia="zh-CN"/>
        </w:rPr>
        <w:t xml:space="preserve"> for embryos at any stages of embryos during early stages of development</w:t>
      </w:r>
      <w:r w:rsidR="00827E3A" w:rsidRPr="00A40651">
        <w:rPr>
          <w:color w:val="000000"/>
          <w:lang w:eastAsia="zh-CN"/>
        </w:rPr>
        <w:t>, ideally from blastula (stage 5) to gastrula (stage 12)</w:t>
      </w:r>
      <w:r w:rsidR="00521684" w:rsidRPr="00A40651">
        <w:rPr>
          <w:color w:val="000000"/>
          <w:lang w:eastAsia="zh-CN"/>
        </w:rPr>
        <w:t>. As a rule of thumb</w:t>
      </w:r>
      <w:r w:rsidRPr="00A40651">
        <w:rPr>
          <w:color w:val="000000"/>
          <w:lang w:eastAsia="zh-CN"/>
        </w:rPr>
        <w:t>, the cell strainers with larger mesh pore sizes can be used for the embryos at earlier stages (e.g., 100 µm for stage 5)</w:t>
      </w:r>
      <w:r w:rsidR="006306E7">
        <w:rPr>
          <w:color w:val="000000"/>
          <w:lang w:eastAsia="zh-CN"/>
        </w:rPr>
        <w:t>,</w:t>
      </w:r>
      <w:r w:rsidRPr="00A40651">
        <w:rPr>
          <w:color w:val="000000"/>
          <w:lang w:eastAsia="zh-CN"/>
        </w:rPr>
        <w:t xml:space="preserve"> and the smaller ones can be used for the embryos at earlier stages (e.g., 20 µm for stage 10). </w:t>
      </w:r>
    </w:p>
    <w:p w14:paraId="1B8BF286" w14:textId="77777777" w:rsidR="004010E5" w:rsidRPr="00A40651" w:rsidRDefault="004010E5" w:rsidP="00012581">
      <w:pPr>
        <w:rPr>
          <w:color w:val="000000"/>
          <w:lang w:eastAsia="zh-CN"/>
        </w:rPr>
      </w:pPr>
    </w:p>
    <w:p w14:paraId="1B1AD08A" w14:textId="75A550C2" w:rsidR="00A125F3" w:rsidRPr="00A40651" w:rsidRDefault="006306E7" w:rsidP="00012581">
      <w:pPr>
        <w:rPr>
          <w:color w:val="000000"/>
        </w:rPr>
      </w:pPr>
      <w:r>
        <w:rPr>
          <w:color w:val="000000"/>
        </w:rPr>
        <w:t>When</w:t>
      </w:r>
      <w:r w:rsidRPr="00A40651">
        <w:rPr>
          <w:color w:val="000000"/>
        </w:rPr>
        <w:t xml:space="preserve"> </w:t>
      </w:r>
      <w:r w:rsidR="00085AD8" w:rsidRPr="00A40651">
        <w:rPr>
          <w:color w:val="000000"/>
        </w:rPr>
        <w:t xml:space="preserve">sorting </w:t>
      </w:r>
      <w:r>
        <w:rPr>
          <w:color w:val="000000"/>
        </w:rPr>
        <w:t>cells using cell strainers of varying sizes, perform the sorting gently but quickly throughout the process</w:t>
      </w:r>
      <w:r w:rsidR="00085AD8" w:rsidRPr="00A40651">
        <w:rPr>
          <w:color w:val="000000"/>
        </w:rPr>
        <w:t xml:space="preserve">. </w:t>
      </w:r>
      <w:r w:rsidR="00D63554" w:rsidRPr="00A40651">
        <w:rPr>
          <w:color w:val="000000"/>
        </w:rPr>
        <w:t xml:space="preserve">Because </w:t>
      </w:r>
      <w:r>
        <w:rPr>
          <w:color w:val="000000"/>
        </w:rPr>
        <w:t>live blastomeres are still dividing during sorting and purification, it is advisable to budget extra time and start earlier than the</w:t>
      </w:r>
      <w:r w:rsidR="00D63554" w:rsidRPr="00A40651">
        <w:rPr>
          <w:color w:val="000000"/>
        </w:rPr>
        <w:t xml:space="preserve"> </w:t>
      </w:r>
      <w:r w:rsidR="003A7B88" w:rsidRPr="00A40651">
        <w:rPr>
          <w:color w:val="000000"/>
        </w:rPr>
        <w:t xml:space="preserve">targeted </w:t>
      </w:r>
      <w:r w:rsidR="00D63554" w:rsidRPr="00A40651">
        <w:rPr>
          <w:color w:val="000000"/>
        </w:rPr>
        <w:t>stage.</w:t>
      </w:r>
      <w:r w:rsidR="003A7B88" w:rsidRPr="00A40651">
        <w:rPr>
          <w:color w:val="000000"/>
        </w:rPr>
        <w:t xml:space="preserve"> In addition, during sorting</w:t>
      </w:r>
      <w:r>
        <w:rPr>
          <w:color w:val="000000"/>
        </w:rPr>
        <w:t>,</w:t>
      </w:r>
      <w:r w:rsidR="003A7B88" w:rsidRPr="00A40651">
        <w:rPr>
          <w:color w:val="000000"/>
        </w:rPr>
        <w:t xml:space="preserve"> a</w:t>
      </w:r>
      <w:r w:rsidR="00085AD8" w:rsidRPr="00A40651">
        <w:rPr>
          <w:color w:val="000000"/>
        </w:rPr>
        <w:t xml:space="preserve">void exposing the blastomeres </w:t>
      </w:r>
      <w:r>
        <w:rPr>
          <w:color w:val="000000"/>
        </w:rPr>
        <w:t>to</w:t>
      </w:r>
      <w:r w:rsidRPr="00A40651">
        <w:rPr>
          <w:color w:val="000000"/>
        </w:rPr>
        <w:t xml:space="preserve"> </w:t>
      </w:r>
      <w:r w:rsidR="00085AD8" w:rsidRPr="00A40651">
        <w:rPr>
          <w:color w:val="000000"/>
        </w:rPr>
        <w:t>the air</w:t>
      </w:r>
      <w:r>
        <w:rPr>
          <w:color w:val="000000"/>
        </w:rPr>
        <w:t>,</w:t>
      </w:r>
      <w:r w:rsidR="00085AD8" w:rsidRPr="00A40651">
        <w:rPr>
          <w:color w:val="000000"/>
        </w:rPr>
        <w:t xml:space="preserve"> which will </w:t>
      </w:r>
      <w:r w:rsidR="00A100D0" w:rsidRPr="00A40651">
        <w:rPr>
          <w:color w:val="000000"/>
        </w:rPr>
        <w:t>cause</w:t>
      </w:r>
      <w:r w:rsidR="00085AD8" w:rsidRPr="00A40651">
        <w:rPr>
          <w:color w:val="000000"/>
        </w:rPr>
        <w:t xml:space="preserve"> them </w:t>
      </w:r>
      <w:r w:rsidR="00A100D0" w:rsidRPr="00A40651">
        <w:rPr>
          <w:color w:val="000000"/>
        </w:rPr>
        <w:t xml:space="preserve">to </w:t>
      </w:r>
      <w:r w:rsidR="00085AD8" w:rsidRPr="00A40651">
        <w:rPr>
          <w:color w:val="000000"/>
        </w:rPr>
        <w:t>lyse.</w:t>
      </w:r>
      <w:r w:rsidR="00A100D0" w:rsidRPr="00A40651">
        <w:rPr>
          <w:color w:val="000000"/>
        </w:rPr>
        <w:t xml:space="preserve"> </w:t>
      </w:r>
      <w:r w:rsidR="003A7B88" w:rsidRPr="00A40651">
        <w:rPr>
          <w:color w:val="000000"/>
        </w:rPr>
        <w:t xml:space="preserve">Further, </w:t>
      </w:r>
      <w:r w:rsidR="00D63554" w:rsidRPr="00A40651">
        <w:rPr>
          <w:color w:val="000000"/>
        </w:rPr>
        <w:t xml:space="preserve">for the blastomeres to settle in the </w:t>
      </w:r>
      <w:proofErr w:type="spellStart"/>
      <w:r w:rsidR="00D63554" w:rsidRPr="00A40651">
        <w:rPr>
          <w:color w:val="000000"/>
        </w:rPr>
        <w:t>Ficoll</w:t>
      </w:r>
      <w:proofErr w:type="spellEnd"/>
      <w:r w:rsidR="00D63554" w:rsidRPr="00A40651">
        <w:rPr>
          <w:color w:val="000000"/>
        </w:rPr>
        <w:t>, t</w:t>
      </w:r>
      <w:r w:rsidR="00A125F3" w:rsidRPr="00A40651">
        <w:rPr>
          <w:color w:val="000000"/>
        </w:rPr>
        <w:t xml:space="preserve">he speed of sedimentation by gravity depends on </w:t>
      </w:r>
      <w:r w:rsidR="000569A0" w:rsidRPr="00A40651">
        <w:rPr>
          <w:color w:val="000000"/>
        </w:rPr>
        <w:t>their</w:t>
      </w:r>
      <w:r w:rsidR="00A125F3" w:rsidRPr="00A40651">
        <w:rPr>
          <w:color w:val="000000"/>
        </w:rPr>
        <w:t xml:space="preserve"> size or weight</w:t>
      </w:r>
      <w:r w:rsidR="00615944" w:rsidRPr="00A40651">
        <w:rPr>
          <w:color w:val="000000"/>
        </w:rPr>
        <w:t>, and</w:t>
      </w:r>
      <w:r w:rsidR="00A125F3" w:rsidRPr="00A40651">
        <w:rPr>
          <w:color w:val="000000"/>
        </w:rPr>
        <w:t xml:space="preserve"> the large blastomeres settle faster than the small ones.</w:t>
      </w:r>
      <w:r w:rsidR="00A34504" w:rsidRPr="00A40651">
        <w:rPr>
          <w:color w:val="000000"/>
        </w:rPr>
        <w:t xml:space="preserve"> Thus, always proceed with additional </w:t>
      </w:r>
      <w:r w:rsidR="003E39D3" w:rsidRPr="00A40651">
        <w:rPr>
          <w:color w:val="000000"/>
        </w:rPr>
        <w:t>caution</w:t>
      </w:r>
      <w:r w:rsidR="00A34504" w:rsidRPr="00A40651">
        <w:rPr>
          <w:color w:val="000000"/>
        </w:rPr>
        <w:t xml:space="preserve"> for the large cells.</w:t>
      </w:r>
    </w:p>
    <w:p w14:paraId="166103A3" w14:textId="77777777" w:rsidR="00EA218F" w:rsidRPr="00A40651" w:rsidRDefault="00EA218F" w:rsidP="00012581">
      <w:pPr>
        <w:rPr>
          <w:color w:val="000000"/>
        </w:rPr>
      </w:pPr>
    </w:p>
    <w:p w14:paraId="61B29273" w14:textId="50A439A7" w:rsidR="00EA218F" w:rsidRPr="00A40651" w:rsidRDefault="003A2F60" w:rsidP="00012581">
      <w:pPr>
        <w:rPr>
          <w:color w:val="000000"/>
        </w:rPr>
      </w:pPr>
      <w:r w:rsidRPr="00A40651">
        <w:rPr>
          <w:color w:val="000000"/>
        </w:rPr>
        <w:lastRenderedPageBreak/>
        <w:t xml:space="preserve">The size-sorted cells can be used in various applications, including live cell analysis, sequencing and imaging assays. For example, </w:t>
      </w:r>
      <w:r w:rsidR="00F15565" w:rsidRPr="00A40651">
        <w:rPr>
          <w:color w:val="000000"/>
        </w:rPr>
        <w:t xml:space="preserve">since </w:t>
      </w:r>
      <w:r w:rsidRPr="00A40651">
        <w:rPr>
          <w:color w:val="000000"/>
        </w:rPr>
        <w:t xml:space="preserve">the individual blastomeres are continually dividing, </w:t>
      </w:r>
      <w:r w:rsidR="00F15565" w:rsidRPr="00A40651">
        <w:rPr>
          <w:color w:val="000000"/>
        </w:rPr>
        <w:t xml:space="preserve">they can be cultured </w:t>
      </w:r>
      <w:r w:rsidR="00F15565" w:rsidRPr="00A40651">
        <w:rPr>
          <w:i/>
          <w:iCs/>
          <w:color w:val="000000"/>
        </w:rPr>
        <w:t>in vitro</w:t>
      </w:r>
      <w:r w:rsidR="00F15565" w:rsidRPr="00A40651">
        <w:rPr>
          <w:color w:val="000000"/>
        </w:rPr>
        <w:t xml:space="preserve">, </w:t>
      </w:r>
      <w:r w:rsidRPr="00A40651">
        <w:rPr>
          <w:color w:val="000000"/>
        </w:rPr>
        <w:t xml:space="preserve">allowing them to be an excellent model for analyzing cell cycles. Also, the nuclei from the live cells can be isolated for sequencing in </w:t>
      </w:r>
      <w:r w:rsidR="006306E7" w:rsidRPr="00A40651">
        <w:rPr>
          <w:color w:val="000000"/>
        </w:rPr>
        <w:t>single</w:t>
      </w:r>
      <w:r w:rsidR="006306E7">
        <w:rPr>
          <w:color w:val="000000"/>
        </w:rPr>
        <w:t>-</w:t>
      </w:r>
      <w:r w:rsidRPr="00A40651">
        <w:rPr>
          <w:color w:val="000000"/>
        </w:rPr>
        <w:t>nucle</w:t>
      </w:r>
      <w:r w:rsidR="00FE2E1D" w:rsidRPr="00A40651">
        <w:rPr>
          <w:color w:val="000000"/>
        </w:rPr>
        <w:t>i</w:t>
      </w:r>
      <w:r w:rsidRPr="00A40651">
        <w:rPr>
          <w:color w:val="000000"/>
        </w:rPr>
        <w:t xml:space="preserve"> RNA sequencing</w:t>
      </w:r>
      <w:r w:rsidR="00FE2E1D" w:rsidRPr="00A40651">
        <w:rPr>
          <w:color w:val="000000"/>
        </w:rPr>
        <w:t xml:space="preserve"> (</w:t>
      </w:r>
      <w:r w:rsidR="00FE2E1D" w:rsidRPr="00A40651">
        <w:rPr>
          <w:bCs/>
          <w:color w:val="000000"/>
        </w:rPr>
        <w:t xml:space="preserve">snRNA-seq) and assay for transposase-accessible chromatin using sequencing (ATAC-seq). </w:t>
      </w:r>
      <w:r w:rsidR="000166B6" w:rsidRPr="00A40651">
        <w:rPr>
          <w:bCs/>
          <w:color w:val="000000"/>
        </w:rPr>
        <w:t xml:space="preserve">Further, the sorted cells can be frozen for RNA work, including reverse transcription polymerase chain reaction (RT-PCR) and bulk RNA-seq. Finally, the sorted cells can be fixed for immunofluorescence and in situ hybridization (ISH). By combining these approaches, the method described here </w:t>
      </w:r>
      <w:r w:rsidR="000166B6" w:rsidRPr="00A40651">
        <w:rPr>
          <w:color w:val="000000"/>
        </w:rPr>
        <w:t>presents an important platform for studying various questions in cellular and developmental biology, particularly those related to cell size regulation.</w:t>
      </w:r>
    </w:p>
    <w:p w14:paraId="50C51158" w14:textId="77777777" w:rsidR="00085AD8" w:rsidRPr="00A40651" w:rsidRDefault="00085AD8" w:rsidP="00012581">
      <w:pPr>
        <w:rPr>
          <w:color w:val="000000"/>
        </w:rPr>
      </w:pPr>
    </w:p>
    <w:p w14:paraId="519D0987" w14:textId="1CBFBE76" w:rsidR="00B75205" w:rsidRPr="00A40651" w:rsidRDefault="00150140" w:rsidP="00012581">
      <w:pPr>
        <w:rPr>
          <w:color w:val="000000"/>
          <w:lang w:eastAsia="zh-CN"/>
        </w:rPr>
      </w:pPr>
      <w:r w:rsidRPr="00A40651">
        <w:rPr>
          <w:color w:val="000000"/>
        </w:rPr>
        <w:t>In summary</w:t>
      </w:r>
      <w:r w:rsidR="003E39D3" w:rsidRPr="00A40651">
        <w:rPr>
          <w:color w:val="000000"/>
        </w:rPr>
        <w:t xml:space="preserve">, </w:t>
      </w:r>
      <w:r w:rsidR="00F11354" w:rsidRPr="00A40651">
        <w:rPr>
          <w:color w:val="000000"/>
        </w:rPr>
        <w:t xml:space="preserve">this protocol </w:t>
      </w:r>
      <w:r w:rsidR="00931686" w:rsidRPr="00A40651">
        <w:rPr>
          <w:color w:val="000000"/>
        </w:rPr>
        <w:t xml:space="preserve">aims to prepare the single cells with varying sizes from early </w:t>
      </w:r>
      <w:r w:rsidR="00931686" w:rsidRPr="00A40651">
        <w:rPr>
          <w:i/>
          <w:iCs/>
          <w:color w:val="000000"/>
        </w:rPr>
        <w:t xml:space="preserve">Xenopus </w:t>
      </w:r>
      <w:r w:rsidR="00931686" w:rsidRPr="00A40651">
        <w:rPr>
          <w:color w:val="000000"/>
        </w:rPr>
        <w:t xml:space="preserve">embryos. </w:t>
      </w:r>
      <w:r w:rsidR="00395659" w:rsidRPr="00A40651">
        <w:rPr>
          <w:color w:val="000000"/>
        </w:rPr>
        <w:t xml:space="preserve">The </w:t>
      </w:r>
      <w:r w:rsidR="006306E7" w:rsidRPr="00A40651">
        <w:rPr>
          <w:color w:val="000000"/>
        </w:rPr>
        <w:t>size</w:t>
      </w:r>
      <w:r w:rsidR="006306E7">
        <w:rPr>
          <w:color w:val="000000"/>
        </w:rPr>
        <w:t>-</w:t>
      </w:r>
      <w:r w:rsidR="00395659" w:rsidRPr="00A40651">
        <w:rPr>
          <w:color w:val="000000"/>
        </w:rPr>
        <w:t xml:space="preserve">sorted cells can be used for various cellular and molecular studies, such as sequencing and imaging, which could help reveal new mechanisms of development, such </w:t>
      </w:r>
      <w:r w:rsidR="006306E7">
        <w:rPr>
          <w:color w:val="000000"/>
        </w:rPr>
        <w:t>a</w:t>
      </w:r>
      <w:r w:rsidR="006306E7" w:rsidRPr="00A40651">
        <w:rPr>
          <w:color w:val="000000"/>
        </w:rPr>
        <w:t xml:space="preserve">s </w:t>
      </w:r>
      <w:r w:rsidR="00395659" w:rsidRPr="00A40651">
        <w:rPr>
          <w:color w:val="000000"/>
        </w:rPr>
        <w:t xml:space="preserve">size-dependent gene regulation. This system is also </w:t>
      </w:r>
      <w:r w:rsidR="006306E7" w:rsidRPr="00A40651">
        <w:rPr>
          <w:color w:val="000000"/>
        </w:rPr>
        <w:t>well</w:t>
      </w:r>
      <w:r w:rsidR="006306E7">
        <w:rPr>
          <w:color w:val="000000"/>
        </w:rPr>
        <w:t>-</w:t>
      </w:r>
      <w:r w:rsidR="00395659" w:rsidRPr="00A40651">
        <w:rPr>
          <w:color w:val="000000"/>
        </w:rPr>
        <w:t xml:space="preserve">suited for </w:t>
      </w:r>
      <w:r w:rsidR="009D0914" w:rsidRPr="00A40651">
        <w:rPr>
          <w:color w:val="000000"/>
        </w:rPr>
        <w:t>studying cell</w:t>
      </w:r>
      <w:r w:rsidR="00395659" w:rsidRPr="00A40651">
        <w:rPr>
          <w:color w:val="000000"/>
        </w:rPr>
        <w:t xml:space="preserve"> cycle dynamics, </w:t>
      </w:r>
      <w:r w:rsidR="009D0914" w:rsidRPr="00A40651">
        <w:rPr>
          <w:color w:val="000000"/>
        </w:rPr>
        <w:t>constituting an ideal platform for large-scale drug screening and new therapeutic development.</w:t>
      </w:r>
    </w:p>
    <w:p w14:paraId="0D55772E" w14:textId="77777777" w:rsidR="00644509" w:rsidRPr="00A40651" w:rsidRDefault="00644509" w:rsidP="00012581">
      <w:pPr>
        <w:rPr>
          <w:color w:val="000000"/>
        </w:rPr>
      </w:pPr>
    </w:p>
    <w:p w14:paraId="59F37CC4" w14:textId="3AF1EED3" w:rsidR="006E4797" w:rsidRPr="00A40651" w:rsidRDefault="00551D82" w:rsidP="00012581">
      <w:pPr>
        <w:pBdr>
          <w:top w:val="nil"/>
          <w:left w:val="nil"/>
          <w:bottom w:val="nil"/>
          <w:right w:val="nil"/>
          <w:between w:val="nil"/>
        </w:pBdr>
        <w:rPr>
          <w:color w:val="808080"/>
        </w:rPr>
      </w:pPr>
      <w:r w:rsidRPr="00A40651">
        <w:rPr>
          <w:b/>
          <w:color w:val="000000"/>
        </w:rPr>
        <w:t xml:space="preserve">ACKNOWLEDGMENTS: </w:t>
      </w:r>
    </w:p>
    <w:p w14:paraId="6724CBFB" w14:textId="2FD1D329" w:rsidR="001D6907" w:rsidRPr="00A40651" w:rsidRDefault="001D6907" w:rsidP="00012581">
      <w:pPr>
        <w:rPr>
          <w:bCs/>
        </w:rPr>
      </w:pPr>
      <w:r w:rsidRPr="00A40651">
        <w:rPr>
          <w:bCs/>
        </w:rPr>
        <w:t>This work was supported in part by the Eunice Kennedy Shriver National Institute of Child Health and Human Development (R03HD105802).</w:t>
      </w:r>
    </w:p>
    <w:p w14:paraId="25B2FBBD" w14:textId="77777777" w:rsidR="006E4797" w:rsidRPr="00A40651" w:rsidRDefault="006E4797" w:rsidP="00012581">
      <w:pPr>
        <w:rPr>
          <w:b/>
        </w:rPr>
      </w:pPr>
    </w:p>
    <w:p w14:paraId="5E703EBA" w14:textId="1C3BCE23" w:rsidR="006E4797" w:rsidRPr="00A40651" w:rsidRDefault="00551D82" w:rsidP="00012581">
      <w:pPr>
        <w:pBdr>
          <w:top w:val="nil"/>
          <w:left w:val="nil"/>
          <w:bottom w:val="nil"/>
          <w:right w:val="nil"/>
          <w:between w:val="nil"/>
        </w:pBdr>
        <w:rPr>
          <w:color w:val="808080"/>
        </w:rPr>
      </w:pPr>
      <w:r w:rsidRPr="00A40651">
        <w:rPr>
          <w:b/>
          <w:color w:val="000000"/>
        </w:rPr>
        <w:t xml:space="preserve">DISCLOSURES: </w:t>
      </w:r>
    </w:p>
    <w:p w14:paraId="114CC65E" w14:textId="5C4DF8CA" w:rsidR="009B19DF" w:rsidRPr="00A40651" w:rsidRDefault="009B19DF" w:rsidP="00012581">
      <w:pPr>
        <w:rPr>
          <w:color w:val="000000"/>
        </w:rPr>
      </w:pPr>
      <w:r w:rsidRPr="00A40651">
        <w:rPr>
          <w:color w:val="000000"/>
        </w:rPr>
        <w:t>The author declares no competing interests.</w:t>
      </w:r>
    </w:p>
    <w:p w14:paraId="4A7B0E5C" w14:textId="77777777" w:rsidR="006E4797" w:rsidRPr="00A40651" w:rsidRDefault="006E4797" w:rsidP="00012581">
      <w:pPr>
        <w:rPr>
          <w:color w:val="000000"/>
        </w:rPr>
      </w:pPr>
    </w:p>
    <w:p w14:paraId="77901C76" w14:textId="79B4227B" w:rsidR="00F77A3B" w:rsidRPr="00A40651" w:rsidRDefault="00551D82" w:rsidP="00012581">
      <w:pPr>
        <w:rPr>
          <w:b/>
          <w:color w:val="000000"/>
        </w:rPr>
      </w:pPr>
      <w:r w:rsidRPr="00A40651">
        <w:rPr>
          <w:b/>
        </w:rPr>
        <w:t>REFERENCES:</w:t>
      </w:r>
      <w:r w:rsidRPr="00A40651">
        <w:t xml:space="preserve"> </w:t>
      </w:r>
    </w:p>
    <w:p w14:paraId="05580ABD" w14:textId="02FA6B45" w:rsidR="00847775" w:rsidRPr="00012581" w:rsidRDefault="00F77A3B" w:rsidP="0005186E">
      <w:pPr>
        <w:pStyle w:val="EndNoteBibliography"/>
        <w:numPr>
          <w:ilvl w:val="0"/>
          <w:numId w:val="29"/>
        </w:numPr>
        <w:ind w:left="0" w:firstLine="0"/>
        <w:rPr>
          <w:noProof/>
        </w:rPr>
      </w:pPr>
      <w:r w:rsidRPr="00A40651">
        <w:rPr>
          <w:bCs/>
          <w:color w:val="808080" w:themeColor="background1" w:themeShade="80"/>
        </w:rPr>
        <w:fldChar w:fldCharType="begin"/>
      </w:r>
      <w:r w:rsidRPr="00A40651">
        <w:rPr>
          <w:bCs/>
          <w:color w:val="808080" w:themeColor="background1" w:themeShade="80"/>
        </w:rPr>
        <w:instrText xml:space="preserve"> ADDIN EN.REFLIST </w:instrText>
      </w:r>
      <w:r w:rsidRPr="00A40651">
        <w:rPr>
          <w:bCs/>
          <w:color w:val="808080" w:themeColor="background1" w:themeShade="80"/>
        </w:rPr>
        <w:fldChar w:fldCharType="separate"/>
      </w:r>
      <w:r w:rsidR="00847775" w:rsidRPr="00012581">
        <w:rPr>
          <w:noProof/>
        </w:rPr>
        <w:t xml:space="preserve">Ginzberg, M. B., Kafri, R., Kirschner, M. Cell biology. On being the right (cell) size. </w:t>
      </w:r>
      <w:r w:rsidR="00847775" w:rsidRPr="00012581">
        <w:rPr>
          <w:i/>
          <w:noProof/>
        </w:rPr>
        <w:t>Science.</w:t>
      </w:r>
      <w:r w:rsidR="00847775" w:rsidRPr="00012581">
        <w:rPr>
          <w:noProof/>
        </w:rPr>
        <w:t xml:space="preserve"> </w:t>
      </w:r>
      <w:r w:rsidR="00847775" w:rsidRPr="00012581">
        <w:rPr>
          <w:b/>
          <w:noProof/>
        </w:rPr>
        <w:t>348</w:t>
      </w:r>
      <w:r w:rsidR="00847775" w:rsidRPr="00012581">
        <w:rPr>
          <w:noProof/>
        </w:rPr>
        <w:t xml:space="preserve"> (6236), 1245075 (2015).</w:t>
      </w:r>
    </w:p>
    <w:p w14:paraId="5637675A" w14:textId="69DB93B4" w:rsidR="00847775" w:rsidRPr="00012581" w:rsidRDefault="00847775" w:rsidP="0005186E">
      <w:pPr>
        <w:pStyle w:val="EndNoteBibliography"/>
        <w:numPr>
          <w:ilvl w:val="0"/>
          <w:numId w:val="29"/>
        </w:numPr>
        <w:ind w:left="0" w:firstLine="0"/>
        <w:rPr>
          <w:noProof/>
        </w:rPr>
      </w:pPr>
      <w:r w:rsidRPr="00012581">
        <w:rPr>
          <w:noProof/>
        </w:rPr>
        <w:t xml:space="preserve">Xie, S., Swaffer, M., Skotheim, J. M. Eukaryotic cell size control and its relation to biosynthesis and senescence. </w:t>
      </w:r>
      <w:r w:rsidRPr="00012581">
        <w:rPr>
          <w:i/>
          <w:noProof/>
        </w:rPr>
        <w:t>Annu Rev Cell Dev Biol.</w:t>
      </w:r>
      <w:r w:rsidRPr="00012581">
        <w:rPr>
          <w:noProof/>
        </w:rPr>
        <w:t xml:space="preserve"> </w:t>
      </w:r>
      <w:r w:rsidR="006306E7" w:rsidRPr="0005186E">
        <w:rPr>
          <w:b/>
          <w:bCs/>
          <w:noProof/>
        </w:rPr>
        <w:t>38</w:t>
      </w:r>
      <w:r w:rsidR="006306E7">
        <w:rPr>
          <w:noProof/>
        </w:rPr>
        <w:t>, 291–319</w:t>
      </w:r>
      <w:r w:rsidRPr="00012581">
        <w:rPr>
          <w:noProof/>
        </w:rPr>
        <w:t xml:space="preserve">  (2022).</w:t>
      </w:r>
    </w:p>
    <w:p w14:paraId="5203A845" w14:textId="27BE543B" w:rsidR="00847775" w:rsidRPr="00012581" w:rsidRDefault="00847775" w:rsidP="0005186E">
      <w:pPr>
        <w:pStyle w:val="EndNoteBibliography"/>
        <w:numPr>
          <w:ilvl w:val="0"/>
          <w:numId w:val="29"/>
        </w:numPr>
        <w:ind w:left="0" w:firstLine="0"/>
        <w:rPr>
          <w:noProof/>
        </w:rPr>
      </w:pPr>
      <w:r w:rsidRPr="00012581">
        <w:rPr>
          <w:noProof/>
        </w:rPr>
        <w:t xml:space="preserve">Chadha, Y., Khurana, A., Schmoller, K. M. Eukaryotic cell size regulation and its implications for cellular function and dysfunction. </w:t>
      </w:r>
      <w:r w:rsidRPr="00012581">
        <w:rPr>
          <w:i/>
          <w:noProof/>
        </w:rPr>
        <w:t>Physiol Rev.</w:t>
      </w:r>
      <w:r w:rsidRPr="00012581">
        <w:rPr>
          <w:noProof/>
        </w:rPr>
        <w:t xml:space="preserve"> </w:t>
      </w:r>
      <w:r w:rsidRPr="00012581">
        <w:rPr>
          <w:b/>
          <w:noProof/>
        </w:rPr>
        <w:t>104</w:t>
      </w:r>
      <w:r w:rsidRPr="00012581">
        <w:rPr>
          <w:noProof/>
        </w:rPr>
        <w:t xml:space="preserve"> (4), 1679–1717 (2024).</w:t>
      </w:r>
    </w:p>
    <w:p w14:paraId="0880C55B" w14:textId="4BB22E3B" w:rsidR="00847775" w:rsidRPr="00012581" w:rsidRDefault="00847775" w:rsidP="0005186E">
      <w:pPr>
        <w:pStyle w:val="EndNoteBibliography"/>
        <w:numPr>
          <w:ilvl w:val="0"/>
          <w:numId w:val="29"/>
        </w:numPr>
        <w:ind w:left="0" w:firstLine="0"/>
        <w:rPr>
          <w:noProof/>
        </w:rPr>
      </w:pPr>
      <w:r w:rsidRPr="00012581">
        <w:rPr>
          <w:noProof/>
        </w:rPr>
        <w:t xml:space="preserve">Chen, H., Einstein, L. C., Little, S. C., Good, M. C. Spatiotemporal patterning of zygotic genome activation in a model vertebrate embryo. </w:t>
      </w:r>
      <w:r w:rsidRPr="00012581">
        <w:rPr>
          <w:i/>
          <w:noProof/>
        </w:rPr>
        <w:t>Dev Cell.</w:t>
      </w:r>
      <w:r w:rsidRPr="00012581">
        <w:rPr>
          <w:noProof/>
        </w:rPr>
        <w:t xml:space="preserve"> </w:t>
      </w:r>
      <w:r w:rsidRPr="00012581">
        <w:rPr>
          <w:b/>
          <w:noProof/>
        </w:rPr>
        <w:t>49</w:t>
      </w:r>
      <w:r w:rsidRPr="00012581">
        <w:rPr>
          <w:noProof/>
        </w:rPr>
        <w:t xml:space="preserve"> (6), 852–866 e857 (2019).</w:t>
      </w:r>
    </w:p>
    <w:p w14:paraId="6035CA65" w14:textId="0DA45C43" w:rsidR="00847775" w:rsidRPr="00012581" w:rsidRDefault="00847775" w:rsidP="0005186E">
      <w:pPr>
        <w:pStyle w:val="EndNoteBibliography"/>
        <w:numPr>
          <w:ilvl w:val="0"/>
          <w:numId w:val="29"/>
        </w:numPr>
        <w:ind w:left="0" w:firstLine="0"/>
        <w:rPr>
          <w:noProof/>
        </w:rPr>
      </w:pPr>
      <w:r w:rsidRPr="00012581">
        <w:rPr>
          <w:noProof/>
        </w:rPr>
        <w:t xml:space="preserve">Hubatsch, L. et al. A cell size threshold limits cell polarity and asymmetric division potential. </w:t>
      </w:r>
      <w:r w:rsidRPr="00012581">
        <w:rPr>
          <w:i/>
          <w:noProof/>
        </w:rPr>
        <w:t>Nat Phys.</w:t>
      </w:r>
      <w:r w:rsidRPr="00012581">
        <w:rPr>
          <w:noProof/>
        </w:rPr>
        <w:t xml:space="preserve"> </w:t>
      </w:r>
      <w:r w:rsidRPr="00012581">
        <w:rPr>
          <w:b/>
          <w:noProof/>
        </w:rPr>
        <w:t>15</w:t>
      </w:r>
      <w:r w:rsidRPr="00012581">
        <w:rPr>
          <w:noProof/>
        </w:rPr>
        <w:t xml:space="preserve"> (10), 1075–1085 (2019).</w:t>
      </w:r>
    </w:p>
    <w:p w14:paraId="12679534" w14:textId="75742D1C" w:rsidR="00847775" w:rsidRPr="00012581" w:rsidRDefault="00847775" w:rsidP="0005186E">
      <w:pPr>
        <w:pStyle w:val="EndNoteBibliography"/>
        <w:numPr>
          <w:ilvl w:val="0"/>
          <w:numId w:val="29"/>
        </w:numPr>
        <w:ind w:left="0" w:firstLine="0"/>
        <w:rPr>
          <w:noProof/>
        </w:rPr>
      </w:pPr>
      <w:r w:rsidRPr="00012581">
        <w:rPr>
          <w:noProof/>
        </w:rPr>
        <w:t xml:space="preserve">Fung, H. F. Bergmann, D. C. Function follows form: How cell size is harnessed for developmental decisions. </w:t>
      </w:r>
      <w:r w:rsidRPr="00012581">
        <w:rPr>
          <w:i/>
          <w:noProof/>
        </w:rPr>
        <w:t>Eur J Cell Biol.</w:t>
      </w:r>
      <w:r w:rsidRPr="00012581">
        <w:rPr>
          <w:noProof/>
        </w:rPr>
        <w:t xml:space="preserve"> </w:t>
      </w:r>
      <w:r w:rsidRPr="00012581">
        <w:rPr>
          <w:b/>
          <w:noProof/>
        </w:rPr>
        <w:t>102</w:t>
      </w:r>
      <w:r w:rsidRPr="00012581">
        <w:rPr>
          <w:noProof/>
        </w:rPr>
        <w:t xml:space="preserve"> (2), 151312 (2023).</w:t>
      </w:r>
    </w:p>
    <w:p w14:paraId="3EC570CD" w14:textId="0CF1E250" w:rsidR="00847775" w:rsidRPr="00012581" w:rsidRDefault="00847775" w:rsidP="0005186E">
      <w:pPr>
        <w:pStyle w:val="EndNoteBibliography"/>
        <w:numPr>
          <w:ilvl w:val="0"/>
          <w:numId w:val="29"/>
        </w:numPr>
        <w:ind w:left="0" w:firstLine="0"/>
        <w:rPr>
          <w:noProof/>
        </w:rPr>
      </w:pPr>
      <w:r w:rsidRPr="00012581">
        <w:rPr>
          <w:noProof/>
        </w:rPr>
        <w:t xml:space="preserve">Chen, H., Qian, W., Good, M. C. Integrating cellular dimensions with cell differentiation during early development. </w:t>
      </w:r>
      <w:r w:rsidRPr="00012581">
        <w:rPr>
          <w:i/>
          <w:noProof/>
        </w:rPr>
        <w:t>Curr Opin Cell Biol.</w:t>
      </w:r>
      <w:r w:rsidRPr="00012581">
        <w:rPr>
          <w:noProof/>
        </w:rPr>
        <w:t xml:space="preserve"> </w:t>
      </w:r>
      <w:r w:rsidRPr="00012581">
        <w:rPr>
          <w:b/>
          <w:noProof/>
        </w:rPr>
        <w:t>67</w:t>
      </w:r>
      <w:r w:rsidR="006306E7">
        <w:rPr>
          <w:noProof/>
        </w:rPr>
        <w:t xml:space="preserve">, </w:t>
      </w:r>
      <w:r w:rsidRPr="00012581">
        <w:rPr>
          <w:noProof/>
        </w:rPr>
        <w:t>109–117 (2020).</w:t>
      </w:r>
    </w:p>
    <w:p w14:paraId="2C442A42" w14:textId="7BCF6157" w:rsidR="00847775" w:rsidRPr="00012581" w:rsidRDefault="00847775" w:rsidP="0005186E">
      <w:pPr>
        <w:pStyle w:val="EndNoteBibliography"/>
        <w:numPr>
          <w:ilvl w:val="0"/>
          <w:numId w:val="29"/>
        </w:numPr>
        <w:ind w:left="0" w:firstLine="0"/>
        <w:rPr>
          <w:noProof/>
        </w:rPr>
      </w:pPr>
      <w:r w:rsidRPr="00012581">
        <w:rPr>
          <w:noProof/>
        </w:rPr>
        <w:t>Clute, P.</w:t>
      </w:r>
      <w:r w:rsidR="006306E7">
        <w:rPr>
          <w:noProof/>
        </w:rPr>
        <w:t>,</w:t>
      </w:r>
      <w:r w:rsidRPr="00012581">
        <w:rPr>
          <w:noProof/>
        </w:rPr>
        <w:t xml:space="preserve"> Masui, Y. Regulation of the appearance of division asynchrony and microtubule-dependent chromosome cycles in </w:t>
      </w:r>
      <w:r w:rsidR="006306E7" w:rsidRPr="0005186E">
        <w:rPr>
          <w:i/>
          <w:iCs/>
          <w:noProof/>
        </w:rPr>
        <w:t xml:space="preserve">Xenopus </w:t>
      </w:r>
      <w:r w:rsidRPr="0005186E">
        <w:rPr>
          <w:i/>
          <w:iCs/>
          <w:noProof/>
        </w:rPr>
        <w:t>laevis</w:t>
      </w:r>
      <w:r w:rsidRPr="00012581">
        <w:rPr>
          <w:noProof/>
        </w:rPr>
        <w:t xml:space="preserve"> embryos. </w:t>
      </w:r>
      <w:r w:rsidRPr="00012581">
        <w:rPr>
          <w:i/>
          <w:noProof/>
        </w:rPr>
        <w:t>Dev Biol.</w:t>
      </w:r>
      <w:r w:rsidRPr="00012581">
        <w:rPr>
          <w:noProof/>
        </w:rPr>
        <w:t xml:space="preserve"> </w:t>
      </w:r>
      <w:r w:rsidRPr="00012581">
        <w:rPr>
          <w:b/>
          <w:noProof/>
        </w:rPr>
        <w:t>171</w:t>
      </w:r>
      <w:r w:rsidRPr="00012581">
        <w:rPr>
          <w:noProof/>
        </w:rPr>
        <w:t xml:space="preserve"> (2), 273–285 (1995).</w:t>
      </w:r>
    </w:p>
    <w:p w14:paraId="39213358" w14:textId="2E5D58FB" w:rsidR="00847775" w:rsidRPr="00012581" w:rsidRDefault="00847775" w:rsidP="0005186E">
      <w:pPr>
        <w:pStyle w:val="EndNoteBibliography"/>
        <w:numPr>
          <w:ilvl w:val="0"/>
          <w:numId w:val="29"/>
        </w:numPr>
        <w:ind w:left="0" w:firstLine="0"/>
        <w:rPr>
          <w:noProof/>
        </w:rPr>
      </w:pPr>
      <w:r w:rsidRPr="00012581">
        <w:rPr>
          <w:noProof/>
        </w:rPr>
        <w:t>Venkataraman, T., Dancausse, E., King, M. L. P</w:t>
      </w:r>
      <w:r w:rsidR="006306E7" w:rsidRPr="00012581">
        <w:rPr>
          <w:noProof/>
        </w:rPr>
        <w:t>CR</w:t>
      </w:r>
      <w:r w:rsidRPr="00012581">
        <w:rPr>
          <w:noProof/>
        </w:rPr>
        <w:t xml:space="preserve">-based cloning and differential screening of </w:t>
      </w:r>
      <w:r w:rsidR="006306E7" w:rsidRPr="00012581">
        <w:rPr>
          <w:noProof/>
        </w:rPr>
        <w:t>RNA</w:t>
      </w:r>
      <w:r w:rsidRPr="00012581">
        <w:rPr>
          <w:noProof/>
        </w:rPr>
        <w:t xml:space="preserve">s from </w:t>
      </w:r>
      <w:r w:rsidR="006306E7">
        <w:rPr>
          <w:noProof/>
        </w:rPr>
        <w:t>X</w:t>
      </w:r>
      <w:r w:rsidR="006306E7" w:rsidRPr="00012581">
        <w:rPr>
          <w:noProof/>
        </w:rPr>
        <w:t xml:space="preserve">enopus </w:t>
      </w:r>
      <w:r w:rsidRPr="00012581">
        <w:rPr>
          <w:noProof/>
        </w:rPr>
        <w:t xml:space="preserve">primordial germ cells: Cloning uniquely expressed </w:t>
      </w:r>
      <w:r w:rsidR="006306E7" w:rsidRPr="00012581">
        <w:rPr>
          <w:noProof/>
        </w:rPr>
        <w:t>RNA</w:t>
      </w:r>
      <w:r w:rsidRPr="00012581">
        <w:rPr>
          <w:noProof/>
        </w:rPr>
        <w:t xml:space="preserve">s from rare cells. </w:t>
      </w:r>
      <w:r w:rsidRPr="00012581">
        <w:rPr>
          <w:i/>
          <w:noProof/>
        </w:rPr>
        <w:t>Methods Mol Biol.</w:t>
      </w:r>
      <w:r w:rsidRPr="00012581">
        <w:rPr>
          <w:noProof/>
        </w:rPr>
        <w:t xml:space="preserve"> </w:t>
      </w:r>
      <w:r w:rsidRPr="00012581">
        <w:rPr>
          <w:b/>
          <w:noProof/>
        </w:rPr>
        <w:t>254</w:t>
      </w:r>
      <w:r w:rsidR="006306E7">
        <w:rPr>
          <w:noProof/>
        </w:rPr>
        <w:t xml:space="preserve">, </w:t>
      </w:r>
      <w:r w:rsidRPr="00012581">
        <w:rPr>
          <w:noProof/>
        </w:rPr>
        <w:t>67–78 (2004).</w:t>
      </w:r>
    </w:p>
    <w:p w14:paraId="3F7429A8" w14:textId="724C61FD" w:rsidR="00847775" w:rsidRPr="00012581" w:rsidRDefault="00847775" w:rsidP="0005186E">
      <w:pPr>
        <w:pStyle w:val="EndNoteBibliography"/>
        <w:numPr>
          <w:ilvl w:val="0"/>
          <w:numId w:val="29"/>
        </w:numPr>
        <w:ind w:left="0" w:firstLine="0"/>
        <w:rPr>
          <w:noProof/>
        </w:rPr>
      </w:pPr>
      <w:r w:rsidRPr="00012581">
        <w:rPr>
          <w:noProof/>
        </w:rPr>
        <w:lastRenderedPageBreak/>
        <w:t xml:space="preserve">Sive, H. L., Grainger, R. M., Harland, R. M. </w:t>
      </w:r>
      <w:r w:rsidRPr="0005186E">
        <w:rPr>
          <w:i/>
          <w:iCs/>
          <w:noProof/>
        </w:rPr>
        <w:t>Xenopus laevis in vitro</w:t>
      </w:r>
      <w:r w:rsidRPr="00012581">
        <w:rPr>
          <w:noProof/>
        </w:rPr>
        <w:t xml:space="preserve"> fertilization and natural mating methods. </w:t>
      </w:r>
      <w:r w:rsidRPr="00012581">
        <w:rPr>
          <w:i/>
          <w:noProof/>
        </w:rPr>
        <w:t>CSH Protoc.</w:t>
      </w:r>
      <w:r w:rsidRPr="00012581">
        <w:rPr>
          <w:noProof/>
        </w:rPr>
        <w:t xml:space="preserve"> </w:t>
      </w:r>
      <w:r w:rsidRPr="00012581">
        <w:rPr>
          <w:b/>
          <w:noProof/>
        </w:rPr>
        <w:t>2007</w:t>
      </w:r>
      <w:r w:rsidR="006306E7">
        <w:rPr>
          <w:noProof/>
        </w:rPr>
        <w:t xml:space="preserve">, </w:t>
      </w:r>
      <w:r w:rsidRPr="00012581">
        <w:rPr>
          <w:noProof/>
        </w:rPr>
        <w:t>pdb prot4737 (2007).</w:t>
      </w:r>
    </w:p>
    <w:p w14:paraId="039C561C" w14:textId="3C951C87" w:rsidR="00516914" w:rsidRPr="00A40651" w:rsidRDefault="00F77A3B" w:rsidP="006306E7">
      <w:pPr>
        <w:rPr>
          <w:bCs/>
          <w:color w:val="808080" w:themeColor="background1" w:themeShade="80"/>
        </w:rPr>
      </w:pPr>
      <w:r w:rsidRPr="00A40651">
        <w:rPr>
          <w:bCs/>
          <w:color w:val="808080" w:themeColor="background1" w:themeShade="80"/>
        </w:rPr>
        <w:fldChar w:fldCharType="end"/>
      </w:r>
    </w:p>
    <w:sectPr w:rsidR="00516914" w:rsidRPr="00A40651" w:rsidSect="00147CB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605" w:gutter="0"/>
      <w:lnNumType w:countBy="1" w:restart="continuous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2A60D" w14:textId="77777777" w:rsidR="00F8106B" w:rsidRDefault="00F8106B">
      <w:r>
        <w:separator/>
      </w:r>
    </w:p>
  </w:endnote>
  <w:endnote w:type="continuationSeparator" w:id="0">
    <w:p w14:paraId="3270F2D4" w14:textId="77777777" w:rsidR="00F8106B" w:rsidRDefault="00F81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5172E" w14:textId="77777777" w:rsidR="006E4797" w:rsidRDefault="006E479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E29E4" w14:textId="77777777" w:rsidR="00383336" w:rsidRDefault="003833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7DCCD" w14:textId="77777777" w:rsidR="00383336" w:rsidRDefault="003833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77268" w14:textId="77777777" w:rsidR="00F8106B" w:rsidRDefault="00F8106B">
      <w:r>
        <w:separator/>
      </w:r>
    </w:p>
  </w:footnote>
  <w:footnote w:type="continuationSeparator" w:id="0">
    <w:p w14:paraId="3F079BB6" w14:textId="77777777" w:rsidR="00F8106B" w:rsidRDefault="00F810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547F0" w14:textId="77777777" w:rsidR="006E4797" w:rsidRDefault="006E479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0A415" w14:textId="77777777" w:rsidR="006E4797" w:rsidRDefault="00551D8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5724"/>
      </w:tabs>
      <w:rPr>
        <w:b/>
        <w:color w:val="1F497D"/>
        <w:sz w:val="28"/>
        <w:szCs w:val="28"/>
      </w:rPr>
    </w:pPr>
    <w:r>
      <w:rPr>
        <w:color w:val="000000"/>
        <w:sz w:val="22"/>
        <w:szCs w:val="22"/>
      </w:rPr>
      <w:tab/>
    </w:r>
    <w:r>
      <w:rPr>
        <w:color w:val="000000"/>
        <w:sz w:val="22"/>
        <w:szCs w:val="2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04647" w14:textId="116E6A1D" w:rsidR="006E4797" w:rsidRDefault="006E479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b/>
        <w:color w:val="1F497D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E7F58"/>
    <w:multiLevelType w:val="hybridMultilevel"/>
    <w:tmpl w:val="A1A48EAE"/>
    <w:lvl w:ilvl="0" w:tplc="04090011">
      <w:start w:val="1"/>
      <w:numFmt w:val="decimal"/>
      <w:lvlText w:val="%1)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75A45D5"/>
    <w:multiLevelType w:val="hybridMultilevel"/>
    <w:tmpl w:val="634E4124"/>
    <w:lvl w:ilvl="0" w:tplc="04090019">
      <w:start w:val="1"/>
      <w:numFmt w:val="lowerLetter"/>
      <w:lvlText w:val="%1.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0FE15FCA"/>
    <w:multiLevelType w:val="hybridMultilevel"/>
    <w:tmpl w:val="4AAABC5E"/>
    <w:lvl w:ilvl="0" w:tplc="0862F1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227B1"/>
    <w:multiLevelType w:val="hybridMultilevel"/>
    <w:tmpl w:val="E69A5F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FD5469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1BA043A"/>
    <w:multiLevelType w:val="hybridMultilevel"/>
    <w:tmpl w:val="97EA55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0A5F44"/>
    <w:multiLevelType w:val="hybridMultilevel"/>
    <w:tmpl w:val="87FAFC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C4245A"/>
    <w:multiLevelType w:val="multilevel"/>
    <w:tmpl w:val="8350F416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8F56E94"/>
    <w:multiLevelType w:val="multilevel"/>
    <w:tmpl w:val="079E786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D1373D0"/>
    <w:multiLevelType w:val="hybridMultilevel"/>
    <w:tmpl w:val="64823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653E31"/>
    <w:multiLevelType w:val="multilevel"/>
    <w:tmpl w:val="39C803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2E07ABC"/>
    <w:multiLevelType w:val="hybridMultilevel"/>
    <w:tmpl w:val="DF8229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E818DD"/>
    <w:multiLevelType w:val="multilevel"/>
    <w:tmpl w:val="F1D632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4776719"/>
    <w:multiLevelType w:val="multilevel"/>
    <w:tmpl w:val="CC2AEAE8"/>
    <w:lvl w:ilvl="0">
      <w:start w:val="1"/>
      <w:numFmt w:val="bullet"/>
      <w:lvlText w:val="●"/>
      <w:lvlJc w:val="left"/>
      <w:pPr>
        <w:ind w:left="90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6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•"/>
      <w:lvlJc w:val="left"/>
      <w:pPr>
        <w:ind w:left="2520" w:hanging="360"/>
      </w:pPr>
    </w:lvl>
    <w:lvl w:ilvl="3">
      <w:start w:val="1"/>
      <w:numFmt w:val="bullet"/>
      <w:lvlText w:val="•"/>
      <w:lvlJc w:val="left"/>
      <w:pPr>
        <w:ind w:left="3420" w:hanging="360"/>
      </w:pPr>
    </w:lvl>
    <w:lvl w:ilvl="4">
      <w:start w:val="1"/>
      <w:numFmt w:val="bullet"/>
      <w:lvlText w:val="•"/>
      <w:lvlJc w:val="left"/>
      <w:pPr>
        <w:ind w:left="4320" w:hanging="360"/>
      </w:pPr>
    </w:lvl>
    <w:lvl w:ilvl="5">
      <w:start w:val="1"/>
      <w:numFmt w:val="bullet"/>
      <w:lvlText w:val="•"/>
      <w:lvlJc w:val="left"/>
      <w:pPr>
        <w:ind w:left="5220" w:hanging="360"/>
      </w:pPr>
    </w:lvl>
    <w:lvl w:ilvl="6">
      <w:start w:val="1"/>
      <w:numFmt w:val="bullet"/>
      <w:lvlText w:val="•"/>
      <w:lvlJc w:val="left"/>
      <w:pPr>
        <w:ind w:left="6120" w:hanging="360"/>
      </w:pPr>
    </w:lvl>
    <w:lvl w:ilvl="7">
      <w:start w:val="1"/>
      <w:numFmt w:val="bullet"/>
      <w:lvlText w:val="•"/>
      <w:lvlJc w:val="left"/>
      <w:pPr>
        <w:ind w:left="7020" w:hanging="360"/>
      </w:pPr>
    </w:lvl>
    <w:lvl w:ilvl="8">
      <w:start w:val="1"/>
      <w:numFmt w:val="bullet"/>
      <w:lvlText w:val="•"/>
      <w:lvlJc w:val="left"/>
      <w:pPr>
        <w:ind w:left="7920" w:hanging="360"/>
      </w:pPr>
    </w:lvl>
  </w:abstractNum>
  <w:abstractNum w:abstractNumId="14" w15:restartNumberingAfterBreak="0">
    <w:nsid w:val="357E6476"/>
    <w:multiLevelType w:val="hybridMultilevel"/>
    <w:tmpl w:val="B2E2308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AA244F"/>
    <w:multiLevelType w:val="multilevel"/>
    <w:tmpl w:val="4A3E83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04604FC"/>
    <w:multiLevelType w:val="multilevel"/>
    <w:tmpl w:val="BDF4D2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08F0293"/>
    <w:multiLevelType w:val="hybridMultilevel"/>
    <w:tmpl w:val="FA6ED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AA3F0B"/>
    <w:multiLevelType w:val="multilevel"/>
    <w:tmpl w:val="87623B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4EB2032"/>
    <w:multiLevelType w:val="hybridMultilevel"/>
    <w:tmpl w:val="C8BA0E9C"/>
    <w:lvl w:ilvl="0" w:tplc="04090011">
      <w:start w:val="1"/>
      <w:numFmt w:val="decimal"/>
      <w:lvlText w:val="%1)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0" w15:restartNumberingAfterBreak="0">
    <w:nsid w:val="48C14CB2"/>
    <w:multiLevelType w:val="multilevel"/>
    <w:tmpl w:val="2E3C12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4EF66F12"/>
    <w:multiLevelType w:val="multilevel"/>
    <w:tmpl w:val="BA38A2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50FC11D4"/>
    <w:multiLevelType w:val="hybridMultilevel"/>
    <w:tmpl w:val="84D43CAC"/>
    <w:lvl w:ilvl="0" w:tplc="0862F1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E55F7F"/>
    <w:multiLevelType w:val="multilevel"/>
    <w:tmpl w:val="9F1EEF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6D6D47E1"/>
    <w:multiLevelType w:val="hybridMultilevel"/>
    <w:tmpl w:val="E31C343C"/>
    <w:lvl w:ilvl="0" w:tplc="04090011">
      <w:start w:val="1"/>
      <w:numFmt w:val="decimal"/>
      <w:lvlText w:val="%1)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5" w15:restartNumberingAfterBreak="0">
    <w:nsid w:val="6FB0770A"/>
    <w:multiLevelType w:val="multilevel"/>
    <w:tmpl w:val="063CAB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747B6BC2"/>
    <w:multiLevelType w:val="hybridMultilevel"/>
    <w:tmpl w:val="36F6E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80701F"/>
    <w:multiLevelType w:val="hybridMultilevel"/>
    <w:tmpl w:val="EDCE8A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9B10A7"/>
    <w:multiLevelType w:val="hybridMultilevel"/>
    <w:tmpl w:val="1D243C58"/>
    <w:lvl w:ilvl="0" w:tplc="9500B5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752123839">
    <w:abstractNumId w:val="12"/>
  </w:num>
  <w:num w:numId="2" w16cid:durableId="1984042491">
    <w:abstractNumId w:val="18"/>
  </w:num>
  <w:num w:numId="3" w16cid:durableId="118914537">
    <w:abstractNumId w:val="25"/>
  </w:num>
  <w:num w:numId="4" w16cid:durableId="1932934919">
    <w:abstractNumId w:val="7"/>
  </w:num>
  <w:num w:numId="5" w16cid:durableId="584412448">
    <w:abstractNumId w:val="21"/>
  </w:num>
  <w:num w:numId="6" w16cid:durableId="1692337555">
    <w:abstractNumId w:val="23"/>
  </w:num>
  <w:num w:numId="7" w16cid:durableId="1668751632">
    <w:abstractNumId w:val="13"/>
  </w:num>
  <w:num w:numId="8" w16cid:durableId="1699504584">
    <w:abstractNumId w:val="16"/>
  </w:num>
  <w:num w:numId="9" w16cid:durableId="1471939920">
    <w:abstractNumId w:val="8"/>
  </w:num>
  <w:num w:numId="10" w16cid:durableId="1456294289">
    <w:abstractNumId w:val="15"/>
  </w:num>
  <w:num w:numId="11" w16cid:durableId="1090856223">
    <w:abstractNumId w:val="20"/>
  </w:num>
  <w:num w:numId="12" w16cid:durableId="347753210">
    <w:abstractNumId w:val="10"/>
  </w:num>
  <w:num w:numId="13" w16cid:durableId="62803357">
    <w:abstractNumId w:val="27"/>
  </w:num>
  <w:num w:numId="14" w16cid:durableId="571625102">
    <w:abstractNumId w:val="26"/>
  </w:num>
  <w:num w:numId="15" w16cid:durableId="1783526964">
    <w:abstractNumId w:val="11"/>
  </w:num>
  <w:num w:numId="16" w16cid:durableId="985014971">
    <w:abstractNumId w:val="6"/>
  </w:num>
  <w:num w:numId="17" w16cid:durableId="1511211528">
    <w:abstractNumId w:val="5"/>
  </w:num>
  <w:num w:numId="18" w16cid:durableId="1311205117">
    <w:abstractNumId w:val="17"/>
  </w:num>
  <w:num w:numId="19" w16cid:durableId="81266712">
    <w:abstractNumId w:val="9"/>
  </w:num>
  <w:num w:numId="20" w16cid:durableId="1802188761">
    <w:abstractNumId w:val="22"/>
  </w:num>
  <w:num w:numId="21" w16cid:durableId="225191431">
    <w:abstractNumId w:val="2"/>
  </w:num>
  <w:num w:numId="22" w16cid:durableId="475996718">
    <w:abstractNumId w:val="3"/>
  </w:num>
  <w:num w:numId="23" w16cid:durableId="1781870393">
    <w:abstractNumId w:val="28"/>
  </w:num>
  <w:num w:numId="24" w16cid:durableId="1502966490">
    <w:abstractNumId w:val="24"/>
  </w:num>
  <w:num w:numId="25" w16cid:durableId="1080713029">
    <w:abstractNumId w:val="1"/>
  </w:num>
  <w:num w:numId="26" w16cid:durableId="722486805">
    <w:abstractNumId w:val="0"/>
  </w:num>
  <w:num w:numId="27" w16cid:durableId="1231774489">
    <w:abstractNumId w:val="19"/>
  </w:num>
  <w:num w:numId="28" w16cid:durableId="438722833">
    <w:abstractNumId w:val="4"/>
  </w:num>
  <w:num w:numId="29" w16cid:durableId="128472484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hen, Hui">
    <w15:presenceInfo w15:providerId="AD" w15:userId="S::huic@sc.edu::59468416-0173-4ee4-ae3b-c405694527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0"/>
  <w:bordersDoNotSurroundHeader/>
  <w:bordersDoNotSurroundFooter/>
  <w:hideSpellingErrors/>
  <w:hideGrammaticalErrors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c0MrcwNjQxtzA1tTBU0lEKTi0uzszPAykwNKwFAAMi14Q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oVE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f9f5vdwbssx0pe9esbpsfv7rszarvvxf2er&quot;&gt;Good Lab Literature&lt;record-ids&gt;&lt;item&gt;1466&lt;/item&gt;&lt;item&gt;2661&lt;/item&gt;&lt;item&gt;3749&lt;/item&gt;&lt;item&gt;3752&lt;/item&gt;&lt;item&gt;7331&lt;/item&gt;&lt;item&gt;8370&lt;/item&gt;&lt;item&gt;9513&lt;/item&gt;&lt;item&gt;9517&lt;/item&gt;&lt;item&gt;9518&lt;/item&gt;&lt;item&gt;9520&lt;/item&gt;&lt;item&gt;9521&lt;/item&gt;&lt;/record-ids&gt;&lt;/item&gt;&lt;/Libraries&gt;"/>
  </w:docVars>
  <w:rsids>
    <w:rsidRoot w:val="006E4797"/>
    <w:rsid w:val="000005DD"/>
    <w:rsid w:val="00001C0C"/>
    <w:rsid w:val="000028AF"/>
    <w:rsid w:val="00002D76"/>
    <w:rsid w:val="00002F90"/>
    <w:rsid w:val="0000309D"/>
    <w:rsid w:val="0000440B"/>
    <w:rsid w:val="0000515B"/>
    <w:rsid w:val="00006AFA"/>
    <w:rsid w:val="000071BF"/>
    <w:rsid w:val="00011457"/>
    <w:rsid w:val="0001252B"/>
    <w:rsid w:val="00012581"/>
    <w:rsid w:val="0001323A"/>
    <w:rsid w:val="00013301"/>
    <w:rsid w:val="00013652"/>
    <w:rsid w:val="000136A0"/>
    <w:rsid w:val="00014285"/>
    <w:rsid w:val="000166B6"/>
    <w:rsid w:val="00016BE0"/>
    <w:rsid w:val="00017FA1"/>
    <w:rsid w:val="00027615"/>
    <w:rsid w:val="0003069F"/>
    <w:rsid w:val="000316CD"/>
    <w:rsid w:val="00032E75"/>
    <w:rsid w:val="00034DD1"/>
    <w:rsid w:val="00036CA5"/>
    <w:rsid w:val="00037032"/>
    <w:rsid w:val="000411D7"/>
    <w:rsid w:val="0004355D"/>
    <w:rsid w:val="0004449B"/>
    <w:rsid w:val="0004633E"/>
    <w:rsid w:val="0005186E"/>
    <w:rsid w:val="00056532"/>
    <w:rsid w:val="000569A0"/>
    <w:rsid w:val="00057B67"/>
    <w:rsid w:val="00061AC9"/>
    <w:rsid w:val="00061E0E"/>
    <w:rsid w:val="00062C2F"/>
    <w:rsid w:val="000633B1"/>
    <w:rsid w:val="00063B73"/>
    <w:rsid w:val="000642E4"/>
    <w:rsid w:val="00064630"/>
    <w:rsid w:val="000712BD"/>
    <w:rsid w:val="0007506F"/>
    <w:rsid w:val="00076815"/>
    <w:rsid w:val="00076C1F"/>
    <w:rsid w:val="00081F44"/>
    <w:rsid w:val="00082A5F"/>
    <w:rsid w:val="00083A94"/>
    <w:rsid w:val="00085AD8"/>
    <w:rsid w:val="000868DE"/>
    <w:rsid w:val="000924F9"/>
    <w:rsid w:val="0009420D"/>
    <w:rsid w:val="000943D6"/>
    <w:rsid w:val="000953E2"/>
    <w:rsid w:val="00096F4D"/>
    <w:rsid w:val="00097D4A"/>
    <w:rsid w:val="000A0828"/>
    <w:rsid w:val="000A1615"/>
    <w:rsid w:val="000A28F1"/>
    <w:rsid w:val="000A34EB"/>
    <w:rsid w:val="000B41B6"/>
    <w:rsid w:val="000B4734"/>
    <w:rsid w:val="000B5A5B"/>
    <w:rsid w:val="000B6852"/>
    <w:rsid w:val="000B6D1D"/>
    <w:rsid w:val="000C46D0"/>
    <w:rsid w:val="000C4820"/>
    <w:rsid w:val="000C5DF6"/>
    <w:rsid w:val="000D0305"/>
    <w:rsid w:val="000D211C"/>
    <w:rsid w:val="000D3193"/>
    <w:rsid w:val="000E1BA2"/>
    <w:rsid w:val="000E2407"/>
    <w:rsid w:val="000E2ABF"/>
    <w:rsid w:val="000E30F9"/>
    <w:rsid w:val="000E3F21"/>
    <w:rsid w:val="000E4C51"/>
    <w:rsid w:val="000E55D5"/>
    <w:rsid w:val="000F174B"/>
    <w:rsid w:val="000F1F7B"/>
    <w:rsid w:val="000F3B36"/>
    <w:rsid w:val="000F4941"/>
    <w:rsid w:val="001013A2"/>
    <w:rsid w:val="001040EF"/>
    <w:rsid w:val="0011065D"/>
    <w:rsid w:val="001107B9"/>
    <w:rsid w:val="001141B4"/>
    <w:rsid w:val="00115D22"/>
    <w:rsid w:val="001168EA"/>
    <w:rsid w:val="001171B7"/>
    <w:rsid w:val="00120178"/>
    <w:rsid w:val="001309B2"/>
    <w:rsid w:val="001330C2"/>
    <w:rsid w:val="00133CAA"/>
    <w:rsid w:val="00134B24"/>
    <w:rsid w:val="001370A6"/>
    <w:rsid w:val="00142892"/>
    <w:rsid w:val="001429B0"/>
    <w:rsid w:val="001452AB"/>
    <w:rsid w:val="00147CBA"/>
    <w:rsid w:val="00150140"/>
    <w:rsid w:val="0015327B"/>
    <w:rsid w:val="00153F87"/>
    <w:rsid w:val="00154265"/>
    <w:rsid w:val="00157015"/>
    <w:rsid w:val="00161B04"/>
    <w:rsid w:val="001624E4"/>
    <w:rsid w:val="0016337A"/>
    <w:rsid w:val="001649A5"/>
    <w:rsid w:val="00167981"/>
    <w:rsid w:val="00174C8C"/>
    <w:rsid w:val="00181A81"/>
    <w:rsid w:val="00181E52"/>
    <w:rsid w:val="001823A1"/>
    <w:rsid w:val="00182556"/>
    <w:rsid w:val="00192D41"/>
    <w:rsid w:val="00194219"/>
    <w:rsid w:val="00194C04"/>
    <w:rsid w:val="00194CE8"/>
    <w:rsid w:val="001959A2"/>
    <w:rsid w:val="001A125A"/>
    <w:rsid w:val="001A1CA1"/>
    <w:rsid w:val="001A5668"/>
    <w:rsid w:val="001A6814"/>
    <w:rsid w:val="001B03AE"/>
    <w:rsid w:val="001B51CB"/>
    <w:rsid w:val="001B5910"/>
    <w:rsid w:val="001C3C19"/>
    <w:rsid w:val="001C3DF7"/>
    <w:rsid w:val="001C4316"/>
    <w:rsid w:val="001C66B5"/>
    <w:rsid w:val="001D405A"/>
    <w:rsid w:val="001D43C9"/>
    <w:rsid w:val="001D6907"/>
    <w:rsid w:val="001D7747"/>
    <w:rsid w:val="001E3629"/>
    <w:rsid w:val="001E52B3"/>
    <w:rsid w:val="001E54B2"/>
    <w:rsid w:val="001E5FF7"/>
    <w:rsid w:val="001E7AF6"/>
    <w:rsid w:val="001F10BA"/>
    <w:rsid w:val="001F207C"/>
    <w:rsid w:val="001F3109"/>
    <w:rsid w:val="001F405D"/>
    <w:rsid w:val="001F50E2"/>
    <w:rsid w:val="00210DD6"/>
    <w:rsid w:val="00210FEB"/>
    <w:rsid w:val="00212BDC"/>
    <w:rsid w:val="00213160"/>
    <w:rsid w:val="00213E80"/>
    <w:rsid w:val="00214319"/>
    <w:rsid w:val="00221789"/>
    <w:rsid w:val="002220E3"/>
    <w:rsid w:val="00222349"/>
    <w:rsid w:val="0022606D"/>
    <w:rsid w:val="00226C24"/>
    <w:rsid w:val="00227594"/>
    <w:rsid w:val="00230E1D"/>
    <w:rsid w:val="0023296D"/>
    <w:rsid w:val="00232DDC"/>
    <w:rsid w:val="00234D45"/>
    <w:rsid w:val="0023770F"/>
    <w:rsid w:val="00246820"/>
    <w:rsid w:val="00251623"/>
    <w:rsid w:val="00252077"/>
    <w:rsid w:val="002528E7"/>
    <w:rsid w:val="00256F51"/>
    <w:rsid w:val="0026284B"/>
    <w:rsid w:val="00263818"/>
    <w:rsid w:val="002656A9"/>
    <w:rsid w:val="0026792E"/>
    <w:rsid w:val="0027029E"/>
    <w:rsid w:val="002713C1"/>
    <w:rsid w:val="002722B5"/>
    <w:rsid w:val="00273EDD"/>
    <w:rsid w:val="002751A0"/>
    <w:rsid w:val="00283E2D"/>
    <w:rsid w:val="00287573"/>
    <w:rsid w:val="00292379"/>
    <w:rsid w:val="00293681"/>
    <w:rsid w:val="00293AAA"/>
    <w:rsid w:val="00295BF7"/>
    <w:rsid w:val="00296B08"/>
    <w:rsid w:val="00297E89"/>
    <w:rsid w:val="002A142C"/>
    <w:rsid w:val="002A15D0"/>
    <w:rsid w:val="002A1A04"/>
    <w:rsid w:val="002A1A3B"/>
    <w:rsid w:val="002A44DF"/>
    <w:rsid w:val="002A4876"/>
    <w:rsid w:val="002A54BD"/>
    <w:rsid w:val="002B67A0"/>
    <w:rsid w:val="002C1156"/>
    <w:rsid w:val="002C4884"/>
    <w:rsid w:val="002C6C9B"/>
    <w:rsid w:val="002C71C0"/>
    <w:rsid w:val="002D2B8C"/>
    <w:rsid w:val="002D75D7"/>
    <w:rsid w:val="002D775D"/>
    <w:rsid w:val="002E2AE3"/>
    <w:rsid w:val="002E717C"/>
    <w:rsid w:val="00303960"/>
    <w:rsid w:val="00304D73"/>
    <w:rsid w:val="0030591A"/>
    <w:rsid w:val="00305CFF"/>
    <w:rsid w:val="0030791D"/>
    <w:rsid w:val="003106C5"/>
    <w:rsid w:val="00311F40"/>
    <w:rsid w:val="00312A27"/>
    <w:rsid w:val="00314713"/>
    <w:rsid w:val="0031658E"/>
    <w:rsid w:val="003167B0"/>
    <w:rsid w:val="003171EC"/>
    <w:rsid w:val="00322F2F"/>
    <w:rsid w:val="00323B58"/>
    <w:rsid w:val="0032702A"/>
    <w:rsid w:val="00330406"/>
    <w:rsid w:val="003331EE"/>
    <w:rsid w:val="00334E73"/>
    <w:rsid w:val="0034164B"/>
    <w:rsid w:val="00341900"/>
    <w:rsid w:val="003421F7"/>
    <w:rsid w:val="003437BE"/>
    <w:rsid w:val="00343992"/>
    <w:rsid w:val="00345FA4"/>
    <w:rsid w:val="00351087"/>
    <w:rsid w:val="00352A8D"/>
    <w:rsid w:val="003548DA"/>
    <w:rsid w:val="00355B88"/>
    <w:rsid w:val="00360DF6"/>
    <w:rsid w:val="003726A9"/>
    <w:rsid w:val="00372B11"/>
    <w:rsid w:val="0038140E"/>
    <w:rsid w:val="00383336"/>
    <w:rsid w:val="0038423C"/>
    <w:rsid w:val="00387CDA"/>
    <w:rsid w:val="003913C2"/>
    <w:rsid w:val="003948C1"/>
    <w:rsid w:val="00395659"/>
    <w:rsid w:val="00395E26"/>
    <w:rsid w:val="003A0BB9"/>
    <w:rsid w:val="003A1CD5"/>
    <w:rsid w:val="003A2F60"/>
    <w:rsid w:val="003A5297"/>
    <w:rsid w:val="003A7B88"/>
    <w:rsid w:val="003B39B5"/>
    <w:rsid w:val="003B4BBD"/>
    <w:rsid w:val="003B4F5F"/>
    <w:rsid w:val="003B5F48"/>
    <w:rsid w:val="003B66F8"/>
    <w:rsid w:val="003C13F9"/>
    <w:rsid w:val="003C174C"/>
    <w:rsid w:val="003C6128"/>
    <w:rsid w:val="003C660D"/>
    <w:rsid w:val="003C6953"/>
    <w:rsid w:val="003D173D"/>
    <w:rsid w:val="003D38BA"/>
    <w:rsid w:val="003D441C"/>
    <w:rsid w:val="003D67E2"/>
    <w:rsid w:val="003D6ED4"/>
    <w:rsid w:val="003D6F98"/>
    <w:rsid w:val="003D72FF"/>
    <w:rsid w:val="003D74F0"/>
    <w:rsid w:val="003D76A2"/>
    <w:rsid w:val="003E39D3"/>
    <w:rsid w:val="003E3BCD"/>
    <w:rsid w:val="003E4E0B"/>
    <w:rsid w:val="003F0A5C"/>
    <w:rsid w:val="003F29C2"/>
    <w:rsid w:val="003F4B00"/>
    <w:rsid w:val="003F5286"/>
    <w:rsid w:val="00400150"/>
    <w:rsid w:val="004010E5"/>
    <w:rsid w:val="0040292E"/>
    <w:rsid w:val="00403A61"/>
    <w:rsid w:val="00404590"/>
    <w:rsid w:val="0040579A"/>
    <w:rsid w:val="00406347"/>
    <w:rsid w:val="00406F90"/>
    <w:rsid w:val="00412D23"/>
    <w:rsid w:val="004148D0"/>
    <w:rsid w:val="00414ADE"/>
    <w:rsid w:val="0042093F"/>
    <w:rsid w:val="004235BB"/>
    <w:rsid w:val="00423DBF"/>
    <w:rsid w:val="004262D0"/>
    <w:rsid w:val="00431C45"/>
    <w:rsid w:val="004361C8"/>
    <w:rsid w:val="00436F4D"/>
    <w:rsid w:val="00437B4D"/>
    <w:rsid w:val="00440EA3"/>
    <w:rsid w:val="00441FD1"/>
    <w:rsid w:val="00443446"/>
    <w:rsid w:val="004437D1"/>
    <w:rsid w:val="00444046"/>
    <w:rsid w:val="00446795"/>
    <w:rsid w:val="00447372"/>
    <w:rsid w:val="00451336"/>
    <w:rsid w:val="00453539"/>
    <w:rsid w:val="00454B8F"/>
    <w:rsid w:val="0045574F"/>
    <w:rsid w:val="004565B2"/>
    <w:rsid w:val="00456663"/>
    <w:rsid w:val="00457730"/>
    <w:rsid w:val="00461B03"/>
    <w:rsid w:val="004620C9"/>
    <w:rsid w:val="00466604"/>
    <w:rsid w:val="0046784F"/>
    <w:rsid w:val="0047409E"/>
    <w:rsid w:val="00475FEF"/>
    <w:rsid w:val="00481F7C"/>
    <w:rsid w:val="00481FFF"/>
    <w:rsid w:val="004820DB"/>
    <w:rsid w:val="00483AD1"/>
    <w:rsid w:val="00485B0E"/>
    <w:rsid w:val="004931BF"/>
    <w:rsid w:val="004939EE"/>
    <w:rsid w:val="00493A23"/>
    <w:rsid w:val="00494BED"/>
    <w:rsid w:val="004969D3"/>
    <w:rsid w:val="004A2BB4"/>
    <w:rsid w:val="004A3C93"/>
    <w:rsid w:val="004A4B8D"/>
    <w:rsid w:val="004A5783"/>
    <w:rsid w:val="004A5989"/>
    <w:rsid w:val="004A6C6A"/>
    <w:rsid w:val="004A7336"/>
    <w:rsid w:val="004B0C4C"/>
    <w:rsid w:val="004B1F7A"/>
    <w:rsid w:val="004B2700"/>
    <w:rsid w:val="004B3B47"/>
    <w:rsid w:val="004B55E5"/>
    <w:rsid w:val="004B5A8C"/>
    <w:rsid w:val="004B63A7"/>
    <w:rsid w:val="004C0985"/>
    <w:rsid w:val="004C3048"/>
    <w:rsid w:val="004C64CF"/>
    <w:rsid w:val="004D362E"/>
    <w:rsid w:val="004D66D0"/>
    <w:rsid w:val="004E32D5"/>
    <w:rsid w:val="004E57F1"/>
    <w:rsid w:val="004E5F36"/>
    <w:rsid w:val="004E6A6F"/>
    <w:rsid w:val="004F3D3D"/>
    <w:rsid w:val="004F6AD9"/>
    <w:rsid w:val="0050060D"/>
    <w:rsid w:val="00500FEF"/>
    <w:rsid w:val="005025BE"/>
    <w:rsid w:val="00505EC6"/>
    <w:rsid w:val="00506B34"/>
    <w:rsid w:val="005073AD"/>
    <w:rsid w:val="00510D3D"/>
    <w:rsid w:val="00513CCF"/>
    <w:rsid w:val="00513EC1"/>
    <w:rsid w:val="005153A9"/>
    <w:rsid w:val="00516914"/>
    <w:rsid w:val="00517DFB"/>
    <w:rsid w:val="00521684"/>
    <w:rsid w:val="00521810"/>
    <w:rsid w:val="00523B7F"/>
    <w:rsid w:val="00526B36"/>
    <w:rsid w:val="00526E82"/>
    <w:rsid w:val="00527E7D"/>
    <w:rsid w:val="0053174F"/>
    <w:rsid w:val="00532E62"/>
    <w:rsid w:val="0053341D"/>
    <w:rsid w:val="0054198E"/>
    <w:rsid w:val="005434C2"/>
    <w:rsid w:val="00551A86"/>
    <w:rsid w:val="00551D82"/>
    <w:rsid w:val="0055265E"/>
    <w:rsid w:val="005528E5"/>
    <w:rsid w:val="00554C63"/>
    <w:rsid w:val="005555FA"/>
    <w:rsid w:val="0055634C"/>
    <w:rsid w:val="005567E4"/>
    <w:rsid w:val="00557242"/>
    <w:rsid w:val="00560469"/>
    <w:rsid w:val="005604E4"/>
    <w:rsid w:val="00560514"/>
    <w:rsid w:val="005605DE"/>
    <w:rsid w:val="00562F9F"/>
    <w:rsid w:val="00563A23"/>
    <w:rsid w:val="00571230"/>
    <w:rsid w:val="005726B7"/>
    <w:rsid w:val="005733AF"/>
    <w:rsid w:val="005734D7"/>
    <w:rsid w:val="00575E55"/>
    <w:rsid w:val="00582439"/>
    <w:rsid w:val="00582584"/>
    <w:rsid w:val="00585BF5"/>
    <w:rsid w:val="00587DE8"/>
    <w:rsid w:val="0059053C"/>
    <w:rsid w:val="0059310E"/>
    <w:rsid w:val="00597BF6"/>
    <w:rsid w:val="005A03DB"/>
    <w:rsid w:val="005A07AE"/>
    <w:rsid w:val="005A0E49"/>
    <w:rsid w:val="005A27D8"/>
    <w:rsid w:val="005A6065"/>
    <w:rsid w:val="005A637B"/>
    <w:rsid w:val="005B01D3"/>
    <w:rsid w:val="005B1AFB"/>
    <w:rsid w:val="005B325C"/>
    <w:rsid w:val="005B4719"/>
    <w:rsid w:val="005B5D8C"/>
    <w:rsid w:val="005C564F"/>
    <w:rsid w:val="005D3A7C"/>
    <w:rsid w:val="005D3E74"/>
    <w:rsid w:val="005D4D4B"/>
    <w:rsid w:val="005E1EE7"/>
    <w:rsid w:val="005E279E"/>
    <w:rsid w:val="005F2BC1"/>
    <w:rsid w:val="005F50AF"/>
    <w:rsid w:val="005F7351"/>
    <w:rsid w:val="00604100"/>
    <w:rsid w:val="00606737"/>
    <w:rsid w:val="00607856"/>
    <w:rsid w:val="00615035"/>
    <w:rsid w:val="0061520B"/>
    <w:rsid w:val="00615944"/>
    <w:rsid w:val="0062146C"/>
    <w:rsid w:val="00622578"/>
    <w:rsid w:val="006237AB"/>
    <w:rsid w:val="006239A1"/>
    <w:rsid w:val="006242E8"/>
    <w:rsid w:val="00627688"/>
    <w:rsid w:val="00627783"/>
    <w:rsid w:val="00627960"/>
    <w:rsid w:val="006306E7"/>
    <w:rsid w:val="00631DFA"/>
    <w:rsid w:val="00633753"/>
    <w:rsid w:val="00634672"/>
    <w:rsid w:val="00634C97"/>
    <w:rsid w:val="0063593B"/>
    <w:rsid w:val="00640EDE"/>
    <w:rsid w:val="00644093"/>
    <w:rsid w:val="00644509"/>
    <w:rsid w:val="006464C7"/>
    <w:rsid w:val="006473D6"/>
    <w:rsid w:val="00652187"/>
    <w:rsid w:val="006605C3"/>
    <w:rsid w:val="00663893"/>
    <w:rsid w:val="0067127C"/>
    <w:rsid w:val="00673ABF"/>
    <w:rsid w:val="006746FE"/>
    <w:rsid w:val="006748AE"/>
    <w:rsid w:val="00674B30"/>
    <w:rsid w:val="00675467"/>
    <w:rsid w:val="006755EE"/>
    <w:rsid w:val="006770CB"/>
    <w:rsid w:val="0068234C"/>
    <w:rsid w:val="006824BF"/>
    <w:rsid w:val="0068367F"/>
    <w:rsid w:val="00686782"/>
    <w:rsid w:val="00693085"/>
    <w:rsid w:val="006971B6"/>
    <w:rsid w:val="00697DF8"/>
    <w:rsid w:val="006A258E"/>
    <w:rsid w:val="006A5D0F"/>
    <w:rsid w:val="006A6DDE"/>
    <w:rsid w:val="006B0ABC"/>
    <w:rsid w:val="006B38FC"/>
    <w:rsid w:val="006B63BD"/>
    <w:rsid w:val="006B712A"/>
    <w:rsid w:val="006B7754"/>
    <w:rsid w:val="006C0682"/>
    <w:rsid w:val="006C0D9B"/>
    <w:rsid w:val="006C6ED8"/>
    <w:rsid w:val="006D34EA"/>
    <w:rsid w:val="006D3A30"/>
    <w:rsid w:val="006E009E"/>
    <w:rsid w:val="006E341A"/>
    <w:rsid w:val="006E4797"/>
    <w:rsid w:val="006E5F53"/>
    <w:rsid w:val="006E6967"/>
    <w:rsid w:val="006E6ACB"/>
    <w:rsid w:val="006E7C64"/>
    <w:rsid w:val="006E7EED"/>
    <w:rsid w:val="006F1633"/>
    <w:rsid w:val="006F28EB"/>
    <w:rsid w:val="006F76D2"/>
    <w:rsid w:val="00702ADE"/>
    <w:rsid w:val="00703F3C"/>
    <w:rsid w:val="00704105"/>
    <w:rsid w:val="0070444F"/>
    <w:rsid w:val="00704735"/>
    <w:rsid w:val="007047F7"/>
    <w:rsid w:val="00704E8C"/>
    <w:rsid w:val="00711C41"/>
    <w:rsid w:val="00714BE0"/>
    <w:rsid w:val="00716529"/>
    <w:rsid w:val="00716B61"/>
    <w:rsid w:val="00716D95"/>
    <w:rsid w:val="00720FE3"/>
    <w:rsid w:val="00721165"/>
    <w:rsid w:val="0072388C"/>
    <w:rsid w:val="00725D6D"/>
    <w:rsid w:val="00727B34"/>
    <w:rsid w:val="00727DEC"/>
    <w:rsid w:val="00730103"/>
    <w:rsid w:val="0073292D"/>
    <w:rsid w:val="0073614A"/>
    <w:rsid w:val="00736371"/>
    <w:rsid w:val="0074066B"/>
    <w:rsid w:val="0074445E"/>
    <w:rsid w:val="007467C5"/>
    <w:rsid w:val="00751D3D"/>
    <w:rsid w:val="00761A93"/>
    <w:rsid w:val="007625BF"/>
    <w:rsid w:val="00764F37"/>
    <w:rsid w:val="00767D2E"/>
    <w:rsid w:val="00773AC6"/>
    <w:rsid w:val="0077449F"/>
    <w:rsid w:val="007909EA"/>
    <w:rsid w:val="0079406A"/>
    <w:rsid w:val="00794EF0"/>
    <w:rsid w:val="00795BCE"/>
    <w:rsid w:val="00795D2A"/>
    <w:rsid w:val="00796C6F"/>
    <w:rsid w:val="007973F0"/>
    <w:rsid w:val="007A0FB6"/>
    <w:rsid w:val="007A37FC"/>
    <w:rsid w:val="007A3812"/>
    <w:rsid w:val="007A4BBA"/>
    <w:rsid w:val="007B4275"/>
    <w:rsid w:val="007B488F"/>
    <w:rsid w:val="007B587B"/>
    <w:rsid w:val="007B72A4"/>
    <w:rsid w:val="007B7FB0"/>
    <w:rsid w:val="007C1110"/>
    <w:rsid w:val="007D19A2"/>
    <w:rsid w:val="007D2BEE"/>
    <w:rsid w:val="007D474C"/>
    <w:rsid w:val="007D62CE"/>
    <w:rsid w:val="007D6BE0"/>
    <w:rsid w:val="007D777B"/>
    <w:rsid w:val="007E2668"/>
    <w:rsid w:val="007E3BFA"/>
    <w:rsid w:val="007E6314"/>
    <w:rsid w:val="007E65EF"/>
    <w:rsid w:val="007F0BBC"/>
    <w:rsid w:val="007F13E9"/>
    <w:rsid w:val="007F2030"/>
    <w:rsid w:val="00800066"/>
    <w:rsid w:val="00802005"/>
    <w:rsid w:val="008052C0"/>
    <w:rsid w:val="00805E03"/>
    <w:rsid w:val="00806185"/>
    <w:rsid w:val="00806AA2"/>
    <w:rsid w:val="008076D6"/>
    <w:rsid w:val="00807D16"/>
    <w:rsid w:val="00814D3E"/>
    <w:rsid w:val="00816396"/>
    <w:rsid w:val="00821093"/>
    <w:rsid w:val="008277DD"/>
    <w:rsid w:val="00827E3A"/>
    <w:rsid w:val="00832BF9"/>
    <w:rsid w:val="00833B96"/>
    <w:rsid w:val="0083648B"/>
    <w:rsid w:val="008406BD"/>
    <w:rsid w:val="00840771"/>
    <w:rsid w:val="00841EAA"/>
    <w:rsid w:val="008425A4"/>
    <w:rsid w:val="008425FB"/>
    <w:rsid w:val="008461C6"/>
    <w:rsid w:val="00847775"/>
    <w:rsid w:val="008515DD"/>
    <w:rsid w:val="0085173D"/>
    <w:rsid w:val="00853871"/>
    <w:rsid w:val="00853911"/>
    <w:rsid w:val="00853C50"/>
    <w:rsid w:val="0085421A"/>
    <w:rsid w:val="0085548D"/>
    <w:rsid w:val="00855601"/>
    <w:rsid w:val="0085628D"/>
    <w:rsid w:val="008563FF"/>
    <w:rsid w:val="00856534"/>
    <w:rsid w:val="00856BD6"/>
    <w:rsid w:val="00864043"/>
    <w:rsid w:val="00864AB0"/>
    <w:rsid w:val="008655AB"/>
    <w:rsid w:val="008669E4"/>
    <w:rsid w:val="00872513"/>
    <w:rsid w:val="008735CF"/>
    <w:rsid w:val="00874638"/>
    <w:rsid w:val="00881632"/>
    <w:rsid w:val="00882147"/>
    <w:rsid w:val="008825F4"/>
    <w:rsid w:val="00887EAE"/>
    <w:rsid w:val="00891984"/>
    <w:rsid w:val="008926E6"/>
    <w:rsid w:val="00893371"/>
    <w:rsid w:val="0089394F"/>
    <w:rsid w:val="00894402"/>
    <w:rsid w:val="00895440"/>
    <w:rsid w:val="008A0311"/>
    <w:rsid w:val="008A2814"/>
    <w:rsid w:val="008A4859"/>
    <w:rsid w:val="008B2D50"/>
    <w:rsid w:val="008B35D2"/>
    <w:rsid w:val="008B4999"/>
    <w:rsid w:val="008B6662"/>
    <w:rsid w:val="008C0E05"/>
    <w:rsid w:val="008C225D"/>
    <w:rsid w:val="008C45B1"/>
    <w:rsid w:val="008C52F1"/>
    <w:rsid w:val="008C563C"/>
    <w:rsid w:val="008D119B"/>
    <w:rsid w:val="008D15BE"/>
    <w:rsid w:val="008D293E"/>
    <w:rsid w:val="008D379B"/>
    <w:rsid w:val="008D3C52"/>
    <w:rsid w:val="008D4F8D"/>
    <w:rsid w:val="008E0823"/>
    <w:rsid w:val="008E19AC"/>
    <w:rsid w:val="008E30E1"/>
    <w:rsid w:val="008E7700"/>
    <w:rsid w:val="008F3261"/>
    <w:rsid w:val="008F63B1"/>
    <w:rsid w:val="009037F9"/>
    <w:rsid w:val="009061A7"/>
    <w:rsid w:val="009063F7"/>
    <w:rsid w:val="00907F20"/>
    <w:rsid w:val="00911F8E"/>
    <w:rsid w:val="00914329"/>
    <w:rsid w:val="00916E7A"/>
    <w:rsid w:val="00923892"/>
    <w:rsid w:val="00924B72"/>
    <w:rsid w:val="0092787D"/>
    <w:rsid w:val="009302F8"/>
    <w:rsid w:val="00931686"/>
    <w:rsid w:val="009338B9"/>
    <w:rsid w:val="009361AF"/>
    <w:rsid w:val="0093635B"/>
    <w:rsid w:val="009409EA"/>
    <w:rsid w:val="009516E8"/>
    <w:rsid w:val="0095183C"/>
    <w:rsid w:val="00952B22"/>
    <w:rsid w:val="009538F2"/>
    <w:rsid w:val="00954E86"/>
    <w:rsid w:val="00957768"/>
    <w:rsid w:val="00960B5C"/>
    <w:rsid w:val="00960C41"/>
    <w:rsid w:val="00961919"/>
    <w:rsid w:val="0096309A"/>
    <w:rsid w:val="00964C54"/>
    <w:rsid w:val="00965872"/>
    <w:rsid w:val="00965E33"/>
    <w:rsid w:val="00966F90"/>
    <w:rsid w:val="009710CD"/>
    <w:rsid w:val="00973FFA"/>
    <w:rsid w:val="0097501D"/>
    <w:rsid w:val="00976D7A"/>
    <w:rsid w:val="00983639"/>
    <w:rsid w:val="00984077"/>
    <w:rsid w:val="00985F34"/>
    <w:rsid w:val="00990247"/>
    <w:rsid w:val="00990250"/>
    <w:rsid w:val="00991909"/>
    <w:rsid w:val="00994F50"/>
    <w:rsid w:val="00997E2E"/>
    <w:rsid w:val="009A0206"/>
    <w:rsid w:val="009A035F"/>
    <w:rsid w:val="009A11FF"/>
    <w:rsid w:val="009A2BDF"/>
    <w:rsid w:val="009A306A"/>
    <w:rsid w:val="009A4022"/>
    <w:rsid w:val="009A49EE"/>
    <w:rsid w:val="009B0B5B"/>
    <w:rsid w:val="009B19DF"/>
    <w:rsid w:val="009B1E37"/>
    <w:rsid w:val="009B231D"/>
    <w:rsid w:val="009B79A4"/>
    <w:rsid w:val="009D0914"/>
    <w:rsid w:val="009E38DF"/>
    <w:rsid w:val="009F2341"/>
    <w:rsid w:val="009F49FB"/>
    <w:rsid w:val="00A100D0"/>
    <w:rsid w:val="00A125F3"/>
    <w:rsid w:val="00A1684A"/>
    <w:rsid w:val="00A17BA0"/>
    <w:rsid w:val="00A21071"/>
    <w:rsid w:val="00A25B98"/>
    <w:rsid w:val="00A27941"/>
    <w:rsid w:val="00A32604"/>
    <w:rsid w:val="00A32CBE"/>
    <w:rsid w:val="00A34504"/>
    <w:rsid w:val="00A40651"/>
    <w:rsid w:val="00A438CD"/>
    <w:rsid w:val="00A51540"/>
    <w:rsid w:val="00A54EB6"/>
    <w:rsid w:val="00A56561"/>
    <w:rsid w:val="00A56EDB"/>
    <w:rsid w:val="00A614F4"/>
    <w:rsid w:val="00A61636"/>
    <w:rsid w:val="00A624BE"/>
    <w:rsid w:val="00A6577A"/>
    <w:rsid w:val="00A66631"/>
    <w:rsid w:val="00A66AF2"/>
    <w:rsid w:val="00A70C29"/>
    <w:rsid w:val="00A7532B"/>
    <w:rsid w:val="00A80231"/>
    <w:rsid w:val="00A80658"/>
    <w:rsid w:val="00A80AAB"/>
    <w:rsid w:val="00A81987"/>
    <w:rsid w:val="00A8447B"/>
    <w:rsid w:val="00A8499F"/>
    <w:rsid w:val="00A8664F"/>
    <w:rsid w:val="00A86FCE"/>
    <w:rsid w:val="00A87DE8"/>
    <w:rsid w:val="00A90BE1"/>
    <w:rsid w:val="00A92498"/>
    <w:rsid w:val="00A9322C"/>
    <w:rsid w:val="00A93B02"/>
    <w:rsid w:val="00A950D8"/>
    <w:rsid w:val="00A96384"/>
    <w:rsid w:val="00AA00E1"/>
    <w:rsid w:val="00AA208B"/>
    <w:rsid w:val="00AA2932"/>
    <w:rsid w:val="00AA347E"/>
    <w:rsid w:val="00AB306E"/>
    <w:rsid w:val="00AB4038"/>
    <w:rsid w:val="00AB4630"/>
    <w:rsid w:val="00AB4D89"/>
    <w:rsid w:val="00AB695D"/>
    <w:rsid w:val="00AB7C69"/>
    <w:rsid w:val="00AC6AAD"/>
    <w:rsid w:val="00AC6D8B"/>
    <w:rsid w:val="00AC7540"/>
    <w:rsid w:val="00AD22A0"/>
    <w:rsid w:val="00AE012B"/>
    <w:rsid w:val="00AE1C4F"/>
    <w:rsid w:val="00AE1E5C"/>
    <w:rsid w:val="00AE4C95"/>
    <w:rsid w:val="00AE4E9E"/>
    <w:rsid w:val="00AE5C13"/>
    <w:rsid w:val="00AF0E73"/>
    <w:rsid w:val="00AF12C9"/>
    <w:rsid w:val="00AF1B05"/>
    <w:rsid w:val="00AF4876"/>
    <w:rsid w:val="00AF4C46"/>
    <w:rsid w:val="00AF5C42"/>
    <w:rsid w:val="00AF69C6"/>
    <w:rsid w:val="00B00717"/>
    <w:rsid w:val="00B102BB"/>
    <w:rsid w:val="00B12C1E"/>
    <w:rsid w:val="00B131ED"/>
    <w:rsid w:val="00B14441"/>
    <w:rsid w:val="00B15AD4"/>
    <w:rsid w:val="00B15F7C"/>
    <w:rsid w:val="00B2035C"/>
    <w:rsid w:val="00B22AF2"/>
    <w:rsid w:val="00B22E82"/>
    <w:rsid w:val="00B25668"/>
    <w:rsid w:val="00B26753"/>
    <w:rsid w:val="00B27751"/>
    <w:rsid w:val="00B30026"/>
    <w:rsid w:val="00B317E1"/>
    <w:rsid w:val="00B3229B"/>
    <w:rsid w:val="00B3388A"/>
    <w:rsid w:val="00B353D8"/>
    <w:rsid w:val="00B356AD"/>
    <w:rsid w:val="00B36198"/>
    <w:rsid w:val="00B36732"/>
    <w:rsid w:val="00B42B65"/>
    <w:rsid w:val="00B46770"/>
    <w:rsid w:val="00B4685A"/>
    <w:rsid w:val="00B46E51"/>
    <w:rsid w:val="00B5081E"/>
    <w:rsid w:val="00B51121"/>
    <w:rsid w:val="00B56871"/>
    <w:rsid w:val="00B568F2"/>
    <w:rsid w:val="00B600B0"/>
    <w:rsid w:val="00B602DA"/>
    <w:rsid w:val="00B62C5E"/>
    <w:rsid w:val="00B6356E"/>
    <w:rsid w:val="00B63FC1"/>
    <w:rsid w:val="00B6575C"/>
    <w:rsid w:val="00B66177"/>
    <w:rsid w:val="00B678FE"/>
    <w:rsid w:val="00B70DF5"/>
    <w:rsid w:val="00B7478C"/>
    <w:rsid w:val="00B75205"/>
    <w:rsid w:val="00B77990"/>
    <w:rsid w:val="00B81064"/>
    <w:rsid w:val="00B81502"/>
    <w:rsid w:val="00B8268F"/>
    <w:rsid w:val="00B850E6"/>
    <w:rsid w:val="00B858FE"/>
    <w:rsid w:val="00B862DA"/>
    <w:rsid w:val="00B87681"/>
    <w:rsid w:val="00B904D9"/>
    <w:rsid w:val="00B925CF"/>
    <w:rsid w:val="00B92736"/>
    <w:rsid w:val="00B95097"/>
    <w:rsid w:val="00B957E4"/>
    <w:rsid w:val="00B97401"/>
    <w:rsid w:val="00BA15C2"/>
    <w:rsid w:val="00BA22D1"/>
    <w:rsid w:val="00BA3822"/>
    <w:rsid w:val="00BA723C"/>
    <w:rsid w:val="00BB34B8"/>
    <w:rsid w:val="00BB3D9B"/>
    <w:rsid w:val="00BB6481"/>
    <w:rsid w:val="00BB735E"/>
    <w:rsid w:val="00BC3DE9"/>
    <w:rsid w:val="00BC463E"/>
    <w:rsid w:val="00BC5DF4"/>
    <w:rsid w:val="00BC7538"/>
    <w:rsid w:val="00BC7AD6"/>
    <w:rsid w:val="00BD13C8"/>
    <w:rsid w:val="00BD23EB"/>
    <w:rsid w:val="00BD31DA"/>
    <w:rsid w:val="00BD3767"/>
    <w:rsid w:val="00BD4EDE"/>
    <w:rsid w:val="00BE22A2"/>
    <w:rsid w:val="00BE2769"/>
    <w:rsid w:val="00BE5160"/>
    <w:rsid w:val="00BF09DE"/>
    <w:rsid w:val="00BF1021"/>
    <w:rsid w:val="00BF12F8"/>
    <w:rsid w:val="00BF46B5"/>
    <w:rsid w:val="00BF4FF3"/>
    <w:rsid w:val="00BF6168"/>
    <w:rsid w:val="00C02E78"/>
    <w:rsid w:val="00C03E21"/>
    <w:rsid w:val="00C04EE0"/>
    <w:rsid w:val="00C06122"/>
    <w:rsid w:val="00C06E63"/>
    <w:rsid w:val="00C11B33"/>
    <w:rsid w:val="00C11D93"/>
    <w:rsid w:val="00C15F36"/>
    <w:rsid w:val="00C17E84"/>
    <w:rsid w:val="00C2357E"/>
    <w:rsid w:val="00C2395A"/>
    <w:rsid w:val="00C25824"/>
    <w:rsid w:val="00C266A6"/>
    <w:rsid w:val="00C2706C"/>
    <w:rsid w:val="00C27C71"/>
    <w:rsid w:val="00C34208"/>
    <w:rsid w:val="00C34F1F"/>
    <w:rsid w:val="00C36114"/>
    <w:rsid w:val="00C366E0"/>
    <w:rsid w:val="00C36BD0"/>
    <w:rsid w:val="00C416FC"/>
    <w:rsid w:val="00C42D91"/>
    <w:rsid w:val="00C46B9D"/>
    <w:rsid w:val="00C46C16"/>
    <w:rsid w:val="00C47C61"/>
    <w:rsid w:val="00C51124"/>
    <w:rsid w:val="00C51457"/>
    <w:rsid w:val="00C52DCD"/>
    <w:rsid w:val="00C53371"/>
    <w:rsid w:val="00C550F3"/>
    <w:rsid w:val="00C6154B"/>
    <w:rsid w:val="00C63AB3"/>
    <w:rsid w:val="00C641A7"/>
    <w:rsid w:val="00C652D8"/>
    <w:rsid w:val="00C747E5"/>
    <w:rsid w:val="00C76C1A"/>
    <w:rsid w:val="00C774FA"/>
    <w:rsid w:val="00C77BA8"/>
    <w:rsid w:val="00C80A09"/>
    <w:rsid w:val="00C80B99"/>
    <w:rsid w:val="00C8163F"/>
    <w:rsid w:val="00C8183A"/>
    <w:rsid w:val="00C82A3A"/>
    <w:rsid w:val="00C8394B"/>
    <w:rsid w:val="00C85452"/>
    <w:rsid w:val="00C86B3C"/>
    <w:rsid w:val="00C875D1"/>
    <w:rsid w:val="00C87C7B"/>
    <w:rsid w:val="00C90AE8"/>
    <w:rsid w:val="00C9119E"/>
    <w:rsid w:val="00C91B10"/>
    <w:rsid w:val="00C920B1"/>
    <w:rsid w:val="00C93C8A"/>
    <w:rsid w:val="00C95C99"/>
    <w:rsid w:val="00C95D60"/>
    <w:rsid w:val="00C9713B"/>
    <w:rsid w:val="00CA0001"/>
    <w:rsid w:val="00CA6B70"/>
    <w:rsid w:val="00CB1713"/>
    <w:rsid w:val="00CB1783"/>
    <w:rsid w:val="00CB2591"/>
    <w:rsid w:val="00CB7398"/>
    <w:rsid w:val="00CC1094"/>
    <w:rsid w:val="00CC237F"/>
    <w:rsid w:val="00CD1748"/>
    <w:rsid w:val="00CD3137"/>
    <w:rsid w:val="00CD3C5D"/>
    <w:rsid w:val="00CD4003"/>
    <w:rsid w:val="00CD5084"/>
    <w:rsid w:val="00CD5F2C"/>
    <w:rsid w:val="00CD6391"/>
    <w:rsid w:val="00CE277F"/>
    <w:rsid w:val="00CE3517"/>
    <w:rsid w:val="00CE4AC5"/>
    <w:rsid w:val="00CE508F"/>
    <w:rsid w:val="00CE5672"/>
    <w:rsid w:val="00CF0894"/>
    <w:rsid w:val="00CF25F3"/>
    <w:rsid w:val="00CF314A"/>
    <w:rsid w:val="00CF4E03"/>
    <w:rsid w:val="00CF53F2"/>
    <w:rsid w:val="00CF5AD2"/>
    <w:rsid w:val="00D01ED6"/>
    <w:rsid w:val="00D03A06"/>
    <w:rsid w:val="00D04B80"/>
    <w:rsid w:val="00D07A90"/>
    <w:rsid w:val="00D161E1"/>
    <w:rsid w:val="00D20659"/>
    <w:rsid w:val="00D2510B"/>
    <w:rsid w:val="00D315DA"/>
    <w:rsid w:val="00D3288C"/>
    <w:rsid w:val="00D341C3"/>
    <w:rsid w:val="00D4732B"/>
    <w:rsid w:val="00D51A96"/>
    <w:rsid w:val="00D5257F"/>
    <w:rsid w:val="00D57F1F"/>
    <w:rsid w:val="00D603AF"/>
    <w:rsid w:val="00D605CB"/>
    <w:rsid w:val="00D61677"/>
    <w:rsid w:val="00D61901"/>
    <w:rsid w:val="00D629A8"/>
    <w:rsid w:val="00D63554"/>
    <w:rsid w:val="00D64A28"/>
    <w:rsid w:val="00D652D4"/>
    <w:rsid w:val="00D65663"/>
    <w:rsid w:val="00D661BB"/>
    <w:rsid w:val="00D7201E"/>
    <w:rsid w:val="00D75DD7"/>
    <w:rsid w:val="00D762FE"/>
    <w:rsid w:val="00D80C2F"/>
    <w:rsid w:val="00D82465"/>
    <w:rsid w:val="00D84321"/>
    <w:rsid w:val="00D84B56"/>
    <w:rsid w:val="00D86D57"/>
    <w:rsid w:val="00D87089"/>
    <w:rsid w:val="00D925ED"/>
    <w:rsid w:val="00D94597"/>
    <w:rsid w:val="00D959E7"/>
    <w:rsid w:val="00D96DC2"/>
    <w:rsid w:val="00D96EFC"/>
    <w:rsid w:val="00DA0240"/>
    <w:rsid w:val="00DA154A"/>
    <w:rsid w:val="00DA3C5C"/>
    <w:rsid w:val="00DA655B"/>
    <w:rsid w:val="00DB2EC8"/>
    <w:rsid w:val="00DB3F15"/>
    <w:rsid w:val="00DB4708"/>
    <w:rsid w:val="00DB5136"/>
    <w:rsid w:val="00DB5232"/>
    <w:rsid w:val="00DB7B36"/>
    <w:rsid w:val="00DC0DD9"/>
    <w:rsid w:val="00DC0E61"/>
    <w:rsid w:val="00DC18A7"/>
    <w:rsid w:val="00DC4778"/>
    <w:rsid w:val="00DC4E81"/>
    <w:rsid w:val="00DD08DB"/>
    <w:rsid w:val="00DD0D2A"/>
    <w:rsid w:val="00DD2AE3"/>
    <w:rsid w:val="00DD610C"/>
    <w:rsid w:val="00DE0284"/>
    <w:rsid w:val="00DE2E5F"/>
    <w:rsid w:val="00DE5085"/>
    <w:rsid w:val="00DE6480"/>
    <w:rsid w:val="00DE7545"/>
    <w:rsid w:val="00DE77C7"/>
    <w:rsid w:val="00DF036F"/>
    <w:rsid w:val="00DF175B"/>
    <w:rsid w:val="00DF6485"/>
    <w:rsid w:val="00DF64D4"/>
    <w:rsid w:val="00DF6B96"/>
    <w:rsid w:val="00E00519"/>
    <w:rsid w:val="00E01693"/>
    <w:rsid w:val="00E02E47"/>
    <w:rsid w:val="00E03054"/>
    <w:rsid w:val="00E0435C"/>
    <w:rsid w:val="00E05276"/>
    <w:rsid w:val="00E11426"/>
    <w:rsid w:val="00E1353A"/>
    <w:rsid w:val="00E13684"/>
    <w:rsid w:val="00E137EF"/>
    <w:rsid w:val="00E13897"/>
    <w:rsid w:val="00E13E8A"/>
    <w:rsid w:val="00E15131"/>
    <w:rsid w:val="00E153F2"/>
    <w:rsid w:val="00E2043E"/>
    <w:rsid w:val="00E213FF"/>
    <w:rsid w:val="00E2443D"/>
    <w:rsid w:val="00E2667D"/>
    <w:rsid w:val="00E27A3F"/>
    <w:rsid w:val="00E309ED"/>
    <w:rsid w:val="00E30B53"/>
    <w:rsid w:val="00E31FCF"/>
    <w:rsid w:val="00E33D38"/>
    <w:rsid w:val="00E401D5"/>
    <w:rsid w:val="00E40864"/>
    <w:rsid w:val="00E42566"/>
    <w:rsid w:val="00E4531C"/>
    <w:rsid w:val="00E500C2"/>
    <w:rsid w:val="00E53466"/>
    <w:rsid w:val="00E557BE"/>
    <w:rsid w:val="00E573B8"/>
    <w:rsid w:val="00E6699F"/>
    <w:rsid w:val="00E66FFF"/>
    <w:rsid w:val="00E67B47"/>
    <w:rsid w:val="00E73443"/>
    <w:rsid w:val="00E75459"/>
    <w:rsid w:val="00E766CE"/>
    <w:rsid w:val="00E7768E"/>
    <w:rsid w:val="00E81383"/>
    <w:rsid w:val="00E85FE8"/>
    <w:rsid w:val="00E86C0F"/>
    <w:rsid w:val="00E914FE"/>
    <w:rsid w:val="00E94D60"/>
    <w:rsid w:val="00E957B8"/>
    <w:rsid w:val="00E97C53"/>
    <w:rsid w:val="00EA01CE"/>
    <w:rsid w:val="00EA0D78"/>
    <w:rsid w:val="00EA218F"/>
    <w:rsid w:val="00EA75AD"/>
    <w:rsid w:val="00EB1E68"/>
    <w:rsid w:val="00EB790C"/>
    <w:rsid w:val="00EC0649"/>
    <w:rsid w:val="00EC0C5C"/>
    <w:rsid w:val="00EC0DF4"/>
    <w:rsid w:val="00EC0E25"/>
    <w:rsid w:val="00EC57F0"/>
    <w:rsid w:val="00ED1302"/>
    <w:rsid w:val="00ED164F"/>
    <w:rsid w:val="00ED3752"/>
    <w:rsid w:val="00ED4C1E"/>
    <w:rsid w:val="00ED57A2"/>
    <w:rsid w:val="00ED5BAA"/>
    <w:rsid w:val="00EE09E9"/>
    <w:rsid w:val="00EE1CB1"/>
    <w:rsid w:val="00EE3A15"/>
    <w:rsid w:val="00EE4CA4"/>
    <w:rsid w:val="00EE5497"/>
    <w:rsid w:val="00EE5F10"/>
    <w:rsid w:val="00EE5F19"/>
    <w:rsid w:val="00EF1BC4"/>
    <w:rsid w:val="00EF2EB7"/>
    <w:rsid w:val="00EF7716"/>
    <w:rsid w:val="00F00A2F"/>
    <w:rsid w:val="00F01E09"/>
    <w:rsid w:val="00F1041A"/>
    <w:rsid w:val="00F11354"/>
    <w:rsid w:val="00F1291A"/>
    <w:rsid w:val="00F14078"/>
    <w:rsid w:val="00F14634"/>
    <w:rsid w:val="00F14953"/>
    <w:rsid w:val="00F15565"/>
    <w:rsid w:val="00F20650"/>
    <w:rsid w:val="00F22FB1"/>
    <w:rsid w:val="00F230BF"/>
    <w:rsid w:val="00F23AAF"/>
    <w:rsid w:val="00F27307"/>
    <w:rsid w:val="00F30FF7"/>
    <w:rsid w:val="00F315A9"/>
    <w:rsid w:val="00F3553F"/>
    <w:rsid w:val="00F3645B"/>
    <w:rsid w:val="00F36869"/>
    <w:rsid w:val="00F375CC"/>
    <w:rsid w:val="00F40EDC"/>
    <w:rsid w:val="00F41DE1"/>
    <w:rsid w:val="00F4359C"/>
    <w:rsid w:val="00F43D54"/>
    <w:rsid w:val="00F4508D"/>
    <w:rsid w:val="00F4650F"/>
    <w:rsid w:val="00F524E2"/>
    <w:rsid w:val="00F52590"/>
    <w:rsid w:val="00F54F59"/>
    <w:rsid w:val="00F556C7"/>
    <w:rsid w:val="00F55FFE"/>
    <w:rsid w:val="00F6114A"/>
    <w:rsid w:val="00F613B4"/>
    <w:rsid w:val="00F65F8C"/>
    <w:rsid w:val="00F66033"/>
    <w:rsid w:val="00F67FC2"/>
    <w:rsid w:val="00F72213"/>
    <w:rsid w:val="00F7330D"/>
    <w:rsid w:val="00F734E1"/>
    <w:rsid w:val="00F77A3B"/>
    <w:rsid w:val="00F80993"/>
    <w:rsid w:val="00F8106B"/>
    <w:rsid w:val="00F8340B"/>
    <w:rsid w:val="00F8619B"/>
    <w:rsid w:val="00F87311"/>
    <w:rsid w:val="00F91B9D"/>
    <w:rsid w:val="00F91E0A"/>
    <w:rsid w:val="00F922BB"/>
    <w:rsid w:val="00F93578"/>
    <w:rsid w:val="00F945E3"/>
    <w:rsid w:val="00F97ED5"/>
    <w:rsid w:val="00FA3B53"/>
    <w:rsid w:val="00FA6C9C"/>
    <w:rsid w:val="00FA6E62"/>
    <w:rsid w:val="00FA723A"/>
    <w:rsid w:val="00FB348C"/>
    <w:rsid w:val="00FB3D7A"/>
    <w:rsid w:val="00FB5A0A"/>
    <w:rsid w:val="00FB5FE2"/>
    <w:rsid w:val="00FB6BB0"/>
    <w:rsid w:val="00FC01F3"/>
    <w:rsid w:val="00FC3EE4"/>
    <w:rsid w:val="00FC567A"/>
    <w:rsid w:val="00FC5878"/>
    <w:rsid w:val="00FC6FF0"/>
    <w:rsid w:val="00FC7066"/>
    <w:rsid w:val="00FC7855"/>
    <w:rsid w:val="00FD7209"/>
    <w:rsid w:val="00FE2048"/>
    <w:rsid w:val="00FE2E1D"/>
    <w:rsid w:val="00FE46A2"/>
    <w:rsid w:val="00FE723D"/>
    <w:rsid w:val="00FF0198"/>
    <w:rsid w:val="00FF04C6"/>
    <w:rsid w:val="00FF08F6"/>
    <w:rsid w:val="00FF3FB3"/>
    <w:rsid w:val="00FF3FD0"/>
    <w:rsid w:val="00FF5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87AE10"/>
  <w15:docId w15:val="{90F6A238-E7FD-4C5D-98E0-84185DD76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en-US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/>
      <w:outlineLvl w:val="2"/>
    </w:pPr>
    <w:rPr>
      <w:rFonts w:ascii="Cambria" w:eastAsia="Cambria" w:hAnsi="Cambria" w:cs="Cambria"/>
      <w:b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EB1E6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1E68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C11D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1D93"/>
  </w:style>
  <w:style w:type="paragraph" w:styleId="Revision">
    <w:name w:val="Revision"/>
    <w:hidden/>
    <w:uiPriority w:val="99"/>
    <w:semiHidden/>
    <w:rsid w:val="000B41B6"/>
    <w:pPr>
      <w:widowControl/>
      <w:jc w:val="left"/>
    </w:pPr>
  </w:style>
  <w:style w:type="paragraph" w:styleId="ListParagraph">
    <w:name w:val="List Paragraph"/>
    <w:basedOn w:val="Normal"/>
    <w:uiPriority w:val="34"/>
    <w:qFormat/>
    <w:rsid w:val="007D6BE0"/>
    <w:pPr>
      <w:widowControl/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6755EE"/>
    <w:rPr>
      <w:color w:val="800080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47CBA"/>
  </w:style>
  <w:style w:type="character" w:styleId="CommentReference">
    <w:name w:val="annotation reference"/>
    <w:basedOn w:val="DefaultParagraphFont"/>
    <w:uiPriority w:val="99"/>
    <w:semiHidden/>
    <w:unhideWhenUsed/>
    <w:rsid w:val="008B2D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2D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2D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2D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2D50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516914"/>
    <w:rPr>
      <w:rFonts w:ascii="Segoe UI" w:hAnsi="Segoe UI" w:cs="Segoe UI" w:hint="default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F77A3B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F77A3B"/>
  </w:style>
  <w:style w:type="paragraph" w:customStyle="1" w:styleId="EndNoteBibliography">
    <w:name w:val="EndNote Bibliography"/>
    <w:basedOn w:val="Normal"/>
    <w:link w:val="EndNoteBibliographyChar"/>
    <w:rsid w:val="00F77A3B"/>
  </w:style>
  <w:style w:type="character" w:customStyle="1" w:styleId="EndNoteBibliographyChar">
    <w:name w:val="EndNote Bibliography Char"/>
    <w:basedOn w:val="DefaultParagraphFont"/>
    <w:link w:val="EndNoteBibliography"/>
    <w:rsid w:val="00F77A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uic@sc.ed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chuanq@mailbox.sc.edu" TargetMode="Externa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7</Pages>
  <Words>3600</Words>
  <Characters>18977</Characters>
  <Application>Microsoft Office Word</Application>
  <DocSecurity>0</DocSecurity>
  <Lines>351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Vineeta</dc:creator>
  <cp:lastModifiedBy>Chen, Hui</cp:lastModifiedBy>
  <cp:revision>9</cp:revision>
  <dcterms:created xsi:type="dcterms:W3CDTF">2026-02-10T06:46:00Z</dcterms:created>
  <dcterms:modified xsi:type="dcterms:W3CDTF">2026-02-10T19:25:00Z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3715554084b6a3f5e957734f7bc0a214320c29b962d00a0a526411b9a5528181</vt:lpwstr>
  </property>
</Properties>
</file>