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BB1AA17"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D42500">
        <w:rPr>
          <w:rFonts w:eastAsia="Times New Roman" w:cstheme="minorHAnsi"/>
          <w:b/>
        </w:rPr>
        <w:t>70628</w:t>
      </w:r>
    </w:p>
    <w:p w14:paraId="2F6924E5" w14:textId="4CB6E83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42500">
        <w:rPr>
          <w:rFonts w:eastAsia="Times New Roman" w:cstheme="minorHAnsi"/>
          <w:b/>
        </w:rPr>
        <w:t>Poornima G</w:t>
      </w:r>
    </w:p>
    <w:p w14:paraId="6FB9233B" w14:textId="6077A173"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D024D" w:rsidRPr="00BD2E53">
          <w:rPr>
            <w:rStyle w:val="Hyperlink"/>
            <w:rFonts w:eastAsia="Times New Roman" w:cstheme="minorHAnsi"/>
            <w:b/>
          </w:rPr>
          <w:t>https://review.jove.com/account/file-uploader?src=21541588</w:t>
        </w:r>
      </w:hyperlink>
      <w:r w:rsidR="00FD024D">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5BF7C6C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D42500" w:rsidRPr="00D42500">
        <w:rPr>
          <w:rStyle w:val="ArticleTitle"/>
          <w:rFonts w:cstheme="minorHAnsi"/>
        </w:rPr>
        <w:t xml:space="preserve">Lipid-Protein Membrane Structure-Function Characterization </w:t>
      </w:r>
      <w:r w:rsidR="00744942" w:rsidRPr="00D42500">
        <w:rPr>
          <w:rStyle w:val="ArticleTitle"/>
          <w:rFonts w:cstheme="minorHAnsi"/>
        </w:rPr>
        <w:t xml:space="preserve">Using </w:t>
      </w:r>
      <w:r w:rsidR="00D42500" w:rsidRPr="00D42500">
        <w:rPr>
          <w:rStyle w:val="ArticleTitle"/>
          <w:rFonts w:cstheme="minorHAnsi"/>
        </w:rPr>
        <w:t>Droplet Interface Bilayers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7AB1138" w14:textId="77777777" w:rsidR="00D42500" w:rsidRPr="00D42500" w:rsidRDefault="00D42500" w:rsidP="00D42500">
      <w:pPr>
        <w:outlineLvl w:val="0"/>
        <w:rPr>
          <w:rFonts w:eastAsia="Times New Roman" w:cstheme="minorHAnsi"/>
          <w:b/>
          <w:bCs/>
          <w:sz w:val="28"/>
          <w:szCs w:val="28"/>
        </w:rPr>
      </w:pPr>
      <w:r w:rsidRPr="00D42500">
        <w:rPr>
          <w:rFonts w:eastAsia="Times New Roman" w:cstheme="minorHAnsi"/>
          <w:b/>
          <w:bCs/>
          <w:sz w:val="28"/>
          <w:szCs w:val="28"/>
        </w:rPr>
        <w:t>Peter T. Podar</w:t>
      </w:r>
      <w:r w:rsidRPr="00D42500">
        <w:rPr>
          <w:rFonts w:eastAsia="Times New Roman" w:cstheme="minorHAnsi"/>
          <w:b/>
          <w:bCs/>
          <w:sz w:val="28"/>
          <w:szCs w:val="28"/>
          <w:vertAlign w:val="superscript"/>
        </w:rPr>
        <w:t>1,2</w:t>
      </w:r>
      <w:r w:rsidRPr="00D42500">
        <w:rPr>
          <w:rFonts w:eastAsia="Times New Roman" w:cstheme="minorHAnsi"/>
          <w:b/>
          <w:bCs/>
          <w:sz w:val="28"/>
          <w:szCs w:val="28"/>
        </w:rPr>
        <w:t>, Ariana Adkisson-Washington</w:t>
      </w:r>
      <w:r w:rsidRPr="00D42500">
        <w:rPr>
          <w:rFonts w:eastAsia="Times New Roman" w:cstheme="minorHAnsi"/>
          <w:b/>
          <w:bCs/>
          <w:sz w:val="28"/>
          <w:szCs w:val="28"/>
          <w:vertAlign w:val="superscript"/>
        </w:rPr>
        <w:t>2,3</w:t>
      </w:r>
      <w:r w:rsidRPr="00D42500">
        <w:rPr>
          <w:rFonts w:eastAsia="Times New Roman" w:cstheme="minorHAnsi"/>
          <w:b/>
          <w:bCs/>
          <w:sz w:val="28"/>
          <w:szCs w:val="28"/>
        </w:rPr>
        <w:t>, Olivia Ziemer</w:t>
      </w:r>
      <w:r w:rsidRPr="00D42500">
        <w:rPr>
          <w:rFonts w:eastAsia="Times New Roman" w:cstheme="minorHAnsi"/>
          <w:b/>
          <w:bCs/>
          <w:sz w:val="28"/>
          <w:szCs w:val="28"/>
          <w:vertAlign w:val="superscript"/>
        </w:rPr>
        <w:t>2,4</w:t>
      </w:r>
      <w:r w:rsidRPr="00D42500">
        <w:rPr>
          <w:rFonts w:eastAsia="Times New Roman" w:cstheme="minorHAnsi"/>
          <w:b/>
          <w:bCs/>
          <w:sz w:val="28"/>
          <w:szCs w:val="28"/>
        </w:rPr>
        <w:t>, Victoria Sullivan</w:t>
      </w:r>
      <w:r w:rsidRPr="00D42500">
        <w:rPr>
          <w:rFonts w:eastAsia="Times New Roman" w:cstheme="minorHAnsi"/>
          <w:b/>
          <w:bCs/>
          <w:sz w:val="28"/>
          <w:szCs w:val="28"/>
          <w:vertAlign w:val="superscript"/>
        </w:rPr>
        <w:t>2,5</w:t>
      </w:r>
      <w:r w:rsidRPr="00D42500">
        <w:rPr>
          <w:rFonts w:eastAsia="Times New Roman" w:cstheme="minorHAnsi"/>
          <w:b/>
          <w:bCs/>
          <w:sz w:val="28"/>
          <w:szCs w:val="28"/>
        </w:rPr>
        <w:t>, Christian Milem</w:t>
      </w:r>
      <w:r w:rsidRPr="00D42500">
        <w:rPr>
          <w:rFonts w:eastAsia="Times New Roman" w:cstheme="minorHAnsi"/>
          <w:b/>
          <w:bCs/>
          <w:sz w:val="28"/>
          <w:szCs w:val="28"/>
          <w:vertAlign w:val="superscript"/>
        </w:rPr>
        <w:t>2,6</w:t>
      </w:r>
      <w:r w:rsidRPr="00D42500">
        <w:rPr>
          <w:rFonts w:eastAsia="Times New Roman" w:cstheme="minorHAnsi"/>
          <w:b/>
          <w:bCs/>
          <w:sz w:val="28"/>
          <w:szCs w:val="28"/>
        </w:rPr>
        <w:t>, Janine Hagar-Montoya</w:t>
      </w:r>
      <w:r w:rsidRPr="00D42500">
        <w:rPr>
          <w:rFonts w:eastAsia="Times New Roman" w:cstheme="minorHAnsi"/>
          <w:b/>
          <w:bCs/>
          <w:sz w:val="28"/>
          <w:szCs w:val="28"/>
          <w:vertAlign w:val="superscript"/>
        </w:rPr>
        <w:t>2,7</w:t>
      </w:r>
      <w:r w:rsidRPr="00D42500">
        <w:rPr>
          <w:rFonts w:eastAsia="Times New Roman" w:cstheme="minorHAnsi"/>
          <w:b/>
          <w:bCs/>
          <w:sz w:val="28"/>
          <w:szCs w:val="28"/>
        </w:rPr>
        <w:t>, Shriya Khule</w:t>
      </w:r>
      <w:r w:rsidRPr="00D42500">
        <w:rPr>
          <w:rFonts w:eastAsia="Times New Roman" w:cstheme="minorHAnsi"/>
          <w:b/>
          <w:bCs/>
          <w:sz w:val="28"/>
          <w:szCs w:val="28"/>
          <w:vertAlign w:val="superscript"/>
        </w:rPr>
        <w:t>2,8</w:t>
      </w:r>
      <w:r w:rsidRPr="00D42500">
        <w:rPr>
          <w:rFonts w:eastAsia="Times New Roman" w:cstheme="minorHAnsi"/>
          <w:b/>
          <w:bCs/>
          <w:sz w:val="28"/>
          <w:szCs w:val="28"/>
        </w:rPr>
        <w:t>, Zachary Griffith</w:t>
      </w:r>
      <w:r w:rsidRPr="00D42500">
        <w:rPr>
          <w:rFonts w:eastAsia="Times New Roman" w:cstheme="minorHAnsi"/>
          <w:b/>
          <w:bCs/>
          <w:sz w:val="28"/>
          <w:szCs w:val="28"/>
          <w:vertAlign w:val="superscript"/>
        </w:rPr>
        <w:t>2,9</w:t>
      </w:r>
      <w:r w:rsidRPr="00D42500">
        <w:rPr>
          <w:rFonts w:eastAsia="Times New Roman" w:cstheme="minorHAnsi"/>
          <w:b/>
          <w:bCs/>
          <w:sz w:val="28"/>
          <w:szCs w:val="28"/>
        </w:rPr>
        <w:t>, Khalid Tantawi</w:t>
      </w:r>
      <w:r w:rsidRPr="00D42500">
        <w:rPr>
          <w:rFonts w:eastAsia="Times New Roman" w:cstheme="minorHAnsi"/>
          <w:b/>
          <w:bCs/>
          <w:sz w:val="28"/>
          <w:szCs w:val="28"/>
          <w:vertAlign w:val="superscript"/>
        </w:rPr>
        <w:t>2,10</w:t>
      </w:r>
      <w:r w:rsidRPr="00D42500">
        <w:rPr>
          <w:rFonts w:eastAsia="Times New Roman" w:cstheme="minorHAnsi"/>
          <w:b/>
          <w:bCs/>
          <w:sz w:val="28"/>
          <w:szCs w:val="28"/>
        </w:rPr>
        <w:t xml:space="preserve">, </w:t>
      </w:r>
      <w:proofErr w:type="spellStart"/>
      <w:r w:rsidRPr="00D42500">
        <w:rPr>
          <w:rFonts w:eastAsia="Times New Roman" w:cstheme="minorHAnsi"/>
          <w:b/>
          <w:bCs/>
          <w:sz w:val="28"/>
          <w:szCs w:val="28"/>
        </w:rPr>
        <w:t>Xiuhong</w:t>
      </w:r>
      <w:proofErr w:type="spellEnd"/>
      <w:r w:rsidRPr="00D42500">
        <w:rPr>
          <w:rFonts w:eastAsia="Times New Roman" w:cstheme="minorHAnsi"/>
          <w:b/>
          <w:bCs/>
          <w:sz w:val="28"/>
          <w:szCs w:val="28"/>
        </w:rPr>
        <w:t xml:space="preserve"> Zhai</w:t>
      </w:r>
      <w:r w:rsidRPr="00D42500">
        <w:rPr>
          <w:rFonts w:eastAsia="Times New Roman" w:cstheme="minorHAnsi"/>
          <w:b/>
          <w:bCs/>
          <w:sz w:val="28"/>
          <w:szCs w:val="28"/>
          <w:vertAlign w:val="superscript"/>
        </w:rPr>
        <w:t>2,11</w:t>
      </w:r>
      <w:r w:rsidRPr="00D42500">
        <w:rPr>
          <w:rFonts w:eastAsia="Times New Roman" w:cstheme="minorHAnsi"/>
          <w:b/>
          <w:bCs/>
          <w:sz w:val="28"/>
          <w:szCs w:val="28"/>
        </w:rPr>
        <w:t>, Dima Bolmatov</w:t>
      </w:r>
      <w:r w:rsidRPr="00D42500">
        <w:rPr>
          <w:rFonts w:eastAsia="Times New Roman" w:cstheme="minorHAnsi"/>
          <w:b/>
          <w:bCs/>
          <w:sz w:val="28"/>
          <w:szCs w:val="28"/>
          <w:vertAlign w:val="superscript"/>
        </w:rPr>
        <w:t>12</w:t>
      </w:r>
      <w:r w:rsidRPr="00D42500">
        <w:rPr>
          <w:rFonts w:eastAsia="Times New Roman" w:cstheme="minorHAnsi"/>
          <w:b/>
          <w:bCs/>
          <w:sz w:val="28"/>
          <w:szCs w:val="28"/>
        </w:rPr>
        <w:t>, John Katsaras</w:t>
      </w:r>
      <w:r w:rsidRPr="00D42500">
        <w:rPr>
          <w:rFonts w:eastAsia="Times New Roman" w:cstheme="minorHAnsi"/>
          <w:b/>
          <w:bCs/>
          <w:sz w:val="28"/>
          <w:szCs w:val="28"/>
          <w:vertAlign w:val="superscript"/>
        </w:rPr>
        <w:t>2,11</w:t>
      </w:r>
      <w:r w:rsidRPr="00D42500">
        <w:rPr>
          <w:rFonts w:eastAsia="Times New Roman" w:cstheme="minorHAnsi"/>
          <w:b/>
          <w:bCs/>
          <w:sz w:val="28"/>
          <w:szCs w:val="28"/>
        </w:rPr>
        <w:t>, Charles Patrick Collier</w:t>
      </w:r>
      <w:r w:rsidRPr="00D42500">
        <w:rPr>
          <w:rFonts w:eastAsia="Times New Roman" w:cstheme="minorHAnsi"/>
          <w:b/>
          <w:bCs/>
          <w:sz w:val="28"/>
          <w:szCs w:val="28"/>
          <w:vertAlign w:val="superscript"/>
        </w:rPr>
        <w:t>13</w:t>
      </w:r>
    </w:p>
    <w:p w14:paraId="28C08E70" w14:textId="77777777" w:rsidR="00D42500" w:rsidRPr="00D42500" w:rsidRDefault="00D42500" w:rsidP="00D42500">
      <w:pPr>
        <w:outlineLvl w:val="0"/>
        <w:rPr>
          <w:rFonts w:eastAsia="Times New Roman" w:cstheme="minorHAnsi"/>
          <w:sz w:val="28"/>
          <w:szCs w:val="28"/>
        </w:rPr>
      </w:pPr>
      <w:r w:rsidRPr="00D42500">
        <w:rPr>
          <w:rFonts w:eastAsia="Times New Roman" w:cstheme="minorHAnsi"/>
          <w:b/>
          <w:bCs/>
          <w:sz w:val="28"/>
          <w:szCs w:val="28"/>
        </w:rPr>
        <w:t xml:space="preserve"> </w:t>
      </w:r>
    </w:p>
    <w:p w14:paraId="7E252EDB" w14:textId="20941787"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1</w:t>
      </w:r>
      <w:r w:rsidRPr="00D42500">
        <w:rPr>
          <w:rFonts w:eastAsia="Times New Roman" w:cstheme="minorHAnsi"/>
          <w:sz w:val="28"/>
          <w:szCs w:val="28"/>
        </w:rPr>
        <w:t>Carle Illinois College of Medicine, University of Illinois at Urbana-Champaign</w:t>
      </w:r>
    </w:p>
    <w:p w14:paraId="73839565" w14:textId="4A0E45AF"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2</w:t>
      </w:r>
      <w:r w:rsidRPr="00D42500">
        <w:rPr>
          <w:rFonts w:eastAsia="Times New Roman" w:cstheme="minorHAnsi"/>
          <w:sz w:val="28"/>
          <w:szCs w:val="28"/>
        </w:rPr>
        <w:t>Shull Wollan Center, University of Tennessee</w:t>
      </w:r>
    </w:p>
    <w:p w14:paraId="1A073E0D" w14:textId="5FFB62E8"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3</w:t>
      </w:r>
      <w:r w:rsidRPr="00D42500">
        <w:rPr>
          <w:rFonts w:eastAsia="Times New Roman" w:cstheme="minorHAnsi"/>
          <w:sz w:val="28"/>
          <w:szCs w:val="28"/>
        </w:rPr>
        <w:t>Department of Chemistry, Louisiana State University</w:t>
      </w:r>
    </w:p>
    <w:p w14:paraId="22E44407" w14:textId="3510C8FD"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4</w:t>
      </w:r>
      <w:r w:rsidRPr="00D42500">
        <w:rPr>
          <w:rFonts w:eastAsia="Times New Roman" w:cstheme="minorHAnsi"/>
          <w:sz w:val="28"/>
          <w:szCs w:val="28"/>
        </w:rPr>
        <w:t>Department of Physics and Astronomy, University of Tennessee</w:t>
      </w:r>
    </w:p>
    <w:p w14:paraId="2A128913" w14:textId="112434F8"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5</w:t>
      </w:r>
      <w:r w:rsidRPr="00D42500">
        <w:rPr>
          <w:rFonts w:eastAsia="Times New Roman" w:cstheme="minorHAnsi"/>
          <w:sz w:val="28"/>
          <w:szCs w:val="28"/>
        </w:rPr>
        <w:t>Department of Chemical and Biomolecular Engineering, University of Tennessee</w:t>
      </w:r>
    </w:p>
    <w:p w14:paraId="24217126" w14:textId="373897CC"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6</w:t>
      </w:r>
      <w:r w:rsidRPr="00D42500">
        <w:rPr>
          <w:rFonts w:eastAsia="Times New Roman" w:cstheme="minorHAnsi"/>
          <w:sz w:val="28"/>
          <w:szCs w:val="28"/>
        </w:rPr>
        <w:t>Department of Chemical and Environmental Engineering, University of Cincinnati</w:t>
      </w:r>
    </w:p>
    <w:p w14:paraId="31FE9114" w14:textId="7A8E113F"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7</w:t>
      </w:r>
      <w:r w:rsidRPr="00D42500">
        <w:rPr>
          <w:rFonts w:eastAsia="Times New Roman" w:cstheme="minorHAnsi"/>
          <w:sz w:val="28"/>
          <w:szCs w:val="28"/>
        </w:rPr>
        <w:t>Department of Metallurgical, Materials, and Biomedical Engineering, University of Texas at El Paso</w:t>
      </w:r>
    </w:p>
    <w:p w14:paraId="0E1070AE" w14:textId="7DB742E4"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8</w:t>
      </w:r>
      <w:r w:rsidRPr="00D42500">
        <w:rPr>
          <w:rFonts w:eastAsia="Times New Roman" w:cstheme="minorHAnsi"/>
          <w:sz w:val="28"/>
          <w:szCs w:val="28"/>
        </w:rPr>
        <w:t>Farragut High School</w:t>
      </w:r>
    </w:p>
    <w:p w14:paraId="27BF7078" w14:textId="7B86CEC5"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9</w:t>
      </w:r>
      <w:r w:rsidRPr="00D42500">
        <w:rPr>
          <w:rFonts w:eastAsia="Times New Roman" w:cstheme="minorHAnsi"/>
          <w:sz w:val="28"/>
          <w:szCs w:val="28"/>
        </w:rPr>
        <w:t>Department of Chemical and Biological Engineering, University of Alabama</w:t>
      </w:r>
    </w:p>
    <w:p w14:paraId="764A7A57" w14:textId="785BF9B0"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10</w:t>
      </w:r>
      <w:r w:rsidRPr="00D42500">
        <w:rPr>
          <w:rFonts w:eastAsia="Times New Roman" w:cstheme="minorHAnsi"/>
          <w:sz w:val="28"/>
          <w:szCs w:val="28"/>
        </w:rPr>
        <w:t>Department of Engineering Management and Technology, University of Tennessee</w:t>
      </w:r>
    </w:p>
    <w:p w14:paraId="22445823" w14:textId="13C1440A"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11</w:t>
      </w:r>
      <w:r w:rsidRPr="00D42500">
        <w:rPr>
          <w:rFonts w:eastAsia="Times New Roman" w:cstheme="minorHAnsi"/>
          <w:sz w:val="28"/>
          <w:szCs w:val="28"/>
        </w:rPr>
        <w:t>Labs and Soft Matter Group, Oak Ridge National Laboratory</w:t>
      </w:r>
    </w:p>
    <w:p w14:paraId="32F60C5C" w14:textId="59C5C91D" w:rsidR="00D42500" w:rsidRPr="00D42500" w:rsidRDefault="00D42500" w:rsidP="00D42500">
      <w:pPr>
        <w:outlineLvl w:val="0"/>
        <w:rPr>
          <w:rFonts w:eastAsia="Times New Roman" w:cstheme="minorHAnsi"/>
          <w:sz w:val="28"/>
          <w:szCs w:val="28"/>
        </w:rPr>
      </w:pPr>
      <w:r w:rsidRPr="00D42500">
        <w:rPr>
          <w:rFonts w:eastAsia="Times New Roman" w:cstheme="minorHAnsi"/>
          <w:sz w:val="28"/>
          <w:szCs w:val="28"/>
          <w:vertAlign w:val="superscript"/>
        </w:rPr>
        <w:t>12</w:t>
      </w:r>
      <w:r w:rsidRPr="00D42500">
        <w:rPr>
          <w:rFonts w:eastAsia="Times New Roman" w:cstheme="minorHAnsi"/>
          <w:sz w:val="28"/>
          <w:szCs w:val="28"/>
        </w:rPr>
        <w:t>Department of Physics and Astronomy, Texas Tech University</w:t>
      </w:r>
    </w:p>
    <w:p w14:paraId="2444F081" w14:textId="5B9E0F82" w:rsidR="00D42500" w:rsidRPr="00D42500" w:rsidRDefault="00D42500" w:rsidP="00D42500">
      <w:pPr>
        <w:outlineLvl w:val="0"/>
        <w:rPr>
          <w:rFonts w:eastAsia="Times New Roman" w:cstheme="minorHAnsi"/>
          <w:b/>
          <w:sz w:val="28"/>
          <w:szCs w:val="28"/>
        </w:rPr>
      </w:pPr>
      <w:r w:rsidRPr="00D42500">
        <w:rPr>
          <w:rFonts w:eastAsia="Times New Roman" w:cstheme="minorHAnsi"/>
          <w:sz w:val="28"/>
          <w:szCs w:val="28"/>
          <w:vertAlign w:val="superscript"/>
        </w:rPr>
        <w:t>13</w:t>
      </w:r>
      <w:r w:rsidRPr="00D42500">
        <w:rPr>
          <w:rFonts w:eastAsia="Times New Roman" w:cstheme="minorHAnsi"/>
          <w:sz w:val="28"/>
          <w:szCs w:val="28"/>
        </w:rPr>
        <w:t>Center for Nanophase Materials Sciences, Oak Ridge National Laboratory</w:t>
      </w:r>
    </w:p>
    <w:p w14:paraId="03CB387E" w14:textId="77777777" w:rsidR="00D42500" w:rsidRPr="00D42500" w:rsidRDefault="00D42500" w:rsidP="00D42500">
      <w:pPr>
        <w:outlineLvl w:val="0"/>
        <w:rPr>
          <w:rFonts w:eastAsia="Times New Roman" w:cstheme="minorHAnsi"/>
          <w:b/>
          <w:bCs/>
          <w:sz w:val="28"/>
          <w:szCs w:val="28"/>
        </w:rPr>
      </w:pPr>
    </w:p>
    <w:p w14:paraId="33CD999C" w14:textId="718ACB3D" w:rsidR="00D6314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0FB17A1B" w14:textId="4374E58D" w:rsidR="00D42500" w:rsidRPr="00D42500" w:rsidRDefault="00D42500" w:rsidP="00D42500">
      <w:pPr>
        <w:outlineLvl w:val="0"/>
        <w:rPr>
          <w:rFonts w:eastAsia="Times New Roman" w:cstheme="minorHAnsi"/>
        </w:rPr>
      </w:pPr>
      <w:bookmarkStart w:id="0" w:name="_Hlk25233958"/>
      <w:r w:rsidRPr="00D42500">
        <w:rPr>
          <w:rFonts w:eastAsia="Times New Roman" w:cstheme="minorHAnsi"/>
        </w:rPr>
        <w:t xml:space="preserve">Peter T. </w:t>
      </w:r>
      <w:proofErr w:type="spellStart"/>
      <w:r w:rsidRPr="00D42500">
        <w:rPr>
          <w:rFonts w:eastAsia="Times New Roman" w:cstheme="minorHAnsi"/>
        </w:rPr>
        <w:t>Podar</w:t>
      </w:r>
      <w:proofErr w:type="spellEnd"/>
      <w:r w:rsidRPr="00D42500">
        <w:rPr>
          <w:rFonts w:eastAsia="Times New Roman" w:cstheme="minorHAnsi"/>
        </w:rPr>
        <w:t xml:space="preserve"> </w:t>
      </w:r>
      <w:r w:rsidRPr="00D42500">
        <w:rPr>
          <w:rFonts w:eastAsia="Times New Roman" w:cstheme="minorHAnsi"/>
        </w:rPr>
        <w:tab/>
      </w:r>
      <w:r w:rsidRPr="00D42500">
        <w:rPr>
          <w:rFonts w:eastAsia="Times New Roman" w:cstheme="minorHAnsi"/>
        </w:rPr>
        <w:tab/>
      </w:r>
      <w:r w:rsidRPr="00D42500">
        <w:rPr>
          <w:rFonts w:eastAsia="Times New Roman" w:cstheme="minorHAnsi"/>
        </w:rPr>
        <w:tab/>
        <w:t>ptpodar2@illinois.edu</w:t>
      </w:r>
    </w:p>
    <w:p w14:paraId="26A61508" w14:textId="1110901A" w:rsidR="00D42500" w:rsidRPr="00D42500" w:rsidRDefault="00D42500" w:rsidP="00D42500">
      <w:pPr>
        <w:outlineLvl w:val="0"/>
        <w:rPr>
          <w:rFonts w:eastAsia="Times New Roman" w:cstheme="minorHAnsi"/>
        </w:rPr>
      </w:pPr>
      <w:r w:rsidRPr="00D42500">
        <w:rPr>
          <w:rFonts w:eastAsia="Times New Roman" w:cstheme="minorHAnsi"/>
        </w:rPr>
        <w:t xml:space="preserve">John Katsaras </w:t>
      </w:r>
      <w:r w:rsidRPr="00D42500">
        <w:rPr>
          <w:rFonts w:eastAsia="Times New Roman" w:cstheme="minorHAnsi"/>
        </w:rPr>
        <w:tab/>
      </w:r>
      <w:r w:rsidRPr="00D42500">
        <w:rPr>
          <w:rFonts w:eastAsia="Times New Roman" w:cstheme="minorHAnsi"/>
        </w:rPr>
        <w:tab/>
      </w:r>
      <w:r w:rsidRPr="00D42500">
        <w:rPr>
          <w:rFonts w:eastAsia="Times New Roman" w:cstheme="minorHAnsi"/>
        </w:rPr>
        <w:tab/>
      </w:r>
      <w:r w:rsidRPr="00D42500">
        <w:rPr>
          <w:rFonts w:eastAsia="Times New Roman" w:cstheme="minorHAnsi"/>
        </w:rPr>
        <w:tab/>
        <w:t>katsarasj@ornl.gov</w:t>
      </w:r>
    </w:p>
    <w:p w14:paraId="5196A52A" w14:textId="6FE6DABE" w:rsidR="004E0C5A" w:rsidRDefault="00D42500" w:rsidP="00D42500">
      <w:pPr>
        <w:outlineLvl w:val="0"/>
        <w:rPr>
          <w:rFonts w:eastAsia="Times New Roman" w:cstheme="minorHAnsi"/>
        </w:rPr>
      </w:pPr>
      <w:r w:rsidRPr="00D42500">
        <w:rPr>
          <w:rFonts w:eastAsia="Times New Roman" w:cstheme="minorHAnsi"/>
        </w:rPr>
        <w:t xml:space="preserve">Charles Patrick Collier </w:t>
      </w:r>
      <w:r w:rsidRPr="00D42500">
        <w:rPr>
          <w:rFonts w:eastAsia="Times New Roman" w:cstheme="minorHAnsi"/>
        </w:rPr>
        <w:tab/>
      </w:r>
      <w:r w:rsidRPr="00D42500">
        <w:rPr>
          <w:rFonts w:eastAsia="Times New Roman" w:cstheme="minorHAnsi"/>
        </w:rPr>
        <w:tab/>
        <w:t>colliercp@ornl.gov</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lastRenderedPageBreak/>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3A13B233" w14:textId="49AE415F" w:rsidR="00D42500" w:rsidRPr="00D42500" w:rsidRDefault="00D42500" w:rsidP="00D42500">
      <w:pPr>
        <w:outlineLvl w:val="0"/>
        <w:rPr>
          <w:rFonts w:cstheme="minorHAnsi"/>
          <w:bCs/>
        </w:rPr>
      </w:pPr>
      <w:r w:rsidRPr="00D42500">
        <w:rPr>
          <w:rFonts w:cstheme="minorHAnsi"/>
          <w:bCs/>
        </w:rPr>
        <w:t>Ariana Adkisson-Washington</w:t>
      </w:r>
      <w:r w:rsidRPr="00D42500">
        <w:rPr>
          <w:rFonts w:cstheme="minorHAnsi"/>
          <w:bCs/>
        </w:rPr>
        <w:tab/>
      </w:r>
      <w:r w:rsidRPr="00D42500">
        <w:rPr>
          <w:rFonts w:cstheme="minorHAnsi"/>
          <w:bCs/>
        </w:rPr>
        <w:tab/>
        <w:t>aadkis5@lsu.edu</w:t>
      </w:r>
    </w:p>
    <w:p w14:paraId="20A8230C" w14:textId="4D5CE97C" w:rsidR="00D42500" w:rsidRPr="00D42500" w:rsidRDefault="00D42500" w:rsidP="00D42500">
      <w:pPr>
        <w:outlineLvl w:val="0"/>
        <w:rPr>
          <w:rFonts w:cstheme="minorHAnsi"/>
          <w:bCs/>
        </w:rPr>
      </w:pPr>
      <w:r w:rsidRPr="00D42500">
        <w:rPr>
          <w:rFonts w:cstheme="minorHAnsi"/>
          <w:bCs/>
        </w:rPr>
        <w:t xml:space="preserve">Olivia Ziemer </w:t>
      </w:r>
      <w:r w:rsidRPr="00D42500">
        <w:rPr>
          <w:rFonts w:cstheme="minorHAnsi"/>
          <w:bCs/>
        </w:rPr>
        <w:tab/>
      </w:r>
      <w:r w:rsidRPr="00D42500">
        <w:rPr>
          <w:rFonts w:cstheme="minorHAnsi"/>
          <w:bCs/>
        </w:rPr>
        <w:tab/>
      </w:r>
      <w:r w:rsidRPr="00D42500">
        <w:rPr>
          <w:rFonts w:cstheme="minorHAnsi"/>
          <w:bCs/>
        </w:rPr>
        <w:tab/>
      </w:r>
      <w:r w:rsidRPr="00D42500">
        <w:rPr>
          <w:rFonts w:cstheme="minorHAnsi"/>
          <w:bCs/>
        </w:rPr>
        <w:tab/>
        <w:t>rxp976@mocs.utc.edu</w:t>
      </w:r>
    </w:p>
    <w:p w14:paraId="6D555900" w14:textId="220FA5EB" w:rsidR="00D42500" w:rsidRPr="00D42500" w:rsidRDefault="00D42500" w:rsidP="00D42500">
      <w:pPr>
        <w:outlineLvl w:val="0"/>
        <w:rPr>
          <w:rFonts w:cstheme="minorHAnsi"/>
          <w:bCs/>
        </w:rPr>
      </w:pPr>
      <w:r w:rsidRPr="00D42500">
        <w:rPr>
          <w:rFonts w:cstheme="minorHAnsi"/>
          <w:bCs/>
        </w:rPr>
        <w:t xml:space="preserve">Victoria Sullivan </w:t>
      </w:r>
      <w:r w:rsidRPr="00D42500">
        <w:rPr>
          <w:rFonts w:cstheme="minorHAnsi"/>
          <w:bCs/>
        </w:rPr>
        <w:tab/>
      </w:r>
      <w:r w:rsidRPr="00D42500">
        <w:rPr>
          <w:rFonts w:cstheme="minorHAnsi"/>
          <w:bCs/>
        </w:rPr>
        <w:tab/>
      </w:r>
      <w:r w:rsidRPr="00D42500">
        <w:rPr>
          <w:rFonts w:cstheme="minorHAnsi"/>
          <w:bCs/>
        </w:rPr>
        <w:tab/>
        <w:t>vesullivan@southernco.com</w:t>
      </w:r>
    </w:p>
    <w:p w14:paraId="7E444670" w14:textId="7B0FA3E6" w:rsidR="00D42500" w:rsidRPr="00D42500" w:rsidRDefault="00D42500" w:rsidP="00D42500">
      <w:pPr>
        <w:outlineLvl w:val="0"/>
        <w:rPr>
          <w:rFonts w:cstheme="minorHAnsi"/>
          <w:bCs/>
        </w:rPr>
      </w:pPr>
      <w:r w:rsidRPr="00D42500">
        <w:rPr>
          <w:rFonts w:cstheme="minorHAnsi"/>
          <w:bCs/>
        </w:rPr>
        <w:t>Christian Milem</w:t>
      </w:r>
      <w:r w:rsidRPr="00D42500">
        <w:rPr>
          <w:rFonts w:cstheme="minorHAnsi"/>
          <w:bCs/>
        </w:rPr>
        <w:tab/>
      </w:r>
      <w:r w:rsidRPr="00D42500">
        <w:rPr>
          <w:rFonts w:cstheme="minorHAnsi"/>
          <w:bCs/>
        </w:rPr>
        <w:tab/>
      </w:r>
      <w:r w:rsidRPr="00D42500">
        <w:rPr>
          <w:rFonts w:cstheme="minorHAnsi"/>
          <w:bCs/>
        </w:rPr>
        <w:tab/>
        <w:t>milemct@mail.uc.edu</w:t>
      </w:r>
    </w:p>
    <w:p w14:paraId="1C4F3731" w14:textId="56B1B8E9" w:rsidR="00D42500" w:rsidRPr="00D42500" w:rsidRDefault="00D42500" w:rsidP="00D42500">
      <w:pPr>
        <w:outlineLvl w:val="0"/>
        <w:rPr>
          <w:rFonts w:cstheme="minorHAnsi"/>
          <w:bCs/>
        </w:rPr>
      </w:pPr>
      <w:r w:rsidRPr="00D42500">
        <w:rPr>
          <w:rFonts w:cstheme="minorHAnsi"/>
          <w:bCs/>
        </w:rPr>
        <w:t>Janine Hagar-Montoya</w:t>
      </w:r>
      <w:r w:rsidRPr="00D42500">
        <w:rPr>
          <w:rFonts w:cstheme="minorHAnsi"/>
          <w:bCs/>
        </w:rPr>
        <w:tab/>
      </w:r>
      <w:r w:rsidRPr="00D42500">
        <w:rPr>
          <w:rFonts w:cstheme="minorHAnsi"/>
          <w:bCs/>
        </w:rPr>
        <w:tab/>
        <w:t>Jlhagarmont@miners.utep.edu</w:t>
      </w:r>
    </w:p>
    <w:p w14:paraId="26051A0F" w14:textId="6041C865" w:rsidR="00D42500" w:rsidRPr="00D42500" w:rsidRDefault="00D42500" w:rsidP="00D42500">
      <w:pPr>
        <w:outlineLvl w:val="0"/>
        <w:rPr>
          <w:rFonts w:cstheme="minorHAnsi"/>
          <w:bCs/>
        </w:rPr>
      </w:pPr>
      <w:r w:rsidRPr="00D42500">
        <w:rPr>
          <w:rFonts w:cstheme="minorHAnsi"/>
          <w:bCs/>
        </w:rPr>
        <w:t>Shriya Khule</w:t>
      </w:r>
      <w:r w:rsidRPr="00D42500">
        <w:rPr>
          <w:rFonts w:cstheme="minorHAnsi"/>
          <w:bCs/>
        </w:rPr>
        <w:tab/>
      </w:r>
      <w:r w:rsidRPr="00D42500">
        <w:rPr>
          <w:rFonts w:cstheme="minorHAnsi"/>
          <w:bCs/>
        </w:rPr>
        <w:tab/>
      </w:r>
      <w:r w:rsidRPr="00D42500">
        <w:rPr>
          <w:rFonts w:cstheme="minorHAnsi"/>
          <w:bCs/>
        </w:rPr>
        <w:tab/>
      </w:r>
      <w:r w:rsidRPr="00D42500">
        <w:rPr>
          <w:rFonts w:cstheme="minorHAnsi"/>
          <w:bCs/>
        </w:rPr>
        <w:tab/>
        <w:t>shriyakhule@gmail.com</w:t>
      </w:r>
    </w:p>
    <w:p w14:paraId="2CC58153" w14:textId="3D0EB214" w:rsidR="00D42500" w:rsidRPr="00D42500" w:rsidRDefault="00D42500" w:rsidP="00D42500">
      <w:pPr>
        <w:outlineLvl w:val="0"/>
        <w:rPr>
          <w:rFonts w:cstheme="minorHAnsi"/>
          <w:bCs/>
        </w:rPr>
      </w:pPr>
      <w:r w:rsidRPr="00D42500">
        <w:rPr>
          <w:rFonts w:cstheme="minorHAnsi"/>
          <w:bCs/>
        </w:rPr>
        <w:t xml:space="preserve">Zachary Griffith </w:t>
      </w:r>
      <w:r w:rsidRPr="00D42500">
        <w:rPr>
          <w:rFonts w:cstheme="minorHAnsi"/>
          <w:bCs/>
        </w:rPr>
        <w:tab/>
      </w:r>
      <w:r w:rsidRPr="00D42500">
        <w:rPr>
          <w:rFonts w:cstheme="minorHAnsi"/>
          <w:bCs/>
        </w:rPr>
        <w:tab/>
      </w:r>
      <w:r w:rsidRPr="00D42500">
        <w:rPr>
          <w:rFonts w:cstheme="minorHAnsi"/>
          <w:bCs/>
        </w:rPr>
        <w:tab/>
        <w:t>zdgriffith@crimson.ua.edu</w:t>
      </w:r>
    </w:p>
    <w:p w14:paraId="2FFF18C2" w14:textId="3073130A" w:rsidR="00D42500" w:rsidRPr="00D42500" w:rsidRDefault="00D42500" w:rsidP="00D42500">
      <w:pPr>
        <w:outlineLvl w:val="0"/>
        <w:rPr>
          <w:rFonts w:cstheme="minorHAnsi"/>
          <w:bCs/>
        </w:rPr>
      </w:pPr>
      <w:r w:rsidRPr="00D42500">
        <w:rPr>
          <w:rFonts w:cstheme="minorHAnsi"/>
          <w:bCs/>
        </w:rPr>
        <w:t>Khalid Tantawi</w:t>
      </w:r>
      <w:r w:rsidRPr="00D42500">
        <w:rPr>
          <w:rFonts w:cstheme="minorHAnsi"/>
          <w:bCs/>
        </w:rPr>
        <w:tab/>
      </w:r>
      <w:r w:rsidRPr="00D42500">
        <w:rPr>
          <w:rFonts w:cstheme="minorHAnsi"/>
          <w:bCs/>
        </w:rPr>
        <w:tab/>
      </w:r>
      <w:r w:rsidRPr="00D42500">
        <w:rPr>
          <w:rFonts w:cstheme="minorHAnsi"/>
          <w:bCs/>
        </w:rPr>
        <w:tab/>
      </w:r>
      <w:r w:rsidRPr="00D42500">
        <w:rPr>
          <w:rFonts w:cstheme="minorHAnsi"/>
          <w:bCs/>
        </w:rPr>
        <w:tab/>
        <w:t>khalid-tantawi@utc.edu</w:t>
      </w:r>
    </w:p>
    <w:p w14:paraId="68658884" w14:textId="27DBA5C4" w:rsidR="00D42500" w:rsidRPr="00D42500" w:rsidRDefault="00D42500" w:rsidP="00D42500">
      <w:pPr>
        <w:outlineLvl w:val="0"/>
        <w:rPr>
          <w:rFonts w:cstheme="minorHAnsi"/>
          <w:bCs/>
        </w:rPr>
      </w:pPr>
      <w:proofErr w:type="spellStart"/>
      <w:r w:rsidRPr="00D42500">
        <w:rPr>
          <w:rFonts w:cstheme="minorHAnsi"/>
          <w:bCs/>
        </w:rPr>
        <w:t>Xiuhong</w:t>
      </w:r>
      <w:proofErr w:type="spellEnd"/>
      <w:r w:rsidRPr="00D42500">
        <w:rPr>
          <w:rFonts w:cstheme="minorHAnsi"/>
          <w:bCs/>
        </w:rPr>
        <w:t xml:space="preserve"> Zhai </w:t>
      </w:r>
      <w:r w:rsidRPr="00D42500">
        <w:rPr>
          <w:rFonts w:cstheme="minorHAnsi"/>
          <w:bCs/>
        </w:rPr>
        <w:tab/>
      </w:r>
      <w:r w:rsidRPr="00D42500">
        <w:rPr>
          <w:rFonts w:cstheme="minorHAnsi"/>
          <w:bCs/>
        </w:rPr>
        <w:tab/>
      </w:r>
      <w:r w:rsidRPr="00D42500">
        <w:rPr>
          <w:rFonts w:cstheme="minorHAnsi"/>
          <w:bCs/>
        </w:rPr>
        <w:tab/>
      </w:r>
      <w:r w:rsidRPr="00D42500">
        <w:rPr>
          <w:rFonts w:cstheme="minorHAnsi"/>
          <w:bCs/>
        </w:rPr>
        <w:tab/>
        <w:t>zhaix@ornl.gov</w:t>
      </w:r>
    </w:p>
    <w:p w14:paraId="12916965" w14:textId="27D169FC" w:rsidR="003B5E26" w:rsidRPr="004F6CCB" w:rsidRDefault="00D42500" w:rsidP="00D42500">
      <w:pPr>
        <w:outlineLvl w:val="0"/>
        <w:rPr>
          <w:rFonts w:cstheme="minorHAnsi"/>
          <w:bCs/>
        </w:rPr>
      </w:pPr>
      <w:r w:rsidRPr="00D42500">
        <w:rPr>
          <w:rFonts w:cstheme="minorHAnsi"/>
          <w:bCs/>
        </w:rPr>
        <w:t>Dima Bolmatov</w:t>
      </w:r>
      <w:r w:rsidRPr="00D42500">
        <w:rPr>
          <w:rFonts w:cstheme="minorHAnsi"/>
          <w:bCs/>
        </w:rPr>
        <w:tab/>
      </w:r>
      <w:r w:rsidRPr="00D42500">
        <w:rPr>
          <w:rFonts w:cstheme="minorHAnsi"/>
          <w:bCs/>
        </w:rPr>
        <w:tab/>
      </w:r>
      <w:r w:rsidRPr="00D42500">
        <w:rPr>
          <w:rFonts w:cstheme="minorHAnsi"/>
          <w:bCs/>
        </w:rPr>
        <w:tab/>
        <w:t>dima.bolmatov@ttu.edu</w:t>
      </w:r>
    </w:p>
    <w:p w14:paraId="2EB03616" w14:textId="77777777" w:rsidR="00D42500" w:rsidRPr="00D42500" w:rsidRDefault="00D42500" w:rsidP="00D42500">
      <w:pPr>
        <w:outlineLvl w:val="0"/>
        <w:rPr>
          <w:rFonts w:eastAsia="Times New Roman" w:cstheme="minorHAnsi"/>
        </w:rPr>
      </w:pPr>
      <w:r w:rsidRPr="00D42500">
        <w:rPr>
          <w:rFonts w:eastAsia="Times New Roman" w:cstheme="minorHAnsi"/>
        </w:rPr>
        <w:t xml:space="preserve">Peter T. </w:t>
      </w:r>
      <w:proofErr w:type="spellStart"/>
      <w:r w:rsidRPr="00D42500">
        <w:rPr>
          <w:rFonts w:eastAsia="Times New Roman" w:cstheme="minorHAnsi"/>
        </w:rPr>
        <w:t>Podar</w:t>
      </w:r>
      <w:proofErr w:type="spellEnd"/>
      <w:r w:rsidRPr="00D42500">
        <w:rPr>
          <w:rFonts w:eastAsia="Times New Roman" w:cstheme="minorHAnsi"/>
        </w:rPr>
        <w:t xml:space="preserve"> </w:t>
      </w:r>
      <w:r w:rsidRPr="00D42500">
        <w:rPr>
          <w:rFonts w:eastAsia="Times New Roman" w:cstheme="minorHAnsi"/>
        </w:rPr>
        <w:tab/>
      </w:r>
      <w:r w:rsidRPr="00D42500">
        <w:rPr>
          <w:rFonts w:eastAsia="Times New Roman" w:cstheme="minorHAnsi"/>
        </w:rPr>
        <w:tab/>
      </w:r>
      <w:r w:rsidRPr="00D42500">
        <w:rPr>
          <w:rFonts w:eastAsia="Times New Roman" w:cstheme="minorHAnsi"/>
        </w:rPr>
        <w:tab/>
        <w:t>ptpodar2@illinois.edu</w:t>
      </w:r>
    </w:p>
    <w:p w14:paraId="3917B5D2" w14:textId="77777777" w:rsidR="00D42500" w:rsidRPr="00D42500" w:rsidRDefault="00D42500" w:rsidP="00D42500">
      <w:pPr>
        <w:outlineLvl w:val="0"/>
        <w:rPr>
          <w:rFonts w:eastAsia="Times New Roman" w:cstheme="minorHAnsi"/>
        </w:rPr>
      </w:pPr>
      <w:r w:rsidRPr="00D42500">
        <w:rPr>
          <w:rFonts w:eastAsia="Times New Roman" w:cstheme="minorHAnsi"/>
        </w:rPr>
        <w:t xml:space="preserve">John Katsaras </w:t>
      </w:r>
      <w:r w:rsidRPr="00D42500">
        <w:rPr>
          <w:rFonts w:eastAsia="Times New Roman" w:cstheme="minorHAnsi"/>
        </w:rPr>
        <w:tab/>
      </w:r>
      <w:r w:rsidRPr="00D42500">
        <w:rPr>
          <w:rFonts w:eastAsia="Times New Roman" w:cstheme="minorHAnsi"/>
        </w:rPr>
        <w:tab/>
      </w:r>
      <w:r w:rsidRPr="00D42500">
        <w:rPr>
          <w:rFonts w:eastAsia="Times New Roman" w:cstheme="minorHAnsi"/>
        </w:rPr>
        <w:tab/>
      </w:r>
      <w:r w:rsidRPr="00D42500">
        <w:rPr>
          <w:rFonts w:eastAsia="Times New Roman" w:cstheme="minorHAnsi"/>
        </w:rPr>
        <w:tab/>
        <w:t>katsarasj@ornl.gov</w:t>
      </w:r>
    </w:p>
    <w:p w14:paraId="5DA70C3C" w14:textId="77777777" w:rsidR="00D42500" w:rsidRDefault="00D42500" w:rsidP="00D42500">
      <w:pPr>
        <w:outlineLvl w:val="0"/>
        <w:rPr>
          <w:rFonts w:eastAsia="Times New Roman" w:cstheme="minorHAnsi"/>
        </w:rPr>
      </w:pPr>
      <w:r w:rsidRPr="00D42500">
        <w:rPr>
          <w:rFonts w:eastAsia="Times New Roman" w:cstheme="minorHAnsi"/>
        </w:rPr>
        <w:t xml:space="preserve">Charles Patrick Collier </w:t>
      </w:r>
      <w:r w:rsidRPr="00D42500">
        <w:rPr>
          <w:rFonts w:eastAsia="Times New Roman" w:cstheme="minorHAnsi"/>
        </w:rPr>
        <w:tab/>
      </w:r>
      <w:r w:rsidRPr="00D42500">
        <w:rPr>
          <w:rFonts w:eastAsia="Times New Roman" w:cstheme="minorHAnsi"/>
        </w:rPr>
        <w:tab/>
        <w:t>colliercp@ornl.gov</w:t>
      </w: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5EC2ECE"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744942">
        <w:rPr>
          <w:rFonts w:eastAsia="Times New Roman" w:cstheme="minorHAnsi"/>
          <w:b/>
        </w:rPr>
        <w:t>Yes</w:t>
      </w:r>
    </w:p>
    <w:p w14:paraId="204F5795"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6BFDB04F" w14:textId="2ECA080E" w:rsidR="007F786E" w:rsidRDefault="007F786E" w:rsidP="005F1ADF">
      <w:pPr>
        <w:spacing w:before="120"/>
        <w:ind w:left="720"/>
        <w:rPr>
          <w:rFonts w:eastAsia="Times New Roman" w:cstheme="minorHAnsi"/>
          <w:b/>
        </w:rPr>
      </w:pPr>
      <w:r w:rsidRPr="007F786E">
        <w:rPr>
          <w:rFonts w:eastAsia="Times New Roman" w:cstheme="minorHAnsi"/>
          <w:highlight w:val="yellow"/>
        </w:rPr>
        <w:t>If yes, please provide the recordings for the shots labeled as SCOPE</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6E7D96F" w:rsidR="005F1ADF" w:rsidRDefault="00744942" w:rsidP="00D7547B">
      <w:pPr>
        <w:spacing w:before="120"/>
        <w:ind w:left="720"/>
        <w:rPr>
          <w:rFonts w:eastAsia="Times New Roman" w:cstheme="minorHAnsi"/>
          <w:b/>
          <w:color w:val="7F7F7F" w:themeColor="text1" w:themeTint="80"/>
        </w:rPr>
      </w:pPr>
      <w:r>
        <w:rPr>
          <w:rFonts w:eastAsia="Times New Roman" w:cstheme="minorHAnsi"/>
          <w:b/>
          <w:color w:val="7F7F7F" w:themeColor="text1" w:themeTint="80"/>
        </w:rPr>
        <w:t xml:space="preserve">Scope shots: </w:t>
      </w:r>
      <w:r w:rsidR="00B77094">
        <w:rPr>
          <w:rFonts w:eastAsia="Times New Roman" w:cstheme="minorHAnsi"/>
          <w:b/>
          <w:color w:val="7F7F7F" w:themeColor="text1" w:themeTint="80"/>
        </w:rPr>
        <w:t xml:space="preserve">2.3.2, </w:t>
      </w:r>
      <w:r w:rsidRPr="00744942">
        <w:rPr>
          <w:rFonts w:eastAsia="Times New Roman" w:cstheme="minorHAnsi"/>
          <w:b/>
          <w:color w:val="7F7F7F" w:themeColor="text1" w:themeTint="80"/>
        </w:rPr>
        <w:t>2.4</w:t>
      </w:r>
      <w:r>
        <w:rPr>
          <w:rFonts w:eastAsia="Times New Roman" w:cstheme="minorHAnsi"/>
          <w:b/>
          <w:color w:val="7F7F7F" w:themeColor="text1" w:themeTint="80"/>
        </w:rPr>
        <w:t>.</w:t>
      </w:r>
      <w:r w:rsidRPr="00744942">
        <w:rPr>
          <w:rFonts w:eastAsia="Times New Roman" w:cstheme="minorHAnsi"/>
          <w:b/>
          <w:color w:val="7F7F7F" w:themeColor="text1" w:themeTint="80"/>
        </w:rPr>
        <w:t>2, 2.7.2, 3.4.2</w:t>
      </w:r>
    </w:p>
    <w:p w14:paraId="6DC4DE75" w14:textId="0CE5CDD4" w:rsidR="00744942" w:rsidRDefault="00744942" w:rsidP="00D7547B">
      <w:pPr>
        <w:spacing w:before="120"/>
        <w:ind w:left="720"/>
        <w:rPr>
          <w:rFonts w:eastAsia="Times New Roman" w:cstheme="minorHAnsi"/>
          <w:b/>
          <w:color w:val="7F7F7F" w:themeColor="text1" w:themeTint="80"/>
        </w:rPr>
      </w:pPr>
      <w:r w:rsidRPr="00C97809">
        <w:rPr>
          <w:rFonts w:ascii="Calibri" w:hAnsi="Calibri" w:cs="Calibri"/>
          <w:b/>
          <w:bCs/>
          <w:i/>
          <w:iCs/>
          <w:color w:val="3333FF"/>
        </w:rPr>
        <w:t>Videographer: Please film the above</w:t>
      </w:r>
      <w:r>
        <w:rPr>
          <w:rFonts w:ascii="Calibri" w:hAnsi="Calibri" w:cs="Calibri"/>
          <w:b/>
          <w:bCs/>
          <w:i/>
          <w:iCs/>
          <w:color w:val="3333FF"/>
        </w:rPr>
        <w:t>-</w:t>
      </w:r>
      <w:r w:rsidRPr="00C97809">
        <w:rPr>
          <w:rFonts w:ascii="Calibri" w:hAnsi="Calibri" w:cs="Calibri"/>
          <w:b/>
          <w:bCs/>
          <w:i/>
          <w:iCs/>
          <w:color w:val="3333FF"/>
        </w:rPr>
        <w:t>mentioned shots using the scope kit</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223C3F1E"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CA7FD9">
        <w:rPr>
          <w:rFonts w:eastAsia="Times New Roman" w:cstheme="minorHAnsi"/>
          <w:b/>
          <w:bCs/>
        </w:rPr>
        <w:t>Yes</w:t>
      </w:r>
      <w:r w:rsidR="00F62EF3">
        <w:rPr>
          <w:rFonts w:eastAsia="Times New Roman" w:cstheme="minorHAnsi"/>
          <w:b/>
          <w:bCs/>
        </w:rPr>
        <w:t>, all done</w:t>
      </w:r>
    </w:p>
    <w:p w14:paraId="1C68C2BA" w14:textId="77777777" w:rsidR="005F1ADF" w:rsidRPr="00B07A3B" w:rsidRDefault="005F1ADF" w:rsidP="005F1ADF">
      <w:pPr>
        <w:spacing w:before="120"/>
        <w:rPr>
          <w:rFonts w:eastAsia="Times New Roman" w:cstheme="minorHAnsi"/>
          <w:b/>
        </w:rPr>
      </w:pPr>
    </w:p>
    <w:p w14:paraId="7A03162F" w14:textId="2D888DE7"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CE6C14">
        <w:rPr>
          <w:rFonts w:eastAsia="Times New Roman" w:cstheme="minorHAnsi"/>
          <w:b/>
          <w:bCs/>
        </w:rPr>
        <w:t>Yes</w:t>
      </w:r>
    </w:p>
    <w:p w14:paraId="2327502D" w14:textId="6211D40D" w:rsidR="00B9222E" w:rsidRDefault="005F1ADF" w:rsidP="00B9222E">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r w:rsidR="00B9222E" w:rsidRPr="00B9222E">
        <w:rPr>
          <w:rFonts w:eastAsia="Times New Roman" w:cstheme="minorHAnsi"/>
        </w:rPr>
        <w:t xml:space="preserve"> </w:t>
      </w:r>
      <w:r w:rsidR="00B9222E">
        <w:rPr>
          <w:rFonts w:eastAsia="Times New Roman" w:cstheme="minorHAnsi"/>
        </w:rPr>
        <w:t>Two separate laboratory rooms on the same floor in the same building (Shull Wollan Center). Approximate distance between the two lab spaces: 50 m</w:t>
      </w:r>
    </w:p>
    <w:p w14:paraId="63770740" w14:textId="363B9E39" w:rsidR="005F1ADF" w:rsidRDefault="005F1ADF" w:rsidP="005F1ADF">
      <w:pPr>
        <w:spacing w:before="120"/>
        <w:ind w:left="720"/>
        <w:rPr>
          <w:rFonts w:eastAsia="Times New Roman" w:cstheme="minorHAnsi"/>
        </w:rPr>
      </w:pPr>
    </w:p>
    <w:p w14:paraId="4920A8BE" w14:textId="77777777" w:rsidR="00500FA1" w:rsidRDefault="00500FA1" w:rsidP="005F1ADF">
      <w:pPr>
        <w:spacing w:before="120"/>
        <w:ind w:left="720"/>
        <w:rPr>
          <w:rFonts w:eastAsia="Times New Roman" w:cstheme="minorHAnsi"/>
        </w:rPr>
      </w:pPr>
    </w:p>
    <w:p w14:paraId="2934ADF1" w14:textId="69234AC2"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744942">
        <w:rPr>
          <w:rFonts w:eastAsia="Times New Roman" w:cstheme="minorHAnsi"/>
          <w:b/>
          <w:bCs/>
        </w:rPr>
        <w:t xml:space="preserve">No </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71644FC0" w:rsidR="005F1ADF" w:rsidRPr="004F6CCB" w:rsidRDefault="005F1ADF" w:rsidP="005F1ADF">
      <w:pPr>
        <w:rPr>
          <w:rFonts w:cstheme="minorHAnsi"/>
          <w:bCs/>
          <w:sz w:val="22"/>
          <w:szCs w:val="22"/>
        </w:rPr>
      </w:pPr>
      <w:r w:rsidRPr="00B847A0">
        <w:rPr>
          <w:rFonts w:cstheme="minorHAnsi"/>
          <w:bCs/>
          <w:sz w:val="22"/>
          <w:szCs w:val="22"/>
        </w:rPr>
        <w:t>Number of Steps</w:t>
      </w:r>
      <w:proofErr w:type="gramStart"/>
      <w:r w:rsidRPr="004F6CCB">
        <w:rPr>
          <w:rFonts w:cstheme="minorHAnsi"/>
          <w:bCs/>
          <w:sz w:val="22"/>
          <w:szCs w:val="22"/>
        </w:rPr>
        <w:t xml:space="preserve">:  </w:t>
      </w:r>
      <w:r w:rsidR="00F92389">
        <w:rPr>
          <w:rFonts w:cstheme="minorHAnsi"/>
          <w:bCs/>
          <w:sz w:val="22"/>
          <w:szCs w:val="22"/>
        </w:rPr>
        <w:t>25</w:t>
      </w:r>
      <w:proofErr w:type="gramEnd"/>
    </w:p>
    <w:p w14:paraId="5AAC9C6C" w14:textId="0D0655BF"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F92389">
        <w:rPr>
          <w:rFonts w:cstheme="minorHAnsi"/>
          <w:bCs/>
          <w:sz w:val="22"/>
          <w:szCs w:val="22"/>
        </w:rPr>
        <w:t>55 (36 SC, 4 Scope)</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39D5B471" w14:textId="77777777" w:rsidR="005E5709" w:rsidRDefault="005E5709" w:rsidP="007D61A8">
      <w:pPr>
        <w:rPr>
          <w:rFonts w:cstheme="minorHAnsi"/>
          <w:b/>
          <w:bCs/>
          <w:color w:val="auto"/>
          <w:shd w:val="clear" w:color="auto" w:fill="FFFFFF"/>
        </w:rPr>
      </w:pPr>
    </w:p>
    <w:p w14:paraId="07A4D9C4" w14:textId="77777777" w:rsidR="005E5709" w:rsidRPr="005E5709" w:rsidRDefault="005E5709" w:rsidP="005E5709">
      <w:pPr>
        <w:rPr>
          <w:rFonts w:cstheme="minorHAnsi"/>
          <w:color w:val="auto"/>
          <w:highlight w:val="green"/>
          <w:shd w:val="clear" w:color="auto" w:fill="FFFFFF"/>
        </w:rPr>
      </w:pPr>
      <w:r w:rsidRPr="005E5709">
        <w:rPr>
          <w:rFonts w:cstheme="minorHAnsi"/>
          <w:b/>
          <w:bCs/>
          <w:color w:val="auto"/>
          <w:highlight w:val="green"/>
          <w:shd w:val="clear" w:color="auto" w:fill="FFFFFF"/>
        </w:rPr>
        <w:t>Videographer’s NOTE:</w:t>
      </w:r>
      <w:r w:rsidRPr="005E5709">
        <w:rPr>
          <w:rFonts w:cstheme="minorHAnsi"/>
          <w:b/>
          <w:bCs/>
          <w:color w:val="auto"/>
          <w:highlight w:val="green"/>
          <w:shd w:val="clear" w:color="auto" w:fill="FFFFFF"/>
        </w:rPr>
        <w:br/>
      </w:r>
      <w:r w:rsidRPr="005E5709">
        <w:rPr>
          <w:rFonts w:cstheme="minorHAnsi"/>
          <w:color w:val="auto"/>
          <w:highlight w:val="green"/>
          <w:shd w:val="clear" w:color="auto" w:fill="FFFFFF"/>
        </w:rPr>
        <w:t>We shot the procedural shots first as the client had prepared items for the shoot that he wanted to use before they “went bad”.</w:t>
      </w:r>
    </w:p>
    <w:p w14:paraId="5A42E5A8" w14:textId="77777777" w:rsidR="005E5709" w:rsidRPr="005E5709" w:rsidRDefault="005E5709" w:rsidP="005E5709">
      <w:pPr>
        <w:rPr>
          <w:rFonts w:cstheme="minorHAnsi"/>
          <w:color w:val="auto"/>
          <w:highlight w:val="green"/>
          <w:shd w:val="clear" w:color="auto" w:fill="FFFFFF"/>
        </w:rPr>
      </w:pPr>
    </w:p>
    <w:p w14:paraId="53713360" w14:textId="77777777" w:rsidR="005E5709" w:rsidRPr="005E5709" w:rsidRDefault="005E5709" w:rsidP="005E5709">
      <w:pPr>
        <w:rPr>
          <w:rFonts w:cstheme="minorHAnsi"/>
          <w:color w:val="auto"/>
          <w:highlight w:val="green"/>
          <w:shd w:val="clear" w:color="auto" w:fill="FFFFFF"/>
        </w:rPr>
      </w:pPr>
      <w:r w:rsidRPr="005E5709">
        <w:rPr>
          <w:rFonts w:cstheme="minorHAnsi"/>
          <w:color w:val="auto"/>
          <w:highlight w:val="green"/>
          <w:shd w:val="clear" w:color="auto" w:fill="FFFFFF"/>
        </w:rPr>
        <w:t>I labeled the interview shots in the file name because we scrambled the order of those statements during shooting.</w:t>
      </w:r>
    </w:p>
    <w:p w14:paraId="38CCBF72" w14:textId="77777777" w:rsidR="005E5709" w:rsidRPr="005E5709" w:rsidRDefault="005E5709" w:rsidP="005E5709">
      <w:pPr>
        <w:rPr>
          <w:rFonts w:cstheme="minorHAnsi"/>
          <w:color w:val="auto"/>
          <w:highlight w:val="green"/>
          <w:shd w:val="clear" w:color="auto" w:fill="FFFFFF"/>
        </w:rPr>
      </w:pPr>
    </w:p>
    <w:p w14:paraId="57B022EB" w14:textId="3A5BB764" w:rsidR="005E5709" w:rsidRDefault="005E5709" w:rsidP="005E5709">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811048">
        <w:rPr>
          <w:rFonts w:cstheme="minorHAnsi"/>
          <w:b/>
          <w:bCs/>
          <w:strike/>
          <w:color w:val="auto"/>
          <w:shd w:val="clear" w:color="auto" w:fill="FFFFFF"/>
        </w:rPr>
        <w:t xml:space="preserve">REQUIRED: </w:t>
      </w:r>
      <w:r w:rsidR="00E4663E" w:rsidRPr="00811048">
        <w:rPr>
          <w:rFonts w:cstheme="minorHAnsi"/>
          <w:strike/>
          <w:color w:val="000000"/>
        </w:rPr>
        <w:t>Summarize your research focus and the main questions it aims to answe</w:t>
      </w:r>
      <w:r w:rsidR="00E4663E" w:rsidRPr="00555FFF">
        <w:rPr>
          <w:rFonts w:cstheme="minorHAnsi"/>
          <w:color w:val="000000"/>
        </w:rPr>
        <w:t>r.</w:t>
      </w:r>
    </w:p>
    <w:p w14:paraId="25928288" w14:textId="1B307E28" w:rsidR="007D61A8" w:rsidRPr="00744942" w:rsidRDefault="00B9222E"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Peter Podar:</w:t>
      </w:r>
      <w:r w:rsidRPr="005A33C6">
        <w:rPr>
          <w:rFonts w:cstheme="minorHAnsi"/>
        </w:rPr>
        <w:t xml:space="preserve"> </w:t>
      </w:r>
      <w:r>
        <w:rPr>
          <w:rFonts w:cstheme="minorHAnsi"/>
        </w:rPr>
        <w:t>In this work</w:t>
      </w:r>
      <w:r w:rsidR="00744942">
        <w:rPr>
          <w:rFonts w:cstheme="minorHAnsi"/>
        </w:rPr>
        <w:t>,</w:t>
      </w:r>
      <w:r>
        <w:rPr>
          <w:rFonts w:cstheme="minorHAnsi"/>
        </w:rPr>
        <w:t xml:space="preserve"> we study how </w:t>
      </w:r>
      <w:r w:rsidR="005A59E2">
        <w:rPr>
          <w:rFonts w:cstheme="minorHAnsi"/>
        </w:rPr>
        <w:t xml:space="preserve">physical and electrical properties of lipid membranes and their environment </w:t>
      </w:r>
      <w:r>
        <w:rPr>
          <w:rFonts w:cstheme="minorHAnsi"/>
        </w:rPr>
        <w:t>impact ion conduction in</w:t>
      </w:r>
      <w:r w:rsidR="004A5561">
        <w:rPr>
          <w:rFonts w:cstheme="minorHAnsi"/>
        </w:rPr>
        <w:t xml:space="preserve"> the</w:t>
      </w:r>
      <w:r>
        <w:rPr>
          <w:rFonts w:cstheme="minorHAnsi"/>
        </w:rPr>
        <w:t xml:space="preserve"> droplet interface bilayer</w:t>
      </w:r>
      <w:r w:rsidR="004A5561">
        <w:rPr>
          <w:rFonts w:cstheme="minorHAnsi"/>
        </w:rPr>
        <w:t xml:space="preserve"> model system</w:t>
      </w:r>
      <w:r>
        <w:rPr>
          <w:rFonts w:cstheme="minorHAnsi"/>
        </w:rPr>
        <w:t>.</w:t>
      </w:r>
    </w:p>
    <w:p w14:paraId="05235EDF" w14:textId="6F946671" w:rsidR="00744942" w:rsidRPr="00B07A3B" w:rsidRDefault="00744942" w:rsidP="00744942">
      <w:pPr>
        <w:pStyle w:val="ListParagraph"/>
        <w:numPr>
          <w:ilvl w:val="2"/>
          <w:numId w:val="3"/>
        </w:numPr>
        <w:spacing w:before="120"/>
        <w:contextualSpacing w:val="0"/>
        <w:rPr>
          <w:rFonts w:eastAsia="Times New Roman" w:cstheme="minorHAnsi"/>
        </w:rPr>
      </w:pPr>
      <w:r w:rsidRPr="00744942">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811048">
        <w:rPr>
          <w:rFonts w:cstheme="minorHAnsi"/>
          <w:b/>
          <w:bCs/>
          <w:strike/>
          <w:color w:val="auto"/>
          <w:shd w:val="clear" w:color="auto" w:fill="FFFFFF"/>
        </w:rPr>
        <w:t>Describe the research gap or limitation in existing methods and how this protocol addresses the</w:t>
      </w:r>
      <w:r w:rsidRPr="00A4700E">
        <w:t>m.</w:t>
      </w:r>
    </w:p>
    <w:p w14:paraId="490E6309" w14:textId="1FB385E1" w:rsidR="007D61A8" w:rsidRPr="00744942" w:rsidRDefault="00DF3193"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Peter Podar</w:t>
      </w:r>
      <w:r w:rsidR="007D61A8" w:rsidRPr="00B07A3B">
        <w:rPr>
          <w:rFonts w:eastAsia="Times New Roman" w:cstheme="minorHAnsi"/>
          <w:b/>
          <w:bCs/>
          <w:u w:val="single"/>
        </w:rPr>
        <w:t>:</w:t>
      </w:r>
      <w:r w:rsidR="007D61A8" w:rsidRPr="00B07A3B">
        <w:rPr>
          <w:rFonts w:eastAsia="Times New Roman" w:cstheme="minorHAnsi"/>
        </w:rPr>
        <w:t xml:space="preserve"> </w:t>
      </w:r>
      <w:r w:rsidR="00903D56">
        <w:rPr>
          <w:rFonts w:cstheme="minorHAnsi"/>
        </w:rPr>
        <w:t>Traditional p</w:t>
      </w:r>
      <w:r w:rsidR="00B9222E">
        <w:rPr>
          <w:rFonts w:cstheme="minorHAnsi"/>
        </w:rPr>
        <w:t xml:space="preserve">atch clamp electrophysiology </w:t>
      </w:r>
      <w:r w:rsidR="00903D56">
        <w:rPr>
          <w:rFonts w:cstheme="minorHAnsi"/>
        </w:rPr>
        <w:t xml:space="preserve">doesn’t </w:t>
      </w:r>
      <w:proofErr w:type="gramStart"/>
      <w:r w:rsidR="00903D56">
        <w:rPr>
          <w:rFonts w:cstheme="minorHAnsi"/>
        </w:rPr>
        <w:t>probe</w:t>
      </w:r>
      <w:proofErr w:type="gramEnd"/>
      <w:r w:rsidR="00903D56">
        <w:rPr>
          <w:rFonts w:cstheme="minorHAnsi"/>
        </w:rPr>
        <w:t xml:space="preserve"> larger-scale</w:t>
      </w:r>
      <w:r w:rsidR="00B9222E">
        <w:rPr>
          <w:rFonts w:cstheme="minorHAnsi"/>
        </w:rPr>
        <w:t xml:space="preserve"> membrane biophysics, </w:t>
      </w:r>
      <w:r w:rsidR="00903D56">
        <w:rPr>
          <w:rFonts w:cstheme="minorHAnsi"/>
        </w:rPr>
        <w:t>but</w:t>
      </w:r>
      <w:r w:rsidR="00B9222E">
        <w:rPr>
          <w:rFonts w:cstheme="minorHAnsi"/>
        </w:rPr>
        <w:t xml:space="preserve"> </w:t>
      </w:r>
      <w:r w:rsidR="00903D56">
        <w:rPr>
          <w:rFonts w:cstheme="minorHAnsi"/>
        </w:rPr>
        <w:t xml:space="preserve">this </w:t>
      </w:r>
      <w:r w:rsidR="00386EAB">
        <w:rPr>
          <w:rFonts w:cstheme="minorHAnsi"/>
        </w:rPr>
        <w:t xml:space="preserve">single </w:t>
      </w:r>
      <w:r w:rsidR="00903D56">
        <w:rPr>
          <w:rFonts w:cstheme="minorHAnsi"/>
        </w:rPr>
        <w:t>platform captures</w:t>
      </w:r>
      <w:r w:rsidR="00B9222E">
        <w:rPr>
          <w:rFonts w:cstheme="minorHAnsi"/>
        </w:rPr>
        <w:t xml:space="preserve"> both single-channel </w:t>
      </w:r>
      <w:r w:rsidR="00903D56">
        <w:rPr>
          <w:rFonts w:cstheme="minorHAnsi"/>
        </w:rPr>
        <w:t xml:space="preserve">activity and mm-sized membrane areas </w:t>
      </w:r>
      <w:r w:rsidR="00B9222E">
        <w:rPr>
          <w:rFonts w:cstheme="minorHAnsi"/>
        </w:rPr>
        <w:t xml:space="preserve">to </w:t>
      </w:r>
      <w:r w:rsidR="00781CB0">
        <w:rPr>
          <w:rFonts w:cstheme="minorHAnsi"/>
        </w:rPr>
        <w:t>more extensively</w:t>
      </w:r>
      <w:r w:rsidR="00903D56">
        <w:rPr>
          <w:rFonts w:cstheme="minorHAnsi"/>
        </w:rPr>
        <w:t xml:space="preserve"> study</w:t>
      </w:r>
      <w:r w:rsidR="00B9222E">
        <w:rPr>
          <w:rFonts w:cstheme="minorHAnsi"/>
        </w:rPr>
        <w:t xml:space="preserve"> </w:t>
      </w:r>
      <w:r w:rsidR="00C74D0B">
        <w:rPr>
          <w:rFonts w:cstheme="minorHAnsi"/>
        </w:rPr>
        <w:t>lipid membrane biophysics</w:t>
      </w:r>
      <w:r w:rsidR="00386EAB">
        <w:rPr>
          <w:rFonts w:cstheme="minorHAnsi"/>
        </w:rPr>
        <w:t>.</w:t>
      </w:r>
    </w:p>
    <w:p w14:paraId="2A202580" w14:textId="09BB5384" w:rsidR="00744942" w:rsidRPr="00D75084" w:rsidRDefault="00744942" w:rsidP="00744942">
      <w:pPr>
        <w:pStyle w:val="ListParagraph"/>
        <w:numPr>
          <w:ilvl w:val="2"/>
          <w:numId w:val="3"/>
        </w:numPr>
        <w:spacing w:before="120" w:after="240"/>
        <w:contextualSpacing w:val="0"/>
        <w:rPr>
          <w:rFonts w:eastAsia="Times New Roman" w:cstheme="minorHAnsi"/>
        </w:rPr>
      </w:pPr>
      <w:r w:rsidRPr="00744942">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811048">
        <w:rPr>
          <w:rFonts w:cstheme="minorHAnsi"/>
          <w:b/>
          <w:bCs/>
          <w:strike/>
          <w:color w:val="auto"/>
          <w:shd w:val="clear" w:color="auto" w:fill="FFFFFF"/>
        </w:rPr>
        <w:t>What does this protocol allow researchers to study or measure</w:t>
      </w:r>
      <w:r w:rsidRPr="00A66845">
        <w:t>?</w:t>
      </w:r>
    </w:p>
    <w:p w14:paraId="6984A785" w14:textId="0D01DFF4" w:rsidR="00B9222E" w:rsidRPr="00744942" w:rsidRDefault="00B9222E" w:rsidP="00B9222E">
      <w:pPr>
        <w:pStyle w:val="ListParagraph"/>
        <w:numPr>
          <w:ilvl w:val="1"/>
          <w:numId w:val="3"/>
        </w:numPr>
        <w:spacing w:before="120"/>
        <w:contextualSpacing w:val="0"/>
        <w:rPr>
          <w:rFonts w:eastAsia="Times New Roman" w:cstheme="minorHAnsi"/>
        </w:rPr>
      </w:pPr>
      <w:r w:rsidRPr="00B9222E">
        <w:rPr>
          <w:rStyle w:val="AuthorName"/>
          <w:rFonts w:asciiTheme="minorHAnsi" w:eastAsia="Times" w:hAnsiTheme="minorHAnsi" w:cstheme="minorHAnsi"/>
        </w:rPr>
        <w:t xml:space="preserve"> </w:t>
      </w:r>
      <w:r w:rsidR="00256ED6">
        <w:rPr>
          <w:rStyle w:val="AuthorName"/>
          <w:rFonts w:asciiTheme="minorHAnsi" w:eastAsia="Times" w:hAnsiTheme="minorHAnsi" w:cstheme="minorHAnsi"/>
        </w:rPr>
        <w:t>Peter Podar</w:t>
      </w:r>
      <w:r w:rsidR="00D75084" w:rsidRPr="00B9222E">
        <w:rPr>
          <w:rFonts w:eastAsia="Times New Roman" w:cstheme="minorHAnsi"/>
          <w:b/>
          <w:bCs/>
          <w:u w:val="single"/>
        </w:rPr>
        <w:t>:</w:t>
      </w:r>
      <w:r w:rsidR="00D75084" w:rsidRPr="00B9222E">
        <w:rPr>
          <w:rFonts w:eastAsia="Times New Roman" w:cstheme="minorHAnsi"/>
        </w:rPr>
        <w:t xml:space="preserve"> </w:t>
      </w:r>
      <w:r>
        <w:rPr>
          <w:rFonts w:cstheme="minorHAnsi"/>
        </w:rPr>
        <w:t>This protocol allows us to measure how membrane structure and ion conduction change during electrically driven restructuring of droplet interface bilayers.</w:t>
      </w:r>
    </w:p>
    <w:p w14:paraId="251CCC6B" w14:textId="5FC2B26C" w:rsidR="00744942" w:rsidRPr="00D75084" w:rsidRDefault="00744942" w:rsidP="00744942">
      <w:pPr>
        <w:pStyle w:val="ListParagraph"/>
        <w:numPr>
          <w:ilvl w:val="2"/>
          <w:numId w:val="3"/>
        </w:numPr>
        <w:spacing w:before="120"/>
        <w:contextualSpacing w:val="0"/>
        <w:rPr>
          <w:rFonts w:eastAsia="Times New Roman" w:cstheme="minorHAnsi"/>
        </w:rPr>
      </w:pPr>
      <w:r w:rsidRPr="00744942">
        <w:rPr>
          <w:rFonts w:eastAsia="Times New Roman" w:cstheme="minorHAnsi"/>
        </w:rPr>
        <w:lastRenderedPageBreak/>
        <w:t>INTERVIEW: Named talent says the statement above in an interview-style shot, looking slightly off-camera</w:t>
      </w:r>
      <w:r w:rsidR="005E5709">
        <w:rPr>
          <w:rFonts w:eastAsia="Times New Roman" w:cstheme="minorHAnsi"/>
        </w:rPr>
        <w:t xml:space="preserve"> </w:t>
      </w:r>
      <w:r w:rsidR="005E5709" w:rsidRPr="005E5709">
        <w:rPr>
          <w:rFonts w:eastAsia="Times New Roman" w:cstheme="minorHAnsi"/>
          <w:b/>
          <w:bCs/>
          <w:highlight w:val="green"/>
        </w:rPr>
        <w:t>Author’s NOTE</w:t>
      </w:r>
      <w:r w:rsidR="005E5709" w:rsidRPr="005E5709">
        <w:rPr>
          <w:rFonts w:eastAsia="Times New Roman" w:cstheme="minorHAnsi"/>
          <w:highlight w:val="green"/>
        </w:rPr>
        <w:t>: During recording, I believe this was recorded under 1.5.1</w:t>
      </w: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811048">
        <w:rPr>
          <w:rFonts w:cstheme="minorHAnsi"/>
          <w:b/>
          <w:bCs/>
          <w:strike/>
          <w:color w:val="auto"/>
          <w:shd w:val="clear" w:color="auto" w:fill="FFFFFF"/>
        </w:rPr>
        <w:t>Are there any additional methods or analyses that can be performed following this procedure</w:t>
      </w:r>
      <w:r w:rsidRPr="00555FFF">
        <w:t>?</w:t>
      </w:r>
    </w:p>
    <w:p w14:paraId="5943F969" w14:textId="504E31C3" w:rsidR="00B9222E" w:rsidRPr="00744942" w:rsidRDefault="00B81D44" w:rsidP="00B9222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Peter Podar</w:t>
      </w:r>
      <w:r w:rsidR="00B9222E" w:rsidRPr="00B07A3B">
        <w:rPr>
          <w:rFonts w:eastAsia="Times New Roman" w:cstheme="minorHAnsi"/>
          <w:b/>
          <w:bCs/>
          <w:u w:val="single"/>
        </w:rPr>
        <w:t>:</w:t>
      </w:r>
      <w:r w:rsidR="00B9222E" w:rsidRPr="00B07A3B">
        <w:rPr>
          <w:rFonts w:eastAsia="Times New Roman" w:cstheme="minorHAnsi"/>
        </w:rPr>
        <w:t xml:space="preserve"> </w:t>
      </w:r>
      <w:r w:rsidR="00B9222E">
        <w:rPr>
          <w:rFonts w:cstheme="minorHAnsi"/>
        </w:rPr>
        <w:t>This platform can support many stimulation protocols in DIBs with ion channels, without ion channels, and even photo</w:t>
      </w:r>
      <w:r w:rsidR="00744942">
        <w:rPr>
          <w:rFonts w:cstheme="minorHAnsi"/>
        </w:rPr>
        <w:t>-</w:t>
      </w:r>
      <w:proofErr w:type="spellStart"/>
      <w:r w:rsidR="00B9222E">
        <w:rPr>
          <w:rFonts w:cstheme="minorHAnsi"/>
        </w:rPr>
        <w:t>isomerizable</w:t>
      </w:r>
      <w:proofErr w:type="spellEnd"/>
      <w:r w:rsidR="00B9222E">
        <w:rPr>
          <w:rFonts w:cstheme="minorHAnsi"/>
        </w:rPr>
        <w:t xml:space="preserve"> channels to probe membrane dynamics and electrical properties. </w:t>
      </w:r>
    </w:p>
    <w:p w14:paraId="513EC57A" w14:textId="5FC126A0" w:rsidR="00744942" w:rsidRPr="00B07A3B" w:rsidRDefault="00744942" w:rsidP="00744942">
      <w:pPr>
        <w:pStyle w:val="ListParagraph"/>
        <w:numPr>
          <w:ilvl w:val="2"/>
          <w:numId w:val="3"/>
        </w:numPr>
        <w:spacing w:before="120"/>
        <w:contextualSpacing w:val="0"/>
        <w:rPr>
          <w:rFonts w:eastAsia="Times New Roman" w:cstheme="minorHAnsi"/>
        </w:rPr>
      </w:pPr>
      <w:r w:rsidRPr="00744942">
        <w:rPr>
          <w:rFonts w:eastAsia="Times New Roman" w:cstheme="minorHAnsi"/>
        </w:rPr>
        <w:t>INTERVIEW: Named talent says the statement above in an interview-style shot, looking slightly off-camera</w:t>
      </w:r>
      <w:r w:rsidR="005E5709">
        <w:rPr>
          <w:rFonts w:eastAsia="Times New Roman" w:cstheme="minorHAnsi"/>
        </w:rPr>
        <w:t xml:space="preserve"> </w:t>
      </w:r>
      <w:r w:rsidR="005E5709" w:rsidRPr="005E5709">
        <w:rPr>
          <w:rFonts w:eastAsia="Times New Roman" w:cstheme="minorHAnsi"/>
          <w:b/>
          <w:bCs/>
          <w:highlight w:val="green"/>
        </w:rPr>
        <w:t>Author’s NOTE</w:t>
      </w:r>
      <w:r w:rsidR="005E5709" w:rsidRPr="005E5709">
        <w:rPr>
          <w:rFonts w:eastAsia="Times New Roman" w:cstheme="minorHAnsi"/>
          <w:highlight w:val="green"/>
        </w:rPr>
        <w:t>: During recording, I believe this was recorded under 1.3.1</w:t>
      </w: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811048">
        <w:rPr>
          <w:rFonts w:cstheme="minorHAnsi"/>
          <w:b/>
          <w:bCs/>
          <w:strike/>
          <w:color w:val="auto"/>
          <w:shd w:val="clear" w:color="auto" w:fill="FFFFFF"/>
        </w:rPr>
        <w:t>How can future studies build on this work? Describe the questions or research directions that can be investigated next</w:t>
      </w:r>
      <w:r w:rsidRPr="00555FFF">
        <w:t>.</w:t>
      </w:r>
    </w:p>
    <w:p w14:paraId="594B841C" w14:textId="21F09E0A" w:rsidR="00B9222E" w:rsidRPr="00744942" w:rsidRDefault="00B9222E" w:rsidP="00B9222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Peter Podar</w:t>
      </w:r>
      <w:r w:rsidRPr="00B07A3B">
        <w:rPr>
          <w:rFonts w:eastAsia="Times New Roman" w:cstheme="minorHAnsi"/>
          <w:b/>
          <w:bCs/>
          <w:u w:val="single"/>
        </w:rPr>
        <w:t>:</w:t>
      </w:r>
      <w:r w:rsidRPr="00B07A3B">
        <w:rPr>
          <w:rFonts w:eastAsia="Times New Roman" w:cstheme="minorHAnsi"/>
        </w:rPr>
        <w:t xml:space="preserve"> </w:t>
      </w:r>
      <w:r w:rsidR="00744942">
        <w:rPr>
          <w:rFonts w:cstheme="minorHAnsi"/>
        </w:rPr>
        <w:t xml:space="preserve">As </w:t>
      </w:r>
      <w:r>
        <w:rPr>
          <w:rFonts w:cstheme="minorHAnsi"/>
        </w:rPr>
        <w:t xml:space="preserve">this tunable platform probes both macro- and microscale biophysics, future work would benefit from using fluorescence to more confidently separate protein channel activity from membrane pore conduction. </w:t>
      </w:r>
    </w:p>
    <w:p w14:paraId="3B966838" w14:textId="0FF3C3FC" w:rsidR="00744942" w:rsidRPr="00D75084" w:rsidRDefault="00744942" w:rsidP="00744942">
      <w:pPr>
        <w:pStyle w:val="ListParagraph"/>
        <w:numPr>
          <w:ilvl w:val="2"/>
          <w:numId w:val="3"/>
        </w:numPr>
        <w:spacing w:before="120"/>
        <w:contextualSpacing w:val="0"/>
        <w:rPr>
          <w:rFonts w:eastAsia="Times New Roman" w:cstheme="minorHAnsi"/>
        </w:rPr>
      </w:pPr>
      <w:r w:rsidRPr="00744942">
        <w:rPr>
          <w:rFonts w:eastAsia="Times New Roman" w:cstheme="minorHAnsi"/>
        </w:rPr>
        <w:t>INTERVIEW: Named talent says the statement above in an interview-style shot, looking slightly off-</w:t>
      </w:r>
      <w:proofErr w:type="gramStart"/>
      <w:r w:rsidRPr="00744942">
        <w:rPr>
          <w:rFonts w:eastAsia="Times New Roman" w:cstheme="minorHAnsi"/>
        </w:rPr>
        <w:t>camera</w:t>
      </w:r>
      <w:r w:rsidR="005E5709">
        <w:rPr>
          <w:rFonts w:eastAsia="Times New Roman" w:cstheme="minorHAnsi"/>
        </w:rPr>
        <w:t xml:space="preserve">  </w:t>
      </w:r>
      <w:r w:rsidR="005E5709" w:rsidRPr="005E5709">
        <w:rPr>
          <w:rFonts w:eastAsia="Times New Roman" w:cstheme="minorHAnsi"/>
          <w:b/>
          <w:bCs/>
          <w:highlight w:val="green"/>
        </w:rPr>
        <w:t>Author’s</w:t>
      </w:r>
      <w:proofErr w:type="gramEnd"/>
      <w:r w:rsidR="005E5709" w:rsidRPr="005E5709">
        <w:rPr>
          <w:rFonts w:eastAsia="Times New Roman" w:cstheme="minorHAnsi"/>
          <w:b/>
          <w:bCs/>
          <w:highlight w:val="green"/>
        </w:rPr>
        <w:t xml:space="preserve"> NOTE</w:t>
      </w:r>
      <w:r w:rsidR="005E5709" w:rsidRPr="005E5709">
        <w:rPr>
          <w:rFonts w:eastAsia="Times New Roman" w:cstheme="minorHAnsi"/>
          <w:highlight w:val="green"/>
        </w:rPr>
        <w:t>: During recording, I believe this was recorded under 1.4.1</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7F49A1C8" w:rsidR="00FF25E5" w:rsidRDefault="00A13CC3" w:rsidP="00A13CC3">
      <w:pPr>
        <w:contextualSpacing/>
        <w:outlineLvl w:val="0"/>
        <w:rPr>
          <w:rFonts w:eastAsia="Times New Roman" w:cstheme="minorHAnsi"/>
          <w:b/>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3A776596" w14:textId="77777777" w:rsidR="00741DAD" w:rsidRDefault="00741DAD" w:rsidP="00741DAD">
      <w:pPr>
        <w:pStyle w:val="ListParagraph"/>
        <w:spacing w:before="120"/>
        <w:ind w:left="360"/>
        <w:contextualSpacing w:val="0"/>
        <w:rPr>
          <w:rFonts w:cstheme="minorHAnsi"/>
          <w:b/>
          <w:bCs/>
        </w:rPr>
      </w:pPr>
    </w:p>
    <w:p w14:paraId="5A784182" w14:textId="71F89EB0" w:rsidR="00741DAD" w:rsidRPr="00741DAD" w:rsidRDefault="00741DAD" w:rsidP="00741DAD">
      <w:pPr>
        <w:pStyle w:val="ListParagraph"/>
        <w:spacing w:before="120"/>
        <w:ind w:left="360"/>
        <w:rPr>
          <w:rFonts w:cstheme="minorHAnsi"/>
          <w:b/>
          <w:bCs/>
        </w:rPr>
      </w:pPr>
      <w:r w:rsidRPr="00741DAD">
        <w:rPr>
          <w:rFonts w:cstheme="minorHAnsi"/>
          <w:b/>
          <w:bCs/>
        </w:rPr>
        <w:t>Preparation of Reagents and Vesicles:</w:t>
      </w:r>
    </w:p>
    <w:p w14:paraId="7A92347F" w14:textId="77777777" w:rsidR="00301FFC" w:rsidRPr="00301FFC" w:rsidRDefault="00301FFC" w:rsidP="00301FFC">
      <w:pPr>
        <w:pStyle w:val="ListParagraph"/>
        <w:spacing w:before="120"/>
        <w:ind w:left="360"/>
        <w:rPr>
          <w:rFonts w:cstheme="minorHAnsi"/>
          <w:b/>
          <w:bCs/>
        </w:rPr>
      </w:pPr>
    </w:p>
    <w:p w14:paraId="55F4EC90" w14:textId="77777777" w:rsidR="00301FFC" w:rsidRPr="00301FFC" w:rsidRDefault="00301FFC" w:rsidP="00301FFC">
      <w:pPr>
        <w:pStyle w:val="ListParagraph"/>
        <w:spacing w:before="120"/>
        <w:ind w:left="360"/>
        <w:rPr>
          <w:rFonts w:cstheme="minorHAnsi"/>
          <w:b/>
          <w:bCs/>
        </w:rPr>
      </w:pPr>
      <w:r w:rsidRPr="00301FFC">
        <w:rPr>
          <w:rFonts w:cstheme="minorHAnsi"/>
          <w:b/>
          <w:bCs/>
        </w:rPr>
        <w:t>• Buffer solution</w:t>
      </w:r>
    </w:p>
    <w:p w14:paraId="3024370A" w14:textId="77777777" w:rsidR="00301FFC" w:rsidRPr="00301FFC" w:rsidRDefault="00301FFC" w:rsidP="00301FFC">
      <w:pPr>
        <w:pStyle w:val="ListParagraph"/>
        <w:spacing w:before="120"/>
        <w:ind w:left="360"/>
        <w:rPr>
          <w:rFonts w:cstheme="minorHAnsi"/>
        </w:rPr>
      </w:pPr>
      <w:r w:rsidRPr="00301FFC">
        <w:rPr>
          <w:rFonts w:cstheme="minorHAnsi"/>
        </w:rPr>
        <w:t>– 10 mM MOPS, 0.1 M KCl (pH 7.4)</w:t>
      </w:r>
    </w:p>
    <w:p w14:paraId="78605598" w14:textId="77777777" w:rsidR="00301FFC" w:rsidRPr="00301FFC" w:rsidRDefault="00301FFC" w:rsidP="00301FFC">
      <w:pPr>
        <w:pStyle w:val="ListParagraph"/>
        <w:spacing w:before="120"/>
        <w:ind w:left="360"/>
        <w:rPr>
          <w:rFonts w:cstheme="minorHAnsi"/>
          <w:b/>
          <w:bCs/>
        </w:rPr>
      </w:pPr>
    </w:p>
    <w:p w14:paraId="22C095B1" w14:textId="77777777" w:rsidR="00301FFC" w:rsidRPr="00301FFC" w:rsidRDefault="00301FFC" w:rsidP="00301FFC">
      <w:pPr>
        <w:pStyle w:val="ListParagraph"/>
        <w:spacing w:before="120"/>
        <w:ind w:left="360"/>
        <w:rPr>
          <w:rFonts w:cstheme="minorHAnsi"/>
          <w:b/>
          <w:bCs/>
        </w:rPr>
      </w:pPr>
      <w:r w:rsidRPr="00301FFC">
        <w:rPr>
          <w:rFonts w:cstheme="minorHAnsi"/>
          <w:b/>
          <w:bCs/>
        </w:rPr>
        <w:t>• Gramicidin A (</w:t>
      </w:r>
      <w:proofErr w:type="spellStart"/>
      <w:r w:rsidRPr="00301FFC">
        <w:rPr>
          <w:rFonts w:cstheme="minorHAnsi"/>
          <w:b/>
          <w:bCs/>
        </w:rPr>
        <w:t>gA</w:t>
      </w:r>
      <w:proofErr w:type="spellEnd"/>
      <w:r w:rsidRPr="00301FFC">
        <w:rPr>
          <w:rFonts w:cstheme="minorHAnsi"/>
          <w:b/>
          <w:bCs/>
        </w:rPr>
        <w:t>) solutions</w:t>
      </w:r>
    </w:p>
    <w:p w14:paraId="513B6950" w14:textId="77777777" w:rsidR="00301FFC" w:rsidRPr="00301FFC" w:rsidRDefault="00301FFC" w:rsidP="00301FFC">
      <w:pPr>
        <w:pStyle w:val="ListParagraph"/>
        <w:spacing w:before="120"/>
        <w:ind w:left="360"/>
        <w:rPr>
          <w:rFonts w:cstheme="minorHAnsi"/>
        </w:rPr>
      </w:pPr>
      <w:r w:rsidRPr="00301FFC">
        <w:rPr>
          <w:rFonts w:cstheme="minorHAnsi"/>
        </w:rPr>
        <w:t xml:space="preserve">– Stock diluted to ~2.66 µM and 26.6 </w:t>
      </w:r>
      <w:proofErr w:type="spellStart"/>
      <w:r w:rsidRPr="00301FFC">
        <w:rPr>
          <w:rFonts w:cstheme="minorHAnsi"/>
        </w:rPr>
        <w:t>nM</w:t>
      </w:r>
      <w:proofErr w:type="spellEnd"/>
    </w:p>
    <w:p w14:paraId="6F43FCDF" w14:textId="43801D76" w:rsidR="00301FFC" w:rsidRPr="00301FFC" w:rsidRDefault="00301FFC" w:rsidP="00301FFC">
      <w:pPr>
        <w:pStyle w:val="ListParagraph"/>
        <w:spacing w:before="120"/>
        <w:ind w:left="360"/>
        <w:rPr>
          <w:rFonts w:cstheme="minorHAnsi"/>
        </w:rPr>
      </w:pPr>
      <w:r w:rsidRPr="00301FFC">
        <w:rPr>
          <w:rFonts w:cstheme="minorHAnsi"/>
        </w:rPr>
        <w:t xml:space="preserve">– </w:t>
      </w:r>
      <w:proofErr w:type="spellStart"/>
      <w:r w:rsidRPr="00301FFC">
        <w:rPr>
          <w:rFonts w:cstheme="minorHAnsi"/>
        </w:rPr>
        <w:t>Lipid:Peptide</w:t>
      </w:r>
      <w:proofErr w:type="spellEnd"/>
      <w:r w:rsidRPr="00301FFC">
        <w:rPr>
          <w:rFonts w:cstheme="minorHAnsi"/>
        </w:rPr>
        <w:t xml:space="preserve"> ratios ~1:10⁻⁴ (for ensemble experiments)</w:t>
      </w:r>
    </w:p>
    <w:p w14:paraId="1E48FCE9" w14:textId="77777777" w:rsidR="00301FFC" w:rsidRPr="00301FFC" w:rsidRDefault="00301FFC" w:rsidP="00301FFC">
      <w:pPr>
        <w:pStyle w:val="ListParagraph"/>
        <w:spacing w:before="120"/>
        <w:ind w:left="360"/>
        <w:rPr>
          <w:rFonts w:cstheme="minorHAnsi"/>
          <w:b/>
          <w:bCs/>
        </w:rPr>
      </w:pPr>
    </w:p>
    <w:p w14:paraId="711B40E5" w14:textId="7069A738" w:rsidR="00301FFC" w:rsidRPr="00301FFC" w:rsidRDefault="00301FFC" w:rsidP="00301FFC">
      <w:pPr>
        <w:pStyle w:val="ListParagraph"/>
        <w:spacing w:before="120"/>
        <w:ind w:left="360"/>
        <w:rPr>
          <w:rFonts w:cstheme="minorHAnsi"/>
          <w:b/>
          <w:bCs/>
        </w:rPr>
      </w:pPr>
      <w:r w:rsidRPr="00301FFC">
        <w:rPr>
          <w:rFonts w:cstheme="minorHAnsi"/>
          <w:b/>
          <w:bCs/>
        </w:rPr>
        <w:t>• Lipid–peptide vesicles (</w:t>
      </w:r>
      <w:proofErr w:type="spellStart"/>
      <w:r w:rsidRPr="00301FFC">
        <w:rPr>
          <w:rFonts w:cstheme="minorHAnsi"/>
          <w:b/>
          <w:bCs/>
        </w:rPr>
        <w:t>DPhPC</w:t>
      </w:r>
      <w:proofErr w:type="spellEnd"/>
      <w:r w:rsidR="00744942">
        <w:rPr>
          <w:rFonts w:cstheme="minorHAnsi"/>
          <w:b/>
          <w:bCs/>
        </w:rPr>
        <w:t xml:space="preserve"> </w:t>
      </w:r>
      <w:r w:rsidRPr="00301FFC">
        <w:rPr>
          <w:rFonts w:cstheme="minorHAnsi"/>
          <w:b/>
          <w:bCs/>
        </w:rPr>
        <w:t xml:space="preserve">+ </w:t>
      </w:r>
      <w:proofErr w:type="spellStart"/>
      <w:r w:rsidRPr="00301FFC">
        <w:rPr>
          <w:rFonts w:cstheme="minorHAnsi"/>
          <w:b/>
          <w:bCs/>
        </w:rPr>
        <w:t>gA</w:t>
      </w:r>
      <w:proofErr w:type="spellEnd"/>
      <w:r w:rsidRPr="00301FFC">
        <w:rPr>
          <w:rFonts w:cstheme="minorHAnsi"/>
          <w:b/>
          <w:bCs/>
        </w:rPr>
        <w:t>)</w:t>
      </w:r>
    </w:p>
    <w:p w14:paraId="3D95919E" w14:textId="023A5C88" w:rsidR="00301FFC" w:rsidRPr="00744942" w:rsidRDefault="00301FFC" w:rsidP="00301FFC">
      <w:pPr>
        <w:pStyle w:val="ListParagraph"/>
        <w:spacing w:before="120"/>
        <w:ind w:left="360"/>
        <w:rPr>
          <w:rFonts w:cstheme="minorHAnsi"/>
        </w:rPr>
      </w:pPr>
      <w:r w:rsidRPr="00744942">
        <w:rPr>
          <w:rFonts w:cstheme="minorHAnsi"/>
        </w:rPr>
        <w:t>– ~2.36 mM lipid suspension</w:t>
      </w:r>
      <w:r w:rsidR="00744942" w:rsidRPr="00744942">
        <w:rPr>
          <w:rFonts w:cstheme="minorHAnsi"/>
        </w:rPr>
        <w:t xml:space="preserve"> (</w:t>
      </w:r>
      <w:proofErr w:type="spellStart"/>
      <w:r w:rsidR="00744942" w:rsidRPr="00744942">
        <w:rPr>
          <w:rFonts w:cstheme="minorHAnsi"/>
        </w:rPr>
        <w:t>DPhPC</w:t>
      </w:r>
      <w:proofErr w:type="spellEnd"/>
      <w:r w:rsidR="00744942" w:rsidRPr="00744942">
        <w:rPr>
          <w:rFonts w:cstheme="minorHAnsi"/>
        </w:rPr>
        <w:t xml:space="preserve">: </w:t>
      </w:r>
      <w:r w:rsidR="00744942" w:rsidRPr="00744942">
        <w:rPr>
          <w:lang w:val="en-IN" w:eastAsia="en-IN"/>
        </w:rPr>
        <w:t>1,2-diphytanoyl-sn-glycero-3-phosphocholine</w:t>
      </w:r>
      <w:r w:rsidR="00744942" w:rsidRPr="00744942">
        <w:rPr>
          <w:rFonts w:cstheme="minorHAnsi"/>
        </w:rPr>
        <w:t>)</w:t>
      </w:r>
    </w:p>
    <w:p w14:paraId="2E004120" w14:textId="77777777" w:rsidR="00301FFC" w:rsidRPr="00301FFC" w:rsidRDefault="00301FFC" w:rsidP="00301FFC">
      <w:pPr>
        <w:pStyle w:val="ListParagraph"/>
        <w:spacing w:before="120"/>
        <w:ind w:left="360"/>
        <w:rPr>
          <w:rFonts w:cstheme="minorHAnsi"/>
        </w:rPr>
      </w:pPr>
      <w:r w:rsidRPr="00301FFC">
        <w:rPr>
          <w:rFonts w:cstheme="minorHAnsi"/>
        </w:rPr>
        <w:t xml:space="preserve">– Extruded to ~100 nm </w:t>
      </w:r>
      <w:proofErr w:type="spellStart"/>
      <w:r w:rsidRPr="00301FFC">
        <w:rPr>
          <w:rFonts w:cstheme="minorHAnsi"/>
        </w:rPr>
        <w:t>unilamellar</w:t>
      </w:r>
      <w:proofErr w:type="spellEnd"/>
      <w:r w:rsidRPr="00301FFC">
        <w:rPr>
          <w:rFonts w:cstheme="minorHAnsi"/>
        </w:rPr>
        <w:t xml:space="preserve"> vesicles</w:t>
      </w:r>
    </w:p>
    <w:p w14:paraId="5ACF4396" w14:textId="77777777" w:rsidR="00301FFC" w:rsidRPr="00301FFC" w:rsidRDefault="00301FFC" w:rsidP="00301FFC">
      <w:pPr>
        <w:pStyle w:val="ListParagraph"/>
        <w:spacing w:before="120"/>
        <w:ind w:left="360"/>
        <w:rPr>
          <w:rFonts w:cstheme="minorHAnsi"/>
        </w:rPr>
      </w:pPr>
      <w:r w:rsidRPr="00301FFC">
        <w:rPr>
          <w:rFonts w:cstheme="minorHAnsi"/>
        </w:rPr>
        <w:t>– Used for droplet interface bilayer formation</w:t>
      </w:r>
    </w:p>
    <w:p w14:paraId="5C60BEF6" w14:textId="77777777" w:rsidR="00301FFC" w:rsidRPr="00301FFC" w:rsidRDefault="00301FFC" w:rsidP="00301FFC">
      <w:pPr>
        <w:pStyle w:val="ListParagraph"/>
        <w:spacing w:before="120"/>
        <w:ind w:left="360"/>
        <w:rPr>
          <w:rFonts w:cstheme="minorHAnsi"/>
          <w:b/>
          <w:bCs/>
        </w:rPr>
      </w:pPr>
    </w:p>
    <w:p w14:paraId="068ACBAC" w14:textId="77777777" w:rsidR="00301FFC" w:rsidRPr="00301FFC" w:rsidRDefault="00301FFC" w:rsidP="00301FFC">
      <w:pPr>
        <w:pStyle w:val="ListParagraph"/>
        <w:spacing w:before="120"/>
        <w:ind w:left="360"/>
        <w:rPr>
          <w:rFonts w:cstheme="minorHAnsi"/>
          <w:b/>
          <w:bCs/>
        </w:rPr>
      </w:pPr>
      <w:r w:rsidRPr="00301FFC">
        <w:rPr>
          <w:rFonts w:cstheme="minorHAnsi"/>
          <w:b/>
          <w:bCs/>
        </w:rPr>
        <w:t>• Agarose solution</w:t>
      </w:r>
    </w:p>
    <w:p w14:paraId="3D741388" w14:textId="15B432F8" w:rsidR="00741DAD" w:rsidRPr="00301FFC" w:rsidRDefault="00301FFC" w:rsidP="00301FFC">
      <w:pPr>
        <w:pStyle w:val="ListParagraph"/>
        <w:spacing w:before="120"/>
        <w:ind w:left="360"/>
        <w:contextualSpacing w:val="0"/>
        <w:rPr>
          <w:rFonts w:cstheme="minorHAnsi"/>
        </w:rPr>
      </w:pPr>
      <w:r w:rsidRPr="00301FFC">
        <w:rPr>
          <w:rFonts w:cstheme="minorHAnsi"/>
        </w:rPr>
        <w:t>– 1% agarose prepared in buffer for electrode coating</w:t>
      </w:r>
    </w:p>
    <w:p w14:paraId="1DD31E43" w14:textId="77777777" w:rsidR="00741DAD" w:rsidRDefault="00741DAD" w:rsidP="00741DAD">
      <w:pPr>
        <w:pStyle w:val="ListParagraph"/>
        <w:spacing w:before="120"/>
        <w:ind w:left="360"/>
        <w:contextualSpacing w:val="0"/>
        <w:rPr>
          <w:rFonts w:cstheme="minorHAnsi"/>
          <w:b/>
          <w:bCs/>
        </w:rPr>
      </w:pPr>
    </w:p>
    <w:p w14:paraId="75DFC648" w14:textId="1DD20E76" w:rsidR="00CE10F2" w:rsidRDefault="00346216" w:rsidP="00A13CC3">
      <w:pPr>
        <w:pStyle w:val="ListParagraph"/>
        <w:numPr>
          <w:ilvl w:val="0"/>
          <w:numId w:val="3"/>
        </w:numPr>
        <w:spacing w:before="120"/>
        <w:contextualSpacing w:val="0"/>
        <w:rPr>
          <w:rFonts w:cstheme="minorHAnsi"/>
          <w:b/>
          <w:bCs/>
        </w:rPr>
      </w:pPr>
      <w:r w:rsidRPr="00346216">
        <w:rPr>
          <w:rFonts w:cstheme="minorHAnsi"/>
          <w:b/>
          <w:bCs/>
        </w:rPr>
        <w:t>Formation of Droplet Interface Bilayers (DIBs)</w:t>
      </w:r>
    </w:p>
    <w:p w14:paraId="314C5FBA" w14:textId="279A988B"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2B1489">
        <w:rPr>
          <w:rFonts w:cstheme="minorHAnsi"/>
        </w:rPr>
        <w:t>Peter Podar</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24C6B477" w14:textId="0EBC686C" w:rsidR="00125924" w:rsidRPr="00741DAD" w:rsidRDefault="00741DAD" w:rsidP="00A13CC3">
      <w:pPr>
        <w:pStyle w:val="ListParagraph"/>
        <w:numPr>
          <w:ilvl w:val="1"/>
          <w:numId w:val="3"/>
        </w:numPr>
        <w:spacing w:before="120"/>
        <w:contextualSpacing w:val="0"/>
        <w:rPr>
          <w:rFonts w:cstheme="minorHAnsi"/>
          <w:color w:val="7030A0"/>
        </w:rPr>
      </w:pPr>
      <w:r w:rsidRPr="00741DAD">
        <w:rPr>
          <w:rFonts w:cstheme="minorHAnsi"/>
          <w:color w:val="7030A0"/>
        </w:rPr>
        <w:t xml:space="preserve">To begin, prepare </w:t>
      </w:r>
      <w:r w:rsidR="00801C3C">
        <w:rPr>
          <w:rFonts w:cstheme="minorHAnsi"/>
          <w:color w:val="7030A0"/>
        </w:rPr>
        <w:t xml:space="preserve">the </w:t>
      </w:r>
      <w:r w:rsidR="00301FFC">
        <w:rPr>
          <w:rFonts w:cstheme="minorHAnsi"/>
          <w:color w:val="7030A0"/>
        </w:rPr>
        <w:t>chlorinated silver wire</w:t>
      </w:r>
      <w:r w:rsidRPr="00741DAD">
        <w:rPr>
          <w:rFonts w:cstheme="minorHAnsi"/>
          <w:color w:val="7030A0"/>
        </w:rPr>
        <w:t xml:space="preserve"> electrodes after coating them with agarose </w:t>
      </w:r>
      <w:r w:rsidRPr="00741DAD">
        <w:rPr>
          <w:rFonts w:cstheme="minorHAnsi"/>
          <w:b/>
          <w:bCs/>
          <w:color w:val="7030A0"/>
        </w:rPr>
        <w:t>[1]</w:t>
      </w:r>
      <w:r w:rsidRPr="00741DAD">
        <w:rPr>
          <w:rFonts w:cstheme="minorHAnsi"/>
          <w:color w:val="7030A0"/>
        </w:rPr>
        <w:t xml:space="preserve"> and assembling them into </w:t>
      </w:r>
      <w:r w:rsidR="006645A8">
        <w:rPr>
          <w:rFonts w:cstheme="minorHAnsi"/>
          <w:color w:val="7030A0"/>
        </w:rPr>
        <w:t xml:space="preserve">a patch-clamp </w:t>
      </w:r>
      <w:proofErr w:type="spellStart"/>
      <w:r w:rsidR="006645A8">
        <w:rPr>
          <w:rFonts w:cstheme="minorHAnsi"/>
          <w:color w:val="7030A0"/>
        </w:rPr>
        <w:t>headstage</w:t>
      </w:r>
      <w:proofErr w:type="spellEnd"/>
      <w:r w:rsidR="006645A8">
        <w:rPr>
          <w:rFonts w:cstheme="minorHAnsi"/>
          <w:color w:val="7030A0"/>
        </w:rPr>
        <w:t xml:space="preserve"> and ground electrode </w:t>
      </w:r>
      <w:r w:rsidRPr="00741DAD">
        <w:rPr>
          <w:rFonts w:cstheme="minorHAnsi"/>
          <w:color w:val="7030A0"/>
        </w:rPr>
        <w:t xml:space="preserve">holders for electrophysiological measurements </w:t>
      </w:r>
      <w:r w:rsidRPr="00741DAD">
        <w:rPr>
          <w:rFonts w:cstheme="minorHAnsi"/>
          <w:b/>
          <w:bCs/>
          <w:color w:val="7030A0"/>
        </w:rPr>
        <w:t>[2]</w:t>
      </w:r>
      <w:r w:rsidRPr="00741DAD">
        <w:rPr>
          <w:rFonts w:cstheme="minorHAnsi"/>
          <w:color w:val="7030A0"/>
        </w:rPr>
        <w:t>.</w:t>
      </w:r>
    </w:p>
    <w:p w14:paraId="7605F9E4" w14:textId="79FAB16B" w:rsidR="00C34F4C" w:rsidRPr="00741DAD" w:rsidRDefault="00473C27" w:rsidP="00A13CC3">
      <w:pPr>
        <w:pStyle w:val="ListParagraph"/>
        <w:numPr>
          <w:ilvl w:val="2"/>
          <w:numId w:val="3"/>
        </w:numPr>
        <w:spacing w:before="120"/>
        <w:contextualSpacing w:val="0"/>
        <w:rPr>
          <w:rFonts w:cstheme="minorHAnsi"/>
        </w:rPr>
      </w:pPr>
      <w:r>
        <w:rPr>
          <w:rFonts w:cstheme="minorHAnsi"/>
        </w:rPr>
        <w:t xml:space="preserve">WIDE: </w:t>
      </w:r>
      <w:r w:rsidR="00741DAD">
        <w:rPr>
          <w:rFonts w:cstheme="minorHAnsi"/>
        </w:rPr>
        <w:t>Talent placing the prepared electrodes on the work surface.</w:t>
      </w:r>
      <w:r>
        <w:rPr>
          <w:rFonts w:cstheme="minorHAnsi"/>
        </w:rPr>
        <w:t xml:space="preserve"> </w:t>
      </w:r>
      <w:r w:rsidRPr="00473C27">
        <w:rPr>
          <w:rFonts w:cstheme="minorHAnsi"/>
          <w:i/>
          <w:iCs/>
          <w:color w:val="222222"/>
          <w:shd w:val="clear" w:color="auto" w:fill="FFFFFF"/>
        </w:rPr>
        <w:t>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2E0C41B9" w14:textId="189D23FB" w:rsidR="00741DAD" w:rsidRPr="00A00029" w:rsidRDefault="00741DAD" w:rsidP="00A13CC3">
      <w:pPr>
        <w:pStyle w:val="ListParagraph"/>
        <w:numPr>
          <w:ilvl w:val="2"/>
          <w:numId w:val="3"/>
        </w:numPr>
        <w:spacing w:before="120"/>
        <w:contextualSpacing w:val="0"/>
        <w:rPr>
          <w:rFonts w:cstheme="minorHAnsi"/>
          <w:color w:val="auto"/>
        </w:rPr>
      </w:pPr>
      <w:r>
        <w:rPr>
          <w:rFonts w:cstheme="minorHAnsi"/>
        </w:rPr>
        <w:t xml:space="preserve">Close-up of </w:t>
      </w:r>
      <w:r w:rsidR="00A00029">
        <w:rPr>
          <w:rFonts w:cstheme="minorHAnsi"/>
        </w:rPr>
        <w:t xml:space="preserve">assembling </w:t>
      </w:r>
      <w:r w:rsidR="00A00029" w:rsidRPr="00A00029">
        <w:rPr>
          <w:rFonts w:cstheme="minorHAnsi"/>
          <w:color w:val="auto"/>
        </w:rPr>
        <w:t>the</w:t>
      </w:r>
      <w:r w:rsidRPr="00A00029">
        <w:rPr>
          <w:rFonts w:cstheme="minorHAnsi"/>
          <w:color w:val="auto"/>
        </w:rPr>
        <w:t xml:space="preserve"> </w:t>
      </w:r>
      <w:r w:rsidR="00A00029" w:rsidRPr="00A00029">
        <w:rPr>
          <w:rFonts w:cstheme="minorHAnsi"/>
          <w:color w:val="auto"/>
        </w:rPr>
        <w:t xml:space="preserve">patch-clamp </w:t>
      </w:r>
      <w:proofErr w:type="spellStart"/>
      <w:r w:rsidR="00A00029" w:rsidRPr="00A00029">
        <w:rPr>
          <w:rFonts w:cstheme="minorHAnsi"/>
          <w:color w:val="auto"/>
        </w:rPr>
        <w:t>headstage</w:t>
      </w:r>
      <w:proofErr w:type="spellEnd"/>
      <w:r w:rsidR="00A00029" w:rsidRPr="00A00029">
        <w:rPr>
          <w:rFonts w:cstheme="minorHAnsi"/>
          <w:color w:val="auto"/>
        </w:rPr>
        <w:t xml:space="preserve"> and ground electrode holders</w:t>
      </w:r>
      <w:r w:rsidRPr="00A00029">
        <w:rPr>
          <w:rFonts w:cstheme="minorHAnsi"/>
          <w:color w:val="auto"/>
        </w:rPr>
        <w:t>.</w:t>
      </w:r>
    </w:p>
    <w:p w14:paraId="7D373E32" w14:textId="77777777" w:rsidR="00741DAD" w:rsidRPr="00B07A3B" w:rsidRDefault="00741DAD" w:rsidP="00741DAD">
      <w:pPr>
        <w:pStyle w:val="ListParagraph"/>
        <w:spacing w:before="120"/>
        <w:ind w:left="1627"/>
        <w:contextualSpacing w:val="0"/>
        <w:rPr>
          <w:rFonts w:cstheme="minorHAnsi"/>
        </w:rPr>
      </w:pPr>
    </w:p>
    <w:p w14:paraId="2A872D5E" w14:textId="28D5A255" w:rsidR="00F95BF2" w:rsidRDefault="00F95BF2" w:rsidP="00F95BF2">
      <w:pPr>
        <w:pStyle w:val="Narration"/>
        <w:numPr>
          <w:ilvl w:val="1"/>
          <w:numId w:val="3"/>
        </w:numPr>
        <w:rPr>
          <w:lang w:eastAsia="en-IN"/>
        </w:rPr>
      </w:pPr>
      <w:r>
        <w:rPr>
          <w:lang w:eastAsia="en-IN"/>
        </w:rPr>
        <w:t xml:space="preserve">For </w:t>
      </w:r>
      <w:r w:rsidRPr="00F95BF2">
        <w:rPr>
          <w:lang w:eastAsia="en-IN"/>
        </w:rPr>
        <w:t xml:space="preserve">droplet interface bilayer </w:t>
      </w:r>
      <w:r>
        <w:rPr>
          <w:lang w:eastAsia="en-IN"/>
        </w:rPr>
        <w:t>formation, p</w:t>
      </w:r>
      <w:r w:rsidRPr="00493253">
        <w:rPr>
          <w:lang w:eastAsia="en-IN"/>
        </w:rPr>
        <w:t xml:space="preserve">lace a clear-bottom Petri dish on the stage of an inverted microscope </w:t>
      </w:r>
      <w:r w:rsidRPr="00493253">
        <w:rPr>
          <w:b/>
          <w:bCs/>
          <w:lang w:eastAsia="en-IN"/>
        </w:rPr>
        <w:t>[1]</w:t>
      </w:r>
      <w:r w:rsidRPr="00493253">
        <w:rPr>
          <w:lang w:eastAsia="en-IN"/>
        </w:rPr>
        <w:t>. Fill the dish with alkane oil</w:t>
      </w:r>
      <w:r w:rsidR="00E7113A">
        <w:rPr>
          <w:lang w:eastAsia="en-IN"/>
        </w:rPr>
        <w:t>, such as</w:t>
      </w:r>
      <w:r w:rsidRPr="00493253">
        <w:rPr>
          <w:lang w:eastAsia="en-IN"/>
        </w:rPr>
        <w:t xml:space="preserve"> 100 percent hexadecane</w:t>
      </w:r>
      <w:r w:rsidR="00E7113A">
        <w:rPr>
          <w:lang w:eastAsia="en-IN"/>
        </w:rPr>
        <w:t xml:space="preserve">, </w:t>
      </w:r>
      <w:r w:rsidRPr="00493253">
        <w:rPr>
          <w:lang w:eastAsia="en-IN"/>
        </w:rPr>
        <w:t xml:space="preserve">to a depth of approximately 5 </w:t>
      </w:r>
      <w:proofErr w:type="spellStart"/>
      <w:r w:rsidRPr="00493253">
        <w:rPr>
          <w:lang w:eastAsia="en-IN"/>
        </w:rPr>
        <w:t>millimeters</w:t>
      </w:r>
      <w:proofErr w:type="spellEnd"/>
      <w:r w:rsidRPr="00493253">
        <w:rPr>
          <w:lang w:eastAsia="en-IN"/>
        </w:rPr>
        <w:t xml:space="preserve"> </w:t>
      </w:r>
      <w:r w:rsidRPr="00493253">
        <w:rPr>
          <w:b/>
          <w:bCs/>
          <w:lang w:eastAsia="en-IN"/>
        </w:rPr>
        <w:t>[2]</w:t>
      </w:r>
      <w:r w:rsidRPr="00493253">
        <w:rPr>
          <w:lang w:eastAsia="en-IN"/>
        </w:rPr>
        <w:t>.</w:t>
      </w:r>
    </w:p>
    <w:p w14:paraId="1EE43B6E" w14:textId="15B3079A" w:rsidR="00F95BF2" w:rsidRDefault="00F95BF2" w:rsidP="00F95BF2">
      <w:pPr>
        <w:pStyle w:val="ShotDescription"/>
        <w:numPr>
          <w:ilvl w:val="2"/>
          <w:numId w:val="3"/>
        </w:numPr>
        <w:rPr>
          <w:lang w:val="en-IN" w:eastAsia="en-IN"/>
        </w:rPr>
      </w:pPr>
      <w:r w:rsidRPr="00493253">
        <w:rPr>
          <w:lang w:val="en-IN" w:eastAsia="en-IN"/>
        </w:rPr>
        <w:t xml:space="preserve">Talent placing a clean, clear-bottom Petri dish onto the inverted microscope </w:t>
      </w:r>
      <w:r w:rsidRPr="00493253">
        <w:rPr>
          <w:lang w:val="en-IN" w:eastAsia="en-IN"/>
        </w:rPr>
        <w:lastRenderedPageBreak/>
        <w:t>stage.</w:t>
      </w:r>
    </w:p>
    <w:p w14:paraId="34C89AFE" w14:textId="77777777" w:rsidR="00F95BF2" w:rsidRDefault="00F95BF2" w:rsidP="00F95BF2">
      <w:pPr>
        <w:pStyle w:val="ShotDescription"/>
        <w:numPr>
          <w:ilvl w:val="2"/>
          <w:numId w:val="3"/>
        </w:numPr>
        <w:rPr>
          <w:lang w:val="en-IN" w:eastAsia="en-IN"/>
        </w:rPr>
      </w:pPr>
      <w:r w:rsidRPr="00493253">
        <w:rPr>
          <w:lang w:val="en-IN" w:eastAsia="en-IN"/>
        </w:rPr>
        <w:t>Talent pouring alkane oil into the Petri dish to the specified depth.</w:t>
      </w:r>
    </w:p>
    <w:p w14:paraId="3910A07D" w14:textId="77777777" w:rsidR="00E7113A" w:rsidRPr="00493253" w:rsidRDefault="00E7113A" w:rsidP="00E7113A">
      <w:pPr>
        <w:pStyle w:val="ShotDescription"/>
        <w:ind w:firstLine="0"/>
        <w:rPr>
          <w:lang w:val="en-IN" w:eastAsia="en-IN"/>
        </w:rPr>
      </w:pPr>
    </w:p>
    <w:p w14:paraId="0EEEC650" w14:textId="3FE873C6" w:rsidR="00F95BF2" w:rsidRDefault="00F95BF2" w:rsidP="00F95BF2">
      <w:pPr>
        <w:pStyle w:val="Narration"/>
        <w:numPr>
          <w:ilvl w:val="1"/>
          <w:numId w:val="3"/>
        </w:numPr>
        <w:rPr>
          <w:lang w:eastAsia="en-IN"/>
        </w:rPr>
      </w:pPr>
      <w:r w:rsidRPr="00493253">
        <w:rPr>
          <w:lang w:eastAsia="en-IN"/>
        </w:rPr>
        <w:t xml:space="preserve">Using the micromanipulator controls, lower both agarose-coated ball ends into the oil to a depth of approximately 2.5 </w:t>
      </w:r>
      <w:proofErr w:type="spellStart"/>
      <w:r w:rsidRPr="00493253">
        <w:rPr>
          <w:lang w:eastAsia="en-IN"/>
        </w:rPr>
        <w:t>millimeters</w:t>
      </w:r>
      <w:proofErr w:type="spellEnd"/>
      <w:r w:rsidRPr="00493253">
        <w:rPr>
          <w:lang w:eastAsia="en-IN"/>
        </w:rPr>
        <w:t xml:space="preserve"> below the oil surface, avoiding rapid motion to prevent collisions with the Petri dish </w:t>
      </w:r>
      <w:r w:rsidRPr="00493253">
        <w:rPr>
          <w:b/>
          <w:bCs/>
          <w:lang w:eastAsia="en-IN"/>
        </w:rPr>
        <w:t>[</w:t>
      </w:r>
      <w:r w:rsidR="0036783E">
        <w:rPr>
          <w:b/>
          <w:bCs/>
          <w:lang w:eastAsia="en-IN"/>
        </w:rPr>
        <w:t>1</w:t>
      </w:r>
      <w:r w:rsidRPr="00493253">
        <w:rPr>
          <w:b/>
          <w:bCs/>
          <w:lang w:eastAsia="en-IN"/>
        </w:rPr>
        <w:t>]</w:t>
      </w:r>
      <w:r w:rsidRPr="00493253">
        <w:rPr>
          <w:lang w:eastAsia="en-IN"/>
        </w:rPr>
        <w:t>.</w:t>
      </w:r>
    </w:p>
    <w:p w14:paraId="793A9BD6" w14:textId="77777777" w:rsidR="00F95BF2" w:rsidRDefault="00F95BF2" w:rsidP="00F95BF2">
      <w:pPr>
        <w:pStyle w:val="ShotDescription"/>
        <w:numPr>
          <w:ilvl w:val="2"/>
          <w:numId w:val="3"/>
        </w:numPr>
        <w:rPr>
          <w:lang w:val="en-IN" w:eastAsia="en-IN"/>
        </w:rPr>
      </w:pPr>
      <w:r w:rsidRPr="00493253">
        <w:rPr>
          <w:lang w:val="en-IN" w:eastAsia="en-IN"/>
        </w:rPr>
        <w:t>Talent lowering both agarose-coated electrodes into the oil using the micromanipulator.</w:t>
      </w:r>
    </w:p>
    <w:p w14:paraId="62034312" w14:textId="56B6A895" w:rsidR="00801C3C" w:rsidRPr="00DA346D" w:rsidRDefault="00B77094" w:rsidP="00F95BF2">
      <w:pPr>
        <w:pStyle w:val="ShotDescription"/>
        <w:numPr>
          <w:ilvl w:val="2"/>
          <w:numId w:val="3"/>
        </w:numPr>
        <w:rPr>
          <w:strike/>
          <w:lang w:val="en-IN" w:eastAsia="en-IN"/>
        </w:rPr>
      </w:pPr>
      <w:r w:rsidRPr="00DA346D">
        <w:rPr>
          <w:strike/>
          <w:lang w:val="en-IN" w:eastAsia="en-IN"/>
        </w:rPr>
        <w:t xml:space="preserve">SCOPE: </w:t>
      </w:r>
      <w:r w:rsidR="00801C3C" w:rsidRPr="00DA346D">
        <w:rPr>
          <w:strike/>
          <w:lang w:val="en-IN" w:eastAsia="en-IN"/>
        </w:rPr>
        <w:t xml:space="preserve">Shot showing the electrodes </w:t>
      </w:r>
      <w:r w:rsidR="009B2129" w:rsidRPr="00DA346D">
        <w:rPr>
          <w:strike/>
          <w:lang w:val="en-IN" w:eastAsia="en-IN"/>
        </w:rPr>
        <w:t>in</w:t>
      </w:r>
      <w:r w:rsidR="00801C3C" w:rsidRPr="00DA346D">
        <w:rPr>
          <w:strike/>
          <w:lang w:val="en-IN" w:eastAsia="en-IN"/>
        </w:rPr>
        <w:t xml:space="preserve"> the oil</w:t>
      </w:r>
      <w:r w:rsidR="009B2129" w:rsidRPr="00DA346D">
        <w:rPr>
          <w:strike/>
          <w:lang w:val="en-IN" w:eastAsia="en-IN"/>
        </w:rPr>
        <w:t>, but away from the dish</w:t>
      </w:r>
      <w:r w:rsidR="00801C3C" w:rsidRPr="00DA346D">
        <w:rPr>
          <w:strike/>
          <w:lang w:val="en-IN" w:eastAsia="en-IN"/>
        </w:rPr>
        <w:t>.</w:t>
      </w:r>
      <w:r w:rsidR="005E5709">
        <w:rPr>
          <w:strike/>
          <w:lang w:val="en-IN" w:eastAsia="en-IN"/>
        </w:rPr>
        <w:t xml:space="preserve"> </w:t>
      </w:r>
      <w:r w:rsidR="005E5709" w:rsidRPr="005E5709">
        <w:rPr>
          <w:rFonts w:cstheme="minorHAnsi"/>
          <w:b/>
          <w:bCs/>
          <w:color w:val="auto"/>
          <w:highlight w:val="green"/>
          <w:shd w:val="clear" w:color="auto" w:fill="FFFFFF"/>
        </w:rPr>
        <w:t xml:space="preserve">Videographer’s NOTE: </w:t>
      </w:r>
      <w:r w:rsidR="005E5709" w:rsidRPr="005E5709">
        <w:rPr>
          <w:rFonts w:cstheme="minorHAnsi"/>
          <w:color w:val="auto"/>
          <w:highlight w:val="green"/>
          <w:shd w:val="clear" w:color="auto" w:fill="FFFFFF"/>
        </w:rPr>
        <w:t xml:space="preserve">Segment 2.3 was not shot </w:t>
      </w:r>
      <w:proofErr w:type="gramStart"/>
      <w:r w:rsidR="005E5709" w:rsidRPr="005E5709">
        <w:rPr>
          <w:rFonts w:cstheme="minorHAnsi"/>
          <w:color w:val="auto"/>
          <w:highlight w:val="green"/>
          <w:shd w:val="clear" w:color="auto" w:fill="FFFFFF"/>
        </w:rPr>
        <w:t>per</w:t>
      </w:r>
      <w:proofErr w:type="gramEnd"/>
      <w:r w:rsidR="005E5709" w:rsidRPr="005E5709">
        <w:rPr>
          <w:rFonts w:cstheme="minorHAnsi"/>
          <w:color w:val="auto"/>
          <w:highlight w:val="green"/>
          <w:shd w:val="clear" w:color="auto" w:fill="FFFFFF"/>
        </w:rPr>
        <w:t xml:space="preserve"> the client</w:t>
      </w:r>
    </w:p>
    <w:p w14:paraId="3228D1AB" w14:textId="77777777" w:rsidR="00E7113A" w:rsidRPr="00493253" w:rsidRDefault="00E7113A" w:rsidP="00E7113A">
      <w:pPr>
        <w:pStyle w:val="ShotDescription"/>
        <w:ind w:firstLine="0"/>
        <w:rPr>
          <w:lang w:val="en-IN" w:eastAsia="en-IN"/>
        </w:rPr>
      </w:pPr>
    </w:p>
    <w:p w14:paraId="58796A76" w14:textId="77777777" w:rsidR="00F95BF2" w:rsidRDefault="00F95BF2" w:rsidP="00F95BF2">
      <w:pPr>
        <w:pStyle w:val="Narration"/>
        <w:numPr>
          <w:ilvl w:val="1"/>
          <w:numId w:val="3"/>
        </w:numPr>
        <w:rPr>
          <w:lang w:eastAsia="en-IN"/>
        </w:rPr>
      </w:pPr>
      <w:r w:rsidRPr="00493253">
        <w:rPr>
          <w:lang w:eastAsia="en-IN"/>
        </w:rPr>
        <w:t xml:space="preserve">Adjust the microscope focus until both ball ends and their agarose coatings are in sharp focus </w:t>
      </w:r>
      <w:r w:rsidRPr="00493253">
        <w:rPr>
          <w:b/>
          <w:bCs/>
          <w:lang w:eastAsia="en-IN"/>
        </w:rPr>
        <w:t>[1]</w:t>
      </w:r>
      <w:r w:rsidRPr="00493253">
        <w:rPr>
          <w:lang w:eastAsia="en-IN"/>
        </w:rPr>
        <w:t xml:space="preserve">. Position the electrodes near the edge of the field of view so that both can be observed simultaneously </w:t>
      </w:r>
      <w:r w:rsidRPr="00493253">
        <w:rPr>
          <w:b/>
          <w:bCs/>
          <w:lang w:eastAsia="en-IN"/>
        </w:rPr>
        <w:t>[2]</w:t>
      </w:r>
      <w:r w:rsidRPr="00493253">
        <w:rPr>
          <w:lang w:eastAsia="en-IN"/>
        </w:rPr>
        <w:t>.</w:t>
      </w:r>
    </w:p>
    <w:p w14:paraId="44F60550" w14:textId="77777777" w:rsidR="00F95BF2" w:rsidRDefault="00F95BF2" w:rsidP="00F95BF2">
      <w:pPr>
        <w:pStyle w:val="ShotDescription"/>
        <w:numPr>
          <w:ilvl w:val="2"/>
          <w:numId w:val="3"/>
        </w:numPr>
        <w:rPr>
          <w:lang w:val="en-IN" w:eastAsia="en-IN"/>
        </w:rPr>
      </w:pPr>
      <w:r w:rsidRPr="00493253">
        <w:rPr>
          <w:lang w:val="en-IN" w:eastAsia="en-IN"/>
        </w:rPr>
        <w:t>Talent adjusting the microscope focus.</w:t>
      </w:r>
    </w:p>
    <w:p w14:paraId="221BB5CD" w14:textId="4B4C7835" w:rsidR="00E7113A" w:rsidRPr="0036783E" w:rsidRDefault="00F95BF2" w:rsidP="0036783E">
      <w:pPr>
        <w:pStyle w:val="ShotDescription"/>
        <w:numPr>
          <w:ilvl w:val="2"/>
          <w:numId w:val="3"/>
        </w:numPr>
        <w:rPr>
          <w:color w:val="EE0000"/>
          <w:lang w:val="en-IN" w:eastAsia="en-IN"/>
        </w:rPr>
      </w:pPr>
      <w:r w:rsidRPr="0036783E">
        <w:rPr>
          <w:lang w:val="en-IN" w:eastAsia="en-IN"/>
        </w:rPr>
        <w:t xml:space="preserve">SCOPE: </w:t>
      </w:r>
      <w:r w:rsidR="0036783E" w:rsidRPr="0036783E">
        <w:rPr>
          <w:lang w:val="en-IN" w:eastAsia="en-IN"/>
        </w:rPr>
        <w:t>JoVE_SCOPE_70628_Step2.4.2-(1).mp4</w:t>
      </w:r>
      <w:r w:rsidR="0036783E">
        <w:rPr>
          <w:lang w:val="en-IN" w:eastAsia="en-IN"/>
        </w:rPr>
        <w:t xml:space="preserve"> 00:04-00:20 </w:t>
      </w:r>
      <w:r w:rsidR="0036783E" w:rsidRPr="0036783E">
        <w:rPr>
          <w:i/>
          <w:iCs/>
          <w:color w:val="3333FF"/>
          <w:lang w:val="en-IN" w:eastAsia="en-IN"/>
        </w:rPr>
        <w:t>Video editor: Please speed up to fit the VO and show the entire range indicated here</w:t>
      </w:r>
    </w:p>
    <w:p w14:paraId="76628951" w14:textId="77777777" w:rsidR="0036783E" w:rsidRPr="00DA346D" w:rsidRDefault="0036783E" w:rsidP="0036783E">
      <w:pPr>
        <w:pStyle w:val="ShotDescription"/>
        <w:ind w:firstLine="0"/>
        <w:rPr>
          <w:color w:val="EE0000"/>
          <w:lang w:val="en-IN" w:eastAsia="en-IN"/>
        </w:rPr>
      </w:pPr>
    </w:p>
    <w:p w14:paraId="2327CDDD" w14:textId="29D25221" w:rsidR="00F95BF2" w:rsidRDefault="00E7113A" w:rsidP="00F95BF2">
      <w:pPr>
        <w:pStyle w:val="Narration"/>
        <w:numPr>
          <w:ilvl w:val="1"/>
          <w:numId w:val="3"/>
        </w:numPr>
        <w:rPr>
          <w:lang w:eastAsia="en-IN"/>
        </w:rPr>
      </w:pPr>
      <w:r w:rsidRPr="00E7113A">
        <w:rPr>
          <w:lang w:eastAsia="en-IN"/>
        </w:rPr>
        <w:t xml:space="preserve">Using a calibrated 2-microliter pipette, aspirate the extruded </w:t>
      </w:r>
      <w:proofErr w:type="spellStart"/>
      <w:r w:rsidRPr="00E7113A">
        <w:rPr>
          <w:lang w:eastAsia="en-IN"/>
        </w:rPr>
        <w:t>DPhPC</w:t>
      </w:r>
      <w:proofErr w:type="spellEnd"/>
      <w:r w:rsidRPr="00E7113A">
        <w:rPr>
          <w:lang w:eastAsia="en-IN"/>
        </w:rPr>
        <w:t xml:space="preserve"> </w:t>
      </w:r>
      <w:r w:rsidRPr="00E7113A">
        <w:rPr>
          <w:i/>
          <w:iCs/>
          <w:color w:val="EE0000"/>
          <w:lang w:eastAsia="en-IN"/>
        </w:rPr>
        <w:t>(</w:t>
      </w:r>
      <w:r>
        <w:rPr>
          <w:i/>
          <w:iCs/>
          <w:color w:val="EE0000"/>
          <w:lang w:eastAsia="en-IN"/>
        </w:rPr>
        <w:t>D-P-H-P-C</w:t>
      </w:r>
      <w:r w:rsidRPr="00E7113A">
        <w:rPr>
          <w:i/>
          <w:iCs/>
          <w:color w:val="EE0000"/>
          <w:lang w:eastAsia="en-IN"/>
        </w:rPr>
        <w:t xml:space="preserve">) </w:t>
      </w:r>
      <w:r w:rsidRPr="00E7113A">
        <w:rPr>
          <w:lang w:eastAsia="en-IN"/>
        </w:rPr>
        <w:t xml:space="preserve">lipid vesicles doped with gramicidin A </w:t>
      </w:r>
      <w:r w:rsidR="00F95BF2" w:rsidRPr="00493253">
        <w:rPr>
          <w:b/>
          <w:bCs/>
          <w:lang w:eastAsia="en-IN"/>
        </w:rPr>
        <w:t>[1</w:t>
      </w:r>
      <w:r w:rsidR="00301FFC">
        <w:rPr>
          <w:b/>
          <w:bCs/>
          <w:lang w:eastAsia="en-IN"/>
        </w:rPr>
        <w:t>-TXT</w:t>
      </w:r>
      <w:r w:rsidR="00F95BF2" w:rsidRPr="00493253">
        <w:rPr>
          <w:b/>
          <w:bCs/>
          <w:lang w:eastAsia="en-IN"/>
        </w:rPr>
        <w:t>]</w:t>
      </w:r>
      <w:r w:rsidR="00F95BF2" w:rsidRPr="00493253">
        <w:rPr>
          <w:lang w:eastAsia="en-IN"/>
        </w:rPr>
        <w:t xml:space="preserve">. Slowly dispense 250 </w:t>
      </w:r>
      <w:proofErr w:type="spellStart"/>
      <w:r w:rsidR="00F95BF2" w:rsidRPr="00493253">
        <w:rPr>
          <w:lang w:eastAsia="en-IN"/>
        </w:rPr>
        <w:t>nanoliters</w:t>
      </w:r>
      <w:proofErr w:type="spellEnd"/>
      <w:r w:rsidR="00F95BF2" w:rsidRPr="00493253">
        <w:rPr>
          <w:lang w:eastAsia="en-IN"/>
        </w:rPr>
        <w:t xml:space="preserve"> of the suspension directly onto each agarose-coated ball end using a separate pipette tip for each, without touching the agarose shell </w:t>
      </w:r>
      <w:r w:rsidR="00F95BF2" w:rsidRPr="00493253">
        <w:rPr>
          <w:b/>
          <w:bCs/>
          <w:lang w:eastAsia="en-IN"/>
        </w:rPr>
        <w:t>[2]</w:t>
      </w:r>
      <w:r w:rsidR="00F95BF2" w:rsidRPr="00493253">
        <w:rPr>
          <w:lang w:eastAsia="en-IN"/>
        </w:rPr>
        <w:t>.</w:t>
      </w:r>
    </w:p>
    <w:p w14:paraId="49114A89" w14:textId="7A483939" w:rsidR="00F95BF2" w:rsidRDefault="00F95BF2" w:rsidP="00F95BF2">
      <w:pPr>
        <w:pStyle w:val="ShotDescription"/>
        <w:numPr>
          <w:ilvl w:val="2"/>
          <w:numId w:val="3"/>
        </w:numPr>
        <w:rPr>
          <w:lang w:val="en-IN" w:eastAsia="en-IN"/>
        </w:rPr>
      </w:pPr>
      <w:r w:rsidRPr="00493253">
        <w:rPr>
          <w:lang w:val="en-IN" w:eastAsia="en-IN"/>
        </w:rPr>
        <w:t>Talent aspirating the lipid-peptide vesicle suspension with a 2-microliter pipette.</w:t>
      </w:r>
      <w:r w:rsidR="00301FFC">
        <w:rPr>
          <w:lang w:val="en-IN" w:eastAsia="en-IN"/>
        </w:rPr>
        <w:t xml:space="preserve"> </w:t>
      </w:r>
      <w:r w:rsidR="00301FFC" w:rsidRPr="00E7113A">
        <w:rPr>
          <w:b/>
          <w:bCs/>
          <w:lang w:val="en-IN" w:eastAsia="en-IN"/>
        </w:rPr>
        <w:t xml:space="preserve">TXT: </w:t>
      </w:r>
      <w:proofErr w:type="spellStart"/>
      <w:r w:rsidR="00E7113A" w:rsidRPr="00E7113A">
        <w:rPr>
          <w:b/>
          <w:bCs/>
          <w:lang w:val="en-IN" w:eastAsia="en-IN"/>
        </w:rPr>
        <w:t>DPhPC</w:t>
      </w:r>
      <w:proofErr w:type="spellEnd"/>
      <w:r w:rsidR="00E7113A" w:rsidRPr="00E7113A">
        <w:rPr>
          <w:b/>
          <w:bCs/>
          <w:lang w:val="en-IN" w:eastAsia="en-IN"/>
        </w:rPr>
        <w:t>: 1,2-diphytanoyl-sn-glycero-3-phosphocholine</w:t>
      </w:r>
    </w:p>
    <w:p w14:paraId="37654CE7" w14:textId="77777777" w:rsidR="00F95BF2" w:rsidRDefault="00F95BF2" w:rsidP="00F95BF2">
      <w:pPr>
        <w:pStyle w:val="ShotDescription"/>
        <w:numPr>
          <w:ilvl w:val="2"/>
          <w:numId w:val="3"/>
        </w:numPr>
        <w:rPr>
          <w:lang w:val="en-IN" w:eastAsia="en-IN"/>
        </w:rPr>
      </w:pPr>
      <w:r w:rsidRPr="00493253">
        <w:rPr>
          <w:lang w:val="en-IN" w:eastAsia="en-IN"/>
        </w:rPr>
        <w:t>Talent dispensing the suspension onto each agarose-coated ball end.</w:t>
      </w:r>
    </w:p>
    <w:p w14:paraId="790B1C6A" w14:textId="77777777" w:rsidR="00E7113A" w:rsidRPr="00493253" w:rsidRDefault="00E7113A" w:rsidP="00E7113A">
      <w:pPr>
        <w:pStyle w:val="ShotDescription"/>
        <w:ind w:firstLine="0"/>
        <w:rPr>
          <w:lang w:val="en-IN" w:eastAsia="en-IN"/>
        </w:rPr>
      </w:pPr>
    </w:p>
    <w:p w14:paraId="4443F94F" w14:textId="18E180FF" w:rsidR="00F95BF2" w:rsidRDefault="00F95BF2" w:rsidP="00F95BF2">
      <w:pPr>
        <w:pStyle w:val="Narration"/>
        <w:numPr>
          <w:ilvl w:val="1"/>
          <w:numId w:val="3"/>
        </w:numPr>
        <w:rPr>
          <w:lang w:eastAsia="en-IN"/>
        </w:rPr>
      </w:pPr>
      <w:r w:rsidRPr="00F95BF2">
        <w:rPr>
          <w:lang w:eastAsia="en-IN"/>
        </w:rPr>
        <w:t>Allow the droplets to spread over the agarose surface and visibly sag downward due to gravity</w:t>
      </w:r>
      <w:r w:rsidR="00523B0F">
        <w:rPr>
          <w:lang w:eastAsia="en-IN"/>
        </w:rPr>
        <w:t xml:space="preserve"> and </w:t>
      </w:r>
      <w:r w:rsidR="00801C3C">
        <w:rPr>
          <w:lang w:eastAsia="en-IN"/>
        </w:rPr>
        <w:t>reduced</w:t>
      </w:r>
      <w:r w:rsidR="00523B0F">
        <w:rPr>
          <w:lang w:eastAsia="en-IN"/>
        </w:rPr>
        <w:t xml:space="preserve"> surface tension</w:t>
      </w:r>
      <w:r w:rsidRPr="00F95BF2">
        <w:rPr>
          <w:lang w:eastAsia="en-IN"/>
        </w:rPr>
        <w:t xml:space="preserve">, forming a pendant droplet shape </w:t>
      </w:r>
      <w:r w:rsidRPr="00493253">
        <w:rPr>
          <w:b/>
          <w:bCs/>
          <w:lang w:eastAsia="en-IN"/>
        </w:rPr>
        <w:t>[1]</w:t>
      </w:r>
      <w:r w:rsidRPr="00493253">
        <w:rPr>
          <w:lang w:eastAsia="en-IN"/>
        </w:rPr>
        <w:t xml:space="preserve">. Observe sagging from the side through the Petri dish wall if it is clear </w:t>
      </w:r>
      <w:r w:rsidRPr="00493253">
        <w:rPr>
          <w:b/>
          <w:bCs/>
          <w:lang w:eastAsia="en-IN"/>
        </w:rPr>
        <w:t>[</w:t>
      </w:r>
      <w:r w:rsidR="00F10D76">
        <w:rPr>
          <w:b/>
          <w:bCs/>
          <w:lang w:eastAsia="en-IN"/>
        </w:rPr>
        <w:t>2</w:t>
      </w:r>
      <w:r w:rsidRPr="00493253">
        <w:rPr>
          <w:b/>
          <w:bCs/>
          <w:lang w:eastAsia="en-IN"/>
        </w:rPr>
        <w:t>]</w:t>
      </w:r>
      <w:r w:rsidRPr="00493253">
        <w:rPr>
          <w:lang w:eastAsia="en-IN"/>
        </w:rPr>
        <w:t>.</w:t>
      </w:r>
    </w:p>
    <w:p w14:paraId="7EC018CC" w14:textId="77777777" w:rsidR="00F95BF2" w:rsidRDefault="00F95BF2" w:rsidP="00F95BF2">
      <w:pPr>
        <w:pStyle w:val="ShotDescription"/>
        <w:numPr>
          <w:ilvl w:val="2"/>
          <w:numId w:val="3"/>
        </w:numPr>
        <w:rPr>
          <w:lang w:val="en-IN" w:eastAsia="en-IN"/>
        </w:rPr>
      </w:pPr>
      <w:r w:rsidRPr="00493253">
        <w:rPr>
          <w:lang w:val="en-IN" w:eastAsia="en-IN"/>
        </w:rPr>
        <w:t>Talent observing droplets spreading and sagging from the agarose-coated electrode.</w:t>
      </w:r>
    </w:p>
    <w:p w14:paraId="2A8446CB" w14:textId="1D53E7C8" w:rsidR="00F95BF2" w:rsidRDefault="00F95BF2" w:rsidP="00F95BF2">
      <w:pPr>
        <w:pStyle w:val="ShotDescription"/>
        <w:numPr>
          <w:ilvl w:val="2"/>
          <w:numId w:val="3"/>
        </w:numPr>
        <w:rPr>
          <w:lang w:val="en-IN" w:eastAsia="en-IN"/>
        </w:rPr>
      </w:pPr>
      <w:r w:rsidRPr="00493253">
        <w:rPr>
          <w:lang w:val="en-IN" w:eastAsia="en-IN"/>
        </w:rPr>
        <w:t>Shot of droplet sagging viewed through the side of the Petri dish.</w:t>
      </w:r>
      <w:r w:rsidR="0036783E">
        <w:rPr>
          <w:lang w:val="en-IN" w:eastAsia="en-IN"/>
        </w:rPr>
        <w:t xml:space="preserve"> </w:t>
      </w:r>
      <w:r w:rsidR="0036783E" w:rsidRPr="0036783E">
        <w:rPr>
          <w:b/>
          <w:bCs/>
          <w:highlight w:val="green"/>
          <w:lang w:val="en-IN" w:eastAsia="en-IN"/>
        </w:rPr>
        <w:t>Author’s NOTE</w:t>
      </w:r>
      <w:r w:rsidR="0036783E" w:rsidRPr="0036783E">
        <w:rPr>
          <w:highlight w:val="green"/>
          <w:lang w:val="en-IN" w:eastAsia="en-IN"/>
        </w:rPr>
        <w:t>: The videographer's camera lens was not high enough focal length to adequately capture this in full detail. Please zoom in (crop-in zoom) the recording to capture just the petri-dish and electrodes in view</w:t>
      </w:r>
      <w:r w:rsidR="0036783E" w:rsidRPr="0036783E">
        <w:rPr>
          <w:lang w:val="en-IN" w:eastAsia="en-IN"/>
        </w:rPr>
        <w:t xml:space="preserve">. </w:t>
      </w:r>
    </w:p>
    <w:p w14:paraId="76162ED0" w14:textId="77777777" w:rsidR="00E7113A" w:rsidRDefault="00E7113A" w:rsidP="00E7113A">
      <w:pPr>
        <w:pStyle w:val="Narration"/>
        <w:ind w:firstLine="0"/>
        <w:rPr>
          <w:lang w:eastAsia="en-IN"/>
        </w:rPr>
      </w:pPr>
    </w:p>
    <w:p w14:paraId="49BF60C4" w14:textId="18BB3052" w:rsidR="00F92389" w:rsidRPr="0036783E" w:rsidRDefault="00F10D76" w:rsidP="00F92389">
      <w:pPr>
        <w:pStyle w:val="Narration"/>
        <w:numPr>
          <w:ilvl w:val="1"/>
          <w:numId w:val="3"/>
        </w:numPr>
        <w:rPr>
          <w:lang w:eastAsia="en-IN"/>
        </w:rPr>
      </w:pPr>
      <w:r>
        <w:rPr>
          <w:lang w:eastAsia="en-IN"/>
        </w:rPr>
        <w:t>After 5 minutes, g</w:t>
      </w:r>
      <w:r w:rsidR="00F95BF2" w:rsidRPr="00493253">
        <w:rPr>
          <w:lang w:eastAsia="en-IN"/>
        </w:rPr>
        <w:t>ently nudge the anti-vibration table to assess</w:t>
      </w:r>
      <w:r>
        <w:rPr>
          <w:lang w:eastAsia="en-IN"/>
        </w:rPr>
        <w:t xml:space="preserve"> the</w:t>
      </w:r>
      <w:r w:rsidR="00F95BF2" w:rsidRPr="00493253">
        <w:rPr>
          <w:lang w:eastAsia="en-IN"/>
        </w:rPr>
        <w:t xml:space="preserve"> droplet </w:t>
      </w:r>
      <w:r w:rsidR="00F95BF2" w:rsidRPr="00493253">
        <w:rPr>
          <w:b/>
          <w:bCs/>
          <w:lang w:eastAsia="en-IN"/>
        </w:rPr>
        <w:t>[1]</w:t>
      </w:r>
      <w:r w:rsidR="00F95BF2" w:rsidRPr="00493253">
        <w:rPr>
          <w:lang w:eastAsia="en-IN"/>
        </w:rPr>
        <w:t xml:space="preserve">. Confirm that the sagging droplets move with a slight delay relative to electrode motion, indicating the formation of fully coated lipid monolayer droplets </w:t>
      </w:r>
      <w:r w:rsidR="00F95BF2" w:rsidRPr="00493253">
        <w:rPr>
          <w:b/>
          <w:bCs/>
          <w:lang w:eastAsia="en-IN"/>
        </w:rPr>
        <w:t>[2]</w:t>
      </w:r>
      <w:r w:rsidR="00F95BF2" w:rsidRPr="00493253">
        <w:rPr>
          <w:lang w:eastAsia="en-IN"/>
        </w:rPr>
        <w:t>.</w:t>
      </w:r>
      <w:r w:rsidR="00F92389">
        <w:rPr>
          <w:lang w:eastAsia="en-IN"/>
        </w:rPr>
        <w:t xml:space="preserve"> </w:t>
      </w:r>
      <w:r w:rsidR="00F92389" w:rsidRPr="00493253">
        <w:rPr>
          <w:lang w:eastAsia="en-IN"/>
        </w:rPr>
        <w:t xml:space="preserve">If this </w:t>
      </w:r>
      <w:proofErr w:type="spellStart"/>
      <w:r w:rsidR="00F92389" w:rsidRPr="00493253">
        <w:rPr>
          <w:lang w:eastAsia="en-IN"/>
        </w:rPr>
        <w:t>behavior</w:t>
      </w:r>
      <w:proofErr w:type="spellEnd"/>
      <w:r w:rsidR="00F92389" w:rsidRPr="00493253">
        <w:rPr>
          <w:lang w:eastAsia="en-IN"/>
        </w:rPr>
        <w:t xml:space="preserve"> is not </w:t>
      </w:r>
      <w:r w:rsidR="00F92389" w:rsidRPr="0036783E">
        <w:rPr>
          <w:lang w:eastAsia="en-IN"/>
        </w:rPr>
        <w:t xml:space="preserve">observed, wait an additional 2 to 3 minutes and repeat the assessment </w:t>
      </w:r>
      <w:r w:rsidR="00F92389" w:rsidRPr="0036783E">
        <w:rPr>
          <w:b/>
          <w:bCs/>
          <w:lang w:eastAsia="en-IN"/>
        </w:rPr>
        <w:t>[3]</w:t>
      </w:r>
      <w:r w:rsidR="00F92389" w:rsidRPr="0036783E">
        <w:rPr>
          <w:lang w:eastAsia="en-IN"/>
        </w:rPr>
        <w:t>.</w:t>
      </w:r>
    </w:p>
    <w:p w14:paraId="69BE75A1" w14:textId="77777777" w:rsidR="00F95BF2" w:rsidRPr="0036783E" w:rsidRDefault="00F95BF2" w:rsidP="00F95BF2">
      <w:pPr>
        <w:pStyle w:val="ShotDescription"/>
        <w:numPr>
          <w:ilvl w:val="2"/>
          <w:numId w:val="3"/>
        </w:numPr>
        <w:rPr>
          <w:lang w:val="en-IN" w:eastAsia="en-IN"/>
        </w:rPr>
      </w:pPr>
      <w:r w:rsidRPr="0036783E">
        <w:rPr>
          <w:lang w:val="en-IN" w:eastAsia="en-IN"/>
        </w:rPr>
        <w:t>Talent gently nudging the anti-vibration table.</w:t>
      </w:r>
    </w:p>
    <w:p w14:paraId="20663B75" w14:textId="77777777" w:rsidR="0036783E" w:rsidRPr="0036783E" w:rsidRDefault="00F95BF2" w:rsidP="0036783E">
      <w:pPr>
        <w:pStyle w:val="ShotDescription"/>
        <w:numPr>
          <w:ilvl w:val="2"/>
          <w:numId w:val="3"/>
        </w:numPr>
        <w:rPr>
          <w:lang w:val="en-IN" w:eastAsia="en-IN"/>
        </w:rPr>
      </w:pPr>
      <w:r w:rsidRPr="0036783E">
        <w:rPr>
          <w:lang w:val="en-IN" w:eastAsia="en-IN"/>
        </w:rPr>
        <w:t xml:space="preserve">SCOPE: </w:t>
      </w:r>
      <w:r w:rsidR="0036783E" w:rsidRPr="0036783E">
        <w:rPr>
          <w:lang w:val="en-IN" w:eastAsia="en-IN"/>
        </w:rPr>
        <w:t>JoVE_SCOPE_70628_Step2.7.2-(1).mp4</w:t>
      </w:r>
    </w:p>
    <w:p w14:paraId="11E002CD" w14:textId="38B55AB9" w:rsidR="00F95BF2" w:rsidRDefault="00F95BF2" w:rsidP="0036783E">
      <w:pPr>
        <w:pStyle w:val="ShotDescription"/>
        <w:numPr>
          <w:ilvl w:val="2"/>
          <w:numId w:val="3"/>
        </w:numPr>
        <w:rPr>
          <w:lang w:val="en-IN" w:eastAsia="en-IN"/>
        </w:rPr>
      </w:pPr>
      <w:r w:rsidRPr="0036783E">
        <w:rPr>
          <w:lang w:val="en-IN" w:eastAsia="en-IN"/>
        </w:rPr>
        <w:t xml:space="preserve">Talent </w:t>
      </w:r>
      <w:r w:rsidR="002B74D6" w:rsidRPr="0036783E">
        <w:rPr>
          <w:lang w:val="en-IN" w:eastAsia="en-IN"/>
        </w:rPr>
        <w:t>setting a timer</w:t>
      </w:r>
      <w:r w:rsidR="002B74D6">
        <w:rPr>
          <w:lang w:val="en-IN" w:eastAsia="en-IN"/>
        </w:rPr>
        <w:t xml:space="preserve"> for 2 minutes and then looking at the setup</w:t>
      </w:r>
      <w:r w:rsidRPr="00493253">
        <w:rPr>
          <w:lang w:val="en-IN" w:eastAsia="en-IN"/>
        </w:rPr>
        <w:t>.</w:t>
      </w:r>
    </w:p>
    <w:p w14:paraId="3EDFF47F" w14:textId="77777777" w:rsidR="002B74D6" w:rsidRPr="00493253" w:rsidRDefault="002B74D6" w:rsidP="002B74D6">
      <w:pPr>
        <w:pStyle w:val="ShotDescription"/>
        <w:ind w:firstLine="0"/>
        <w:rPr>
          <w:lang w:val="en-IN" w:eastAsia="en-IN"/>
        </w:rPr>
      </w:pPr>
    </w:p>
    <w:p w14:paraId="59D83695" w14:textId="30B37558" w:rsidR="00F95BF2" w:rsidRDefault="00F95BF2" w:rsidP="00F95BF2">
      <w:pPr>
        <w:rPr>
          <w:rFonts w:ascii="Times New Roman" w:eastAsia="Times New Roman" w:hAnsi="Times New Roman" w:cs="Times New Roman"/>
          <w:lang w:val="en-IN" w:eastAsia="en-IN"/>
        </w:rPr>
      </w:pPr>
    </w:p>
    <w:p w14:paraId="53287C6F" w14:textId="7F1A6303" w:rsidR="002B74D6" w:rsidRPr="00957ECB" w:rsidRDefault="00957ECB" w:rsidP="00957ECB">
      <w:pPr>
        <w:pStyle w:val="ListParagraph"/>
        <w:numPr>
          <w:ilvl w:val="0"/>
          <w:numId w:val="3"/>
        </w:numPr>
        <w:rPr>
          <w:rFonts w:eastAsia="Times New Roman" w:cstheme="minorHAnsi"/>
          <w:b/>
          <w:bCs/>
          <w:lang w:val="en-IN" w:eastAsia="en-IN"/>
        </w:rPr>
      </w:pPr>
      <w:r w:rsidRPr="00957ECB">
        <w:rPr>
          <w:rFonts w:eastAsia="Times New Roman" w:cstheme="minorHAnsi"/>
          <w:b/>
          <w:bCs/>
          <w:lang w:val="en-IN" w:eastAsia="en-IN"/>
        </w:rPr>
        <w:t xml:space="preserve">Electrical Setup </w:t>
      </w:r>
      <w:r>
        <w:rPr>
          <w:rFonts w:eastAsia="Times New Roman" w:cstheme="minorHAnsi"/>
          <w:b/>
          <w:bCs/>
          <w:lang w:val="en-IN" w:eastAsia="en-IN"/>
        </w:rPr>
        <w:t>a</w:t>
      </w:r>
      <w:r w:rsidRPr="00957ECB">
        <w:rPr>
          <w:rFonts w:eastAsia="Times New Roman" w:cstheme="minorHAnsi"/>
          <w:b/>
          <w:bCs/>
          <w:lang w:val="en-IN" w:eastAsia="en-IN"/>
        </w:rPr>
        <w:t>nd Bilayer Monitoring</w:t>
      </w:r>
    </w:p>
    <w:p w14:paraId="0A9461C2" w14:textId="77777777" w:rsidR="002B74D6" w:rsidRDefault="002B74D6" w:rsidP="00F95BF2">
      <w:pPr>
        <w:rPr>
          <w:rFonts w:ascii="Times New Roman" w:eastAsia="Times New Roman" w:hAnsi="Times New Roman" w:cs="Times New Roman"/>
          <w:lang w:val="en-IN" w:eastAsia="en-IN"/>
        </w:rPr>
      </w:pPr>
    </w:p>
    <w:p w14:paraId="56B2D03D" w14:textId="15CDE289" w:rsidR="00F95BF2" w:rsidRDefault="00F95BF2" w:rsidP="00F95BF2">
      <w:pPr>
        <w:pStyle w:val="Narration"/>
        <w:numPr>
          <w:ilvl w:val="1"/>
          <w:numId w:val="3"/>
        </w:numPr>
        <w:rPr>
          <w:lang w:eastAsia="en-IN"/>
        </w:rPr>
      </w:pPr>
      <w:r w:rsidRPr="00493253">
        <w:rPr>
          <w:lang w:eastAsia="en-IN"/>
        </w:rPr>
        <w:t>Ensure the microscope</w:t>
      </w:r>
      <w:r w:rsidR="002B74D6">
        <w:rPr>
          <w:lang w:eastAsia="en-IN"/>
        </w:rPr>
        <w:t xml:space="preserve"> and all other required </w:t>
      </w:r>
      <w:r w:rsidR="00037EAB">
        <w:rPr>
          <w:lang w:eastAsia="en-IN"/>
        </w:rPr>
        <w:t>components [</w:t>
      </w:r>
      <w:r w:rsidR="00A00029" w:rsidRPr="00493253">
        <w:rPr>
          <w:b/>
          <w:bCs/>
          <w:lang w:eastAsia="en-IN"/>
        </w:rPr>
        <w:t>1</w:t>
      </w:r>
      <w:r w:rsidR="00A00029">
        <w:rPr>
          <w:b/>
          <w:bCs/>
          <w:lang w:eastAsia="en-IN"/>
        </w:rPr>
        <w:t>-TXT</w:t>
      </w:r>
      <w:r w:rsidR="00A00029" w:rsidRPr="00493253">
        <w:rPr>
          <w:b/>
          <w:bCs/>
          <w:lang w:eastAsia="en-IN"/>
        </w:rPr>
        <w:t>]</w:t>
      </w:r>
      <w:r w:rsidR="00A00029">
        <w:rPr>
          <w:b/>
          <w:bCs/>
          <w:lang w:eastAsia="en-IN"/>
        </w:rPr>
        <w:t xml:space="preserve"> </w:t>
      </w:r>
      <w:r w:rsidR="002B74D6">
        <w:rPr>
          <w:lang w:eastAsia="en-IN"/>
        </w:rPr>
        <w:t xml:space="preserve">are </w:t>
      </w:r>
      <w:r w:rsidRPr="00493253">
        <w:rPr>
          <w:lang w:eastAsia="en-IN"/>
        </w:rPr>
        <w:t xml:space="preserve">connected to a common ground </w:t>
      </w:r>
      <w:r w:rsidR="00A00029" w:rsidRPr="00A00029">
        <w:rPr>
          <w:b/>
          <w:bCs/>
          <w:lang w:eastAsia="en-IN"/>
        </w:rPr>
        <w:t>[</w:t>
      </w:r>
      <w:r w:rsidR="00A00029">
        <w:rPr>
          <w:b/>
          <w:bCs/>
          <w:lang w:eastAsia="en-IN"/>
        </w:rPr>
        <w:t>2</w:t>
      </w:r>
      <w:r w:rsidR="00A00029" w:rsidRPr="00A00029">
        <w:rPr>
          <w:b/>
          <w:bCs/>
          <w:lang w:eastAsia="en-IN"/>
        </w:rPr>
        <w:t>]</w:t>
      </w:r>
      <w:r w:rsidRPr="00493253">
        <w:rPr>
          <w:lang w:eastAsia="en-IN"/>
        </w:rPr>
        <w:t>.</w:t>
      </w:r>
    </w:p>
    <w:p w14:paraId="24EB9365" w14:textId="0D21C57F" w:rsidR="00F95BF2" w:rsidRPr="00DA346D" w:rsidRDefault="00F95BF2" w:rsidP="00F95BF2">
      <w:pPr>
        <w:pStyle w:val="ShotDescription"/>
        <w:numPr>
          <w:ilvl w:val="2"/>
          <w:numId w:val="3"/>
        </w:numPr>
        <w:rPr>
          <w:lang w:val="en-IN" w:eastAsia="en-IN"/>
        </w:rPr>
      </w:pPr>
      <w:r w:rsidRPr="00493253">
        <w:rPr>
          <w:lang w:val="en-IN" w:eastAsia="en-IN"/>
        </w:rPr>
        <w:t xml:space="preserve">Talent </w:t>
      </w:r>
      <w:r w:rsidR="002B74D6">
        <w:rPr>
          <w:lang w:val="en-IN" w:eastAsia="en-IN"/>
        </w:rPr>
        <w:t>showing the</w:t>
      </w:r>
      <w:r w:rsidRPr="00493253">
        <w:rPr>
          <w:lang w:val="en-IN" w:eastAsia="en-IN"/>
        </w:rPr>
        <w:t xml:space="preserve"> components </w:t>
      </w:r>
      <w:r w:rsidR="002B74D6">
        <w:rPr>
          <w:lang w:val="en-IN" w:eastAsia="en-IN"/>
        </w:rPr>
        <w:t xml:space="preserve">that </w:t>
      </w:r>
      <w:r w:rsidRPr="00493253">
        <w:rPr>
          <w:lang w:val="en-IN" w:eastAsia="en-IN"/>
        </w:rPr>
        <w:t>are connected to a common ground</w:t>
      </w:r>
      <w:r w:rsidR="002B74D6">
        <w:rPr>
          <w:lang w:val="en-IN" w:eastAsia="en-IN"/>
        </w:rPr>
        <w:t xml:space="preserve">. </w:t>
      </w:r>
      <w:r w:rsidR="002B74D6" w:rsidRPr="002B74D6">
        <w:rPr>
          <w:b/>
          <w:bCs/>
          <w:lang w:val="en-IN" w:eastAsia="en-IN"/>
        </w:rPr>
        <w:t xml:space="preserve">TXT: Components: </w:t>
      </w:r>
      <w:r w:rsidR="002B74D6" w:rsidRPr="002B74D6">
        <w:rPr>
          <w:b/>
          <w:bCs/>
          <w:lang w:eastAsia="en-IN"/>
        </w:rPr>
        <w:t>Anti-vibration table, Faraday cage, amplifier, digitizer, function generator and computer</w:t>
      </w:r>
    </w:p>
    <w:p w14:paraId="658F80B3" w14:textId="3372B20D" w:rsidR="00622CF3" w:rsidRDefault="00622CF3" w:rsidP="00A00029">
      <w:pPr>
        <w:pStyle w:val="ShotDescription"/>
        <w:ind w:left="907" w:firstLine="0"/>
        <w:rPr>
          <w:color w:val="EE0000"/>
          <w:lang w:val="en-IN" w:eastAsia="en-IN"/>
        </w:rPr>
      </w:pPr>
      <w:r w:rsidRPr="00A00029">
        <w:rPr>
          <w:color w:val="EE0000"/>
          <w:lang w:val="en-IN" w:eastAsia="en-IN"/>
        </w:rPr>
        <w:t>Added shot</w:t>
      </w:r>
      <w:r w:rsidR="005E5709">
        <w:rPr>
          <w:color w:val="EE0000"/>
          <w:lang w:val="en-IN" w:eastAsia="en-IN"/>
        </w:rPr>
        <w:t xml:space="preserve"> 3.1.2</w:t>
      </w:r>
      <w:r w:rsidRPr="00A00029">
        <w:rPr>
          <w:color w:val="EE0000"/>
          <w:lang w:val="en-IN" w:eastAsia="en-IN"/>
        </w:rPr>
        <w:t xml:space="preserve">: Zoomed in view of the common ground. </w:t>
      </w:r>
    </w:p>
    <w:p w14:paraId="640BD0FE" w14:textId="345D838E" w:rsidR="005E5709" w:rsidRPr="00A00029" w:rsidRDefault="005E5709" w:rsidP="00A00029">
      <w:pPr>
        <w:pStyle w:val="ShotDescription"/>
        <w:ind w:left="907" w:firstLine="0"/>
        <w:rPr>
          <w:color w:val="EE0000"/>
          <w:lang w:val="en-IN" w:eastAsia="en-IN"/>
        </w:rPr>
      </w:pPr>
      <w:r w:rsidRPr="005E5709">
        <w:rPr>
          <w:rFonts w:cstheme="minorHAnsi"/>
          <w:b/>
          <w:bCs/>
          <w:color w:val="auto"/>
          <w:highlight w:val="green"/>
          <w:shd w:val="clear" w:color="auto" w:fill="FFFFFF"/>
        </w:rPr>
        <w:t xml:space="preserve"> Videographer’s NOTE: </w:t>
      </w:r>
      <w:r w:rsidRPr="005E5709">
        <w:rPr>
          <w:rFonts w:cstheme="minorHAnsi"/>
          <w:color w:val="auto"/>
          <w:highlight w:val="green"/>
          <w:shd w:val="clear" w:color="auto" w:fill="FFFFFF"/>
        </w:rPr>
        <w:t>3.1.2 Client requested we add a shot to 3.1 to show where the “common ground” wire for all the equipment went into the ceiling to clarify the section</w:t>
      </w:r>
    </w:p>
    <w:p w14:paraId="447EAD55" w14:textId="77777777" w:rsidR="002B74D6" w:rsidRPr="00493253" w:rsidRDefault="002B74D6" w:rsidP="002B74D6">
      <w:pPr>
        <w:pStyle w:val="ShotDescription"/>
        <w:ind w:firstLine="0"/>
        <w:rPr>
          <w:lang w:val="en-IN" w:eastAsia="en-IN"/>
        </w:rPr>
      </w:pPr>
    </w:p>
    <w:p w14:paraId="332D63BE" w14:textId="43AA2565" w:rsidR="002B74D6" w:rsidRDefault="00F95BF2" w:rsidP="002B74D6">
      <w:pPr>
        <w:pStyle w:val="Narration"/>
        <w:numPr>
          <w:ilvl w:val="1"/>
          <w:numId w:val="3"/>
        </w:numPr>
        <w:rPr>
          <w:lang w:eastAsia="en-IN"/>
        </w:rPr>
      </w:pPr>
      <w:r w:rsidRPr="00493253">
        <w:rPr>
          <w:lang w:eastAsia="en-IN"/>
        </w:rPr>
        <w:t xml:space="preserve">Arrange the instrument connections according to the manufacturer’s setup guide </w:t>
      </w:r>
      <w:r w:rsidRPr="00493253">
        <w:rPr>
          <w:b/>
          <w:bCs/>
          <w:lang w:eastAsia="en-IN"/>
        </w:rPr>
        <w:t>[1]</w:t>
      </w:r>
      <w:r w:rsidRPr="00493253">
        <w:rPr>
          <w:lang w:eastAsia="en-IN"/>
        </w:rPr>
        <w:t xml:space="preserve"> </w:t>
      </w:r>
      <w:r w:rsidR="002B74D6">
        <w:rPr>
          <w:lang w:eastAsia="en-IN"/>
        </w:rPr>
        <w:t>and</w:t>
      </w:r>
      <w:r w:rsidRPr="00493253">
        <w:rPr>
          <w:lang w:eastAsia="en-IN"/>
        </w:rPr>
        <w:t xml:space="preserve"> configure the essential electrical and optical setup</w:t>
      </w:r>
      <w:r w:rsidR="002B74D6">
        <w:rPr>
          <w:lang w:eastAsia="en-IN"/>
        </w:rPr>
        <w:t>,</w:t>
      </w:r>
      <w:r w:rsidRPr="00493253">
        <w:rPr>
          <w:lang w:eastAsia="en-IN"/>
        </w:rPr>
        <w:t xml:space="preserve"> follow</w:t>
      </w:r>
      <w:r w:rsidR="002B74D6">
        <w:rPr>
          <w:lang w:eastAsia="en-IN"/>
        </w:rPr>
        <w:t>ing</w:t>
      </w:r>
      <w:r w:rsidRPr="00493253">
        <w:rPr>
          <w:lang w:eastAsia="en-IN"/>
        </w:rPr>
        <w:t xml:space="preserve"> the detailed instructions for droplet interface bilayer experiments </w:t>
      </w:r>
      <w:r w:rsidRPr="00493253">
        <w:rPr>
          <w:b/>
          <w:bCs/>
          <w:lang w:eastAsia="en-IN"/>
        </w:rPr>
        <w:t>[2</w:t>
      </w:r>
      <w:r w:rsidR="002B74D6">
        <w:rPr>
          <w:b/>
          <w:bCs/>
          <w:lang w:eastAsia="en-IN"/>
        </w:rPr>
        <w:t xml:space="preserve"> and 3</w:t>
      </w:r>
      <w:r w:rsidRPr="00493253">
        <w:rPr>
          <w:b/>
          <w:bCs/>
          <w:lang w:eastAsia="en-IN"/>
        </w:rPr>
        <w:t>]</w:t>
      </w:r>
      <w:r w:rsidRPr="00493253">
        <w:rPr>
          <w:lang w:eastAsia="en-IN"/>
        </w:rPr>
        <w:t>.</w:t>
      </w:r>
      <w:r w:rsidR="002B74D6">
        <w:rPr>
          <w:lang w:eastAsia="en-IN"/>
        </w:rPr>
        <w:t xml:space="preserve"> </w:t>
      </w:r>
      <w:r w:rsidR="002B74D6" w:rsidRPr="00DA346D">
        <w:rPr>
          <w:strike/>
          <w:color w:val="auto"/>
          <w:lang w:eastAsia="en-IN"/>
        </w:rPr>
        <w:t xml:space="preserve">Then, connect the head-stage and ground electrodes to the patch-clamp amplifier </w:t>
      </w:r>
      <w:r w:rsidR="002B74D6" w:rsidRPr="00DA346D">
        <w:rPr>
          <w:b/>
          <w:bCs/>
          <w:strike/>
          <w:color w:val="auto"/>
          <w:lang w:eastAsia="en-IN"/>
        </w:rPr>
        <w:t>[4]</w:t>
      </w:r>
      <w:r w:rsidR="002B74D6" w:rsidRPr="00DA346D">
        <w:rPr>
          <w:strike/>
          <w:color w:val="auto"/>
          <w:lang w:eastAsia="en-IN"/>
        </w:rPr>
        <w:t>.</w:t>
      </w:r>
    </w:p>
    <w:p w14:paraId="306AD301" w14:textId="77777777" w:rsidR="00F95BF2" w:rsidRDefault="00F95BF2" w:rsidP="00F95BF2">
      <w:pPr>
        <w:pStyle w:val="ShotDescription"/>
        <w:numPr>
          <w:ilvl w:val="2"/>
          <w:numId w:val="3"/>
        </w:numPr>
        <w:rPr>
          <w:lang w:val="en-IN" w:eastAsia="en-IN"/>
        </w:rPr>
      </w:pPr>
      <w:r w:rsidRPr="00493253">
        <w:rPr>
          <w:lang w:val="en-IN" w:eastAsia="en-IN"/>
        </w:rPr>
        <w:t>Talent arranging cables and components.</w:t>
      </w:r>
    </w:p>
    <w:p w14:paraId="0D2D9047" w14:textId="62C5841F" w:rsidR="00F95BF2" w:rsidRDefault="00F95BF2" w:rsidP="00F95BF2">
      <w:pPr>
        <w:pStyle w:val="ShotDescription"/>
        <w:numPr>
          <w:ilvl w:val="2"/>
          <w:numId w:val="3"/>
        </w:numPr>
        <w:rPr>
          <w:lang w:val="en-IN" w:eastAsia="en-IN"/>
        </w:rPr>
      </w:pPr>
      <w:r w:rsidRPr="00493253">
        <w:rPr>
          <w:lang w:val="en-IN" w:eastAsia="en-IN"/>
        </w:rPr>
        <w:t xml:space="preserve">Talent adjusting system connections while </w:t>
      </w:r>
      <w:r w:rsidR="002B74D6">
        <w:rPr>
          <w:lang w:val="en-IN" w:eastAsia="en-IN"/>
        </w:rPr>
        <w:t>looking at a sheet having</w:t>
      </w:r>
      <w:r w:rsidRPr="00493253">
        <w:rPr>
          <w:lang w:val="en-IN" w:eastAsia="en-IN"/>
        </w:rPr>
        <w:t xml:space="preserve"> the schematic.</w:t>
      </w:r>
    </w:p>
    <w:p w14:paraId="69EA6346" w14:textId="24471248" w:rsidR="002B74D6" w:rsidRDefault="002B74D6" w:rsidP="00F95BF2">
      <w:pPr>
        <w:pStyle w:val="ShotDescription"/>
        <w:numPr>
          <w:ilvl w:val="2"/>
          <w:numId w:val="3"/>
        </w:numPr>
        <w:rPr>
          <w:lang w:val="en-IN" w:eastAsia="en-IN"/>
        </w:rPr>
      </w:pPr>
      <w:r>
        <w:rPr>
          <w:lang w:val="en-IN" w:eastAsia="en-IN"/>
        </w:rPr>
        <w:t xml:space="preserve">LAB MEDIA: Figure 1C </w:t>
      </w:r>
      <w:r w:rsidR="00037EAB" w:rsidRPr="00037EAB">
        <w:rPr>
          <w:i/>
          <w:iCs/>
          <w:color w:val="3333FF"/>
          <w:lang w:val="en-IN" w:eastAsia="en-IN"/>
        </w:rPr>
        <w:t xml:space="preserve">Video editor: Show this </w:t>
      </w:r>
      <w:r w:rsidRPr="00037EAB">
        <w:rPr>
          <w:i/>
          <w:iCs/>
          <w:color w:val="3333FF"/>
          <w:lang w:val="en-IN" w:eastAsia="en-IN"/>
        </w:rPr>
        <w:t>as an inset</w:t>
      </w:r>
    </w:p>
    <w:p w14:paraId="56BFA628" w14:textId="6EBFF281" w:rsidR="00F95BF2" w:rsidRPr="00DA346D" w:rsidRDefault="00F95BF2" w:rsidP="00F95BF2">
      <w:pPr>
        <w:pStyle w:val="ShotDescription"/>
        <w:numPr>
          <w:ilvl w:val="2"/>
          <w:numId w:val="3"/>
        </w:numPr>
        <w:rPr>
          <w:color w:val="auto"/>
          <w:lang w:val="en-IN" w:eastAsia="en-IN"/>
        </w:rPr>
      </w:pPr>
      <w:r w:rsidRPr="00DA346D">
        <w:rPr>
          <w:strike/>
          <w:lang w:val="en-IN" w:eastAsia="en-IN"/>
        </w:rPr>
        <w:t>Talent connecting the electrodes to the patch-clamp amplifier</w:t>
      </w:r>
      <w:r w:rsidRPr="00DA346D">
        <w:rPr>
          <w:strike/>
          <w:color w:val="auto"/>
          <w:lang w:val="en-IN" w:eastAsia="en-IN"/>
        </w:rPr>
        <w:t>.</w:t>
      </w:r>
      <w:r w:rsidR="00A00029" w:rsidRPr="00A00029">
        <w:rPr>
          <w:strike/>
          <w:color w:val="auto"/>
          <w:lang w:val="en-IN" w:eastAsia="en-IN"/>
        </w:rPr>
        <w:t xml:space="preserve"> </w:t>
      </w:r>
      <w:r w:rsidR="00A00029" w:rsidRPr="00A00029">
        <w:rPr>
          <w:b/>
          <w:bCs/>
          <w:color w:val="auto"/>
          <w:highlight w:val="green"/>
          <w:lang w:val="en-IN" w:eastAsia="en-IN"/>
        </w:rPr>
        <w:t>Author’s NOTE</w:t>
      </w:r>
      <w:r w:rsidR="00A00029" w:rsidRPr="00A00029">
        <w:rPr>
          <w:color w:val="auto"/>
          <w:highlight w:val="green"/>
          <w:lang w:val="en-IN" w:eastAsia="en-IN"/>
        </w:rPr>
        <w:t>: This was done along with 2.1.2</w:t>
      </w:r>
    </w:p>
    <w:p w14:paraId="3EF52BCD" w14:textId="77777777" w:rsidR="005E5709" w:rsidRPr="00493253" w:rsidRDefault="005E5709" w:rsidP="002B74D6">
      <w:pPr>
        <w:pStyle w:val="ShotDescription"/>
        <w:ind w:firstLine="0"/>
        <w:rPr>
          <w:lang w:val="en-IN" w:eastAsia="en-IN"/>
        </w:rPr>
      </w:pPr>
    </w:p>
    <w:p w14:paraId="11564193" w14:textId="77777777" w:rsidR="00F95BF2" w:rsidRDefault="00F95BF2" w:rsidP="00F95BF2">
      <w:pPr>
        <w:pStyle w:val="Narration"/>
        <w:numPr>
          <w:ilvl w:val="1"/>
          <w:numId w:val="3"/>
        </w:numPr>
        <w:rPr>
          <w:lang w:eastAsia="en-IN"/>
        </w:rPr>
      </w:pPr>
      <w:r w:rsidRPr="00493253">
        <w:rPr>
          <w:lang w:eastAsia="en-IN"/>
        </w:rPr>
        <w:t xml:space="preserve">Configure an external function generator or the acquisition software output channel to generate a 10 hertz, 10 millivolt triangle voltage </w:t>
      </w:r>
      <w:proofErr w:type="gramStart"/>
      <w:r w:rsidRPr="00493253">
        <w:rPr>
          <w:lang w:eastAsia="en-IN"/>
        </w:rPr>
        <w:t>waveform</w:t>
      </w:r>
      <w:proofErr w:type="gramEnd"/>
      <w:r w:rsidRPr="00493253">
        <w:rPr>
          <w:lang w:eastAsia="en-IN"/>
        </w:rPr>
        <w:t xml:space="preserve"> </w:t>
      </w:r>
      <w:r w:rsidRPr="00493253">
        <w:rPr>
          <w:b/>
          <w:bCs/>
          <w:lang w:eastAsia="en-IN"/>
        </w:rPr>
        <w:t>[1]</w:t>
      </w:r>
      <w:r w:rsidRPr="00493253">
        <w:rPr>
          <w:lang w:eastAsia="en-IN"/>
        </w:rPr>
        <w:t xml:space="preserve">. Confirm the amplitude and frequency on a connected oscilloscope and in the acquisition software </w:t>
      </w:r>
      <w:r w:rsidRPr="00493253">
        <w:rPr>
          <w:b/>
          <w:bCs/>
          <w:lang w:eastAsia="en-IN"/>
        </w:rPr>
        <w:t>[2]</w:t>
      </w:r>
      <w:r w:rsidRPr="00493253">
        <w:rPr>
          <w:lang w:eastAsia="en-IN"/>
        </w:rPr>
        <w:t>.</w:t>
      </w:r>
    </w:p>
    <w:p w14:paraId="351E4D3D" w14:textId="1A931939" w:rsidR="00F95BF2" w:rsidRPr="00A00029" w:rsidRDefault="00F95BF2" w:rsidP="00F95BF2">
      <w:pPr>
        <w:pStyle w:val="ShotDescription"/>
        <w:numPr>
          <w:ilvl w:val="2"/>
          <w:numId w:val="3"/>
        </w:numPr>
        <w:rPr>
          <w:color w:val="auto"/>
          <w:lang w:val="en-IN" w:eastAsia="en-IN"/>
        </w:rPr>
      </w:pPr>
      <w:r w:rsidRPr="00A00029">
        <w:rPr>
          <w:strike/>
          <w:color w:val="auto"/>
          <w:lang w:val="en-IN" w:eastAsia="en-IN"/>
        </w:rPr>
        <w:lastRenderedPageBreak/>
        <w:t>SCREEN</w:t>
      </w:r>
      <w:r w:rsidRPr="00A00029">
        <w:rPr>
          <w:color w:val="auto"/>
          <w:lang w:val="en-IN" w:eastAsia="en-IN"/>
        </w:rPr>
        <w:t xml:space="preserve">: </w:t>
      </w:r>
      <w:r w:rsidR="00A00029" w:rsidRPr="00A00029">
        <w:rPr>
          <w:color w:val="auto"/>
          <w:lang w:val="en-IN" w:eastAsia="en-IN"/>
        </w:rPr>
        <w:t xml:space="preserve"> Talent</w:t>
      </w:r>
      <w:r w:rsidR="00037EAB">
        <w:rPr>
          <w:color w:val="auto"/>
          <w:lang w:val="en-IN" w:eastAsia="en-IN"/>
        </w:rPr>
        <w:t xml:space="preserve"> s</w:t>
      </w:r>
      <w:r w:rsidRPr="00A00029">
        <w:rPr>
          <w:color w:val="auto"/>
          <w:lang w:val="en-IN" w:eastAsia="en-IN"/>
        </w:rPr>
        <w:t>etting waveform parameters to 10 hertz and 10 millivolts.</w:t>
      </w:r>
      <w:r w:rsidR="00A00029">
        <w:rPr>
          <w:color w:val="auto"/>
          <w:lang w:val="en-IN" w:eastAsia="en-IN"/>
        </w:rPr>
        <w:t xml:space="preserve"> </w:t>
      </w:r>
      <w:r w:rsidR="00A00029" w:rsidRPr="00A00029">
        <w:rPr>
          <w:b/>
          <w:bCs/>
          <w:color w:val="auto"/>
          <w:highlight w:val="green"/>
          <w:lang w:val="en-IN" w:eastAsia="en-IN"/>
        </w:rPr>
        <w:t>Author’s NOTE</w:t>
      </w:r>
      <w:r w:rsidR="00A00029" w:rsidRPr="00A00029">
        <w:rPr>
          <w:color w:val="auto"/>
          <w:highlight w:val="green"/>
          <w:lang w:val="en-IN" w:eastAsia="en-IN"/>
        </w:rPr>
        <w:t xml:space="preserve">: </w:t>
      </w:r>
      <w:r w:rsidR="00A00029">
        <w:rPr>
          <w:color w:val="auto"/>
          <w:highlight w:val="green"/>
          <w:lang w:val="en-IN" w:eastAsia="en-IN"/>
        </w:rPr>
        <w:t>Steps 3.3.1 and 3.3.2 were converted to talent shots</w:t>
      </w:r>
    </w:p>
    <w:p w14:paraId="6685F6C6" w14:textId="6B9D332A" w:rsidR="00F95BF2" w:rsidRPr="00493253" w:rsidRDefault="00F95BF2" w:rsidP="00F95BF2">
      <w:pPr>
        <w:pStyle w:val="ShotDescription"/>
        <w:numPr>
          <w:ilvl w:val="2"/>
          <w:numId w:val="3"/>
        </w:numPr>
        <w:rPr>
          <w:lang w:val="en-IN" w:eastAsia="en-IN"/>
        </w:rPr>
      </w:pPr>
      <w:r w:rsidRPr="00A00029">
        <w:rPr>
          <w:strike/>
          <w:color w:val="auto"/>
          <w:lang w:val="en-IN" w:eastAsia="en-IN"/>
        </w:rPr>
        <w:t xml:space="preserve">SCREEN: </w:t>
      </w:r>
      <w:r w:rsidR="00A00029">
        <w:rPr>
          <w:color w:val="auto"/>
          <w:lang w:val="en-IN" w:eastAsia="en-IN"/>
        </w:rPr>
        <w:t>Talent showing</w:t>
      </w:r>
      <w:r w:rsidRPr="00A00029">
        <w:rPr>
          <w:color w:val="auto"/>
          <w:lang w:val="en-IN" w:eastAsia="en-IN"/>
        </w:rPr>
        <w:t xml:space="preserve"> waveform amplitude and frequency on the oscilloscope and acquisition software</w:t>
      </w:r>
      <w:r w:rsidRPr="00493253">
        <w:rPr>
          <w:lang w:val="en-IN" w:eastAsia="en-IN"/>
        </w:rPr>
        <w:t>.</w:t>
      </w:r>
    </w:p>
    <w:p w14:paraId="3C58ED0F" w14:textId="70208F1C" w:rsidR="00F95BF2" w:rsidRPr="00493253" w:rsidRDefault="00F95BF2" w:rsidP="00F95BF2">
      <w:pPr>
        <w:rPr>
          <w:rFonts w:ascii="Times New Roman" w:eastAsia="Times New Roman" w:hAnsi="Times New Roman" w:cs="Times New Roman"/>
          <w:lang w:val="en-IN" w:eastAsia="en-IN"/>
        </w:rPr>
      </w:pPr>
    </w:p>
    <w:p w14:paraId="3A8B3E34" w14:textId="77777777" w:rsidR="00F95BF2" w:rsidRDefault="00F95BF2" w:rsidP="00F95BF2">
      <w:pPr>
        <w:pStyle w:val="Narration"/>
        <w:numPr>
          <w:ilvl w:val="1"/>
          <w:numId w:val="3"/>
        </w:numPr>
        <w:rPr>
          <w:lang w:eastAsia="en-IN"/>
        </w:rPr>
      </w:pPr>
      <w:r w:rsidRPr="00493253">
        <w:rPr>
          <w:lang w:eastAsia="en-IN"/>
        </w:rPr>
        <w:t xml:space="preserve">After droplets have sagged for approximately 10 minutes, use the micromanipulators to bring the two droplets into gentle contact </w:t>
      </w:r>
      <w:r w:rsidRPr="00493253">
        <w:rPr>
          <w:b/>
          <w:bCs/>
          <w:lang w:eastAsia="en-IN"/>
        </w:rPr>
        <w:t>[1]</w:t>
      </w:r>
      <w:r w:rsidRPr="00493253">
        <w:rPr>
          <w:lang w:eastAsia="en-IN"/>
        </w:rPr>
        <w:t xml:space="preserve">. </w:t>
      </w:r>
      <w:r w:rsidRPr="00037EAB">
        <w:rPr>
          <w:strike/>
          <w:color w:val="auto"/>
          <w:lang w:eastAsia="en-IN"/>
        </w:rPr>
        <w:t xml:space="preserve">Adjust the electrode positions so that the contact area is initially no more than approximately one quarter of the droplet diameter </w:t>
      </w:r>
      <w:r w:rsidRPr="00037EAB">
        <w:rPr>
          <w:b/>
          <w:bCs/>
          <w:strike/>
          <w:color w:val="auto"/>
          <w:lang w:eastAsia="en-IN"/>
        </w:rPr>
        <w:t>[2]</w:t>
      </w:r>
      <w:r w:rsidRPr="00037EAB">
        <w:rPr>
          <w:strike/>
          <w:color w:val="auto"/>
          <w:lang w:eastAsia="en-IN"/>
        </w:rPr>
        <w:t>.</w:t>
      </w:r>
    </w:p>
    <w:p w14:paraId="0ADE1DFF" w14:textId="77777777" w:rsidR="00F95BF2" w:rsidRDefault="00F95BF2" w:rsidP="00F95BF2">
      <w:pPr>
        <w:pStyle w:val="ShotDescription"/>
        <w:numPr>
          <w:ilvl w:val="2"/>
          <w:numId w:val="3"/>
        </w:numPr>
        <w:rPr>
          <w:lang w:val="en-IN" w:eastAsia="en-IN"/>
        </w:rPr>
      </w:pPr>
      <w:r w:rsidRPr="00493253">
        <w:rPr>
          <w:lang w:val="en-IN" w:eastAsia="en-IN"/>
        </w:rPr>
        <w:t>Talent bringing the droplets into contact using micromanipulators.</w:t>
      </w:r>
    </w:p>
    <w:p w14:paraId="06316F98" w14:textId="39D43FBE" w:rsidR="00F95BF2" w:rsidRPr="00037EAB" w:rsidRDefault="00F95BF2" w:rsidP="00F95BF2">
      <w:pPr>
        <w:pStyle w:val="ShotDescription"/>
        <w:numPr>
          <w:ilvl w:val="2"/>
          <w:numId w:val="3"/>
        </w:numPr>
        <w:rPr>
          <w:strike/>
          <w:lang w:val="en-IN" w:eastAsia="en-IN"/>
        </w:rPr>
      </w:pPr>
      <w:r w:rsidRPr="00037EAB">
        <w:rPr>
          <w:strike/>
          <w:lang w:val="en-IN" w:eastAsia="en-IN"/>
        </w:rPr>
        <w:t>SCOPE: Droplets touching with a small contact area.</w:t>
      </w:r>
      <w:r w:rsidR="005E5709">
        <w:rPr>
          <w:strike/>
          <w:lang w:val="en-IN" w:eastAsia="en-IN"/>
        </w:rPr>
        <w:t xml:space="preserve"> </w:t>
      </w:r>
    </w:p>
    <w:p w14:paraId="6F11450F" w14:textId="0E0D7F60" w:rsidR="008A5D57" w:rsidRPr="00037EAB" w:rsidRDefault="008A5D57" w:rsidP="008A5D57">
      <w:pPr>
        <w:pStyle w:val="ShotDescription"/>
        <w:ind w:firstLine="0"/>
        <w:rPr>
          <w:lang w:val="en-IN" w:eastAsia="en-IN"/>
        </w:rPr>
      </w:pPr>
    </w:p>
    <w:p w14:paraId="3192D749" w14:textId="59421B30" w:rsidR="00F95BF2" w:rsidRPr="00037EAB" w:rsidRDefault="00F95BF2" w:rsidP="00F95BF2">
      <w:pPr>
        <w:pStyle w:val="Narration"/>
        <w:numPr>
          <w:ilvl w:val="1"/>
          <w:numId w:val="3"/>
        </w:numPr>
        <w:rPr>
          <w:lang w:eastAsia="en-IN"/>
        </w:rPr>
      </w:pPr>
      <w:r w:rsidRPr="00037EAB">
        <w:rPr>
          <w:lang w:eastAsia="en-IN"/>
        </w:rPr>
        <w:t xml:space="preserve">Turn on the 10 hertz, 10 millivolt triangle waveform </w:t>
      </w:r>
      <w:r w:rsidRPr="00037EAB">
        <w:rPr>
          <w:b/>
          <w:bCs/>
          <w:lang w:eastAsia="en-IN"/>
        </w:rPr>
        <w:t>[1]</w:t>
      </w:r>
      <w:r w:rsidRPr="00037EAB">
        <w:rPr>
          <w:lang w:eastAsia="en-IN"/>
        </w:rPr>
        <w:t xml:space="preserve"> and monitor the capacitive current response </w:t>
      </w:r>
      <w:r w:rsidR="00B32D5D" w:rsidRPr="00037EAB">
        <w:rPr>
          <w:lang w:eastAsia="en-IN"/>
        </w:rPr>
        <w:t>in the</w:t>
      </w:r>
      <w:r w:rsidRPr="00037EAB">
        <w:rPr>
          <w:lang w:eastAsia="en-IN"/>
        </w:rPr>
        <w:t xml:space="preserve"> acquisition software </w:t>
      </w:r>
      <w:r w:rsidRPr="00037EAB">
        <w:rPr>
          <w:b/>
          <w:bCs/>
          <w:lang w:eastAsia="en-IN"/>
        </w:rPr>
        <w:t>[2]</w:t>
      </w:r>
      <w:r w:rsidRPr="00037EAB">
        <w:rPr>
          <w:lang w:eastAsia="en-IN"/>
        </w:rPr>
        <w:t>.</w:t>
      </w:r>
    </w:p>
    <w:p w14:paraId="6959E6C8" w14:textId="71718575" w:rsidR="00F95BF2" w:rsidRPr="00037EAB" w:rsidRDefault="00F95BF2" w:rsidP="00F95BF2">
      <w:pPr>
        <w:pStyle w:val="ShotDescription"/>
        <w:numPr>
          <w:ilvl w:val="2"/>
          <w:numId w:val="3"/>
        </w:numPr>
        <w:rPr>
          <w:lang w:val="en-IN" w:eastAsia="en-IN"/>
        </w:rPr>
      </w:pPr>
      <w:r w:rsidRPr="00037EAB">
        <w:rPr>
          <w:lang w:val="en-IN" w:eastAsia="en-IN"/>
        </w:rPr>
        <w:t xml:space="preserve">SCREEN: </w:t>
      </w:r>
      <w:r w:rsidR="006F291F" w:rsidRPr="00037EAB">
        <w:rPr>
          <w:lang w:val="en-IN" w:eastAsia="en-IN"/>
        </w:rPr>
        <w:t>JoVE_SCREEN_70628_Step3.5.1-(1).mp4</w:t>
      </w:r>
      <w:r w:rsidRPr="00037EAB">
        <w:rPr>
          <w:lang w:val="en-IN" w:eastAsia="en-IN"/>
        </w:rPr>
        <w:t>.</w:t>
      </w:r>
    </w:p>
    <w:p w14:paraId="38F769A3" w14:textId="28D3720F" w:rsidR="00F95BF2" w:rsidRDefault="00F95BF2" w:rsidP="00F95BF2">
      <w:pPr>
        <w:pStyle w:val="ShotDescription"/>
        <w:numPr>
          <w:ilvl w:val="2"/>
          <w:numId w:val="3"/>
        </w:numPr>
        <w:rPr>
          <w:lang w:val="en-IN" w:eastAsia="en-IN"/>
        </w:rPr>
      </w:pPr>
      <w:r w:rsidRPr="00037EAB">
        <w:rPr>
          <w:lang w:val="en-IN" w:eastAsia="en-IN"/>
        </w:rPr>
        <w:t xml:space="preserve">SCREEN: </w:t>
      </w:r>
      <w:r w:rsidR="006F291F" w:rsidRPr="00037EAB">
        <w:rPr>
          <w:lang w:val="en-IN" w:eastAsia="en-IN"/>
        </w:rPr>
        <w:t>JoVE_SCREEN_</w:t>
      </w:r>
      <w:r w:rsidR="006F291F" w:rsidRPr="006F291F">
        <w:rPr>
          <w:lang w:val="en-IN" w:eastAsia="en-IN"/>
        </w:rPr>
        <w:t>70628_Step3.5.2-(1).mp4</w:t>
      </w:r>
      <w:r w:rsidRPr="00493253">
        <w:rPr>
          <w:lang w:val="en-IN" w:eastAsia="en-IN"/>
        </w:rPr>
        <w:t>.</w:t>
      </w:r>
      <w:r w:rsidR="006F291F">
        <w:rPr>
          <w:lang w:val="en-IN" w:eastAsia="en-IN"/>
        </w:rPr>
        <w:t xml:space="preserve">  </w:t>
      </w:r>
      <w:r w:rsidR="006F291F" w:rsidRPr="0036783E">
        <w:rPr>
          <w:i/>
          <w:iCs/>
          <w:color w:val="3333FF"/>
          <w:lang w:val="en-IN" w:eastAsia="en-IN"/>
        </w:rPr>
        <w:t>Video editor: Pl</w:t>
      </w:r>
      <w:r w:rsidR="006F291F">
        <w:rPr>
          <w:i/>
          <w:iCs/>
          <w:color w:val="3333FF"/>
          <w:lang w:val="en-IN" w:eastAsia="en-IN"/>
        </w:rPr>
        <w:t>ay in loop</w:t>
      </w:r>
    </w:p>
    <w:p w14:paraId="03862268" w14:textId="77777777" w:rsidR="008A5D57" w:rsidRPr="00493253" w:rsidRDefault="008A5D57" w:rsidP="008A5D57">
      <w:pPr>
        <w:pStyle w:val="ShotDescription"/>
        <w:ind w:firstLine="0"/>
        <w:rPr>
          <w:lang w:val="en-IN" w:eastAsia="en-IN"/>
        </w:rPr>
      </w:pPr>
    </w:p>
    <w:p w14:paraId="02B0845D" w14:textId="77777777" w:rsidR="00DA346D" w:rsidRPr="00037EAB" w:rsidRDefault="00DA346D" w:rsidP="00DA346D">
      <w:pPr>
        <w:pStyle w:val="Narration"/>
        <w:numPr>
          <w:ilvl w:val="1"/>
          <w:numId w:val="3"/>
        </w:numPr>
        <w:rPr>
          <w:lang w:eastAsia="en-IN"/>
        </w:rPr>
      </w:pPr>
      <w:r w:rsidRPr="00493253">
        <w:rPr>
          <w:lang w:eastAsia="en-IN"/>
        </w:rPr>
        <w:t xml:space="preserve">Adjust the droplet contact area by slightly moving the electrodes until the peak-to-peak capacitive current response to the waveform is between approximately 100 and 200 picoamperes </w:t>
      </w:r>
      <w:r w:rsidRPr="00493253">
        <w:rPr>
          <w:b/>
          <w:bCs/>
          <w:lang w:eastAsia="en-IN"/>
        </w:rPr>
        <w:t>[1]</w:t>
      </w:r>
      <w:r>
        <w:rPr>
          <w:lang w:eastAsia="en-IN"/>
        </w:rPr>
        <w:t xml:space="preserve">, </w:t>
      </w:r>
      <w:proofErr w:type="gramStart"/>
      <w:r>
        <w:rPr>
          <w:lang w:eastAsia="en-IN"/>
        </w:rPr>
        <w:t>or,</w:t>
      </w:r>
      <w:proofErr w:type="gramEnd"/>
      <w:r>
        <w:rPr>
          <w:lang w:eastAsia="en-IN"/>
        </w:rPr>
        <w:t xml:space="preserve"> the contact area is no more than approximately one quarter of the droplet </w:t>
      </w:r>
      <w:r w:rsidRPr="00037EAB">
        <w:rPr>
          <w:lang w:eastAsia="en-IN"/>
        </w:rPr>
        <w:t>diameter</w:t>
      </w:r>
      <w:r>
        <w:rPr>
          <w:lang w:eastAsia="en-IN"/>
        </w:rPr>
        <w:t xml:space="preserve"> </w:t>
      </w:r>
      <w:r w:rsidRPr="00037EAB">
        <w:rPr>
          <w:b/>
          <w:bCs/>
          <w:lang w:eastAsia="en-IN"/>
        </w:rPr>
        <w:t>[</w:t>
      </w:r>
      <w:r>
        <w:rPr>
          <w:b/>
          <w:bCs/>
          <w:lang w:eastAsia="en-IN"/>
        </w:rPr>
        <w:t>2</w:t>
      </w:r>
      <w:r w:rsidRPr="00037EAB">
        <w:rPr>
          <w:b/>
          <w:bCs/>
          <w:lang w:eastAsia="en-IN"/>
        </w:rPr>
        <w:t>]</w:t>
      </w:r>
      <w:r w:rsidRPr="00037EAB">
        <w:rPr>
          <w:lang w:eastAsia="en-IN"/>
        </w:rPr>
        <w:t xml:space="preserve">. </w:t>
      </w:r>
    </w:p>
    <w:p w14:paraId="48D28A86" w14:textId="228FD222" w:rsidR="00DA346D" w:rsidRPr="00037EAB" w:rsidRDefault="00DA346D" w:rsidP="00DA346D">
      <w:pPr>
        <w:pStyle w:val="ShotDescription"/>
        <w:numPr>
          <w:ilvl w:val="2"/>
          <w:numId w:val="3"/>
        </w:numPr>
        <w:rPr>
          <w:color w:val="auto"/>
          <w:lang w:val="en-IN" w:eastAsia="en-IN"/>
        </w:rPr>
      </w:pPr>
      <w:r w:rsidRPr="00037EAB">
        <w:rPr>
          <w:lang w:val="en-IN" w:eastAsia="en-IN"/>
        </w:rPr>
        <w:t>SCOPE: JoVE_</w:t>
      </w:r>
      <w:r w:rsidRPr="00037EAB">
        <w:rPr>
          <w:color w:val="auto"/>
          <w:lang w:val="en-IN" w:eastAsia="en-IN"/>
        </w:rPr>
        <w:t>SCOPE_70628_Step3.7.2</w:t>
      </w:r>
      <w:r>
        <w:rPr>
          <w:color w:val="auto"/>
          <w:lang w:val="en-IN" w:eastAsia="en-IN"/>
        </w:rPr>
        <w:t>-(1)</w:t>
      </w:r>
      <w:r w:rsidRPr="00037EAB">
        <w:rPr>
          <w:color w:val="auto"/>
          <w:lang w:val="en-IN" w:eastAsia="en-IN"/>
        </w:rPr>
        <w:t>.</w:t>
      </w:r>
      <w:proofErr w:type="gramStart"/>
      <w:r w:rsidRPr="00037EAB">
        <w:rPr>
          <w:color w:val="auto"/>
          <w:lang w:val="en-IN" w:eastAsia="en-IN"/>
        </w:rPr>
        <w:t>mp4 .</w:t>
      </w:r>
      <w:proofErr w:type="gramEnd"/>
    </w:p>
    <w:p w14:paraId="50190D00" w14:textId="18334438" w:rsidR="00DA346D" w:rsidRPr="00037EAB" w:rsidRDefault="00DA346D" w:rsidP="00DA346D">
      <w:pPr>
        <w:pStyle w:val="ShotDescription"/>
        <w:numPr>
          <w:ilvl w:val="2"/>
          <w:numId w:val="3"/>
        </w:numPr>
        <w:rPr>
          <w:color w:val="auto"/>
          <w:lang w:val="en-IN" w:eastAsia="en-IN"/>
        </w:rPr>
      </w:pPr>
      <w:r w:rsidRPr="00037EAB">
        <w:rPr>
          <w:color w:val="auto"/>
          <w:lang w:val="en-IN" w:eastAsia="en-IN"/>
        </w:rPr>
        <w:t>SCOPE: JoVE_SCOPE_70628_Step3.4.2</w:t>
      </w:r>
      <w:r>
        <w:rPr>
          <w:color w:val="auto"/>
          <w:lang w:val="en-IN" w:eastAsia="en-IN"/>
        </w:rPr>
        <w:t>(1)</w:t>
      </w:r>
      <w:r w:rsidRPr="00037EAB">
        <w:rPr>
          <w:color w:val="auto"/>
          <w:lang w:val="en-IN" w:eastAsia="en-IN"/>
        </w:rPr>
        <w:t>.</w:t>
      </w:r>
      <w:r w:rsidRPr="00DA346D">
        <w:rPr>
          <w:color w:val="auto"/>
          <w:lang w:val="en-IN" w:eastAsia="en-IN"/>
        </w:rPr>
        <w:t>mp4 00:00-00:05</w:t>
      </w:r>
      <w:r w:rsidRPr="00037EAB">
        <w:rPr>
          <w:color w:val="auto"/>
          <w:lang w:val="en-IN" w:eastAsia="en-IN"/>
        </w:rPr>
        <w:t xml:space="preserve"> </w:t>
      </w:r>
    </w:p>
    <w:p w14:paraId="16BD9958" w14:textId="77777777" w:rsidR="00DA346D" w:rsidRDefault="00DA346D" w:rsidP="00DA346D">
      <w:pPr>
        <w:pStyle w:val="Narration"/>
        <w:ind w:firstLine="0"/>
        <w:rPr>
          <w:lang w:eastAsia="en-IN"/>
        </w:rPr>
      </w:pPr>
    </w:p>
    <w:p w14:paraId="069C6A09" w14:textId="14E0FFAF" w:rsidR="00F95BF2" w:rsidRDefault="00F95BF2" w:rsidP="00F95BF2">
      <w:pPr>
        <w:pStyle w:val="Narration"/>
        <w:numPr>
          <w:ilvl w:val="1"/>
          <w:numId w:val="3"/>
        </w:numPr>
        <w:rPr>
          <w:lang w:eastAsia="en-IN"/>
        </w:rPr>
      </w:pPr>
      <w:r w:rsidRPr="00493253">
        <w:rPr>
          <w:lang w:eastAsia="en-IN"/>
        </w:rPr>
        <w:t>Wait for spontaneous bilayer formation, indicated electrically by an expanding peak-to-peak capacitive current response</w:t>
      </w:r>
      <w:r w:rsidR="006F291F">
        <w:rPr>
          <w:lang w:eastAsia="en-IN"/>
        </w:rPr>
        <w:t xml:space="preserve"> </w:t>
      </w:r>
      <w:r w:rsidR="006F291F" w:rsidRPr="006F291F">
        <w:rPr>
          <w:b/>
          <w:bCs/>
          <w:lang w:eastAsia="en-IN"/>
        </w:rPr>
        <w:t>[</w:t>
      </w:r>
      <w:r w:rsidR="006F291F">
        <w:rPr>
          <w:b/>
          <w:bCs/>
          <w:lang w:eastAsia="en-IN"/>
        </w:rPr>
        <w:t>1</w:t>
      </w:r>
      <w:r w:rsidR="006F291F" w:rsidRPr="006F291F">
        <w:rPr>
          <w:b/>
          <w:bCs/>
          <w:lang w:eastAsia="en-IN"/>
        </w:rPr>
        <w:t>]</w:t>
      </w:r>
      <w:r w:rsidRPr="00493253">
        <w:rPr>
          <w:lang w:eastAsia="en-IN"/>
        </w:rPr>
        <w:t xml:space="preserve"> and optically by</w:t>
      </w:r>
      <w:r w:rsidR="008A5D57">
        <w:rPr>
          <w:lang w:eastAsia="en-IN"/>
        </w:rPr>
        <w:t xml:space="preserve"> an</w:t>
      </w:r>
      <w:r w:rsidRPr="00493253">
        <w:rPr>
          <w:lang w:eastAsia="en-IN"/>
        </w:rPr>
        <w:t xml:space="preserve"> increasing internal reflection with an oval appearance at the contact region </w:t>
      </w:r>
      <w:r w:rsidRPr="00493253">
        <w:rPr>
          <w:b/>
          <w:bCs/>
          <w:lang w:eastAsia="en-IN"/>
        </w:rPr>
        <w:t>[</w:t>
      </w:r>
      <w:r w:rsidR="006F291F">
        <w:rPr>
          <w:b/>
          <w:bCs/>
          <w:lang w:eastAsia="en-IN"/>
        </w:rPr>
        <w:t>2</w:t>
      </w:r>
      <w:r w:rsidRPr="00493253">
        <w:rPr>
          <w:b/>
          <w:bCs/>
          <w:lang w:eastAsia="en-IN"/>
        </w:rPr>
        <w:t>]</w:t>
      </w:r>
      <w:r w:rsidRPr="00493253">
        <w:rPr>
          <w:lang w:eastAsia="en-IN"/>
        </w:rPr>
        <w:t>. Confirm that pure lipid bilayers display rectangular current plateaus in response to the triangular voltage stimulus</w:t>
      </w:r>
      <w:r w:rsidR="006F291F">
        <w:rPr>
          <w:lang w:eastAsia="en-IN"/>
        </w:rPr>
        <w:t xml:space="preserve"> </w:t>
      </w:r>
      <w:r w:rsidR="006F291F" w:rsidRPr="006F291F">
        <w:rPr>
          <w:b/>
          <w:bCs/>
          <w:lang w:eastAsia="en-IN"/>
        </w:rPr>
        <w:t>[</w:t>
      </w:r>
      <w:r w:rsidR="006F291F">
        <w:rPr>
          <w:b/>
          <w:bCs/>
          <w:lang w:eastAsia="en-IN"/>
        </w:rPr>
        <w:t>3</w:t>
      </w:r>
      <w:r w:rsidR="006F291F" w:rsidRPr="006F291F">
        <w:rPr>
          <w:b/>
          <w:bCs/>
          <w:lang w:eastAsia="en-IN"/>
        </w:rPr>
        <w:t>]</w:t>
      </w:r>
      <w:r w:rsidRPr="00493253">
        <w:rPr>
          <w:lang w:eastAsia="en-IN"/>
        </w:rPr>
        <w:t xml:space="preserve">, while gramicidin A-doped bilayers exhibit sloped plateaus reflecting ensemble ionic conduction </w:t>
      </w:r>
      <w:r w:rsidRPr="00493253">
        <w:rPr>
          <w:b/>
          <w:bCs/>
          <w:lang w:eastAsia="en-IN"/>
        </w:rPr>
        <w:t>[</w:t>
      </w:r>
      <w:r w:rsidR="006F291F">
        <w:rPr>
          <w:b/>
          <w:bCs/>
          <w:lang w:eastAsia="en-IN"/>
        </w:rPr>
        <w:t>4</w:t>
      </w:r>
      <w:r w:rsidR="00037EAB">
        <w:rPr>
          <w:b/>
          <w:bCs/>
          <w:lang w:eastAsia="en-IN"/>
        </w:rPr>
        <w:t>-TXT</w:t>
      </w:r>
      <w:r w:rsidRPr="00493253">
        <w:rPr>
          <w:b/>
          <w:bCs/>
          <w:lang w:eastAsia="en-IN"/>
        </w:rPr>
        <w:t>]</w:t>
      </w:r>
      <w:r w:rsidRPr="00493253">
        <w:rPr>
          <w:lang w:eastAsia="en-IN"/>
        </w:rPr>
        <w:t>.</w:t>
      </w:r>
    </w:p>
    <w:p w14:paraId="3AB9950C" w14:textId="34BE91E4" w:rsidR="00A33FCE" w:rsidRPr="00DA346D" w:rsidRDefault="00801C3C" w:rsidP="00DA346D">
      <w:pPr>
        <w:pStyle w:val="ShotDescription"/>
        <w:numPr>
          <w:ilvl w:val="2"/>
          <w:numId w:val="3"/>
        </w:numPr>
        <w:rPr>
          <w:lang w:val="en-IN" w:eastAsia="en-IN"/>
        </w:rPr>
      </w:pPr>
      <w:r w:rsidRPr="0097370F">
        <w:rPr>
          <w:lang w:val="en-IN" w:eastAsia="en-IN"/>
        </w:rPr>
        <w:t>SCREEN</w:t>
      </w:r>
      <w:r w:rsidR="00F95BF2" w:rsidRPr="0097370F">
        <w:rPr>
          <w:lang w:val="en-IN" w:eastAsia="en-IN"/>
        </w:rPr>
        <w:t xml:space="preserve">: </w:t>
      </w:r>
      <w:r w:rsidR="0097370F" w:rsidRPr="0097370F">
        <w:rPr>
          <w:lang w:val="en-IN" w:eastAsia="en-IN"/>
        </w:rPr>
        <w:t>JoVE_SCREEN_70628_Step3.6.1.mp4</w:t>
      </w:r>
      <w:r w:rsidR="00037EAB" w:rsidRPr="00DA346D">
        <w:rPr>
          <w:lang w:val="en-IN" w:eastAsia="en-IN"/>
        </w:rPr>
        <w:t xml:space="preserve"> 00:00-00:10</w:t>
      </w:r>
    </w:p>
    <w:p w14:paraId="5BDCABE6" w14:textId="736AECAF" w:rsidR="002477C6" w:rsidRPr="00DA346D" w:rsidRDefault="002477C6" w:rsidP="00037EAB">
      <w:pPr>
        <w:pStyle w:val="ShotDescription"/>
        <w:numPr>
          <w:ilvl w:val="2"/>
          <w:numId w:val="3"/>
        </w:numPr>
        <w:rPr>
          <w:color w:val="auto"/>
          <w:lang w:val="en-IN" w:eastAsia="en-IN"/>
        </w:rPr>
      </w:pPr>
      <w:r w:rsidRPr="00DA346D">
        <w:rPr>
          <w:color w:val="auto"/>
          <w:lang w:val="en-IN" w:eastAsia="en-IN"/>
        </w:rPr>
        <w:t xml:space="preserve">SCOPE: </w:t>
      </w:r>
      <w:r w:rsidR="006F291F" w:rsidRPr="00DA346D">
        <w:rPr>
          <w:color w:val="auto"/>
          <w:lang w:val="en-IN" w:eastAsia="en-IN"/>
        </w:rPr>
        <w:t xml:space="preserve"> </w:t>
      </w:r>
      <w:r w:rsidRPr="00DA346D">
        <w:rPr>
          <w:color w:val="auto"/>
          <w:lang w:val="en-IN" w:eastAsia="en-IN"/>
        </w:rPr>
        <w:t>JoVE_SCOPE_70628_Step3.</w:t>
      </w:r>
      <w:proofErr w:type="gramStart"/>
      <w:r w:rsidRPr="00DA346D">
        <w:rPr>
          <w:color w:val="auto"/>
          <w:lang w:val="en-IN" w:eastAsia="en-IN"/>
        </w:rPr>
        <w:t>4.2</w:t>
      </w:r>
      <w:r w:rsidR="00DA346D">
        <w:rPr>
          <w:color w:val="auto"/>
          <w:lang w:val="en-IN" w:eastAsia="en-IN"/>
        </w:rPr>
        <w:t>.</w:t>
      </w:r>
      <w:r w:rsidR="00DA346D" w:rsidRPr="00DA346D">
        <w:rPr>
          <w:lang w:val="en-IN" w:eastAsia="en-IN"/>
        </w:rPr>
        <w:t>.</w:t>
      </w:r>
      <w:proofErr w:type="gramEnd"/>
      <w:r w:rsidR="00DA346D">
        <w:rPr>
          <w:color w:val="auto"/>
          <w:lang w:val="en-IN" w:eastAsia="en-IN"/>
        </w:rPr>
        <w:t>(1)</w:t>
      </w:r>
      <w:r w:rsidRPr="00DA346D">
        <w:rPr>
          <w:color w:val="auto"/>
          <w:lang w:val="en-IN" w:eastAsia="en-IN"/>
        </w:rPr>
        <w:t xml:space="preserve">.mp4 00:06-00:26 </w:t>
      </w:r>
    </w:p>
    <w:p w14:paraId="39B63D7F" w14:textId="6806E1FE" w:rsidR="00EA17FB" w:rsidRPr="00DA346D" w:rsidRDefault="00F95BF2" w:rsidP="00037EAB">
      <w:pPr>
        <w:pStyle w:val="ShotDescription"/>
        <w:numPr>
          <w:ilvl w:val="2"/>
          <w:numId w:val="3"/>
        </w:numPr>
        <w:rPr>
          <w:lang w:val="en-IN" w:eastAsia="en-IN"/>
        </w:rPr>
      </w:pPr>
      <w:r w:rsidRPr="00DA346D">
        <w:rPr>
          <w:color w:val="auto"/>
          <w:lang w:val="en-IN" w:eastAsia="en-IN"/>
        </w:rPr>
        <w:t xml:space="preserve">SCREEN: </w:t>
      </w:r>
      <w:r w:rsidR="00EA17FB" w:rsidRPr="00DA346D">
        <w:rPr>
          <w:color w:val="auto"/>
          <w:lang w:val="en-IN" w:eastAsia="en-IN"/>
        </w:rPr>
        <w:t>JoVE_SCREEN_70628_Step3.</w:t>
      </w:r>
      <w:proofErr w:type="gramStart"/>
      <w:r w:rsidR="00EA17FB" w:rsidRPr="00DA346D">
        <w:rPr>
          <w:color w:val="auto"/>
          <w:lang w:val="en-IN" w:eastAsia="en-IN"/>
        </w:rPr>
        <w:t>6.3.</w:t>
      </w:r>
      <w:r w:rsidR="00DA346D" w:rsidRPr="00DA346D">
        <w:rPr>
          <w:lang w:val="en-IN" w:eastAsia="en-IN"/>
        </w:rPr>
        <w:t>.</w:t>
      </w:r>
      <w:proofErr w:type="gramEnd"/>
      <w:r w:rsidR="00DA346D">
        <w:rPr>
          <w:color w:val="auto"/>
          <w:lang w:val="en-IN" w:eastAsia="en-IN"/>
        </w:rPr>
        <w:t>(1).</w:t>
      </w:r>
      <w:r w:rsidR="00EA17FB" w:rsidRPr="00DA346D">
        <w:rPr>
          <w:lang w:val="en-IN" w:eastAsia="en-IN"/>
        </w:rPr>
        <w:t>mp4</w:t>
      </w:r>
      <w:r w:rsidR="006F291F" w:rsidRPr="00DA346D">
        <w:rPr>
          <w:lang w:val="en-IN" w:eastAsia="en-IN"/>
        </w:rPr>
        <w:t xml:space="preserve"> </w:t>
      </w:r>
      <w:r w:rsidR="006F291F" w:rsidRPr="00DA346D">
        <w:rPr>
          <w:i/>
          <w:iCs/>
          <w:color w:val="3333FF"/>
          <w:lang w:val="en-IN" w:eastAsia="en-IN"/>
        </w:rPr>
        <w:t xml:space="preserve">Video editor: Highlight the </w:t>
      </w:r>
      <w:r w:rsidR="00037EAB" w:rsidRPr="00DA346D">
        <w:rPr>
          <w:i/>
          <w:iCs/>
          <w:color w:val="3333FF"/>
          <w:lang w:val="en-IN" w:eastAsia="en-IN"/>
        </w:rPr>
        <w:t xml:space="preserve">graph on the </w:t>
      </w:r>
      <w:r w:rsidR="006F291F" w:rsidRPr="00DA346D">
        <w:rPr>
          <w:i/>
          <w:iCs/>
          <w:color w:val="3333FF"/>
          <w:lang w:val="en-IN" w:eastAsia="en-IN"/>
        </w:rPr>
        <w:t xml:space="preserve">right half of the </w:t>
      </w:r>
      <w:r w:rsidR="00037EAB" w:rsidRPr="00DA346D">
        <w:rPr>
          <w:i/>
          <w:iCs/>
          <w:color w:val="3333FF"/>
          <w:lang w:val="en-IN" w:eastAsia="en-IN"/>
        </w:rPr>
        <w:t>screen</w:t>
      </w:r>
    </w:p>
    <w:p w14:paraId="767714F6" w14:textId="6B18C72E" w:rsidR="00037EAB" w:rsidRPr="00DA346D" w:rsidRDefault="00037EAB" w:rsidP="00037EAB">
      <w:pPr>
        <w:pStyle w:val="ShotDescription"/>
        <w:numPr>
          <w:ilvl w:val="2"/>
          <w:numId w:val="3"/>
        </w:numPr>
        <w:rPr>
          <w:lang w:val="en-IN" w:eastAsia="en-IN"/>
        </w:rPr>
      </w:pPr>
      <w:r w:rsidRPr="00DA346D">
        <w:rPr>
          <w:lang w:val="en-IN" w:eastAsia="en-IN"/>
        </w:rPr>
        <w:t>SCREEN: JoVE_SCREEN_70628_Step3.</w:t>
      </w:r>
      <w:proofErr w:type="gramStart"/>
      <w:r w:rsidRPr="00DA346D">
        <w:rPr>
          <w:lang w:val="en-IN" w:eastAsia="en-IN"/>
        </w:rPr>
        <w:t>6.3.</w:t>
      </w:r>
      <w:r w:rsidR="00DA346D" w:rsidRPr="00DA346D">
        <w:rPr>
          <w:lang w:val="en-IN" w:eastAsia="en-IN"/>
        </w:rPr>
        <w:t>.</w:t>
      </w:r>
      <w:proofErr w:type="gramEnd"/>
      <w:r w:rsidR="00DA346D">
        <w:rPr>
          <w:color w:val="auto"/>
          <w:lang w:val="en-IN" w:eastAsia="en-IN"/>
        </w:rPr>
        <w:t>(1).</w:t>
      </w:r>
      <w:r w:rsidRPr="00DA346D">
        <w:rPr>
          <w:lang w:val="en-IN" w:eastAsia="en-IN"/>
        </w:rPr>
        <w:t xml:space="preserve">mp4 </w:t>
      </w:r>
      <w:r w:rsidRPr="00DA346D">
        <w:rPr>
          <w:i/>
          <w:iCs/>
          <w:color w:val="3333FF"/>
          <w:lang w:val="en-IN" w:eastAsia="en-IN"/>
        </w:rPr>
        <w:t xml:space="preserve">Video editor: Highlight the </w:t>
      </w:r>
      <w:r w:rsidRPr="00DA346D">
        <w:rPr>
          <w:i/>
          <w:iCs/>
          <w:color w:val="3333FF"/>
          <w:lang w:val="en-IN" w:eastAsia="en-IN"/>
        </w:rPr>
        <w:lastRenderedPageBreak/>
        <w:t xml:space="preserve">graph on the left half of the screen. The text overlay has a ratio </w:t>
      </w:r>
      <w:r w:rsidRPr="00DA346D">
        <w:rPr>
          <w:b/>
          <w:bCs/>
          <w:color w:val="auto"/>
          <w:lang w:val="en-IN" w:eastAsia="en-IN"/>
        </w:rPr>
        <w:t>TXT: Lipid: Peptide=~1:10</w:t>
      </w:r>
      <w:r w:rsidRPr="00DA346D">
        <w:rPr>
          <w:b/>
          <w:bCs/>
          <w:color w:val="auto"/>
          <w:vertAlign w:val="superscript"/>
          <w:lang w:val="en-IN" w:eastAsia="en-IN"/>
        </w:rPr>
        <w:t>-4</w:t>
      </w:r>
      <w:r w:rsidRPr="00DA346D">
        <w:rPr>
          <w:b/>
          <w:bCs/>
          <w:color w:val="auto"/>
          <w:lang w:val="en-IN" w:eastAsia="en-IN"/>
        </w:rPr>
        <w:t xml:space="preserve"> </w:t>
      </w:r>
    </w:p>
    <w:p w14:paraId="38508EC3" w14:textId="77777777" w:rsidR="008A5D57" w:rsidRPr="00493253" w:rsidRDefault="008A5D57" w:rsidP="008A5D57">
      <w:pPr>
        <w:pStyle w:val="ShotDescription"/>
        <w:ind w:firstLine="0"/>
        <w:rPr>
          <w:lang w:val="en-IN" w:eastAsia="en-IN"/>
        </w:rPr>
      </w:pPr>
    </w:p>
    <w:p w14:paraId="47818A9B" w14:textId="77777777" w:rsidR="008A5D57" w:rsidRPr="00493253" w:rsidRDefault="008A5D57" w:rsidP="008A5D57">
      <w:pPr>
        <w:pStyle w:val="ShotDescription"/>
        <w:ind w:firstLine="0"/>
        <w:rPr>
          <w:lang w:val="en-IN" w:eastAsia="en-IN"/>
        </w:rPr>
      </w:pPr>
    </w:p>
    <w:p w14:paraId="3841377E" w14:textId="6DD628F6" w:rsidR="00F95BF2" w:rsidRPr="009540F3" w:rsidRDefault="00F95BF2" w:rsidP="00F95BF2">
      <w:pPr>
        <w:pStyle w:val="Narration"/>
        <w:numPr>
          <w:ilvl w:val="1"/>
          <w:numId w:val="3"/>
        </w:numPr>
        <w:rPr>
          <w:lang w:eastAsia="en-IN"/>
        </w:rPr>
      </w:pPr>
      <w:r w:rsidRPr="00493253">
        <w:rPr>
          <w:lang w:eastAsia="en-IN"/>
        </w:rPr>
        <w:t xml:space="preserve">Once stable capacitive or conductive responses are confirmed, turn off the triangle waveform </w:t>
      </w:r>
      <w:r w:rsidRPr="00493253">
        <w:rPr>
          <w:b/>
          <w:bCs/>
          <w:lang w:eastAsia="en-IN"/>
        </w:rPr>
        <w:t>[1]</w:t>
      </w:r>
      <w:r w:rsidRPr="00493253">
        <w:rPr>
          <w:lang w:eastAsia="en-IN"/>
        </w:rPr>
        <w:t xml:space="preserve"> and allow the droplet interface bilayer to equilibrate for at least 15 </w:t>
      </w:r>
      <w:r w:rsidRPr="009540F3">
        <w:rPr>
          <w:lang w:eastAsia="en-IN"/>
        </w:rPr>
        <w:t xml:space="preserve">minutes before applying stimulation protocols </w:t>
      </w:r>
      <w:r w:rsidRPr="009540F3">
        <w:rPr>
          <w:b/>
          <w:bCs/>
          <w:lang w:eastAsia="en-IN"/>
        </w:rPr>
        <w:t>[2]</w:t>
      </w:r>
      <w:r w:rsidRPr="009540F3">
        <w:rPr>
          <w:lang w:eastAsia="en-IN"/>
        </w:rPr>
        <w:t>.</w:t>
      </w:r>
    </w:p>
    <w:p w14:paraId="38FAB171" w14:textId="6F10BE06" w:rsidR="00F95BF2" w:rsidRDefault="00F95BF2" w:rsidP="00F95BF2">
      <w:pPr>
        <w:pStyle w:val="ShotDescription"/>
        <w:numPr>
          <w:ilvl w:val="2"/>
          <w:numId w:val="3"/>
        </w:numPr>
        <w:rPr>
          <w:lang w:val="en-IN" w:eastAsia="en-IN"/>
        </w:rPr>
      </w:pPr>
      <w:r w:rsidRPr="009540F3">
        <w:rPr>
          <w:lang w:val="en-IN" w:eastAsia="en-IN"/>
        </w:rPr>
        <w:t xml:space="preserve">SCREEN: </w:t>
      </w:r>
      <w:r w:rsidR="009540F3" w:rsidRPr="009540F3">
        <w:rPr>
          <w:lang w:val="en-IN" w:eastAsia="en-IN"/>
        </w:rPr>
        <w:t>JoVE_SCREEN_70628_Step3.8.1-(1).mp4</w:t>
      </w:r>
      <w:r w:rsidRPr="009540F3">
        <w:rPr>
          <w:lang w:val="en-IN" w:eastAsia="en-IN"/>
        </w:rPr>
        <w:t>.</w:t>
      </w:r>
      <w:r w:rsidR="009540F3" w:rsidRPr="009540F3">
        <w:rPr>
          <w:lang w:val="en-IN" w:eastAsia="en-IN"/>
        </w:rPr>
        <w:t xml:space="preserve"> 00:00-00:04 </w:t>
      </w:r>
      <w:r w:rsidR="009540F3" w:rsidRPr="00DA346D">
        <w:rPr>
          <w:i/>
          <w:iCs/>
          <w:color w:val="3333FF"/>
          <w:lang w:val="en-IN" w:eastAsia="en-IN"/>
        </w:rPr>
        <w:t>(</w:t>
      </w:r>
      <w:r w:rsidR="00DA346D" w:rsidRPr="00DA346D">
        <w:rPr>
          <w:i/>
          <w:iCs/>
          <w:color w:val="3333FF"/>
          <w:lang w:val="en-IN" w:eastAsia="en-IN"/>
        </w:rPr>
        <w:t xml:space="preserve">when VO says </w:t>
      </w:r>
      <w:r w:rsidR="009540F3" w:rsidRPr="00DA346D">
        <w:rPr>
          <w:i/>
          <w:iCs/>
          <w:color w:val="3333FF"/>
          <w:lang w:val="en-IN" w:eastAsia="en-IN"/>
        </w:rPr>
        <w:t xml:space="preserve">once stable </w:t>
      </w:r>
      <w:proofErr w:type="gramStart"/>
      <w:r w:rsidR="009540F3" w:rsidRPr="00DA346D">
        <w:rPr>
          <w:i/>
          <w:iCs/>
          <w:color w:val="3333FF"/>
          <w:lang w:val="en-IN" w:eastAsia="en-IN"/>
        </w:rPr>
        <w:t>…..</w:t>
      </w:r>
      <w:proofErr w:type="gramEnd"/>
      <w:r w:rsidR="009540F3" w:rsidRPr="00DA346D">
        <w:rPr>
          <w:i/>
          <w:iCs/>
          <w:color w:val="3333FF"/>
          <w:lang w:val="en-IN" w:eastAsia="en-IN"/>
        </w:rPr>
        <w:t xml:space="preserve">are confirmed) </w:t>
      </w:r>
      <w:r w:rsidR="009540F3" w:rsidRPr="009540F3">
        <w:rPr>
          <w:lang w:val="en-IN" w:eastAsia="en-IN"/>
        </w:rPr>
        <w:t>and 00</w:t>
      </w:r>
      <w:r w:rsidR="009540F3">
        <w:rPr>
          <w:lang w:val="en-IN" w:eastAsia="en-IN"/>
        </w:rPr>
        <w:t>:04-00:06 (</w:t>
      </w:r>
      <w:r w:rsidR="009540F3" w:rsidRPr="00DA346D">
        <w:rPr>
          <w:i/>
          <w:iCs/>
          <w:color w:val="3333FF"/>
          <w:lang w:val="en-IN" w:eastAsia="en-IN"/>
        </w:rPr>
        <w:t>turn off the triangle waveform</w:t>
      </w:r>
      <w:r w:rsidR="009540F3">
        <w:rPr>
          <w:lang w:val="en-IN" w:eastAsia="en-IN"/>
        </w:rPr>
        <w:t>)</w:t>
      </w:r>
    </w:p>
    <w:p w14:paraId="04761FA2" w14:textId="51CB0FCB" w:rsidR="00F95BF2" w:rsidRDefault="00F95BF2" w:rsidP="00F95BF2">
      <w:pPr>
        <w:pStyle w:val="ShotDescription"/>
        <w:numPr>
          <w:ilvl w:val="2"/>
          <w:numId w:val="3"/>
        </w:numPr>
        <w:rPr>
          <w:lang w:val="en-IN" w:eastAsia="en-IN"/>
        </w:rPr>
      </w:pPr>
      <w:r w:rsidRPr="00493253">
        <w:rPr>
          <w:lang w:val="en-IN" w:eastAsia="en-IN"/>
        </w:rPr>
        <w:t>Talent leaving the setup</w:t>
      </w:r>
      <w:r w:rsidR="00801C3C">
        <w:rPr>
          <w:lang w:val="en-IN" w:eastAsia="en-IN"/>
        </w:rPr>
        <w:t xml:space="preserve"> and setting a 15 min timer</w:t>
      </w:r>
      <w:r w:rsidRPr="00493253">
        <w:rPr>
          <w:lang w:val="en-IN" w:eastAsia="en-IN"/>
        </w:rPr>
        <w:t>.</w:t>
      </w:r>
    </w:p>
    <w:p w14:paraId="1B8D754E" w14:textId="77777777" w:rsidR="001855AA" w:rsidRDefault="001855AA" w:rsidP="001855AA">
      <w:pPr>
        <w:pStyle w:val="ShotDescription"/>
        <w:ind w:firstLine="0"/>
        <w:rPr>
          <w:lang w:val="en-IN" w:eastAsia="en-IN"/>
        </w:rPr>
      </w:pPr>
    </w:p>
    <w:p w14:paraId="718FEA2D" w14:textId="77777777" w:rsidR="001855AA" w:rsidRDefault="001855AA" w:rsidP="001855AA">
      <w:pPr>
        <w:pStyle w:val="ShotDescription"/>
        <w:ind w:firstLine="0"/>
        <w:rPr>
          <w:lang w:val="en-IN" w:eastAsia="en-IN"/>
        </w:rPr>
      </w:pPr>
    </w:p>
    <w:p w14:paraId="5CA7D0F9" w14:textId="70EC16C4" w:rsidR="001855AA" w:rsidRPr="00957ECB" w:rsidRDefault="00957ECB" w:rsidP="00957ECB">
      <w:pPr>
        <w:pStyle w:val="ShotDescription"/>
        <w:numPr>
          <w:ilvl w:val="0"/>
          <w:numId w:val="3"/>
        </w:numPr>
        <w:rPr>
          <w:b/>
          <w:bCs/>
          <w:lang w:val="en-IN" w:eastAsia="en-IN"/>
        </w:rPr>
      </w:pPr>
      <w:r w:rsidRPr="00957ECB">
        <w:rPr>
          <w:b/>
          <w:bCs/>
          <w:lang w:val="en-IN" w:eastAsia="en-IN"/>
        </w:rPr>
        <w:t>Electrical Stimulation Protocol</w:t>
      </w:r>
      <w:r w:rsidR="008A02EA">
        <w:rPr>
          <w:b/>
          <w:bCs/>
          <w:lang w:val="en-IN" w:eastAsia="en-IN"/>
        </w:rPr>
        <w:t xml:space="preserve"> </w:t>
      </w:r>
      <w:r w:rsidR="008A02EA" w:rsidRPr="008A02EA">
        <w:rPr>
          <w:b/>
          <w:bCs/>
          <w:lang w:val="en-IN" w:eastAsia="en-IN"/>
        </w:rPr>
        <w:t>for Paired-Pulse Facilitation and Depression</w:t>
      </w:r>
    </w:p>
    <w:p w14:paraId="4D92D6AD" w14:textId="150F2465" w:rsidR="00F95BF2" w:rsidRPr="009540F3" w:rsidRDefault="00DA346D" w:rsidP="00F95BF2">
      <w:pPr>
        <w:pStyle w:val="Narration"/>
        <w:numPr>
          <w:ilvl w:val="1"/>
          <w:numId w:val="3"/>
        </w:numPr>
        <w:rPr>
          <w:strike/>
          <w:color w:val="auto"/>
          <w:lang w:eastAsia="en-IN"/>
        </w:rPr>
      </w:pPr>
      <w:r>
        <w:rPr>
          <w:strike/>
          <w:color w:val="auto"/>
          <w:lang w:eastAsia="en-IN"/>
        </w:rPr>
        <w:t xml:space="preserve">Open </w:t>
      </w:r>
      <w:r w:rsidR="00F95BF2" w:rsidRPr="009540F3">
        <w:rPr>
          <w:strike/>
          <w:color w:val="auto"/>
          <w:lang w:eastAsia="en-IN"/>
        </w:rPr>
        <w:t xml:space="preserve">the function generator or acquisition software to deliver voltage pulses of the desired amplitude, duration, and inter-pulse interval for paired-pulse facilitation and paired-pulse depression patterns </w:t>
      </w:r>
      <w:r w:rsidR="00F95BF2" w:rsidRPr="009540F3">
        <w:rPr>
          <w:b/>
          <w:bCs/>
          <w:strike/>
          <w:color w:val="auto"/>
          <w:lang w:eastAsia="en-IN"/>
        </w:rPr>
        <w:t>[1]</w:t>
      </w:r>
      <w:r w:rsidR="00F95BF2" w:rsidRPr="009540F3">
        <w:rPr>
          <w:strike/>
          <w:color w:val="auto"/>
          <w:lang w:eastAsia="en-IN"/>
        </w:rPr>
        <w:t>.</w:t>
      </w:r>
    </w:p>
    <w:p w14:paraId="1542836A" w14:textId="7A2AF317" w:rsidR="00F95BF2" w:rsidRPr="009540F3" w:rsidRDefault="00F95BF2" w:rsidP="00F95BF2">
      <w:pPr>
        <w:pStyle w:val="ShotDescription"/>
        <w:numPr>
          <w:ilvl w:val="2"/>
          <w:numId w:val="3"/>
        </w:numPr>
        <w:rPr>
          <w:strike/>
          <w:color w:val="auto"/>
          <w:lang w:val="en-IN" w:eastAsia="en-IN"/>
        </w:rPr>
      </w:pPr>
      <w:r w:rsidRPr="009540F3">
        <w:rPr>
          <w:strike/>
          <w:color w:val="auto"/>
          <w:lang w:val="en-IN" w:eastAsia="en-IN"/>
        </w:rPr>
        <w:t xml:space="preserve">SCREEN: </w:t>
      </w:r>
      <w:r w:rsidR="00DA346D">
        <w:rPr>
          <w:strike/>
          <w:color w:val="auto"/>
          <w:lang w:val="en-IN" w:eastAsia="en-IN"/>
        </w:rPr>
        <w:t>opening the software</w:t>
      </w:r>
      <w:r w:rsidRPr="009540F3">
        <w:rPr>
          <w:strike/>
          <w:color w:val="auto"/>
          <w:lang w:val="en-IN" w:eastAsia="en-IN"/>
        </w:rPr>
        <w:t>.</w:t>
      </w:r>
    </w:p>
    <w:p w14:paraId="011438FA" w14:textId="77777777" w:rsidR="00AD7256" w:rsidRPr="00493253" w:rsidRDefault="00AD7256" w:rsidP="00AD7256">
      <w:pPr>
        <w:pStyle w:val="ShotDescription"/>
        <w:ind w:firstLine="0"/>
        <w:rPr>
          <w:lang w:val="en-IN" w:eastAsia="en-IN"/>
        </w:rPr>
      </w:pPr>
    </w:p>
    <w:p w14:paraId="1588FFF9" w14:textId="47B5EC04" w:rsidR="00AD7256" w:rsidRPr="00F64E3F" w:rsidRDefault="00E1082D" w:rsidP="00AD7256">
      <w:pPr>
        <w:pStyle w:val="Narration"/>
        <w:numPr>
          <w:ilvl w:val="1"/>
          <w:numId w:val="3"/>
        </w:numPr>
        <w:rPr>
          <w:lang w:eastAsia="en-IN"/>
        </w:rPr>
      </w:pPr>
      <w:r>
        <w:rPr>
          <w:lang w:eastAsia="en-IN"/>
        </w:rPr>
        <w:t>In the video capture software,</w:t>
      </w:r>
      <w:r w:rsidR="009540F3">
        <w:rPr>
          <w:lang w:eastAsia="en-IN"/>
        </w:rPr>
        <w:t xml:space="preserve"> s</w:t>
      </w:r>
      <w:r w:rsidR="009540F3" w:rsidRPr="00493253">
        <w:rPr>
          <w:lang w:eastAsia="en-IN"/>
        </w:rPr>
        <w:t>et the frame rate to at least 20 frames per second</w:t>
      </w:r>
      <w:proofErr w:type="gramStart"/>
      <w:r w:rsidR="009540F3" w:rsidRPr="00493253">
        <w:rPr>
          <w:lang w:eastAsia="en-IN"/>
        </w:rPr>
        <w:t xml:space="preserve"> </w:t>
      </w:r>
      <w:r>
        <w:rPr>
          <w:lang w:eastAsia="en-IN"/>
        </w:rPr>
        <w:t xml:space="preserve"> </w:t>
      </w:r>
      <w:r w:rsidR="00F95BF2" w:rsidRPr="00493253">
        <w:rPr>
          <w:lang w:eastAsia="en-IN"/>
        </w:rPr>
        <w:t xml:space="preserve"> </w:t>
      </w:r>
      <w:r w:rsidR="00F95BF2" w:rsidRPr="00493253">
        <w:rPr>
          <w:b/>
          <w:bCs/>
          <w:lang w:eastAsia="en-IN"/>
        </w:rPr>
        <w:t>[</w:t>
      </w:r>
      <w:proofErr w:type="gramEnd"/>
      <w:r w:rsidR="00F64E3F">
        <w:rPr>
          <w:b/>
          <w:bCs/>
          <w:lang w:eastAsia="en-IN"/>
        </w:rPr>
        <w:t>1</w:t>
      </w:r>
      <w:r w:rsidR="00F95BF2" w:rsidRPr="00493253">
        <w:rPr>
          <w:b/>
          <w:bCs/>
          <w:lang w:eastAsia="en-IN"/>
        </w:rPr>
        <w:t>]</w:t>
      </w:r>
      <w:r w:rsidR="00F95BF2" w:rsidRPr="00493253">
        <w:rPr>
          <w:lang w:eastAsia="en-IN"/>
        </w:rPr>
        <w:t xml:space="preserve">. </w:t>
      </w:r>
      <w:r w:rsidR="009540F3">
        <w:rPr>
          <w:lang w:eastAsia="en-IN"/>
        </w:rPr>
        <w:t>Select</w:t>
      </w:r>
      <w:r w:rsidR="009540F3" w:rsidRPr="00493253">
        <w:rPr>
          <w:lang w:eastAsia="en-IN"/>
        </w:rPr>
        <w:t xml:space="preserve"> the </w:t>
      </w:r>
      <w:r w:rsidR="009540F3" w:rsidRPr="00F64E3F">
        <w:rPr>
          <w:lang w:eastAsia="en-IN"/>
        </w:rPr>
        <w:t xml:space="preserve">appropriate camera and objective lens settings </w:t>
      </w:r>
      <w:r w:rsidR="00F95BF2" w:rsidRPr="00F64E3F">
        <w:rPr>
          <w:b/>
          <w:bCs/>
          <w:lang w:eastAsia="en-IN"/>
        </w:rPr>
        <w:t>[</w:t>
      </w:r>
      <w:r w:rsidR="00F64E3F" w:rsidRPr="00F64E3F">
        <w:rPr>
          <w:b/>
          <w:bCs/>
          <w:lang w:eastAsia="en-IN"/>
        </w:rPr>
        <w:t>2</w:t>
      </w:r>
      <w:r w:rsidR="00F95BF2" w:rsidRPr="00F64E3F">
        <w:rPr>
          <w:b/>
          <w:bCs/>
          <w:lang w:eastAsia="en-IN"/>
        </w:rPr>
        <w:t>]</w:t>
      </w:r>
      <w:r w:rsidR="00F95BF2" w:rsidRPr="00F64E3F">
        <w:rPr>
          <w:lang w:eastAsia="en-IN"/>
        </w:rPr>
        <w:t>.</w:t>
      </w:r>
      <w:r w:rsidR="00AD7256" w:rsidRPr="00F64E3F">
        <w:rPr>
          <w:lang w:eastAsia="en-IN"/>
        </w:rPr>
        <w:t xml:space="preserve"> </w:t>
      </w:r>
    </w:p>
    <w:p w14:paraId="1F42BA24" w14:textId="3F2948E0" w:rsidR="007D7B25" w:rsidRPr="00F64E3F" w:rsidRDefault="00F95BF2" w:rsidP="00F64E3F">
      <w:pPr>
        <w:pStyle w:val="ShotDescription"/>
        <w:numPr>
          <w:ilvl w:val="2"/>
          <w:numId w:val="3"/>
        </w:numPr>
        <w:rPr>
          <w:lang w:val="en-IN" w:eastAsia="en-IN"/>
        </w:rPr>
      </w:pPr>
      <w:r w:rsidRPr="00F64E3F">
        <w:rPr>
          <w:lang w:val="en-IN" w:eastAsia="en-IN"/>
        </w:rPr>
        <w:t xml:space="preserve">SCREEN: </w:t>
      </w:r>
      <w:r w:rsidR="00F64E3F" w:rsidRPr="00F64E3F">
        <w:rPr>
          <w:lang w:val="en-IN" w:eastAsia="en-IN"/>
        </w:rPr>
        <w:t xml:space="preserve">JoVE_SCREEN_70628_Step4.2-(1).mp4 </w:t>
      </w:r>
      <w:r w:rsidR="007D7B25" w:rsidRPr="00F64E3F">
        <w:rPr>
          <w:lang w:val="en-IN" w:eastAsia="en-IN"/>
        </w:rPr>
        <w:t>00:</w:t>
      </w:r>
      <w:r w:rsidR="00F64E3F" w:rsidRPr="00F64E3F">
        <w:rPr>
          <w:lang w:val="en-IN" w:eastAsia="en-IN"/>
        </w:rPr>
        <w:t>04</w:t>
      </w:r>
      <w:r w:rsidR="007D7B25" w:rsidRPr="00F64E3F">
        <w:rPr>
          <w:lang w:val="en-IN" w:eastAsia="en-IN"/>
        </w:rPr>
        <w:t>-00:1</w:t>
      </w:r>
      <w:r w:rsidR="00F64E3F" w:rsidRPr="00F64E3F">
        <w:rPr>
          <w:lang w:val="en-IN" w:eastAsia="en-IN"/>
        </w:rPr>
        <w:t>1</w:t>
      </w:r>
    </w:p>
    <w:p w14:paraId="36F55AC7" w14:textId="20588497" w:rsidR="00E1082D" w:rsidRPr="00F64E3F" w:rsidRDefault="00F95BF2" w:rsidP="00F64E3F">
      <w:pPr>
        <w:pStyle w:val="ShotDescription"/>
        <w:numPr>
          <w:ilvl w:val="2"/>
          <w:numId w:val="3"/>
        </w:numPr>
        <w:rPr>
          <w:lang w:val="en-IN" w:eastAsia="en-IN"/>
        </w:rPr>
      </w:pPr>
      <w:r w:rsidRPr="00F64E3F">
        <w:rPr>
          <w:lang w:val="en-IN" w:eastAsia="en-IN"/>
        </w:rPr>
        <w:t xml:space="preserve">SCREEN: </w:t>
      </w:r>
      <w:r w:rsidR="00F64E3F" w:rsidRPr="00F64E3F">
        <w:rPr>
          <w:lang w:val="en-IN" w:eastAsia="en-IN"/>
        </w:rPr>
        <w:t xml:space="preserve">JoVE_SCREEN_70628_Step4.2-(1).mp4 </w:t>
      </w:r>
      <w:r w:rsidR="00E1082D" w:rsidRPr="00F64E3F">
        <w:rPr>
          <w:lang w:val="en-IN" w:eastAsia="en-IN"/>
        </w:rPr>
        <w:t>00:</w:t>
      </w:r>
      <w:r w:rsidR="00F64E3F" w:rsidRPr="00F64E3F">
        <w:rPr>
          <w:lang w:val="en-IN" w:eastAsia="en-IN"/>
        </w:rPr>
        <w:t>12</w:t>
      </w:r>
      <w:r w:rsidR="00E1082D" w:rsidRPr="00F64E3F">
        <w:rPr>
          <w:lang w:val="en-IN" w:eastAsia="en-IN"/>
        </w:rPr>
        <w:t>-00:1</w:t>
      </w:r>
      <w:r w:rsidR="0015293B">
        <w:rPr>
          <w:lang w:val="en-IN" w:eastAsia="en-IN"/>
        </w:rPr>
        <w:t>5</w:t>
      </w:r>
    </w:p>
    <w:p w14:paraId="764E1A06" w14:textId="77777777" w:rsidR="00AD7256" w:rsidRPr="00493253" w:rsidRDefault="00AD7256" w:rsidP="00AD7256">
      <w:pPr>
        <w:pStyle w:val="ShotDescription"/>
        <w:ind w:firstLine="0"/>
        <w:rPr>
          <w:lang w:val="en-IN" w:eastAsia="en-IN"/>
        </w:rPr>
      </w:pPr>
    </w:p>
    <w:p w14:paraId="2B4CE427" w14:textId="260466EF" w:rsidR="00F95BF2" w:rsidRDefault="00AD7256" w:rsidP="00B12756">
      <w:pPr>
        <w:pStyle w:val="Narration"/>
        <w:numPr>
          <w:ilvl w:val="1"/>
          <w:numId w:val="3"/>
        </w:numPr>
        <w:rPr>
          <w:lang w:eastAsia="en-IN"/>
        </w:rPr>
      </w:pPr>
      <w:r>
        <w:rPr>
          <w:lang w:eastAsia="en-IN"/>
        </w:rPr>
        <w:t>Next, c</w:t>
      </w:r>
      <w:r w:rsidR="00F95BF2" w:rsidRPr="00493253">
        <w:rPr>
          <w:lang w:eastAsia="en-IN"/>
        </w:rPr>
        <w:t xml:space="preserve">lick </w:t>
      </w:r>
      <w:r w:rsidR="00700578">
        <w:rPr>
          <w:b/>
          <w:bCs/>
          <w:lang w:eastAsia="en-IN"/>
        </w:rPr>
        <w:t>Acquire</w:t>
      </w:r>
      <w:r w:rsidR="00700578" w:rsidRPr="00493253">
        <w:rPr>
          <w:lang w:eastAsia="en-IN"/>
        </w:rPr>
        <w:t xml:space="preserve"> </w:t>
      </w:r>
      <w:r w:rsidR="00F95BF2" w:rsidRPr="00493253">
        <w:rPr>
          <w:lang w:eastAsia="en-IN"/>
        </w:rPr>
        <w:t xml:space="preserve">and select </w:t>
      </w:r>
      <w:r w:rsidR="00F95BF2" w:rsidRPr="00493253">
        <w:rPr>
          <w:b/>
          <w:bCs/>
          <w:lang w:eastAsia="en-IN"/>
        </w:rPr>
        <w:t>New Protocol</w:t>
      </w:r>
      <w:r w:rsidR="00F95BF2" w:rsidRPr="00493253">
        <w:rPr>
          <w:lang w:eastAsia="en-IN"/>
        </w:rPr>
        <w:t xml:space="preserve"> </w:t>
      </w:r>
      <w:r w:rsidR="00F95BF2" w:rsidRPr="00493253">
        <w:rPr>
          <w:b/>
          <w:bCs/>
          <w:lang w:eastAsia="en-IN"/>
        </w:rPr>
        <w:t>[1]</w:t>
      </w:r>
      <w:r w:rsidR="00F95BF2" w:rsidRPr="00493253">
        <w:rPr>
          <w:lang w:eastAsia="en-IN"/>
        </w:rPr>
        <w:t xml:space="preserve">. In the </w:t>
      </w:r>
      <w:r w:rsidR="00F95BF2" w:rsidRPr="00493253">
        <w:rPr>
          <w:b/>
          <w:bCs/>
          <w:lang w:eastAsia="en-IN"/>
        </w:rPr>
        <w:t>Acquisition Mode</w:t>
      </w:r>
      <w:r w:rsidR="00F95BF2" w:rsidRPr="00493253">
        <w:rPr>
          <w:lang w:eastAsia="en-IN"/>
        </w:rPr>
        <w:t xml:space="preserve"> tab, select </w:t>
      </w:r>
      <w:r w:rsidR="00F95BF2" w:rsidRPr="00493253">
        <w:rPr>
          <w:b/>
          <w:bCs/>
          <w:lang w:eastAsia="en-IN"/>
        </w:rPr>
        <w:t>Episodic Stimulation</w:t>
      </w:r>
      <w:r w:rsidR="00F95BF2" w:rsidRPr="00493253">
        <w:rPr>
          <w:lang w:eastAsia="en-IN"/>
        </w:rPr>
        <w:t xml:space="preserve"> </w:t>
      </w:r>
      <w:r w:rsidR="00F95BF2" w:rsidRPr="00493253">
        <w:rPr>
          <w:b/>
          <w:bCs/>
          <w:lang w:eastAsia="en-IN"/>
        </w:rPr>
        <w:t>[2]</w:t>
      </w:r>
      <w:r w:rsidR="00F95BF2" w:rsidRPr="00493253">
        <w:rPr>
          <w:lang w:eastAsia="en-IN"/>
        </w:rPr>
        <w:t xml:space="preserve">. Set Runs per Trial and Sweeps per Run to 1 </w:t>
      </w:r>
      <w:r w:rsidR="00F95BF2" w:rsidRPr="00493253">
        <w:rPr>
          <w:b/>
          <w:bCs/>
          <w:lang w:eastAsia="en-IN"/>
        </w:rPr>
        <w:t>[3]</w:t>
      </w:r>
      <w:r w:rsidR="00F95BF2" w:rsidRPr="00493253">
        <w:rPr>
          <w:lang w:eastAsia="en-IN"/>
        </w:rPr>
        <w:t>.</w:t>
      </w:r>
      <w:r w:rsidR="00B12756">
        <w:rPr>
          <w:lang w:eastAsia="en-IN"/>
        </w:rPr>
        <w:t xml:space="preserve"> Adjust</w:t>
      </w:r>
      <w:r w:rsidR="00B12756" w:rsidRPr="00493253">
        <w:rPr>
          <w:lang w:eastAsia="en-IN"/>
        </w:rPr>
        <w:t xml:space="preserve"> the sweep duration to 4 seconds longer than the total experimental duration</w:t>
      </w:r>
      <w:r w:rsidR="00F64E3F">
        <w:rPr>
          <w:lang w:eastAsia="en-IN"/>
        </w:rPr>
        <w:t>, allowing</w:t>
      </w:r>
      <w:r w:rsidR="00B12756" w:rsidRPr="00493253">
        <w:rPr>
          <w:lang w:eastAsia="en-IN"/>
        </w:rPr>
        <w:t xml:space="preserve"> a 2-second pre- and post-stimulus baseline </w:t>
      </w:r>
      <w:r w:rsidR="00B12756" w:rsidRPr="00493253">
        <w:rPr>
          <w:b/>
          <w:bCs/>
          <w:lang w:eastAsia="en-IN"/>
        </w:rPr>
        <w:t>[</w:t>
      </w:r>
      <w:r w:rsidR="00B12756">
        <w:rPr>
          <w:b/>
          <w:bCs/>
          <w:lang w:eastAsia="en-IN"/>
        </w:rPr>
        <w:t>4</w:t>
      </w:r>
      <w:r w:rsidR="00B12756" w:rsidRPr="00493253">
        <w:rPr>
          <w:b/>
          <w:bCs/>
          <w:lang w:eastAsia="en-IN"/>
        </w:rPr>
        <w:t>]</w:t>
      </w:r>
      <w:r w:rsidR="00B12756" w:rsidRPr="00493253">
        <w:rPr>
          <w:lang w:eastAsia="en-IN"/>
        </w:rPr>
        <w:t>.</w:t>
      </w:r>
      <w:r w:rsidR="006F34F5">
        <w:rPr>
          <w:lang w:eastAsia="en-IN"/>
        </w:rPr>
        <w:t xml:space="preserve"> Set the sampling rate to </w:t>
      </w:r>
      <w:r w:rsidR="00F64E3F">
        <w:rPr>
          <w:lang w:eastAsia="en-IN"/>
        </w:rPr>
        <w:t>between 5 to 10</w:t>
      </w:r>
      <w:r w:rsidR="006F34F5">
        <w:rPr>
          <w:lang w:eastAsia="en-IN"/>
        </w:rPr>
        <w:t xml:space="preserve"> k</w:t>
      </w:r>
      <w:r w:rsidR="00F64E3F">
        <w:rPr>
          <w:lang w:eastAsia="en-IN"/>
        </w:rPr>
        <w:t>ilo Hertz</w:t>
      </w:r>
      <w:r w:rsidR="006F34F5">
        <w:rPr>
          <w:lang w:eastAsia="en-IN"/>
        </w:rPr>
        <w:t xml:space="preserve"> [</w:t>
      </w:r>
      <w:r w:rsidR="006F34F5" w:rsidRPr="00DA346D">
        <w:rPr>
          <w:b/>
          <w:bCs/>
          <w:lang w:eastAsia="en-IN"/>
        </w:rPr>
        <w:t>5</w:t>
      </w:r>
      <w:r w:rsidR="006F34F5">
        <w:rPr>
          <w:lang w:eastAsia="en-IN"/>
        </w:rPr>
        <w:t xml:space="preserve">]. </w:t>
      </w:r>
    </w:p>
    <w:p w14:paraId="522F3314" w14:textId="467AE0A8" w:rsidR="004377EF" w:rsidRPr="00F64E3F" w:rsidRDefault="00F95BF2" w:rsidP="00F64E3F">
      <w:pPr>
        <w:pStyle w:val="ShotDescription"/>
        <w:numPr>
          <w:ilvl w:val="2"/>
          <w:numId w:val="3"/>
        </w:numPr>
        <w:rPr>
          <w:lang w:val="en-IN" w:eastAsia="en-IN"/>
        </w:rPr>
      </w:pPr>
      <w:r w:rsidRPr="00F64E3F">
        <w:rPr>
          <w:lang w:val="en-IN" w:eastAsia="en-IN"/>
        </w:rPr>
        <w:t xml:space="preserve">SCREEN: </w:t>
      </w:r>
      <w:r w:rsidR="00F64E3F" w:rsidRPr="00F64E3F">
        <w:rPr>
          <w:lang w:val="en-IN" w:eastAsia="en-IN"/>
        </w:rPr>
        <w:t xml:space="preserve">JoVE_SCREEN_70628_Step4.3through4.7-(1).mp4 </w:t>
      </w:r>
      <w:r w:rsidR="00A8119D" w:rsidRPr="00F64E3F">
        <w:rPr>
          <w:lang w:val="en-IN" w:eastAsia="en-IN"/>
        </w:rPr>
        <w:t>00:03-00:0</w:t>
      </w:r>
      <w:r w:rsidR="00F64E3F" w:rsidRPr="00F64E3F">
        <w:rPr>
          <w:lang w:val="en-IN" w:eastAsia="en-IN"/>
        </w:rPr>
        <w:t>7</w:t>
      </w:r>
    </w:p>
    <w:p w14:paraId="5545F5CE" w14:textId="047E6843" w:rsidR="00A8119D" w:rsidRPr="00F64E3F" w:rsidRDefault="00F95BF2" w:rsidP="00F64E3F">
      <w:pPr>
        <w:pStyle w:val="ShotDescription"/>
        <w:numPr>
          <w:ilvl w:val="2"/>
          <w:numId w:val="3"/>
        </w:numPr>
        <w:rPr>
          <w:lang w:val="en-IN" w:eastAsia="en-IN"/>
        </w:rPr>
      </w:pPr>
      <w:r w:rsidRPr="00F64E3F">
        <w:rPr>
          <w:lang w:val="en-IN" w:eastAsia="en-IN"/>
        </w:rPr>
        <w:t xml:space="preserve">SCREEN: </w:t>
      </w:r>
      <w:r w:rsidR="00F64E3F" w:rsidRPr="00F64E3F">
        <w:rPr>
          <w:lang w:val="en-IN" w:eastAsia="en-IN"/>
        </w:rPr>
        <w:t xml:space="preserve">JoVE_SCREEN_70628_Step4.3through4.7-(1).mp4 </w:t>
      </w:r>
      <w:r w:rsidR="00A8119D" w:rsidRPr="00F64E3F">
        <w:rPr>
          <w:lang w:val="en-IN" w:eastAsia="en-IN"/>
        </w:rPr>
        <w:t>00:0</w:t>
      </w:r>
      <w:r w:rsidR="00F64E3F" w:rsidRPr="00F64E3F">
        <w:rPr>
          <w:lang w:val="en-IN" w:eastAsia="en-IN"/>
        </w:rPr>
        <w:t>8</w:t>
      </w:r>
      <w:r w:rsidR="00A8119D" w:rsidRPr="00F64E3F">
        <w:rPr>
          <w:lang w:val="en-IN" w:eastAsia="en-IN"/>
        </w:rPr>
        <w:t>-00:09</w:t>
      </w:r>
    </w:p>
    <w:p w14:paraId="776178D1" w14:textId="56ADC377" w:rsidR="00A8119D" w:rsidRPr="00F64E3F" w:rsidRDefault="00F95BF2" w:rsidP="00F64E3F">
      <w:pPr>
        <w:pStyle w:val="ShotDescription"/>
        <w:numPr>
          <w:ilvl w:val="2"/>
          <w:numId w:val="3"/>
        </w:numPr>
        <w:rPr>
          <w:lang w:val="en-IN" w:eastAsia="en-IN"/>
        </w:rPr>
      </w:pPr>
      <w:r w:rsidRPr="00F64E3F">
        <w:rPr>
          <w:lang w:val="en-IN" w:eastAsia="en-IN"/>
        </w:rPr>
        <w:t xml:space="preserve">SCREEN: </w:t>
      </w:r>
      <w:r w:rsidR="00F64E3F" w:rsidRPr="00F64E3F">
        <w:rPr>
          <w:lang w:val="en-IN" w:eastAsia="en-IN"/>
        </w:rPr>
        <w:t xml:space="preserve">JoVE_SCREEN_70628_Step4.3through4.7-(1).mp4 </w:t>
      </w:r>
      <w:r w:rsidR="00A8119D" w:rsidRPr="00F64E3F">
        <w:rPr>
          <w:lang w:val="en-IN" w:eastAsia="en-IN"/>
        </w:rPr>
        <w:t>00:10-00:12</w:t>
      </w:r>
    </w:p>
    <w:p w14:paraId="25F4ED52" w14:textId="77777777" w:rsidR="00F64E3F" w:rsidRPr="00F64E3F" w:rsidRDefault="00F95BF2" w:rsidP="00F64E3F">
      <w:pPr>
        <w:pStyle w:val="ShotDescription"/>
        <w:numPr>
          <w:ilvl w:val="2"/>
          <w:numId w:val="3"/>
        </w:numPr>
        <w:rPr>
          <w:lang w:val="en-IN" w:eastAsia="en-IN"/>
        </w:rPr>
      </w:pPr>
      <w:r w:rsidRPr="00F64E3F">
        <w:rPr>
          <w:lang w:val="en-IN" w:eastAsia="en-IN"/>
        </w:rPr>
        <w:t xml:space="preserve">SCREEN: </w:t>
      </w:r>
      <w:r w:rsidR="00F64E3F" w:rsidRPr="00F64E3F">
        <w:rPr>
          <w:lang w:val="en-IN" w:eastAsia="en-IN"/>
        </w:rPr>
        <w:t xml:space="preserve">JoVE_SCREEN_70628_Step4.3through4.7-(1).mp4 </w:t>
      </w:r>
      <w:r w:rsidR="00A8119D" w:rsidRPr="00F64E3F">
        <w:rPr>
          <w:lang w:val="en-IN" w:eastAsia="en-IN"/>
        </w:rPr>
        <w:t>00:12-00:15</w:t>
      </w:r>
    </w:p>
    <w:p w14:paraId="5742F2BD" w14:textId="1C027952" w:rsidR="006F34F5" w:rsidRPr="00F64E3F" w:rsidRDefault="00F64E3F" w:rsidP="00F64E3F">
      <w:pPr>
        <w:pStyle w:val="ShotDescription"/>
        <w:numPr>
          <w:ilvl w:val="2"/>
          <w:numId w:val="3"/>
        </w:numPr>
        <w:rPr>
          <w:lang w:val="en-IN" w:eastAsia="en-IN"/>
        </w:rPr>
      </w:pPr>
      <w:r w:rsidRPr="00F64E3F">
        <w:rPr>
          <w:lang w:val="en-IN" w:eastAsia="en-IN"/>
        </w:rPr>
        <w:t>SCREEN: JoVE_SCREEN_70628_Step4.3through4.7-(1).mp4</w:t>
      </w:r>
      <w:r w:rsidR="006F34F5" w:rsidRPr="00F64E3F">
        <w:rPr>
          <w:lang w:val="en-IN" w:eastAsia="en-IN"/>
        </w:rPr>
        <w:t xml:space="preserve"> 00:15-00:17</w:t>
      </w:r>
    </w:p>
    <w:p w14:paraId="277343D6" w14:textId="77777777" w:rsidR="00A8119D" w:rsidRDefault="00A8119D" w:rsidP="00F64E3F">
      <w:pPr>
        <w:pStyle w:val="ShotDescription"/>
        <w:ind w:left="0" w:firstLine="0"/>
        <w:rPr>
          <w:lang w:val="en-IN" w:eastAsia="en-IN"/>
        </w:rPr>
      </w:pPr>
    </w:p>
    <w:p w14:paraId="79F637A9" w14:textId="77777777" w:rsidR="00B12756" w:rsidRDefault="00B12756" w:rsidP="00B12756">
      <w:pPr>
        <w:pStyle w:val="ShotDescription"/>
        <w:ind w:firstLine="0"/>
        <w:rPr>
          <w:lang w:val="en-IN" w:eastAsia="en-IN"/>
        </w:rPr>
      </w:pPr>
    </w:p>
    <w:p w14:paraId="5619DA74" w14:textId="7485393E" w:rsidR="00F95BF2" w:rsidRDefault="00F95BF2" w:rsidP="00F95BF2">
      <w:pPr>
        <w:pStyle w:val="Narration"/>
        <w:numPr>
          <w:ilvl w:val="1"/>
          <w:numId w:val="3"/>
        </w:numPr>
        <w:rPr>
          <w:lang w:eastAsia="en-IN"/>
        </w:rPr>
      </w:pPr>
      <w:r w:rsidRPr="00493253">
        <w:rPr>
          <w:lang w:eastAsia="en-IN"/>
        </w:rPr>
        <w:t xml:space="preserve">In the </w:t>
      </w:r>
      <w:r w:rsidRPr="00493253">
        <w:rPr>
          <w:b/>
          <w:bCs/>
          <w:lang w:eastAsia="en-IN"/>
        </w:rPr>
        <w:t>Inputs</w:t>
      </w:r>
      <w:r w:rsidRPr="00493253">
        <w:rPr>
          <w:lang w:eastAsia="en-IN"/>
        </w:rPr>
        <w:t xml:space="preserve"> tab, assign the recording channel to the current input </w:t>
      </w:r>
      <w:r w:rsidRPr="00493253">
        <w:rPr>
          <w:b/>
          <w:bCs/>
          <w:lang w:eastAsia="en-IN"/>
        </w:rPr>
        <w:t>[1]</w:t>
      </w:r>
      <w:r w:rsidR="00B12756">
        <w:rPr>
          <w:lang w:eastAsia="en-IN"/>
        </w:rPr>
        <w:t xml:space="preserve"> and then,</w:t>
      </w:r>
      <w:r w:rsidRPr="00493253">
        <w:rPr>
          <w:lang w:eastAsia="en-IN"/>
        </w:rPr>
        <w:t xml:space="preserve"> </w:t>
      </w:r>
      <w:r w:rsidR="00B12756">
        <w:rPr>
          <w:lang w:eastAsia="en-IN"/>
        </w:rPr>
        <w:t xml:space="preserve">in </w:t>
      </w:r>
      <w:r w:rsidRPr="00493253">
        <w:rPr>
          <w:lang w:eastAsia="en-IN"/>
        </w:rPr>
        <w:t xml:space="preserve">the </w:t>
      </w:r>
      <w:r w:rsidRPr="00493253">
        <w:rPr>
          <w:b/>
          <w:bCs/>
          <w:lang w:eastAsia="en-IN"/>
        </w:rPr>
        <w:t>Outputs</w:t>
      </w:r>
      <w:r w:rsidRPr="00493253">
        <w:rPr>
          <w:lang w:eastAsia="en-IN"/>
        </w:rPr>
        <w:t xml:space="preserve"> tab, assign the stimulation channel to the voltage output controlling the electrodes </w:t>
      </w:r>
      <w:r w:rsidRPr="00493253">
        <w:rPr>
          <w:b/>
          <w:bCs/>
          <w:lang w:eastAsia="en-IN"/>
        </w:rPr>
        <w:t>[2]</w:t>
      </w:r>
      <w:r w:rsidRPr="00493253">
        <w:rPr>
          <w:lang w:eastAsia="en-IN"/>
        </w:rPr>
        <w:t>.</w:t>
      </w:r>
    </w:p>
    <w:p w14:paraId="781661F6" w14:textId="5498AF2E" w:rsidR="00CF0EB6" w:rsidRPr="0085779D" w:rsidRDefault="00F95BF2" w:rsidP="00F64E3F">
      <w:pPr>
        <w:pStyle w:val="ShotDescription"/>
        <w:numPr>
          <w:ilvl w:val="2"/>
          <w:numId w:val="3"/>
        </w:numPr>
        <w:rPr>
          <w:lang w:val="en-IN" w:eastAsia="en-IN"/>
        </w:rPr>
      </w:pPr>
      <w:r w:rsidRPr="0085779D">
        <w:rPr>
          <w:lang w:val="en-IN" w:eastAsia="en-IN"/>
        </w:rPr>
        <w:t xml:space="preserve">SCREEN: </w:t>
      </w:r>
      <w:r w:rsidR="00F64E3F" w:rsidRPr="0085779D">
        <w:rPr>
          <w:lang w:val="en-IN" w:eastAsia="en-IN"/>
        </w:rPr>
        <w:t xml:space="preserve">JoVE_SCREEN_70628_Step4.3through4.7-(1).mp4 </w:t>
      </w:r>
      <w:r w:rsidR="00CF0EB6" w:rsidRPr="0085779D">
        <w:rPr>
          <w:lang w:val="en-IN" w:eastAsia="en-IN"/>
        </w:rPr>
        <w:t>00:18-00:21</w:t>
      </w:r>
    </w:p>
    <w:p w14:paraId="2ACFAF8E" w14:textId="42DE27B9" w:rsidR="00A61300" w:rsidRPr="0085779D" w:rsidRDefault="00F95BF2" w:rsidP="0085779D">
      <w:pPr>
        <w:pStyle w:val="ShotDescription"/>
        <w:numPr>
          <w:ilvl w:val="2"/>
          <w:numId w:val="3"/>
        </w:numPr>
        <w:rPr>
          <w:lang w:val="en-IN" w:eastAsia="en-IN"/>
        </w:rPr>
      </w:pPr>
      <w:r w:rsidRPr="0085779D">
        <w:rPr>
          <w:lang w:val="en-IN" w:eastAsia="en-IN"/>
        </w:rPr>
        <w:t xml:space="preserve">SCREEN: </w:t>
      </w:r>
      <w:r w:rsidR="00F64E3F" w:rsidRPr="0085779D">
        <w:rPr>
          <w:lang w:val="en-IN" w:eastAsia="en-IN"/>
        </w:rPr>
        <w:t xml:space="preserve">JoVE_SCREEN_70628_Step4.3through4.7-(1).mp4 </w:t>
      </w:r>
      <w:r w:rsidR="00A61300" w:rsidRPr="0085779D">
        <w:rPr>
          <w:lang w:val="en-IN" w:eastAsia="en-IN"/>
        </w:rPr>
        <w:t>00:</w:t>
      </w:r>
      <w:r w:rsidR="00C517A9" w:rsidRPr="0085779D">
        <w:rPr>
          <w:lang w:val="en-IN" w:eastAsia="en-IN"/>
        </w:rPr>
        <w:t>21</w:t>
      </w:r>
      <w:r w:rsidR="00A61300" w:rsidRPr="0085779D">
        <w:rPr>
          <w:lang w:val="en-IN" w:eastAsia="en-IN"/>
        </w:rPr>
        <w:t>-00:2</w:t>
      </w:r>
      <w:r w:rsidR="0085779D">
        <w:rPr>
          <w:lang w:val="en-IN" w:eastAsia="en-IN"/>
        </w:rPr>
        <w:t>2</w:t>
      </w:r>
    </w:p>
    <w:p w14:paraId="1C4EBDF6" w14:textId="77777777" w:rsidR="00B12756" w:rsidRPr="00493253" w:rsidRDefault="00B12756" w:rsidP="00B12756">
      <w:pPr>
        <w:pStyle w:val="ShotDescription"/>
        <w:ind w:firstLine="0"/>
        <w:rPr>
          <w:lang w:val="en-IN" w:eastAsia="en-IN"/>
        </w:rPr>
      </w:pPr>
    </w:p>
    <w:p w14:paraId="156ED8E2" w14:textId="36482528" w:rsidR="00F95BF2" w:rsidRDefault="00F95BF2" w:rsidP="00F95BF2">
      <w:pPr>
        <w:pStyle w:val="Narration"/>
        <w:numPr>
          <w:ilvl w:val="1"/>
          <w:numId w:val="3"/>
        </w:numPr>
        <w:rPr>
          <w:lang w:eastAsia="en-IN"/>
        </w:rPr>
      </w:pPr>
      <w:r w:rsidRPr="00493253">
        <w:rPr>
          <w:lang w:eastAsia="en-IN"/>
        </w:rPr>
        <w:t xml:space="preserve">Open the </w:t>
      </w:r>
      <w:r w:rsidRPr="00493253">
        <w:rPr>
          <w:b/>
          <w:bCs/>
          <w:lang w:eastAsia="en-IN"/>
        </w:rPr>
        <w:t>Waveform</w:t>
      </w:r>
      <w:r w:rsidRPr="00493253">
        <w:rPr>
          <w:lang w:eastAsia="en-IN"/>
        </w:rPr>
        <w:t xml:space="preserve"> tab </w:t>
      </w:r>
      <w:r w:rsidRPr="00493253">
        <w:rPr>
          <w:b/>
          <w:bCs/>
          <w:lang w:eastAsia="en-IN"/>
        </w:rPr>
        <w:t>[1]</w:t>
      </w:r>
      <w:r w:rsidRPr="00493253">
        <w:rPr>
          <w:lang w:eastAsia="en-IN"/>
        </w:rPr>
        <w:t xml:space="preserve">. In </w:t>
      </w:r>
      <w:r w:rsidRPr="00B12756">
        <w:rPr>
          <w:b/>
          <w:bCs/>
          <w:lang w:eastAsia="en-IN"/>
        </w:rPr>
        <w:t>Column A</w:t>
      </w:r>
      <w:r w:rsidRPr="00493253">
        <w:rPr>
          <w:lang w:eastAsia="en-IN"/>
        </w:rPr>
        <w:t xml:space="preserve">, set </w:t>
      </w:r>
      <w:r w:rsidRPr="00B12756">
        <w:rPr>
          <w:b/>
          <w:bCs/>
          <w:lang w:eastAsia="en-IN"/>
        </w:rPr>
        <w:t>Type</w:t>
      </w:r>
      <w:r w:rsidRPr="00493253">
        <w:rPr>
          <w:lang w:eastAsia="en-IN"/>
        </w:rPr>
        <w:t xml:space="preserve"> to </w:t>
      </w:r>
      <w:r w:rsidRPr="00B12756">
        <w:rPr>
          <w:b/>
          <w:bCs/>
          <w:lang w:eastAsia="en-IN"/>
        </w:rPr>
        <w:t>Step</w:t>
      </w:r>
      <w:r w:rsidRPr="00493253">
        <w:rPr>
          <w:lang w:eastAsia="en-IN"/>
        </w:rPr>
        <w:t xml:space="preserve">, </w:t>
      </w:r>
      <w:r w:rsidRPr="00B12756">
        <w:rPr>
          <w:b/>
          <w:bCs/>
          <w:lang w:eastAsia="en-IN"/>
        </w:rPr>
        <w:t>First Level</w:t>
      </w:r>
      <w:r w:rsidRPr="00493253">
        <w:rPr>
          <w:lang w:eastAsia="en-IN"/>
        </w:rPr>
        <w:t xml:space="preserve"> </w:t>
      </w:r>
      <w:r w:rsidR="00F04E9C">
        <w:rPr>
          <w:lang w:eastAsia="en-IN"/>
        </w:rPr>
        <w:t xml:space="preserve">and </w:t>
      </w:r>
      <w:r w:rsidR="00F04E9C" w:rsidRPr="00F04E9C">
        <w:rPr>
          <w:b/>
          <w:bCs/>
          <w:lang w:eastAsia="en-IN"/>
        </w:rPr>
        <w:t xml:space="preserve">Delta Level </w:t>
      </w:r>
      <w:r w:rsidRPr="00493253">
        <w:rPr>
          <w:lang w:eastAsia="en-IN"/>
        </w:rPr>
        <w:t xml:space="preserve">to 0 millivolts, and </w:t>
      </w:r>
      <w:r w:rsidRPr="00B12756">
        <w:rPr>
          <w:b/>
          <w:bCs/>
          <w:lang w:eastAsia="en-IN"/>
        </w:rPr>
        <w:t>First Duration</w:t>
      </w:r>
      <w:r w:rsidRPr="00493253">
        <w:rPr>
          <w:lang w:eastAsia="en-IN"/>
        </w:rPr>
        <w:t xml:space="preserve"> to 2000 milliseconds </w:t>
      </w:r>
      <w:r w:rsidR="00B12756" w:rsidRPr="00B12756">
        <w:rPr>
          <w:lang w:eastAsia="en-IN"/>
        </w:rPr>
        <w:t xml:space="preserve">to define a pre-stimulation baseline </w:t>
      </w:r>
      <w:r w:rsidRPr="00493253">
        <w:rPr>
          <w:b/>
          <w:bCs/>
          <w:lang w:eastAsia="en-IN"/>
        </w:rPr>
        <w:t>[2]</w:t>
      </w:r>
      <w:r w:rsidRPr="00493253">
        <w:rPr>
          <w:lang w:eastAsia="en-IN"/>
        </w:rPr>
        <w:t>.</w:t>
      </w:r>
    </w:p>
    <w:p w14:paraId="227955BA" w14:textId="336997F5" w:rsidR="007F0916" w:rsidRPr="00F04E9C" w:rsidRDefault="00F95BF2" w:rsidP="00F04E9C">
      <w:pPr>
        <w:pStyle w:val="ShotDescription"/>
        <w:numPr>
          <w:ilvl w:val="2"/>
          <w:numId w:val="3"/>
        </w:numPr>
        <w:ind w:left="1267" w:firstLine="360"/>
        <w:rPr>
          <w:lang w:val="en-IN" w:eastAsia="en-IN"/>
        </w:rPr>
      </w:pPr>
      <w:r w:rsidRPr="00F04E9C">
        <w:rPr>
          <w:lang w:val="en-IN" w:eastAsia="en-IN"/>
        </w:rPr>
        <w:t xml:space="preserve">SCREEN: </w:t>
      </w:r>
      <w:r w:rsidR="00F04E9C" w:rsidRPr="0085779D">
        <w:rPr>
          <w:lang w:val="en-IN" w:eastAsia="en-IN"/>
        </w:rPr>
        <w:t>JoVE_SCREEN_70628_Step4.3through4.7-(1).</w:t>
      </w:r>
      <w:proofErr w:type="gramStart"/>
      <w:r w:rsidR="00F04E9C" w:rsidRPr="0085779D">
        <w:rPr>
          <w:lang w:val="en-IN" w:eastAsia="en-IN"/>
        </w:rPr>
        <w:t xml:space="preserve">mp4 </w:t>
      </w:r>
      <w:r w:rsidR="007F0916" w:rsidRPr="00F04E9C">
        <w:rPr>
          <w:lang w:val="en-IN" w:eastAsia="en-IN"/>
        </w:rPr>
        <w:t xml:space="preserve"> 00</w:t>
      </w:r>
      <w:proofErr w:type="gramEnd"/>
      <w:r w:rsidR="007F0916" w:rsidRPr="00F04E9C">
        <w:rPr>
          <w:lang w:val="en-IN" w:eastAsia="en-IN"/>
        </w:rPr>
        <w:t>:2</w:t>
      </w:r>
      <w:r w:rsidR="0085779D" w:rsidRPr="00F04E9C">
        <w:rPr>
          <w:lang w:val="en-IN" w:eastAsia="en-IN"/>
        </w:rPr>
        <w:t>2</w:t>
      </w:r>
      <w:r w:rsidR="007F0916" w:rsidRPr="00F04E9C">
        <w:rPr>
          <w:lang w:val="en-IN" w:eastAsia="en-IN"/>
        </w:rPr>
        <w:t>-00:23</w:t>
      </w:r>
    </w:p>
    <w:p w14:paraId="7FD43744" w14:textId="4A8C276C" w:rsidR="007F0916" w:rsidRPr="00F04E9C" w:rsidRDefault="00F95BF2" w:rsidP="00F04E9C">
      <w:pPr>
        <w:pStyle w:val="ShotDescription"/>
        <w:numPr>
          <w:ilvl w:val="2"/>
          <w:numId w:val="3"/>
        </w:numPr>
        <w:ind w:firstLine="0"/>
        <w:rPr>
          <w:lang w:val="en-IN" w:eastAsia="en-IN"/>
        </w:rPr>
      </w:pPr>
      <w:r w:rsidRPr="00F04E9C">
        <w:rPr>
          <w:lang w:val="en-IN" w:eastAsia="en-IN"/>
        </w:rPr>
        <w:t xml:space="preserve">SCREEN: </w:t>
      </w:r>
      <w:r w:rsidR="00F04E9C" w:rsidRPr="0085779D">
        <w:rPr>
          <w:lang w:val="en-IN" w:eastAsia="en-IN"/>
        </w:rPr>
        <w:t>JoVE_SCREEN_70628_Step4.3through4.7-(1).</w:t>
      </w:r>
      <w:proofErr w:type="gramStart"/>
      <w:r w:rsidR="00F04E9C" w:rsidRPr="0085779D">
        <w:rPr>
          <w:lang w:val="en-IN" w:eastAsia="en-IN"/>
        </w:rPr>
        <w:t xml:space="preserve">mp4 </w:t>
      </w:r>
      <w:r w:rsidR="007F0916" w:rsidRPr="00F04E9C">
        <w:rPr>
          <w:lang w:val="en-IN" w:eastAsia="en-IN"/>
        </w:rPr>
        <w:t xml:space="preserve"> 00</w:t>
      </w:r>
      <w:proofErr w:type="gramEnd"/>
      <w:r w:rsidR="007F0916" w:rsidRPr="00F04E9C">
        <w:rPr>
          <w:lang w:val="en-IN" w:eastAsia="en-IN"/>
        </w:rPr>
        <w:t>:2</w:t>
      </w:r>
      <w:r w:rsidR="00F04E9C" w:rsidRPr="00F04E9C">
        <w:rPr>
          <w:lang w:val="en-IN" w:eastAsia="en-IN"/>
        </w:rPr>
        <w:t>7</w:t>
      </w:r>
      <w:r w:rsidR="007F0916" w:rsidRPr="00F04E9C">
        <w:rPr>
          <w:lang w:val="en-IN" w:eastAsia="en-IN"/>
        </w:rPr>
        <w:t>-00:</w:t>
      </w:r>
      <w:r w:rsidR="00A635F2" w:rsidRPr="00F04E9C">
        <w:rPr>
          <w:lang w:val="en-IN" w:eastAsia="en-IN"/>
        </w:rPr>
        <w:t>4</w:t>
      </w:r>
      <w:r w:rsidR="00F04E9C" w:rsidRPr="00F04E9C">
        <w:rPr>
          <w:lang w:val="en-IN" w:eastAsia="en-IN"/>
        </w:rPr>
        <w:t>0</w:t>
      </w:r>
    </w:p>
    <w:p w14:paraId="0FB3F7BC" w14:textId="13DA56FE" w:rsidR="00F95BF2" w:rsidRPr="00493253" w:rsidRDefault="00F95BF2" w:rsidP="00F95BF2">
      <w:pPr>
        <w:rPr>
          <w:rFonts w:ascii="Times New Roman" w:eastAsia="Times New Roman" w:hAnsi="Times New Roman" w:cs="Times New Roman"/>
          <w:lang w:val="en-IN" w:eastAsia="en-IN"/>
        </w:rPr>
      </w:pPr>
    </w:p>
    <w:p w14:paraId="0633A651" w14:textId="5A140C7B" w:rsidR="00F95BF2" w:rsidRDefault="00F95BF2" w:rsidP="00F95BF2">
      <w:pPr>
        <w:pStyle w:val="Narration"/>
        <w:numPr>
          <w:ilvl w:val="1"/>
          <w:numId w:val="3"/>
        </w:numPr>
        <w:rPr>
          <w:lang w:eastAsia="en-IN"/>
        </w:rPr>
      </w:pPr>
      <w:r w:rsidRPr="00493253">
        <w:rPr>
          <w:lang w:eastAsia="en-IN"/>
        </w:rPr>
        <w:t xml:space="preserve">In </w:t>
      </w:r>
      <w:r w:rsidRPr="00B12756">
        <w:rPr>
          <w:b/>
          <w:bCs/>
          <w:lang w:eastAsia="en-IN"/>
        </w:rPr>
        <w:t>Column B</w:t>
      </w:r>
      <w:r w:rsidRPr="00493253">
        <w:rPr>
          <w:lang w:eastAsia="en-IN"/>
        </w:rPr>
        <w:t xml:space="preserve"> set </w:t>
      </w:r>
      <w:r w:rsidRPr="00B17F32">
        <w:rPr>
          <w:b/>
          <w:bCs/>
          <w:lang w:eastAsia="en-IN"/>
        </w:rPr>
        <w:t>Type</w:t>
      </w:r>
      <w:r w:rsidRPr="00493253">
        <w:rPr>
          <w:lang w:eastAsia="en-IN"/>
        </w:rPr>
        <w:t xml:space="preserve"> </w:t>
      </w:r>
      <w:r w:rsidR="006261B6">
        <w:rPr>
          <w:b/>
          <w:bCs/>
          <w:lang w:eastAsia="en-IN"/>
        </w:rPr>
        <w:t>Pulse</w:t>
      </w:r>
      <w:r w:rsidR="00F04E9C">
        <w:t xml:space="preserve"> </w:t>
      </w:r>
      <w:r w:rsidR="00F04E9C" w:rsidRPr="00493253">
        <w:rPr>
          <w:lang w:eastAsia="en-IN"/>
        </w:rPr>
        <w:t>for paired-pulse facilitation</w:t>
      </w:r>
      <w:r w:rsidR="006261B6" w:rsidRPr="00493253">
        <w:rPr>
          <w:lang w:eastAsia="en-IN"/>
        </w:rPr>
        <w:t xml:space="preserve"> </w:t>
      </w:r>
      <w:r w:rsidRPr="00493253">
        <w:rPr>
          <w:b/>
          <w:bCs/>
          <w:lang w:eastAsia="en-IN"/>
        </w:rPr>
        <w:t>[1]</w:t>
      </w:r>
      <w:r w:rsidRPr="00493253">
        <w:rPr>
          <w:lang w:eastAsia="en-IN"/>
        </w:rPr>
        <w:t>. Specify the</w:t>
      </w:r>
      <w:r w:rsidR="00F04E9C">
        <w:rPr>
          <w:lang w:eastAsia="en-IN"/>
        </w:rPr>
        <w:t xml:space="preserve"> values for first duration and first level</w:t>
      </w:r>
      <w:r w:rsidRPr="00493253">
        <w:rPr>
          <w:lang w:eastAsia="en-IN"/>
        </w:rPr>
        <w:t xml:space="preserve"> voltage </w:t>
      </w:r>
      <w:proofErr w:type="gramStart"/>
      <w:r w:rsidRPr="00493253">
        <w:rPr>
          <w:lang w:eastAsia="en-IN"/>
        </w:rPr>
        <w:t>amplitude</w:t>
      </w:r>
      <w:r w:rsidR="00F04E9C">
        <w:rPr>
          <w:lang w:eastAsia="en-IN"/>
        </w:rPr>
        <w:t xml:space="preserve"> </w:t>
      </w:r>
      <w:r w:rsidRPr="00493253">
        <w:rPr>
          <w:b/>
          <w:bCs/>
          <w:lang w:eastAsia="en-IN"/>
        </w:rPr>
        <w:t>[2]</w:t>
      </w:r>
      <w:r w:rsidRPr="00493253">
        <w:rPr>
          <w:lang w:eastAsia="en-IN"/>
        </w:rPr>
        <w:t>, and</w:t>
      </w:r>
      <w:proofErr w:type="gramEnd"/>
      <w:r w:rsidRPr="00493253">
        <w:rPr>
          <w:lang w:eastAsia="en-IN"/>
        </w:rPr>
        <w:t xml:space="preserve"> set the </w:t>
      </w:r>
      <w:r w:rsidRPr="00B17F32">
        <w:rPr>
          <w:b/>
          <w:bCs/>
          <w:lang w:eastAsia="en-IN"/>
        </w:rPr>
        <w:t>Train Rate</w:t>
      </w:r>
      <w:r w:rsidRPr="00493253">
        <w:rPr>
          <w:lang w:eastAsia="en-IN"/>
        </w:rPr>
        <w:t xml:space="preserve"> to define the inter-pulse interval corresponding to the target duty cycle </w:t>
      </w:r>
      <w:r w:rsidRPr="00493253">
        <w:rPr>
          <w:b/>
          <w:bCs/>
          <w:lang w:eastAsia="en-IN"/>
        </w:rPr>
        <w:t>[3]</w:t>
      </w:r>
      <w:r w:rsidRPr="00493253">
        <w:rPr>
          <w:lang w:eastAsia="en-IN"/>
        </w:rPr>
        <w:t>.</w:t>
      </w:r>
      <w:r w:rsidR="00F04E9C">
        <w:rPr>
          <w:lang w:eastAsia="en-IN"/>
        </w:rPr>
        <w:t xml:space="preserve"> Adjust the pulse width to 100 milli seconds </w:t>
      </w:r>
      <w:r w:rsidR="00F04E9C" w:rsidRPr="00F04E9C">
        <w:rPr>
          <w:b/>
          <w:bCs/>
          <w:lang w:eastAsia="en-IN"/>
        </w:rPr>
        <w:t>[</w:t>
      </w:r>
      <w:r w:rsidR="00F04E9C">
        <w:rPr>
          <w:b/>
          <w:bCs/>
          <w:lang w:eastAsia="en-IN"/>
        </w:rPr>
        <w:t>4</w:t>
      </w:r>
      <w:r w:rsidR="00F04E9C" w:rsidRPr="00F04E9C">
        <w:rPr>
          <w:b/>
          <w:bCs/>
          <w:lang w:eastAsia="en-IN"/>
        </w:rPr>
        <w:t>]</w:t>
      </w:r>
      <w:r w:rsidR="00F04E9C">
        <w:rPr>
          <w:lang w:eastAsia="en-IN"/>
        </w:rPr>
        <w:t>.</w:t>
      </w:r>
    </w:p>
    <w:p w14:paraId="7867A543" w14:textId="745EF629" w:rsidR="00716840" w:rsidRPr="0015293B" w:rsidRDefault="00F95BF2" w:rsidP="00F04E9C">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 xml:space="preserve">JoVE_SCREEN_70628_Step4.3through4.7-(1).mp4 </w:t>
      </w:r>
      <w:r w:rsidR="00716840" w:rsidRPr="0015293B">
        <w:rPr>
          <w:lang w:val="en-IN" w:eastAsia="en-IN"/>
        </w:rPr>
        <w:t>00:46-00:</w:t>
      </w:r>
      <w:r w:rsidR="0003313C" w:rsidRPr="0015293B">
        <w:rPr>
          <w:lang w:val="en-IN" w:eastAsia="en-IN"/>
        </w:rPr>
        <w:t>50</w:t>
      </w:r>
    </w:p>
    <w:p w14:paraId="45EB4EBA" w14:textId="7B925E72" w:rsidR="006D23A7" w:rsidRPr="0015293B" w:rsidRDefault="00F95BF2" w:rsidP="00F04E9C">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 xml:space="preserve">JoVE_SCREEN_70628_Step4.3through4.7-(1).mp4 </w:t>
      </w:r>
      <w:r w:rsidR="006D23A7" w:rsidRPr="0015293B">
        <w:rPr>
          <w:lang w:val="en-IN" w:eastAsia="en-IN"/>
        </w:rPr>
        <w:t>00:5</w:t>
      </w:r>
      <w:r w:rsidR="00F04E9C" w:rsidRPr="0015293B">
        <w:rPr>
          <w:lang w:val="en-IN" w:eastAsia="en-IN"/>
        </w:rPr>
        <w:t>3</w:t>
      </w:r>
      <w:r w:rsidR="006D23A7" w:rsidRPr="0015293B">
        <w:rPr>
          <w:lang w:val="en-IN" w:eastAsia="en-IN"/>
        </w:rPr>
        <w:t>-00:5</w:t>
      </w:r>
      <w:r w:rsidR="00F04E9C" w:rsidRPr="0015293B">
        <w:rPr>
          <w:lang w:val="en-IN" w:eastAsia="en-IN"/>
        </w:rPr>
        <w:t>9</w:t>
      </w:r>
    </w:p>
    <w:p w14:paraId="514CD3EC" w14:textId="48DF8E3C" w:rsidR="003E189E" w:rsidRPr="0015293B" w:rsidRDefault="00F95BF2" w:rsidP="00F04E9C">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 xml:space="preserve">JoVE_SCREEN_70628_Step4.3through4.7-(1).mp4 </w:t>
      </w:r>
      <w:r w:rsidR="003E189E" w:rsidRPr="0015293B">
        <w:rPr>
          <w:lang w:val="en-IN" w:eastAsia="en-IN"/>
        </w:rPr>
        <w:t>01:00-01:</w:t>
      </w:r>
      <w:r w:rsidR="00F04E9C" w:rsidRPr="0015293B">
        <w:rPr>
          <w:lang w:val="en-IN" w:eastAsia="en-IN"/>
        </w:rPr>
        <w:t>05</w:t>
      </w:r>
    </w:p>
    <w:p w14:paraId="2CC8685E" w14:textId="77777777" w:rsidR="00B17F32" w:rsidRPr="00493253" w:rsidRDefault="00B17F32" w:rsidP="00B17F32">
      <w:pPr>
        <w:pStyle w:val="ShotDescription"/>
        <w:ind w:firstLine="0"/>
        <w:rPr>
          <w:lang w:val="en-IN" w:eastAsia="en-IN"/>
        </w:rPr>
      </w:pPr>
    </w:p>
    <w:p w14:paraId="79A16220" w14:textId="5DCC4B30" w:rsidR="00F92389" w:rsidRDefault="00F95BF2" w:rsidP="00F92389">
      <w:pPr>
        <w:pStyle w:val="Narration"/>
        <w:numPr>
          <w:ilvl w:val="1"/>
          <w:numId w:val="3"/>
        </w:numPr>
        <w:rPr>
          <w:lang w:eastAsia="en-IN"/>
        </w:rPr>
      </w:pPr>
      <w:r w:rsidRPr="00493253">
        <w:rPr>
          <w:lang w:eastAsia="en-IN"/>
        </w:rPr>
        <w:t xml:space="preserve">In </w:t>
      </w:r>
      <w:r w:rsidRPr="00B17F32">
        <w:rPr>
          <w:b/>
          <w:bCs/>
          <w:lang w:eastAsia="en-IN"/>
        </w:rPr>
        <w:t>Column C</w:t>
      </w:r>
      <w:r w:rsidRPr="00493253">
        <w:rPr>
          <w:lang w:eastAsia="en-IN"/>
        </w:rPr>
        <w:t xml:space="preserve"> for paired-pulse depression, set </w:t>
      </w:r>
      <w:r w:rsidRPr="00B17F32">
        <w:rPr>
          <w:b/>
          <w:bCs/>
          <w:lang w:eastAsia="en-IN"/>
        </w:rPr>
        <w:t>Type</w:t>
      </w:r>
      <w:r w:rsidRPr="00493253">
        <w:rPr>
          <w:lang w:eastAsia="en-IN"/>
        </w:rPr>
        <w:t xml:space="preserve"> to </w:t>
      </w:r>
      <w:r w:rsidR="00BE6111">
        <w:rPr>
          <w:b/>
          <w:bCs/>
          <w:lang w:eastAsia="en-IN"/>
        </w:rPr>
        <w:t>Pulse</w:t>
      </w:r>
      <w:r w:rsidR="00BE6111" w:rsidRPr="00493253">
        <w:rPr>
          <w:lang w:eastAsia="en-IN"/>
        </w:rPr>
        <w:t xml:space="preserve"> </w:t>
      </w:r>
      <w:r w:rsidRPr="00493253">
        <w:rPr>
          <w:lang w:eastAsia="en-IN"/>
        </w:rPr>
        <w:t xml:space="preserve">with the same amplitude and pulse duration </w:t>
      </w:r>
      <w:r w:rsidRPr="00493253">
        <w:rPr>
          <w:b/>
          <w:bCs/>
          <w:lang w:eastAsia="en-IN"/>
        </w:rPr>
        <w:t>[1]</w:t>
      </w:r>
      <w:r w:rsidRPr="00493253">
        <w:rPr>
          <w:lang w:eastAsia="en-IN"/>
        </w:rPr>
        <w:t xml:space="preserve">. </w:t>
      </w:r>
      <w:r w:rsidR="0015293B">
        <w:rPr>
          <w:lang w:eastAsia="en-IN"/>
        </w:rPr>
        <w:t xml:space="preserve">Set </w:t>
      </w:r>
      <w:r w:rsidRPr="00493253">
        <w:rPr>
          <w:lang w:eastAsia="en-IN"/>
        </w:rPr>
        <w:t xml:space="preserve">the </w:t>
      </w:r>
      <w:r w:rsidRPr="00B17F32">
        <w:rPr>
          <w:b/>
          <w:bCs/>
          <w:lang w:eastAsia="en-IN"/>
        </w:rPr>
        <w:t>Train Rate</w:t>
      </w:r>
      <w:r w:rsidRPr="00493253">
        <w:rPr>
          <w:lang w:eastAsia="en-IN"/>
        </w:rPr>
        <w:t xml:space="preserve"> to achieve the desired lower duty cycle</w:t>
      </w:r>
      <w:r w:rsidR="0015293B">
        <w:rPr>
          <w:lang w:eastAsia="en-IN"/>
        </w:rPr>
        <w:t xml:space="preserve"> and set the pulse width</w:t>
      </w:r>
      <w:r w:rsidRPr="00493253">
        <w:rPr>
          <w:lang w:eastAsia="en-IN"/>
        </w:rPr>
        <w:t xml:space="preserve"> </w:t>
      </w:r>
      <w:r w:rsidRPr="00493253">
        <w:rPr>
          <w:b/>
          <w:bCs/>
          <w:lang w:eastAsia="en-IN"/>
        </w:rPr>
        <w:t>[2]</w:t>
      </w:r>
      <w:r w:rsidRPr="00493253">
        <w:rPr>
          <w:lang w:eastAsia="en-IN"/>
        </w:rPr>
        <w:t>.</w:t>
      </w:r>
      <w:r w:rsidR="00F92389">
        <w:rPr>
          <w:lang w:eastAsia="en-IN"/>
        </w:rPr>
        <w:t xml:space="preserve"> Next, i</w:t>
      </w:r>
      <w:r w:rsidR="00F92389" w:rsidRPr="00493253">
        <w:rPr>
          <w:lang w:eastAsia="en-IN"/>
        </w:rPr>
        <w:t>n</w:t>
      </w:r>
      <w:r w:rsidR="00F92389">
        <w:rPr>
          <w:lang w:eastAsia="en-IN"/>
        </w:rPr>
        <w:t xml:space="preserve"> </w:t>
      </w:r>
      <w:r w:rsidR="00F92389" w:rsidRPr="00493253">
        <w:rPr>
          <w:lang w:eastAsia="en-IN"/>
        </w:rPr>
        <w:t>Column</w:t>
      </w:r>
      <w:r w:rsidR="00F92389" w:rsidRPr="00B17F32">
        <w:rPr>
          <w:b/>
          <w:bCs/>
          <w:lang w:eastAsia="en-IN"/>
        </w:rPr>
        <w:t xml:space="preserve"> D</w:t>
      </w:r>
      <w:r w:rsidR="00F92389" w:rsidRPr="00493253">
        <w:rPr>
          <w:lang w:eastAsia="en-IN"/>
        </w:rPr>
        <w:t xml:space="preserve">, configure </w:t>
      </w:r>
      <w:r w:rsidR="0015293B">
        <w:rPr>
          <w:lang w:eastAsia="en-IN"/>
        </w:rPr>
        <w:t>the</w:t>
      </w:r>
      <w:r w:rsidR="00F92389" w:rsidRPr="00493253">
        <w:rPr>
          <w:lang w:eastAsia="en-IN"/>
        </w:rPr>
        <w:t xml:space="preserve"> post-stimulation </w:t>
      </w:r>
      <w:r w:rsidR="00F92389">
        <w:rPr>
          <w:lang w:eastAsia="en-IN"/>
        </w:rPr>
        <w:t>parameters</w:t>
      </w:r>
      <w:r w:rsidR="00F92389" w:rsidRPr="00493253">
        <w:rPr>
          <w:lang w:eastAsia="en-IN"/>
        </w:rPr>
        <w:t xml:space="preserve"> identical to the pre-stimulation baseline </w:t>
      </w:r>
      <w:r w:rsidR="00F92389" w:rsidRPr="00493253">
        <w:rPr>
          <w:b/>
          <w:bCs/>
          <w:lang w:eastAsia="en-IN"/>
        </w:rPr>
        <w:t>[</w:t>
      </w:r>
      <w:r w:rsidR="00F92389">
        <w:rPr>
          <w:b/>
          <w:bCs/>
          <w:lang w:eastAsia="en-IN"/>
        </w:rPr>
        <w:t>3</w:t>
      </w:r>
      <w:r w:rsidR="00F92389" w:rsidRPr="00493253">
        <w:rPr>
          <w:b/>
          <w:bCs/>
          <w:lang w:eastAsia="en-IN"/>
        </w:rPr>
        <w:t>]</w:t>
      </w:r>
      <w:r w:rsidR="0015293B">
        <w:rPr>
          <w:lang w:eastAsia="en-IN"/>
        </w:rPr>
        <w:t xml:space="preserve">. Review the protocol </w:t>
      </w:r>
      <w:r w:rsidR="0015293B" w:rsidRPr="0015293B">
        <w:rPr>
          <w:b/>
          <w:bCs/>
          <w:lang w:eastAsia="en-IN"/>
        </w:rPr>
        <w:t>[</w:t>
      </w:r>
      <w:r w:rsidR="0015293B">
        <w:rPr>
          <w:b/>
          <w:bCs/>
          <w:lang w:eastAsia="en-IN"/>
        </w:rPr>
        <w:t>4</w:t>
      </w:r>
      <w:r w:rsidR="0015293B" w:rsidRPr="0015293B">
        <w:rPr>
          <w:b/>
          <w:bCs/>
          <w:lang w:eastAsia="en-IN"/>
        </w:rPr>
        <w:t xml:space="preserve">] </w:t>
      </w:r>
      <w:r w:rsidR="0015293B">
        <w:rPr>
          <w:lang w:eastAsia="en-IN"/>
        </w:rPr>
        <w:t xml:space="preserve">and </w:t>
      </w:r>
      <w:r w:rsidR="00F92389">
        <w:rPr>
          <w:lang w:eastAsia="en-IN"/>
        </w:rPr>
        <w:t>s</w:t>
      </w:r>
      <w:r w:rsidR="00F92389" w:rsidRPr="00493253">
        <w:rPr>
          <w:lang w:eastAsia="en-IN"/>
        </w:rPr>
        <w:t xml:space="preserve">ave </w:t>
      </w:r>
      <w:r w:rsidR="0015293B">
        <w:rPr>
          <w:lang w:eastAsia="en-IN"/>
        </w:rPr>
        <w:t>it</w:t>
      </w:r>
      <w:r w:rsidR="00F92389" w:rsidRPr="00493253">
        <w:rPr>
          <w:lang w:eastAsia="en-IN"/>
        </w:rPr>
        <w:t xml:space="preserve"> with a descriptive name </w:t>
      </w:r>
      <w:r w:rsidR="00F92389" w:rsidRPr="00493253">
        <w:rPr>
          <w:b/>
          <w:bCs/>
          <w:lang w:eastAsia="en-IN"/>
        </w:rPr>
        <w:t>[</w:t>
      </w:r>
      <w:r w:rsidR="0015293B">
        <w:rPr>
          <w:b/>
          <w:bCs/>
          <w:lang w:eastAsia="en-IN"/>
        </w:rPr>
        <w:t>5</w:t>
      </w:r>
      <w:r w:rsidR="00F92389" w:rsidRPr="00493253">
        <w:rPr>
          <w:b/>
          <w:bCs/>
          <w:lang w:eastAsia="en-IN"/>
        </w:rPr>
        <w:t>]</w:t>
      </w:r>
      <w:r w:rsidR="00F92389" w:rsidRPr="00493253">
        <w:rPr>
          <w:lang w:eastAsia="en-IN"/>
        </w:rPr>
        <w:t>.</w:t>
      </w:r>
    </w:p>
    <w:p w14:paraId="3F007408" w14:textId="75DC5309" w:rsidR="007F7F79" w:rsidRPr="0015293B" w:rsidRDefault="00F95BF2" w:rsidP="00F04E9C">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 xml:space="preserve">JoVE_SCREEN_70628_Step4.3through4.7-(1).mp4 </w:t>
      </w:r>
      <w:r w:rsidR="007F7F79" w:rsidRPr="0015293B">
        <w:rPr>
          <w:lang w:val="en-IN" w:eastAsia="en-IN"/>
        </w:rPr>
        <w:t>0</w:t>
      </w:r>
      <w:r w:rsidR="0050663C" w:rsidRPr="0015293B">
        <w:rPr>
          <w:lang w:val="en-IN" w:eastAsia="en-IN"/>
        </w:rPr>
        <w:t>1</w:t>
      </w:r>
      <w:r w:rsidR="007F7F79" w:rsidRPr="0015293B">
        <w:rPr>
          <w:lang w:val="en-IN" w:eastAsia="en-IN"/>
        </w:rPr>
        <w:t>:</w:t>
      </w:r>
      <w:r w:rsidR="0050663C" w:rsidRPr="0015293B">
        <w:rPr>
          <w:lang w:val="en-IN" w:eastAsia="en-IN"/>
        </w:rPr>
        <w:t>09</w:t>
      </w:r>
      <w:r w:rsidR="007F7F79" w:rsidRPr="0015293B">
        <w:rPr>
          <w:lang w:val="en-IN" w:eastAsia="en-IN"/>
        </w:rPr>
        <w:t>-0</w:t>
      </w:r>
      <w:r w:rsidR="0050663C" w:rsidRPr="0015293B">
        <w:rPr>
          <w:lang w:val="en-IN" w:eastAsia="en-IN"/>
        </w:rPr>
        <w:t>1</w:t>
      </w:r>
      <w:r w:rsidR="007F7F79" w:rsidRPr="0015293B">
        <w:rPr>
          <w:lang w:val="en-IN" w:eastAsia="en-IN"/>
        </w:rPr>
        <w:t>:</w:t>
      </w:r>
      <w:r w:rsidR="0015293B" w:rsidRPr="0015293B">
        <w:rPr>
          <w:lang w:val="en-IN" w:eastAsia="en-IN"/>
        </w:rPr>
        <w:t xml:space="preserve">14 and </w:t>
      </w:r>
    </w:p>
    <w:p w14:paraId="0C86F695" w14:textId="648765A6" w:rsidR="0050663C" w:rsidRPr="0015293B" w:rsidRDefault="00F95BF2" w:rsidP="00F04E9C">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JoVE_SCREEN_70628_Step4.3through4.7-(1).</w:t>
      </w:r>
      <w:proofErr w:type="gramStart"/>
      <w:r w:rsidR="00F04E9C" w:rsidRPr="0015293B">
        <w:rPr>
          <w:lang w:val="en-IN" w:eastAsia="en-IN"/>
        </w:rPr>
        <w:t xml:space="preserve">mp4  </w:t>
      </w:r>
      <w:r w:rsidR="0050663C" w:rsidRPr="0015293B">
        <w:rPr>
          <w:lang w:val="en-IN" w:eastAsia="en-IN"/>
        </w:rPr>
        <w:t>01</w:t>
      </w:r>
      <w:proofErr w:type="gramEnd"/>
      <w:r w:rsidR="0050663C" w:rsidRPr="0015293B">
        <w:rPr>
          <w:lang w:val="en-IN" w:eastAsia="en-IN"/>
        </w:rPr>
        <w:t>:17-01:2</w:t>
      </w:r>
      <w:r w:rsidR="0015293B" w:rsidRPr="0015293B">
        <w:rPr>
          <w:lang w:val="en-IN" w:eastAsia="en-IN"/>
        </w:rPr>
        <w:t>5</w:t>
      </w:r>
    </w:p>
    <w:p w14:paraId="45E61DD4" w14:textId="1631E871" w:rsidR="003F3D8E" w:rsidRPr="0015293B" w:rsidRDefault="00F95BF2" w:rsidP="00F04E9C">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 xml:space="preserve">JoVE_SCREEN_70628_Step4.3through4.7-(1).mp4 </w:t>
      </w:r>
      <w:r w:rsidR="00ED354C" w:rsidRPr="0015293B">
        <w:rPr>
          <w:lang w:val="en-IN" w:eastAsia="en-IN"/>
        </w:rPr>
        <w:t>01:27-01:34</w:t>
      </w:r>
    </w:p>
    <w:p w14:paraId="7CADBB19" w14:textId="77777777" w:rsidR="0015293B" w:rsidRPr="0015293B" w:rsidRDefault="0015293B" w:rsidP="0015293B">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 xml:space="preserve">JoVE_SCREEN_70628_Step4.3through4.7-(1).mp4 </w:t>
      </w:r>
      <w:r w:rsidR="003F3D8E" w:rsidRPr="0015293B">
        <w:rPr>
          <w:lang w:val="en-IN" w:eastAsia="en-IN"/>
        </w:rPr>
        <w:t>01:34-0</w:t>
      </w:r>
      <w:r w:rsidR="00C1791C" w:rsidRPr="0015293B">
        <w:rPr>
          <w:lang w:val="en-IN" w:eastAsia="en-IN"/>
        </w:rPr>
        <w:t>1</w:t>
      </w:r>
      <w:r w:rsidR="003F3D8E" w:rsidRPr="0015293B">
        <w:rPr>
          <w:lang w:val="en-IN" w:eastAsia="en-IN"/>
        </w:rPr>
        <w:t>:</w:t>
      </w:r>
      <w:r w:rsidR="00C1791C" w:rsidRPr="0015293B">
        <w:rPr>
          <w:lang w:val="en-IN" w:eastAsia="en-IN"/>
        </w:rPr>
        <w:t>37</w:t>
      </w:r>
    </w:p>
    <w:p w14:paraId="6B0FD446" w14:textId="2837B87F" w:rsidR="00D655E0" w:rsidRPr="0015293B" w:rsidRDefault="00F95BF2" w:rsidP="0015293B">
      <w:pPr>
        <w:pStyle w:val="ShotDescription"/>
        <w:numPr>
          <w:ilvl w:val="2"/>
          <w:numId w:val="3"/>
        </w:numPr>
        <w:rPr>
          <w:lang w:val="en-IN" w:eastAsia="en-IN"/>
        </w:rPr>
      </w:pPr>
      <w:r w:rsidRPr="0015293B">
        <w:rPr>
          <w:lang w:val="en-IN" w:eastAsia="en-IN"/>
        </w:rPr>
        <w:t xml:space="preserve">SCREEN: </w:t>
      </w:r>
      <w:r w:rsidR="00F04E9C" w:rsidRPr="0015293B">
        <w:rPr>
          <w:lang w:val="en-IN" w:eastAsia="en-IN"/>
        </w:rPr>
        <w:t>JoVE_SCREEN_70628_Step4.3through4.7-(1).</w:t>
      </w:r>
      <w:proofErr w:type="gramStart"/>
      <w:r w:rsidR="00F04E9C" w:rsidRPr="0015293B">
        <w:rPr>
          <w:lang w:val="en-IN" w:eastAsia="en-IN"/>
        </w:rPr>
        <w:t xml:space="preserve">mp4 </w:t>
      </w:r>
      <w:r w:rsidR="00D655E0" w:rsidRPr="0015293B">
        <w:rPr>
          <w:lang w:val="en-IN" w:eastAsia="en-IN"/>
        </w:rPr>
        <w:t xml:space="preserve"> 02</w:t>
      </w:r>
      <w:proofErr w:type="gramEnd"/>
      <w:r w:rsidR="00D655E0" w:rsidRPr="0015293B">
        <w:rPr>
          <w:lang w:val="en-IN" w:eastAsia="en-IN"/>
        </w:rPr>
        <w:t>:20-02:</w:t>
      </w:r>
      <w:r w:rsidR="00783DD4" w:rsidRPr="0015293B">
        <w:rPr>
          <w:lang w:val="en-IN" w:eastAsia="en-IN"/>
        </w:rPr>
        <w:t>24</w:t>
      </w:r>
    </w:p>
    <w:p w14:paraId="52382B2D" w14:textId="77777777" w:rsidR="00B17F32" w:rsidRPr="00493253" w:rsidRDefault="00B17F32" w:rsidP="00B17F32">
      <w:pPr>
        <w:pStyle w:val="ShotDescription"/>
        <w:ind w:firstLine="0"/>
        <w:rPr>
          <w:lang w:val="en-IN" w:eastAsia="en-IN"/>
        </w:rPr>
      </w:pPr>
    </w:p>
    <w:p w14:paraId="74D548AC" w14:textId="1DB010B0" w:rsidR="00F95BF2" w:rsidRDefault="00F95BF2" w:rsidP="00F95BF2">
      <w:pPr>
        <w:pStyle w:val="Narration"/>
        <w:numPr>
          <w:ilvl w:val="1"/>
          <w:numId w:val="3"/>
        </w:numPr>
        <w:rPr>
          <w:lang w:eastAsia="en-IN"/>
        </w:rPr>
      </w:pPr>
      <w:r w:rsidRPr="00493253">
        <w:rPr>
          <w:lang w:eastAsia="en-IN"/>
        </w:rPr>
        <w:t xml:space="preserve">Start video recording </w:t>
      </w:r>
      <w:r w:rsidRPr="00493253">
        <w:rPr>
          <w:b/>
          <w:bCs/>
          <w:lang w:eastAsia="en-IN"/>
        </w:rPr>
        <w:t>[1]</w:t>
      </w:r>
      <w:r w:rsidRPr="00493253">
        <w:rPr>
          <w:lang w:eastAsia="en-IN"/>
        </w:rPr>
        <w:t xml:space="preserve"> and immediately start electrical acquisition and stimulation by clicking the </w:t>
      </w:r>
      <w:r w:rsidRPr="00493253">
        <w:rPr>
          <w:b/>
          <w:bCs/>
          <w:lang w:eastAsia="en-IN"/>
        </w:rPr>
        <w:t>Record</w:t>
      </w:r>
      <w:r w:rsidRPr="00493253">
        <w:rPr>
          <w:lang w:eastAsia="en-IN"/>
        </w:rPr>
        <w:t xml:space="preserve"> button</w:t>
      </w:r>
      <w:r w:rsidR="00CC40A3">
        <w:rPr>
          <w:lang w:eastAsia="en-IN"/>
        </w:rPr>
        <w:t xml:space="preserve"> in each software</w:t>
      </w:r>
      <w:r w:rsidRPr="00493253">
        <w:rPr>
          <w:lang w:eastAsia="en-IN"/>
        </w:rPr>
        <w:t xml:space="preserve"> </w:t>
      </w:r>
      <w:r w:rsidRPr="00493253">
        <w:rPr>
          <w:b/>
          <w:bCs/>
          <w:lang w:eastAsia="en-IN"/>
        </w:rPr>
        <w:t>[2]</w:t>
      </w:r>
      <w:r w:rsidRPr="00493253">
        <w:rPr>
          <w:lang w:eastAsia="en-IN"/>
        </w:rPr>
        <w:t>.</w:t>
      </w:r>
    </w:p>
    <w:p w14:paraId="2702EA5F" w14:textId="77777777" w:rsidR="00DA346D" w:rsidRPr="00DA346D" w:rsidRDefault="00F95BF2" w:rsidP="0015293B">
      <w:pPr>
        <w:pStyle w:val="ShotDescription"/>
        <w:numPr>
          <w:ilvl w:val="2"/>
          <w:numId w:val="3"/>
        </w:numPr>
        <w:rPr>
          <w:lang w:val="en-IN" w:eastAsia="en-IN"/>
        </w:rPr>
      </w:pPr>
      <w:r w:rsidRPr="00DA346D">
        <w:rPr>
          <w:lang w:val="en-IN" w:eastAsia="en-IN"/>
        </w:rPr>
        <w:t xml:space="preserve">SCREEN: </w:t>
      </w:r>
      <w:r w:rsidR="0015293B" w:rsidRPr="00DA346D">
        <w:rPr>
          <w:lang w:val="en-IN" w:eastAsia="en-IN"/>
        </w:rPr>
        <w:t>JoVE_SCREEN_70628_Step4.2-(1).mp4 00:15-00:16</w:t>
      </w:r>
    </w:p>
    <w:p w14:paraId="327BE3B0" w14:textId="48DED0F4" w:rsidR="005060F3" w:rsidRPr="00DA346D" w:rsidRDefault="00F95BF2" w:rsidP="0015293B">
      <w:pPr>
        <w:pStyle w:val="ShotDescription"/>
        <w:numPr>
          <w:ilvl w:val="2"/>
          <w:numId w:val="3"/>
        </w:numPr>
        <w:rPr>
          <w:lang w:val="en-IN" w:eastAsia="en-IN"/>
        </w:rPr>
      </w:pPr>
      <w:r w:rsidRPr="00DA346D">
        <w:rPr>
          <w:lang w:val="en-IN" w:eastAsia="en-IN"/>
        </w:rPr>
        <w:t xml:space="preserve">SCREEN: </w:t>
      </w:r>
      <w:r w:rsidR="0015293B" w:rsidRPr="00DA346D">
        <w:rPr>
          <w:lang w:val="en-IN" w:eastAsia="en-IN"/>
        </w:rPr>
        <w:t xml:space="preserve">JoVE_SCREEN_70628_Step4.8through4.9-(1).mp4 </w:t>
      </w:r>
      <w:r w:rsidR="005060F3" w:rsidRPr="00DA346D">
        <w:rPr>
          <w:lang w:val="en-IN" w:eastAsia="en-IN"/>
        </w:rPr>
        <w:t>0</w:t>
      </w:r>
      <w:r w:rsidR="00CC40A3" w:rsidRPr="00DA346D">
        <w:rPr>
          <w:lang w:val="en-IN" w:eastAsia="en-IN"/>
        </w:rPr>
        <w:t>0</w:t>
      </w:r>
      <w:r w:rsidR="005060F3" w:rsidRPr="00DA346D">
        <w:rPr>
          <w:lang w:val="en-IN" w:eastAsia="en-IN"/>
        </w:rPr>
        <w:t>:</w:t>
      </w:r>
      <w:r w:rsidR="00CC40A3" w:rsidRPr="00DA346D">
        <w:rPr>
          <w:lang w:val="en-IN" w:eastAsia="en-IN"/>
        </w:rPr>
        <w:t>00</w:t>
      </w:r>
      <w:r w:rsidR="005060F3" w:rsidRPr="00DA346D">
        <w:rPr>
          <w:lang w:val="en-IN" w:eastAsia="en-IN"/>
        </w:rPr>
        <w:t>-0</w:t>
      </w:r>
      <w:r w:rsidR="00CC40A3" w:rsidRPr="00DA346D">
        <w:rPr>
          <w:lang w:val="en-IN" w:eastAsia="en-IN"/>
        </w:rPr>
        <w:t>0:01</w:t>
      </w:r>
    </w:p>
    <w:p w14:paraId="6F10D099" w14:textId="77777777" w:rsidR="00B17F32" w:rsidRDefault="00B17F32" w:rsidP="00B17F32">
      <w:pPr>
        <w:pStyle w:val="ShotDescription"/>
        <w:ind w:firstLine="0"/>
        <w:rPr>
          <w:lang w:val="en-IN" w:eastAsia="en-IN"/>
        </w:rPr>
      </w:pPr>
    </w:p>
    <w:p w14:paraId="47950FAA" w14:textId="77777777" w:rsidR="00F95BF2" w:rsidRPr="00DA346D" w:rsidRDefault="00F95BF2" w:rsidP="00F95BF2">
      <w:pPr>
        <w:pStyle w:val="Narration"/>
        <w:numPr>
          <w:ilvl w:val="1"/>
          <w:numId w:val="3"/>
        </w:numPr>
        <w:rPr>
          <w:lang w:eastAsia="en-IN"/>
        </w:rPr>
      </w:pPr>
      <w:r w:rsidRPr="00493253">
        <w:rPr>
          <w:lang w:eastAsia="en-IN"/>
        </w:rPr>
        <w:t xml:space="preserve">During the first 60 seconds of stimulation, observe that the current increases and may reach a plateau </w:t>
      </w:r>
      <w:r w:rsidRPr="00493253">
        <w:rPr>
          <w:b/>
          <w:bCs/>
          <w:lang w:eastAsia="en-IN"/>
        </w:rPr>
        <w:t>[1]</w:t>
      </w:r>
      <w:r w:rsidRPr="00493253">
        <w:rPr>
          <w:lang w:eastAsia="en-IN"/>
        </w:rPr>
        <w:t xml:space="preserve">. During the last 60 seconds, observe that the current decreases </w:t>
      </w:r>
      <w:r w:rsidRPr="00493253">
        <w:rPr>
          <w:b/>
          <w:bCs/>
          <w:lang w:eastAsia="en-IN"/>
        </w:rPr>
        <w:t>[2]</w:t>
      </w:r>
      <w:r w:rsidRPr="00493253">
        <w:rPr>
          <w:lang w:eastAsia="en-IN"/>
        </w:rPr>
        <w:t xml:space="preserve">. At the end of the protocol, stop electrical acquisition and video recording </w:t>
      </w:r>
      <w:r w:rsidRPr="00DA346D">
        <w:rPr>
          <w:lang w:eastAsia="en-IN"/>
        </w:rPr>
        <w:t xml:space="preserve">simultaneously </w:t>
      </w:r>
      <w:r w:rsidRPr="00DA346D">
        <w:rPr>
          <w:b/>
          <w:bCs/>
          <w:lang w:eastAsia="en-IN"/>
        </w:rPr>
        <w:t>[3]</w:t>
      </w:r>
      <w:r w:rsidRPr="00DA346D">
        <w:rPr>
          <w:lang w:eastAsia="en-IN"/>
        </w:rPr>
        <w:t>.</w:t>
      </w:r>
    </w:p>
    <w:p w14:paraId="3C09105E" w14:textId="70119D4C" w:rsidR="003F2097" w:rsidRPr="00DA346D" w:rsidRDefault="00F95BF2" w:rsidP="00DA346D">
      <w:pPr>
        <w:pStyle w:val="ShotDescription"/>
        <w:numPr>
          <w:ilvl w:val="2"/>
          <w:numId w:val="3"/>
        </w:numPr>
        <w:rPr>
          <w:lang w:val="en-IN" w:eastAsia="en-IN"/>
        </w:rPr>
      </w:pPr>
      <w:r w:rsidRPr="00DA346D">
        <w:rPr>
          <w:lang w:val="en-IN" w:eastAsia="en-IN"/>
        </w:rPr>
        <w:t xml:space="preserve">SCREEN: </w:t>
      </w:r>
      <w:r w:rsidR="00DA346D" w:rsidRPr="00DA346D">
        <w:rPr>
          <w:lang w:val="en-IN" w:eastAsia="en-IN"/>
        </w:rPr>
        <w:t>JoVE_SCREEN_70628_Step4.8through4.9-(1).mp4</w:t>
      </w:r>
      <w:r w:rsidR="003F2097" w:rsidRPr="00DA346D">
        <w:rPr>
          <w:lang w:val="en-IN" w:eastAsia="en-IN"/>
        </w:rPr>
        <w:t xml:space="preserve"> 00:05-01:04</w:t>
      </w:r>
      <w:r w:rsidR="0015293B" w:rsidRPr="00DA346D">
        <w:rPr>
          <w:b/>
          <w:bCs/>
          <w:lang w:val="en-IN" w:eastAsia="en-IN"/>
        </w:rPr>
        <w:t xml:space="preserve"> </w:t>
      </w:r>
      <w:r w:rsidR="0015293B" w:rsidRPr="00DA346D">
        <w:rPr>
          <w:b/>
          <w:bCs/>
          <w:highlight w:val="green"/>
          <w:lang w:val="en-IN" w:eastAsia="en-IN"/>
        </w:rPr>
        <w:t xml:space="preserve">Author’s </w:t>
      </w:r>
      <w:r w:rsidR="0015293B" w:rsidRPr="00DA346D">
        <w:rPr>
          <w:highlight w:val="green"/>
          <w:lang w:val="en-IN" w:eastAsia="en-IN"/>
        </w:rPr>
        <w:t>NOTE: For 4.9.1 and 4.9.2, because we want to illustrate the temporal evolution of the experiment with the eventual plateau, we want to show the entire experiment sped up instead of in shorter, separated sections. Please speed up the recording and indicate by what factor (e.g., "20x-speed")</w:t>
      </w:r>
      <w:r w:rsidR="00DA346D" w:rsidRPr="00DA346D">
        <w:rPr>
          <w:highlight w:val="green"/>
          <w:lang w:val="en-IN" w:eastAsia="en-IN"/>
        </w:rPr>
        <w:t>. May be include a 3 to 4 second pause after 4.9.1 to 4.9.2 to accommodate the video</w:t>
      </w:r>
      <w:r w:rsidR="0015293B" w:rsidRPr="00DA346D">
        <w:rPr>
          <w:b/>
          <w:bCs/>
          <w:highlight w:val="green"/>
          <w:lang w:val="en-IN" w:eastAsia="en-IN"/>
        </w:rPr>
        <w:t>.</w:t>
      </w:r>
    </w:p>
    <w:p w14:paraId="3AF30199" w14:textId="460398B1" w:rsidR="003F2097" w:rsidRPr="00DA346D" w:rsidRDefault="00F95BF2" w:rsidP="00DA346D">
      <w:pPr>
        <w:pStyle w:val="ShotDescription"/>
        <w:numPr>
          <w:ilvl w:val="2"/>
          <w:numId w:val="3"/>
        </w:numPr>
        <w:rPr>
          <w:lang w:val="en-IN" w:eastAsia="en-IN"/>
        </w:rPr>
      </w:pPr>
      <w:r w:rsidRPr="00DA346D">
        <w:rPr>
          <w:lang w:val="en-IN" w:eastAsia="en-IN"/>
        </w:rPr>
        <w:t xml:space="preserve">SCREEN: </w:t>
      </w:r>
      <w:r w:rsidR="00DA346D" w:rsidRPr="00DA346D">
        <w:rPr>
          <w:lang w:val="en-IN" w:eastAsia="en-IN"/>
        </w:rPr>
        <w:t>JoVE_SCREEN_70628_Step4.8through4.9-(1).mp4</w:t>
      </w:r>
      <w:r w:rsidR="003F2097" w:rsidRPr="00DA346D">
        <w:rPr>
          <w:lang w:val="en-IN" w:eastAsia="en-IN"/>
        </w:rPr>
        <w:t xml:space="preserve"> 0</w:t>
      </w:r>
      <w:r w:rsidR="00BB5F29" w:rsidRPr="00DA346D">
        <w:rPr>
          <w:lang w:val="en-IN" w:eastAsia="en-IN"/>
        </w:rPr>
        <w:t>1</w:t>
      </w:r>
      <w:r w:rsidR="003F2097" w:rsidRPr="00DA346D">
        <w:rPr>
          <w:lang w:val="en-IN" w:eastAsia="en-IN"/>
        </w:rPr>
        <w:t>:0</w:t>
      </w:r>
      <w:r w:rsidR="00BB5F29" w:rsidRPr="00DA346D">
        <w:rPr>
          <w:lang w:val="en-IN" w:eastAsia="en-IN"/>
        </w:rPr>
        <w:t>4</w:t>
      </w:r>
      <w:r w:rsidR="003F2097" w:rsidRPr="00DA346D">
        <w:rPr>
          <w:lang w:val="en-IN" w:eastAsia="en-IN"/>
        </w:rPr>
        <w:t>-0</w:t>
      </w:r>
      <w:r w:rsidR="00BB5F29" w:rsidRPr="00DA346D">
        <w:rPr>
          <w:lang w:val="en-IN" w:eastAsia="en-IN"/>
        </w:rPr>
        <w:t>2</w:t>
      </w:r>
      <w:r w:rsidR="003F2097" w:rsidRPr="00DA346D">
        <w:rPr>
          <w:lang w:val="en-IN" w:eastAsia="en-IN"/>
        </w:rPr>
        <w:t>:0</w:t>
      </w:r>
      <w:r w:rsidR="007C082C" w:rsidRPr="00DA346D">
        <w:rPr>
          <w:lang w:val="en-IN" w:eastAsia="en-IN"/>
        </w:rPr>
        <w:t>5</w:t>
      </w:r>
    </w:p>
    <w:p w14:paraId="6771D2C8" w14:textId="40FA9729" w:rsidR="003F2097" w:rsidRDefault="00F95BF2" w:rsidP="00DA346D">
      <w:pPr>
        <w:pStyle w:val="ShotDescription"/>
        <w:numPr>
          <w:ilvl w:val="2"/>
          <w:numId w:val="3"/>
        </w:numPr>
        <w:rPr>
          <w:lang w:val="en-IN" w:eastAsia="en-IN"/>
        </w:rPr>
      </w:pPr>
      <w:r w:rsidRPr="00DA346D">
        <w:rPr>
          <w:lang w:val="en-IN" w:eastAsia="en-IN"/>
        </w:rPr>
        <w:t xml:space="preserve">SCREEN: </w:t>
      </w:r>
      <w:r w:rsidR="00DA346D" w:rsidRPr="00DA346D">
        <w:rPr>
          <w:lang w:val="en-IN" w:eastAsia="en-IN"/>
        </w:rPr>
        <w:t xml:space="preserve">JoVE_SCREEN_70628_Step4.8through4.9-(1).mp4 </w:t>
      </w:r>
      <w:r w:rsidR="003F2097" w:rsidRPr="00DA346D">
        <w:rPr>
          <w:lang w:val="en-IN" w:eastAsia="en-IN"/>
        </w:rPr>
        <w:t>0</w:t>
      </w:r>
      <w:r w:rsidR="00A87AD0" w:rsidRPr="00DA346D">
        <w:rPr>
          <w:lang w:val="en-IN" w:eastAsia="en-IN"/>
        </w:rPr>
        <w:t>2</w:t>
      </w:r>
      <w:r w:rsidR="003F2097" w:rsidRPr="00DA346D">
        <w:rPr>
          <w:lang w:val="en-IN" w:eastAsia="en-IN"/>
        </w:rPr>
        <w:t>:</w:t>
      </w:r>
      <w:r w:rsidR="00A87AD0" w:rsidRPr="00DA346D">
        <w:rPr>
          <w:lang w:val="en-IN" w:eastAsia="en-IN"/>
        </w:rPr>
        <w:t>1</w:t>
      </w:r>
      <w:r w:rsidR="003F2097" w:rsidRPr="00DA346D">
        <w:rPr>
          <w:lang w:val="en-IN" w:eastAsia="en-IN"/>
        </w:rPr>
        <w:t>0-0</w:t>
      </w:r>
      <w:r w:rsidR="00A87AD0" w:rsidRPr="00DA346D">
        <w:rPr>
          <w:lang w:val="en-IN" w:eastAsia="en-IN"/>
        </w:rPr>
        <w:t>2</w:t>
      </w:r>
      <w:r w:rsidR="003F2097" w:rsidRPr="00DA346D">
        <w:rPr>
          <w:lang w:val="en-IN" w:eastAsia="en-IN"/>
        </w:rPr>
        <w:t>:</w:t>
      </w:r>
      <w:r w:rsidR="00A87AD0" w:rsidRPr="00DA346D">
        <w:rPr>
          <w:lang w:val="en-IN" w:eastAsia="en-IN"/>
        </w:rPr>
        <w:t>15</w:t>
      </w:r>
    </w:p>
    <w:p w14:paraId="67B6E1CC" w14:textId="77777777" w:rsidR="00DA346D" w:rsidRPr="00DA346D" w:rsidRDefault="00DA346D" w:rsidP="00DA346D">
      <w:pPr>
        <w:pStyle w:val="ShotDescription"/>
        <w:ind w:firstLine="0"/>
        <w:rPr>
          <w:lang w:val="en-IN" w:eastAsia="en-IN"/>
        </w:rPr>
      </w:pPr>
    </w:p>
    <w:p w14:paraId="54B0D4E5" w14:textId="6DE3AA40" w:rsidR="00CE10F2" w:rsidRPr="00F92389" w:rsidRDefault="00801C3C" w:rsidP="00A13CC3">
      <w:pPr>
        <w:pStyle w:val="ListParagraph"/>
        <w:numPr>
          <w:ilvl w:val="1"/>
          <w:numId w:val="3"/>
        </w:numPr>
        <w:spacing w:before="120"/>
        <w:contextualSpacing w:val="0"/>
        <w:rPr>
          <w:rFonts w:cstheme="minorHAnsi"/>
          <w:color w:val="7030A0"/>
        </w:rPr>
      </w:pPr>
      <w:r>
        <w:rPr>
          <w:rFonts w:cstheme="minorHAnsi"/>
          <w:color w:val="7030A0"/>
        </w:rPr>
        <w:t>Finally, p</w:t>
      </w:r>
      <w:r w:rsidR="00F92389" w:rsidRPr="00F92389">
        <w:rPr>
          <w:rFonts w:cstheme="minorHAnsi"/>
          <w:color w:val="7030A0"/>
        </w:rPr>
        <w:t xml:space="preserve">erform post-processing to extract membrane area and compute normalized current, area, and flux from imaging and electrical data </w:t>
      </w:r>
      <w:r w:rsidR="00F92389" w:rsidRPr="00F92389">
        <w:rPr>
          <w:rFonts w:cstheme="minorHAnsi"/>
          <w:b/>
          <w:bCs/>
          <w:color w:val="7030A0"/>
        </w:rPr>
        <w:t>[1]</w:t>
      </w:r>
      <w:r w:rsidR="00F92389" w:rsidRPr="00F92389">
        <w:rPr>
          <w:rFonts w:cstheme="minorHAnsi"/>
          <w:color w:val="7030A0"/>
        </w:rPr>
        <w:t>.</w:t>
      </w:r>
    </w:p>
    <w:p w14:paraId="7C88FEA8" w14:textId="7DF041F2" w:rsidR="000F326F" w:rsidRPr="00DA346D" w:rsidRDefault="00A319BE" w:rsidP="00DA346D">
      <w:pPr>
        <w:pStyle w:val="ListParagraph"/>
        <w:numPr>
          <w:ilvl w:val="2"/>
          <w:numId w:val="3"/>
        </w:numPr>
        <w:spacing w:before="120"/>
        <w:contextualSpacing w:val="0"/>
        <w:rPr>
          <w:rFonts w:cstheme="minorHAnsi"/>
        </w:rPr>
      </w:pPr>
      <w:r w:rsidRPr="00DA346D">
        <w:rPr>
          <w:rFonts w:cstheme="minorHAnsi"/>
        </w:rPr>
        <w:t>S</w:t>
      </w:r>
      <w:r w:rsidR="00F92389" w:rsidRPr="00DA346D">
        <w:rPr>
          <w:rFonts w:cstheme="minorHAnsi"/>
        </w:rPr>
        <w:t xml:space="preserve">CREEN: </w:t>
      </w:r>
      <w:r w:rsidR="00DA346D" w:rsidRPr="00DA346D">
        <w:rPr>
          <w:rFonts w:cstheme="minorHAnsi"/>
        </w:rPr>
        <w:t>JoVE_SCOPE_70628_Step4.10.1-(1).mp4</w:t>
      </w:r>
      <w:r w:rsidR="00F92389">
        <w:rPr>
          <w:rFonts w:cstheme="minorHAnsi"/>
        </w:rPr>
        <w:t>.</w:t>
      </w:r>
      <w:r w:rsidR="00DA346D">
        <w:rPr>
          <w:rFonts w:cstheme="minorHAnsi"/>
        </w:rPr>
        <w:t xml:space="preserve"> 00:05-00:15</w:t>
      </w:r>
    </w:p>
    <w:p w14:paraId="65AF8646" w14:textId="77777777" w:rsidR="00DA346D" w:rsidRDefault="00DA346D">
      <w:pPr>
        <w:rPr>
          <w:rFonts w:eastAsia="Times New Roman" w:cstheme="minorHAnsi"/>
          <w:sz w:val="52"/>
        </w:rPr>
      </w:pPr>
      <w:r>
        <w:rPr>
          <w:rFonts w:cstheme="minorHAnsi"/>
        </w:rPr>
        <w:br w:type="page"/>
      </w:r>
    </w:p>
    <w:p w14:paraId="12FDC79E" w14:textId="7FDD3E64"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1B3E376D" w14:textId="0B96712A" w:rsidR="0049450A" w:rsidRDefault="0049450A" w:rsidP="0049450A">
      <w:pPr>
        <w:pStyle w:val="Narration"/>
        <w:numPr>
          <w:ilvl w:val="1"/>
          <w:numId w:val="3"/>
        </w:numPr>
      </w:pPr>
      <w:r>
        <w:t xml:space="preserve">Sequential images captured spontaneous bilayer zipping and area expansion when 2 sagging droplets were brought into contact </w:t>
      </w:r>
      <w:r w:rsidRPr="006C0E4B">
        <w:rPr>
          <w:b/>
        </w:rPr>
        <w:t>[1]</w:t>
      </w:r>
      <w:r>
        <w:t>.</w:t>
      </w:r>
    </w:p>
    <w:p w14:paraId="3CE12292" w14:textId="1EE12BAB" w:rsidR="0049450A" w:rsidRDefault="0049450A" w:rsidP="0049450A">
      <w:pPr>
        <w:pStyle w:val="ShotDescription"/>
        <w:numPr>
          <w:ilvl w:val="2"/>
          <w:numId w:val="3"/>
        </w:numPr>
      </w:pPr>
      <w:r>
        <w:t xml:space="preserve">LAB MEDIA: Figure 4A. </w:t>
      </w:r>
      <w:r w:rsidRPr="00957ECB">
        <w:rPr>
          <w:i/>
          <w:iCs/>
          <w:color w:val="3333FF"/>
        </w:rPr>
        <w:t>Video editor: Video editor: Highlight the time-lapse images labeled t = 0 s, t = 2 s, t = 5 s, t = 10 s, and t = 30 s</w:t>
      </w:r>
      <w:r>
        <w:t>.</w:t>
      </w:r>
    </w:p>
    <w:p w14:paraId="23F809F1" w14:textId="77777777" w:rsidR="0049450A" w:rsidRDefault="0049450A" w:rsidP="0049450A"/>
    <w:p w14:paraId="7DA2204A" w14:textId="4EFB74A8" w:rsidR="0049450A" w:rsidRDefault="0049450A" w:rsidP="0049450A">
      <w:pPr>
        <w:pStyle w:val="Narration"/>
        <w:numPr>
          <w:ilvl w:val="1"/>
          <w:numId w:val="3"/>
        </w:numPr>
      </w:pPr>
      <w:r>
        <w:t xml:space="preserve">The bright, inner oval-shaped reflections at the droplet contact were used to estimate bilayer diameter and membrane area over time </w:t>
      </w:r>
      <w:r w:rsidRPr="006C0E4B">
        <w:rPr>
          <w:b/>
        </w:rPr>
        <w:t>[1]</w:t>
      </w:r>
      <w:r>
        <w:t>.</w:t>
      </w:r>
    </w:p>
    <w:p w14:paraId="4FBDAA7F" w14:textId="29D2EBC9" w:rsidR="0049450A" w:rsidRDefault="0049450A" w:rsidP="0049450A">
      <w:pPr>
        <w:pStyle w:val="ShotDescription"/>
        <w:numPr>
          <w:ilvl w:val="2"/>
          <w:numId w:val="3"/>
        </w:numPr>
      </w:pPr>
      <w:r>
        <w:t>LAB MEDIA: Figure 4B</w:t>
      </w:r>
      <w:r w:rsidRPr="00957ECB">
        <w:rPr>
          <w:i/>
          <w:iCs/>
          <w:color w:val="3333FF"/>
        </w:rPr>
        <w:t>. Video editor: Highlight the bright inner reflection labeled “Internal reflection of membrane area</w:t>
      </w:r>
      <w:r w:rsidRPr="0049450A">
        <w:t>.”</w:t>
      </w:r>
      <w:r>
        <w:t>.</w:t>
      </w:r>
    </w:p>
    <w:p w14:paraId="3A42AE77" w14:textId="77777777" w:rsidR="0049450A" w:rsidRDefault="0049450A" w:rsidP="0049450A"/>
    <w:p w14:paraId="2B2BED63" w14:textId="0B49090A" w:rsidR="0049450A" w:rsidRDefault="0049450A" w:rsidP="0049450A">
      <w:pPr>
        <w:pStyle w:val="Narration"/>
        <w:numPr>
          <w:ilvl w:val="1"/>
          <w:numId w:val="3"/>
        </w:numPr>
      </w:pPr>
      <w:r>
        <w:t xml:space="preserve">Paired-pulse facilitation from 0 seconds to 60 seconds </w:t>
      </w:r>
      <w:r w:rsidRPr="006C0E4B">
        <w:rPr>
          <w:b/>
        </w:rPr>
        <w:t>[1]</w:t>
      </w:r>
      <w:r>
        <w:rPr>
          <w:b/>
        </w:rPr>
        <w:t xml:space="preserve"> </w:t>
      </w:r>
      <w:r>
        <w:t xml:space="preserve">and paired-pulse depression from 60 seconds to 120 seconds were delivered using </w:t>
      </w:r>
      <w:r w:rsidR="00801C3C">
        <w:t>100-millisecond</w:t>
      </w:r>
      <w:r>
        <w:t xml:space="preserve"> pulses </w:t>
      </w:r>
      <w:r w:rsidRPr="006C0E4B">
        <w:rPr>
          <w:b/>
        </w:rPr>
        <w:t>[</w:t>
      </w:r>
      <w:r>
        <w:rPr>
          <w:b/>
        </w:rPr>
        <w:t>2</w:t>
      </w:r>
      <w:r w:rsidRPr="006C0E4B">
        <w:rPr>
          <w:b/>
        </w:rPr>
        <w:t>]</w:t>
      </w:r>
      <w:r>
        <w:t>.</w:t>
      </w:r>
    </w:p>
    <w:p w14:paraId="4EB8BE18" w14:textId="4778A975" w:rsidR="0049450A" w:rsidRDefault="0049450A" w:rsidP="0049450A">
      <w:pPr>
        <w:pStyle w:val="ShotDescription"/>
        <w:numPr>
          <w:ilvl w:val="2"/>
          <w:numId w:val="3"/>
        </w:numPr>
      </w:pPr>
      <w:r>
        <w:t xml:space="preserve">LAB MEDIA: Figure 5. </w:t>
      </w:r>
      <w:r w:rsidRPr="00957ECB">
        <w:rPr>
          <w:i/>
          <w:iCs/>
          <w:color w:val="3333FF"/>
        </w:rPr>
        <w:t>Video editor: Highlight the red 0 to 60 second section</w:t>
      </w:r>
      <w:r>
        <w:t xml:space="preserve"> </w:t>
      </w:r>
    </w:p>
    <w:p w14:paraId="4F3EC6DB" w14:textId="54FF0745" w:rsidR="0049450A" w:rsidRDefault="0049450A" w:rsidP="0049450A">
      <w:pPr>
        <w:pStyle w:val="ShotDescription"/>
        <w:numPr>
          <w:ilvl w:val="2"/>
          <w:numId w:val="3"/>
        </w:numPr>
      </w:pPr>
      <w:r>
        <w:t xml:space="preserve">LAB MEDIA: Figure 5. </w:t>
      </w:r>
      <w:r w:rsidRPr="00957ECB">
        <w:rPr>
          <w:i/>
          <w:iCs/>
          <w:color w:val="3333FF"/>
        </w:rPr>
        <w:t>Video editor: Highlight the blue 60 to 120 second section</w:t>
      </w:r>
      <w:r>
        <w:t>.</w:t>
      </w:r>
    </w:p>
    <w:p w14:paraId="365F9BDF" w14:textId="77777777" w:rsidR="0049450A" w:rsidRDefault="0049450A" w:rsidP="0049450A"/>
    <w:p w14:paraId="4A86651B" w14:textId="641C06EF" w:rsidR="0049450A" w:rsidRDefault="0049450A" w:rsidP="0049450A">
      <w:pPr>
        <w:pStyle w:val="Narration"/>
        <w:numPr>
          <w:ilvl w:val="1"/>
          <w:numId w:val="3"/>
        </w:numPr>
      </w:pPr>
      <w:r>
        <w:t xml:space="preserve">The representative current responses during ON periods </w:t>
      </w:r>
      <w:r w:rsidRPr="006C0E4B">
        <w:rPr>
          <w:b/>
        </w:rPr>
        <w:t>[1]</w:t>
      </w:r>
      <w:r>
        <w:t xml:space="preserve">, and the stimulation patterns were recorded </w:t>
      </w:r>
      <w:r w:rsidRPr="006C0E4B">
        <w:rPr>
          <w:b/>
        </w:rPr>
        <w:t>[2]</w:t>
      </w:r>
      <w:r>
        <w:t>.</w:t>
      </w:r>
    </w:p>
    <w:p w14:paraId="20E188CA" w14:textId="77777777" w:rsidR="0049450A" w:rsidRDefault="0049450A" w:rsidP="0049450A">
      <w:pPr>
        <w:pStyle w:val="ShotDescription"/>
        <w:numPr>
          <w:ilvl w:val="2"/>
          <w:numId w:val="3"/>
        </w:numPr>
      </w:pPr>
      <w:r>
        <w:t xml:space="preserve">LAB MEDIA: Figure 5. </w:t>
      </w:r>
      <w:r w:rsidRPr="00957ECB">
        <w:rPr>
          <w:i/>
          <w:iCs/>
          <w:color w:val="3333FF"/>
        </w:rPr>
        <w:t>Video editor: Highlight the upper current panel</w:t>
      </w:r>
      <w:r>
        <w:t>.</w:t>
      </w:r>
    </w:p>
    <w:p w14:paraId="074967E8" w14:textId="77777777" w:rsidR="0049450A" w:rsidRPr="006C0E4B" w:rsidRDefault="0049450A" w:rsidP="0049450A">
      <w:pPr>
        <w:pStyle w:val="ShotDescription"/>
        <w:numPr>
          <w:ilvl w:val="2"/>
          <w:numId w:val="3"/>
        </w:numPr>
      </w:pPr>
      <w:r>
        <w:t xml:space="preserve">LAB MEDIA: Figure 5. </w:t>
      </w:r>
      <w:r w:rsidRPr="00957ECB">
        <w:rPr>
          <w:i/>
          <w:iCs/>
          <w:color w:val="3333FF"/>
        </w:rPr>
        <w:t>Video editor: Highlight the lower voltage panel</w:t>
      </w:r>
      <w:r>
        <w:t>.</w:t>
      </w:r>
    </w:p>
    <w:p w14:paraId="5EDC7521" w14:textId="77777777" w:rsidR="0049450A" w:rsidRDefault="0049450A" w:rsidP="0049450A">
      <w:pPr>
        <w:pStyle w:val="Narration"/>
        <w:ind w:firstLine="0"/>
      </w:pPr>
    </w:p>
    <w:p w14:paraId="0CEB8B76" w14:textId="1651B7BF" w:rsidR="0049450A" w:rsidRDefault="0049450A" w:rsidP="0049450A">
      <w:pPr>
        <w:pStyle w:val="Narration"/>
        <w:numPr>
          <w:ilvl w:val="1"/>
          <w:numId w:val="3"/>
        </w:numPr>
      </w:pPr>
      <w:r>
        <w:t xml:space="preserve">Normalized current for gramicidin A-doped </w:t>
      </w:r>
      <w:proofErr w:type="spellStart"/>
      <w:r w:rsidRPr="0049450A">
        <w:t>DPhPC</w:t>
      </w:r>
      <w:proofErr w:type="spellEnd"/>
      <w:r w:rsidRPr="0049450A">
        <w:t xml:space="preserve"> bilayers</w:t>
      </w:r>
      <w:r>
        <w:t xml:space="preserve"> in hexadecane and dodecane-hexadecane oils was shown</w:t>
      </w:r>
      <w:r w:rsidR="00313CE5">
        <w:t xml:space="preserve"> </w:t>
      </w:r>
      <w:r w:rsidR="00313CE5" w:rsidRPr="00313CE5">
        <w:rPr>
          <w:b/>
          <w:bCs/>
        </w:rPr>
        <w:t>[</w:t>
      </w:r>
      <w:r w:rsidR="00313CE5">
        <w:rPr>
          <w:b/>
          <w:bCs/>
        </w:rPr>
        <w:t>1</w:t>
      </w:r>
      <w:r w:rsidR="00313CE5" w:rsidRPr="00313CE5">
        <w:rPr>
          <w:b/>
          <w:bCs/>
        </w:rPr>
        <w:t>]</w:t>
      </w:r>
      <w:r>
        <w:t xml:space="preserve"> during paired-pulse facilitation</w:t>
      </w:r>
      <w:r w:rsidR="00313CE5">
        <w:t xml:space="preserve"> </w:t>
      </w:r>
      <w:r w:rsidR="00313CE5" w:rsidRPr="00313CE5">
        <w:rPr>
          <w:b/>
          <w:bCs/>
        </w:rPr>
        <w:t>[</w:t>
      </w:r>
      <w:r w:rsidR="00313CE5">
        <w:rPr>
          <w:b/>
          <w:bCs/>
        </w:rPr>
        <w:t>2</w:t>
      </w:r>
      <w:r w:rsidR="00313CE5" w:rsidRPr="00313CE5">
        <w:rPr>
          <w:b/>
          <w:bCs/>
        </w:rPr>
        <w:t>]</w:t>
      </w:r>
      <w:r>
        <w:t xml:space="preserve"> and paired-pulse depression </w:t>
      </w:r>
      <w:r w:rsidRPr="006C0E4B">
        <w:rPr>
          <w:b/>
        </w:rPr>
        <w:t>[</w:t>
      </w:r>
      <w:r w:rsidR="00313CE5">
        <w:rPr>
          <w:b/>
        </w:rPr>
        <w:t>3</w:t>
      </w:r>
      <w:r w:rsidRPr="006C0E4B">
        <w:rPr>
          <w:b/>
        </w:rPr>
        <w:t>]</w:t>
      </w:r>
      <w:r>
        <w:t>.</w:t>
      </w:r>
    </w:p>
    <w:p w14:paraId="03FE448C" w14:textId="0F180DDB" w:rsidR="00313CE5" w:rsidRDefault="00313CE5" w:rsidP="0049450A">
      <w:pPr>
        <w:pStyle w:val="ShotDescription"/>
        <w:numPr>
          <w:ilvl w:val="2"/>
          <w:numId w:val="3"/>
        </w:numPr>
      </w:pPr>
      <w:r>
        <w:t xml:space="preserve">LAB MEDIA: Figure 6A. </w:t>
      </w:r>
    </w:p>
    <w:p w14:paraId="4351F25A" w14:textId="6F518BC8" w:rsidR="0049450A" w:rsidRDefault="0049450A" w:rsidP="0049450A">
      <w:pPr>
        <w:pStyle w:val="ShotDescription"/>
        <w:numPr>
          <w:ilvl w:val="2"/>
          <w:numId w:val="3"/>
        </w:numPr>
      </w:pPr>
      <w:r>
        <w:t xml:space="preserve">LAB MEDIA: Figure 6A. </w:t>
      </w:r>
      <w:r w:rsidRPr="00957ECB">
        <w:rPr>
          <w:i/>
          <w:iCs/>
          <w:color w:val="3333FF"/>
        </w:rPr>
        <w:t xml:space="preserve">Video editor: Highlight the </w:t>
      </w:r>
      <w:r w:rsidR="00313CE5">
        <w:rPr>
          <w:i/>
          <w:iCs/>
          <w:color w:val="3333FF"/>
        </w:rPr>
        <w:t>left half showing PPF</w:t>
      </w:r>
      <w:r>
        <w:t xml:space="preserve"> </w:t>
      </w:r>
    </w:p>
    <w:p w14:paraId="393913CB" w14:textId="15D9087E" w:rsidR="00313CE5" w:rsidRDefault="00313CE5" w:rsidP="0049450A">
      <w:pPr>
        <w:pStyle w:val="ShotDescription"/>
        <w:numPr>
          <w:ilvl w:val="2"/>
          <w:numId w:val="3"/>
        </w:numPr>
      </w:pPr>
      <w:r>
        <w:t xml:space="preserve">LAB MEDIA: Figure 6A. </w:t>
      </w:r>
      <w:r w:rsidRPr="00957ECB">
        <w:rPr>
          <w:i/>
          <w:iCs/>
          <w:color w:val="3333FF"/>
        </w:rPr>
        <w:t xml:space="preserve">Video editor: Highlight the </w:t>
      </w:r>
      <w:r>
        <w:rPr>
          <w:i/>
          <w:iCs/>
          <w:color w:val="3333FF"/>
        </w:rPr>
        <w:t>right half showing PPD</w:t>
      </w:r>
    </w:p>
    <w:p w14:paraId="39CB4149" w14:textId="77777777" w:rsidR="0049450A" w:rsidRDefault="0049450A" w:rsidP="0049450A"/>
    <w:p w14:paraId="45945826" w14:textId="0E99CF25" w:rsidR="0049450A" w:rsidRDefault="0049450A" w:rsidP="0049450A">
      <w:pPr>
        <w:pStyle w:val="Narration"/>
        <w:numPr>
          <w:ilvl w:val="1"/>
          <w:numId w:val="3"/>
        </w:numPr>
      </w:pPr>
      <w:r>
        <w:t xml:space="preserve">Normalized membrane area measured at 30 time points showed similar area evolution in both oil conditions despite differing currents </w:t>
      </w:r>
      <w:r w:rsidRPr="006C0E4B">
        <w:rPr>
          <w:b/>
        </w:rPr>
        <w:t>[1]</w:t>
      </w:r>
      <w:r>
        <w:t>.</w:t>
      </w:r>
    </w:p>
    <w:p w14:paraId="67068058" w14:textId="77777777" w:rsidR="0049450A" w:rsidRDefault="0049450A" w:rsidP="0049450A">
      <w:pPr>
        <w:pStyle w:val="ShotDescription"/>
        <w:numPr>
          <w:ilvl w:val="2"/>
          <w:numId w:val="3"/>
        </w:numPr>
      </w:pPr>
      <w:r>
        <w:t xml:space="preserve">LAB MEDIA: Figure 6B. </w:t>
      </w:r>
      <w:r w:rsidRPr="00957ECB">
        <w:rPr>
          <w:i/>
          <w:iCs/>
          <w:color w:val="3333FF"/>
        </w:rPr>
        <w:t xml:space="preserve">Video editor: Highlight the orange and blue area points </w:t>
      </w:r>
      <w:r w:rsidRPr="00957ECB">
        <w:rPr>
          <w:i/>
          <w:iCs/>
          <w:color w:val="3333FF"/>
        </w:rPr>
        <w:lastRenderedPageBreak/>
        <w:t>and error bars</w:t>
      </w:r>
      <w:r>
        <w:t>.</w:t>
      </w:r>
    </w:p>
    <w:p w14:paraId="7F76A84D" w14:textId="77777777" w:rsidR="0049450A" w:rsidRDefault="0049450A" w:rsidP="0049450A"/>
    <w:p w14:paraId="0623873D" w14:textId="337B2E91" w:rsidR="0049450A" w:rsidRDefault="0049450A" w:rsidP="0049450A">
      <w:pPr>
        <w:pStyle w:val="Narration"/>
        <w:numPr>
          <w:ilvl w:val="1"/>
          <w:numId w:val="3"/>
        </w:numPr>
      </w:pPr>
      <w:r>
        <w:t xml:space="preserve">Normalized flux separated area-independent changes in conductance and was consistent with changes in membrane conduction beyond simple area expansion </w:t>
      </w:r>
      <w:r w:rsidRPr="006C0E4B">
        <w:rPr>
          <w:b/>
        </w:rPr>
        <w:t>[1]</w:t>
      </w:r>
      <w:r>
        <w:t>.</w:t>
      </w:r>
    </w:p>
    <w:p w14:paraId="1C07ECFB" w14:textId="17B646C6" w:rsidR="0049450A" w:rsidRDefault="0049450A" w:rsidP="0049450A">
      <w:pPr>
        <w:pStyle w:val="ShotDescription"/>
        <w:numPr>
          <w:ilvl w:val="2"/>
          <w:numId w:val="3"/>
        </w:numPr>
      </w:pPr>
      <w:r>
        <w:t>LAB MEDIA: Figure 6C.</w:t>
      </w:r>
    </w:p>
    <w:p w14:paraId="771B0709" w14:textId="77777777" w:rsidR="0049450A" w:rsidRDefault="0049450A" w:rsidP="0049450A"/>
    <w:p w14:paraId="7F123EEA" w14:textId="43E856E5" w:rsidR="00346216" w:rsidRDefault="0049450A" w:rsidP="00346216">
      <w:pPr>
        <w:pStyle w:val="Narration"/>
        <w:numPr>
          <w:ilvl w:val="1"/>
          <w:numId w:val="3"/>
        </w:numPr>
      </w:pPr>
      <w:r>
        <w:t xml:space="preserve">Extended paired-pulse depression stimulation for up to 30 minutes produced long-term depression-like </w:t>
      </w:r>
      <w:proofErr w:type="spellStart"/>
      <w:r>
        <w:t>behavior</w:t>
      </w:r>
      <w:proofErr w:type="spellEnd"/>
      <w:r>
        <w:t xml:space="preserve"> in hexadecane </w:t>
      </w:r>
      <w:r w:rsidR="00801C3C">
        <w:t xml:space="preserve">membranes </w:t>
      </w:r>
      <w:r w:rsidR="00801C3C" w:rsidRPr="006C0E4B">
        <w:rPr>
          <w:b/>
        </w:rPr>
        <w:t>[1]</w:t>
      </w:r>
      <w:r w:rsidR="00801C3C">
        <w:t xml:space="preserve"> but</w:t>
      </w:r>
      <w:r w:rsidR="00346216">
        <w:t xml:space="preserve"> maintained elevated flux </w:t>
      </w:r>
      <w:r w:rsidR="00801C3C">
        <w:t xml:space="preserve">in dodecane-hexadecane membranes, </w:t>
      </w:r>
      <w:r w:rsidR="00346216">
        <w:t xml:space="preserve">consistent with long-term potentiation-like </w:t>
      </w:r>
      <w:proofErr w:type="spellStart"/>
      <w:r w:rsidR="00346216">
        <w:t>behavior</w:t>
      </w:r>
      <w:proofErr w:type="spellEnd"/>
      <w:r w:rsidR="00346216">
        <w:t xml:space="preserve"> </w:t>
      </w:r>
      <w:r w:rsidR="00346216" w:rsidRPr="006C0E4B">
        <w:rPr>
          <w:b/>
        </w:rPr>
        <w:t>[</w:t>
      </w:r>
      <w:r w:rsidR="00FD024D">
        <w:rPr>
          <w:b/>
        </w:rPr>
        <w:t>2</w:t>
      </w:r>
      <w:r w:rsidR="00346216" w:rsidRPr="006C0E4B">
        <w:rPr>
          <w:b/>
        </w:rPr>
        <w:t>]</w:t>
      </w:r>
      <w:r w:rsidR="00346216">
        <w:t>.</w:t>
      </w:r>
    </w:p>
    <w:p w14:paraId="42E03CD7" w14:textId="15DA2EBF" w:rsidR="0049450A" w:rsidRDefault="0049450A" w:rsidP="0049450A">
      <w:pPr>
        <w:pStyle w:val="ShotDescription"/>
        <w:numPr>
          <w:ilvl w:val="2"/>
          <w:numId w:val="3"/>
        </w:numPr>
      </w:pPr>
      <w:r>
        <w:t xml:space="preserve">LAB MEDIA: Figure 6D. </w:t>
      </w:r>
      <w:r w:rsidRPr="00957ECB">
        <w:rPr>
          <w:i/>
          <w:iCs/>
          <w:color w:val="3333FF"/>
        </w:rPr>
        <w:t>Video editor: Highlight the orange</w:t>
      </w:r>
      <w:r w:rsidR="00313CE5">
        <w:rPr>
          <w:i/>
          <w:iCs/>
          <w:color w:val="3333FF"/>
        </w:rPr>
        <w:t xml:space="preserve"> and red</w:t>
      </w:r>
      <w:r w:rsidRPr="00957ECB">
        <w:rPr>
          <w:i/>
          <w:iCs/>
          <w:color w:val="3333FF"/>
        </w:rPr>
        <w:t xml:space="preserve"> </w:t>
      </w:r>
      <w:r w:rsidR="00346216" w:rsidRPr="00957ECB">
        <w:rPr>
          <w:i/>
          <w:iCs/>
          <w:color w:val="3333FF"/>
        </w:rPr>
        <w:t>C16</w:t>
      </w:r>
      <w:r w:rsidRPr="00957ECB">
        <w:rPr>
          <w:i/>
          <w:iCs/>
          <w:color w:val="3333FF"/>
        </w:rPr>
        <w:t xml:space="preserve"> traces</w:t>
      </w:r>
      <w:r>
        <w:t xml:space="preserve"> </w:t>
      </w:r>
    </w:p>
    <w:p w14:paraId="4FE77FAE" w14:textId="435CB064" w:rsidR="0049450A" w:rsidRPr="00313CE5" w:rsidRDefault="0049450A" w:rsidP="0049450A">
      <w:pPr>
        <w:pStyle w:val="ShotDescription"/>
        <w:numPr>
          <w:ilvl w:val="2"/>
          <w:numId w:val="3"/>
        </w:numPr>
      </w:pPr>
      <w:r>
        <w:t xml:space="preserve">LAB MEDIA: Figure 6D. </w:t>
      </w:r>
      <w:r w:rsidRPr="00957ECB">
        <w:rPr>
          <w:i/>
          <w:iCs/>
          <w:color w:val="3333FF"/>
        </w:rPr>
        <w:t xml:space="preserve">Video editor: Highlight the </w:t>
      </w:r>
      <w:r w:rsidR="00313CE5">
        <w:rPr>
          <w:i/>
          <w:iCs/>
          <w:color w:val="3333FF"/>
        </w:rPr>
        <w:t>grey and green</w:t>
      </w:r>
      <w:r w:rsidRPr="00957ECB">
        <w:rPr>
          <w:i/>
          <w:iCs/>
          <w:color w:val="3333FF"/>
        </w:rPr>
        <w:t xml:space="preserve"> </w:t>
      </w:r>
      <w:r w:rsidR="00346216" w:rsidRPr="00957ECB">
        <w:rPr>
          <w:i/>
          <w:iCs/>
          <w:color w:val="3333FF"/>
        </w:rPr>
        <w:t>C12/C16</w:t>
      </w:r>
      <w:r w:rsidRPr="00957ECB">
        <w:rPr>
          <w:i/>
          <w:iCs/>
          <w:color w:val="3333FF"/>
        </w:rPr>
        <w:t xml:space="preserve"> traces </w:t>
      </w:r>
    </w:p>
    <w:p w14:paraId="2E61EBB9" w14:textId="77777777" w:rsidR="00313CE5" w:rsidRDefault="00313CE5" w:rsidP="00313CE5">
      <w:pPr>
        <w:pStyle w:val="ShotDescription"/>
        <w:ind w:left="907" w:firstLine="0"/>
      </w:pPr>
    </w:p>
    <w:p w14:paraId="090FC742" w14:textId="77777777" w:rsidR="00313CE5" w:rsidRDefault="00313CE5" w:rsidP="00313CE5">
      <w:pPr>
        <w:pStyle w:val="ShotDescription"/>
        <w:ind w:left="907" w:firstLine="0"/>
      </w:pPr>
    </w:p>
    <w:p w14:paraId="44105320" w14:textId="77777777" w:rsidR="00313CE5" w:rsidRDefault="00313CE5" w:rsidP="00313CE5">
      <w:pPr>
        <w:pStyle w:val="ShotDescription"/>
        <w:ind w:left="907"/>
      </w:pPr>
      <w:r>
        <w:t>1. Chlorinated</w:t>
      </w:r>
    </w:p>
    <w:p w14:paraId="4151C0DA" w14:textId="77777777" w:rsidR="00313CE5" w:rsidRDefault="00313CE5" w:rsidP="00313CE5">
      <w:pPr>
        <w:pStyle w:val="ShotDescription"/>
        <w:ind w:left="907"/>
      </w:pPr>
      <w:r>
        <w:t xml:space="preserve">   Pronunciation link: [</w:t>
      </w:r>
      <w:proofErr w:type="gramStart"/>
      <w:r>
        <w:t>https://www.merriam-webster.com/dictionary/chlorinated](</w:t>
      </w:r>
      <w:proofErr w:type="gramEnd"/>
      <w:r>
        <w:t>https://www.merriam-webster.com/dictionary/chlorinated)</w:t>
      </w:r>
    </w:p>
    <w:p w14:paraId="786036F2" w14:textId="77777777" w:rsidR="00313CE5" w:rsidRDefault="00313CE5" w:rsidP="00313CE5">
      <w:pPr>
        <w:pStyle w:val="ShotDescription"/>
        <w:ind w:left="907"/>
      </w:pPr>
      <w:r>
        <w:t xml:space="preserve">   IPA: /ˈ</w:t>
      </w:r>
      <w:proofErr w:type="spellStart"/>
      <w:r>
        <w:t>klɔːrəˌneɪtəd</w:t>
      </w:r>
      <w:proofErr w:type="spellEnd"/>
      <w:r>
        <w:t>/</w:t>
      </w:r>
    </w:p>
    <w:p w14:paraId="1E28D442" w14:textId="77777777" w:rsidR="00313CE5" w:rsidRDefault="00313CE5" w:rsidP="00313CE5">
      <w:pPr>
        <w:pStyle w:val="ShotDescription"/>
        <w:ind w:left="907"/>
      </w:pPr>
      <w:r>
        <w:t xml:space="preserve">   Phonetic Spelling: </w:t>
      </w:r>
      <w:proofErr w:type="spellStart"/>
      <w:r>
        <w:t>klor·uh·nay·tuhd</w:t>
      </w:r>
      <w:proofErr w:type="spellEnd"/>
    </w:p>
    <w:p w14:paraId="1F63A2A6" w14:textId="77777777" w:rsidR="00313CE5" w:rsidRDefault="00313CE5" w:rsidP="00313CE5">
      <w:pPr>
        <w:pStyle w:val="ShotDescription"/>
        <w:ind w:left="907"/>
      </w:pPr>
    </w:p>
    <w:p w14:paraId="4C637666" w14:textId="77777777" w:rsidR="00313CE5" w:rsidRDefault="00313CE5" w:rsidP="00313CE5">
      <w:pPr>
        <w:pStyle w:val="ShotDescription"/>
        <w:ind w:left="907"/>
      </w:pPr>
      <w:r>
        <w:t>2. Agarose</w:t>
      </w:r>
    </w:p>
    <w:p w14:paraId="1EC1F475" w14:textId="77777777" w:rsidR="00313CE5" w:rsidRDefault="00313CE5" w:rsidP="00313CE5">
      <w:pPr>
        <w:pStyle w:val="ShotDescription"/>
        <w:ind w:left="907"/>
      </w:pPr>
      <w:r>
        <w:t xml:space="preserve">   Pronunciation link: [</w:t>
      </w:r>
      <w:proofErr w:type="gramStart"/>
      <w:r>
        <w:t>https://www.merriam-webster.com/dictionary/agarose](</w:t>
      </w:r>
      <w:proofErr w:type="gramEnd"/>
      <w:r>
        <w:t>https://www.merriam-webster.com/dictionary/agarose)</w:t>
      </w:r>
    </w:p>
    <w:p w14:paraId="11CBF856" w14:textId="77777777" w:rsidR="00313CE5" w:rsidRDefault="00313CE5" w:rsidP="00313CE5">
      <w:pPr>
        <w:pStyle w:val="ShotDescription"/>
        <w:ind w:left="907"/>
      </w:pPr>
      <w:r>
        <w:t xml:space="preserve">   IPA: /ˈ</w:t>
      </w:r>
      <w:proofErr w:type="spellStart"/>
      <w:r>
        <w:t>æɡəˌroʊs</w:t>
      </w:r>
      <w:proofErr w:type="spellEnd"/>
      <w:r>
        <w:t>/</w:t>
      </w:r>
    </w:p>
    <w:p w14:paraId="5902A7D3" w14:textId="77777777" w:rsidR="00313CE5" w:rsidRDefault="00313CE5" w:rsidP="00313CE5">
      <w:pPr>
        <w:pStyle w:val="ShotDescription"/>
        <w:ind w:left="907"/>
      </w:pPr>
      <w:r>
        <w:t xml:space="preserve">   Phonetic Spelling: </w:t>
      </w:r>
      <w:proofErr w:type="spellStart"/>
      <w:r>
        <w:t>a·guh·rohs</w:t>
      </w:r>
      <w:proofErr w:type="spellEnd"/>
    </w:p>
    <w:p w14:paraId="55ED266A" w14:textId="77777777" w:rsidR="00313CE5" w:rsidRDefault="00313CE5" w:rsidP="00313CE5">
      <w:pPr>
        <w:pStyle w:val="ShotDescription"/>
        <w:ind w:left="907"/>
      </w:pPr>
    </w:p>
    <w:p w14:paraId="05E78568" w14:textId="77777777" w:rsidR="00313CE5" w:rsidRDefault="00313CE5" w:rsidP="00313CE5">
      <w:pPr>
        <w:pStyle w:val="ShotDescription"/>
        <w:ind w:left="907"/>
      </w:pPr>
      <w:r>
        <w:t>3. Electrophysiological</w:t>
      </w:r>
    </w:p>
    <w:p w14:paraId="1DF5928B" w14:textId="77777777" w:rsidR="00313CE5" w:rsidRDefault="00313CE5" w:rsidP="00313CE5">
      <w:pPr>
        <w:pStyle w:val="ShotDescription"/>
        <w:ind w:left="907"/>
      </w:pPr>
      <w:r>
        <w:t xml:space="preserve">   Pronunciation link: [</w:t>
      </w:r>
      <w:proofErr w:type="gramStart"/>
      <w:r>
        <w:t>https://www.merriam-webster.com/dictionary/electrophysiology](</w:t>
      </w:r>
      <w:proofErr w:type="gramEnd"/>
      <w:r>
        <w:t>https://www.merriam-webster.com/dictionary/electrophysiology)</w:t>
      </w:r>
    </w:p>
    <w:p w14:paraId="710394F7" w14:textId="77777777" w:rsidR="00313CE5" w:rsidRDefault="00313CE5" w:rsidP="00313CE5">
      <w:pPr>
        <w:pStyle w:val="ShotDescription"/>
        <w:ind w:left="907"/>
      </w:pPr>
      <w:r>
        <w:t xml:space="preserve">   IPA: /</w:t>
      </w:r>
      <w:proofErr w:type="gramStart"/>
      <w:r>
        <w:t>ɪˌlɛk.troʊˌfɪz</w:t>
      </w:r>
      <w:proofErr w:type="gramEnd"/>
      <w:r>
        <w:t>.</w:t>
      </w:r>
      <w:proofErr w:type="gramStart"/>
      <w:r>
        <w:t>i.</w:t>
      </w:r>
      <w:proofErr w:type="spellStart"/>
      <w:r>
        <w:t>əˈlɑ</w:t>
      </w:r>
      <w:proofErr w:type="spellEnd"/>
      <w:r>
        <w:t>ː</w:t>
      </w:r>
      <w:proofErr w:type="gramEnd"/>
      <w:r>
        <w:t>.</w:t>
      </w:r>
      <w:proofErr w:type="spellStart"/>
      <w:proofErr w:type="gramStart"/>
      <w:r>
        <w:t>dʒɪ.kəl</w:t>
      </w:r>
      <w:proofErr w:type="spellEnd"/>
      <w:proofErr w:type="gramEnd"/>
      <w:r>
        <w:t>/</w:t>
      </w:r>
    </w:p>
    <w:p w14:paraId="3176C9F5" w14:textId="77777777" w:rsidR="00313CE5" w:rsidRDefault="00313CE5" w:rsidP="00313CE5">
      <w:pPr>
        <w:pStyle w:val="ShotDescription"/>
        <w:ind w:left="907"/>
      </w:pPr>
      <w:r>
        <w:t xml:space="preserve">   Phonetic Spelling: </w:t>
      </w:r>
      <w:proofErr w:type="spellStart"/>
      <w:r>
        <w:t>ih·lek·troh·fiz·ee·uh·laa·juh·kuhl</w:t>
      </w:r>
      <w:proofErr w:type="spellEnd"/>
    </w:p>
    <w:p w14:paraId="352E8A28" w14:textId="77777777" w:rsidR="00313CE5" w:rsidRDefault="00313CE5" w:rsidP="00313CE5">
      <w:pPr>
        <w:pStyle w:val="ShotDescription"/>
        <w:ind w:left="907"/>
      </w:pPr>
    </w:p>
    <w:p w14:paraId="5576E550" w14:textId="77777777" w:rsidR="00313CE5" w:rsidRDefault="00313CE5" w:rsidP="00313CE5">
      <w:pPr>
        <w:pStyle w:val="ShotDescription"/>
        <w:ind w:left="907"/>
      </w:pPr>
      <w:r>
        <w:t>4. Patch-clamp</w:t>
      </w:r>
    </w:p>
    <w:p w14:paraId="4D482486" w14:textId="77777777" w:rsidR="00313CE5" w:rsidRDefault="00313CE5" w:rsidP="00313CE5">
      <w:pPr>
        <w:pStyle w:val="ShotDescription"/>
        <w:ind w:left="907"/>
      </w:pPr>
      <w:r>
        <w:t xml:space="preserve">   Pronunciation link: [</w:t>
      </w:r>
      <w:proofErr w:type="gramStart"/>
      <w:r>
        <w:t>https://www.merriam-webster.com/medical/patch-clamp](</w:t>
      </w:r>
      <w:proofErr w:type="gramEnd"/>
      <w:r>
        <w:t>https://www.merriam-webster.com/medical/patch-clamp)</w:t>
      </w:r>
    </w:p>
    <w:p w14:paraId="63AE092F" w14:textId="77777777" w:rsidR="00313CE5" w:rsidRDefault="00313CE5" w:rsidP="00313CE5">
      <w:pPr>
        <w:pStyle w:val="ShotDescription"/>
        <w:ind w:left="907"/>
      </w:pPr>
      <w:r>
        <w:t xml:space="preserve">   IPA: /ˈ</w:t>
      </w:r>
      <w:proofErr w:type="spellStart"/>
      <w:r>
        <w:t>pætʃˌklæmp</w:t>
      </w:r>
      <w:proofErr w:type="spellEnd"/>
      <w:r>
        <w:t>/</w:t>
      </w:r>
    </w:p>
    <w:p w14:paraId="26A34E7B" w14:textId="77777777" w:rsidR="00313CE5" w:rsidRDefault="00313CE5" w:rsidP="00313CE5">
      <w:pPr>
        <w:pStyle w:val="ShotDescription"/>
        <w:ind w:left="907"/>
      </w:pPr>
      <w:r>
        <w:t xml:space="preserve">   Phonetic Spelling: </w:t>
      </w:r>
      <w:proofErr w:type="spellStart"/>
      <w:r>
        <w:t>pach·klamp</w:t>
      </w:r>
      <w:proofErr w:type="spellEnd"/>
    </w:p>
    <w:p w14:paraId="62068891" w14:textId="77777777" w:rsidR="00313CE5" w:rsidRDefault="00313CE5" w:rsidP="00313CE5">
      <w:pPr>
        <w:pStyle w:val="ShotDescription"/>
        <w:ind w:left="907"/>
      </w:pPr>
    </w:p>
    <w:p w14:paraId="2FB2123F" w14:textId="77777777" w:rsidR="00313CE5" w:rsidRDefault="00313CE5" w:rsidP="00313CE5">
      <w:pPr>
        <w:pStyle w:val="ShotDescription"/>
        <w:ind w:left="907"/>
      </w:pPr>
      <w:r>
        <w:t>5. Petri dish</w:t>
      </w:r>
    </w:p>
    <w:p w14:paraId="5D72C01E" w14:textId="77777777" w:rsidR="00313CE5" w:rsidRDefault="00313CE5" w:rsidP="00313CE5">
      <w:pPr>
        <w:pStyle w:val="ShotDescription"/>
        <w:ind w:left="907"/>
      </w:pPr>
      <w:r>
        <w:t xml:space="preserve">   Pronunciation link: [</w:t>
      </w:r>
      <w:proofErr w:type="gramStart"/>
      <w:r>
        <w:t>https://www.merriam-webster.com/dictionary/Petri%20dish](</w:t>
      </w:r>
      <w:proofErr w:type="gramEnd"/>
      <w:r>
        <w:t>https://www.merriam-webster.com/dictionary/Petri%20dish)</w:t>
      </w:r>
    </w:p>
    <w:p w14:paraId="164138CF" w14:textId="77777777" w:rsidR="00313CE5" w:rsidRDefault="00313CE5" w:rsidP="00313CE5">
      <w:pPr>
        <w:pStyle w:val="ShotDescription"/>
        <w:ind w:left="907"/>
      </w:pPr>
      <w:r>
        <w:t xml:space="preserve">   IPA: /ˈ</w:t>
      </w:r>
      <w:proofErr w:type="spellStart"/>
      <w:r>
        <w:t>piːtri</w:t>
      </w:r>
      <w:proofErr w:type="spellEnd"/>
      <w:r>
        <w:t xml:space="preserve"> ˌ</w:t>
      </w:r>
      <w:proofErr w:type="spellStart"/>
      <w:r>
        <w:t>dɪʃ</w:t>
      </w:r>
      <w:proofErr w:type="spellEnd"/>
      <w:r>
        <w:t>/</w:t>
      </w:r>
    </w:p>
    <w:p w14:paraId="5F2D24FB" w14:textId="77777777" w:rsidR="00313CE5" w:rsidRDefault="00313CE5" w:rsidP="00313CE5">
      <w:pPr>
        <w:pStyle w:val="ShotDescription"/>
        <w:ind w:left="907"/>
      </w:pPr>
      <w:r>
        <w:t xml:space="preserve">   Phonetic Spelling: </w:t>
      </w:r>
      <w:proofErr w:type="spellStart"/>
      <w:r>
        <w:t>pee·tree</w:t>
      </w:r>
      <w:proofErr w:type="spellEnd"/>
      <w:r>
        <w:t xml:space="preserve"> dish</w:t>
      </w:r>
    </w:p>
    <w:p w14:paraId="61F08B78" w14:textId="77777777" w:rsidR="00313CE5" w:rsidRDefault="00313CE5" w:rsidP="00313CE5">
      <w:pPr>
        <w:pStyle w:val="ShotDescription"/>
        <w:ind w:left="907"/>
      </w:pPr>
    </w:p>
    <w:p w14:paraId="64237613" w14:textId="77777777" w:rsidR="00313CE5" w:rsidRDefault="00313CE5" w:rsidP="00313CE5">
      <w:pPr>
        <w:pStyle w:val="ShotDescription"/>
        <w:ind w:left="907"/>
      </w:pPr>
      <w:r>
        <w:t>6. Hexadecane</w:t>
      </w:r>
    </w:p>
    <w:p w14:paraId="3F759DEE" w14:textId="77777777" w:rsidR="00313CE5" w:rsidRDefault="00313CE5" w:rsidP="00313CE5">
      <w:pPr>
        <w:pStyle w:val="ShotDescription"/>
        <w:ind w:left="907"/>
      </w:pPr>
      <w:r>
        <w:t xml:space="preserve">   Pronunciation link: [</w:t>
      </w:r>
      <w:proofErr w:type="gramStart"/>
      <w:r>
        <w:t>https://www.merriam-webster.com/dictionary/hexadecane](</w:t>
      </w:r>
      <w:proofErr w:type="gramEnd"/>
      <w:r>
        <w:t>https://www.merriam-webster.com/dictionary/hexadecane)</w:t>
      </w:r>
    </w:p>
    <w:p w14:paraId="1E3883F0" w14:textId="77777777" w:rsidR="00313CE5" w:rsidRDefault="00313CE5" w:rsidP="00313CE5">
      <w:pPr>
        <w:pStyle w:val="ShotDescription"/>
        <w:ind w:left="907"/>
      </w:pPr>
      <w:r>
        <w:t xml:space="preserve">   IPA: /</w:t>
      </w:r>
      <w:proofErr w:type="gramStart"/>
      <w:r>
        <w:t>ˌ</w:t>
      </w:r>
      <w:proofErr w:type="spellStart"/>
      <w:r>
        <w:t>hɛk.səˈdeɪ</w:t>
      </w:r>
      <w:proofErr w:type="gramEnd"/>
      <w:r>
        <w:t>.keɪn</w:t>
      </w:r>
      <w:proofErr w:type="spellEnd"/>
      <w:r>
        <w:t>/</w:t>
      </w:r>
    </w:p>
    <w:p w14:paraId="792A44CF" w14:textId="77777777" w:rsidR="00313CE5" w:rsidRDefault="00313CE5" w:rsidP="00313CE5">
      <w:pPr>
        <w:pStyle w:val="ShotDescription"/>
        <w:ind w:left="907"/>
      </w:pPr>
      <w:r>
        <w:t xml:space="preserve">   Phonetic Spelling: </w:t>
      </w:r>
      <w:proofErr w:type="spellStart"/>
      <w:r>
        <w:t>hek·suh·day·kayn</w:t>
      </w:r>
      <w:proofErr w:type="spellEnd"/>
    </w:p>
    <w:p w14:paraId="659EA2FF" w14:textId="77777777" w:rsidR="00313CE5" w:rsidRDefault="00313CE5" w:rsidP="00313CE5">
      <w:pPr>
        <w:pStyle w:val="ShotDescription"/>
        <w:ind w:left="907"/>
      </w:pPr>
    </w:p>
    <w:p w14:paraId="11DFFCC3" w14:textId="77777777" w:rsidR="00313CE5" w:rsidRDefault="00313CE5" w:rsidP="00313CE5">
      <w:pPr>
        <w:pStyle w:val="ShotDescription"/>
        <w:ind w:left="907"/>
      </w:pPr>
      <w:r>
        <w:t>7. Micromanipulator</w:t>
      </w:r>
    </w:p>
    <w:p w14:paraId="58F07C6F" w14:textId="77777777" w:rsidR="00313CE5" w:rsidRDefault="00313CE5" w:rsidP="00313CE5">
      <w:pPr>
        <w:pStyle w:val="ShotDescription"/>
        <w:ind w:left="907"/>
      </w:pPr>
      <w:r>
        <w:t xml:space="preserve">   Pronunciation link: [</w:t>
      </w:r>
      <w:proofErr w:type="gramStart"/>
      <w:r>
        <w:t>https://www.merriam-webster.com/dictionary/micromanipulator](</w:t>
      </w:r>
      <w:proofErr w:type="gramEnd"/>
      <w:r>
        <w:t>https://www.merriam-webster.com/dictionary/micromanipulator)</w:t>
      </w:r>
    </w:p>
    <w:p w14:paraId="1CE2A5FD" w14:textId="77777777" w:rsidR="00313CE5" w:rsidRDefault="00313CE5" w:rsidP="00313CE5">
      <w:pPr>
        <w:pStyle w:val="ShotDescription"/>
        <w:ind w:left="907"/>
      </w:pPr>
      <w:r>
        <w:t xml:space="preserve">   IPA: /</w:t>
      </w:r>
      <w:proofErr w:type="gramStart"/>
      <w:r>
        <w:t>ˌ</w:t>
      </w:r>
      <w:proofErr w:type="spellStart"/>
      <w:r>
        <w:t>maɪ.kroʊ</w:t>
      </w:r>
      <w:proofErr w:type="gramEnd"/>
      <w:r>
        <w:t>.</w:t>
      </w:r>
      <w:proofErr w:type="gramStart"/>
      <w:r>
        <w:t>məˈnɪp.jəˌleɪ</w:t>
      </w:r>
      <w:proofErr w:type="gramEnd"/>
      <w:r>
        <w:t>.tɚ</w:t>
      </w:r>
      <w:proofErr w:type="spellEnd"/>
      <w:r>
        <w:t>/</w:t>
      </w:r>
    </w:p>
    <w:p w14:paraId="3E069175" w14:textId="77777777" w:rsidR="00313CE5" w:rsidRDefault="00313CE5" w:rsidP="00313CE5">
      <w:pPr>
        <w:pStyle w:val="ShotDescription"/>
        <w:ind w:left="907"/>
      </w:pPr>
      <w:r>
        <w:t xml:space="preserve">   Phonetic Spelling: </w:t>
      </w:r>
      <w:proofErr w:type="spellStart"/>
      <w:r>
        <w:t>my·kroh·muh·nip·yuh·lay·ter</w:t>
      </w:r>
      <w:proofErr w:type="spellEnd"/>
    </w:p>
    <w:p w14:paraId="1D071856" w14:textId="77777777" w:rsidR="00313CE5" w:rsidRDefault="00313CE5" w:rsidP="00313CE5">
      <w:pPr>
        <w:pStyle w:val="ShotDescription"/>
        <w:ind w:left="907"/>
      </w:pPr>
    </w:p>
    <w:p w14:paraId="343D651F" w14:textId="77777777" w:rsidR="00313CE5" w:rsidRDefault="00313CE5" w:rsidP="00313CE5">
      <w:pPr>
        <w:pStyle w:val="ShotDescription"/>
        <w:ind w:left="907"/>
      </w:pPr>
      <w:r>
        <w:t>8. Pipette</w:t>
      </w:r>
    </w:p>
    <w:p w14:paraId="325D33D9" w14:textId="77777777" w:rsidR="00313CE5" w:rsidRDefault="00313CE5" w:rsidP="00313CE5">
      <w:pPr>
        <w:pStyle w:val="ShotDescription"/>
        <w:ind w:left="907"/>
      </w:pPr>
      <w:r>
        <w:t xml:space="preserve">   Pronunciation link: [</w:t>
      </w:r>
      <w:proofErr w:type="gramStart"/>
      <w:r>
        <w:t>https://www.merriam-webster.com/dictionary/pipette](</w:t>
      </w:r>
      <w:proofErr w:type="gramEnd"/>
      <w:r>
        <w:t>https://www.merriam-webster.com/dictionary/pipette)</w:t>
      </w:r>
    </w:p>
    <w:p w14:paraId="3C9AE0A7" w14:textId="77777777" w:rsidR="00313CE5" w:rsidRDefault="00313CE5" w:rsidP="00313CE5">
      <w:pPr>
        <w:pStyle w:val="ShotDescription"/>
        <w:ind w:left="907"/>
      </w:pPr>
      <w:r>
        <w:t xml:space="preserve">   IPA: /</w:t>
      </w:r>
      <w:proofErr w:type="spellStart"/>
      <w:r>
        <w:t>paɪˈpɛt</w:t>
      </w:r>
      <w:proofErr w:type="spellEnd"/>
      <w:r>
        <w:t>/</w:t>
      </w:r>
    </w:p>
    <w:p w14:paraId="1CA931D3" w14:textId="77777777" w:rsidR="00313CE5" w:rsidRDefault="00313CE5" w:rsidP="00313CE5">
      <w:pPr>
        <w:pStyle w:val="ShotDescription"/>
        <w:ind w:left="907"/>
      </w:pPr>
      <w:r>
        <w:lastRenderedPageBreak/>
        <w:t xml:space="preserve">   Phonetic Spelling: </w:t>
      </w:r>
      <w:proofErr w:type="spellStart"/>
      <w:r>
        <w:t>py·pet</w:t>
      </w:r>
      <w:proofErr w:type="spellEnd"/>
    </w:p>
    <w:p w14:paraId="21E92640" w14:textId="77777777" w:rsidR="00313CE5" w:rsidRDefault="00313CE5" w:rsidP="00313CE5">
      <w:pPr>
        <w:pStyle w:val="ShotDescription"/>
        <w:ind w:left="907"/>
      </w:pPr>
    </w:p>
    <w:p w14:paraId="086D1A61" w14:textId="77777777" w:rsidR="00313CE5" w:rsidRDefault="00313CE5" w:rsidP="00313CE5">
      <w:pPr>
        <w:pStyle w:val="ShotDescription"/>
        <w:ind w:left="907"/>
      </w:pPr>
      <w:r>
        <w:t xml:space="preserve">9. </w:t>
      </w:r>
      <w:proofErr w:type="spellStart"/>
      <w:r>
        <w:t>DPhPC</w:t>
      </w:r>
      <w:proofErr w:type="spellEnd"/>
    </w:p>
    <w:p w14:paraId="5C99A665" w14:textId="77777777" w:rsidR="00313CE5" w:rsidRDefault="00313CE5" w:rsidP="00313CE5">
      <w:pPr>
        <w:pStyle w:val="ShotDescription"/>
        <w:ind w:left="907"/>
      </w:pPr>
      <w:r>
        <w:t xml:space="preserve">   Pronunciation link: No confirmed link found</w:t>
      </w:r>
    </w:p>
    <w:p w14:paraId="0D916283" w14:textId="77777777" w:rsidR="00313CE5" w:rsidRDefault="00313CE5" w:rsidP="00313CE5">
      <w:pPr>
        <w:pStyle w:val="ShotDescription"/>
        <w:ind w:left="907"/>
      </w:pPr>
      <w:r>
        <w:t xml:space="preserve">   IPA: /diː piː </w:t>
      </w:r>
      <w:proofErr w:type="spellStart"/>
      <w:r>
        <w:t>eɪtʃ</w:t>
      </w:r>
      <w:proofErr w:type="spellEnd"/>
      <w:r>
        <w:t xml:space="preserve"> piː </w:t>
      </w:r>
      <w:proofErr w:type="spellStart"/>
      <w:r>
        <w:t>si</w:t>
      </w:r>
      <w:proofErr w:type="spellEnd"/>
      <w:r>
        <w:t>ː/</w:t>
      </w:r>
    </w:p>
    <w:p w14:paraId="1D7CEBB2" w14:textId="77777777" w:rsidR="00313CE5" w:rsidRDefault="00313CE5" w:rsidP="00313CE5">
      <w:pPr>
        <w:pStyle w:val="ShotDescription"/>
        <w:ind w:left="907"/>
      </w:pPr>
      <w:r>
        <w:t xml:space="preserve">   Phonetic Spelling: dee pee aitch pee </w:t>
      </w:r>
      <w:proofErr w:type="gramStart"/>
      <w:r>
        <w:t>see</w:t>
      </w:r>
      <w:proofErr w:type="gramEnd"/>
    </w:p>
    <w:p w14:paraId="5C6AD6AA" w14:textId="77777777" w:rsidR="00313CE5" w:rsidRDefault="00313CE5" w:rsidP="00313CE5">
      <w:pPr>
        <w:pStyle w:val="ShotDescription"/>
        <w:ind w:left="907"/>
      </w:pPr>
    </w:p>
    <w:p w14:paraId="09BA3125" w14:textId="77777777" w:rsidR="00313CE5" w:rsidRDefault="00313CE5" w:rsidP="00313CE5">
      <w:pPr>
        <w:pStyle w:val="ShotDescription"/>
        <w:ind w:left="907"/>
      </w:pPr>
      <w:r>
        <w:t xml:space="preserve">10. </w:t>
      </w:r>
      <w:proofErr w:type="spellStart"/>
      <w:r>
        <w:t>Diphytanoyl</w:t>
      </w:r>
      <w:proofErr w:type="spellEnd"/>
    </w:p>
    <w:p w14:paraId="46FC15CF" w14:textId="77777777" w:rsidR="00313CE5" w:rsidRDefault="00313CE5" w:rsidP="00313CE5">
      <w:pPr>
        <w:pStyle w:val="ShotDescription"/>
        <w:ind w:left="907"/>
      </w:pPr>
      <w:r>
        <w:t xml:space="preserve">    Pronunciation link: No confirmed link found</w:t>
      </w:r>
    </w:p>
    <w:p w14:paraId="4FDD76F9" w14:textId="77777777" w:rsidR="00313CE5" w:rsidRDefault="00313CE5" w:rsidP="00313CE5">
      <w:pPr>
        <w:pStyle w:val="ShotDescription"/>
        <w:ind w:left="907"/>
      </w:pPr>
      <w:r>
        <w:t xml:space="preserve">    IPA: /</w:t>
      </w:r>
      <w:proofErr w:type="spellStart"/>
      <w:r>
        <w:t>daɪˌfaɪtəˈnɔɪl</w:t>
      </w:r>
      <w:proofErr w:type="spellEnd"/>
      <w:r>
        <w:t>/</w:t>
      </w:r>
    </w:p>
    <w:p w14:paraId="7E2A00F3" w14:textId="77777777" w:rsidR="00313CE5" w:rsidRDefault="00313CE5" w:rsidP="00313CE5">
      <w:pPr>
        <w:pStyle w:val="ShotDescription"/>
        <w:ind w:left="907"/>
      </w:pPr>
      <w:r>
        <w:t xml:space="preserve">    Phonetic Spelling: </w:t>
      </w:r>
      <w:proofErr w:type="spellStart"/>
      <w:r>
        <w:t>dye·fy·tuh·noyl</w:t>
      </w:r>
      <w:proofErr w:type="spellEnd"/>
    </w:p>
    <w:p w14:paraId="2C7369F5" w14:textId="77777777" w:rsidR="00313CE5" w:rsidRDefault="00313CE5" w:rsidP="00313CE5">
      <w:pPr>
        <w:pStyle w:val="ShotDescription"/>
        <w:ind w:left="907"/>
      </w:pPr>
    </w:p>
    <w:p w14:paraId="62B4A342" w14:textId="77777777" w:rsidR="00313CE5" w:rsidRDefault="00313CE5" w:rsidP="00313CE5">
      <w:pPr>
        <w:pStyle w:val="ShotDescription"/>
        <w:ind w:left="907"/>
      </w:pPr>
      <w:r>
        <w:t xml:space="preserve">11. </w:t>
      </w:r>
      <w:proofErr w:type="spellStart"/>
      <w:r>
        <w:t>Glycero</w:t>
      </w:r>
      <w:proofErr w:type="spellEnd"/>
    </w:p>
    <w:p w14:paraId="46E81137" w14:textId="77777777" w:rsidR="00313CE5" w:rsidRDefault="00313CE5" w:rsidP="00313CE5">
      <w:pPr>
        <w:pStyle w:val="ShotDescription"/>
        <w:ind w:left="907"/>
      </w:pPr>
      <w:r>
        <w:t xml:space="preserve">    Pronunciation link: No confirmed link found</w:t>
      </w:r>
    </w:p>
    <w:p w14:paraId="4FE93695" w14:textId="77777777" w:rsidR="00313CE5" w:rsidRDefault="00313CE5" w:rsidP="00313CE5">
      <w:pPr>
        <w:pStyle w:val="ShotDescription"/>
        <w:ind w:left="907"/>
      </w:pPr>
      <w:r>
        <w:t xml:space="preserve">    IPA: /ˈ</w:t>
      </w:r>
      <w:proofErr w:type="spellStart"/>
      <w:r>
        <w:t>ɡlɪsəroʊ</w:t>
      </w:r>
      <w:proofErr w:type="spellEnd"/>
      <w:r>
        <w:t>/</w:t>
      </w:r>
    </w:p>
    <w:p w14:paraId="40DFD688" w14:textId="77777777" w:rsidR="00313CE5" w:rsidRDefault="00313CE5" w:rsidP="00313CE5">
      <w:pPr>
        <w:pStyle w:val="ShotDescription"/>
        <w:ind w:left="907"/>
      </w:pPr>
      <w:r>
        <w:t xml:space="preserve">    Phonetic Spelling: </w:t>
      </w:r>
      <w:proofErr w:type="spellStart"/>
      <w:r>
        <w:t>glis·uh·roh</w:t>
      </w:r>
      <w:proofErr w:type="spellEnd"/>
    </w:p>
    <w:p w14:paraId="66360887" w14:textId="77777777" w:rsidR="00313CE5" w:rsidRDefault="00313CE5" w:rsidP="00313CE5">
      <w:pPr>
        <w:pStyle w:val="ShotDescription"/>
        <w:ind w:left="907"/>
      </w:pPr>
    </w:p>
    <w:p w14:paraId="41F21D2D" w14:textId="77777777" w:rsidR="00313CE5" w:rsidRDefault="00313CE5" w:rsidP="00313CE5">
      <w:pPr>
        <w:pStyle w:val="ShotDescription"/>
        <w:ind w:left="907"/>
      </w:pPr>
      <w:r>
        <w:t>12. Phosphocholine</w:t>
      </w:r>
    </w:p>
    <w:p w14:paraId="0056240A" w14:textId="77777777" w:rsidR="00313CE5" w:rsidRDefault="00313CE5" w:rsidP="00313CE5">
      <w:pPr>
        <w:pStyle w:val="ShotDescription"/>
        <w:ind w:left="907"/>
      </w:pPr>
      <w:r>
        <w:t xml:space="preserve">    Pronunciation link: [</w:t>
      </w:r>
      <w:proofErr w:type="gramStart"/>
      <w:r>
        <w:t>https://www.howtopronounce.com/phosphocholine](</w:t>
      </w:r>
      <w:proofErr w:type="gramEnd"/>
      <w:r>
        <w:t>https://www.howtopronounce.com/phosphocholine)</w:t>
      </w:r>
    </w:p>
    <w:p w14:paraId="03B13B33" w14:textId="77777777" w:rsidR="00313CE5" w:rsidRDefault="00313CE5" w:rsidP="00313CE5">
      <w:pPr>
        <w:pStyle w:val="ShotDescription"/>
        <w:ind w:left="907"/>
      </w:pPr>
      <w:r>
        <w:t xml:space="preserve">    IPA: /</w:t>
      </w:r>
      <w:proofErr w:type="gramStart"/>
      <w:r>
        <w:t>ˌ</w:t>
      </w:r>
      <w:proofErr w:type="spellStart"/>
      <w:r>
        <w:t>fɑːs.foʊˈkoʊ</w:t>
      </w:r>
      <w:proofErr w:type="gramEnd"/>
      <w:r>
        <w:t>.liːn</w:t>
      </w:r>
      <w:proofErr w:type="spellEnd"/>
      <w:r>
        <w:t>/</w:t>
      </w:r>
    </w:p>
    <w:p w14:paraId="4138C369" w14:textId="77777777" w:rsidR="00313CE5" w:rsidRDefault="00313CE5" w:rsidP="00313CE5">
      <w:pPr>
        <w:pStyle w:val="ShotDescription"/>
        <w:ind w:left="907"/>
      </w:pPr>
      <w:r>
        <w:t xml:space="preserve">    Phonetic Spelling: </w:t>
      </w:r>
      <w:proofErr w:type="spellStart"/>
      <w:r>
        <w:t>fos·foh·koh·leen</w:t>
      </w:r>
      <w:proofErr w:type="spellEnd"/>
    </w:p>
    <w:p w14:paraId="39AD579E" w14:textId="77777777" w:rsidR="00313CE5" w:rsidRDefault="00313CE5" w:rsidP="00313CE5">
      <w:pPr>
        <w:pStyle w:val="ShotDescription"/>
        <w:ind w:left="907"/>
      </w:pPr>
    </w:p>
    <w:p w14:paraId="4A070C22" w14:textId="77777777" w:rsidR="00313CE5" w:rsidRDefault="00313CE5" w:rsidP="00313CE5">
      <w:pPr>
        <w:pStyle w:val="ShotDescription"/>
        <w:ind w:left="907"/>
      </w:pPr>
      <w:r>
        <w:t>13. Gramicidin</w:t>
      </w:r>
    </w:p>
    <w:p w14:paraId="0B6955FD" w14:textId="77777777" w:rsidR="00313CE5" w:rsidRDefault="00313CE5" w:rsidP="00313CE5">
      <w:pPr>
        <w:pStyle w:val="ShotDescription"/>
        <w:ind w:left="907"/>
      </w:pPr>
      <w:r>
        <w:t xml:space="preserve">    Pronunciation link: [</w:t>
      </w:r>
      <w:proofErr w:type="gramStart"/>
      <w:r>
        <w:t>https://www.merriam-webster.com/medical/gramicidin](</w:t>
      </w:r>
      <w:proofErr w:type="gramEnd"/>
      <w:r>
        <w:t>https://www.merriam-webster.com/medical/gramicidin)</w:t>
      </w:r>
    </w:p>
    <w:p w14:paraId="63147205" w14:textId="77777777" w:rsidR="00313CE5" w:rsidRDefault="00313CE5" w:rsidP="00313CE5">
      <w:pPr>
        <w:pStyle w:val="ShotDescription"/>
        <w:ind w:left="907"/>
      </w:pPr>
      <w:r>
        <w:t xml:space="preserve">    IPA: /ˌ</w:t>
      </w:r>
      <w:proofErr w:type="spellStart"/>
      <w:r>
        <w:t>ɡræməˈsaɪdən</w:t>
      </w:r>
      <w:proofErr w:type="spellEnd"/>
      <w:r>
        <w:t>/</w:t>
      </w:r>
    </w:p>
    <w:p w14:paraId="226722FA" w14:textId="77777777" w:rsidR="00313CE5" w:rsidRDefault="00313CE5" w:rsidP="00313CE5">
      <w:pPr>
        <w:pStyle w:val="ShotDescription"/>
        <w:ind w:left="907"/>
      </w:pPr>
      <w:r>
        <w:t xml:space="preserve">    Phonetic Spelling: </w:t>
      </w:r>
      <w:proofErr w:type="spellStart"/>
      <w:r>
        <w:t>gram·uh·sy·duhn</w:t>
      </w:r>
      <w:proofErr w:type="spellEnd"/>
    </w:p>
    <w:p w14:paraId="69B59FA5" w14:textId="77777777" w:rsidR="00313CE5" w:rsidRDefault="00313CE5" w:rsidP="00313CE5">
      <w:pPr>
        <w:pStyle w:val="ShotDescription"/>
        <w:ind w:left="907"/>
      </w:pPr>
    </w:p>
    <w:p w14:paraId="77BA5A13" w14:textId="77777777" w:rsidR="00313CE5" w:rsidRDefault="00313CE5" w:rsidP="00313CE5">
      <w:pPr>
        <w:pStyle w:val="ShotDescription"/>
        <w:ind w:left="907"/>
      </w:pPr>
      <w:r>
        <w:lastRenderedPageBreak/>
        <w:t>14. Monolayer</w:t>
      </w:r>
    </w:p>
    <w:p w14:paraId="431E82A3" w14:textId="77777777" w:rsidR="00313CE5" w:rsidRDefault="00313CE5" w:rsidP="00313CE5">
      <w:pPr>
        <w:pStyle w:val="ShotDescription"/>
        <w:ind w:left="907"/>
      </w:pPr>
      <w:r>
        <w:t xml:space="preserve">    Pronunciation link: [</w:t>
      </w:r>
      <w:proofErr w:type="gramStart"/>
      <w:r>
        <w:t>https://www.merriam-webster.com/dictionary/monolayer](</w:t>
      </w:r>
      <w:proofErr w:type="gramEnd"/>
      <w:r>
        <w:t>https://www.merriam-webster.com/dictionary/monolayer)</w:t>
      </w:r>
    </w:p>
    <w:p w14:paraId="04868B40" w14:textId="77777777" w:rsidR="00313CE5" w:rsidRDefault="00313CE5" w:rsidP="00313CE5">
      <w:pPr>
        <w:pStyle w:val="ShotDescription"/>
        <w:ind w:left="907"/>
      </w:pPr>
      <w:r>
        <w:t xml:space="preserve">    IPA: /ˈ</w:t>
      </w:r>
      <w:proofErr w:type="spellStart"/>
      <w:r>
        <w:t>mɑːnəˌleɪɚ</w:t>
      </w:r>
      <w:proofErr w:type="spellEnd"/>
      <w:r>
        <w:t>/</w:t>
      </w:r>
    </w:p>
    <w:p w14:paraId="3898B62C" w14:textId="77777777" w:rsidR="00313CE5" w:rsidRDefault="00313CE5" w:rsidP="00313CE5">
      <w:pPr>
        <w:pStyle w:val="ShotDescription"/>
        <w:ind w:left="907"/>
      </w:pPr>
      <w:r>
        <w:t xml:space="preserve">    Phonetic Spelling: </w:t>
      </w:r>
      <w:proofErr w:type="spellStart"/>
      <w:r>
        <w:t>mon·uh·lay·er</w:t>
      </w:r>
      <w:proofErr w:type="spellEnd"/>
    </w:p>
    <w:p w14:paraId="559177FF" w14:textId="77777777" w:rsidR="00313CE5" w:rsidRDefault="00313CE5" w:rsidP="00313CE5">
      <w:pPr>
        <w:pStyle w:val="ShotDescription"/>
        <w:ind w:left="907"/>
      </w:pPr>
    </w:p>
    <w:p w14:paraId="48B54C73" w14:textId="77777777" w:rsidR="00313CE5" w:rsidRDefault="00313CE5" w:rsidP="00313CE5">
      <w:pPr>
        <w:pStyle w:val="ShotDescription"/>
        <w:ind w:left="907"/>
      </w:pPr>
      <w:r>
        <w:t>15. Bilayer</w:t>
      </w:r>
    </w:p>
    <w:p w14:paraId="6E42B74F" w14:textId="77777777" w:rsidR="00313CE5" w:rsidRDefault="00313CE5" w:rsidP="00313CE5">
      <w:pPr>
        <w:pStyle w:val="ShotDescription"/>
        <w:ind w:left="907"/>
      </w:pPr>
      <w:r>
        <w:t xml:space="preserve">    Pronunciation link: [</w:t>
      </w:r>
      <w:proofErr w:type="gramStart"/>
      <w:r>
        <w:t>https://www.merriam-webster.com/dictionary/bilayer](</w:t>
      </w:r>
      <w:proofErr w:type="gramEnd"/>
      <w:r>
        <w:t>https://www.merriam-webster.com/dictionary/bilayer)</w:t>
      </w:r>
    </w:p>
    <w:p w14:paraId="107F423F" w14:textId="77777777" w:rsidR="00313CE5" w:rsidRDefault="00313CE5" w:rsidP="00313CE5">
      <w:pPr>
        <w:pStyle w:val="ShotDescription"/>
        <w:ind w:left="907"/>
      </w:pPr>
      <w:r>
        <w:t xml:space="preserve">    IPA: /ˈ</w:t>
      </w:r>
      <w:proofErr w:type="spellStart"/>
      <w:r>
        <w:t>baɪˌleɪɚ</w:t>
      </w:r>
      <w:proofErr w:type="spellEnd"/>
      <w:r>
        <w:t>/</w:t>
      </w:r>
    </w:p>
    <w:p w14:paraId="7D1D17C4" w14:textId="77777777" w:rsidR="00313CE5" w:rsidRDefault="00313CE5" w:rsidP="00313CE5">
      <w:pPr>
        <w:pStyle w:val="ShotDescription"/>
        <w:ind w:left="907"/>
      </w:pPr>
      <w:r>
        <w:t xml:space="preserve">    Phonetic Spelling: </w:t>
      </w:r>
      <w:proofErr w:type="spellStart"/>
      <w:proofErr w:type="gramStart"/>
      <w:r>
        <w:t>by·lay·er</w:t>
      </w:r>
      <w:proofErr w:type="spellEnd"/>
      <w:proofErr w:type="gramEnd"/>
    </w:p>
    <w:p w14:paraId="6025B2D6" w14:textId="77777777" w:rsidR="00313CE5" w:rsidRDefault="00313CE5" w:rsidP="00313CE5">
      <w:pPr>
        <w:pStyle w:val="ShotDescription"/>
        <w:ind w:left="907"/>
      </w:pPr>
    </w:p>
    <w:p w14:paraId="214AA6AB" w14:textId="77777777" w:rsidR="00313CE5" w:rsidRDefault="00313CE5" w:rsidP="00313CE5">
      <w:pPr>
        <w:pStyle w:val="ShotDescription"/>
        <w:ind w:left="907"/>
      </w:pPr>
      <w:r>
        <w:t>16. Oscilloscope</w:t>
      </w:r>
    </w:p>
    <w:p w14:paraId="47E8A950" w14:textId="77777777" w:rsidR="00313CE5" w:rsidRDefault="00313CE5" w:rsidP="00313CE5">
      <w:pPr>
        <w:pStyle w:val="ShotDescription"/>
        <w:ind w:left="907"/>
      </w:pPr>
      <w:r>
        <w:t xml:space="preserve">    Pronunciation link: [</w:t>
      </w:r>
      <w:proofErr w:type="gramStart"/>
      <w:r>
        <w:t>https://www.merriam-webster.com/dictionary/oscilloscope](</w:t>
      </w:r>
      <w:proofErr w:type="gramEnd"/>
      <w:r>
        <w:t>https://www.merriam-webster.com/dictionary/oscilloscope)</w:t>
      </w:r>
    </w:p>
    <w:p w14:paraId="43B44EEF" w14:textId="77777777" w:rsidR="00313CE5" w:rsidRDefault="00313CE5" w:rsidP="00313CE5">
      <w:pPr>
        <w:pStyle w:val="ShotDescription"/>
        <w:ind w:left="907"/>
      </w:pPr>
      <w:r>
        <w:t xml:space="preserve">    IPA: /</w:t>
      </w:r>
      <w:proofErr w:type="spellStart"/>
      <w:r>
        <w:t>əˈsɪləˌskoʊp</w:t>
      </w:r>
      <w:proofErr w:type="spellEnd"/>
      <w:r>
        <w:t>/</w:t>
      </w:r>
    </w:p>
    <w:p w14:paraId="7744FDBD" w14:textId="77777777" w:rsidR="00313CE5" w:rsidRDefault="00313CE5" w:rsidP="00313CE5">
      <w:pPr>
        <w:pStyle w:val="ShotDescription"/>
        <w:ind w:left="907"/>
      </w:pPr>
      <w:r>
        <w:t xml:space="preserve">    Phonetic Spelling: </w:t>
      </w:r>
      <w:proofErr w:type="spellStart"/>
      <w:r>
        <w:t>uh·sil·uh·skohp</w:t>
      </w:r>
      <w:proofErr w:type="spellEnd"/>
    </w:p>
    <w:p w14:paraId="2CC7307A" w14:textId="77777777" w:rsidR="00313CE5" w:rsidRDefault="00313CE5" w:rsidP="00313CE5">
      <w:pPr>
        <w:pStyle w:val="ShotDescription"/>
        <w:ind w:left="907"/>
      </w:pPr>
    </w:p>
    <w:p w14:paraId="709B72B0" w14:textId="77777777" w:rsidR="00313CE5" w:rsidRDefault="00313CE5" w:rsidP="00313CE5">
      <w:pPr>
        <w:pStyle w:val="ShotDescription"/>
        <w:ind w:left="907"/>
      </w:pPr>
      <w:r>
        <w:t>17. Capacitive</w:t>
      </w:r>
    </w:p>
    <w:p w14:paraId="168BB6E3" w14:textId="77777777" w:rsidR="00313CE5" w:rsidRDefault="00313CE5" w:rsidP="00313CE5">
      <w:pPr>
        <w:pStyle w:val="ShotDescription"/>
        <w:ind w:left="907"/>
      </w:pPr>
      <w:r>
        <w:t xml:space="preserve">    Pronunciation link: [</w:t>
      </w:r>
      <w:proofErr w:type="gramStart"/>
      <w:r>
        <w:t>https://www.merriam-webster.com/dictionary/capacitive](</w:t>
      </w:r>
      <w:proofErr w:type="gramEnd"/>
      <w:r>
        <w:t>https://www.merriam-webster.com/dictionary/capacitive)</w:t>
      </w:r>
    </w:p>
    <w:p w14:paraId="08F3DA24" w14:textId="77777777" w:rsidR="00313CE5" w:rsidRDefault="00313CE5" w:rsidP="00313CE5">
      <w:pPr>
        <w:pStyle w:val="ShotDescription"/>
        <w:ind w:left="907"/>
      </w:pPr>
      <w:r>
        <w:t xml:space="preserve">    IPA: /</w:t>
      </w:r>
      <w:proofErr w:type="spellStart"/>
      <w:r>
        <w:t>kəˈpæsətɪv</w:t>
      </w:r>
      <w:proofErr w:type="spellEnd"/>
      <w:r>
        <w:t>/</w:t>
      </w:r>
    </w:p>
    <w:p w14:paraId="0E0448FC" w14:textId="77777777" w:rsidR="00313CE5" w:rsidRDefault="00313CE5" w:rsidP="00313CE5">
      <w:pPr>
        <w:pStyle w:val="ShotDescription"/>
        <w:ind w:left="907"/>
      </w:pPr>
      <w:r>
        <w:t xml:space="preserve">    Phonetic Spelling: </w:t>
      </w:r>
      <w:proofErr w:type="spellStart"/>
      <w:r>
        <w:t>kuh·pas·uh·tiv</w:t>
      </w:r>
      <w:proofErr w:type="spellEnd"/>
    </w:p>
    <w:p w14:paraId="55709DF9" w14:textId="77777777" w:rsidR="00313CE5" w:rsidRDefault="00313CE5" w:rsidP="00313CE5">
      <w:pPr>
        <w:pStyle w:val="ShotDescription"/>
        <w:ind w:left="907"/>
      </w:pPr>
    </w:p>
    <w:p w14:paraId="5C693CA9" w14:textId="77777777" w:rsidR="00313CE5" w:rsidRDefault="00313CE5" w:rsidP="00313CE5">
      <w:pPr>
        <w:pStyle w:val="ShotDescription"/>
        <w:ind w:left="907"/>
      </w:pPr>
      <w:r>
        <w:t>18. Picoamperes</w:t>
      </w:r>
    </w:p>
    <w:p w14:paraId="4C490C1D" w14:textId="77777777" w:rsidR="00313CE5" w:rsidRDefault="00313CE5" w:rsidP="00313CE5">
      <w:pPr>
        <w:pStyle w:val="ShotDescription"/>
        <w:ind w:left="907"/>
      </w:pPr>
      <w:r>
        <w:t xml:space="preserve">    Pronunciation link: [</w:t>
      </w:r>
      <w:proofErr w:type="gramStart"/>
      <w:r>
        <w:t>https://www.merriam-webster.com/dictionary/picoampere](</w:t>
      </w:r>
      <w:proofErr w:type="gramEnd"/>
      <w:r>
        <w:t>https://www.merriam-webster.com/dictionary/picoampere)</w:t>
      </w:r>
    </w:p>
    <w:p w14:paraId="2962A3E1" w14:textId="77777777" w:rsidR="00313CE5" w:rsidRDefault="00313CE5" w:rsidP="00313CE5">
      <w:pPr>
        <w:pStyle w:val="ShotDescription"/>
        <w:ind w:left="907"/>
      </w:pPr>
      <w:r>
        <w:t xml:space="preserve">    IPA: /ˌ</w:t>
      </w:r>
      <w:proofErr w:type="spellStart"/>
      <w:r>
        <w:t>piːkoʊˈæmˌpɪrz</w:t>
      </w:r>
      <w:proofErr w:type="spellEnd"/>
      <w:r>
        <w:t>/</w:t>
      </w:r>
    </w:p>
    <w:p w14:paraId="4835C56E" w14:textId="77777777" w:rsidR="00313CE5" w:rsidRDefault="00313CE5" w:rsidP="00313CE5">
      <w:pPr>
        <w:pStyle w:val="ShotDescription"/>
        <w:ind w:left="907"/>
      </w:pPr>
      <w:r>
        <w:lastRenderedPageBreak/>
        <w:t xml:space="preserve">    Phonetic Spelling: </w:t>
      </w:r>
      <w:proofErr w:type="spellStart"/>
      <w:r>
        <w:t>pee·koh·am·peers</w:t>
      </w:r>
      <w:proofErr w:type="spellEnd"/>
    </w:p>
    <w:p w14:paraId="51E3ECDE" w14:textId="77777777" w:rsidR="00313CE5" w:rsidRDefault="00313CE5" w:rsidP="00313CE5">
      <w:pPr>
        <w:pStyle w:val="ShotDescription"/>
        <w:ind w:left="907"/>
      </w:pPr>
    </w:p>
    <w:p w14:paraId="3002EDAC" w14:textId="77777777" w:rsidR="00313CE5" w:rsidRDefault="00313CE5" w:rsidP="00313CE5">
      <w:pPr>
        <w:pStyle w:val="ShotDescription"/>
        <w:ind w:left="907"/>
      </w:pPr>
      <w:r>
        <w:t>19. Ionic</w:t>
      </w:r>
    </w:p>
    <w:p w14:paraId="7B649DF9" w14:textId="77777777" w:rsidR="00313CE5" w:rsidRDefault="00313CE5" w:rsidP="00313CE5">
      <w:pPr>
        <w:pStyle w:val="ShotDescription"/>
        <w:ind w:left="907"/>
      </w:pPr>
      <w:r>
        <w:t xml:space="preserve">    Pronunciation link: [</w:t>
      </w:r>
      <w:proofErr w:type="gramStart"/>
      <w:r>
        <w:t>https://www.merriam-webster.com/dictionary/ionic](</w:t>
      </w:r>
      <w:proofErr w:type="gramEnd"/>
      <w:r>
        <w:t>https://www.merriam-webster.com/dictionary/ionic)</w:t>
      </w:r>
    </w:p>
    <w:p w14:paraId="5E0D4607" w14:textId="77777777" w:rsidR="00313CE5" w:rsidRDefault="00313CE5" w:rsidP="00313CE5">
      <w:pPr>
        <w:pStyle w:val="ShotDescription"/>
        <w:ind w:left="907"/>
      </w:pPr>
      <w:r>
        <w:t xml:space="preserve">    IPA: /</w:t>
      </w:r>
      <w:proofErr w:type="spellStart"/>
      <w:r>
        <w:t>aɪˈɑːnɪk</w:t>
      </w:r>
      <w:proofErr w:type="spellEnd"/>
      <w:r>
        <w:t>/</w:t>
      </w:r>
    </w:p>
    <w:p w14:paraId="3E445C06" w14:textId="77777777" w:rsidR="00313CE5" w:rsidRDefault="00313CE5" w:rsidP="00313CE5">
      <w:pPr>
        <w:pStyle w:val="ShotDescription"/>
        <w:ind w:left="907"/>
      </w:pPr>
      <w:r>
        <w:t xml:space="preserve">    Phonetic Spelling: </w:t>
      </w:r>
      <w:proofErr w:type="spellStart"/>
      <w:r>
        <w:t>eye·on·ik</w:t>
      </w:r>
      <w:proofErr w:type="spellEnd"/>
    </w:p>
    <w:p w14:paraId="5F8B3815" w14:textId="77777777" w:rsidR="00313CE5" w:rsidRDefault="00313CE5" w:rsidP="00313CE5">
      <w:pPr>
        <w:pStyle w:val="ShotDescription"/>
        <w:ind w:left="907"/>
      </w:pPr>
    </w:p>
    <w:p w14:paraId="7AF358AA" w14:textId="77777777" w:rsidR="00313CE5" w:rsidRDefault="00313CE5" w:rsidP="00313CE5">
      <w:pPr>
        <w:pStyle w:val="ShotDescription"/>
        <w:ind w:left="907"/>
      </w:pPr>
      <w:r>
        <w:t>20. Facilitation</w:t>
      </w:r>
    </w:p>
    <w:p w14:paraId="649D6632" w14:textId="77777777" w:rsidR="00313CE5" w:rsidRDefault="00313CE5" w:rsidP="00313CE5">
      <w:pPr>
        <w:pStyle w:val="ShotDescription"/>
        <w:ind w:left="907"/>
      </w:pPr>
      <w:r>
        <w:t xml:space="preserve">    Pronunciation link: [</w:t>
      </w:r>
      <w:proofErr w:type="gramStart"/>
      <w:r>
        <w:t>https://www.merriam-webster.com/dictionary/facilitation](</w:t>
      </w:r>
      <w:proofErr w:type="gramEnd"/>
      <w:r>
        <w:t>https://www.merriam-webster.com/dictionary/facilitation)</w:t>
      </w:r>
    </w:p>
    <w:p w14:paraId="0566707F" w14:textId="77777777" w:rsidR="00313CE5" w:rsidRDefault="00313CE5" w:rsidP="00313CE5">
      <w:pPr>
        <w:pStyle w:val="ShotDescription"/>
        <w:ind w:left="907"/>
      </w:pPr>
      <w:r>
        <w:t xml:space="preserve">    IPA: /</w:t>
      </w:r>
      <w:proofErr w:type="spellStart"/>
      <w:r>
        <w:t>fəˌsɪləˈteɪʃən</w:t>
      </w:r>
      <w:proofErr w:type="spellEnd"/>
      <w:r>
        <w:t>/</w:t>
      </w:r>
    </w:p>
    <w:p w14:paraId="45F673EE" w14:textId="77777777" w:rsidR="00313CE5" w:rsidRDefault="00313CE5" w:rsidP="00313CE5">
      <w:pPr>
        <w:pStyle w:val="ShotDescription"/>
        <w:ind w:left="907"/>
      </w:pPr>
      <w:r>
        <w:t xml:space="preserve">    Phonetic Spelling: </w:t>
      </w:r>
      <w:proofErr w:type="spellStart"/>
      <w:r>
        <w:t>fuh·sil·uh·tay·shuhn</w:t>
      </w:r>
      <w:proofErr w:type="spellEnd"/>
    </w:p>
    <w:p w14:paraId="1ACA495B" w14:textId="77777777" w:rsidR="00313CE5" w:rsidRDefault="00313CE5" w:rsidP="00313CE5">
      <w:pPr>
        <w:pStyle w:val="ShotDescription"/>
        <w:ind w:left="907"/>
      </w:pPr>
    </w:p>
    <w:p w14:paraId="5D6CDE01" w14:textId="77777777" w:rsidR="00313CE5" w:rsidRDefault="00313CE5" w:rsidP="00313CE5">
      <w:pPr>
        <w:pStyle w:val="ShotDescription"/>
        <w:ind w:left="907"/>
      </w:pPr>
      <w:r>
        <w:t>21. Depression</w:t>
      </w:r>
    </w:p>
    <w:p w14:paraId="348DC42D" w14:textId="77777777" w:rsidR="00313CE5" w:rsidRDefault="00313CE5" w:rsidP="00313CE5">
      <w:pPr>
        <w:pStyle w:val="ShotDescription"/>
        <w:ind w:left="907"/>
      </w:pPr>
      <w:r>
        <w:t xml:space="preserve">    Pronunciation link: [</w:t>
      </w:r>
      <w:proofErr w:type="gramStart"/>
      <w:r>
        <w:t>https://www.merriam-webster.com/dictionary/depression](</w:t>
      </w:r>
      <w:proofErr w:type="gramEnd"/>
      <w:r>
        <w:t>https://www.merriam-webster.com/dictionary/depression)</w:t>
      </w:r>
    </w:p>
    <w:p w14:paraId="3DABB6D5" w14:textId="77777777" w:rsidR="00313CE5" w:rsidRDefault="00313CE5" w:rsidP="00313CE5">
      <w:pPr>
        <w:pStyle w:val="ShotDescription"/>
        <w:ind w:left="907"/>
      </w:pPr>
      <w:r>
        <w:t xml:space="preserve">    IPA: /</w:t>
      </w:r>
      <w:proofErr w:type="spellStart"/>
      <w:r>
        <w:t>dɪˈprɛʃən</w:t>
      </w:r>
      <w:proofErr w:type="spellEnd"/>
      <w:r>
        <w:t>/</w:t>
      </w:r>
    </w:p>
    <w:p w14:paraId="7F91E3F7" w14:textId="77777777" w:rsidR="00313CE5" w:rsidRDefault="00313CE5" w:rsidP="00313CE5">
      <w:pPr>
        <w:pStyle w:val="ShotDescription"/>
        <w:ind w:left="907"/>
      </w:pPr>
      <w:r>
        <w:t xml:space="preserve">    Phonetic Spelling: </w:t>
      </w:r>
      <w:proofErr w:type="spellStart"/>
      <w:r>
        <w:t>dih·presh·uhn</w:t>
      </w:r>
      <w:proofErr w:type="spellEnd"/>
    </w:p>
    <w:p w14:paraId="1AE36BBA" w14:textId="77777777" w:rsidR="00313CE5" w:rsidRDefault="00313CE5" w:rsidP="00313CE5">
      <w:pPr>
        <w:pStyle w:val="ShotDescription"/>
        <w:ind w:left="907"/>
      </w:pPr>
    </w:p>
    <w:p w14:paraId="21A86EC0" w14:textId="77777777" w:rsidR="00313CE5" w:rsidRDefault="00313CE5" w:rsidP="00313CE5">
      <w:pPr>
        <w:pStyle w:val="ShotDescription"/>
        <w:ind w:left="907"/>
      </w:pPr>
      <w:r>
        <w:t>22. Episodic</w:t>
      </w:r>
    </w:p>
    <w:p w14:paraId="55AD8DB8" w14:textId="77777777" w:rsidR="00313CE5" w:rsidRDefault="00313CE5" w:rsidP="00313CE5">
      <w:pPr>
        <w:pStyle w:val="ShotDescription"/>
        <w:ind w:left="907"/>
      </w:pPr>
      <w:r>
        <w:t xml:space="preserve">    Pronunciation link: [</w:t>
      </w:r>
      <w:proofErr w:type="gramStart"/>
      <w:r>
        <w:t>https://www.merriam-webster.com/dictionary/episodic](</w:t>
      </w:r>
      <w:proofErr w:type="gramEnd"/>
      <w:r>
        <w:t>https://www.merriam-webster.com/dictionary/episodic)</w:t>
      </w:r>
    </w:p>
    <w:p w14:paraId="7E22C11A" w14:textId="77777777" w:rsidR="00313CE5" w:rsidRDefault="00313CE5" w:rsidP="00313CE5">
      <w:pPr>
        <w:pStyle w:val="ShotDescription"/>
        <w:ind w:left="907"/>
      </w:pPr>
      <w:r>
        <w:t xml:space="preserve">    IPA: /ˌ</w:t>
      </w:r>
      <w:proofErr w:type="spellStart"/>
      <w:r>
        <w:t>ɛpəˈsɑːdɪk</w:t>
      </w:r>
      <w:proofErr w:type="spellEnd"/>
      <w:r>
        <w:t>/</w:t>
      </w:r>
    </w:p>
    <w:p w14:paraId="16570CEA" w14:textId="77777777" w:rsidR="00313CE5" w:rsidRDefault="00313CE5" w:rsidP="00313CE5">
      <w:pPr>
        <w:pStyle w:val="ShotDescription"/>
        <w:ind w:left="907"/>
      </w:pPr>
      <w:r>
        <w:t xml:space="preserve">    Phonetic Spelling: </w:t>
      </w:r>
      <w:proofErr w:type="spellStart"/>
      <w:r>
        <w:t>ep·uh·sod·ik</w:t>
      </w:r>
      <w:proofErr w:type="spellEnd"/>
    </w:p>
    <w:p w14:paraId="24973A43" w14:textId="77777777" w:rsidR="00313CE5" w:rsidRDefault="00313CE5" w:rsidP="00313CE5">
      <w:pPr>
        <w:pStyle w:val="ShotDescription"/>
        <w:ind w:left="907"/>
      </w:pPr>
    </w:p>
    <w:p w14:paraId="58A2DA3B" w14:textId="77777777" w:rsidR="00313CE5" w:rsidRDefault="00313CE5" w:rsidP="00313CE5">
      <w:pPr>
        <w:pStyle w:val="ShotDescription"/>
        <w:ind w:left="907"/>
      </w:pPr>
      <w:r>
        <w:t>23. Conductance</w:t>
      </w:r>
    </w:p>
    <w:p w14:paraId="7A9AE49E" w14:textId="77777777" w:rsidR="00313CE5" w:rsidRDefault="00313CE5" w:rsidP="00313CE5">
      <w:pPr>
        <w:pStyle w:val="ShotDescription"/>
        <w:ind w:left="907"/>
      </w:pPr>
      <w:r>
        <w:t xml:space="preserve">    Pronunciation link: [</w:t>
      </w:r>
      <w:proofErr w:type="gramStart"/>
      <w:r>
        <w:t>https://www.merriam-webster.com/dictionary/conductance](</w:t>
      </w:r>
      <w:proofErr w:type="gramEnd"/>
      <w:r>
        <w:t>https://www.merriam-webster.com/dictionary/conductance)</w:t>
      </w:r>
    </w:p>
    <w:p w14:paraId="234183C7" w14:textId="77777777" w:rsidR="00313CE5" w:rsidRDefault="00313CE5" w:rsidP="00313CE5">
      <w:pPr>
        <w:pStyle w:val="ShotDescription"/>
        <w:ind w:left="907"/>
      </w:pPr>
      <w:r>
        <w:lastRenderedPageBreak/>
        <w:t xml:space="preserve">    IPA: /</w:t>
      </w:r>
      <w:proofErr w:type="spellStart"/>
      <w:r>
        <w:t>kənˈdʌktəns</w:t>
      </w:r>
      <w:proofErr w:type="spellEnd"/>
      <w:r>
        <w:t>/</w:t>
      </w:r>
    </w:p>
    <w:p w14:paraId="23691EDE" w14:textId="77777777" w:rsidR="00313CE5" w:rsidRDefault="00313CE5" w:rsidP="00313CE5">
      <w:pPr>
        <w:pStyle w:val="ShotDescription"/>
        <w:ind w:left="907"/>
      </w:pPr>
      <w:r>
        <w:t xml:space="preserve">    Phonetic Spelling: </w:t>
      </w:r>
      <w:proofErr w:type="spellStart"/>
      <w:r>
        <w:t>kuhn·duk·tuhns</w:t>
      </w:r>
      <w:proofErr w:type="spellEnd"/>
    </w:p>
    <w:p w14:paraId="12D1FF9F" w14:textId="77777777" w:rsidR="00313CE5" w:rsidRDefault="00313CE5" w:rsidP="00313CE5">
      <w:pPr>
        <w:pStyle w:val="ShotDescription"/>
        <w:ind w:left="907"/>
      </w:pPr>
    </w:p>
    <w:p w14:paraId="1D48297E" w14:textId="77777777" w:rsidR="00313CE5" w:rsidRDefault="00313CE5" w:rsidP="00313CE5">
      <w:pPr>
        <w:pStyle w:val="ShotDescription"/>
        <w:ind w:left="907"/>
      </w:pPr>
      <w:r>
        <w:t>24. Dodecane</w:t>
      </w:r>
    </w:p>
    <w:p w14:paraId="746C791F" w14:textId="77777777" w:rsidR="00313CE5" w:rsidRDefault="00313CE5" w:rsidP="00313CE5">
      <w:pPr>
        <w:pStyle w:val="ShotDescription"/>
        <w:ind w:left="907"/>
      </w:pPr>
      <w:r>
        <w:t xml:space="preserve">    Pronunciation link: [</w:t>
      </w:r>
      <w:proofErr w:type="gramStart"/>
      <w:r>
        <w:t>https://www.merriam-webster.com/dictionary/dodecane](</w:t>
      </w:r>
      <w:proofErr w:type="gramEnd"/>
      <w:r>
        <w:t>https://www.merriam-webster.com/dictionary/dodecane)</w:t>
      </w:r>
    </w:p>
    <w:p w14:paraId="006F9CDE" w14:textId="77777777" w:rsidR="00313CE5" w:rsidRDefault="00313CE5" w:rsidP="00313CE5">
      <w:pPr>
        <w:pStyle w:val="ShotDescription"/>
        <w:ind w:left="907"/>
      </w:pPr>
      <w:r>
        <w:t xml:space="preserve">    IPA: /ˈ</w:t>
      </w:r>
      <w:proofErr w:type="spellStart"/>
      <w:r>
        <w:t>doʊdəˌkeɪn</w:t>
      </w:r>
      <w:proofErr w:type="spellEnd"/>
      <w:r>
        <w:t>/</w:t>
      </w:r>
    </w:p>
    <w:p w14:paraId="54E194D6" w14:textId="77777777" w:rsidR="00313CE5" w:rsidRDefault="00313CE5" w:rsidP="00313CE5">
      <w:pPr>
        <w:pStyle w:val="ShotDescription"/>
        <w:ind w:left="907"/>
      </w:pPr>
      <w:r>
        <w:t xml:space="preserve">    Phonetic Spelling: </w:t>
      </w:r>
      <w:proofErr w:type="spellStart"/>
      <w:r>
        <w:t>doh·duh·kayn</w:t>
      </w:r>
      <w:proofErr w:type="spellEnd"/>
    </w:p>
    <w:p w14:paraId="6D17CBAE" w14:textId="77777777" w:rsidR="00313CE5" w:rsidRDefault="00313CE5" w:rsidP="00313CE5">
      <w:pPr>
        <w:pStyle w:val="ShotDescription"/>
        <w:ind w:left="907"/>
      </w:pPr>
    </w:p>
    <w:p w14:paraId="44EDB3C5" w14:textId="77777777" w:rsidR="00313CE5" w:rsidRDefault="00313CE5" w:rsidP="00313CE5">
      <w:pPr>
        <w:pStyle w:val="ShotDescription"/>
        <w:ind w:left="907"/>
      </w:pPr>
      <w:r>
        <w:t>25. Potentiation</w:t>
      </w:r>
    </w:p>
    <w:p w14:paraId="6E165339" w14:textId="77777777" w:rsidR="00313CE5" w:rsidRDefault="00313CE5" w:rsidP="00313CE5">
      <w:pPr>
        <w:pStyle w:val="ShotDescription"/>
        <w:ind w:left="907"/>
      </w:pPr>
      <w:r>
        <w:t xml:space="preserve">    Pronunciation link: [</w:t>
      </w:r>
      <w:proofErr w:type="gramStart"/>
      <w:r>
        <w:t>https://www.merriam-webster.com/dictionary/potentiation](</w:t>
      </w:r>
      <w:proofErr w:type="gramEnd"/>
      <w:r>
        <w:t>https://www.merriam-webster.com/dictionary/potentiation)</w:t>
      </w:r>
    </w:p>
    <w:p w14:paraId="6983968F" w14:textId="77777777" w:rsidR="00313CE5" w:rsidRDefault="00313CE5" w:rsidP="00313CE5">
      <w:pPr>
        <w:pStyle w:val="ShotDescription"/>
        <w:ind w:left="907"/>
      </w:pPr>
      <w:r>
        <w:t xml:space="preserve">    IPA: /</w:t>
      </w:r>
      <w:proofErr w:type="spellStart"/>
      <w:r>
        <w:t>pəˌtɛnʃiˈeɪʃən</w:t>
      </w:r>
      <w:proofErr w:type="spellEnd"/>
      <w:r>
        <w:t>/</w:t>
      </w:r>
    </w:p>
    <w:p w14:paraId="0B05370E" w14:textId="7833D8AB" w:rsidR="00313CE5" w:rsidRPr="006C0E4B" w:rsidRDefault="00313CE5" w:rsidP="00313CE5">
      <w:pPr>
        <w:pStyle w:val="ShotDescription"/>
        <w:ind w:left="907" w:firstLine="0"/>
      </w:pPr>
      <w:r>
        <w:t xml:space="preserve">    Phonetic Spelling: </w:t>
      </w:r>
      <w:proofErr w:type="spellStart"/>
      <w:r>
        <w:t>puh·ten·shee·ay·shuhn</w:t>
      </w:r>
      <w:proofErr w:type="spellEnd"/>
    </w:p>
    <w:sectPr w:rsidR="00313CE5" w:rsidRPr="006C0E4B" w:rsidSect="005F0509">
      <w:headerReference w:type="default" r:id="rId8"/>
      <w:footerReference w:type="even" r:id="rId9"/>
      <w:footerReference w:type="default" r:id="rId1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31F5D" w14:textId="77777777" w:rsidR="00C16CE6" w:rsidRDefault="00C16CE6">
      <w:r>
        <w:separator/>
      </w:r>
    </w:p>
    <w:p w14:paraId="3DC71039" w14:textId="77777777" w:rsidR="00C16CE6" w:rsidRDefault="00C16CE6"/>
  </w:endnote>
  <w:endnote w:type="continuationSeparator" w:id="0">
    <w:p w14:paraId="04037141" w14:textId="77777777" w:rsidR="00C16CE6" w:rsidRDefault="00C16CE6">
      <w:r>
        <w:continuationSeparator/>
      </w:r>
    </w:p>
    <w:p w14:paraId="131C8476" w14:textId="77777777" w:rsidR="00C16CE6" w:rsidRDefault="00C16C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FE8942B"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7370F">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801C3C">
      <w:rPr>
        <w:rFonts w:cstheme="minorHAnsi"/>
      </w:rPr>
      <w:tab/>
      <w:t xml:space="preserve">May 08, </w:t>
    </w:r>
    <w:proofErr w:type="gramStart"/>
    <w:r w:rsidR="00801C3C">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BFA62" w14:textId="77777777" w:rsidR="00C16CE6" w:rsidRDefault="00C16CE6">
      <w:r>
        <w:separator/>
      </w:r>
    </w:p>
    <w:p w14:paraId="77B14136" w14:textId="77777777" w:rsidR="00C16CE6" w:rsidRDefault="00C16CE6"/>
  </w:footnote>
  <w:footnote w:type="continuationSeparator" w:id="0">
    <w:p w14:paraId="6AA1FFDD" w14:textId="77777777" w:rsidR="00C16CE6" w:rsidRDefault="00C16CE6">
      <w:r>
        <w:continuationSeparator/>
      </w:r>
    </w:p>
    <w:p w14:paraId="63E1A5D6" w14:textId="77777777" w:rsidR="00C16CE6" w:rsidRDefault="00C16C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9648C16" w:rsidR="00336C61" w:rsidRPr="006D3AC7" w:rsidRDefault="00336C61" w:rsidP="00801C3C">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r w:rsidR="00801C3C" w:rsidRPr="001C3AB4">
      <w:rPr>
        <w:rFonts w:ascii="Calibri" w:hAnsi="Calibri" w:cs="Calibri"/>
        <w:b/>
        <w:color w:val="00B050"/>
        <w:sz w:val="28"/>
        <w:szCs w:val="28"/>
        <w:u w:val="single"/>
      </w:rPr>
      <w:t>FINAL SCRIPT: APPROVED FOR FILMING</w:t>
    </w:r>
    <w:bookmarkEnd w:id="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B88E9B5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2E4A"/>
    <w:rsid w:val="000033EF"/>
    <w:rsid w:val="00003438"/>
    <w:rsid w:val="00003C8B"/>
    <w:rsid w:val="000051DE"/>
    <w:rsid w:val="0000605D"/>
    <w:rsid w:val="00010DD0"/>
    <w:rsid w:val="0001266D"/>
    <w:rsid w:val="00012B08"/>
    <w:rsid w:val="00013862"/>
    <w:rsid w:val="00014145"/>
    <w:rsid w:val="00022B29"/>
    <w:rsid w:val="00023E22"/>
    <w:rsid w:val="00024282"/>
    <w:rsid w:val="00024322"/>
    <w:rsid w:val="00025DE9"/>
    <w:rsid w:val="000326C8"/>
    <w:rsid w:val="000326F7"/>
    <w:rsid w:val="0003279B"/>
    <w:rsid w:val="0003313C"/>
    <w:rsid w:val="00037828"/>
    <w:rsid w:val="00037EAB"/>
    <w:rsid w:val="0004142D"/>
    <w:rsid w:val="00043807"/>
    <w:rsid w:val="00045112"/>
    <w:rsid w:val="00046241"/>
    <w:rsid w:val="00055137"/>
    <w:rsid w:val="00074929"/>
    <w:rsid w:val="00077207"/>
    <w:rsid w:val="00083792"/>
    <w:rsid w:val="00085F90"/>
    <w:rsid w:val="0008613B"/>
    <w:rsid w:val="00090BAC"/>
    <w:rsid w:val="0009624C"/>
    <w:rsid w:val="000A2498"/>
    <w:rsid w:val="000A68AC"/>
    <w:rsid w:val="000B0B1A"/>
    <w:rsid w:val="000B2085"/>
    <w:rsid w:val="000B387A"/>
    <w:rsid w:val="000B4E9A"/>
    <w:rsid w:val="000C27AE"/>
    <w:rsid w:val="000C32D3"/>
    <w:rsid w:val="000C36D5"/>
    <w:rsid w:val="000C39AF"/>
    <w:rsid w:val="000C6AEE"/>
    <w:rsid w:val="000D065F"/>
    <w:rsid w:val="000D0D24"/>
    <w:rsid w:val="000D17E8"/>
    <w:rsid w:val="000D2C59"/>
    <w:rsid w:val="000D35D9"/>
    <w:rsid w:val="000D67E3"/>
    <w:rsid w:val="000E1C29"/>
    <w:rsid w:val="000E236A"/>
    <w:rsid w:val="000E5459"/>
    <w:rsid w:val="000E6166"/>
    <w:rsid w:val="000F058A"/>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32E9"/>
    <w:rsid w:val="00135714"/>
    <w:rsid w:val="00142D32"/>
    <w:rsid w:val="00143557"/>
    <w:rsid w:val="001469E6"/>
    <w:rsid w:val="00147652"/>
    <w:rsid w:val="00151824"/>
    <w:rsid w:val="001528A5"/>
    <w:rsid w:val="0015293B"/>
    <w:rsid w:val="00162D51"/>
    <w:rsid w:val="0016471F"/>
    <w:rsid w:val="00176D6F"/>
    <w:rsid w:val="00177B33"/>
    <w:rsid w:val="001819E3"/>
    <w:rsid w:val="00184EF9"/>
    <w:rsid w:val="001855AA"/>
    <w:rsid w:val="00187BF3"/>
    <w:rsid w:val="00191A77"/>
    <w:rsid w:val="00194DBB"/>
    <w:rsid w:val="0019607C"/>
    <w:rsid w:val="001B0611"/>
    <w:rsid w:val="001B2B18"/>
    <w:rsid w:val="001B3024"/>
    <w:rsid w:val="001B5C46"/>
    <w:rsid w:val="001B7151"/>
    <w:rsid w:val="001C0FAE"/>
    <w:rsid w:val="001C3C85"/>
    <w:rsid w:val="001C5DB5"/>
    <w:rsid w:val="001C7BBC"/>
    <w:rsid w:val="001D312E"/>
    <w:rsid w:val="001D621E"/>
    <w:rsid w:val="001D66A5"/>
    <w:rsid w:val="001D705B"/>
    <w:rsid w:val="001E2225"/>
    <w:rsid w:val="001E230F"/>
    <w:rsid w:val="001E52A3"/>
    <w:rsid w:val="001F0890"/>
    <w:rsid w:val="001F356D"/>
    <w:rsid w:val="001F615E"/>
    <w:rsid w:val="002003D9"/>
    <w:rsid w:val="002133A0"/>
    <w:rsid w:val="00213AD1"/>
    <w:rsid w:val="00214268"/>
    <w:rsid w:val="002152AB"/>
    <w:rsid w:val="00226089"/>
    <w:rsid w:val="002422D6"/>
    <w:rsid w:val="00244CDB"/>
    <w:rsid w:val="002477C6"/>
    <w:rsid w:val="00247BFF"/>
    <w:rsid w:val="00251C78"/>
    <w:rsid w:val="0025310D"/>
    <w:rsid w:val="002544F1"/>
    <w:rsid w:val="002553AE"/>
    <w:rsid w:val="00256ED6"/>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568"/>
    <w:rsid w:val="002A6FCF"/>
    <w:rsid w:val="002A7F8B"/>
    <w:rsid w:val="002B009A"/>
    <w:rsid w:val="002B025E"/>
    <w:rsid w:val="002B0D88"/>
    <w:rsid w:val="002B1489"/>
    <w:rsid w:val="002B26D4"/>
    <w:rsid w:val="002B55D9"/>
    <w:rsid w:val="002B5C94"/>
    <w:rsid w:val="002B61B6"/>
    <w:rsid w:val="002B74D6"/>
    <w:rsid w:val="002B7584"/>
    <w:rsid w:val="002C54DB"/>
    <w:rsid w:val="002D48BB"/>
    <w:rsid w:val="002D52A1"/>
    <w:rsid w:val="002D7AA6"/>
    <w:rsid w:val="002E7521"/>
    <w:rsid w:val="002F0D42"/>
    <w:rsid w:val="002F3829"/>
    <w:rsid w:val="002F38CF"/>
    <w:rsid w:val="002F7F85"/>
    <w:rsid w:val="00301FFC"/>
    <w:rsid w:val="003036C1"/>
    <w:rsid w:val="00305187"/>
    <w:rsid w:val="0030553B"/>
    <w:rsid w:val="0030618C"/>
    <w:rsid w:val="00311FBF"/>
    <w:rsid w:val="003138D4"/>
    <w:rsid w:val="00313CE5"/>
    <w:rsid w:val="00316CA1"/>
    <w:rsid w:val="003176C4"/>
    <w:rsid w:val="00320715"/>
    <w:rsid w:val="00320E55"/>
    <w:rsid w:val="003219BE"/>
    <w:rsid w:val="00322C71"/>
    <w:rsid w:val="00324139"/>
    <w:rsid w:val="0032514B"/>
    <w:rsid w:val="00330494"/>
    <w:rsid w:val="00330F1B"/>
    <w:rsid w:val="003326AD"/>
    <w:rsid w:val="00333FA4"/>
    <w:rsid w:val="003355A8"/>
    <w:rsid w:val="00336C61"/>
    <w:rsid w:val="003374BD"/>
    <w:rsid w:val="0034182F"/>
    <w:rsid w:val="00342D7B"/>
    <w:rsid w:val="00346216"/>
    <w:rsid w:val="0034684D"/>
    <w:rsid w:val="00347FE0"/>
    <w:rsid w:val="003513A5"/>
    <w:rsid w:val="00355D9B"/>
    <w:rsid w:val="00357FB7"/>
    <w:rsid w:val="00363153"/>
    <w:rsid w:val="00364249"/>
    <w:rsid w:val="003672FC"/>
    <w:rsid w:val="0036783E"/>
    <w:rsid w:val="003754A7"/>
    <w:rsid w:val="00384BC6"/>
    <w:rsid w:val="0038502C"/>
    <w:rsid w:val="00386777"/>
    <w:rsid w:val="00386EAB"/>
    <w:rsid w:val="00395684"/>
    <w:rsid w:val="00397B9D"/>
    <w:rsid w:val="003A1109"/>
    <w:rsid w:val="003A49C2"/>
    <w:rsid w:val="003B00BE"/>
    <w:rsid w:val="003B3E2A"/>
    <w:rsid w:val="003B5E26"/>
    <w:rsid w:val="003C1044"/>
    <w:rsid w:val="003C2AEF"/>
    <w:rsid w:val="003C32EC"/>
    <w:rsid w:val="003D0847"/>
    <w:rsid w:val="003D0FD6"/>
    <w:rsid w:val="003D40E8"/>
    <w:rsid w:val="003E189E"/>
    <w:rsid w:val="003E2BC9"/>
    <w:rsid w:val="003F2097"/>
    <w:rsid w:val="003F3D8E"/>
    <w:rsid w:val="003F4B52"/>
    <w:rsid w:val="004018D8"/>
    <w:rsid w:val="004025BB"/>
    <w:rsid w:val="004034B6"/>
    <w:rsid w:val="004114EA"/>
    <w:rsid w:val="00414B4F"/>
    <w:rsid w:val="004150BE"/>
    <w:rsid w:val="00420577"/>
    <w:rsid w:val="00420A1E"/>
    <w:rsid w:val="00421271"/>
    <w:rsid w:val="004232DB"/>
    <w:rsid w:val="00426350"/>
    <w:rsid w:val="004333EC"/>
    <w:rsid w:val="0043366F"/>
    <w:rsid w:val="004377EF"/>
    <w:rsid w:val="00440FFA"/>
    <w:rsid w:val="00441918"/>
    <w:rsid w:val="004425EC"/>
    <w:rsid w:val="00443E8B"/>
    <w:rsid w:val="00445DFE"/>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48EF"/>
    <w:rsid w:val="00475487"/>
    <w:rsid w:val="0048283A"/>
    <w:rsid w:val="00482D4C"/>
    <w:rsid w:val="00483E1B"/>
    <w:rsid w:val="00491B01"/>
    <w:rsid w:val="00493A57"/>
    <w:rsid w:val="0049450A"/>
    <w:rsid w:val="00495959"/>
    <w:rsid w:val="004A5561"/>
    <w:rsid w:val="004A72BD"/>
    <w:rsid w:val="004B3A19"/>
    <w:rsid w:val="004C1095"/>
    <w:rsid w:val="004C2DAD"/>
    <w:rsid w:val="004C3D98"/>
    <w:rsid w:val="004C4FAE"/>
    <w:rsid w:val="004C6ED2"/>
    <w:rsid w:val="004D1E0E"/>
    <w:rsid w:val="004D2500"/>
    <w:rsid w:val="004D4A4F"/>
    <w:rsid w:val="004D5C8C"/>
    <w:rsid w:val="004E0C5A"/>
    <w:rsid w:val="004E2BE1"/>
    <w:rsid w:val="004E35F1"/>
    <w:rsid w:val="004E3F8E"/>
    <w:rsid w:val="004E4801"/>
    <w:rsid w:val="004E5008"/>
    <w:rsid w:val="004F664D"/>
    <w:rsid w:val="004F6CCB"/>
    <w:rsid w:val="00500FA1"/>
    <w:rsid w:val="005060F3"/>
    <w:rsid w:val="0050663C"/>
    <w:rsid w:val="0051075A"/>
    <w:rsid w:val="00511F52"/>
    <w:rsid w:val="00513853"/>
    <w:rsid w:val="0052184A"/>
    <w:rsid w:val="00523B0F"/>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A59E2"/>
    <w:rsid w:val="005B0866"/>
    <w:rsid w:val="005B4717"/>
    <w:rsid w:val="005B6859"/>
    <w:rsid w:val="005C004C"/>
    <w:rsid w:val="005C0371"/>
    <w:rsid w:val="005C2915"/>
    <w:rsid w:val="005C614A"/>
    <w:rsid w:val="005C6D1E"/>
    <w:rsid w:val="005D0E9C"/>
    <w:rsid w:val="005D0EFA"/>
    <w:rsid w:val="005D0F8B"/>
    <w:rsid w:val="005D2CA3"/>
    <w:rsid w:val="005D783F"/>
    <w:rsid w:val="005E27DD"/>
    <w:rsid w:val="005E2B7E"/>
    <w:rsid w:val="005E5709"/>
    <w:rsid w:val="005E5F20"/>
    <w:rsid w:val="005F0509"/>
    <w:rsid w:val="005F18A3"/>
    <w:rsid w:val="005F1ADF"/>
    <w:rsid w:val="005F5982"/>
    <w:rsid w:val="005F789A"/>
    <w:rsid w:val="00604177"/>
    <w:rsid w:val="00606838"/>
    <w:rsid w:val="006137EC"/>
    <w:rsid w:val="00622BE8"/>
    <w:rsid w:val="00622CF3"/>
    <w:rsid w:val="006261B6"/>
    <w:rsid w:val="00626AF2"/>
    <w:rsid w:val="006346FE"/>
    <w:rsid w:val="00637544"/>
    <w:rsid w:val="006402D4"/>
    <w:rsid w:val="006446A3"/>
    <w:rsid w:val="00645A61"/>
    <w:rsid w:val="00645B93"/>
    <w:rsid w:val="00646050"/>
    <w:rsid w:val="00647C04"/>
    <w:rsid w:val="00652165"/>
    <w:rsid w:val="00654735"/>
    <w:rsid w:val="006556DE"/>
    <w:rsid w:val="006565A0"/>
    <w:rsid w:val="006579DD"/>
    <w:rsid w:val="00660315"/>
    <w:rsid w:val="0066127A"/>
    <w:rsid w:val="006617AB"/>
    <w:rsid w:val="00661EB4"/>
    <w:rsid w:val="00663E85"/>
    <w:rsid w:val="006645A8"/>
    <w:rsid w:val="00664850"/>
    <w:rsid w:val="00665FDA"/>
    <w:rsid w:val="0067274F"/>
    <w:rsid w:val="006801B1"/>
    <w:rsid w:val="00681012"/>
    <w:rsid w:val="00681C47"/>
    <w:rsid w:val="00686628"/>
    <w:rsid w:val="0069665E"/>
    <w:rsid w:val="006A0250"/>
    <w:rsid w:val="006A0AFD"/>
    <w:rsid w:val="006A14A2"/>
    <w:rsid w:val="006A1B4F"/>
    <w:rsid w:val="006A21CB"/>
    <w:rsid w:val="006A6324"/>
    <w:rsid w:val="006B205A"/>
    <w:rsid w:val="006B2573"/>
    <w:rsid w:val="006B5F4E"/>
    <w:rsid w:val="006C08AE"/>
    <w:rsid w:val="006C0E87"/>
    <w:rsid w:val="006C1A3B"/>
    <w:rsid w:val="006C1F4F"/>
    <w:rsid w:val="006C2683"/>
    <w:rsid w:val="006C4093"/>
    <w:rsid w:val="006D1F9B"/>
    <w:rsid w:val="006D23A7"/>
    <w:rsid w:val="006D27F5"/>
    <w:rsid w:val="006D3AC7"/>
    <w:rsid w:val="006D7676"/>
    <w:rsid w:val="006E16D4"/>
    <w:rsid w:val="006F06AF"/>
    <w:rsid w:val="006F19A1"/>
    <w:rsid w:val="006F2681"/>
    <w:rsid w:val="006F291F"/>
    <w:rsid w:val="006F34F5"/>
    <w:rsid w:val="00700578"/>
    <w:rsid w:val="00710EA3"/>
    <w:rsid w:val="0071156C"/>
    <w:rsid w:val="0071294C"/>
    <w:rsid w:val="00716840"/>
    <w:rsid w:val="00724E3B"/>
    <w:rsid w:val="00730D4A"/>
    <w:rsid w:val="00731E5D"/>
    <w:rsid w:val="00736CF8"/>
    <w:rsid w:val="00740CFB"/>
    <w:rsid w:val="00741DAD"/>
    <w:rsid w:val="007432C6"/>
    <w:rsid w:val="00744942"/>
    <w:rsid w:val="007458C6"/>
    <w:rsid w:val="00745D4B"/>
    <w:rsid w:val="00746865"/>
    <w:rsid w:val="007474E4"/>
    <w:rsid w:val="007548F3"/>
    <w:rsid w:val="007574EC"/>
    <w:rsid w:val="0076691B"/>
    <w:rsid w:val="0077071A"/>
    <w:rsid w:val="00772380"/>
    <w:rsid w:val="00772548"/>
    <w:rsid w:val="00773311"/>
    <w:rsid w:val="00777388"/>
    <w:rsid w:val="00781CB0"/>
    <w:rsid w:val="00783DD4"/>
    <w:rsid w:val="00785075"/>
    <w:rsid w:val="00790E8C"/>
    <w:rsid w:val="00794EBF"/>
    <w:rsid w:val="007A149A"/>
    <w:rsid w:val="007A1C4D"/>
    <w:rsid w:val="007A1EA5"/>
    <w:rsid w:val="007A4E1D"/>
    <w:rsid w:val="007A6CB5"/>
    <w:rsid w:val="007B0FBB"/>
    <w:rsid w:val="007B3E0E"/>
    <w:rsid w:val="007B72C5"/>
    <w:rsid w:val="007C082C"/>
    <w:rsid w:val="007D4222"/>
    <w:rsid w:val="007D5FF7"/>
    <w:rsid w:val="007D61A8"/>
    <w:rsid w:val="007D7B25"/>
    <w:rsid w:val="007F0916"/>
    <w:rsid w:val="007F1168"/>
    <w:rsid w:val="007F48D4"/>
    <w:rsid w:val="007F786E"/>
    <w:rsid w:val="007F7E19"/>
    <w:rsid w:val="007F7F79"/>
    <w:rsid w:val="00801C3C"/>
    <w:rsid w:val="00802635"/>
    <w:rsid w:val="00804C75"/>
    <w:rsid w:val="00806B1B"/>
    <w:rsid w:val="00806BC9"/>
    <w:rsid w:val="00811048"/>
    <w:rsid w:val="008123C3"/>
    <w:rsid w:val="00816F53"/>
    <w:rsid w:val="00817D9F"/>
    <w:rsid w:val="008239AD"/>
    <w:rsid w:val="00831E2A"/>
    <w:rsid w:val="00831FBF"/>
    <w:rsid w:val="00832FA5"/>
    <w:rsid w:val="00833C0A"/>
    <w:rsid w:val="0083566C"/>
    <w:rsid w:val="00836659"/>
    <w:rsid w:val="008373A7"/>
    <w:rsid w:val="008459FC"/>
    <w:rsid w:val="00851B3E"/>
    <w:rsid w:val="00851C4B"/>
    <w:rsid w:val="00854994"/>
    <w:rsid w:val="008571C3"/>
    <w:rsid w:val="0085779D"/>
    <w:rsid w:val="00860BC3"/>
    <w:rsid w:val="008672DA"/>
    <w:rsid w:val="00871F2E"/>
    <w:rsid w:val="00873D1A"/>
    <w:rsid w:val="00875BE8"/>
    <w:rsid w:val="00877B88"/>
    <w:rsid w:val="0088113B"/>
    <w:rsid w:val="008969FD"/>
    <w:rsid w:val="00897E6E"/>
    <w:rsid w:val="008A0177"/>
    <w:rsid w:val="008A02EA"/>
    <w:rsid w:val="008A413E"/>
    <w:rsid w:val="008A50AC"/>
    <w:rsid w:val="008A5D57"/>
    <w:rsid w:val="008A7A3E"/>
    <w:rsid w:val="008C642C"/>
    <w:rsid w:val="008D0E4A"/>
    <w:rsid w:val="008D2A6A"/>
    <w:rsid w:val="008D52FB"/>
    <w:rsid w:val="008D5443"/>
    <w:rsid w:val="008D58EC"/>
    <w:rsid w:val="008E4564"/>
    <w:rsid w:val="008E74F7"/>
    <w:rsid w:val="008F239E"/>
    <w:rsid w:val="008F7754"/>
    <w:rsid w:val="0090117D"/>
    <w:rsid w:val="00903D56"/>
    <w:rsid w:val="009055DD"/>
    <w:rsid w:val="009069E6"/>
    <w:rsid w:val="00906EFB"/>
    <w:rsid w:val="00910EE3"/>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0F3"/>
    <w:rsid w:val="00954870"/>
    <w:rsid w:val="00954BDD"/>
    <w:rsid w:val="00957ECB"/>
    <w:rsid w:val="00962168"/>
    <w:rsid w:val="009625B1"/>
    <w:rsid w:val="00966F67"/>
    <w:rsid w:val="009670EA"/>
    <w:rsid w:val="0097370F"/>
    <w:rsid w:val="009809C5"/>
    <w:rsid w:val="00985868"/>
    <w:rsid w:val="00985F44"/>
    <w:rsid w:val="00985FE6"/>
    <w:rsid w:val="00987081"/>
    <w:rsid w:val="00992857"/>
    <w:rsid w:val="00993FB0"/>
    <w:rsid w:val="00997611"/>
    <w:rsid w:val="009A0E7C"/>
    <w:rsid w:val="009A223D"/>
    <w:rsid w:val="009A2C33"/>
    <w:rsid w:val="009A3CBD"/>
    <w:rsid w:val="009B2129"/>
    <w:rsid w:val="009B2183"/>
    <w:rsid w:val="009B3807"/>
    <w:rsid w:val="009B4C67"/>
    <w:rsid w:val="009B4EE3"/>
    <w:rsid w:val="009B671E"/>
    <w:rsid w:val="009C041E"/>
    <w:rsid w:val="009C2062"/>
    <w:rsid w:val="009C6CA4"/>
    <w:rsid w:val="009C7B9A"/>
    <w:rsid w:val="009D21B9"/>
    <w:rsid w:val="009E4241"/>
    <w:rsid w:val="009E7BDA"/>
    <w:rsid w:val="009F0554"/>
    <w:rsid w:val="009F356C"/>
    <w:rsid w:val="009F51F2"/>
    <w:rsid w:val="00A00029"/>
    <w:rsid w:val="00A0160C"/>
    <w:rsid w:val="00A07468"/>
    <w:rsid w:val="00A13CC3"/>
    <w:rsid w:val="00A164F5"/>
    <w:rsid w:val="00A20DA8"/>
    <w:rsid w:val="00A218EC"/>
    <w:rsid w:val="00A310D7"/>
    <w:rsid w:val="00A3138F"/>
    <w:rsid w:val="00A319BE"/>
    <w:rsid w:val="00A31F9A"/>
    <w:rsid w:val="00A33FCE"/>
    <w:rsid w:val="00A40760"/>
    <w:rsid w:val="00A4233A"/>
    <w:rsid w:val="00A44EFB"/>
    <w:rsid w:val="00A50DAE"/>
    <w:rsid w:val="00A51444"/>
    <w:rsid w:val="00A5213D"/>
    <w:rsid w:val="00A5222C"/>
    <w:rsid w:val="00A60320"/>
    <w:rsid w:val="00A61300"/>
    <w:rsid w:val="00A622CC"/>
    <w:rsid w:val="00A635F2"/>
    <w:rsid w:val="00A63800"/>
    <w:rsid w:val="00A64D8E"/>
    <w:rsid w:val="00A6722D"/>
    <w:rsid w:val="00A72FC5"/>
    <w:rsid w:val="00A730E3"/>
    <w:rsid w:val="00A77CF6"/>
    <w:rsid w:val="00A8119D"/>
    <w:rsid w:val="00A84BA8"/>
    <w:rsid w:val="00A84C50"/>
    <w:rsid w:val="00A87AD0"/>
    <w:rsid w:val="00A91283"/>
    <w:rsid w:val="00A917E5"/>
    <w:rsid w:val="00AA132F"/>
    <w:rsid w:val="00AA2236"/>
    <w:rsid w:val="00AB3338"/>
    <w:rsid w:val="00AC16C3"/>
    <w:rsid w:val="00AC4231"/>
    <w:rsid w:val="00AC597A"/>
    <w:rsid w:val="00AC5EF4"/>
    <w:rsid w:val="00AC63FC"/>
    <w:rsid w:val="00AD3B12"/>
    <w:rsid w:val="00AD3B41"/>
    <w:rsid w:val="00AD4303"/>
    <w:rsid w:val="00AD4F04"/>
    <w:rsid w:val="00AD5A94"/>
    <w:rsid w:val="00AD7256"/>
    <w:rsid w:val="00AE11E8"/>
    <w:rsid w:val="00AE2480"/>
    <w:rsid w:val="00AF31FB"/>
    <w:rsid w:val="00AF3977"/>
    <w:rsid w:val="00AF623F"/>
    <w:rsid w:val="00B00969"/>
    <w:rsid w:val="00B0143B"/>
    <w:rsid w:val="00B025DC"/>
    <w:rsid w:val="00B0378C"/>
    <w:rsid w:val="00B0394A"/>
    <w:rsid w:val="00B03E54"/>
    <w:rsid w:val="00B04340"/>
    <w:rsid w:val="00B07151"/>
    <w:rsid w:val="00B07A3B"/>
    <w:rsid w:val="00B12756"/>
    <w:rsid w:val="00B13941"/>
    <w:rsid w:val="00B17F32"/>
    <w:rsid w:val="00B22C68"/>
    <w:rsid w:val="00B32D5D"/>
    <w:rsid w:val="00B33E59"/>
    <w:rsid w:val="00B340A8"/>
    <w:rsid w:val="00B3428E"/>
    <w:rsid w:val="00B36993"/>
    <w:rsid w:val="00B40E12"/>
    <w:rsid w:val="00B435B8"/>
    <w:rsid w:val="00B4499C"/>
    <w:rsid w:val="00B5116D"/>
    <w:rsid w:val="00B534BA"/>
    <w:rsid w:val="00B55539"/>
    <w:rsid w:val="00B60E0A"/>
    <w:rsid w:val="00B6201D"/>
    <w:rsid w:val="00B653B7"/>
    <w:rsid w:val="00B66A14"/>
    <w:rsid w:val="00B7250F"/>
    <w:rsid w:val="00B77094"/>
    <w:rsid w:val="00B807E5"/>
    <w:rsid w:val="00B81D44"/>
    <w:rsid w:val="00B847A0"/>
    <w:rsid w:val="00B87BC5"/>
    <w:rsid w:val="00B87D12"/>
    <w:rsid w:val="00B9222E"/>
    <w:rsid w:val="00BA0371"/>
    <w:rsid w:val="00BA2EF5"/>
    <w:rsid w:val="00BB27C1"/>
    <w:rsid w:val="00BB5F29"/>
    <w:rsid w:val="00BC01E5"/>
    <w:rsid w:val="00BC3F28"/>
    <w:rsid w:val="00BC6DA7"/>
    <w:rsid w:val="00BC7E90"/>
    <w:rsid w:val="00BD4346"/>
    <w:rsid w:val="00BE051D"/>
    <w:rsid w:val="00BE6111"/>
    <w:rsid w:val="00BE679C"/>
    <w:rsid w:val="00BE756D"/>
    <w:rsid w:val="00BF2674"/>
    <w:rsid w:val="00BF2B34"/>
    <w:rsid w:val="00BF3754"/>
    <w:rsid w:val="00BF7652"/>
    <w:rsid w:val="00C00F3F"/>
    <w:rsid w:val="00C035C7"/>
    <w:rsid w:val="00C058AE"/>
    <w:rsid w:val="00C07BA6"/>
    <w:rsid w:val="00C12062"/>
    <w:rsid w:val="00C16CE6"/>
    <w:rsid w:val="00C1791C"/>
    <w:rsid w:val="00C2118C"/>
    <w:rsid w:val="00C2620F"/>
    <w:rsid w:val="00C34F4C"/>
    <w:rsid w:val="00C428F1"/>
    <w:rsid w:val="00C46A20"/>
    <w:rsid w:val="00C50118"/>
    <w:rsid w:val="00C517A9"/>
    <w:rsid w:val="00C602B2"/>
    <w:rsid w:val="00C65E28"/>
    <w:rsid w:val="00C66C56"/>
    <w:rsid w:val="00C70C90"/>
    <w:rsid w:val="00C7374B"/>
    <w:rsid w:val="00C74D0B"/>
    <w:rsid w:val="00C766A8"/>
    <w:rsid w:val="00C80E7B"/>
    <w:rsid w:val="00C8109F"/>
    <w:rsid w:val="00C82679"/>
    <w:rsid w:val="00C82857"/>
    <w:rsid w:val="00C836F3"/>
    <w:rsid w:val="00C90658"/>
    <w:rsid w:val="00C9250E"/>
    <w:rsid w:val="00C931BB"/>
    <w:rsid w:val="00C96FC6"/>
    <w:rsid w:val="00C97B11"/>
    <w:rsid w:val="00CA7B82"/>
    <w:rsid w:val="00CA7FD9"/>
    <w:rsid w:val="00CB039A"/>
    <w:rsid w:val="00CB0B79"/>
    <w:rsid w:val="00CB3E86"/>
    <w:rsid w:val="00CB5DE5"/>
    <w:rsid w:val="00CB6DC7"/>
    <w:rsid w:val="00CB77AC"/>
    <w:rsid w:val="00CC056B"/>
    <w:rsid w:val="00CC0C58"/>
    <w:rsid w:val="00CC1850"/>
    <w:rsid w:val="00CC29BF"/>
    <w:rsid w:val="00CC40A3"/>
    <w:rsid w:val="00CC52BE"/>
    <w:rsid w:val="00CD515D"/>
    <w:rsid w:val="00CD63B8"/>
    <w:rsid w:val="00CD7F92"/>
    <w:rsid w:val="00CE0665"/>
    <w:rsid w:val="00CE10F2"/>
    <w:rsid w:val="00CE1197"/>
    <w:rsid w:val="00CE4904"/>
    <w:rsid w:val="00CE696A"/>
    <w:rsid w:val="00CE6C14"/>
    <w:rsid w:val="00CF0EB6"/>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2500"/>
    <w:rsid w:val="00D45AF7"/>
    <w:rsid w:val="00D466AF"/>
    <w:rsid w:val="00D473BF"/>
    <w:rsid w:val="00D47642"/>
    <w:rsid w:val="00D5169F"/>
    <w:rsid w:val="00D53725"/>
    <w:rsid w:val="00D630A2"/>
    <w:rsid w:val="00D6314B"/>
    <w:rsid w:val="00D654B4"/>
    <w:rsid w:val="00D655E0"/>
    <w:rsid w:val="00D662C7"/>
    <w:rsid w:val="00D712A3"/>
    <w:rsid w:val="00D73F70"/>
    <w:rsid w:val="00D75084"/>
    <w:rsid w:val="00D75193"/>
    <w:rsid w:val="00D7547B"/>
    <w:rsid w:val="00D80DEB"/>
    <w:rsid w:val="00D87F73"/>
    <w:rsid w:val="00D94887"/>
    <w:rsid w:val="00D95C4C"/>
    <w:rsid w:val="00DA117F"/>
    <w:rsid w:val="00DA17FB"/>
    <w:rsid w:val="00DA346D"/>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3193"/>
    <w:rsid w:val="00DF4C61"/>
    <w:rsid w:val="00DF6EE3"/>
    <w:rsid w:val="00E021FF"/>
    <w:rsid w:val="00E027F2"/>
    <w:rsid w:val="00E04EFB"/>
    <w:rsid w:val="00E072C2"/>
    <w:rsid w:val="00E1082D"/>
    <w:rsid w:val="00E108E8"/>
    <w:rsid w:val="00E142CC"/>
    <w:rsid w:val="00E24673"/>
    <w:rsid w:val="00E24898"/>
    <w:rsid w:val="00E27EF5"/>
    <w:rsid w:val="00E30BEC"/>
    <w:rsid w:val="00E355EE"/>
    <w:rsid w:val="00E35FB3"/>
    <w:rsid w:val="00E44C46"/>
    <w:rsid w:val="00E4663E"/>
    <w:rsid w:val="00E52377"/>
    <w:rsid w:val="00E55496"/>
    <w:rsid w:val="00E55F56"/>
    <w:rsid w:val="00E648F0"/>
    <w:rsid w:val="00E65758"/>
    <w:rsid w:val="00E662CA"/>
    <w:rsid w:val="00E66975"/>
    <w:rsid w:val="00E7113A"/>
    <w:rsid w:val="00E742CE"/>
    <w:rsid w:val="00E8076C"/>
    <w:rsid w:val="00E86E4B"/>
    <w:rsid w:val="00E87DA4"/>
    <w:rsid w:val="00E93836"/>
    <w:rsid w:val="00EA15F6"/>
    <w:rsid w:val="00EA17FB"/>
    <w:rsid w:val="00EA20E5"/>
    <w:rsid w:val="00EA2756"/>
    <w:rsid w:val="00EA341C"/>
    <w:rsid w:val="00EA4B94"/>
    <w:rsid w:val="00EA60D4"/>
    <w:rsid w:val="00EB7FB3"/>
    <w:rsid w:val="00EC098C"/>
    <w:rsid w:val="00EC3C46"/>
    <w:rsid w:val="00EC69FF"/>
    <w:rsid w:val="00ED00F1"/>
    <w:rsid w:val="00ED0CF7"/>
    <w:rsid w:val="00ED23F4"/>
    <w:rsid w:val="00ED2FBA"/>
    <w:rsid w:val="00ED354C"/>
    <w:rsid w:val="00ED5929"/>
    <w:rsid w:val="00ED592D"/>
    <w:rsid w:val="00ED6438"/>
    <w:rsid w:val="00EE00CF"/>
    <w:rsid w:val="00EE1E2F"/>
    <w:rsid w:val="00EE39ED"/>
    <w:rsid w:val="00EE4460"/>
    <w:rsid w:val="00EE6470"/>
    <w:rsid w:val="00EF1BF3"/>
    <w:rsid w:val="00EF4E2B"/>
    <w:rsid w:val="00F0293A"/>
    <w:rsid w:val="00F045D1"/>
    <w:rsid w:val="00F04E9C"/>
    <w:rsid w:val="00F04E9E"/>
    <w:rsid w:val="00F0777A"/>
    <w:rsid w:val="00F10CF8"/>
    <w:rsid w:val="00F10D76"/>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2EF3"/>
    <w:rsid w:val="00F64E3F"/>
    <w:rsid w:val="00F64FB6"/>
    <w:rsid w:val="00F728FB"/>
    <w:rsid w:val="00F734E7"/>
    <w:rsid w:val="00F7561F"/>
    <w:rsid w:val="00F76A1C"/>
    <w:rsid w:val="00F80FD0"/>
    <w:rsid w:val="00F8149F"/>
    <w:rsid w:val="00F83448"/>
    <w:rsid w:val="00F917CF"/>
    <w:rsid w:val="00F92081"/>
    <w:rsid w:val="00F92389"/>
    <w:rsid w:val="00F93C12"/>
    <w:rsid w:val="00F95BF2"/>
    <w:rsid w:val="00F95E8D"/>
    <w:rsid w:val="00FA1A9D"/>
    <w:rsid w:val="00FA532D"/>
    <w:rsid w:val="00FA7A79"/>
    <w:rsid w:val="00FA7D51"/>
    <w:rsid w:val="00FA7D68"/>
    <w:rsid w:val="00FB3077"/>
    <w:rsid w:val="00FC406C"/>
    <w:rsid w:val="00FC5752"/>
    <w:rsid w:val="00FD00B1"/>
    <w:rsid w:val="00FD024D"/>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95BF2"/>
    <w:rPr>
      <w:rFonts w:cs="Calibri"/>
      <w:color w:val="7030A0"/>
      <w:lang w:val="en-GB"/>
    </w:rPr>
  </w:style>
  <w:style w:type="character" w:customStyle="1" w:styleId="NarrationChar">
    <w:name w:val="Narration Char"/>
    <w:basedOn w:val="DefaultParagraphFont"/>
    <w:link w:val="Narration"/>
    <w:rsid w:val="00F95BF2"/>
    <w:rPr>
      <w:rFonts w:ascii="Calibri" w:hAnsi="Calibri" w:cs="Calibri"/>
      <w:color w:val="7030A0"/>
      <w:lang w:val="en-GB"/>
    </w:rPr>
  </w:style>
  <w:style w:type="paragraph" w:customStyle="1" w:styleId="ShotDescription">
    <w:name w:val="Shot Description"/>
    <w:basedOn w:val="TemplateShot"/>
    <w:link w:val="ShotDescriptionChar"/>
    <w:qFormat/>
    <w:rsid w:val="00F95BF2"/>
    <w:rPr>
      <w:rFonts w:cs="Calibri"/>
    </w:rPr>
  </w:style>
  <w:style w:type="character" w:customStyle="1" w:styleId="ShotDescriptionChar">
    <w:name w:val="Shot Description Char"/>
    <w:basedOn w:val="DefaultParagraphFont"/>
    <w:link w:val="ShotDescription"/>
    <w:rsid w:val="00F95BF2"/>
    <w:rPr>
      <w:rFonts w:ascii="Calibri" w:hAnsi="Calibri" w:cs="Calibri"/>
    </w:rPr>
  </w:style>
  <w:style w:type="paragraph" w:customStyle="1" w:styleId="TemplateNarration">
    <w:name w:val="Template Narration"/>
    <w:basedOn w:val="ListParagraph"/>
    <w:rsid w:val="00F95BF2"/>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95BF2"/>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view.jove.com/account/file-uploader?src=2154158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19</Pages>
  <Words>3748</Words>
  <Characters>22638</Characters>
  <Application>Microsoft Office Word</Application>
  <DocSecurity>0</DocSecurity>
  <Lines>411</Lines>
  <Paragraphs>126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26260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4</cp:revision>
  <cp:lastPrinted>2026-05-25T15:09:00Z</cp:lastPrinted>
  <dcterms:created xsi:type="dcterms:W3CDTF">2026-05-25T15:09:00Z</dcterms:created>
  <dcterms:modified xsi:type="dcterms:W3CDTF">2026-05-25T17:29:00Z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