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48308053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8C0B73">
        <w:rPr>
          <w:rFonts w:eastAsia="Times New Roman" w:cstheme="minorHAnsi"/>
          <w:b/>
        </w:rPr>
        <w:t>70595</w:t>
      </w:r>
    </w:p>
    <w:p w14:paraId="2F6924E5" w14:textId="7D2A7310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8C0B73">
        <w:rPr>
          <w:rFonts w:eastAsia="Times New Roman" w:cstheme="minorHAnsi"/>
          <w:b/>
        </w:rPr>
        <w:t>Sri Lakshmi Priya</w:t>
      </w:r>
    </w:p>
    <w:p w14:paraId="6FB9233B" w14:textId="51CBCD95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8C0B73" w:rsidRPr="008C0B73">
          <w:rPr>
            <w:rStyle w:val="Hyperlink"/>
            <w:rFonts w:eastAsia="Times New Roman" w:cstheme="minorHAnsi"/>
            <w:b/>
          </w:rPr>
          <w:t>https://review.jove.com/account/file-uploader?s</w:t>
        </w:r>
        <w:r w:rsidR="008C0B73" w:rsidRPr="008C0B73">
          <w:rPr>
            <w:rStyle w:val="Hyperlink"/>
            <w:rFonts w:eastAsia="Times New Roman" w:cstheme="minorHAnsi"/>
            <w:b/>
          </w:rPr>
          <w:t>r</w:t>
        </w:r>
        <w:r w:rsidR="008C0B73" w:rsidRPr="008C0B73">
          <w:rPr>
            <w:rStyle w:val="Hyperlink"/>
            <w:rFonts w:eastAsia="Times New Roman" w:cstheme="minorHAnsi"/>
            <w:b/>
          </w:rPr>
          <w:t>c=21531523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682EF25A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8C0B73" w:rsidRPr="008C0B73">
        <w:rPr>
          <w:rFonts w:eastAsia="Times New Roman" w:cstheme="minorHAnsi"/>
          <w:b/>
          <w:sz w:val="32"/>
          <w:szCs w:val="32"/>
        </w:rPr>
        <w:t>A Standardized Protocol for Inducing Stress-Induced Premature Senescence in Primary Human Melanocytes Using tBHP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538EAE5D" w14:textId="5AFDD4D7" w:rsidR="008C0B73" w:rsidRPr="008C0B73" w:rsidRDefault="008C0B73" w:rsidP="008C0B73">
      <w:pPr>
        <w:rPr>
          <w:sz w:val="28"/>
          <w:szCs w:val="28"/>
          <w:vertAlign w:val="superscript"/>
          <w:lang w:val="pt-BR"/>
        </w:rPr>
      </w:pPr>
      <w:r w:rsidRPr="008C0B73">
        <w:rPr>
          <w:sz w:val="28"/>
          <w:szCs w:val="28"/>
          <w:lang w:val="pt-BR"/>
        </w:rPr>
        <w:t>Amina Hassan</w:t>
      </w:r>
      <w:r w:rsidRPr="008C0B73">
        <w:rPr>
          <w:sz w:val="28"/>
          <w:szCs w:val="28"/>
          <w:vertAlign w:val="superscript"/>
          <w:lang w:val="pt-BR"/>
        </w:rPr>
        <w:t>1,2</w:t>
      </w:r>
      <w:r w:rsidRPr="008C0B73">
        <w:rPr>
          <w:sz w:val="28"/>
          <w:szCs w:val="28"/>
          <w:lang w:val="pt-BR"/>
        </w:rPr>
        <w:t>, Lena Guerrero-Navarro</w:t>
      </w:r>
      <w:r w:rsidRPr="008C0B73">
        <w:rPr>
          <w:sz w:val="28"/>
          <w:szCs w:val="28"/>
          <w:vertAlign w:val="superscript"/>
          <w:lang w:val="pt-BR"/>
        </w:rPr>
        <w:t>1,2</w:t>
      </w:r>
      <w:r w:rsidRPr="008C0B73">
        <w:rPr>
          <w:sz w:val="28"/>
          <w:szCs w:val="28"/>
          <w:lang w:val="pt-BR"/>
        </w:rPr>
        <w:t>, Ines Martic</w:t>
      </w:r>
      <w:r w:rsidRPr="008C0B73">
        <w:rPr>
          <w:sz w:val="28"/>
          <w:szCs w:val="28"/>
          <w:vertAlign w:val="superscript"/>
          <w:lang w:val="pt-BR"/>
        </w:rPr>
        <w:t>1,2</w:t>
      </w:r>
      <w:r w:rsidRPr="008C0B73">
        <w:rPr>
          <w:sz w:val="28"/>
          <w:szCs w:val="28"/>
          <w:lang w:val="pt-BR"/>
        </w:rPr>
        <w:t>, Lieve Declercq</w:t>
      </w:r>
      <w:r w:rsidRPr="008C0B73">
        <w:rPr>
          <w:sz w:val="28"/>
          <w:szCs w:val="28"/>
          <w:vertAlign w:val="superscript"/>
          <w:lang w:val="pt-BR"/>
        </w:rPr>
        <w:t>3</w:t>
      </w:r>
      <w:r w:rsidRPr="008C0B73">
        <w:rPr>
          <w:sz w:val="28"/>
          <w:szCs w:val="28"/>
          <w:lang w:val="pt-BR"/>
        </w:rPr>
        <w:t>, Maria Cavinato</w:t>
      </w:r>
      <w:r w:rsidRPr="008C0B73">
        <w:rPr>
          <w:sz w:val="28"/>
          <w:szCs w:val="28"/>
          <w:vertAlign w:val="superscript"/>
          <w:lang w:val="pt-BR"/>
        </w:rPr>
        <w:t>1,2,</w:t>
      </w:r>
    </w:p>
    <w:p w14:paraId="23C4089E" w14:textId="77777777" w:rsidR="008C0B73" w:rsidRPr="008C0B73" w:rsidRDefault="008C0B73" w:rsidP="008C0B73">
      <w:pPr>
        <w:rPr>
          <w:sz w:val="28"/>
          <w:szCs w:val="28"/>
          <w:lang w:val="pt-BR"/>
        </w:rPr>
      </w:pPr>
    </w:p>
    <w:p w14:paraId="328B5F47" w14:textId="63CCA879" w:rsidR="008C0B73" w:rsidRPr="008C0B73" w:rsidRDefault="008C0B73" w:rsidP="008C0B73">
      <w:pPr>
        <w:rPr>
          <w:sz w:val="28"/>
          <w:szCs w:val="28"/>
        </w:rPr>
      </w:pPr>
      <w:r w:rsidRPr="008C0B73">
        <w:rPr>
          <w:sz w:val="28"/>
          <w:szCs w:val="28"/>
          <w:vertAlign w:val="superscript"/>
        </w:rPr>
        <w:t>1</w:t>
      </w:r>
      <w:r w:rsidRPr="008C0B73">
        <w:rPr>
          <w:sz w:val="28"/>
          <w:szCs w:val="28"/>
        </w:rPr>
        <w:t>Institute for Biomedical Aging Research, Universität Innsbruck</w:t>
      </w:r>
    </w:p>
    <w:p w14:paraId="27D30461" w14:textId="50453048" w:rsidR="008C0B73" w:rsidRPr="008C0B73" w:rsidRDefault="008C0B73" w:rsidP="008C0B73">
      <w:pPr>
        <w:rPr>
          <w:sz w:val="28"/>
          <w:szCs w:val="28"/>
        </w:rPr>
      </w:pPr>
      <w:r w:rsidRPr="008C0B73">
        <w:rPr>
          <w:sz w:val="28"/>
          <w:szCs w:val="28"/>
          <w:vertAlign w:val="superscript"/>
        </w:rPr>
        <w:t>2</w:t>
      </w:r>
      <w:r w:rsidRPr="008C0B73">
        <w:rPr>
          <w:sz w:val="28"/>
          <w:szCs w:val="28"/>
        </w:rPr>
        <w:t>Center for Molecular Biosciences Innsbruck (CMBI), Innsbruck</w:t>
      </w:r>
    </w:p>
    <w:p w14:paraId="655BD20E" w14:textId="095A230F" w:rsidR="008C0B73" w:rsidRPr="008C0B73" w:rsidRDefault="008C0B73" w:rsidP="008C0B73">
      <w:pPr>
        <w:rPr>
          <w:sz w:val="28"/>
          <w:szCs w:val="28"/>
          <w:lang w:val="fr-FR"/>
        </w:rPr>
      </w:pPr>
      <w:r w:rsidRPr="008C0B73">
        <w:rPr>
          <w:sz w:val="28"/>
          <w:szCs w:val="28"/>
          <w:vertAlign w:val="superscript"/>
          <w:lang w:val="fr-FR"/>
        </w:rPr>
        <w:t>3</w:t>
      </w:r>
      <w:r w:rsidRPr="008C0B73">
        <w:rPr>
          <w:sz w:val="28"/>
          <w:szCs w:val="28"/>
          <w:lang w:val="fr-FR"/>
        </w:rPr>
        <w:t xml:space="preserve">European Innovation Center, </w:t>
      </w:r>
      <w:proofErr w:type="spellStart"/>
      <w:r w:rsidRPr="008C0B73">
        <w:rPr>
          <w:sz w:val="28"/>
          <w:szCs w:val="28"/>
          <w:lang w:val="fr-FR"/>
        </w:rPr>
        <w:t>Proya</w:t>
      </w:r>
      <w:proofErr w:type="spellEnd"/>
      <w:r w:rsidRPr="008C0B73">
        <w:rPr>
          <w:sz w:val="28"/>
          <w:szCs w:val="28"/>
          <w:lang w:val="fr-FR"/>
        </w:rPr>
        <w:t xml:space="preserve"> Europe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2EBBE14C" w14:textId="08F7A836" w:rsidR="008C0B73" w:rsidRPr="008F6ACA" w:rsidRDefault="008C0B73" w:rsidP="008C0B73">
      <w:pPr>
        <w:rPr>
          <w:lang w:val="pt-BR"/>
        </w:rPr>
      </w:pPr>
      <w:r w:rsidRPr="008F6ACA">
        <w:rPr>
          <w:lang w:val="pt-BR"/>
        </w:rPr>
        <w:t>Mari</w:t>
      </w:r>
      <w:r>
        <w:rPr>
          <w:lang w:val="pt-BR"/>
        </w:rPr>
        <w:t>a</w:t>
      </w:r>
      <w:r w:rsidRPr="008F6ACA">
        <w:rPr>
          <w:lang w:val="pt-BR"/>
        </w:rPr>
        <w:t xml:space="preserve"> Cavinato </w:t>
      </w:r>
      <w:r w:rsidRPr="008F6ACA">
        <w:rPr>
          <w:lang w:val="pt-BR"/>
        </w:rPr>
        <w:tab/>
      </w:r>
      <w:r>
        <w:rPr>
          <w:lang w:val="pt-BR"/>
        </w:rPr>
        <w:tab/>
      </w:r>
      <w:r w:rsidRPr="008F6ACA">
        <w:rPr>
          <w:lang w:val="pt-BR"/>
        </w:rPr>
        <w:t>maria.cavinato-nascimento@uibk.ac.at</w:t>
      </w:r>
    </w:p>
    <w:p w14:paraId="78BEEF81" w14:textId="77777777" w:rsidR="008C0B73" w:rsidRPr="008F6ACA" w:rsidRDefault="008C0B73" w:rsidP="008C0B73">
      <w:pPr>
        <w:rPr>
          <w:b/>
          <w:bCs/>
          <w:lang w:val="pt-BR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B0C4446" w14:textId="3E3A0EFB" w:rsidR="008C0B73" w:rsidRDefault="008C0B73" w:rsidP="008C0B73">
      <w:pPr>
        <w:rPr>
          <w:lang w:val="fr-FR"/>
        </w:rPr>
      </w:pPr>
      <w:r>
        <w:rPr>
          <w:lang w:val="fr-FR"/>
        </w:rPr>
        <w:t xml:space="preserve">Amina Hassan </w:t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  <w:t>amina-gharib.hassan@uibk.ac.at</w:t>
      </w:r>
    </w:p>
    <w:p w14:paraId="00A40B33" w14:textId="545D8155" w:rsidR="008C0B73" w:rsidRDefault="008C0B73" w:rsidP="008C0B73">
      <w:pPr>
        <w:rPr>
          <w:lang w:val="fr-FR"/>
        </w:rPr>
      </w:pPr>
      <w:r>
        <w:rPr>
          <w:lang w:val="fr-FR"/>
        </w:rPr>
        <w:t xml:space="preserve">Lena Guerrero-Navarro </w:t>
      </w:r>
      <w:r>
        <w:rPr>
          <w:lang w:val="fr-FR"/>
        </w:rPr>
        <w:tab/>
        <w:t>lena.guerrero-navarro@uibk.ac.at</w:t>
      </w:r>
    </w:p>
    <w:p w14:paraId="304E47DE" w14:textId="139ECD17" w:rsidR="008C0B73" w:rsidRPr="00AE282E" w:rsidRDefault="008C0B73" w:rsidP="008C0B73">
      <w:pPr>
        <w:rPr>
          <w:lang w:val="fr-FR"/>
        </w:rPr>
      </w:pPr>
      <w:r>
        <w:rPr>
          <w:lang w:val="fr-FR"/>
        </w:rPr>
        <w:t xml:space="preserve">Ines Martic </w:t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  <w:t>ines.martic@uibk.ac.at</w:t>
      </w:r>
    </w:p>
    <w:p w14:paraId="4627ED29" w14:textId="6D4B2627" w:rsidR="008C0B73" w:rsidRDefault="008C0B73" w:rsidP="008C0B73">
      <w:pPr>
        <w:rPr>
          <w:lang w:val="fr-FR"/>
        </w:rPr>
      </w:pPr>
      <w:r>
        <w:rPr>
          <w:lang w:val="fr-FR"/>
        </w:rPr>
        <w:t xml:space="preserve">Lieve Declercq </w:t>
      </w:r>
      <w:r>
        <w:rPr>
          <w:lang w:val="fr-FR"/>
        </w:rPr>
        <w:tab/>
      </w:r>
      <w:r>
        <w:rPr>
          <w:lang w:val="fr-FR"/>
        </w:rPr>
        <w:tab/>
      </w:r>
      <w:r w:rsidRPr="006A659E">
        <w:t>lievedeclercq@proya.com</w:t>
      </w:r>
    </w:p>
    <w:p w14:paraId="3F7AA591" w14:textId="77777777" w:rsidR="008C0B73" w:rsidRPr="008F6ACA" w:rsidRDefault="008C0B73" w:rsidP="008C0B73">
      <w:pPr>
        <w:rPr>
          <w:lang w:val="pt-BR"/>
        </w:rPr>
      </w:pPr>
      <w:r w:rsidRPr="008F6ACA">
        <w:rPr>
          <w:lang w:val="pt-BR"/>
        </w:rPr>
        <w:t>Mari</w:t>
      </w:r>
      <w:r>
        <w:rPr>
          <w:lang w:val="pt-BR"/>
        </w:rPr>
        <w:t>a</w:t>
      </w:r>
      <w:r w:rsidRPr="008F6ACA">
        <w:rPr>
          <w:lang w:val="pt-BR"/>
        </w:rPr>
        <w:t xml:space="preserve"> Cavinato </w:t>
      </w:r>
      <w:r w:rsidRPr="008F6ACA">
        <w:rPr>
          <w:lang w:val="pt-BR"/>
        </w:rPr>
        <w:tab/>
      </w:r>
      <w:r>
        <w:rPr>
          <w:lang w:val="pt-BR"/>
        </w:rPr>
        <w:tab/>
      </w:r>
      <w:r w:rsidRPr="008F6ACA">
        <w:rPr>
          <w:lang w:val="pt-BR"/>
        </w:rPr>
        <w:t>maria.cavinato-nascimento@uibk.ac.at</w:t>
      </w: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</w:t>
      </w:r>
      <w:proofErr w:type="spellStart"/>
      <w:r w:rsidRPr="00B07A3B">
        <w:rPr>
          <w:rFonts w:eastAsia="Times New Roman" w:cstheme="minorHAnsi"/>
        </w:rPr>
        <w:t>JoVE</w:t>
      </w:r>
      <w:proofErr w:type="spellEnd"/>
      <w:r w:rsidRPr="00B07A3B">
        <w:rPr>
          <w:rFonts w:eastAsia="Times New Roman" w:cstheme="minorHAnsi"/>
        </w:rPr>
        <w:t xml:space="preserve">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proofErr w:type="gramStart"/>
      <w:r>
        <w:rPr>
          <w:rFonts w:cstheme="minorHAnsi"/>
          <w:b/>
          <w:bCs/>
        </w:rPr>
        <w:t>Yes</w:t>
      </w:r>
      <w:proofErr w:type="gramEnd"/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JoVE’s</w:t>
      </w:r>
      <w:proofErr w:type="spellEnd"/>
      <w:r>
        <w:rPr>
          <w:rFonts w:cstheme="minorHAnsi"/>
        </w:rPr>
        <w:t xml:space="preserve"> tutorial for using OBS Studio is provided at this link: </w:t>
      </w:r>
      <w:hyperlink r:id="rId9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</w:t>
      </w:r>
      <w:proofErr w:type="spellStart"/>
      <w:r w:rsidRPr="0082165B">
        <w:rPr>
          <w:rFonts w:cstheme="minorHAnsi"/>
          <w:bCs/>
        </w:rPr>
        <w:t>etc</w:t>
      </w:r>
      <w:proofErr w:type="spellEnd"/>
      <w:r w:rsidRPr="0082165B">
        <w:rPr>
          <w:rFonts w:cstheme="minorHAnsi"/>
          <w:bCs/>
        </w:rPr>
        <w:t>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02772DB5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3976CA">
        <w:rPr>
          <w:rFonts w:cstheme="minorHAnsi"/>
          <w:bCs/>
          <w:sz w:val="22"/>
          <w:szCs w:val="22"/>
        </w:rPr>
        <w:t>27</w:t>
      </w:r>
    </w:p>
    <w:p w14:paraId="5AAC9C6C" w14:textId="30017D16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3976CA">
        <w:rPr>
          <w:rFonts w:cstheme="minorHAnsi"/>
          <w:bCs/>
          <w:sz w:val="22"/>
          <w:szCs w:val="22"/>
        </w:rPr>
        <w:t>41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3C78C807" w14:textId="457F43B6" w:rsidR="00A13CC3" w:rsidRPr="003976CA" w:rsidRDefault="003976CA">
      <w:pPr>
        <w:rPr>
          <w:rFonts w:eastAsia="Times New Roman" w:cstheme="minorHAnsi"/>
        </w:rPr>
      </w:pPr>
      <w:r w:rsidRPr="003976CA">
        <w:rPr>
          <w:rFonts w:eastAsia="Times New Roman" w:cstheme="minorHAnsi"/>
        </w:rPr>
        <w:t>This study utilized commercially obtained de-identified primary human neonatal melanocytes collected with informed donor consent in compliance with established ethical guidelines</w:t>
      </w: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proofErr w:type="spellStart"/>
      <w:r w:rsidRPr="004C4FAE">
        <w:rPr>
          <w:rFonts w:eastAsia="Times New Roman" w:cstheme="minorHAnsi"/>
          <w:b/>
          <w:bCs/>
        </w:rPr>
        <w:t>JoVE</w:t>
      </w:r>
      <w:proofErr w:type="spellEnd"/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</w:t>
      </w:r>
      <w:proofErr w:type="gramStart"/>
      <w:r w:rsidRPr="00B07A3B">
        <w:rPr>
          <w:rFonts w:eastAsia="Times New Roman" w:cstheme="minorHAnsi"/>
        </w:rPr>
        <w:t>step in</w:t>
      </w:r>
      <w:proofErr w:type="gramEnd"/>
      <w:r w:rsidRPr="00B07A3B">
        <w:rPr>
          <w:rFonts w:eastAsia="Times New Roman" w:cstheme="minorHAnsi"/>
        </w:rPr>
        <w:t xml:space="preserve">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75DFC648" w14:textId="619833D3" w:rsidR="00CE10F2" w:rsidRDefault="003672C7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3672C7">
        <w:rPr>
          <w:rFonts w:cstheme="minorHAnsi"/>
          <w:b/>
          <w:bCs/>
        </w:rPr>
        <w:t>Cell Seeding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24B397C9" w14:textId="77777777" w:rsidR="00104C1F" w:rsidRPr="00104C1F" w:rsidRDefault="0018694F" w:rsidP="00104C1F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104C1F">
        <w:rPr>
          <w:rFonts w:cstheme="minorHAnsi"/>
          <w:color w:val="7030A0"/>
          <w:lang w:val="en-IN"/>
        </w:rPr>
        <w:t xml:space="preserve">To begin, </w:t>
      </w:r>
      <w:r w:rsidR="00104C1F" w:rsidRPr="00104C1F">
        <w:rPr>
          <w:rFonts w:cstheme="minorHAnsi"/>
          <w:color w:val="7030A0"/>
          <w:lang w:val="en-IN"/>
        </w:rPr>
        <w:t xml:space="preserve">gather the required reagents </w:t>
      </w:r>
      <w:r w:rsidR="00104C1F" w:rsidRPr="00104C1F">
        <w:rPr>
          <w:rFonts w:cstheme="minorHAnsi"/>
          <w:b/>
          <w:bCs/>
          <w:color w:val="7030A0"/>
          <w:lang w:val="en-IN"/>
        </w:rPr>
        <w:t>[1]</w:t>
      </w:r>
      <w:r w:rsidR="00104C1F" w:rsidRPr="00104C1F">
        <w:rPr>
          <w:rFonts w:cstheme="minorHAnsi"/>
          <w:color w:val="7030A0"/>
          <w:lang w:val="en-IN"/>
        </w:rPr>
        <w:t xml:space="preserve">. After thawing the melanocytes for 3 days, </w:t>
      </w:r>
      <w:r w:rsidRPr="00104C1F">
        <w:rPr>
          <w:rFonts w:cstheme="minorHAnsi"/>
          <w:color w:val="7030A0"/>
          <w:lang w:val="en-IN"/>
        </w:rPr>
        <w:t xml:space="preserve">ensure that the cells reach 80 to 90 percent confluency on the seeding day </w:t>
      </w:r>
      <w:r w:rsidRPr="00104C1F">
        <w:rPr>
          <w:rFonts w:cstheme="minorHAnsi"/>
          <w:b/>
          <w:bCs/>
          <w:color w:val="7030A0"/>
          <w:lang w:val="en-IN"/>
        </w:rPr>
        <w:t>[</w:t>
      </w:r>
      <w:r w:rsidR="00104C1F" w:rsidRPr="00104C1F">
        <w:rPr>
          <w:rFonts w:cstheme="minorHAnsi"/>
          <w:b/>
          <w:bCs/>
          <w:color w:val="7030A0"/>
          <w:lang w:val="en-IN"/>
        </w:rPr>
        <w:t>2</w:t>
      </w:r>
      <w:r w:rsidRPr="00104C1F">
        <w:rPr>
          <w:rFonts w:cstheme="minorHAnsi"/>
          <w:b/>
          <w:bCs/>
          <w:color w:val="7030A0"/>
          <w:lang w:val="en-IN"/>
        </w:rPr>
        <w:t>]</w:t>
      </w:r>
      <w:r w:rsidRPr="00104C1F">
        <w:rPr>
          <w:rFonts w:cstheme="minorHAnsi"/>
          <w:color w:val="7030A0"/>
          <w:lang w:val="en-IN"/>
        </w:rPr>
        <w:t>.</w:t>
      </w:r>
    </w:p>
    <w:p w14:paraId="6A501984" w14:textId="5EE86502" w:rsidR="00104C1F" w:rsidRPr="00104C1F" w:rsidRDefault="0018694F" w:rsidP="00104C1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18694F">
        <w:rPr>
          <w:rFonts w:cstheme="minorHAnsi"/>
          <w:lang w:val="en-IN"/>
        </w:rPr>
        <w:t xml:space="preserve">WIDE: </w:t>
      </w:r>
      <w:r w:rsidR="00104C1F">
        <w:rPr>
          <w:rFonts w:cstheme="minorHAnsi"/>
          <w:lang w:val="en-IN"/>
        </w:rPr>
        <w:t>Talent waking into the room with a tray of reagents</w:t>
      </w:r>
      <w:r w:rsidR="00104C1F" w:rsidRPr="00104C1F">
        <w:rPr>
          <w:rFonts w:cstheme="minorHAnsi"/>
          <w:b/>
          <w:bCs/>
          <w:i/>
          <w:iCs/>
          <w:color w:val="0000FF"/>
          <w:lang w:val="en-IN"/>
        </w:rPr>
        <w:t>.</w:t>
      </w:r>
      <w:r w:rsidR="00104C1F">
        <w:rPr>
          <w:rFonts w:cstheme="minorHAnsi"/>
          <w:b/>
          <w:bCs/>
          <w:i/>
          <w:iCs/>
          <w:color w:val="0000FF"/>
          <w:lang w:val="en-IN"/>
        </w:rPr>
        <w:t xml:space="preserve"> </w:t>
      </w: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>
        <w:rPr>
          <w:rFonts w:cstheme="minorHAnsi"/>
          <w:i/>
          <w:iCs/>
          <w:color w:val="0000FF"/>
          <w:lang w:val="en-IN"/>
        </w:rPr>
        <w:t>obtain CU shot as well for this shot</w:t>
      </w:r>
      <w:r w:rsidRPr="008E4564">
        <w:rPr>
          <w:rFonts w:cstheme="minorHAnsi"/>
          <w:i/>
          <w:iCs/>
          <w:color w:val="0000FF"/>
          <w:lang w:val="en-IN"/>
        </w:rPr>
        <w:t>.</w:t>
      </w:r>
      <w:r w:rsidR="00104C1F">
        <w:rPr>
          <w:rFonts w:cstheme="minorHAnsi"/>
          <w:i/>
          <w:iCs/>
          <w:color w:val="0000FF"/>
          <w:lang w:val="en-IN"/>
        </w:rPr>
        <w:t xml:space="preserve"> </w:t>
      </w:r>
    </w:p>
    <w:p w14:paraId="7697EEA6" w14:textId="6E00B11F" w:rsidR="00104C1F" w:rsidRPr="00104C1F" w:rsidRDefault="00E96027" w:rsidP="00104C1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E96027">
        <w:rPr>
          <w:rFonts w:cstheme="minorHAnsi"/>
        </w:rPr>
        <w:t>SCOPE: Show adherent melanocytes at 80 to 90 percent confluency</w:t>
      </w:r>
    </w:p>
    <w:p w14:paraId="60994B5F" w14:textId="48108151" w:rsidR="0018694F" w:rsidRPr="0018694F" w:rsidRDefault="0018694F" w:rsidP="0018694F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668B9A1A" w14:textId="77777777" w:rsidR="00C37116" w:rsidRDefault="0018694F" w:rsidP="0018694F">
      <w:pPr>
        <w:pStyle w:val="ListParagraph"/>
        <w:numPr>
          <w:ilvl w:val="1"/>
          <w:numId w:val="3"/>
        </w:numPr>
        <w:spacing w:before="120"/>
        <w:rPr>
          <w:rFonts w:cstheme="minorHAnsi"/>
          <w:lang w:val="en-IN"/>
        </w:rPr>
      </w:pPr>
      <w:r w:rsidRPr="00104C1F">
        <w:rPr>
          <w:rFonts w:cstheme="minorHAnsi"/>
          <w:color w:val="7030A0"/>
          <w:lang w:val="en-IN"/>
        </w:rPr>
        <w:t xml:space="preserve">Aspirate the medium from the flask </w:t>
      </w:r>
      <w:r w:rsidRPr="00104C1F">
        <w:rPr>
          <w:rFonts w:cstheme="minorHAnsi"/>
          <w:b/>
          <w:bCs/>
          <w:color w:val="7030A0"/>
          <w:lang w:val="en-IN"/>
        </w:rPr>
        <w:t>[1]</w:t>
      </w:r>
      <w:r w:rsidRPr="00104C1F">
        <w:rPr>
          <w:rFonts w:cstheme="minorHAnsi"/>
          <w:color w:val="7030A0"/>
          <w:lang w:val="en-IN"/>
        </w:rPr>
        <w:t xml:space="preserve">. Wash the cells twice with </w:t>
      </w:r>
      <w:r w:rsidR="00C37116" w:rsidRPr="00104C1F">
        <w:rPr>
          <w:rFonts w:cstheme="minorHAnsi"/>
          <w:color w:val="7030A0"/>
        </w:rPr>
        <w:t xml:space="preserve">Dulbecco’s Phosphate-Buffered Saline or </w:t>
      </w:r>
      <w:r w:rsidRPr="00104C1F">
        <w:rPr>
          <w:rFonts w:cstheme="minorHAnsi"/>
          <w:color w:val="7030A0"/>
          <w:lang w:val="en-IN"/>
        </w:rPr>
        <w:t xml:space="preserve">DPBS </w:t>
      </w:r>
      <w:r w:rsidR="00C37116" w:rsidRPr="00C37116">
        <w:rPr>
          <w:rFonts w:cstheme="minorHAnsi"/>
          <w:i/>
          <w:iCs/>
          <w:color w:val="EE0000"/>
          <w:lang w:val="en-IN"/>
        </w:rPr>
        <w:t>(D-P-B-S)</w:t>
      </w:r>
      <w:r w:rsidR="00C37116">
        <w:rPr>
          <w:rFonts w:cstheme="minorHAnsi"/>
          <w:lang w:val="en-IN"/>
        </w:rPr>
        <w:t xml:space="preserve"> </w:t>
      </w:r>
      <w:r w:rsidRPr="003672C7">
        <w:rPr>
          <w:rFonts w:cstheme="minorHAnsi"/>
          <w:b/>
          <w:bCs/>
          <w:color w:val="7030A0"/>
          <w:lang w:val="en-IN"/>
        </w:rPr>
        <w:t>[2]</w:t>
      </w:r>
      <w:r w:rsidRPr="003672C7">
        <w:rPr>
          <w:rFonts w:cstheme="minorHAnsi"/>
          <w:color w:val="7030A0"/>
          <w:lang w:val="en-IN"/>
        </w:rPr>
        <w:t>.</w:t>
      </w:r>
    </w:p>
    <w:p w14:paraId="02578174" w14:textId="77777777" w:rsidR="00C37116" w:rsidRDefault="0018694F" w:rsidP="00C37116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8694F">
        <w:rPr>
          <w:rFonts w:cstheme="minorHAnsi"/>
          <w:lang w:val="en-IN"/>
        </w:rPr>
        <w:t>Talent aspirating the medium from the culture flask.</w:t>
      </w:r>
    </w:p>
    <w:p w14:paraId="73ED65D5" w14:textId="77C469A3" w:rsidR="0018694F" w:rsidRDefault="0018694F" w:rsidP="00C37116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8694F">
        <w:rPr>
          <w:rFonts w:cstheme="minorHAnsi"/>
          <w:lang w:val="en-IN"/>
        </w:rPr>
        <w:t>Talent adding DPBS to the flask.</w:t>
      </w:r>
    </w:p>
    <w:p w14:paraId="1DCDB5CE" w14:textId="77777777" w:rsidR="00C37116" w:rsidRPr="0018694F" w:rsidRDefault="00C37116" w:rsidP="00C37116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76FAB4D6" w14:textId="77777777" w:rsidR="00C37116" w:rsidRPr="00104C1F" w:rsidRDefault="0018694F" w:rsidP="0018694F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104C1F">
        <w:rPr>
          <w:rFonts w:cstheme="minorHAnsi"/>
          <w:color w:val="7030A0"/>
          <w:lang w:val="en-IN"/>
        </w:rPr>
        <w:t xml:space="preserve">Add 2 </w:t>
      </w:r>
      <w:proofErr w:type="spellStart"/>
      <w:r w:rsidRPr="00104C1F">
        <w:rPr>
          <w:rFonts w:cstheme="minorHAnsi"/>
          <w:color w:val="7030A0"/>
          <w:lang w:val="en-IN"/>
        </w:rPr>
        <w:t>milliliters</w:t>
      </w:r>
      <w:proofErr w:type="spellEnd"/>
      <w:r w:rsidRPr="00104C1F">
        <w:rPr>
          <w:rFonts w:cstheme="minorHAnsi"/>
          <w:color w:val="7030A0"/>
          <w:lang w:val="en-IN"/>
        </w:rPr>
        <w:t xml:space="preserve"> of Trypsin-</w:t>
      </w:r>
      <w:r w:rsidR="00C37116" w:rsidRPr="00104C1F">
        <w:rPr>
          <w:rFonts w:cstheme="minorHAnsi"/>
          <w:color w:val="7030A0"/>
          <w:lang w:val="en-IN"/>
        </w:rPr>
        <w:t>E</w:t>
      </w:r>
      <w:proofErr w:type="spellStart"/>
      <w:r w:rsidR="00C37116" w:rsidRPr="00104C1F">
        <w:rPr>
          <w:rFonts w:cstheme="minorHAnsi"/>
          <w:color w:val="7030A0"/>
        </w:rPr>
        <w:t>thylenediaminetetraacetic</w:t>
      </w:r>
      <w:proofErr w:type="spellEnd"/>
      <w:r w:rsidR="00C37116" w:rsidRPr="00104C1F">
        <w:rPr>
          <w:rFonts w:cstheme="minorHAnsi"/>
          <w:color w:val="7030A0"/>
        </w:rPr>
        <w:t xml:space="preserve"> acid</w:t>
      </w:r>
      <w:r w:rsidR="00C37116" w:rsidRPr="00104C1F">
        <w:rPr>
          <w:rFonts w:cstheme="minorHAnsi"/>
          <w:b/>
          <w:bCs/>
          <w:color w:val="7030A0"/>
        </w:rPr>
        <w:t xml:space="preserve"> </w:t>
      </w:r>
      <w:r w:rsidR="00C37116" w:rsidRPr="00104C1F">
        <w:rPr>
          <w:rFonts w:cstheme="minorHAnsi"/>
          <w:color w:val="7030A0"/>
        </w:rPr>
        <w:t>or</w:t>
      </w:r>
      <w:r w:rsidR="00C37116" w:rsidRPr="00104C1F">
        <w:rPr>
          <w:rFonts w:cstheme="minorHAnsi"/>
          <w:b/>
          <w:bCs/>
          <w:color w:val="7030A0"/>
        </w:rPr>
        <w:t xml:space="preserve"> </w:t>
      </w:r>
      <w:r w:rsidRPr="00104C1F">
        <w:rPr>
          <w:rFonts w:cstheme="minorHAnsi"/>
          <w:color w:val="7030A0"/>
          <w:lang w:val="en-IN"/>
        </w:rPr>
        <w:t xml:space="preserve">EDTA </w:t>
      </w:r>
      <w:r w:rsidR="00C37116" w:rsidRPr="003672C7">
        <w:rPr>
          <w:rFonts w:cstheme="minorHAnsi"/>
          <w:i/>
          <w:iCs/>
          <w:color w:val="EE0000"/>
          <w:lang w:val="en-IN"/>
        </w:rPr>
        <w:t>(E-D-T-A)</w:t>
      </w:r>
      <w:r w:rsidR="00C37116" w:rsidRPr="003672C7">
        <w:rPr>
          <w:rFonts w:cstheme="minorHAnsi"/>
          <w:color w:val="EE0000"/>
          <w:lang w:val="en-IN"/>
        </w:rPr>
        <w:t xml:space="preserve"> </w:t>
      </w:r>
      <w:r w:rsidRPr="00104C1F">
        <w:rPr>
          <w:rFonts w:cstheme="minorHAnsi"/>
          <w:color w:val="7030A0"/>
          <w:lang w:val="en-IN"/>
        </w:rPr>
        <w:t xml:space="preserve">solution to detach the cells </w:t>
      </w:r>
      <w:r w:rsidRPr="00104C1F">
        <w:rPr>
          <w:rFonts w:cstheme="minorHAnsi"/>
          <w:b/>
          <w:bCs/>
          <w:color w:val="7030A0"/>
          <w:lang w:val="en-IN"/>
        </w:rPr>
        <w:t>[1]</w:t>
      </w:r>
      <w:r w:rsidRPr="00104C1F">
        <w:rPr>
          <w:rFonts w:cstheme="minorHAnsi"/>
          <w:color w:val="7030A0"/>
          <w:lang w:val="en-IN"/>
        </w:rPr>
        <w:t xml:space="preserve">. Place the flask in the incubator for 5 minutes at 37 degrees Celsius with 5 percent carbon dioxide </w:t>
      </w:r>
      <w:r w:rsidRPr="00104C1F">
        <w:rPr>
          <w:rFonts w:cstheme="minorHAnsi"/>
          <w:b/>
          <w:bCs/>
          <w:color w:val="7030A0"/>
          <w:lang w:val="en-IN"/>
        </w:rPr>
        <w:t>[2]</w:t>
      </w:r>
      <w:r w:rsidRPr="00104C1F">
        <w:rPr>
          <w:rFonts w:cstheme="minorHAnsi"/>
          <w:color w:val="7030A0"/>
          <w:lang w:val="en-IN"/>
        </w:rPr>
        <w:t>.</w:t>
      </w:r>
    </w:p>
    <w:p w14:paraId="767C30B6" w14:textId="77777777" w:rsidR="00C37116" w:rsidRDefault="0018694F" w:rsidP="00C37116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8694F">
        <w:rPr>
          <w:rFonts w:cstheme="minorHAnsi"/>
          <w:lang w:val="en-IN"/>
        </w:rPr>
        <w:t>Talent adding Trypsin-EDTA solution into the culture flask.</w:t>
      </w:r>
    </w:p>
    <w:p w14:paraId="756892EA" w14:textId="7A3FA3CF" w:rsidR="0018694F" w:rsidRDefault="0018694F" w:rsidP="00C37116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8694F">
        <w:rPr>
          <w:rFonts w:cstheme="minorHAnsi"/>
          <w:lang w:val="en-IN"/>
        </w:rPr>
        <w:t>Talent placing the flask into the incubator.</w:t>
      </w:r>
    </w:p>
    <w:p w14:paraId="76EB5DBE" w14:textId="77777777" w:rsidR="00C37116" w:rsidRPr="0018694F" w:rsidRDefault="00C37116" w:rsidP="00C37116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671EFA72" w14:textId="77777777" w:rsidR="00C37116" w:rsidRPr="00104C1F" w:rsidRDefault="0018694F" w:rsidP="0018694F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104C1F">
        <w:rPr>
          <w:rFonts w:cstheme="minorHAnsi"/>
          <w:color w:val="7030A0"/>
          <w:lang w:val="en-IN"/>
        </w:rPr>
        <w:lastRenderedPageBreak/>
        <w:t xml:space="preserve">Gently tap the flask </w:t>
      </w:r>
      <w:r w:rsidRPr="00104C1F">
        <w:rPr>
          <w:rFonts w:cstheme="minorHAnsi"/>
          <w:b/>
          <w:bCs/>
          <w:color w:val="7030A0"/>
          <w:lang w:val="en-IN"/>
        </w:rPr>
        <w:t>[1]</w:t>
      </w:r>
      <w:r w:rsidR="00C37116" w:rsidRPr="00104C1F">
        <w:rPr>
          <w:rFonts w:cstheme="minorHAnsi"/>
          <w:color w:val="7030A0"/>
          <w:lang w:val="en-IN"/>
        </w:rPr>
        <w:t xml:space="preserve"> and under the microscope o</w:t>
      </w:r>
      <w:r w:rsidRPr="00104C1F">
        <w:rPr>
          <w:rFonts w:cstheme="minorHAnsi"/>
          <w:color w:val="7030A0"/>
          <w:lang w:val="en-IN"/>
        </w:rPr>
        <w:t xml:space="preserve">bserve the cells to confirm complete detachment </w:t>
      </w:r>
      <w:r w:rsidRPr="00104C1F">
        <w:rPr>
          <w:rFonts w:cstheme="minorHAnsi"/>
          <w:b/>
          <w:bCs/>
          <w:color w:val="7030A0"/>
          <w:lang w:val="en-IN"/>
        </w:rPr>
        <w:t>[2]</w:t>
      </w:r>
      <w:r w:rsidRPr="00104C1F">
        <w:rPr>
          <w:rFonts w:cstheme="minorHAnsi"/>
          <w:color w:val="7030A0"/>
          <w:lang w:val="en-IN"/>
        </w:rPr>
        <w:t xml:space="preserve">. </w:t>
      </w:r>
    </w:p>
    <w:p w14:paraId="0BAD0CD1" w14:textId="77777777" w:rsidR="00C37116" w:rsidRDefault="0018694F" w:rsidP="00C37116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8694F">
        <w:rPr>
          <w:rFonts w:cstheme="minorHAnsi"/>
          <w:lang w:val="en-IN"/>
        </w:rPr>
        <w:t>Talent gently tapping the culture flask.</w:t>
      </w:r>
    </w:p>
    <w:p w14:paraId="00B3C04A" w14:textId="2231F015" w:rsidR="00C37116" w:rsidRPr="00C37116" w:rsidRDefault="0018694F" w:rsidP="00C37116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C37116">
        <w:rPr>
          <w:rFonts w:cstheme="minorHAnsi"/>
          <w:lang w:val="en-IN"/>
        </w:rPr>
        <w:t>SCOPE: Show detached cells lifting from the flask surface under the microscope.</w:t>
      </w:r>
      <w:r w:rsidRPr="00C37116">
        <w:rPr>
          <w:rFonts w:cstheme="minorHAnsi"/>
          <w:lang w:val="en-IN"/>
        </w:rPr>
        <w:br/>
      </w:r>
    </w:p>
    <w:p w14:paraId="2807CCE5" w14:textId="77777777" w:rsidR="00C37116" w:rsidRPr="00104C1F" w:rsidRDefault="0018694F" w:rsidP="0018694F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104C1F">
        <w:rPr>
          <w:rFonts w:cstheme="minorHAnsi"/>
          <w:color w:val="7030A0"/>
          <w:lang w:val="en-IN"/>
        </w:rPr>
        <w:t xml:space="preserve">Add 1.5 times the volume of trypsin inhibitor to stop the reaction </w:t>
      </w:r>
      <w:r w:rsidRPr="00104C1F">
        <w:rPr>
          <w:rFonts w:cstheme="minorHAnsi"/>
          <w:b/>
          <w:bCs/>
          <w:color w:val="7030A0"/>
          <w:lang w:val="en-IN"/>
        </w:rPr>
        <w:t>[1]</w:t>
      </w:r>
      <w:r w:rsidRPr="00104C1F">
        <w:rPr>
          <w:rFonts w:cstheme="minorHAnsi"/>
          <w:color w:val="7030A0"/>
          <w:lang w:val="en-IN"/>
        </w:rPr>
        <w:t>.</w:t>
      </w:r>
    </w:p>
    <w:p w14:paraId="6B46E2C8" w14:textId="2DFEEE46" w:rsidR="0018694F" w:rsidRDefault="0018694F" w:rsidP="00C37116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8694F">
        <w:rPr>
          <w:rFonts w:cstheme="minorHAnsi"/>
          <w:lang w:val="en-IN"/>
        </w:rPr>
        <w:t>Talent adding trypsin inhibitor into the flask containing detached cells.</w:t>
      </w:r>
    </w:p>
    <w:p w14:paraId="5E9B9798" w14:textId="77777777" w:rsidR="00C37116" w:rsidRPr="0018694F" w:rsidRDefault="00C37116" w:rsidP="00C37116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0853FDDE" w14:textId="77777777" w:rsidR="00C37116" w:rsidRPr="00104C1F" w:rsidRDefault="0018694F" w:rsidP="0018694F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104C1F">
        <w:rPr>
          <w:rFonts w:cstheme="minorHAnsi"/>
          <w:color w:val="7030A0"/>
          <w:lang w:val="en-IN"/>
        </w:rPr>
        <w:t xml:space="preserve">Transfer the cell suspension to a </w:t>
      </w:r>
      <w:proofErr w:type="gramStart"/>
      <w:r w:rsidRPr="00104C1F">
        <w:rPr>
          <w:rFonts w:cstheme="minorHAnsi"/>
          <w:color w:val="7030A0"/>
          <w:lang w:val="en-IN"/>
        </w:rPr>
        <w:t xml:space="preserve">15 </w:t>
      </w:r>
      <w:proofErr w:type="spellStart"/>
      <w:r w:rsidRPr="00104C1F">
        <w:rPr>
          <w:rFonts w:cstheme="minorHAnsi"/>
          <w:color w:val="7030A0"/>
          <w:lang w:val="en-IN"/>
        </w:rPr>
        <w:t>milliliter</w:t>
      </w:r>
      <w:proofErr w:type="spellEnd"/>
      <w:proofErr w:type="gramEnd"/>
      <w:r w:rsidRPr="00104C1F">
        <w:rPr>
          <w:rFonts w:cstheme="minorHAnsi"/>
          <w:color w:val="7030A0"/>
          <w:lang w:val="en-IN"/>
        </w:rPr>
        <w:t xml:space="preserve"> conical tube </w:t>
      </w:r>
      <w:r w:rsidRPr="00104C1F">
        <w:rPr>
          <w:rFonts w:cstheme="minorHAnsi"/>
          <w:b/>
          <w:bCs/>
          <w:color w:val="7030A0"/>
          <w:lang w:val="en-IN"/>
        </w:rPr>
        <w:t>[1]</w:t>
      </w:r>
      <w:r w:rsidRPr="00104C1F">
        <w:rPr>
          <w:rFonts w:cstheme="minorHAnsi"/>
          <w:color w:val="7030A0"/>
          <w:lang w:val="en-IN"/>
        </w:rPr>
        <w:t xml:space="preserve">. Dilute the suspension with DPBS to a final volume of 10 </w:t>
      </w:r>
      <w:proofErr w:type="spellStart"/>
      <w:r w:rsidRPr="00104C1F">
        <w:rPr>
          <w:rFonts w:cstheme="minorHAnsi"/>
          <w:color w:val="7030A0"/>
          <w:lang w:val="en-IN"/>
        </w:rPr>
        <w:t>milliliters</w:t>
      </w:r>
      <w:proofErr w:type="spellEnd"/>
      <w:r w:rsidRPr="00104C1F">
        <w:rPr>
          <w:rFonts w:cstheme="minorHAnsi"/>
          <w:color w:val="7030A0"/>
          <w:lang w:val="en-IN"/>
        </w:rPr>
        <w:t xml:space="preserve"> </w:t>
      </w:r>
      <w:r w:rsidRPr="00104C1F">
        <w:rPr>
          <w:rFonts w:cstheme="minorHAnsi"/>
          <w:b/>
          <w:bCs/>
          <w:color w:val="7030A0"/>
          <w:lang w:val="en-IN"/>
        </w:rPr>
        <w:t>[2]</w:t>
      </w:r>
      <w:r w:rsidRPr="00104C1F">
        <w:rPr>
          <w:rFonts w:cstheme="minorHAnsi"/>
          <w:color w:val="7030A0"/>
          <w:lang w:val="en-IN"/>
        </w:rPr>
        <w:t>.</w:t>
      </w:r>
    </w:p>
    <w:p w14:paraId="2980280B" w14:textId="77777777" w:rsidR="00C37116" w:rsidRDefault="0018694F" w:rsidP="00C37116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8694F">
        <w:rPr>
          <w:rFonts w:cstheme="minorHAnsi"/>
          <w:lang w:val="en-IN"/>
        </w:rPr>
        <w:t xml:space="preserve">Talent transferring the cell suspension into a </w:t>
      </w:r>
      <w:proofErr w:type="gramStart"/>
      <w:r w:rsidRPr="0018694F">
        <w:rPr>
          <w:rFonts w:cstheme="minorHAnsi"/>
          <w:lang w:val="en-IN"/>
        </w:rPr>
        <w:t xml:space="preserve">15 </w:t>
      </w:r>
      <w:proofErr w:type="spellStart"/>
      <w:r w:rsidRPr="0018694F">
        <w:rPr>
          <w:rFonts w:cstheme="minorHAnsi"/>
          <w:lang w:val="en-IN"/>
        </w:rPr>
        <w:t>milliliter</w:t>
      </w:r>
      <w:proofErr w:type="spellEnd"/>
      <w:proofErr w:type="gramEnd"/>
      <w:r w:rsidRPr="0018694F">
        <w:rPr>
          <w:rFonts w:cstheme="minorHAnsi"/>
          <w:lang w:val="en-IN"/>
        </w:rPr>
        <w:t xml:space="preserve"> conical tube.</w:t>
      </w:r>
    </w:p>
    <w:p w14:paraId="1976FC02" w14:textId="1E4CC574" w:rsidR="0018694F" w:rsidRDefault="0018694F" w:rsidP="00C37116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8694F">
        <w:rPr>
          <w:rFonts w:cstheme="minorHAnsi"/>
          <w:lang w:val="en-IN"/>
        </w:rPr>
        <w:t>Talent adding DPBS into the conical tube</w:t>
      </w:r>
      <w:r w:rsidR="003055F9">
        <w:rPr>
          <w:rFonts w:cstheme="minorHAnsi"/>
          <w:lang w:val="en-IN"/>
        </w:rPr>
        <w:t xml:space="preserve"> containing cell suspension</w:t>
      </w:r>
      <w:r w:rsidRPr="0018694F">
        <w:rPr>
          <w:rFonts w:cstheme="minorHAnsi"/>
          <w:lang w:val="en-IN"/>
        </w:rPr>
        <w:t>.</w:t>
      </w:r>
    </w:p>
    <w:p w14:paraId="1FC9018E" w14:textId="77777777" w:rsidR="00C37116" w:rsidRPr="0018694F" w:rsidRDefault="00C37116" w:rsidP="003055F9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1EE64BFC" w14:textId="77777777" w:rsidR="003055F9" w:rsidRPr="00104C1F" w:rsidRDefault="0018694F" w:rsidP="0018694F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104C1F">
        <w:rPr>
          <w:rFonts w:cstheme="minorHAnsi"/>
          <w:color w:val="7030A0"/>
          <w:lang w:val="en-IN"/>
        </w:rPr>
        <w:t xml:space="preserve">Centrifuge the cell suspension at </w:t>
      </w:r>
      <w:r w:rsidR="003055F9" w:rsidRPr="00104C1F">
        <w:rPr>
          <w:rFonts w:cstheme="minorHAnsi"/>
          <w:color w:val="7030A0"/>
          <w:lang w:val="en-IN"/>
        </w:rPr>
        <w:t xml:space="preserve">a relative centrifugal force of </w:t>
      </w:r>
      <w:r w:rsidRPr="00104C1F">
        <w:rPr>
          <w:rFonts w:cstheme="minorHAnsi"/>
          <w:color w:val="7030A0"/>
          <w:lang w:val="en-IN"/>
        </w:rPr>
        <w:t xml:space="preserve">100 for 5 minutes </w:t>
      </w:r>
      <w:r w:rsidRPr="00104C1F">
        <w:rPr>
          <w:rFonts w:cstheme="minorHAnsi"/>
          <w:b/>
          <w:bCs/>
          <w:color w:val="7030A0"/>
          <w:lang w:val="en-IN"/>
        </w:rPr>
        <w:t>[1]</w:t>
      </w:r>
      <w:r w:rsidRPr="00104C1F">
        <w:rPr>
          <w:rFonts w:cstheme="minorHAnsi"/>
          <w:color w:val="7030A0"/>
          <w:lang w:val="en-IN"/>
        </w:rPr>
        <w:t>.</w:t>
      </w:r>
    </w:p>
    <w:p w14:paraId="04AE9B31" w14:textId="15454EA2" w:rsidR="0018694F" w:rsidRDefault="0018694F" w:rsidP="003055F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8694F">
        <w:rPr>
          <w:rFonts w:cstheme="minorHAnsi"/>
          <w:lang w:val="en-IN"/>
        </w:rPr>
        <w:t>Talent placing the conical tube into the centrifuge.</w:t>
      </w:r>
    </w:p>
    <w:p w14:paraId="38AFA52B" w14:textId="77777777" w:rsidR="003055F9" w:rsidRPr="0018694F" w:rsidRDefault="003055F9" w:rsidP="003055F9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60BD9A37" w14:textId="77777777" w:rsidR="003055F9" w:rsidRPr="00104C1F" w:rsidRDefault="0018694F" w:rsidP="0018694F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104C1F">
        <w:rPr>
          <w:rFonts w:cstheme="minorHAnsi"/>
          <w:color w:val="7030A0"/>
          <w:lang w:val="en-IN"/>
        </w:rPr>
        <w:t xml:space="preserve">Aspirate the supernatant </w:t>
      </w:r>
      <w:r w:rsidRPr="00104C1F">
        <w:rPr>
          <w:rFonts w:cstheme="minorHAnsi"/>
          <w:b/>
          <w:bCs/>
          <w:color w:val="7030A0"/>
          <w:lang w:val="en-IN"/>
        </w:rPr>
        <w:t>[1]</w:t>
      </w:r>
      <w:r w:rsidR="003055F9" w:rsidRPr="00104C1F">
        <w:rPr>
          <w:rFonts w:cstheme="minorHAnsi"/>
          <w:b/>
          <w:bCs/>
          <w:color w:val="7030A0"/>
          <w:lang w:val="en-IN"/>
        </w:rPr>
        <w:t xml:space="preserve"> </w:t>
      </w:r>
      <w:r w:rsidR="003055F9" w:rsidRPr="00104C1F">
        <w:rPr>
          <w:rFonts w:cstheme="minorHAnsi"/>
          <w:color w:val="7030A0"/>
          <w:lang w:val="en-IN"/>
        </w:rPr>
        <w:t>and r</w:t>
      </w:r>
      <w:r w:rsidRPr="00104C1F">
        <w:rPr>
          <w:rFonts w:cstheme="minorHAnsi"/>
          <w:color w:val="7030A0"/>
          <w:lang w:val="en-IN"/>
        </w:rPr>
        <w:t xml:space="preserve">esuspend the cell pellet in medium to the desired volume </w:t>
      </w:r>
      <w:r w:rsidRPr="00104C1F">
        <w:rPr>
          <w:rFonts w:cstheme="minorHAnsi"/>
          <w:b/>
          <w:bCs/>
          <w:color w:val="7030A0"/>
          <w:lang w:val="en-IN"/>
        </w:rPr>
        <w:t>[2]</w:t>
      </w:r>
      <w:r w:rsidRPr="00104C1F">
        <w:rPr>
          <w:rFonts w:cstheme="minorHAnsi"/>
          <w:color w:val="7030A0"/>
          <w:lang w:val="en-IN"/>
        </w:rPr>
        <w:t>.</w:t>
      </w:r>
    </w:p>
    <w:p w14:paraId="2AA1ED4C" w14:textId="77777777" w:rsidR="003055F9" w:rsidRDefault="0018694F" w:rsidP="003055F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8694F">
        <w:rPr>
          <w:rFonts w:cstheme="minorHAnsi"/>
          <w:lang w:val="en-IN"/>
        </w:rPr>
        <w:t>Talent aspirating the supernatant from the conical tube.</w:t>
      </w:r>
    </w:p>
    <w:p w14:paraId="39845EB3" w14:textId="6ACF37F0" w:rsidR="0018694F" w:rsidRDefault="0018694F" w:rsidP="003055F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8694F">
        <w:rPr>
          <w:rFonts w:cstheme="minorHAnsi"/>
          <w:lang w:val="en-IN"/>
        </w:rPr>
        <w:t>Talent resuspending the cell pellet in fresh medium.</w:t>
      </w:r>
    </w:p>
    <w:p w14:paraId="60DA70B1" w14:textId="77777777" w:rsidR="003055F9" w:rsidRPr="0018694F" w:rsidRDefault="003055F9" w:rsidP="003055F9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7F56680E" w14:textId="01E79C8B" w:rsidR="00C36B8A" w:rsidRDefault="0018694F" w:rsidP="0018694F">
      <w:pPr>
        <w:pStyle w:val="ListParagraph"/>
        <w:numPr>
          <w:ilvl w:val="1"/>
          <w:numId w:val="3"/>
        </w:numPr>
        <w:spacing w:before="120"/>
        <w:rPr>
          <w:rFonts w:cstheme="minorHAnsi"/>
          <w:lang w:val="en-IN"/>
        </w:rPr>
      </w:pPr>
      <w:r w:rsidRPr="00104C1F">
        <w:rPr>
          <w:rFonts w:cstheme="minorHAnsi"/>
          <w:color w:val="7030A0"/>
          <w:lang w:val="en-IN"/>
        </w:rPr>
        <w:t xml:space="preserve">Seed 6 </w:t>
      </w:r>
      <w:r w:rsidR="00B560E1" w:rsidRPr="00104C1F">
        <w:rPr>
          <w:rFonts w:cstheme="minorHAnsi"/>
          <w:color w:val="7030A0"/>
          <w:lang w:val="en-IN"/>
        </w:rPr>
        <w:t>lakh</w:t>
      </w:r>
      <w:r w:rsidRPr="00104C1F">
        <w:rPr>
          <w:rFonts w:cstheme="minorHAnsi"/>
          <w:color w:val="7030A0"/>
          <w:lang w:val="en-IN"/>
        </w:rPr>
        <w:t xml:space="preserve"> cells per </w:t>
      </w:r>
      <w:proofErr w:type="gramStart"/>
      <w:r w:rsidRPr="00104C1F">
        <w:rPr>
          <w:rFonts w:cstheme="minorHAnsi"/>
          <w:color w:val="7030A0"/>
          <w:lang w:val="en-IN"/>
        </w:rPr>
        <w:t xml:space="preserve">10 </w:t>
      </w:r>
      <w:proofErr w:type="spellStart"/>
      <w:r w:rsidRPr="00104C1F">
        <w:rPr>
          <w:rFonts w:cstheme="minorHAnsi"/>
          <w:color w:val="7030A0"/>
          <w:lang w:val="en-IN"/>
        </w:rPr>
        <w:t>centimeter</w:t>
      </w:r>
      <w:proofErr w:type="spellEnd"/>
      <w:proofErr w:type="gramEnd"/>
      <w:r w:rsidRPr="00104C1F">
        <w:rPr>
          <w:rFonts w:cstheme="minorHAnsi"/>
          <w:color w:val="7030A0"/>
          <w:lang w:val="en-IN"/>
        </w:rPr>
        <w:t xml:space="preserve"> dish for </w:t>
      </w:r>
      <w:r w:rsidR="00B560E1" w:rsidRPr="00104C1F">
        <w:rPr>
          <w:color w:val="7030A0"/>
        </w:rPr>
        <w:t xml:space="preserve">tert-butyl hydroperoxide or </w:t>
      </w:r>
      <w:proofErr w:type="spellStart"/>
      <w:r w:rsidRPr="00104C1F">
        <w:rPr>
          <w:rFonts w:cstheme="minorHAnsi"/>
          <w:color w:val="7030A0"/>
          <w:lang w:val="en-IN"/>
        </w:rPr>
        <w:t>tBHP</w:t>
      </w:r>
      <w:proofErr w:type="spellEnd"/>
      <w:r w:rsidR="00B560E1">
        <w:rPr>
          <w:rFonts w:cstheme="minorHAnsi"/>
          <w:lang w:val="en-IN"/>
        </w:rPr>
        <w:t xml:space="preserve"> </w:t>
      </w:r>
      <w:r w:rsidR="00B560E1" w:rsidRPr="00B560E1">
        <w:rPr>
          <w:rFonts w:cstheme="minorHAnsi"/>
          <w:i/>
          <w:iCs/>
          <w:color w:val="EE0000"/>
          <w:lang w:val="en-IN"/>
        </w:rPr>
        <w:t>(T-B-H-P)</w:t>
      </w:r>
      <w:r w:rsidR="00B560E1">
        <w:rPr>
          <w:rFonts w:cstheme="minorHAnsi"/>
          <w:lang w:val="en-IN"/>
        </w:rPr>
        <w:t xml:space="preserve"> </w:t>
      </w:r>
      <w:r w:rsidRPr="00104C1F">
        <w:rPr>
          <w:rFonts w:cstheme="minorHAnsi"/>
          <w:color w:val="7030A0"/>
          <w:lang w:val="en-IN"/>
        </w:rPr>
        <w:t xml:space="preserve">treated plates </w:t>
      </w:r>
      <w:r w:rsidRPr="00104C1F">
        <w:rPr>
          <w:rFonts w:cstheme="minorHAnsi"/>
          <w:b/>
          <w:bCs/>
          <w:color w:val="7030A0"/>
          <w:lang w:val="en-IN"/>
        </w:rPr>
        <w:t>[1]</w:t>
      </w:r>
      <w:r w:rsidRPr="00104C1F">
        <w:rPr>
          <w:rFonts w:cstheme="minorHAnsi"/>
          <w:color w:val="7030A0"/>
          <w:lang w:val="en-IN"/>
        </w:rPr>
        <w:t xml:space="preserve">. Seed 4 </w:t>
      </w:r>
      <w:r w:rsidR="00104C1F" w:rsidRPr="00104C1F">
        <w:rPr>
          <w:rFonts w:cstheme="minorHAnsi"/>
          <w:color w:val="7030A0"/>
          <w:lang w:val="en-IN"/>
        </w:rPr>
        <w:t xml:space="preserve">lakh </w:t>
      </w:r>
      <w:r w:rsidRPr="00104C1F">
        <w:rPr>
          <w:rFonts w:cstheme="minorHAnsi"/>
          <w:color w:val="7030A0"/>
          <w:lang w:val="en-IN"/>
        </w:rPr>
        <w:t xml:space="preserve">cells per plate for </w:t>
      </w:r>
      <w:r w:rsidR="00104C1F" w:rsidRPr="00104C1F">
        <w:rPr>
          <w:rFonts w:cstheme="minorHAnsi"/>
          <w:color w:val="7030A0"/>
          <w:lang w:val="en-IN"/>
        </w:rPr>
        <w:t xml:space="preserve">the </w:t>
      </w:r>
      <w:r w:rsidRPr="00104C1F">
        <w:rPr>
          <w:rFonts w:cstheme="minorHAnsi"/>
          <w:color w:val="7030A0"/>
          <w:lang w:val="en-IN"/>
        </w:rPr>
        <w:t xml:space="preserve">control plates </w:t>
      </w:r>
      <w:r w:rsidRPr="00104C1F">
        <w:rPr>
          <w:rFonts w:cstheme="minorHAnsi"/>
          <w:b/>
          <w:bCs/>
          <w:color w:val="7030A0"/>
          <w:lang w:val="en-IN"/>
        </w:rPr>
        <w:t>[2]</w:t>
      </w:r>
      <w:r w:rsidRPr="00104C1F">
        <w:rPr>
          <w:rFonts w:cstheme="minorHAnsi"/>
          <w:color w:val="7030A0"/>
          <w:lang w:val="en-IN"/>
        </w:rPr>
        <w:t>.</w:t>
      </w:r>
    </w:p>
    <w:p w14:paraId="20A0538B" w14:textId="29688AE4" w:rsidR="00C36B8A" w:rsidRDefault="0018694F" w:rsidP="00C36B8A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8694F">
        <w:rPr>
          <w:rFonts w:cstheme="minorHAnsi"/>
          <w:lang w:val="en-IN"/>
        </w:rPr>
        <w:t xml:space="preserve">Talent seeding cells into a </w:t>
      </w:r>
      <w:proofErr w:type="gramStart"/>
      <w:r w:rsidRPr="0018694F">
        <w:rPr>
          <w:rFonts w:cstheme="minorHAnsi"/>
          <w:lang w:val="en-IN"/>
        </w:rPr>
        <w:t xml:space="preserve">10 </w:t>
      </w:r>
      <w:proofErr w:type="spellStart"/>
      <w:r w:rsidRPr="0018694F">
        <w:rPr>
          <w:rFonts w:cstheme="minorHAnsi"/>
          <w:lang w:val="en-IN"/>
        </w:rPr>
        <w:t>centimeter</w:t>
      </w:r>
      <w:proofErr w:type="spellEnd"/>
      <w:proofErr w:type="gramEnd"/>
      <w:r w:rsidRPr="0018694F">
        <w:rPr>
          <w:rFonts w:cstheme="minorHAnsi"/>
          <w:lang w:val="en-IN"/>
        </w:rPr>
        <w:t xml:space="preserve"> dish </w:t>
      </w:r>
      <w:proofErr w:type="spellStart"/>
      <w:r w:rsidRPr="0018694F">
        <w:rPr>
          <w:rFonts w:cstheme="minorHAnsi"/>
          <w:lang w:val="en-IN"/>
        </w:rPr>
        <w:t>labeled</w:t>
      </w:r>
      <w:proofErr w:type="spellEnd"/>
      <w:r w:rsidRPr="0018694F">
        <w:rPr>
          <w:rFonts w:cstheme="minorHAnsi"/>
          <w:lang w:val="en-IN"/>
        </w:rPr>
        <w:t xml:space="preserve"> </w:t>
      </w:r>
      <w:proofErr w:type="spellStart"/>
      <w:r w:rsidRPr="0018694F">
        <w:rPr>
          <w:rFonts w:cstheme="minorHAnsi"/>
          <w:lang w:val="en-IN"/>
        </w:rPr>
        <w:t>tBHP</w:t>
      </w:r>
      <w:proofErr w:type="spellEnd"/>
      <w:r w:rsidRPr="0018694F">
        <w:rPr>
          <w:rFonts w:cstheme="minorHAnsi"/>
          <w:lang w:val="en-IN"/>
        </w:rPr>
        <w:t>.</w:t>
      </w:r>
    </w:p>
    <w:p w14:paraId="2631BFD6" w14:textId="0C29B525" w:rsidR="0018694F" w:rsidRDefault="0018694F" w:rsidP="00C36B8A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8694F">
        <w:rPr>
          <w:rFonts w:cstheme="minorHAnsi"/>
          <w:lang w:val="en-IN"/>
        </w:rPr>
        <w:t>Talent seeding cells into a plate</w:t>
      </w:r>
      <w:r w:rsidR="00C36B8A" w:rsidRPr="00C36B8A">
        <w:rPr>
          <w:rFonts w:cstheme="minorHAnsi"/>
          <w:lang w:val="en-IN"/>
        </w:rPr>
        <w:t xml:space="preserve"> </w:t>
      </w:r>
      <w:proofErr w:type="spellStart"/>
      <w:r w:rsidR="00C36B8A" w:rsidRPr="0018694F">
        <w:rPr>
          <w:rFonts w:cstheme="minorHAnsi"/>
          <w:lang w:val="en-IN"/>
        </w:rPr>
        <w:t>labeled</w:t>
      </w:r>
      <w:proofErr w:type="spellEnd"/>
      <w:r w:rsidR="00C36B8A" w:rsidRPr="00C36B8A">
        <w:rPr>
          <w:rFonts w:cstheme="minorHAnsi"/>
          <w:lang w:val="en-IN"/>
        </w:rPr>
        <w:t xml:space="preserve"> </w:t>
      </w:r>
      <w:r w:rsidR="00C36B8A" w:rsidRPr="0018694F">
        <w:rPr>
          <w:rFonts w:cstheme="minorHAnsi"/>
          <w:lang w:val="en-IN"/>
        </w:rPr>
        <w:t>control</w:t>
      </w:r>
      <w:r w:rsidRPr="0018694F">
        <w:rPr>
          <w:rFonts w:cstheme="minorHAnsi"/>
          <w:lang w:val="en-IN"/>
        </w:rPr>
        <w:t>.</w:t>
      </w:r>
    </w:p>
    <w:p w14:paraId="2642BA29" w14:textId="77777777" w:rsidR="00C36B8A" w:rsidRPr="0018694F" w:rsidRDefault="00C36B8A" w:rsidP="00C36B8A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7C88FEA8" w14:textId="24523F06" w:rsidR="000F326F" w:rsidRDefault="00C36B8A" w:rsidP="000F326F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proofErr w:type="spellStart"/>
      <w:r>
        <w:rPr>
          <w:rFonts w:cstheme="minorHAnsi"/>
          <w:b/>
          <w:bCs/>
        </w:rPr>
        <w:t>tBHP</w:t>
      </w:r>
      <w:proofErr w:type="spellEnd"/>
      <w:r>
        <w:rPr>
          <w:rFonts w:cstheme="minorHAnsi"/>
          <w:b/>
          <w:bCs/>
        </w:rPr>
        <w:t xml:space="preserve"> treatment </w:t>
      </w:r>
    </w:p>
    <w:p w14:paraId="2E9E5DCE" w14:textId="77777777" w:rsidR="000F326F" w:rsidRDefault="000F326F" w:rsidP="000F326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131942399"/>
          <w:placeholder>
            <w:docPart w:val="79B1DA29D4804E18B89EBA46381F7EED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1501B206" w14:textId="77777777" w:rsidR="00C36B8A" w:rsidRPr="00104C1F" w:rsidRDefault="00C36B8A" w:rsidP="00C36B8A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104C1F">
        <w:rPr>
          <w:rFonts w:cstheme="minorHAnsi"/>
          <w:color w:val="7030A0"/>
          <w:lang w:val="en-IN"/>
        </w:rPr>
        <w:t xml:space="preserve">Prepare a 10 millimolar working solution from the </w:t>
      </w:r>
      <w:proofErr w:type="spellStart"/>
      <w:r w:rsidRPr="00104C1F">
        <w:rPr>
          <w:rFonts w:cstheme="minorHAnsi"/>
          <w:color w:val="7030A0"/>
          <w:lang w:val="en-IN"/>
        </w:rPr>
        <w:t>tBHP</w:t>
      </w:r>
      <w:proofErr w:type="spellEnd"/>
      <w:r w:rsidRPr="00104C1F">
        <w:rPr>
          <w:rFonts w:cstheme="minorHAnsi"/>
          <w:color w:val="7030A0"/>
          <w:lang w:val="en-IN"/>
        </w:rPr>
        <w:t xml:space="preserve"> stock using DPBS or media </w:t>
      </w:r>
      <w:r w:rsidRPr="00104C1F">
        <w:rPr>
          <w:rFonts w:cstheme="minorHAnsi"/>
          <w:b/>
          <w:bCs/>
          <w:color w:val="7030A0"/>
          <w:lang w:val="en-IN"/>
        </w:rPr>
        <w:t>[1]</w:t>
      </w:r>
      <w:r w:rsidRPr="00104C1F">
        <w:rPr>
          <w:rFonts w:cstheme="minorHAnsi"/>
          <w:color w:val="7030A0"/>
          <w:lang w:val="en-IN"/>
        </w:rPr>
        <w:t>.</w:t>
      </w:r>
    </w:p>
    <w:p w14:paraId="64094DDE" w14:textId="13009F71" w:rsidR="00C36B8A" w:rsidRDefault="00C36B8A" w:rsidP="00C36B8A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C36B8A">
        <w:rPr>
          <w:rFonts w:cstheme="minorHAnsi"/>
          <w:lang w:val="en-IN"/>
        </w:rPr>
        <w:t xml:space="preserve">Talent </w:t>
      </w:r>
      <w:r w:rsidR="00B82843">
        <w:rPr>
          <w:rFonts w:cstheme="minorHAnsi"/>
          <w:lang w:val="en-IN"/>
        </w:rPr>
        <w:t>adding</w:t>
      </w:r>
      <w:r w:rsidRPr="00C36B8A">
        <w:rPr>
          <w:rFonts w:cstheme="minorHAnsi"/>
          <w:lang w:val="en-IN"/>
        </w:rPr>
        <w:t xml:space="preserve"> </w:t>
      </w:r>
      <w:proofErr w:type="spellStart"/>
      <w:r w:rsidRPr="00C36B8A">
        <w:rPr>
          <w:rFonts w:cstheme="minorHAnsi"/>
          <w:lang w:val="en-IN"/>
        </w:rPr>
        <w:t>tBHP</w:t>
      </w:r>
      <w:proofErr w:type="spellEnd"/>
      <w:r w:rsidR="00B82843">
        <w:rPr>
          <w:rFonts w:cstheme="minorHAnsi"/>
          <w:lang w:val="en-IN"/>
        </w:rPr>
        <w:t xml:space="preserve"> </w:t>
      </w:r>
      <w:r w:rsidRPr="00C36B8A">
        <w:rPr>
          <w:rFonts w:cstheme="minorHAnsi"/>
          <w:lang w:val="en-IN"/>
        </w:rPr>
        <w:t xml:space="preserve">solution in a tube </w:t>
      </w:r>
      <w:r w:rsidR="00B82843">
        <w:rPr>
          <w:rFonts w:cstheme="minorHAnsi"/>
          <w:lang w:val="en-IN"/>
        </w:rPr>
        <w:t>containing</w:t>
      </w:r>
      <w:r w:rsidRPr="00C36B8A">
        <w:rPr>
          <w:rFonts w:cstheme="minorHAnsi"/>
          <w:lang w:val="en-IN"/>
        </w:rPr>
        <w:t xml:space="preserve"> DPBS or media.</w:t>
      </w:r>
    </w:p>
    <w:p w14:paraId="0279BF77" w14:textId="77777777" w:rsidR="00C36B8A" w:rsidRPr="00C36B8A" w:rsidRDefault="00C36B8A" w:rsidP="00C36B8A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224143B1" w14:textId="77777777" w:rsidR="00104C1F" w:rsidRPr="00104C1F" w:rsidRDefault="00C36B8A" w:rsidP="00C36B8A">
      <w:pPr>
        <w:pStyle w:val="ListParagraph"/>
        <w:numPr>
          <w:ilvl w:val="1"/>
          <w:numId w:val="3"/>
        </w:numPr>
        <w:spacing w:before="120"/>
        <w:rPr>
          <w:rFonts w:cstheme="minorHAnsi"/>
          <w:lang w:val="en-IN"/>
        </w:rPr>
      </w:pPr>
      <w:r w:rsidRPr="00104C1F">
        <w:rPr>
          <w:rFonts w:cstheme="minorHAnsi"/>
          <w:color w:val="7030A0"/>
          <w:lang w:val="en-IN"/>
        </w:rPr>
        <w:t xml:space="preserve">Add 100 micromolar </w:t>
      </w:r>
      <w:proofErr w:type="spellStart"/>
      <w:r w:rsidRPr="00104C1F">
        <w:rPr>
          <w:rFonts w:cstheme="minorHAnsi"/>
          <w:color w:val="7030A0"/>
          <w:lang w:val="en-IN"/>
        </w:rPr>
        <w:t>tBHP</w:t>
      </w:r>
      <w:proofErr w:type="spellEnd"/>
      <w:r w:rsidRPr="00104C1F">
        <w:rPr>
          <w:rFonts w:cstheme="minorHAnsi"/>
          <w:color w:val="7030A0"/>
          <w:lang w:val="en-IN"/>
        </w:rPr>
        <w:t xml:space="preserve"> to the cells for 1 hour per treatment </w:t>
      </w:r>
      <w:r w:rsidRPr="00104C1F">
        <w:rPr>
          <w:rFonts w:cstheme="minorHAnsi"/>
          <w:b/>
          <w:bCs/>
          <w:color w:val="7030A0"/>
          <w:lang w:val="en-IN"/>
        </w:rPr>
        <w:t>[1]</w:t>
      </w:r>
      <w:r w:rsidRPr="00104C1F">
        <w:rPr>
          <w:rFonts w:cstheme="minorHAnsi"/>
          <w:color w:val="7030A0"/>
          <w:lang w:val="en-IN"/>
        </w:rPr>
        <w:t xml:space="preserve">. </w:t>
      </w:r>
    </w:p>
    <w:p w14:paraId="53FD2C3E" w14:textId="0F649F55" w:rsidR="00C36B8A" w:rsidRPr="00C36B8A" w:rsidRDefault="00C36B8A" w:rsidP="00104C1F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C36B8A">
        <w:rPr>
          <w:rFonts w:cstheme="minorHAnsi"/>
          <w:lang w:val="en-IN"/>
        </w:rPr>
        <w:t xml:space="preserve">Talent adding </w:t>
      </w:r>
      <w:proofErr w:type="spellStart"/>
      <w:r w:rsidRPr="00C36B8A">
        <w:rPr>
          <w:rFonts w:cstheme="minorHAnsi"/>
          <w:lang w:val="en-IN"/>
        </w:rPr>
        <w:t>tBHP</w:t>
      </w:r>
      <w:proofErr w:type="spellEnd"/>
      <w:r w:rsidRPr="00C36B8A">
        <w:rPr>
          <w:rFonts w:cstheme="minorHAnsi"/>
          <w:lang w:val="en-IN"/>
        </w:rPr>
        <w:t xml:space="preserve"> solution into the culture plate.</w:t>
      </w:r>
      <w:r w:rsidRPr="00C36B8A">
        <w:rPr>
          <w:rFonts w:cstheme="minorHAnsi"/>
          <w:lang w:val="en-IN"/>
        </w:rPr>
        <w:br/>
      </w:r>
    </w:p>
    <w:p w14:paraId="66F42F2D" w14:textId="77777777" w:rsidR="006A308E" w:rsidRPr="00104C1F" w:rsidRDefault="00C36B8A" w:rsidP="00C36B8A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104C1F">
        <w:rPr>
          <w:rFonts w:cstheme="minorHAnsi"/>
          <w:color w:val="7030A0"/>
          <w:lang w:val="en-IN"/>
        </w:rPr>
        <w:t xml:space="preserve">Move the plate back and forth to distribute the </w:t>
      </w:r>
      <w:proofErr w:type="spellStart"/>
      <w:r w:rsidRPr="00104C1F">
        <w:rPr>
          <w:rFonts w:cstheme="minorHAnsi"/>
          <w:color w:val="7030A0"/>
          <w:lang w:val="en-IN"/>
        </w:rPr>
        <w:t>tBHP</w:t>
      </w:r>
      <w:proofErr w:type="spellEnd"/>
      <w:r w:rsidRPr="00104C1F">
        <w:rPr>
          <w:rFonts w:cstheme="minorHAnsi"/>
          <w:color w:val="7030A0"/>
          <w:lang w:val="en-IN"/>
        </w:rPr>
        <w:t xml:space="preserve"> evenly throughout the medium </w:t>
      </w:r>
      <w:r w:rsidRPr="00104C1F">
        <w:rPr>
          <w:rFonts w:cstheme="minorHAnsi"/>
          <w:b/>
          <w:bCs/>
          <w:color w:val="7030A0"/>
          <w:lang w:val="en-IN"/>
        </w:rPr>
        <w:t>[1]</w:t>
      </w:r>
      <w:r w:rsidRPr="00104C1F">
        <w:rPr>
          <w:rFonts w:cstheme="minorHAnsi"/>
          <w:color w:val="7030A0"/>
          <w:lang w:val="en-IN"/>
        </w:rPr>
        <w:t xml:space="preserve">. </w:t>
      </w:r>
    </w:p>
    <w:p w14:paraId="32972443" w14:textId="39ED7D7E" w:rsidR="00C36B8A" w:rsidRPr="00C36B8A" w:rsidRDefault="00C36B8A" w:rsidP="006A308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C36B8A">
        <w:rPr>
          <w:rFonts w:cstheme="minorHAnsi"/>
          <w:lang w:val="en-IN"/>
        </w:rPr>
        <w:t>Talent gently moving the plate back and forth.</w:t>
      </w:r>
      <w:r w:rsidRPr="00C36B8A">
        <w:rPr>
          <w:rFonts w:cstheme="minorHAnsi"/>
          <w:lang w:val="en-IN"/>
        </w:rPr>
        <w:br/>
      </w:r>
    </w:p>
    <w:p w14:paraId="71C34B1C" w14:textId="77777777" w:rsidR="006A308E" w:rsidRDefault="00C36B8A" w:rsidP="00C36B8A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104C1F">
        <w:rPr>
          <w:rFonts w:cstheme="minorHAnsi"/>
          <w:color w:val="7030A0"/>
          <w:lang w:val="en-IN"/>
        </w:rPr>
        <w:lastRenderedPageBreak/>
        <w:t xml:space="preserve">Place the cells in the incubator for precisely 1 hour at 37 degrees Celsius with 5 percent carbon dioxide </w:t>
      </w:r>
      <w:r w:rsidRPr="00104C1F">
        <w:rPr>
          <w:rFonts w:cstheme="minorHAnsi"/>
          <w:b/>
          <w:bCs/>
          <w:color w:val="7030A0"/>
          <w:lang w:val="en-IN"/>
        </w:rPr>
        <w:t>[1]</w:t>
      </w:r>
      <w:r w:rsidRPr="00104C1F">
        <w:rPr>
          <w:rFonts w:cstheme="minorHAnsi"/>
          <w:color w:val="7030A0"/>
          <w:lang w:val="en-IN"/>
        </w:rPr>
        <w:t>.</w:t>
      </w:r>
    </w:p>
    <w:p w14:paraId="6B56DABB" w14:textId="52110395" w:rsidR="00C36B8A" w:rsidRDefault="00C36B8A" w:rsidP="006A308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C36B8A">
        <w:rPr>
          <w:rFonts w:cstheme="minorHAnsi"/>
          <w:lang w:val="en-IN"/>
        </w:rPr>
        <w:t>Talent placing the culture plate into the incubator.</w:t>
      </w:r>
    </w:p>
    <w:p w14:paraId="64233116" w14:textId="77777777" w:rsidR="00104C1F" w:rsidRPr="00C36B8A" w:rsidRDefault="00104C1F" w:rsidP="00104C1F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53F4C3D0" w14:textId="77777777" w:rsidR="006A308E" w:rsidRPr="00104C1F" w:rsidRDefault="00C36B8A" w:rsidP="00C36B8A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104C1F">
        <w:rPr>
          <w:rFonts w:cstheme="minorHAnsi"/>
          <w:color w:val="7030A0"/>
          <w:lang w:val="en-IN"/>
        </w:rPr>
        <w:t xml:space="preserve">Aspirate the medium to terminate the </w:t>
      </w:r>
      <w:proofErr w:type="spellStart"/>
      <w:r w:rsidRPr="00104C1F">
        <w:rPr>
          <w:rFonts w:cstheme="minorHAnsi"/>
          <w:color w:val="7030A0"/>
          <w:lang w:val="en-IN"/>
        </w:rPr>
        <w:t>tBHP</w:t>
      </w:r>
      <w:proofErr w:type="spellEnd"/>
      <w:r w:rsidRPr="00104C1F">
        <w:rPr>
          <w:rFonts w:cstheme="minorHAnsi"/>
          <w:color w:val="7030A0"/>
          <w:lang w:val="en-IN"/>
        </w:rPr>
        <w:t xml:space="preserve"> treatment </w:t>
      </w:r>
      <w:r w:rsidRPr="00104C1F">
        <w:rPr>
          <w:rFonts w:cstheme="minorHAnsi"/>
          <w:b/>
          <w:bCs/>
          <w:color w:val="7030A0"/>
          <w:lang w:val="en-IN"/>
        </w:rPr>
        <w:t>[1]</w:t>
      </w:r>
      <w:r w:rsidRPr="00104C1F">
        <w:rPr>
          <w:rFonts w:cstheme="minorHAnsi"/>
          <w:color w:val="7030A0"/>
          <w:lang w:val="en-IN"/>
        </w:rPr>
        <w:t>.</w:t>
      </w:r>
    </w:p>
    <w:p w14:paraId="7E122134" w14:textId="5B0B1A17" w:rsidR="00C36B8A" w:rsidRDefault="00C36B8A" w:rsidP="006A308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C36B8A">
        <w:rPr>
          <w:rFonts w:cstheme="minorHAnsi"/>
          <w:lang w:val="en-IN"/>
        </w:rPr>
        <w:t>Talent aspirating the treatment medium from the culture plate.</w:t>
      </w:r>
    </w:p>
    <w:p w14:paraId="2157D1EF" w14:textId="77777777" w:rsidR="006A308E" w:rsidRPr="00C36B8A" w:rsidRDefault="006A308E" w:rsidP="006A308E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303291EC" w14:textId="77777777" w:rsidR="006A308E" w:rsidRPr="00104C1F" w:rsidRDefault="00C36B8A" w:rsidP="00C36B8A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104C1F">
        <w:rPr>
          <w:rFonts w:cstheme="minorHAnsi"/>
          <w:color w:val="7030A0"/>
          <w:lang w:val="en-IN"/>
        </w:rPr>
        <w:t xml:space="preserve">Wash the plates twice with pre-heated DPBS at 37 degrees Celsius </w:t>
      </w:r>
      <w:r w:rsidRPr="00104C1F">
        <w:rPr>
          <w:rFonts w:cstheme="minorHAnsi"/>
          <w:b/>
          <w:bCs/>
          <w:color w:val="7030A0"/>
          <w:lang w:val="en-IN"/>
        </w:rPr>
        <w:t>[1]</w:t>
      </w:r>
      <w:r w:rsidRPr="00104C1F">
        <w:rPr>
          <w:rFonts w:cstheme="minorHAnsi"/>
          <w:color w:val="7030A0"/>
          <w:lang w:val="en-IN"/>
        </w:rPr>
        <w:t>.</w:t>
      </w:r>
    </w:p>
    <w:p w14:paraId="1890D00A" w14:textId="4AA55D49" w:rsidR="00C36B8A" w:rsidRDefault="00C36B8A" w:rsidP="006A308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C36B8A">
        <w:rPr>
          <w:rFonts w:cstheme="minorHAnsi"/>
          <w:lang w:val="en-IN"/>
        </w:rPr>
        <w:t xml:space="preserve">Talent </w:t>
      </w:r>
      <w:r w:rsidR="006A308E">
        <w:rPr>
          <w:rFonts w:cstheme="minorHAnsi"/>
          <w:lang w:val="en-IN"/>
        </w:rPr>
        <w:t>adding</w:t>
      </w:r>
      <w:r w:rsidRPr="00C36B8A">
        <w:rPr>
          <w:rFonts w:cstheme="minorHAnsi"/>
          <w:lang w:val="en-IN"/>
        </w:rPr>
        <w:t xml:space="preserve"> pre-heated DPBS</w:t>
      </w:r>
      <w:r w:rsidR="006A308E">
        <w:rPr>
          <w:rFonts w:cstheme="minorHAnsi"/>
          <w:lang w:val="en-IN"/>
        </w:rPr>
        <w:t xml:space="preserve"> to the</w:t>
      </w:r>
      <w:r w:rsidR="006A308E" w:rsidRPr="00C36B8A">
        <w:rPr>
          <w:rFonts w:cstheme="minorHAnsi"/>
          <w:lang w:val="en-IN"/>
        </w:rPr>
        <w:t xml:space="preserve"> plat</w:t>
      </w:r>
      <w:r w:rsidR="006A308E">
        <w:rPr>
          <w:rFonts w:cstheme="minorHAnsi"/>
          <w:lang w:val="en-IN"/>
        </w:rPr>
        <w:t>es</w:t>
      </w:r>
      <w:r w:rsidRPr="00C36B8A">
        <w:rPr>
          <w:rFonts w:cstheme="minorHAnsi"/>
          <w:lang w:val="en-IN"/>
        </w:rPr>
        <w:t>.</w:t>
      </w:r>
    </w:p>
    <w:p w14:paraId="11310B77" w14:textId="77777777" w:rsidR="006A308E" w:rsidRPr="00C36B8A" w:rsidRDefault="006A308E" w:rsidP="006A308E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790347C9" w14:textId="77777777" w:rsidR="006A308E" w:rsidRPr="00104C1F" w:rsidRDefault="00C36B8A" w:rsidP="00C36B8A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104C1F">
        <w:rPr>
          <w:rFonts w:cstheme="minorHAnsi"/>
          <w:color w:val="7030A0"/>
          <w:lang w:val="en-IN"/>
        </w:rPr>
        <w:t xml:space="preserve">Add the appropriate volume of fresh medium to the plates </w:t>
      </w:r>
      <w:r w:rsidRPr="00104C1F">
        <w:rPr>
          <w:rFonts w:cstheme="minorHAnsi"/>
          <w:b/>
          <w:bCs/>
          <w:color w:val="7030A0"/>
          <w:lang w:val="en-IN"/>
        </w:rPr>
        <w:t>[1]</w:t>
      </w:r>
      <w:r w:rsidRPr="00104C1F">
        <w:rPr>
          <w:rFonts w:cstheme="minorHAnsi"/>
          <w:color w:val="7030A0"/>
          <w:lang w:val="en-IN"/>
        </w:rPr>
        <w:t>.</w:t>
      </w:r>
    </w:p>
    <w:p w14:paraId="0689C4C3" w14:textId="35F7A860" w:rsidR="00C36B8A" w:rsidRDefault="00C36B8A" w:rsidP="006A308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C36B8A">
        <w:rPr>
          <w:rFonts w:cstheme="minorHAnsi"/>
          <w:lang w:val="en-IN"/>
        </w:rPr>
        <w:t>Talent adding fresh medium into the culture plates.</w:t>
      </w:r>
    </w:p>
    <w:p w14:paraId="47630985" w14:textId="77777777" w:rsidR="006A308E" w:rsidRPr="00C36B8A" w:rsidRDefault="006A308E" w:rsidP="006A308E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1C061D3F" w14:textId="77777777" w:rsidR="006A308E" w:rsidRPr="00104C1F" w:rsidRDefault="00C36B8A" w:rsidP="00C36B8A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104C1F">
        <w:rPr>
          <w:rFonts w:cstheme="minorHAnsi"/>
          <w:color w:val="7030A0"/>
          <w:lang w:val="en-IN"/>
        </w:rPr>
        <w:t xml:space="preserve">Place the plates in the incubator and allow the cells to recover for at least 4 hours before the next treatment </w:t>
      </w:r>
      <w:r w:rsidRPr="00104C1F">
        <w:rPr>
          <w:rFonts w:cstheme="minorHAnsi"/>
          <w:b/>
          <w:bCs/>
          <w:color w:val="7030A0"/>
          <w:lang w:val="en-IN"/>
        </w:rPr>
        <w:t>[1]</w:t>
      </w:r>
      <w:r w:rsidRPr="00104C1F">
        <w:rPr>
          <w:rFonts w:cstheme="minorHAnsi"/>
          <w:color w:val="7030A0"/>
          <w:lang w:val="en-IN"/>
        </w:rPr>
        <w:t>.</w:t>
      </w:r>
    </w:p>
    <w:p w14:paraId="6E4E17FF" w14:textId="1CA5B464" w:rsidR="00C36B8A" w:rsidRDefault="00C36B8A" w:rsidP="006A308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C36B8A">
        <w:rPr>
          <w:rFonts w:cstheme="minorHAnsi"/>
          <w:lang w:val="en-IN"/>
        </w:rPr>
        <w:t>Talent placing the culture plates back into the incubator.</w:t>
      </w:r>
    </w:p>
    <w:p w14:paraId="66934DD6" w14:textId="77777777" w:rsidR="006A308E" w:rsidRPr="00C36B8A" w:rsidRDefault="006A308E" w:rsidP="006A308E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2D91EE69" w14:textId="2D6412AA" w:rsidR="006A308E" w:rsidRPr="00104C1F" w:rsidRDefault="00C36B8A" w:rsidP="00C36B8A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104C1F">
        <w:rPr>
          <w:rFonts w:cstheme="minorHAnsi"/>
          <w:color w:val="7030A0"/>
          <w:lang w:val="en-IN"/>
        </w:rPr>
        <w:t xml:space="preserve">Repeat the treatment procedure later on the same day for the second treatment </w:t>
      </w:r>
      <w:r w:rsidRPr="00104C1F">
        <w:rPr>
          <w:rFonts w:cstheme="minorHAnsi"/>
          <w:b/>
          <w:bCs/>
          <w:color w:val="7030A0"/>
          <w:lang w:val="en-IN"/>
        </w:rPr>
        <w:t>[1]</w:t>
      </w:r>
      <w:r w:rsidRPr="00104C1F">
        <w:rPr>
          <w:rFonts w:cstheme="minorHAnsi"/>
          <w:color w:val="7030A0"/>
          <w:lang w:val="en-IN"/>
        </w:rPr>
        <w:t xml:space="preserve">. Continue the treatment regimen </w:t>
      </w:r>
      <w:r w:rsidR="00AA6BDD">
        <w:rPr>
          <w:rFonts w:cstheme="minorHAnsi"/>
          <w:color w:val="7030A0"/>
          <w:lang w:val="en-IN"/>
        </w:rPr>
        <w:t>and m</w:t>
      </w:r>
      <w:r w:rsidRPr="00104C1F">
        <w:rPr>
          <w:rFonts w:cstheme="minorHAnsi"/>
          <w:color w:val="7030A0"/>
          <w:lang w:val="en-IN"/>
        </w:rPr>
        <w:t xml:space="preserve">aintain the cells in culture until Day 9 to assess senescence markers </w:t>
      </w:r>
      <w:r w:rsidRPr="00104C1F">
        <w:rPr>
          <w:rFonts w:cstheme="minorHAnsi"/>
          <w:b/>
          <w:bCs/>
          <w:color w:val="7030A0"/>
          <w:lang w:val="en-IN"/>
        </w:rPr>
        <w:t>[</w:t>
      </w:r>
      <w:r w:rsidR="00AA6BDD">
        <w:rPr>
          <w:rFonts w:cstheme="minorHAnsi"/>
          <w:b/>
          <w:bCs/>
          <w:color w:val="7030A0"/>
          <w:lang w:val="en-IN"/>
        </w:rPr>
        <w:t>2</w:t>
      </w:r>
      <w:r w:rsidRPr="00104C1F">
        <w:rPr>
          <w:rFonts w:cstheme="minorHAnsi"/>
          <w:b/>
          <w:bCs/>
          <w:color w:val="7030A0"/>
          <w:lang w:val="en-IN"/>
        </w:rPr>
        <w:t>]</w:t>
      </w:r>
      <w:r w:rsidRPr="00104C1F">
        <w:rPr>
          <w:rFonts w:cstheme="minorHAnsi"/>
          <w:color w:val="7030A0"/>
          <w:lang w:val="en-IN"/>
        </w:rPr>
        <w:t>.</w:t>
      </w:r>
    </w:p>
    <w:p w14:paraId="2D5C626C" w14:textId="270A3418" w:rsidR="006A308E" w:rsidRDefault="00C36B8A" w:rsidP="006A308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C36B8A">
        <w:rPr>
          <w:rFonts w:cstheme="minorHAnsi"/>
          <w:lang w:val="en-IN"/>
        </w:rPr>
        <w:t xml:space="preserve">Talent </w:t>
      </w:r>
      <w:r w:rsidR="00AA6BDD">
        <w:rPr>
          <w:rFonts w:cstheme="minorHAnsi"/>
          <w:lang w:val="en-IN"/>
        </w:rPr>
        <w:t>adding t-BHP to</w:t>
      </w:r>
      <w:r w:rsidRPr="00C36B8A">
        <w:rPr>
          <w:rFonts w:cstheme="minorHAnsi"/>
          <w:lang w:val="en-IN"/>
        </w:rPr>
        <w:t xml:space="preserve"> the </w:t>
      </w:r>
      <w:r w:rsidR="003976CA" w:rsidRPr="003976CA">
        <w:rPr>
          <w:rFonts w:cstheme="minorHAnsi"/>
        </w:rPr>
        <w:t>previously treated</w:t>
      </w:r>
      <w:r w:rsidR="003976CA">
        <w:rPr>
          <w:rFonts w:cstheme="minorHAnsi"/>
        </w:rPr>
        <w:t xml:space="preserve"> </w:t>
      </w:r>
      <w:r w:rsidRPr="00C36B8A">
        <w:rPr>
          <w:rFonts w:cstheme="minorHAnsi"/>
          <w:lang w:val="en-IN"/>
        </w:rPr>
        <w:t>culture plates.</w:t>
      </w:r>
    </w:p>
    <w:p w14:paraId="44FB8374" w14:textId="76821082" w:rsidR="00C36B8A" w:rsidRDefault="00C36B8A" w:rsidP="006A308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C36B8A">
        <w:rPr>
          <w:rFonts w:cstheme="minorHAnsi"/>
          <w:lang w:val="en-IN"/>
        </w:rPr>
        <w:t xml:space="preserve">Shot of </w:t>
      </w:r>
      <w:proofErr w:type="spellStart"/>
      <w:r w:rsidRPr="00C36B8A">
        <w:rPr>
          <w:rFonts w:cstheme="minorHAnsi"/>
          <w:lang w:val="en-IN"/>
        </w:rPr>
        <w:t>labeled</w:t>
      </w:r>
      <w:proofErr w:type="spellEnd"/>
      <w:r w:rsidRPr="00C36B8A">
        <w:rPr>
          <w:rFonts w:cstheme="minorHAnsi"/>
          <w:lang w:val="en-IN"/>
        </w:rPr>
        <w:t xml:space="preserve"> culture plates in the incubato</w:t>
      </w:r>
      <w:r w:rsidR="00AA6BDD">
        <w:rPr>
          <w:rFonts w:cstheme="minorHAnsi"/>
          <w:lang w:val="en-IN"/>
        </w:rPr>
        <w:t>r</w:t>
      </w:r>
      <w:r w:rsidRPr="00C36B8A">
        <w:rPr>
          <w:rFonts w:cstheme="minorHAnsi"/>
          <w:lang w:val="en-IN"/>
        </w:rPr>
        <w:t>.</w:t>
      </w:r>
    </w:p>
    <w:p w14:paraId="7E92EBEE" w14:textId="77777777" w:rsidR="006A308E" w:rsidRDefault="006A308E" w:rsidP="006A308E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5419FE56" w14:textId="229C4306" w:rsidR="006A308E" w:rsidRPr="003672C7" w:rsidRDefault="006A308E" w:rsidP="006A308E">
      <w:pPr>
        <w:pStyle w:val="ListParagraph"/>
        <w:numPr>
          <w:ilvl w:val="0"/>
          <w:numId w:val="3"/>
        </w:numPr>
        <w:spacing w:before="120"/>
        <w:rPr>
          <w:rFonts w:cstheme="minorHAnsi"/>
          <w:b/>
          <w:bCs/>
          <w:lang w:val="en-IN"/>
        </w:rPr>
      </w:pPr>
      <w:r w:rsidRPr="006A308E">
        <w:rPr>
          <w:rFonts w:cstheme="minorHAnsi"/>
          <w:b/>
          <w:bCs/>
          <w:lang w:val="en-IN"/>
        </w:rPr>
        <w:t>Growth Curve Analysis</w:t>
      </w:r>
      <w:r w:rsidR="003672C7">
        <w:rPr>
          <w:rFonts w:cstheme="minorHAnsi"/>
          <w:b/>
          <w:bCs/>
          <w:lang w:val="en-IN"/>
        </w:rPr>
        <w:t xml:space="preserve"> </w:t>
      </w:r>
      <w:r w:rsidR="003672C7" w:rsidRPr="003672C7">
        <w:rPr>
          <w:rFonts w:cstheme="minorHAnsi"/>
          <w:b/>
          <w:bCs/>
        </w:rPr>
        <w:t>and Senescence Assessment</w:t>
      </w:r>
    </w:p>
    <w:p w14:paraId="11A69CD5" w14:textId="77777777" w:rsidR="003672C7" w:rsidRDefault="003672C7" w:rsidP="003672C7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56698306"/>
          <w:placeholder>
            <w:docPart w:val="9D2A639E61D04A9EA5144609CF1DCDE9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646B6797" w14:textId="77777777" w:rsidR="003672C7" w:rsidRDefault="003672C7" w:rsidP="003672C7">
      <w:pPr>
        <w:pStyle w:val="ListParagraph"/>
        <w:spacing w:before="120"/>
        <w:ind w:left="360"/>
        <w:rPr>
          <w:rFonts w:cstheme="minorHAnsi"/>
          <w:b/>
          <w:bCs/>
          <w:lang w:val="en-IN"/>
        </w:rPr>
      </w:pPr>
    </w:p>
    <w:p w14:paraId="46B59F45" w14:textId="74370791" w:rsidR="006A308E" w:rsidRPr="00104C1F" w:rsidRDefault="006A308E" w:rsidP="006A308E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104C1F">
        <w:rPr>
          <w:rFonts w:cstheme="minorHAnsi"/>
          <w:color w:val="7030A0"/>
          <w:lang w:val="en-IN"/>
        </w:rPr>
        <w:t xml:space="preserve">Count the </w:t>
      </w:r>
      <w:proofErr w:type="spellStart"/>
      <w:r w:rsidRPr="00104C1F">
        <w:rPr>
          <w:rFonts w:cstheme="minorHAnsi"/>
          <w:color w:val="7030A0"/>
          <w:lang w:val="en-IN"/>
        </w:rPr>
        <w:t>tBHP</w:t>
      </w:r>
      <w:proofErr w:type="spellEnd"/>
      <w:r w:rsidRPr="00104C1F">
        <w:rPr>
          <w:rFonts w:cstheme="minorHAnsi"/>
          <w:color w:val="7030A0"/>
          <w:lang w:val="en-IN"/>
        </w:rPr>
        <w:t xml:space="preserve">-treated cells and control cells </w:t>
      </w:r>
      <w:r w:rsidRPr="00104C1F">
        <w:rPr>
          <w:rFonts w:cstheme="minorHAnsi"/>
          <w:b/>
          <w:bCs/>
          <w:color w:val="7030A0"/>
          <w:lang w:val="en-IN"/>
        </w:rPr>
        <w:t>[1]</w:t>
      </w:r>
      <w:r w:rsidRPr="00104C1F">
        <w:rPr>
          <w:rFonts w:cstheme="minorHAnsi"/>
          <w:color w:val="7030A0"/>
          <w:lang w:val="en-IN"/>
        </w:rPr>
        <w:t>.</w:t>
      </w:r>
    </w:p>
    <w:p w14:paraId="422A30B4" w14:textId="7D47736A" w:rsidR="006A308E" w:rsidRDefault="00E96027" w:rsidP="006A308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E96027">
        <w:rPr>
          <w:rFonts w:cstheme="minorHAnsi"/>
        </w:rPr>
        <w:t>SCOPE: Show melanocytes in the counting chamber</w:t>
      </w:r>
      <w:r>
        <w:rPr>
          <w:rFonts w:cstheme="minorHAnsi"/>
        </w:rPr>
        <w:t>.</w:t>
      </w:r>
    </w:p>
    <w:p w14:paraId="75BB7862" w14:textId="77777777" w:rsidR="006A308E" w:rsidRPr="00E23530" w:rsidRDefault="006A308E" w:rsidP="006A308E">
      <w:pPr>
        <w:pStyle w:val="ListParagraph"/>
        <w:spacing w:before="120"/>
        <w:ind w:left="1627"/>
        <w:rPr>
          <w:rFonts w:cstheme="minorHAnsi"/>
          <w:color w:val="auto"/>
          <w:lang w:val="en-IN"/>
        </w:rPr>
      </w:pPr>
    </w:p>
    <w:p w14:paraId="71A0BCF1" w14:textId="77777777" w:rsidR="00E23530" w:rsidRPr="00104C1F" w:rsidRDefault="00E23530" w:rsidP="006A308E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104C1F">
        <w:rPr>
          <w:rFonts w:cstheme="minorHAnsi"/>
          <w:color w:val="7030A0"/>
        </w:rPr>
        <w:t xml:space="preserve">Reseed the cells at the same initial density or if fewer than 6 lakh cells are obtained from the </w:t>
      </w:r>
      <w:proofErr w:type="spellStart"/>
      <w:r w:rsidRPr="00104C1F">
        <w:rPr>
          <w:rFonts w:cstheme="minorHAnsi"/>
          <w:color w:val="7030A0"/>
        </w:rPr>
        <w:t>tBHP</w:t>
      </w:r>
      <w:proofErr w:type="spellEnd"/>
      <w:r w:rsidRPr="00104C1F">
        <w:rPr>
          <w:rFonts w:cstheme="minorHAnsi"/>
          <w:color w:val="7030A0"/>
        </w:rPr>
        <w:t xml:space="preserve">-treated plates, reseed all collected cells </w:t>
      </w:r>
      <w:r w:rsidRPr="00104C1F">
        <w:rPr>
          <w:rFonts w:cstheme="minorHAnsi"/>
          <w:b/>
          <w:bCs/>
          <w:color w:val="7030A0"/>
        </w:rPr>
        <w:t>[1]</w:t>
      </w:r>
      <w:r w:rsidRPr="00104C1F">
        <w:rPr>
          <w:rFonts w:cstheme="minorHAnsi"/>
          <w:color w:val="7030A0"/>
        </w:rPr>
        <w:t>.</w:t>
      </w:r>
    </w:p>
    <w:p w14:paraId="6EEDAA49" w14:textId="77777777" w:rsidR="00E23530" w:rsidRDefault="006A308E" w:rsidP="00E23530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auto"/>
          <w:lang w:val="en-IN"/>
        </w:rPr>
      </w:pPr>
      <w:r w:rsidRPr="00E23530">
        <w:rPr>
          <w:rFonts w:cstheme="minorHAnsi"/>
          <w:color w:val="auto"/>
          <w:lang w:val="en-IN"/>
        </w:rPr>
        <w:t>Talent reseeding cells into fresh culture plates.</w:t>
      </w:r>
    </w:p>
    <w:p w14:paraId="7A21CFF8" w14:textId="77777777" w:rsidR="00E23530" w:rsidRDefault="00E23530" w:rsidP="00E23530">
      <w:pPr>
        <w:pStyle w:val="ListParagraph"/>
        <w:spacing w:before="120"/>
        <w:ind w:left="1627"/>
        <w:rPr>
          <w:rFonts w:cstheme="minorHAnsi"/>
          <w:color w:val="auto"/>
          <w:lang w:val="en-IN"/>
        </w:rPr>
      </w:pPr>
    </w:p>
    <w:p w14:paraId="2D632EED" w14:textId="43D17B8E" w:rsidR="00E23530" w:rsidRPr="00104C1F" w:rsidRDefault="00E23530" w:rsidP="00E23530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104C1F">
        <w:rPr>
          <w:rFonts w:cstheme="minorHAnsi"/>
          <w:color w:val="7030A0"/>
        </w:rPr>
        <w:t xml:space="preserve">Count the cells on Days 4, 9, and 15 of culture </w:t>
      </w:r>
      <w:r w:rsidRPr="00104C1F">
        <w:rPr>
          <w:rFonts w:cstheme="minorHAnsi"/>
          <w:b/>
          <w:bCs/>
          <w:color w:val="7030A0"/>
        </w:rPr>
        <w:t>[1]</w:t>
      </w:r>
      <w:r w:rsidRPr="00104C1F">
        <w:rPr>
          <w:rFonts w:cstheme="minorHAnsi"/>
          <w:color w:val="7030A0"/>
        </w:rPr>
        <w:t>.</w:t>
      </w:r>
    </w:p>
    <w:p w14:paraId="62B35A11" w14:textId="5A229F55" w:rsidR="00D44B8E" w:rsidRDefault="00E96027" w:rsidP="0026505B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E96027">
        <w:rPr>
          <w:rFonts w:cstheme="minorHAnsi"/>
        </w:rPr>
        <w:t>SCOPE: Show melanocytes in the counting chamber</w:t>
      </w:r>
      <w:r>
        <w:rPr>
          <w:rFonts w:cstheme="minorHAnsi"/>
        </w:rPr>
        <w:t>.</w:t>
      </w:r>
    </w:p>
    <w:p w14:paraId="018C8E27" w14:textId="77777777" w:rsidR="00E23530" w:rsidRPr="00E23530" w:rsidRDefault="00E23530" w:rsidP="00E23530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4C20011D" w14:textId="77777777" w:rsidR="00D44B8E" w:rsidRPr="00104C1F" w:rsidRDefault="006A308E" w:rsidP="006A308E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104C1F">
        <w:rPr>
          <w:rFonts w:cstheme="minorHAnsi"/>
          <w:color w:val="7030A0"/>
          <w:lang w:val="en-IN"/>
        </w:rPr>
        <w:t xml:space="preserve">On Day 9, wash the cells twice with PBS </w:t>
      </w:r>
      <w:r w:rsidRPr="00104C1F">
        <w:rPr>
          <w:rFonts w:cstheme="minorHAnsi"/>
          <w:b/>
          <w:bCs/>
          <w:color w:val="7030A0"/>
          <w:lang w:val="en-IN"/>
        </w:rPr>
        <w:t>[1]</w:t>
      </w:r>
      <w:r w:rsidRPr="00104C1F">
        <w:rPr>
          <w:rFonts w:cstheme="minorHAnsi"/>
          <w:color w:val="7030A0"/>
          <w:lang w:val="en-IN"/>
        </w:rPr>
        <w:t xml:space="preserve">. Fix the cells using 2 percent formaldehyde and 0.4 percent glutaraldehyde </w:t>
      </w:r>
      <w:r w:rsidRPr="00104C1F">
        <w:rPr>
          <w:rFonts w:cstheme="minorHAnsi"/>
          <w:b/>
          <w:bCs/>
          <w:color w:val="7030A0"/>
          <w:lang w:val="en-IN"/>
        </w:rPr>
        <w:t>[2]</w:t>
      </w:r>
      <w:r w:rsidRPr="00104C1F">
        <w:rPr>
          <w:rFonts w:cstheme="minorHAnsi"/>
          <w:color w:val="7030A0"/>
          <w:lang w:val="en-IN"/>
        </w:rPr>
        <w:t>.</w:t>
      </w:r>
    </w:p>
    <w:p w14:paraId="7E92AD8B" w14:textId="172AE3A0" w:rsidR="00D44B8E" w:rsidRDefault="006A308E" w:rsidP="00D44B8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6A308E">
        <w:rPr>
          <w:rFonts w:cstheme="minorHAnsi"/>
          <w:lang w:val="en-IN"/>
        </w:rPr>
        <w:t xml:space="preserve">Talent </w:t>
      </w:r>
      <w:r w:rsidR="00D44B8E">
        <w:rPr>
          <w:rFonts w:cstheme="minorHAnsi"/>
          <w:lang w:val="en-IN"/>
        </w:rPr>
        <w:t>adding PBS to</w:t>
      </w:r>
      <w:r w:rsidRPr="006A308E">
        <w:rPr>
          <w:rFonts w:cstheme="minorHAnsi"/>
          <w:lang w:val="en-IN"/>
        </w:rPr>
        <w:t xml:space="preserve"> the culture plate.</w:t>
      </w:r>
    </w:p>
    <w:p w14:paraId="54335034" w14:textId="24377510" w:rsidR="006A308E" w:rsidRDefault="006A308E" w:rsidP="00D44B8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6A308E">
        <w:rPr>
          <w:rFonts w:cstheme="minorHAnsi"/>
          <w:lang w:val="en-IN"/>
        </w:rPr>
        <w:t>Talent adding the fixation solution onto the cells.</w:t>
      </w:r>
    </w:p>
    <w:p w14:paraId="59F7ED66" w14:textId="77777777" w:rsidR="00D44B8E" w:rsidRPr="006A308E" w:rsidRDefault="00D44B8E" w:rsidP="00D44B8E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5123CB0E" w14:textId="77777777" w:rsidR="00D44B8E" w:rsidRPr="00104C1F" w:rsidRDefault="006A308E" w:rsidP="00951111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104C1F">
        <w:rPr>
          <w:rFonts w:cstheme="minorHAnsi"/>
          <w:color w:val="7030A0"/>
          <w:lang w:val="en-IN"/>
        </w:rPr>
        <w:t xml:space="preserve">Wash the fixed cells twice with PBS </w:t>
      </w:r>
      <w:r w:rsidRPr="00104C1F">
        <w:rPr>
          <w:rFonts w:cstheme="minorHAnsi"/>
          <w:b/>
          <w:bCs/>
          <w:color w:val="7030A0"/>
          <w:lang w:val="en-IN"/>
        </w:rPr>
        <w:t>[1]</w:t>
      </w:r>
      <w:r w:rsidRPr="00104C1F">
        <w:rPr>
          <w:rFonts w:cstheme="minorHAnsi"/>
          <w:color w:val="7030A0"/>
          <w:lang w:val="en-IN"/>
        </w:rPr>
        <w:t>.</w:t>
      </w:r>
    </w:p>
    <w:p w14:paraId="12479D96" w14:textId="20D9732A" w:rsidR="00D44B8E" w:rsidRDefault="006A308E" w:rsidP="00D44B8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D44B8E">
        <w:rPr>
          <w:rFonts w:cstheme="minorHAnsi"/>
          <w:lang w:val="en-IN"/>
        </w:rPr>
        <w:lastRenderedPageBreak/>
        <w:t xml:space="preserve">Talent </w:t>
      </w:r>
      <w:r w:rsidR="00D44B8E">
        <w:rPr>
          <w:rFonts w:cstheme="minorHAnsi"/>
          <w:lang w:val="en-IN"/>
        </w:rPr>
        <w:t>adding PBS to</w:t>
      </w:r>
      <w:r w:rsidR="00D44B8E" w:rsidRPr="006A308E">
        <w:rPr>
          <w:rFonts w:cstheme="minorHAnsi"/>
          <w:lang w:val="en-IN"/>
        </w:rPr>
        <w:t xml:space="preserve"> the </w:t>
      </w:r>
      <w:r w:rsidR="00D44B8E">
        <w:rPr>
          <w:rFonts w:cstheme="minorHAnsi"/>
          <w:lang w:val="en-IN"/>
        </w:rPr>
        <w:t>cells.</w:t>
      </w:r>
    </w:p>
    <w:p w14:paraId="27C0D693" w14:textId="77777777" w:rsidR="00D44B8E" w:rsidRDefault="00D44B8E" w:rsidP="00D44B8E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4B22E90C" w14:textId="01903EDA" w:rsidR="00D44B8E" w:rsidRPr="00104C1F" w:rsidRDefault="006A308E" w:rsidP="00951111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104C1F">
        <w:rPr>
          <w:rFonts w:cstheme="minorHAnsi"/>
          <w:color w:val="7030A0"/>
          <w:lang w:val="en-IN"/>
        </w:rPr>
        <w:t xml:space="preserve">Incubate the fixed cells </w:t>
      </w:r>
      <w:r w:rsidR="00E23530" w:rsidRPr="00104C1F">
        <w:rPr>
          <w:rFonts w:cstheme="minorHAnsi"/>
          <w:color w:val="7030A0"/>
          <w:lang w:val="en-IN"/>
        </w:rPr>
        <w:t>in a</w:t>
      </w:r>
      <w:r w:rsidRPr="00104C1F">
        <w:rPr>
          <w:rFonts w:cstheme="minorHAnsi"/>
          <w:color w:val="7030A0"/>
          <w:lang w:val="en-IN"/>
        </w:rPr>
        <w:t xml:space="preserve"> staining solution at pH 6 </w:t>
      </w:r>
      <w:r w:rsidR="000005A6" w:rsidRPr="00104C1F">
        <w:rPr>
          <w:rFonts w:cstheme="minorHAnsi"/>
          <w:b/>
          <w:bCs/>
          <w:color w:val="7030A0"/>
          <w:lang w:val="en-IN"/>
        </w:rPr>
        <w:t xml:space="preserve">[1] </w:t>
      </w:r>
      <w:r w:rsidR="000005A6" w:rsidRPr="00104C1F">
        <w:rPr>
          <w:rFonts w:cstheme="minorHAnsi"/>
          <w:color w:val="7030A0"/>
          <w:lang w:val="en-IN"/>
        </w:rPr>
        <w:t xml:space="preserve">for 18 hours at 37 degrees Celsius in the absence of carbon dioxide </w:t>
      </w:r>
      <w:r w:rsidRPr="00104C1F">
        <w:rPr>
          <w:rFonts w:cstheme="minorHAnsi"/>
          <w:b/>
          <w:bCs/>
          <w:color w:val="7030A0"/>
          <w:lang w:val="en-IN"/>
        </w:rPr>
        <w:t>[</w:t>
      </w:r>
      <w:r w:rsidR="000005A6" w:rsidRPr="00104C1F">
        <w:rPr>
          <w:rFonts w:cstheme="minorHAnsi"/>
          <w:b/>
          <w:bCs/>
          <w:color w:val="7030A0"/>
          <w:lang w:val="en-IN"/>
        </w:rPr>
        <w:t>2</w:t>
      </w:r>
      <w:r w:rsidRPr="00104C1F">
        <w:rPr>
          <w:rFonts w:cstheme="minorHAnsi"/>
          <w:b/>
          <w:bCs/>
          <w:color w:val="7030A0"/>
          <w:lang w:val="en-IN"/>
        </w:rPr>
        <w:t>]</w:t>
      </w:r>
      <w:r w:rsidRPr="00104C1F">
        <w:rPr>
          <w:rFonts w:cstheme="minorHAnsi"/>
          <w:color w:val="7030A0"/>
          <w:lang w:val="en-IN"/>
        </w:rPr>
        <w:t>.</w:t>
      </w:r>
    </w:p>
    <w:p w14:paraId="33A475B7" w14:textId="43DE8862" w:rsidR="006A308E" w:rsidRDefault="006A308E" w:rsidP="00D44B8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D44B8E">
        <w:rPr>
          <w:rFonts w:cstheme="minorHAnsi"/>
          <w:lang w:val="en-IN"/>
        </w:rPr>
        <w:t>Talent adding the staining solution onto the fixed cells.</w:t>
      </w:r>
    </w:p>
    <w:p w14:paraId="5B897D48" w14:textId="39350EDC" w:rsidR="000005A6" w:rsidRDefault="000005A6" w:rsidP="00D44B8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6A308E">
        <w:rPr>
          <w:rFonts w:cstheme="minorHAnsi"/>
          <w:lang w:val="en-IN"/>
        </w:rPr>
        <w:t>Talent placing the stained culture plate into the incubator.</w:t>
      </w:r>
    </w:p>
    <w:p w14:paraId="573D5F5E" w14:textId="77777777" w:rsidR="00D44B8E" w:rsidRPr="00D44B8E" w:rsidRDefault="00D44B8E" w:rsidP="00D44B8E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24A7CDAB" w14:textId="77777777" w:rsidR="000005A6" w:rsidRPr="00104C1F" w:rsidRDefault="006A308E" w:rsidP="006A308E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104C1F">
        <w:rPr>
          <w:rFonts w:cstheme="minorHAnsi"/>
          <w:color w:val="7030A0"/>
          <w:lang w:val="en-IN"/>
        </w:rPr>
        <w:t xml:space="preserve">Wash the cells twice with PBS </w:t>
      </w:r>
      <w:r w:rsidRPr="00104C1F">
        <w:rPr>
          <w:rFonts w:cstheme="minorHAnsi"/>
          <w:b/>
          <w:bCs/>
          <w:color w:val="7030A0"/>
          <w:lang w:val="en-IN"/>
        </w:rPr>
        <w:t>[</w:t>
      </w:r>
      <w:r w:rsidR="000005A6" w:rsidRPr="00104C1F">
        <w:rPr>
          <w:rFonts w:cstheme="minorHAnsi"/>
          <w:b/>
          <w:bCs/>
          <w:color w:val="7030A0"/>
          <w:lang w:val="en-IN"/>
        </w:rPr>
        <w:t>1</w:t>
      </w:r>
      <w:r w:rsidRPr="00104C1F">
        <w:rPr>
          <w:rFonts w:cstheme="minorHAnsi"/>
          <w:b/>
          <w:bCs/>
          <w:color w:val="7030A0"/>
          <w:lang w:val="en-IN"/>
        </w:rPr>
        <w:t>]</w:t>
      </w:r>
      <w:r w:rsidRPr="00104C1F">
        <w:rPr>
          <w:rFonts w:cstheme="minorHAnsi"/>
          <w:color w:val="7030A0"/>
          <w:lang w:val="en-IN"/>
        </w:rPr>
        <w:t>.</w:t>
      </w:r>
    </w:p>
    <w:p w14:paraId="4744B4AA" w14:textId="5489EE8A" w:rsidR="006A308E" w:rsidRDefault="006A308E" w:rsidP="000005A6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6A308E">
        <w:rPr>
          <w:rFonts w:cstheme="minorHAnsi"/>
          <w:lang w:val="en-IN"/>
        </w:rPr>
        <w:t>Talent washing the stained cells with PBS.</w:t>
      </w:r>
    </w:p>
    <w:p w14:paraId="37D38679" w14:textId="77777777" w:rsidR="000005A6" w:rsidRPr="006A308E" w:rsidRDefault="000005A6" w:rsidP="000005A6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75D84A91" w14:textId="7EA49060" w:rsidR="000005A6" w:rsidRPr="00104C1F" w:rsidRDefault="000005A6" w:rsidP="00BB291C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104C1F">
        <w:rPr>
          <w:rFonts w:cstheme="minorHAnsi"/>
          <w:color w:val="7030A0"/>
          <w:lang w:val="en-IN"/>
        </w:rPr>
        <w:t>Using light microscopy, i</w:t>
      </w:r>
      <w:r w:rsidR="006A308E" w:rsidRPr="00104C1F">
        <w:rPr>
          <w:rFonts w:cstheme="minorHAnsi"/>
          <w:color w:val="7030A0"/>
          <w:lang w:val="en-IN"/>
        </w:rPr>
        <w:t xml:space="preserve">mage </w:t>
      </w:r>
      <w:r w:rsidRPr="00104C1F">
        <w:rPr>
          <w:rFonts w:cstheme="minorHAnsi"/>
          <w:color w:val="7030A0"/>
          <w:lang w:val="en-IN"/>
        </w:rPr>
        <w:t xml:space="preserve">and count </w:t>
      </w:r>
      <w:r w:rsidR="006A308E" w:rsidRPr="00104C1F">
        <w:rPr>
          <w:rFonts w:cstheme="minorHAnsi"/>
          <w:color w:val="7030A0"/>
          <w:lang w:val="en-IN"/>
        </w:rPr>
        <w:t xml:space="preserve">the </w:t>
      </w:r>
      <w:r w:rsidRPr="00104C1F">
        <w:rPr>
          <w:rFonts w:cstheme="minorHAnsi"/>
          <w:color w:val="7030A0"/>
          <w:lang w:val="en-IN"/>
        </w:rPr>
        <w:t>number of blue-stained cells</w:t>
      </w:r>
      <w:r w:rsidR="006A308E" w:rsidRPr="00104C1F">
        <w:rPr>
          <w:rFonts w:cstheme="minorHAnsi"/>
          <w:color w:val="7030A0"/>
          <w:lang w:val="en-IN"/>
        </w:rPr>
        <w:t xml:space="preserve"> </w:t>
      </w:r>
      <w:r w:rsidR="006A308E" w:rsidRPr="00104C1F">
        <w:rPr>
          <w:rFonts w:cstheme="minorHAnsi"/>
          <w:b/>
          <w:bCs/>
          <w:color w:val="7030A0"/>
          <w:lang w:val="en-IN"/>
        </w:rPr>
        <w:t>[1]</w:t>
      </w:r>
      <w:r w:rsidR="006A308E" w:rsidRPr="00104C1F">
        <w:rPr>
          <w:rFonts w:cstheme="minorHAnsi"/>
          <w:color w:val="7030A0"/>
          <w:lang w:val="en-IN"/>
        </w:rPr>
        <w:t>.</w:t>
      </w:r>
      <w:r w:rsidRPr="00104C1F">
        <w:rPr>
          <w:rFonts w:cstheme="minorHAnsi"/>
          <w:color w:val="7030A0"/>
          <w:lang w:val="en-IN"/>
        </w:rPr>
        <w:t xml:space="preserve"> Divide it by the total number of cells within the same field </w:t>
      </w:r>
      <w:r w:rsidRPr="00104C1F">
        <w:rPr>
          <w:rFonts w:cstheme="minorHAnsi"/>
          <w:b/>
          <w:bCs/>
          <w:color w:val="7030A0"/>
          <w:lang w:val="en-IN"/>
        </w:rPr>
        <w:t>[2]</w:t>
      </w:r>
      <w:r w:rsidRPr="00104C1F">
        <w:rPr>
          <w:rFonts w:cstheme="minorHAnsi"/>
          <w:color w:val="7030A0"/>
          <w:lang w:val="en-IN"/>
        </w:rPr>
        <w:t xml:space="preserve">. Express the results as the percentage of positive cells </w:t>
      </w:r>
      <w:r w:rsidRPr="00104C1F">
        <w:rPr>
          <w:rFonts w:cstheme="minorHAnsi"/>
          <w:b/>
          <w:bCs/>
          <w:color w:val="7030A0"/>
          <w:lang w:val="en-IN"/>
        </w:rPr>
        <w:t>[3]</w:t>
      </w:r>
      <w:r w:rsidRPr="00104C1F">
        <w:rPr>
          <w:rFonts w:cstheme="minorHAnsi"/>
          <w:color w:val="7030A0"/>
          <w:lang w:val="en-IN"/>
        </w:rPr>
        <w:t>.</w:t>
      </w:r>
    </w:p>
    <w:p w14:paraId="31D3A6AA" w14:textId="4E911503" w:rsidR="006A308E" w:rsidRDefault="006A308E" w:rsidP="000005A6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6A308E">
        <w:rPr>
          <w:rFonts w:cstheme="minorHAnsi"/>
          <w:lang w:val="en-IN"/>
        </w:rPr>
        <w:t xml:space="preserve">SCOPE: Show </w:t>
      </w:r>
      <w:r w:rsidR="000005A6">
        <w:rPr>
          <w:rFonts w:cstheme="minorHAnsi"/>
          <w:lang w:val="en-IN"/>
        </w:rPr>
        <w:t xml:space="preserve">blue </w:t>
      </w:r>
      <w:r w:rsidRPr="006A308E">
        <w:rPr>
          <w:rFonts w:cstheme="minorHAnsi"/>
          <w:lang w:val="en-IN"/>
        </w:rPr>
        <w:t>stained cells under light microscopy.</w:t>
      </w:r>
    </w:p>
    <w:p w14:paraId="62E69EE6" w14:textId="77777777" w:rsidR="000005A6" w:rsidRDefault="006A308E" w:rsidP="000005A6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6A308E">
        <w:rPr>
          <w:rFonts w:cstheme="minorHAnsi"/>
          <w:lang w:val="en-IN"/>
        </w:rPr>
        <w:t>SCOPE: Show the total cell population within the microscopic field.</w:t>
      </w:r>
    </w:p>
    <w:p w14:paraId="640343D4" w14:textId="33BBEA7B" w:rsidR="006A308E" w:rsidRPr="00016337" w:rsidRDefault="00000092" w:rsidP="00000092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000092">
        <w:rPr>
          <w:rFonts w:cstheme="minorHAnsi"/>
          <w:lang w:val="en-IN"/>
        </w:rPr>
        <w:t xml:space="preserve">Show a </w:t>
      </w:r>
      <w:r w:rsidR="000005A6" w:rsidRPr="00000092">
        <w:rPr>
          <w:rFonts w:cstheme="minorHAnsi"/>
        </w:rPr>
        <w:t>printed data sheet showing the final percentage of positive cells</w:t>
      </w:r>
      <w:r>
        <w:rPr>
          <w:rFonts w:cstheme="minorHAnsi"/>
        </w:rPr>
        <w:t>.</w:t>
      </w:r>
    </w:p>
    <w:p w14:paraId="4DB82686" w14:textId="77777777" w:rsidR="00016337" w:rsidRPr="00016337" w:rsidRDefault="00016337" w:rsidP="00016337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1FA1A18B" w14:textId="2566B1F2" w:rsidR="00016337" w:rsidRPr="00104C1F" w:rsidRDefault="00016337" w:rsidP="00016337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104C1F">
        <w:rPr>
          <w:rFonts w:cstheme="minorHAnsi"/>
          <w:color w:val="7030A0"/>
          <w:lang w:val="en-IN"/>
        </w:rPr>
        <w:t>Perform immunofluorescence staining</w:t>
      </w:r>
      <w:r w:rsidR="00AA3CAA" w:rsidRPr="00104C1F">
        <w:rPr>
          <w:rFonts w:cstheme="minorHAnsi"/>
          <w:color w:val="7030A0"/>
          <w:lang w:val="en-IN"/>
        </w:rPr>
        <w:t xml:space="preserve"> </w:t>
      </w:r>
      <w:r w:rsidR="00AA3CAA" w:rsidRPr="00104C1F">
        <w:rPr>
          <w:rFonts w:cstheme="minorHAnsi"/>
          <w:b/>
          <w:bCs/>
          <w:color w:val="7030A0"/>
          <w:lang w:val="en-IN"/>
        </w:rPr>
        <w:t>[1]</w:t>
      </w:r>
      <w:r w:rsidRPr="00104C1F">
        <w:rPr>
          <w:rFonts w:cstheme="minorHAnsi"/>
          <w:color w:val="7030A0"/>
          <w:lang w:val="en-IN"/>
        </w:rPr>
        <w:t>, RT-qPCR</w:t>
      </w:r>
      <w:r w:rsidR="00AA3CAA" w:rsidRPr="00104C1F">
        <w:rPr>
          <w:rFonts w:cstheme="minorHAnsi"/>
          <w:color w:val="7030A0"/>
          <w:lang w:val="en-IN"/>
        </w:rPr>
        <w:t xml:space="preserve"> </w:t>
      </w:r>
      <w:r w:rsidR="00AA3CAA" w:rsidRPr="00104C1F">
        <w:rPr>
          <w:rFonts w:cstheme="minorHAnsi"/>
          <w:b/>
          <w:bCs/>
          <w:color w:val="7030A0"/>
          <w:lang w:val="en-IN"/>
        </w:rPr>
        <w:t>[2]</w:t>
      </w:r>
      <w:r w:rsidRPr="00104C1F">
        <w:rPr>
          <w:rFonts w:cstheme="minorHAnsi"/>
          <w:color w:val="7030A0"/>
          <w:lang w:val="en-IN"/>
        </w:rPr>
        <w:t xml:space="preserve">, and Western blotting to further assess senescence markers in </w:t>
      </w:r>
      <w:proofErr w:type="spellStart"/>
      <w:r w:rsidRPr="00104C1F">
        <w:rPr>
          <w:rFonts w:cstheme="minorHAnsi"/>
          <w:color w:val="7030A0"/>
          <w:lang w:val="en-IN"/>
        </w:rPr>
        <w:t>tBHP</w:t>
      </w:r>
      <w:proofErr w:type="spellEnd"/>
      <w:r w:rsidRPr="00104C1F">
        <w:rPr>
          <w:rFonts w:cstheme="minorHAnsi"/>
          <w:color w:val="7030A0"/>
          <w:lang w:val="en-IN"/>
        </w:rPr>
        <w:t xml:space="preserve">-treated melanocytes </w:t>
      </w:r>
      <w:r w:rsidRPr="00104C1F">
        <w:rPr>
          <w:rFonts w:cstheme="minorHAnsi"/>
          <w:b/>
          <w:bCs/>
          <w:color w:val="7030A0"/>
          <w:lang w:val="en-IN"/>
        </w:rPr>
        <w:t>[</w:t>
      </w:r>
      <w:r w:rsidR="00AA3CAA" w:rsidRPr="00104C1F">
        <w:rPr>
          <w:rFonts w:cstheme="minorHAnsi"/>
          <w:b/>
          <w:bCs/>
          <w:color w:val="7030A0"/>
          <w:lang w:val="en-IN"/>
        </w:rPr>
        <w:t>3</w:t>
      </w:r>
      <w:r w:rsidRPr="00104C1F">
        <w:rPr>
          <w:rFonts w:cstheme="minorHAnsi"/>
          <w:b/>
          <w:bCs/>
          <w:color w:val="7030A0"/>
          <w:lang w:val="en-IN"/>
        </w:rPr>
        <w:t>]</w:t>
      </w:r>
      <w:r w:rsidRPr="00104C1F">
        <w:rPr>
          <w:rFonts w:cstheme="minorHAnsi"/>
          <w:color w:val="7030A0"/>
          <w:lang w:val="en-IN"/>
        </w:rPr>
        <w:t xml:space="preserve">. </w:t>
      </w:r>
    </w:p>
    <w:p w14:paraId="3D50E452" w14:textId="77777777" w:rsidR="00016337" w:rsidRPr="00016337" w:rsidRDefault="00016337" w:rsidP="00016337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016337">
        <w:rPr>
          <w:rFonts w:cstheme="minorHAnsi"/>
        </w:rPr>
        <w:t>Shot sequence showing immunofluorescence imaging being performed in the laboratory.</w:t>
      </w:r>
    </w:p>
    <w:p w14:paraId="4E97C202" w14:textId="4779F363" w:rsidR="00016337" w:rsidRPr="00016337" w:rsidRDefault="00016337" w:rsidP="00016337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016337">
        <w:rPr>
          <w:rFonts w:cstheme="minorHAnsi"/>
        </w:rPr>
        <w:t xml:space="preserve">Shot of RT-qPCR </w:t>
      </w:r>
      <w:r w:rsidR="00AA3CAA">
        <w:rPr>
          <w:rFonts w:cstheme="minorHAnsi"/>
        </w:rPr>
        <w:t>running</w:t>
      </w:r>
      <w:r w:rsidRPr="00016337">
        <w:rPr>
          <w:rFonts w:cstheme="minorHAnsi"/>
        </w:rPr>
        <w:t>.</w:t>
      </w:r>
    </w:p>
    <w:p w14:paraId="133CC42D" w14:textId="2654BE30" w:rsidR="00016337" w:rsidRPr="00000092" w:rsidRDefault="00016337" w:rsidP="00016337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016337">
        <w:rPr>
          <w:rFonts w:cstheme="minorHAnsi"/>
        </w:rPr>
        <w:t>Shot of Western blot membrane</w:t>
      </w:r>
      <w:r w:rsidR="00AA3CAA">
        <w:rPr>
          <w:rFonts w:cstheme="minorHAnsi"/>
        </w:rPr>
        <w:t xml:space="preserve"> </w:t>
      </w:r>
      <w:r w:rsidRPr="00016337">
        <w:rPr>
          <w:rFonts w:cstheme="minorHAnsi"/>
        </w:rPr>
        <w:t>imaging</w:t>
      </w:r>
      <w:r w:rsidR="00AA3CAA">
        <w:rPr>
          <w:rFonts w:cstheme="minorHAnsi"/>
        </w:rPr>
        <w:t>.</w:t>
      </w:r>
    </w:p>
    <w:p w14:paraId="09689C4F" w14:textId="4AE434C0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6A308E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669B27D7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707355">
        <w:rPr>
          <w:rFonts w:eastAsia="Times New Roman" w:cstheme="minorHAnsi"/>
          <w:bCs/>
        </w:rPr>
        <w:t>200</w:t>
      </w:r>
      <w:r w:rsidRPr="00495959">
        <w:rPr>
          <w:rFonts w:eastAsia="Times New Roman" w:cstheme="minorHAnsi"/>
          <w:bCs/>
        </w:rPr>
        <w:t>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60661641" w14:textId="48A8C532" w:rsidR="00314076" w:rsidRPr="00314076" w:rsidRDefault="00707355" w:rsidP="00575A62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707355">
        <w:rPr>
          <w:rFonts w:cstheme="minorHAnsi"/>
          <w:color w:val="7030A0"/>
        </w:rPr>
        <w:t>Following oxidative stress induction,</w:t>
      </w:r>
      <w:r>
        <w:rPr>
          <w:rFonts w:cstheme="minorHAnsi"/>
          <w:color w:val="7030A0"/>
        </w:rPr>
        <w:t xml:space="preserve"> </w:t>
      </w:r>
      <w:proofErr w:type="spellStart"/>
      <w:r w:rsidR="00575A62" w:rsidRPr="00314076">
        <w:rPr>
          <w:rFonts w:cstheme="minorHAnsi"/>
          <w:color w:val="7030A0"/>
          <w:lang w:val="en-IN"/>
        </w:rPr>
        <w:t>tBHP</w:t>
      </w:r>
      <w:proofErr w:type="spellEnd"/>
      <w:r w:rsidR="00575A62" w:rsidRPr="00314076">
        <w:rPr>
          <w:rFonts w:cstheme="minorHAnsi"/>
          <w:color w:val="7030A0"/>
          <w:lang w:val="en-IN"/>
        </w:rPr>
        <w:t xml:space="preserve"> treatment significantly reduced melanocyte proliferation </w:t>
      </w:r>
      <w:r w:rsidR="00314076" w:rsidRPr="00314076">
        <w:rPr>
          <w:rFonts w:cstheme="minorHAnsi"/>
          <w:b/>
          <w:bCs/>
          <w:color w:val="7030A0"/>
          <w:lang w:val="en-IN"/>
        </w:rPr>
        <w:t>[1]</w:t>
      </w:r>
      <w:r w:rsidR="00314076" w:rsidRPr="00314076">
        <w:rPr>
          <w:rFonts w:cstheme="minorHAnsi"/>
          <w:color w:val="7030A0"/>
          <w:lang w:val="en-IN"/>
        </w:rPr>
        <w:t xml:space="preserve"> </w:t>
      </w:r>
      <w:r w:rsidR="00575A62" w:rsidRPr="00314076">
        <w:rPr>
          <w:rFonts w:cstheme="minorHAnsi"/>
          <w:color w:val="7030A0"/>
          <w:lang w:val="en-IN"/>
        </w:rPr>
        <w:t xml:space="preserve">compared to </w:t>
      </w:r>
      <w:r>
        <w:rPr>
          <w:rFonts w:cstheme="minorHAnsi"/>
          <w:color w:val="7030A0"/>
          <w:lang w:val="en-IN"/>
        </w:rPr>
        <w:t>c</w:t>
      </w:r>
      <w:r w:rsidR="00575A62" w:rsidRPr="00314076">
        <w:rPr>
          <w:rFonts w:cstheme="minorHAnsi"/>
          <w:color w:val="7030A0"/>
          <w:lang w:val="en-IN"/>
        </w:rPr>
        <w:t>ontrols</w:t>
      </w:r>
      <w:r w:rsidR="00575A62" w:rsidRPr="00314076">
        <w:rPr>
          <w:rFonts w:cstheme="minorHAnsi"/>
          <w:color w:val="7030A0"/>
          <w:lang w:val="en-IN"/>
        </w:rPr>
        <w:t xml:space="preserve"> </w:t>
      </w:r>
      <w:r w:rsidR="00575A62" w:rsidRPr="00314076">
        <w:rPr>
          <w:rFonts w:cstheme="minorHAnsi"/>
          <w:b/>
          <w:bCs/>
          <w:color w:val="7030A0"/>
          <w:lang w:val="en-IN"/>
        </w:rPr>
        <w:t>[</w:t>
      </w:r>
      <w:r w:rsidR="00314076" w:rsidRPr="00314076">
        <w:rPr>
          <w:rFonts w:cstheme="minorHAnsi"/>
          <w:b/>
          <w:bCs/>
          <w:color w:val="7030A0"/>
          <w:lang w:val="en-IN"/>
        </w:rPr>
        <w:t>2</w:t>
      </w:r>
      <w:r w:rsidR="00575A62" w:rsidRPr="00314076">
        <w:rPr>
          <w:rFonts w:cstheme="minorHAnsi"/>
          <w:b/>
          <w:bCs/>
          <w:color w:val="7030A0"/>
          <w:lang w:val="en-IN"/>
        </w:rPr>
        <w:t>]</w:t>
      </w:r>
      <w:r w:rsidR="00575A62" w:rsidRPr="00314076">
        <w:rPr>
          <w:rFonts w:cstheme="minorHAnsi"/>
          <w:color w:val="7030A0"/>
          <w:lang w:val="en-IN"/>
        </w:rPr>
        <w:t>.</w:t>
      </w:r>
      <w:r w:rsidR="00575A62" w:rsidRPr="00314076">
        <w:rPr>
          <w:rFonts w:cstheme="minorHAnsi"/>
          <w:color w:val="7030A0"/>
          <w:lang w:val="en-IN"/>
        </w:rPr>
        <w:t xml:space="preserve"> </w:t>
      </w:r>
    </w:p>
    <w:p w14:paraId="2E4F7499" w14:textId="140C813D" w:rsidR="00314076" w:rsidRPr="00E95ABC" w:rsidRDefault="00314076" w:rsidP="00314076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575A62">
        <w:rPr>
          <w:rFonts w:cstheme="minorHAnsi"/>
          <w:lang w:val="en-IN"/>
        </w:rPr>
        <w:t xml:space="preserve">LAB MEDIA: Figure 2A. </w:t>
      </w:r>
      <w:r w:rsidRPr="00E95ABC">
        <w:rPr>
          <w:rFonts w:cstheme="minorHAnsi"/>
          <w:i/>
          <w:iCs/>
          <w:color w:val="0000FF"/>
          <w:lang w:val="en-IN"/>
        </w:rPr>
        <w:t xml:space="preserve">Video editor: Emphasize the </w:t>
      </w:r>
      <w:r w:rsidR="00E562BE">
        <w:rPr>
          <w:rFonts w:cstheme="minorHAnsi"/>
          <w:i/>
          <w:iCs/>
          <w:color w:val="0000FF"/>
          <w:lang w:val="en-IN"/>
        </w:rPr>
        <w:t>entire</w:t>
      </w:r>
      <w:r w:rsidR="00E95ABC" w:rsidRPr="00E95ABC">
        <w:rPr>
          <w:rFonts w:cstheme="minorHAnsi"/>
          <w:i/>
          <w:iCs/>
          <w:color w:val="0000FF"/>
          <w:lang w:val="en-IN"/>
        </w:rPr>
        <w:t xml:space="preserve"> </w:t>
      </w:r>
      <w:proofErr w:type="spellStart"/>
      <w:r w:rsidR="00E562BE" w:rsidRPr="00E562BE">
        <w:rPr>
          <w:rFonts w:cstheme="minorHAnsi"/>
          <w:i/>
          <w:iCs/>
          <w:color w:val="0000FF"/>
        </w:rPr>
        <w:t>tBHP</w:t>
      </w:r>
      <w:proofErr w:type="spellEnd"/>
      <w:r w:rsidR="00E562BE" w:rsidRPr="00E562BE">
        <w:rPr>
          <w:rFonts w:cstheme="minorHAnsi"/>
          <w:i/>
          <w:iCs/>
          <w:color w:val="0000FF"/>
        </w:rPr>
        <w:t xml:space="preserve"> curve in the line graph</w:t>
      </w:r>
      <w:r w:rsidR="00E562BE">
        <w:rPr>
          <w:rFonts w:cstheme="minorHAnsi"/>
          <w:i/>
          <w:iCs/>
          <w:color w:val="0000FF"/>
        </w:rPr>
        <w:t>.</w:t>
      </w:r>
    </w:p>
    <w:p w14:paraId="68CB2FB0" w14:textId="3EC6AC2B" w:rsidR="00E562BE" w:rsidRPr="00E95ABC" w:rsidRDefault="00314076" w:rsidP="00E562BE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575A62">
        <w:rPr>
          <w:rFonts w:cstheme="minorHAnsi"/>
          <w:lang w:val="en-IN"/>
        </w:rPr>
        <w:t xml:space="preserve">LAB MEDIA: Figure 2A. </w:t>
      </w:r>
      <w:r w:rsidRPr="00E95ABC">
        <w:rPr>
          <w:rFonts w:cstheme="minorHAnsi"/>
          <w:i/>
          <w:iCs/>
          <w:color w:val="0000FF"/>
          <w:lang w:val="en-IN"/>
        </w:rPr>
        <w:t xml:space="preserve">Video editor: Emphasize </w:t>
      </w:r>
      <w:r w:rsidR="00E562BE" w:rsidRPr="00E95ABC">
        <w:rPr>
          <w:rFonts w:cstheme="minorHAnsi"/>
          <w:i/>
          <w:iCs/>
          <w:color w:val="0000FF"/>
          <w:lang w:val="en-IN"/>
        </w:rPr>
        <w:t xml:space="preserve">the </w:t>
      </w:r>
      <w:r w:rsidR="00E562BE">
        <w:rPr>
          <w:rFonts w:cstheme="minorHAnsi"/>
          <w:i/>
          <w:iCs/>
          <w:color w:val="0000FF"/>
          <w:lang w:val="en-IN"/>
        </w:rPr>
        <w:t>entire</w:t>
      </w:r>
      <w:r w:rsidR="00E562BE" w:rsidRPr="00E95ABC">
        <w:rPr>
          <w:rFonts w:cstheme="minorHAnsi"/>
          <w:i/>
          <w:iCs/>
          <w:color w:val="0000FF"/>
          <w:lang w:val="en-IN"/>
        </w:rPr>
        <w:t xml:space="preserve"> </w:t>
      </w:r>
      <w:r w:rsidR="00E562BE">
        <w:rPr>
          <w:rFonts w:cstheme="minorHAnsi"/>
          <w:i/>
          <w:iCs/>
          <w:color w:val="0000FF"/>
        </w:rPr>
        <w:t>Ctrl</w:t>
      </w:r>
      <w:r w:rsidR="00E562BE" w:rsidRPr="00E562BE">
        <w:rPr>
          <w:rFonts w:cstheme="minorHAnsi"/>
          <w:i/>
          <w:iCs/>
          <w:color w:val="0000FF"/>
        </w:rPr>
        <w:t xml:space="preserve"> curve in the line graph</w:t>
      </w:r>
      <w:r w:rsidR="00E562BE">
        <w:rPr>
          <w:rFonts w:cstheme="minorHAnsi"/>
          <w:i/>
          <w:iCs/>
          <w:color w:val="0000FF"/>
        </w:rPr>
        <w:t>.</w:t>
      </w:r>
    </w:p>
    <w:p w14:paraId="7FA10757" w14:textId="77777777" w:rsidR="00314076" w:rsidRDefault="00314076" w:rsidP="00314076">
      <w:pPr>
        <w:pStyle w:val="ListParagraph"/>
        <w:spacing w:before="120"/>
        <w:ind w:left="1627"/>
        <w:outlineLvl w:val="0"/>
        <w:rPr>
          <w:rFonts w:cstheme="minorHAnsi"/>
          <w:lang w:val="en-IN"/>
        </w:rPr>
      </w:pPr>
    </w:p>
    <w:p w14:paraId="00C32A41" w14:textId="1674C88C" w:rsidR="00314076" w:rsidRPr="00E95ABC" w:rsidRDefault="00575A62" w:rsidP="00575A62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E95ABC">
        <w:rPr>
          <w:rFonts w:cstheme="minorHAnsi"/>
          <w:color w:val="7030A0"/>
          <w:lang w:val="en-IN"/>
        </w:rPr>
        <w:t xml:space="preserve">The </w:t>
      </w:r>
      <w:r w:rsidRPr="00E95ABC">
        <w:rPr>
          <w:rFonts w:cstheme="minorHAnsi"/>
          <w:color w:val="7030A0"/>
          <w:lang w:val="en-IN"/>
        </w:rPr>
        <w:t>treated cells reach</w:t>
      </w:r>
      <w:r w:rsidRPr="00E95ABC">
        <w:rPr>
          <w:rFonts w:cstheme="minorHAnsi"/>
          <w:color w:val="7030A0"/>
          <w:lang w:val="en-IN"/>
        </w:rPr>
        <w:t>ed</w:t>
      </w:r>
      <w:r w:rsidRPr="00E95ABC">
        <w:rPr>
          <w:rFonts w:cstheme="minorHAnsi"/>
          <w:color w:val="7030A0"/>
          <w:lang w:val="en-IN"/>
        </w:rPr>
        <w:t xml:space="preserve"> only 1.4 cumulative population doublings</w:t>
      </w:r>
      <w:r w:rsidRPr="00E95ABC">
        <w:rPr>
          <w:rFonts w:cstheme="minorHAnsi"/>
          <w:color w:val="7030A0"/>
          <w:lang w:val="en-IN"/>
        </w:rPr>
        <w:t xml:space="preserve"> or </w:t>
      </w:r>
      <w:proofErr w:type="spellStart"/>
      <w:r w:rsidRPr="00E95ABC">
        <w:rPr>
          <w:rFonts w:cstheme="minorHAnsi"/>
          <w:color w:val="7030A0"/>
          <w:lang w:val="en-IN"/>
        </w:rPr>
        <w:t>cPDL</w:t>
      </w:r>
      <w:proofErr w:type="spellEnd"/>
      <w:r w:rsidRPr="00E95ABC">
        <w:rPr>
          <w:rFonts w:cstheme="minorHAnsi"/>
          <w:i/>
          <w:iCs/>
          <w:color w:val="7030A0"/>
          <w:lang w:val="en-IN"/>
        </w:rPr>
        <w:t xml:space="preserve"> </w:t>
      </w:r>
      <w:r w:rsidRPr="001B178C">
        <w:rPr>
          <w:rFonts w:cstheme="minorHAnsi"/>
          <w:i/>
          <w:iCs/>
          <w:color w:val="EE0000"/>
          <w:lang w:val="en-IN"/>
        </w:rPr>
        <w:t>(C-P-D-L)</w:t>
      </w:r>
      <w:r w:rsidRPr="001B178C">
        <w:rPr>
          <w:rFonts w:cstheme="minorHAnsi"/>
          <w:color w:val="EE0000"/>
          <w:lang w:val="en-IN"/>
        </w:rPr>
        <w:t xml:space="preserve"> </w:t>
      </w:r>
      <w:r w:rsidRPr="00E95ABC">
        <w:rPr>
          <w:rFonts w:cstheme="minorHAnsi"/>
          <w:color w:val="7030A0"/>
          <w:lang w:val="en-IN"/>
        </w:rPr>
        <w:t>by day 9</w:t>
      </w:r>
      <w:r w:rsidRPr="00E95ABC">
        <w:rPr>
          <w:rFonts w:cstheme="minorHAnsi"/>
          <w:color w:val="7030A0"/>
          <w:lang w:val="en-IN"/>
        </w:rPr>
        <w:t xml:space="preserve"> </w:t>
      </w:r>
      <w:r w:rsidRPr="00E95ABC">
        <w:rPr>
          <w:rFonts w:cstheme="minorHAnsi"/>
          <w:b/>
          <w:bCs/>
          <w:color w:val="7030A0"/>
          <w:lang w:val="en-IN"/>
        </w:rPr>
        <w:t>[</w:t>
      </w:r>
      <w:r w:rsidR="00314076" w:rsidRPr="00E95ABC">
        <w:rPr>
          <w:rFonts w:cstheme="minorHAnsi"/>
          <w:b/>
          <w:bCs/>
          <w:color w:val="7030A0"/>
          <w:lang w:val="en-IN"/>
        </w:rPr>
        <w:t>1</w:t>
      </w:r>
      <w:r w:rsidRPr="00E95ABC">
        <w:rPr>
          <w:rFonts w:cstheme="minorHAnsi"/>
          <w:b/>
          <w:bCs/>
          <w:color w:val="7030A0"/>
          <w:lang w:val="en-IN"/>
        </w:rPr>
        <w:t>]</w:t>
      </w:r>
      <w:r w:rsidRPr="00E95ABC">
        <w:rPr>
          <w:rFonts w:cstheme="minorHAnsi"/>
          <w:color w:val="7030A0"/>
          <w:lang w:val="en-IN"/>
        </w:rPr>
        <w:t xml:space="preserve">, whereas controls reached 3.1 </w:t>
      </w:r>
      <w:proofErr w:type="spellStart"/>
      <w:r w:rsidRPr="00E95ABC">
        <w:rPr>
          <w:rFonts w:cstheme="minorHAnsi"/>
          <w:color w:val="7030A0"/>
          <w:lang w:val="en-IN"/>
        </w:rPr>
        <w:t>cPDL</w:t>
      </w:r>
      <w:proofErr w:type="spellEnd"/>
      <w:r w:rsidRPr="00E95ABC">
        <w:rPr>
          <w:rFonts w:cstheme="minorHAnsi"/>
          <w:color w:val="7030A0"/>
          <w:lang w:val="en-IN"/>
        </w:rPr>
        <w:t xml:space="preserve"> </w:t>
      </w:r>
      <w:r w:rsidRPr="00E95ABC">
        <w:rPr>
          <w:rFonts w:cstheme="minorHAnsi"/>
          <w:b/>
          <w:bCs/>
          <w:color w:val="7030A0"/>
          <w:lang w:val="en-IN"/>
        </w:rPr>
        <w:t>[</w:t>
      </w:r>
      <w:r w:rsidR="00314076" w:rsidRPr="00E95ABC">
        <w:rPr>
          <w:rFonts w:cstheme="minorHAnsi"/>
          <w:b/>
          <w:bCs/>
          <w:color w:val="7030A0"/>
          <w:lang w:val="en-IN"/>
        </w:rPr>
        <w:t>2</w:t>
      </w:r>
      <w:r w:rsidRPr="00E95ABC">
        <w:rPr>
          <w:rFonts w:cstheme="minorHAnsi"/>
          <w:b/>
          <w:bCs/>
          <w:color w:val="7030A0"/>
          <w:lang w:val="en-IN"/>
        </w:rPr>
        <w:t>]</w:t>
      </w:r>
      <w:r w:rsidRPr="00E95ABC">
        <w:rPr>
          <w:rFonts w:cstheme="minorHAnsi"/>
          <w:color w:val="7030A0"/>
          <w:lang w:val="en-IN"/>
        </w:rPr>
        <w:t>.</w:t>
      </w:r>
      <w:r w:rsidRPr="00E95ABC">
        <w:rPr>
          <w:rFonts w:cstheme="minorHAnsi"/>
          <w:color w:val="7030A0"/>
          <w:lang w:val="en-IN"/>
        </w:rPr>
        <w:t xml:space="preserve"> </w:t>
      </w:r>
      <w:r w:rsidRPr="00E95ABC">
        <w:rPr>
          <w:rFonts w:cstheme="minorHAnsi"/>
          <w:color w:val="7030A0"/>
          <w:lang w:val="en-IN"/>
        </w:rPr>
        <w:t xml:space="preserve">By day 15, </w:t>
      </w:r>
      <w:r w:rsidRPr="00E95ABC">
        <w:rPr>
          <w:rFonts w:cstheme="minorHAnsi"/>
          <w:color w:val="7030A0"/>
          <w:lang w:val="en-IN"/>
        </w:rPr>
        <w:t>treated cells plateau</w:t>
      </w:r>
      <w:r w:rsidR="00D93794">
        <w:rPr>
          <w:rFonts w:cstheme="minorHAnsi"/>
          <w:color w:val="7030A0"/>
          <w:lang w:val="en-IN"/>
        </w:rPr>
        <w:t>ed</w:t>
      </w:r>
      <w:r w:rsidRPr="00E95ABC">
        <w:rPr>
          <w:rFonts w:cstheme="minorHAnsi"/>
          <w:color w:val="7030A0"/>
          <w:lang w:val="en-IN"/>
        </w:rPr>
        <w:t xml:space="preserve"> </w:t>
      </w:r>
      <w:r w:rsidR="00D93794">
        <w:rPr>
          <w:rFonts w:cstheme="minorHAnsi"/>
          <w:color w:val="7030A0"/>
          <w:lang w:val="en-IN"/>
        </w:rPr>
        <w:t>at</w:t>
      </w:r>
      <w:r w:rsidRPr="00E95ABC">
        <w:rPr>
          <w:rFonts w:cstheme="minorHAnsi"/>
          <w:color w:val="7030A0"/>
          <w:lang w:val="en-IN"/>
        </w:rPr>
        <w:t xml:space="preserve"> 1.9 </w:t>
      </w:r>
      <w:proofErr w:type="spellStart"/>
      <w:r w:rsidRPr="00E95ABC">
        <w:rPr>
          <w:rFonts w:cstheme="minorHAnsi"/>
          <w:color w:val="7030A0"/>
          <w:lang w:val="en-IN"/>
        </w:rPr>
        <w:t>cPDL</w:t>
      </w:r>
      <w:proofErr w:type="spellEnd"/>
      <w:r w:rsidRPr="00E95ABC">
        <w:rPr>
          <w:rFonts w:cstheme="minorHAnsi"/>
          <w:color w:val="7030A0"/>
          <w:lang w:val="en-IN"/>
        </w:rPr>
        <w:t xml:space="preserve"> </w:t>
      </w:r>
      <w:r w:rsidRPr="00E95ABC">
        <w:rPr>
          <w:rFonts w:cstheme="minorHAnsi"/>
          <w:b/>
          <w:bCs/>
          <w:color w:val="7030A0"/>
          <w:lang w:val="en-IN"/>
        </w:rPr>
        <w:t>[</w:t>
      </w:r>
      <w:r w:rsidR="00314076" w:rsidRPr="00E95ABC">
        <w:rPr>
          <w:rFonts w:cstheme="minorHAnsi"/>
          <w:b/>
          <w:bCs/>
          <w:color w:val="7030A0"/>
          <w:lang w:val="en-IN"/>
        </w:rPr>
        <w:t>3</w:t>
      </w:r>
      <w:r w:rsidRPr="00E95ABC">
        <w:rPr>
          <w:rFonts w:cstheme="minorHAnsi"/>
          <w:b/>
          <w:bCs/>
          <w:color w:val="7030A0"/>
          <w:lang w:val="en-IN"/>
        </w:rPr>
        <w:t>]</w:t>
      </w:r>
      <w:r w:rsidRPr="00E95ABC">
        <w:rPr>
          <w:rFonts w:cstheme="minorHAnsi"/>
          <w:color w:val="7030A0"/>
          <w:lang w:val="en-IN"/>
        </w:rPr>
        <w:t xml:space="preserve"> </w:t>
      </w:r>
      <w:r w:rsidRPr="00E95ABC">
        <w:rPr>
          <w:rFonts w:cstheme="minorHAnsi"/>
          <w:color w:val="7030A0"/>
          <w:lang w:val="en-IN"/>
        </w:rPr>
        <w:t xml:space="preserve">while control cells </w:t>
      </w:r>
      <w:r w:rsidR="00D93794">
        <w:rPr>
          <w:rFonts w:cstheme="minorHAnsi"/>
          <w:color w:val="7030A0"/>
          <w:lang w:val="en-IN"/>
        </w:rPr>
        <w:t>e</w:t>
      </w:r>
      <w:r w:rsidRPr="00E95ABC">
        <w:rPr>
          <w:rFonts w:cstheme="minorHAnsi"/>
          <w:color w:val="7030A0"/>
          <w:lang w:val="en-IN"/>
        </w:rPr>
        <w:t>xpand</w:t>
      </w:r>
      <w:r w:rsidR="00D93794">
        <w:rPr>
          <w:rFonts w:cstheme="minorHAnsi"/>
          <w:color w:val="7030A0"/>
          <w:lang w:val="en-IN"/>
        </w:rPr>
        <w:t>ed</w:t>
      </w:r>
      <w:r w:rsidRPr="00E95ABC">
        <w:rPr>
          <w:rFonts w:cstheme="minorHAnsi"/>
          <w:color w:val="7030A0"/>
          <w:lang w:val="en-IN"/>
        </w:rPr>
        <w:t xml:space="preserve"> to 5.1 </w:t>
      </w:r>
      <w:proofErr w:type="spellStart"/>
      <w:r w:rsidRPr="00E95ABC">
        <w:rPr>
          <w:rFonts w:cstheme="minorHAnsi"/>
          <w:color w:val="7030A0"/>
          <w:lang w:val="en-IN"/>
        </w:rPr>
        <w:t>cPDL</w:t>
      </w:r>
      <w:proofErr w:type="spellEnd"/>
      <w:r w:rsidRPr="00E95ABC">
        <w:rPr>
          <w:rFonts w:cstheme="minorHAnsi"/>
          <w:color w:val="7030A0"/>
          <w:lang w:val="en-IN"/>
        </w:rPr>
        <w:t xml:space="preserve"> </w:t>
      </w:r>
      <w:r w:rsidRPr="00E95ABC">
        <w:rPr>
          <w:rFonts w:cstheme="minorHAnsi"/>
          <w:b/>
          <w:bCs/>
          <w:color w:val="7030A0"/>
          <w:lang w:val="en-IN"/>
        </w:rPr>
        <w:t>[</w:t>
      </w:r>
      <w:r w:rsidR="00314076" w:rsidRPr="00E95ABC">
        <w:rPr>
          <w:rFonts w:cstheme="minorHAnsi"/>
          <w:b/>
          <w:bCs/>
          <w:color w:val="7030A0"/>
          <w:lang w:val="en-IN"/>
        </w:rPr>
        <w:t>4</w:t>
      </w:r>
      <w:r w:rsidRPr="00E95ABC">
        <w:rPr>
          <w:rFonts w:cstheme="minorHAnsi"/>
          <w:b/>
          <w:bCs/>
          <w:color w:val="7030A0"/>
          <w:lang w:val="en-IN"/>
        </w:rPr>
        <w:t>]</w:t>
      </w:r>
      <w:r w:rsidRPr="00E95ABC">
        <w:rPr>
          <w:rFonts w:cstheme="minorHAnsi"/>
          <w:color w:val="7030A0"/>
          <w:lang w:val="en-IN"/>
        </w:rPr>
        <w:t>.</w:t>
      </w:r>
    </w:p>
    <w:p w14:paraId="2AA9607B" w14:textId="20ED534B" w:rsidR="00314076" w:rsidRDefault="00575A62" w:rsidP="00314076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lang w:val="en-IN"/>
        </w:rPr>
      </w:pPr>
      <w:r w:rsidRPr="00575A62">
        <w:rPr>
          <w:rFonts w:cstheme="minorHAnsi"/>
          <w:lang w:val="en-IN"/>
        </w:rPr>
        <w:t xml:space="preserve">LAB MEDIA: Figure 2A. </w:t>
      </w:r>
      <w:r w:rsidRPr="001E3A4A">
        <w:rPr>
          <w:rFonts w:cstheme="minorHAnsi"/>
          <w:i/>
          <w:iCs/>
          <w:color w:val="0000FF"/>
          <w:lang w:val="en-IN"/>
        </w:rPr>
        <w:t xml:space="preserve">Video editor: </w:t>
      </w:r>
      <w:r w:rsidR="00647CC9" w:rsidRPr="00E95ABC">
        <w:rPr>
          <w:rFonts w:cstheme="minorHAnsi"/>
          <w:i/>
          <w:iCs/>
          <w:color w:val="0000FF"/>
          <w:lang w:val="en-IN"/>
        </w:rPr>
        <w:t xml:space="preserve">Emphasize </w:t>
      </w:r>
      <w:r w:rsidRPr="001E3A4A">
        <w:rPr>
          <w:rFonts w:cstheme="minorHAnsi"/>
          <w:i/>
          <w:iCs/>
          <w:color w:val="0000FF"/>
          <w:lang w:val="en-IN"/>
        </w:rPr>
        <w:t xml:space="preserve">the </w:t>
      </w:r>
      <w:proofErr w:type="spellStart"/>
      <w:r w:rsidRPr="001E3A4A">
        <w:rPr>
          <w:rFonts w:cstheme="minorHAnsi"/>
          <w:i/>
          <w:iCs/>
          <w:color w:val="0000FF"/>
          <w:lang w:val="en-IN"/>
        </w:rPr>
        <w:t>tBHP</w:t>
      </w:r>
      <w:proofErr w:type="spellEnd"/>
      <w:r w:rsidRPr="001E3A4A">
        <w:rPr>
          <w:rFonts w:cstheme="minorHAnsi"/>
          <w:i/>
          <w:iCs/>
          <w:color w:val="0000FF"/>
          <w:lang w:val="en-IN"/>
        </w:rPr>
        <w:t xml:space="preserve"> line at the </w:t>
      </w:r>
      <w:r w:rsidR="00314076" w:rsidRPr="001E3A4A">
        <w:rPr>
          <w:rFonts w:cstheme="minorHAnsi"/>
          <w:i/>
          <w:iCs/>
          <w:color w:val="0000FF"/>
          <w:lang w:val="en-IN"/>
        </w:rPr>
        <w:t>d</w:t>
      </w:r>
      <w:r w:rsidRPr="001E3A4A">
        <w:rPr>
          <w:rFonts w:cstheme="minorHAnsi"/>
          <w:i/>
          <w:iCs/>
          <w:color w:val="0000FF"/>
          <w:lang w:val="en-IN"/>
        </w:rPr>
        <w:t xml:space="preserve">9 point around 1.4 </w:t>
      </w:r>
      <w:proofErr w:type="spellStart"/>
      <w:r w:rsidR="00314076" w:rsidRPr="001E3A4A">
        <w:rPr>
          <w:rFonts w:cstheme="minorHAnsi"/>
          <w:i/>
          <w:iCs/>
          <w:color w:val="0000FF"/>
          <w:lang w:val="en-IN"/>
        </w:rPr>
        <w:t>cPDL</w:t>
      </w:r>
      <w:proofErr w:type="spellEnd"/>
      <w:r w:rsidRPr="00575A62">
        <w:rPr>
          <w:rFonts w:cstheme="minorHAnsi"/>
          <w:lang w:val="en-IN"/>
        </w:rPr>
        <w:t>.</w:t>
      </w:r>
    </w:p>
    <w:p w14:paraId="3D19A8C4" w14:textId="7F0F1AC1" w:rsidR="00314076" w:rsidRPr="001E3A4A" w:rsidRDefault="00314076" w:rsidP="00314076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575A62">
        <w:rPr>
          <w:rFonts w:cstheme="minorHAnsi"/>
          <w:lang w:val="en-IN"/>
        </w:rPr>
        <w:t xml:space="preserve">LAB MEDIA: Figure 2A. </w:t>
      </w:r>
      <w:r w:rsidRPr="001E3A4A">
        <w:rPr>
          <w:rFonts w:cstheme="minorHAnsi"/>
          <w:i/>
          <w:iCs/>
          <w:color w:val="0000FF"/>
          <w:lang w:val="en-IN"/>
        </w:rPr>
        <w:t xml:space="preserve">Video editor: </w:t>
      </w:r>
      <w:r w:rsidR="00647CC9" w:rsidRPr="00E95ABC">
        <w:rPr>
          <w:rFonts w:cstheme="minorHAnsi"/>
          <w:i/>
          <w:iCs/>
          <w:color w:val="0000FF"/>
          <w:lang w:val="en-IN"/>
        </w:rPr>
        <w:t xml:space="preserve">Emphasize </w:t>
      </w:r>
      <w:r w:rsidRPr="001E3A4A">
        <w:rPr>
          <w:rFonts w:cstheme="minorHAnsi"/>
          <w:i/>
          <w:iCs/>
          <w:color w:val="0000FF"/>
          <w:lang w:val="en-IN"/>
        </w:rPr>
        <w:t xml:space="preserve">the </w:t>
      </w:r>
      <w:r w:rsidRPr="001E3A4A">
        <w:rPr>
          <w:rFonts w:cstheme="minorHAnsi"/>
          <w:i/>
          <w:iCs/>
          <w:color w:val="0000FF"/>
          <w:lang w:val="en-IN"/>
        </w:rPr>
        <w:t>Ctrl</w:t>
      </w:r>
      <w:r w:rsidRPr="001E3A4A">
        <w:rPr>
          <w:rFonts w:cstheme="minorHAnsi"/>
          <w:i/>
          <w:iCs/>
          <w:color w:val="0000FF"/>
          <w:lang w:val="en-IN"/>
        </w:rPr>
        <w:t xml:space="preserve"> line at the d9 point around </w:t>
      </w:r>
      <w:r w:rsidRPr="001E3A4A">
        <w:rPr>
          <w:rFonts w:cstheme="minorHAnsi"/>
          <w:i/>
          <w:iCs/>
          <w:color w:val="0000FF"/>
          <w:lang w:val="en-IN"/>
        </w:rPr>
        <w:t>3.1</w:t>
      </w:r>
      <w:r w:rsidRPr="001E3A4A">
        <w:rPr>
          <w:rFonts w:cstheme="minorHAnsi"/>
          <w:i/>
          <w:iCs/>
          <w:color w:val="0000FF"/>
          <w:lang w:val="en-IN"/>
        </w:rPr>
        <w:t xml:space="preserve"> </w:t>
      </w:r>
      <w:proofErr w:type="spellStart"/>
      <w:r w:rsidRPr="001E3A4A">
        <w:rPr>
          <w:rFonts w:cstheme="minorHAnsi"/>
          <w:i/>
          <w:iCs/>
          <w:color w:val="0000FF"/>
          <w:lang w:val="en-IN"/>
        </w:rPr>
        <w:t>cPDL</w:t>
      </w:r>
      <w:proofErr w:type="spellEnd"/>
      <w:r w:rsidRPr="001E3A4A">
        <w:rPr>
          <w:rFonts w:cstheme="minorHAnsi"/>
          <w:i/>
          <w:iCs/>
          <w:color w:val="0000FF"/>
          <w:lang w:val="en-IN"/>
        </w:rPr>
        <w:t>.</w:t>
      </w:r>
    </w:p>
    <w:p w14:paraId="0418A0E1" w14:textId="7FF92BB9" w:rsidR="00314076" w:rsidRPr="001E3A4A" w:rsidRDefault="00314076" w:rsidP="00314076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575A62">
        <w:rPr>
          <w:rFonts w:cstheme="minorHAnsi"/>
          <w:lang w:val="en-IN"/>
        </w:rPr>
        <w:t xml:space="preserve">LAB MEDIA: Figure 2A. </w:t>
      </w:r>
      <w:r w:rsidRPr="001E3A4A">
        <w:rPr>
          <w:rFonts w:cstheme="minorHAnsi"/>
          <w:i/>
          <w:iCs/>
          <w:color w:val="0000FF"/>
          <w:lang w:val="en-IN"/>
        </w:rPr>
        <w:t xml:space="preserve">Video editor: </w:t>
      </w:r>
      <w:r w:rsidR="00647CC9" w:rsidRPr="00E95ABC">
        <w:rPr>
          <w:rFonts w:cstheme="minorHAnsi"/>
          <w:i/>
          <w:iCs/>
          <w:color w:val="0000FF"/>
          <w:lang w:val="en-IN"/>
        </w:rPr>
        <w:t xml:space="preserve">Emphasize </w:t>
      </w:r>
      <w:r w:rsidRPr="001E3A4A">
        <w:rPr>
          <w:rFonts w:cstheme="minorHAnsi"/>
          <w:i/>
          <w:iCs/>
          <w:color w:val="0000FF"/>
          <w:lang w:val="en-IN"/>
        </w:rPr>
        <w:t xml:space="preserve">the </w:t>
      </w:r>
      <w:proofErr w:type="spellStart"/>
      <w:r w:rsidRPr="001E3A4A">
        <w:rPr>
          <w:rFonts w:cstheme="minorHAnsi"/>
          <w:i/>
          <w:iCs/>
          <w:color w:val="0000FF"/>
          <w:lang w:val="en-IN"/>
        </w:rPr>
        <w:t>tBHP</w:t>
      </w:r>
      <w:proofErr w:type="spellEnd"/>
      <w:r w:rsidRPr="001E3A4A">
        <w:rPr>
          <w:rFonts w:cstheme="minorHAnsi"/>
          <w:i/>
          <w:iCs/>
          <w:color w:val="0000FF"/>
          <w:lang w:val="en-IN"/>
        </w:rPr>
        <w:t xml:space="preserve"> line at the d15 point around 1.9 </w:t>
      </w:r>
      <w:proofErr w:type="spellStart"/>
      <w:r w:rsidRPr="001E3A4A">
        <w:rPr>
          <w:rFonts w:cstheme="minorHAnsi"/>
          <w:i/>
          <w:iCs/>
          <w:color w:val="0000FF"/>
          <w:lang w:val="en-IN"/>
        </w:rPr>
        <w:t>cPDL</w:t>
      </w:r>
      <w:proofErr w:type="spellEnd"/>
      <w:r w:rsidRPr="001E3A4A">
        <w:rPr>
          <w:rFonts w:cstheme="minorHAnsi"/>
          <w:i/>
          <w:iCs/>
          <w:color w:val="0000FF"/>
          <w:lang w:val="en-IN"/>
        </w:rPr>
        <w:t>.</w:t>
      </w:r>
    </w:p>
    <w:p w14:paraId="3FE07AE1" w14:textId="0849B6A9" w:rsidR="00314076" w:rsidRPr="001E3A4A" w:rsidRDefault="00314076" w:rsidP="00314076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575A62">
        <w:rPr>
          <w:rFonts w:cstheme="minorHAnsi"/>
          <w:lang w:val="en-IN"/>
        </w:rPr>
        <w:t xml:space="preserve">LAB MEDIA: Figure 2A. </w:t>
      </w:r>
      <w:r w:rsidRPr="001E3A4A">
        <w:rPr>
          <w:rFonts w:cstheme="minorHAnsi"/>
          <w:i/>
          <w:iCs/>
          <w:color w:val="0000FF"/>
          <w:lang w:val="en-IN"/>
        </w:rPr>
        <w:t xml:space="preserve">Video editor: </w:t>
      </w:r>
      <w:r w:rsidR="00647CC9" w:rsidRPr="00E95ABC">
        <w:rPr>
          <w:rFonts w:cstheme="minorHAnsi"/>
          <w:i/>
          <w:iCs/>
          <w:color w:val="0000FF"/>
          <w:lang w:val="en-IN"/>
        </w:rPr>
        <w:t xml:space="preserve">Emphasize </w:t>
      </w:r>
      <w:r w:rsidRPr="001E3A4A">
        <w:rPr>
          <w:rFonts w:cstheme="minorHAnsi"/>
          <w:i/>
          <w:iCs/>
          <w:color w:val="0000FF"/>
          <w:lang w:val="en-IN"/>
        </w:rPr>
        <w:t xml:space="preserve">the </w:t>
      </w:r>
      <w:r w:rsidRPr="001E3A4A">
        <w:rPr>
          <w:rFonts w:cstheme="minorHAnsi"/>
          <w:i/>
          <w:iCs/>
          <w:color w:val="0000FF"/>
          <w:lang w:val="en-IN"/>
        </w:rPr>
        <w:t>Ctrl</w:t>
      </w:r>
      <w:r w:rsidRPr="001E3A4A">
        <w:rPr>
          <w:rFonts w:cstheme="minorHAnsi"/>
          <w:i/>
          <w:iCs/>
          <w:color w:val="0000FF"/>
          <w:lang w:val="en-IN"/>
        </w:rPr>
        <w:t xml:space="preserve"> line at the d15 point around </w:t>
      </w:r>
      <w:r w:rsidRPr="001E3A4A">
        <w:rPr>
          <w:rFonts w:cstheme="minorHAnsi"/>
          <w:i/>
          <w:iCs/>
          <w:color w:val="0000FF"/>
          <w:lang w:val="en-IN"/>
        </w:rPr>
        <w:t>5.1</w:t>
      </w:r>
      <w:r w:rsidRPr="001E3A4A">
        <w:rPr>
          <w:rFonts w:cstheme="minorHAnsi"/>
          <w:i/>
          <w:iCs/>
          <w:color w:val="0000FF"/>
          <w:lang w:val="en-IN"/>
        </w:rPr>
        <w:t xml:space="preserve"> </w:t>
      </w:r>
      <w:proofErr w:type="spellStart"/>
      <w:r w:rsidRPr="001E3A4A">
        <w:rPr>
          <w:rFonts w:cstheme="minorHAnsi"/>
          <w:i/>
          <w:iCs/>
          <w:color w:val="0000FF"/>
          <w:lang w:val="en-IN"/>
        </w:rPr>
        <w:t>cPDL</w:t>
      </w:r>
      <w:proofErr w:type="spellEnd"/>
      <w:r w:rsidRPr="001E3A4A">
        <w:rPr>
          <w:rFonts w:cstheme="minorHAnsi"/>
          <w:i/>
          <w:iCs/>
          <w:color w:val="0000FF"/>
          <w:lang w:val="en-IN"/>
        </w:rPr>
        <w:t>.</w:t>
      </w:r>
    </w:p>
    <w:p w14:paraId="118ED746" w14:textId="77777777" w:rsidR="00314076" w:rsidRPr="00575A62" w:rsidRDefault="00314076" w:rsidP="00314076">
      <w:pPr>
        <w:pStyle w:val="ListParagraph"/>
        <w:spacing w:before="120"/>
        <w:ind w:left="1627"/>
        <w:outlineLvl w:val="0"/>
        <w:rPr>
          <w:rFonts w:cstheme="minorHAnsi"/>
          <w:lang w:val="en-IN"/>
        </w:rPr>
      </w:pPr>
    </w:p>
    <w:p w14:paraId="21602D4C" w14:textId="01039DFB" w:rsidR="00E95ABC" w:rsidRDefault="00575A62" w:rsidP="00575A62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lang w:val="en-IN"/>
        </w:rPr>
      </w:pPr>
      <w:r w:rsidRPr="00E95ABC">
        <w:rPr>
          <w:rFonts w:cstheme="minorHAnsi"/>
          <w:color w:val="7030A0"/>
          <w:lang w:val="en-IN"/>
        </w:rPr>
        <w:t xml:space="preserve">Melanocytes treated with </w:t>
      </w:r>
      <w:proofErr w:type="spellStart"/>
      <w:r w:rsidRPr="00E95ABC">
        <w:rPr>
          <w:rFonts w:cstheme="minorHAnsi"/>
          <w:color w:val="7030A0"/>
          <w:lang w:val="en-IN"/>
        </w:rPr>
        <w:t>tBHP</w:t>
      </w:r>
      <w:proofErr w:type="spellEnd"/>
      <w:r w:rsidR="00707355">
        <w:rPr>
          <w:rFonts w:cstheme="minorHAnsi"/>
          <w:color w:val="7030A0"/>
          <w:lang w:val="en-IN"/>
        </w:rPr>
        <w:t xml:space="preserve"> </w:t>
      </w:r>
      <w:r w:rsidRPr="00E95ABC">
        <w:rPr>
          <w:rFonts w:cstheme="minorHAnsi"/>
          <w:color w:val="7030A0"/>
          <w:lang w:val="en-IN"/>
        </w:rPr>
        <w:t xml:space="preserve">showed increased cell surface area </w:t>
      </w:r>
      <w:r w:rsidR="00E95ABC" w:rsidRPr="00E95ABC">
        <w:rPr>
          <w:rFonts w:cstheme="minorHAnsi"/>
          <w:b/>
          <w:bCs/>
          <w:color w:val="7030A0"/>
          <w:lang w:val="en-IN"/>
        </w:rPr>
        <w:t>[1]</w:t>
      </w:r>
      <w:r w:rsidR="00E95ABC">
        <w:rPr>
          <w:rFonts w:cstheme="minorHAnsi"/>
          <w:color w:val="7030A0"/>
          <w:lang w:val="en-IN"/>
        </w:rPr>
        <w:t xml:space="preserve"> </w:t>
      </w:r>
      <w:r w:rsidRPr="00E95ABC">
        <w:rPr>
          <w:rFonts w:cstheme="minorHAnsi"/>
          <w:color w:val="7030A0"/>
          <w:lang w:val="en-IN"/>
        </w:rPr>
        <w:t xml:space="preserve">compared to controls at all measured time points </w:t>
      </w:r>
      <w:r w:rsidRPr="00E95ABC">
        <w:rPr>
          <w:rFonts w:cstheme="minorHAnsi"/>
          <w:b/>
          <w:bCs/>
          <w:color w:val="7030A0"/>
          <w:lang w:val="en-IN"/>
        </w:rPr>
        <w:t>[</w:t>
      </w:r>
      <w:r w:rsidR="00E95ABC">
        <w:rPr>
          <w:rFonts w:cstheme="minorHAnsi"/>
          <w:b/>
          <w:bCs/>
          <w:color w:val="7030A0"/>
          <w:lang w:val="en-IN"/>
        </w:rPr>
        <w:t>2</w:t>
      </w:r>
      <w:r w:rsidRPr="00E95ABC">
        <w:rPr>
          <w:rFonts w:cstheme="minorHAnsi"/>
          <w:b/>
          <w:bCs/>
          <w:color w:val="7030A0"/>
          <w:lang w:val="en-IN"/>
        </w:rPr>
        <w:t>]</w:t>
      </w:r>
      <w:r w:rsidR="00703A48" w:rsidRPr="00703A48">
        <w:t xml:space="preserve"> </w:t>
      </w:r>
      <w:r w:rsidR="00703A48" w:rsidRPr="00703A48">
        <w:rPr>
          <w:rFonts w:cstheme="minorHAnsi"/>
          <w:color w:val="7030A0"/>
        </w:rPr>
        <w:t>with enlargement progressing until day 15</w:t>
      </w:r>
      <w:r w:rsidR="00E95ABC" w:rsidRPr="00703A48">
        <w:rPr>
          <w:rFonts w:cstheme="minorHAnsi"/>
          <w:b/>
          <w:bCs/>
          <w:color w:val="7030A0"/>
          <w:lang w:val="en-IN"/>
        </w:rPr>
        <w:t xml:space="preserve"> </w:t>
      </w:r>
      <w:r w:rsidR="00E95ABC" w:rsidRPr="00E95ABC">
        <w:rPr>
          <w:rFonts w:cstheme="minorHAnsi"/>
          <w:b/>
          <w:bCs/>
          <w:color w:val="7030A0"/>
          <w:lang w:val="en-IN"/>
        </w:rPr>
        <w:t>[</w:t>
      </w:r>
      <w:r w:rsidR="00E95ABC">
        <w:rPr>
          <w:rFonts w:cstheme="minorHAnsi"/>
          <w:b/>
          <w:bCs/>
          <w:color w:val="7030A0"/>
          <w:lang w:val="en-IN"/>
        </w:rPr>
        <w:t>3</w:t>
      </w:r>
      <w:r w:rsidR="00E95ABC" w:rsidRPr="00E95ABC">
        <w:rPr>
          <w:rFonts w:cstheme="minorHAnsi"/>
          <w:b/>
          <w:bCs/>
          <w:color w:val="7030A0"/>
          <w:lang w:val="en-IN"/>
        </w:rPr>
        <w:t>]</w:t>
      </w:r>
      <w:r w:rsidRPr="00E95ABC">
        <w:rPr>
          <w:rFonts w:cstheme="minorHAnsi"/>
          <w:color w:val="7030A0"/>
          <w:lang w:val="en-IN"/>
        </w:rPr>
        <w:t xml:space="preserve"> </w:t>
      </w:r>
      <w:r w:rsidR="00D93794" w:rsidRPr="00D93794">
        <w:rPr>
          <w:rFonts w:cstheme="minorHAnsi"/>
          <w:color w:val="7030A0"/>
        </w:rPr>
        <w:t>consistent with the enlarged and flattened morphology of senescent cells</w:t>
      </w:r>
      <w:r w:rsidR="00D93794">
        <w:rPr>
          <w:rFonts w:cstheme="minorHAnsi"/>
          <w:color w:val="7030A0"/>
        </w:rPr>
        <w:t xml:space="preserve"> </w:t>
      </w:r>
      <w:r w:rsidR="00D93794" w:rsidRPr="00D93794">
        <w:rPr>
          <w:rFonts w:cstheme="minorHAnsi"/>
          <w:b/>
          <w:bCs/>
          <w:color w:val="7030A0"/>
        </w:rPr>
        <w:t>[</w:t>
      </w:r>
      <w:r w:rsidR="00703A48">
        <w:rPr>
          <w:rFonts w:cstheme="minorHAnsi"/>
          <w:b/>
          <w:bCs/>
          <w:color w:val="7030A0"/>
        </w:rPr>
        <w:t>4</w:t>
      </w:r>
      <w:r w:rsidR="00D93794" w:rsidRPr="00D93794">
        <w:rPr>
          <w:rFonts w:cstheme="minorHAnsi"/>
          <w:b/>
          <w:bCs/>
          <w:color w:val="7030A0"/>
        </w:rPr>
        <w:t>]</w:t>
      </w:r>
      <w:r w:rsidR="00D93794" w:rsidRPr="00D93794">
        <w:rPr>
          <w:rFonts w:cstheme="minorHAnsi"/>
          <w:color w:val="7030A0"/>
        </w:rPr>
        <w:t>.</w:t>
      </w:r>
    </w:p>
    <w:p w14:paraId="5ED66E9A" w14:textId="5639D880" w:rsidR="00E95ABC" w:rsidRPr="00647CC9" w:rsidRDefault="00575A62" w:rsidP="00E95ABC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575A62">
        <w:rPr>
          <w:rFonts w:cstheme="minorHAnsi"/>
          <w:lang w:val="en-IN"/>
        </w:rPr>
        <w:t xml:space="preserve">LAB MEDIA: Figure 2B. </w:t>
      </w:r>
      <w:r w:rsidRPr="00647CC9">
        <w:rPr>
          <w:rFonts w:cstheme="minorHAnsi"/>
          <w:i/>
          <w:iCs/>
          <w:color w:val="0000FF"/>
          <w:lang w:val="en-IN"/>
        </w:rPr>
        <w:t xml:space="preserve">Video editor: </w:t>
      </w:r>
      <w:r w:rsidR="00647CC9" w:rsidRPr="00E95ABC">
        <w:rPr>
          <w:rFonts w:cstheme="minorHAnsi"/>
          <w:i/>
          <w:iCs/>
          <w:color w:val="0000FF"/>
          <w:lang w:val="en-IN"/>
        </w:rPr>
        <w:t xml:space="preserve">Emphasize </w:t>
      </w:r>
      <w:r w:rsidRPr="00647CC9">
        <w:rPr>
          <w:rFonts w:cstheme="minorHAnsi"/>
          <w:i/>
          <w:iCs/>
          <w:color w:val="0000FF"/>
          <w:lang w:val="en-IN"/>
        </w:rPr>
        <w:t xml:space="preserve">all dark teal </w:t>
      </w:r>
      <w:proofErr w:type="spellStart"/>
      <w:r w:rsidRPr="00647CC9">
        <w:rPr>
          <w:rFonts w:cstheme="minorHAnsi"/>
          <w:i/>
          <w:iCs/>
          <w:color w:val="0000FF"/>
          <w:lang w:val="en-IN"/>
        </w:rPr>
        <w:t>tBHP</w:t>
      </w:r>
      <w:proofErr w:type="spellEnd"/>
      <w:r w:rsidRPr="00647CC9">
        <w:rPr>
          <w:rFonts w:cstheme="minorHAnsi"/>
          <w:i/>
          <w:iCs/>
          <w:color w:val="0000FF"/>
          <w:lang w:val="en-IN"/>
        </w:rPr>
        <w:t xml:space="preserve"> bars at day 4, day 9, and day 15</w:t>
      </w:r>
      <w:r w:rsidR="00E95ABC" w:rsidRPr="00647CC9">
        <w:rPr>
          <w:rFonts w:cstheme="minorHAnsi"/>
          <w:i/>
          <w:iCs/>
          <w:color w:val="0000FF"/>
          <w:lang w:val="en-IN"/>
        </w:rPr>
        <w:t>.</w:t>
      </w:r>
    </w:p>
    <w:p w14:paraId="40BC7E3E" w14:textId="463CC1DF" w:rsidR="00E95ABC" w:rsidRPr="00647CC9" w:rsidRDefault="00E95ABC" w:rsidP="00E95ABC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575A62">
        <w:rPr>
          <w:rFonts w:cstheme="minorHAnsi"/>
          <w:lang w:val="en-IN"/>
        </w:rPr>
        <w:t xml:space="preserve">LAB MEDIA: Figure 2B. </w:t>
      </w:r>
      <w:r w:rsidRPr="00647CC9">
        <w:rPr>
          <w:rFonts w:cstheme="minorHAnsi"/>
          <w:i/>
          <w:iCs/>
          <w:color w:val="0000FF"/>
          <w:lang w:val="en-IN"/>
        </w:rPr>
        <w:t xml:space="preserve">Video editor: </w:t>
      </w:r>
      <w:r w:rsidR="00647CC9" w:rsidRPr="00E95ABC">
        <w:rPr>
          <w:rFonts w:cstheme="minorHAnsi"/>
          <w:i/>
          <w:iCs/>
          <w:color w:val="0000FF"/>
          <w:lang w:val="en-IN"/>
        </w:rPr>
        <w:t xml:space="preserve">Emphasize </w:t>
      </w:r>
      <w:r w:rsidRPr="00647CC9">
        <w:rPr>
          <w:rFonts w:cstheme="minorHAnsi"/>
          <w:i/>
          <w:iCs/>
          <w:color w:val="0000FF"/>
          <w:lang w:val="en-IN"/>
        </w:rPr>
        <w:t xml:space="preserve">all </w:t>
      </w:r>
      <w:r w:rsidRPr="00647CC9">
        <w:rPr>
          <w:rFonts w:cstheme="minorHAnsi"/>
          <w:i/>
          <w:iCs/>
          <w:color w:val="0000FF"/>
          <w:lang w:val="en-IN"/>
        </w:rPr>
        <w:t>light</w:t>
      </w:r>
      <w:r w:rsidRPr="00647CC9">
        <w:rPr>
          <w:rFonts w:cstheme="minorHAnsi"/>
          <w:i/>
          <w:iCs/>
          <w:color w:val="0000FF"/>
          <w:lang w:val="en-IN"/>
        </w:rPr>
        <w:t xml:space="preserve"> teal </w:t>
      </w:r>
      <w:r w:rsidRPr="00647CC9">
        <w:rPr>
          <w:rFonts w:cstheme="minorHAnsi"/>
          <w:i/>
          <w:iCs/>
          <w:color w:val="0000FF"/>
          <w:lang w:val="en-IN"/>
        </w:rPr>
        <w:t>Ctrl</w:t>
      </w:r>
      <w:r w:rsidRPr="00647CC9">
        <w:rPr>
          <w:rFonts w:cstheme="minorHAnsi"/>
          <w:i/>
          <w:iCs/>
          <w:color w:val="0000FF"/>
          <w:lang w:val="en-IN"/>
        </w:rPr>
        <w:t xml:space="preserve"> bars at day 4, day 9, and day 15.</w:t>
      </w:r>
    </w:p>
    <w:p w14:paraId="33DA2BAF" w14:textId="5AF3BAF5" w:rsidR="00E95ABC" w:rsidRDefault="00575A62" w:rsidP="00E95ABC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lang w:val="en-IN"/>
        </w:rPr>
      </w:pPr>
      <w:r w:rsidRPr="00E95ABC">
        <w:rPr>
          <w:rFonts w:cstheme="minorHAnsi"/>
          <w:lang w:val="en-IN"/>
        </w:rPr>
        <w:t>LAB MEDIA: Figure 2</w:t>
      </w:r>
      <w:r w:rsidR="00647CC9">
        <w:rPr>
          <w:rFonts w:cstheme="minorHAnsi"/>
          <w:lang w:val="en-IN"/>
        </w:rPr>
        <w:t>B</w:t>
      </w:r>
      <w:r w:rsidRPr="00E95ABC">
        <w:rPr>
          <w:rFonts w:cstheme="minorHAnsi"/>
          <w:lang w:val="en-IN"/>
        </w:rPr>
        <w:t xml:space="preserve">. </w:t>
      </w:r>
      <w:r w:rsidR="00E95ABC" w:rsidRPr="00647CC9">
        <w:rPr>
          <w:rFonts w:cstheme="minorHAnsi"/>
          <w:i/>
          <w:iCs/>
          <w:color w:val="0000FF"/>
          <w:lang w:val="en-IN"/>
        </w:rPr>
        <w:t xml:space="preserve">Video editor: </w:t>
      </w:r>
      <w:r w:rsidR="00647CC9" w:rsidRPr="00E95ABC">
        <w:rPr>
          <w:rFonts w:cstheme="minorHAnsi"/>
          <w:i/>
          <w:iCs/>
          <w:color w:val="0000FF"/>
          <w:lang w:val="en-IN"/>
        </w:rPr>
        <w:t xml:space="preserve">Emphasize </w:t>
      </w:r>
      <w:r w:rsidR="00E95ABC" w:rsidRPr="00647CC9">
        <w:rPr>
          <w:rFonts w:cstheme="minorHAnsi"/>
          <w:i/>
          <w:iCs/>
          <w:color w:val="0000FF"/>
          <w:lang w:val="en-IN"/>
        </w:rPr>
        <w:t xml:space="preserve">the </w:t>
      </w:r>
      <w:r w:rsidR="00E95ABC" w:rsidRPr="00647CC9">
        <w:rPr>
          <w:rFonts w:cstheme="minorHAnsi"/>
          <w:i/>
          <w:iCs/>
          <w:color w:val="0000FF"/>
          <w:lang w:val="en-IN"/>
        </w:rPr>
        <w:t xml:space="preserve">dark teal </w:t>
      </w:r>
      <w:proofErr w:type="spellStart"/>
      <w:r w:rsidR="00E95ABC" w:rsidRPr="00647CC9">
        <w:rPr>
          <w:rFonts w:cstheme="minorHAnsi"/>
          <w:i/>
          <w:iCs/>
          <w:color w:val="0000FF"/>
          <w:lang w:val="en-IN"/>
        </w:rPr>
        <w:t>tBHP</w:t>
      </w:r>
      <w:proofErr w:type="spellEnd"/>
      <w:r w:rsidR="00E95ABC" w:rsidRPr="00647CC9">
        <w:rPr>
          <w:rFonts w:cstheme="minorHAnsi"/>
          <w:i/>
          <w:iCs/>
          <w:color w:val="0000FF"/>
          <w:lang w:val="en-IN"/>
        </w:rPr>
        <w:t xml:space="preserve"> bar at day 15.</w:t>
      </w:r>
    </w:p>
    <w:p w14:paraId="5104A6CE" w14:textId="5A3A5258" w:rsidR="00647CC9" w:rsidRPr="00647CC9" w:rsidRDefault="00647CC9" w:rsidP="00647CC9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E95ABC">
        <w:rPr>
          <w:rFonts w:cstheme="minorHAnsi"/>
          <w:lang w:val="en-IN"/>
        </w:rPr>
        <w:t>LAB MEDIA: Figure 2</w:t>
      </w:r>
      <w:r>
        <w:rPr>
          <w:rFonts w:cstheme="minorHAnsi"/>
          <w:lang w:val="en-IN"/>
        </w:rPr>
        <w:t>C</w:t>
      </w:r>
      <w:r w:rsidRPr="00E95ABC">
        <w:rPr>
          <w:rFonts w:cstheme="minorHAnsi"/>
          <w:lang w:val="en-IN"/>
        </w:rPr>
        <w:t>.</w:t>
      </w:r>
      <w:r>
        <w:rPr>
          <w:rFonts w:cstheme="minorHAnsi"/>
          <w:lang w:val="en-IN"/>
        </w:rPr>
        <w:t xml:space="preserve"> </w:t>
      </w:r>
      <w:r w:rsidRPr="00647CC9">
        <w:rPr>
          <w:rFonts w:cstheme="minorHAnsi"/>
          <w:i/>
          <w:iCs/>
          <w:color w:val="0000FF"/>
          <w:lang w:val="en-IN"/>
        </w:rPr>
        <w:t xml:space="preserve">Video editor: </w:t>
      </w:r>
      <w:r w:rsidRPr="00E95ABC">
        <w:rPr>
          <w:rFonts w:cstheme="minorHAnsi"/>
          <w:i/>
          <w:iCs/>
          <w:color w:val="0000FF"/>
          <w:lang w:val="en-IN"/>
        </w:rPr>
        <w:t xml:space="preserve">Emphasize </w:t>
      </w:r>
      <w:r w:rsidRPr="00647CC9">
        <w:rPr>
          <w:rFonts w:cstheme="minorHAnsi"/>
          <w:i/>
          <w:iCs/>
          <w:color w:val="0000FF"/>
          <w:lang w:val="en-IN"/>
        </w:rPr>
        <w:t>the</w:t>
      </w:r>
      <w:r>
        <w:rPr>
          <w:rFonts w:cstheme="minorHAnsi"/>
          <w:i/>
          <w:iCs/>
          <w:color w:val="0000FF"/>
          <w:lang w:val="en-IN"/>
        </w:rPr>
        <w:t xml:space="preserve"> bottom image.</w:t>
      </w:r>
    </w:p>
    <w:p w14:paraId="4CDC2867" w14:textId="497B478E" w:rsidR="00647CC9" w:rsidRDefault="00647CC9" w:rsidP="00647CC9">
      <w:pPr>
        <w:pStyle w:val="ListParagraph"/>
        <w:spacing w:before="120"/>
        <w:ind w:left="907"/>
        <w:outlineLvl w:val="0"/>
        <w:rPr>
          <w:rFonts w:cstheme="minorHAnsi"/>
          <w:lang w:val="en-IN"/>
        </w:rPr>
      </w:pPr>
    </w:p>
    <w:p w14:paraId="05FE7CC6" w14:textId="344DCE23" w:rsidR="00474360" w:rsidRPr="00D93794" w:rsidRDefault="00575A62" w:rsidP="00474360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proofErr w:type="spellStart"/>
      <w:r w:rsidRPr="00D93794">
        <w:rPr>
          <w:rFonts w:cstheme="minorHAnsi"/>
          <w:color w:val="7030A0"/>
          <w:lang w:val="en-IN"/>
        </w:rPr>
        <w:t>tBHP</w:t>
      </w:r>
      <w:proofErr w:type="spellEnd"/>
      <w:r w:rsidRPr="00D93794">
        <w:rPr>
          <w:rFonts w:cstheme="minorHAnsi"/>
          <w:color w:val="7030A0"/>
          <w:lang w:val="en-IN"/>
        </w:rPr>
        <w:t>-treated melanocytes showed a</w:t>
      </w:r>
      <w:r w:rsidR="00640686">
        <w:rPr>
          <w:rFonts w:cstheme="minorHAnsi"/>
          <w:color w:val="7030A0"/>
          <w:lang w:val="en-IN"/>
        </w:rPr>
        <w:t xml:space="preserve">n </w:t>
      </w:r>
      <w:r w:rsidRPr="00D93794">
        <w:rPr>
          <w:rFonts w:cstheme="minorHAnsi"/>
          <w:color w:val="7030A0"/>
          <w:lang w:val="en-IN"/>
        </w:rPr>
        <w:t xml:space="preserve">increase in senescence-associated beta-galactosidase </w:t>
      </w:r>
      <w:r w:rsidR="00474360" w:rsidRPr="00D93794">
        <w:rPr>
          <w:rFonts w:cstheme="minorHAnsi"/>
          <w:color w:val="7030A0"/>
          <w:lang w:val="en-IN"/>
        </w:rPr>
        <w:t xml:space="preserve">or </w:t>
      </w:r>
      <w:r w:rsidR="00474360" w:rsidRPr="00D93794">
        <w:rPr>
          <w:color w:val="7030A0"/>
        </w:rPr>
        <w:t xml:space="preserve">SA-β-gal </w:t>
      </w:r>
      <w:r w:rsidR="00474360" w:rsidRPr="00474360">
        <w:rPr>
          <w:i/>
          <w:iCs/>
          <w:color w:val="EE0000"/>
        </w:rPr>
        <w:t>(S-A-beta-galactosidase)</w:t>
      </w:r>
      <w:r w:rsidR="00474360" w:rsidRPr="00474360">
        <w:rPr>
          <w:color w:val="EE0000"/>
        </w:rPr>
        <w:t xml:space="preserve"> </w:t>
      </w:r>
      <w:r w:rsidRPr="00D93794">
        <w:rPr>
          <w:rFonts w:cstheme="minorHAnsi"/>
          <w:color w:val="7030A0"/>
          <w:lang w:val="en-IN"/>
        </w:rPr>
        <w:t>activity with 32</w:t>
      </w:r>
      <w:r w:rsidR="005128CE">
        <w:rPr>
          <w:rFonts w:cstheme="minorHAnsi"/>
          <w:color w:val="7030A0"/>
          <w:lang w:val="en-IN"/>
        </w:rPr>
        <w:t xml:space="preserve">% </w:t>
      </w:r>
      <w:r w:rsidRPr="00D93794">
        <w:rPr>
          <w:rFonts w:cstheme="minorHAnsi"/>
          <w:color w:val="7030A0"/>
          <w:lang w:val="en-IN"/>
        </w:rPr>
        <w:t>cells positive</w:t>
      </w:r>
      <w:r w:rsidR="005128CE">
        <w:rPr>
          <w:rFonts w:cstheme="minorHAnsi"/>
          <w:color w:val="7030A0"/>
          <w:lang w:val="en-IN"/>
        </w:rPr>
        <w:t xml:space="preserve"> cells</w:t>
      </w:r>
      <w:r w:rsidRPr="00D93794">
        <w:rPr>
          <w:rFonts w:cstheme="minorHAnsi"/>
          <w:color w:val="7030A0"/>
          <w:lang w:val="en-IN"/>
        </w:rPr>
        <w:t xml:space="preserve"> </w:t>
      </w:r>
      <w:r w:rsidR="00647CC9" w:rsidRPr="00D93794">
        <w:rPr>
          <w:rFonts w:cstheme="minorHAnsi"/>
          <w:b/>
          <w:bCs/>
          <w:color w:val="7030A0"/>
          <w:lang w:val="en-IN"/>
        </w:rPr>
        <w:t>[1]</w:t>
      </w:r>
      <w:r w:rsidR="00647CC9" w:rsidRPr="00D93794">
        <w:rPr>
          <w:rFonts w:cstheme="minorHAnsi"/>
          <w:color w:val="7030A0"/>
          <w:lang w:val="en-IN"/>
        </w:rPr>
        <w:t xml:space="preserve"> compared</w:t>
      </w:r>
      <w:r w:rsidRPr="00D93794">
        <w:rPr>
          <w:rFonts w:cstheme="minorHAnsi"/>
          <w:color w:val="7030A0"/>
          <w:lang w:val="en-IN"/>
        </w:rPr>
        <w:t xml:space="preserve"> 3</w:t>
      </w:r>
      <w:r w:rsidR="001B178C">
        <w:rPr>
          <w:rFonts w:cstheme="minorHAnsi"/>
          <w:color w:val="7030A0"/>
          <w:lang w:val="en-IN"/>
        </w:rPr>
        <w:t xml:space="preserve">% </w:t>
      </w:r>
      <w:r w:rsidRPr="00D93794">
        <w:rPr>
          <w:rFonts w:cstheme="minorHAnsi"/>
          <w:color w:val="7030A0"/>
          <w:lang w:val="en-IN"/>
        </w:rPr>
        <w:t xml:space="preserve">in </w:t>
      </w:r>
      <w:r w:rsidR="00647CC9" w:rsidRPr="00D93794">
        <w:rPr>
          <w:rFonts w:cstheme="minorHAnsi"/>
          <w:color w:val="7030A0"/>
          <w:lang w:val="en-IN"/>
        </w:rPr>
        <w:t>controls</w:t>
      </w:r>
      <w:r w:rsidRPr="00D93794">
        <w:rPr>
          <w:rFonts w:cstheme="minorHAnsi"/>
          <w:color w:val="7030A0"/>
          <w:lang w:val="en-IN"/>
        </w:rPr>
        <w:t xml:space="preserve"> </w:t>
      </w:r>
      <w:r w:rsidRPr="00D93794">
        <w:rPr>
          <w:rFonts w:cstheme="minorHAnsi"/>
          <w:b/>
          <w:bCs/>
          <w:color w:val="7030A0"/>
          <w:lang w:val="en-IN"/>
        </w:rPr>
        <w:t>[2]</w:t>
      </w:r>
      <w:r w:rsidRPr="00D93794">
        <w:rPr>
          <w:rFonts w:cstheme="minorHAnsi"/>
          <w:color w:val="7030A0"/>
          <w:lang w:val="en-IN"/>
        </w:rPr>
        <w:t>.</w:t>
      </w:r>
      <w:r w:rsidR="00474360" w:rsidRPr="00D93794">
        <w:rPr>
          <w:rFonts w:cstheme="minorHAnsi"/>
          <w:color w:val="7030A0"/>
          <w:lang w:val="en-IN"/>
        </w:rPr>
        <w:t xml:space="preserve"> </w:t>
      </w:r>
      <w:r w:rsidR="00707355" w:rsidRPr="00707355">
        <w:rPr>
          <w:color w:val="7030A0"/>
        </w:rPr>
        <w:t>The rise in SA-β-gal positivity was consistent with a senescent phenotype</w:t>
      </w:r>
      <w:r w:rsidR="00474360" w:rsidRPr="00D93794">
        <w:rPr>
          <w:color w:val="7030A0"/>
        </w:rPr>
        <w:t xml:space="preserve"> </w:t>
      </w:r>
      <w:r w:rsidR="00474360" w:rsidRPr="00D93794">
        <w:rPr>
          <w:b/>
          <w:bCs/>
          <w:color w:val="7030A0"/>
        </w:rPr>
        <w:t>[3]</w:t>
      </w:r>
      <w:r w:rsidR="00474360" w:rsidRPr="00D93794">
        <w:rPr>
          <w:color w:val="7030A0"/>
        </w:rPr>
        <w:t>.</w:t>
      </w:r>
    </w:p>
    <w:p w14:paraId="5A1F64F1" w14:textId="77777777" w:rsidR="00652BBA" w:rsidRDefault="00575A62" w:rsidP="00652BBA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lang w:val="en-IN"/>
        </w:rPr>
      </w:pPr>
      <w:r w:rsidRPr="00575A62">
        <w:rPr>
          <w:rFonts w:cstheme="minorHAnsi"/>
          <w:lang w:val="en-IN"/>
        </w:rPr>
        <w:t xml:space="preserve">LAB MEDIA: Figure 2D. </w:t>
      </w:r>
      <w:r w:rsidRPr="00647CC9">
        <w:rPr>
          <w:rFonts w:cstheme="minorHAnsi"/>
          <w:i/>
          <w:iCs/>
          <w:color w:val="0000FF"/>
          <w:lang w:val="en-IN"/>
        </w:rPr>
        <w:t xml:space="preserve">Video editor: </w:t>
      </w:r>
      <w:r w:rsidR="00647CC9" w:rsidRPr="00E95ABC">
        <w:rPr>
          <w:rFonts w:cstheme="minorHAnsi"/>
          <w:i/>
          <w:iCs/>
          <w:color w:val="0000FF"/>
          <w:lang w:val="en-IN"/>
        </w:rPr>
        <w:t xml:space="preserve">Emphasize </w:t>
      </w:r>
      <w:r w:rsidRPr="00647CC9">
        <w:rPr>
          <w:rFonts w:cstheme="minorHAnsi"/>
          <w:i/>
          <w:iCs/>
          <w:color w:val="0000FF"/>
          <w:lang w:val="en-IN"/>
        </w:rPr>
        <w:t xml:space="preserve">the </w:t>
      </w:r>
      <w:r w:rsidR="00652BBA" w:rsidRPr="00647CC9">
        <w:rPr>
          <w:rFonts w:cstheme="minorHAnsi"/>
          <w:i/>
          <w:iCs/>
          <w:color w:val="0000FF"/>
          <w:lang w:val="en-IN"/>
        </w:rPr>
        <w:t>dark teal ba</w:t>
      </w:r>
      <w:r w:rsidR="00652BBA">
        <w:rPr>
          <w:rFonts w:cstheme="minorHAnsi"/>
          <w:i/>
          <w:iCs/>
          <w:color w:val="0000FF"/>
          <w:lang w:val="en-IN"/>
        </w:rPr>
        <w:t>r</w:t>
      </w:r>
      <w:r w:rsidR="00652BBA" w:rsidRPr="00575A62">
        <w:rPr>
          <w:rFonts w:cstheme="minorHAnsi"/>
          <w:lang w:val="en-IN"/>
        </w:rPr>
        <w:t xml:space="preserve"> </w:t>
      </w:r>
      <w:r w:rsidR="00652BBA" w:rsidRPr="00652BBA">
        <w:rPr>
          <w:rFonts w:cstheme="minorHAnsi"/>
          <w:i/>
          <w:iCs/>
          <w:color w:val="0000FF"/>
          <w:lang w:val="en-IN"/>
        </w:rPr>
        <w:t>labelled as</w:t>
      </w:r>
      <w:r w:rsidR="00652BBA" w:rsidRPr="00652BBA">
        <w:rPr>
          <w:rFonts w:cstheme="minorHAnsi"/>
          <w:color w:val="0000FF"/>
          <w:lang w:val="en-IN"/>
        </w:rPr>
        <w:t xml:space="preserve"> </w:t>
      </w:r>
      <w:proofErr w:type="spellStart"/>
      <w:r w:rsidR="00652BBA" w:rsidRPr="00647CC9">
        <w:rPr>
          <w:rFonts w:cstheme="minorHAnsi"/>
          <w:i/>
          <w:iCs/>
          <w:color w:val="0000FF"/>
          <w:lang w:val="en-IN"/>
        </w:rPr>
        <w:t>tBHP</w:t>
      </w:r>
      <w:proofErr w:type="spellEnd"/>
      <w:r w:rsidR="00652BBA">
        <w:rPr>
          <w:rFonts w:cstheme="minorHAnsi"/>
          <w:i/>
          <w:iCs/>
          <w:color w:val="0000FF"/>
          <w:lang w:val="en-IN"/>
        </w:rPr>
        <w:t>.</w:t>
      </w:r>
    </w:p>
    <w:p w14:paraId="7700A0D7" w14:textId="77777777" w:rsidR="00652BBA" w:rsidRDefault="00575A62" w:rsidP="00652BBA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652BBA">
        <w:rPr>
          <w:rFonts w:cstheme="minorHAnsi"/>
          <w:lang w:val="en-IN"/>
        </w:rPr>
        <w:t>LAB MEDIA: Figure 2</w:t>
      </w:r>
      <w:r w:rsidR="00647CC9" w:rsidRPr="00652BBA">
        <w:rPr>
          <w:rFonts w:cstheme="minorHAnsi"/>
          <w:lang w:val="en-IN"/>
        </w:rPr>
        <w:t>D</w:t>
      </w:r>
      <w:r w:rsidRPr="00652BBA">
        <w:rPr>
          <w:rFonts w:cstheme="minorHAnsi"/>
          <w:lang w:val="en-IN"/>
        </w:rPr>
        <w:t>.</w:t>
      </w:r>
      <w:r w:rsidR="00474360" w:rsidRPr="00652BBA">
        <w:rPr>
          <w:rFonts w:cstheme="minorHAnsi"/>
          <w:lang w:val="en-IN"/>
        </w:rPr>
        <w:t xml:space="preserve"> </w:t>
      </w:r>
      <w:r w:rsidR="00474360" w:rsidRPr="00652BBA">
        <w:rPr>
          <w:rFonts w:cstheme="minorHAnsi"/>
          <w:i/>
          <w:iCs/>
          <w:color w:val="0000FF"/>
          <w:lang w:val="en-IN"/>
        </w:rPr>
        <w:t xml:space="preserve">Video editor: Emphasize the </w:t>
      </w:r>
      <w:r w:rsidR="00652BBA">
        <w:rPr>
          <w:rFonts w:cstheme="minorHAnsi"/>
          <w:i/>
          <w:iCs/>
          <w:color w:val="0000FF"/>
          <w:lang w:val="en-IN"/>
        </w:rPr>
        <w:t>light</w:t>
      </w:r>
      <w:r w:rsidR="00652BBA" w:rsidRPr="00647CC9">
        <w:rPr>
          <w:rFonts w:cstheme="minorHAnsi"/>
          <w:i/>
          <w:iCs/>
          <w:color w:val="0000FF"/>
          <w:lang w:val="en-IN"/>
        </w:rPr>
        <w:t xml:space="preserve"> teal ba</w:t>
      </w:r>
      <w:r w:rsidR="00652BBA">
        <w:rPr>
          <w:rFonts w:cstheme="minorHAnsi"/>
          <w:i/>
          <w:iCs/>
          <w:color w:val="0000FF"/>
          <w:lang w:val="en-IN"/>
        </w:rPr>
        <w:t>r</w:t>
      </w:r>
      <w:r w:rsidR="00652BBA" w:rsidRPr="00652BBA">
        <w:rPr>
          <w:rFonts w:cstheme="minorHAnsi"/>
          <w:i/>
          <w:iCs/>
          <w:color w:val="0000FF"/>
          <w:lang w:val="en-IN"/>
        </w:rPr>
        <w:t xml:space="preserve"> labelled as</w:t>
      </w:r>
      <w:r w:rsidR="00652BBA">
        <w:rPr>
          <w:rFonts w:cstheme="minorHAnsi"/>
          <w:i/>
          <w:iCs/>
          <w:color w:val="0000FF"/>
          <w:lang w:val="en-IN"/>
        </w:rPr>
        <w:t xml:space="preserve"> Ctrl.</w:t>
      </w:r>
    </w:p>
    <w:p w14:paraId="743E8CEC" w14:textId="6E275FB9" w:rsidR="00474360" w:rsidRPr="00652BBA" w:rsidRDefault="00474360" w:rsidP="007345B0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652BBA">
        <w:rPr>
          <w:rFonts w:cstheme="minorHAnsi"/>
          <w:lang w:val="en-IN"/>
        </w:rPr>
        <w:t>LAB MEDIA: Figure</w:t>
      </w:r>
      <w:r w:rsidRPr="00652BBA">
        <w:rPr>
          <w:rFonts w:cstheme="minorHAnsi"/>
          <w:lang w:val="en-IN"/>
        </w:rPr>
        <w:t xml:space="preserve"> 2E: </w:t>
      </w:r>
      <w:r w:rsidRPr="00652BBA">
        <w:rPr>
          <w:rFonts w:cstheme="minorHAnsi"/>
          <w:i/>
          <w:iCs/>
          <w:color w:val="0000FF"/>
          <w:lang w:val="en-IN"/>
        </w:rPr>
        <w:t>Video editor: Emphasize the bottom image.</w:t>
      </w:r>
    </w:p>
    <w:p w14:paraId="029B6272" w14:textId="77777777" w:rsidR="00474360" w:rsidRDefault="00474360" w:rsidP="00474360">
      <w:pPr>
        <w:pStyle w:val="ListParagraph"/>
        <w:spacing w:before="120"/>
        <w:ind w:left="1627"/>
        <w:outlineLvl w:val="0"/>
        <w:rPr>
          <w:rFonts w:cstheme="minorHAnsi"/>
          <w:i/>
          <w:iCs/>
          <w:color w:val="0000FF"/>
          <w:lang w:val="en-IN"/>
        </w:rPr>
      </w:pPr>
    </w:p>
    <w:p w14:paraId="357AC9F1" w14:textId="02A8CA64" w:rsidR="00862151" w:rsidRPr="00D93794" w:rsidRDefault="00575A62" w:rsidP="00575A62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D93794">
        <w:rPr>
          <w:rFonts w:cstheme="minorHAnsi"/>
          <w:color w:val="7030A0"/>
          <w:lang w:val="en-IN"/>
        </w:rPr>
        <w:t xml:space="preserve">Immunofluorescence analysis showed increased gamma-H2AX </w:t>
      </w:r>
      <w:r w:rsidR="00703A48" w:rsidRPr="00703A48">
        <w:rPr>
          <w:rFonts w:cstheme="minorHAnsi"/>
          <w:i/>
          <w:iCs/>
          <w:color w:val="EE0000"/>
          <w:lang w:val="en-IN"/>
        </w:rPr>
        <w:t xml:space="preserve">(H-two-A-X) </w:t>
      </w:r>
      <w:r w:rsidRPr="00D93794">
        <w:rPr>
          <w:rFonts w:cstheme="minorHAnsi"/>
          <w:color w:val="7030A0"/>
          <w:lang w:val="en-IN"/>
        </w:rPr>
        <w:t>levels in tB</w:t>
      </w:r>
      <w:proofErr w:type="spellStart"/>
      <w:r w:rsidRPr="00D93794">
        <w:rPr>
          <w:rFonts w:cstheme="minorHAnsi"/>
          <w:color w:val="7030A0"/>
          <w:lang w:val="en-IN"/>
        </w:rPr>
        <w:t>HP</w:t>
      </w:r>
      <w:proofErr w:type="spellEnd"/>
      <w:r w:rsidRPr="00D93794">
        <w:rPr>
          <w:rFonts w:cstheme="minorHAnsi"/>
          <w:color w:val="7030A0"/>
          <w:lang w:val="en-IN"/>
        </w:rPr>
        <w:t xml:space="preserve">-treated melanocytes </w:t>
      </w:r>
      <w:r w:rsidR="00862151" w:rsidRPr="00D93794">
        <w:rPr>
          <w:rFonts w:cstheme="minorHAnsi"/>
          <w:b/>
          <w:bCs/>
          <w:color w:val="7030A0"/>
          <w:lang w:val="en-IN"/>
        </w:rPr>
        <w:t>[1]</w:t>
      </w:r>
      <w:r w:rsidR="00862151" w:rsidRPr="00D93794">
        <w:rPr>
          <w:rFonts w:cstheme="minorHAnsi"/>
          <w:color w:val="7030A0"/>
          <w:lang w:val="en-IN"/>
        </w:rPr>
        <w:t xml:space="preserve"> </w:t>
      </w:r>
      <w:r w:rsidRPr="00D93794">
        <w:rPr>
          <w:rFonts w:cstheme="minorHAnsi"/>
          <w:color w:val="7030A0"/>
          <w:lang w:val="en-IN"/>
        </w:rPr>
        <w:t xml:space="preserve">compared with controls </w:t>
      </w:r>
      <w:r w:rsidRPr="00D93794">
        <w:rPr>
          <w:rFonts w:cstheme="minorHAnsi"/>
          <w:b/>
          <w:bCs/>
          <w:color w:val="7030A0"/>
          <w:lang w:val="en-IN"/>
        </w:rPr>
        <w:t>[</w:t>
      </w:r>
      <w:r w:rsidR="00862151" w:rsidRPr="00D93794">
        <w:rPr>
          <w:rFonts w:cstheme="minorHAnsi"/>
          <w:b/>
          <w:bCs/>
          <w:color w:val="7030A0"/>
          <w:lang w:val="en-IN"/>
        </w:rPr>
        <w:t>2</w:t>
      </w:r>
      <w:r w:rsidRPr="00D93794">
        <w:rPr>
          <w:rFonts w:cstheme="minorHAnsi"/>
          <w:b/>
          <w:bCs/>
          <w:color w:val="7030A0"/>
          <w:lang w:val="en-IN"/>
        </w:rPr>
        <w:t>]</w:t>
      </w:r>
      <w:r w:rsidR="00862151" w:rsidRPr="00D93794">
        <w:rPr>
          <w:rFonts w:cstheme="minorHAnsi"/>
          <w:color w:val="7030A0"/>
          <w:lang w:val="en-IN"/>
        </w:rPr>
        <w:t xml:space="preserve">. </w:t>
      </w:r>
    </w:p>
    <w:p w14:paraId="73B8DFA3" w14:textId="0421577E" w:rsidR="00862151" w:rsidRDefault="00575A62" w:rsidP="00862151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lang w:val="en-IN"/>
        </w:rPr>
      </w:pPr>
      <w:r w:rsidRPr="00575A62">
        <w:rPr>
          <w:rFonts w:cstheme="minorHAnsi"/>
          <w:lang w:val="en-IN"/>
        </w:rPr>
        <w:t>LAB MEDIA: Figure 2</w:t>
      </w:r>
      <w:r w:rsidR="00862151">
        <w:rPr>
          <w:rFonts w:cstheme="minorHAnsi"/>
          <w:lang w:val="en-IN"/>
        </w:rPr>
        <w:t>G</w:t>
      </w:r>
      <w:r w:rsidRPr="00575A62">
        <w:rPr>
          <w:rFonts w:cstheme="minorHAnsi"/>
          <w:lang w:val="en-IN"/>
        </w:rPr>
        <w:t xml:space="preserve">. </w:t>
      </w:r>
      <w:r w:rsidR="00862151" w:rsidRPr="00647CC9">
        <w:rPr>
          <w:rFonts w:cstheme="minorHAnsi"/>
          <w:i/>
          <w:iCs/>
          <w:color w:val="0000FF"/>
          <w:lang w:val="en-IN"/>
        </w:rPr>
        <w:t xml:space="preserve">Video editor: </w:t>
      </w:r>
      <w:r w:rsidR="00862151" w:rsidRPr="00E95ABC">
        <w:rPr>
          <w:rFonts w:cstheme="minorHAnsi"/>
          <w:i/>
          <w:iCs/>
          <w:color w:val="0000FF"/>
          <w:lang w:val="en-IN"/>
        </w:rPr>
        <w:t xml:space="preserve">Emphasize </w:t>
      </w:r>
      <w:r w:rsidR="00862151" w:rsidRPr="00647CC9">
        <w:rPr>
          <w:rFonts w:cstheme="minorHAnsi"/>
          <w:i/>
          <w:iCs/>
          <w:color w:val="0000FF"/>
          <w:lang w:val="en-IN"/>
        </w:rPr>
        <w:t>the dark teal ba</w:t>
      </w:r>
      <w:r w:rsidR="00862151">
        <w:rPr>
          <w:rFonts w:cstheme="minorHAnsi"/>
          <w:i/>
          <w:iCs/>
          <w:color w:val="0000FF"/>
          <w:lang w:val="en-IN"/>
        </w:rPr>
        <w:t>r</w:t>
      </w:r>
      <w:r w:rsidR="00862151" w:rsidRPr="00575A62">
        <w:rPr>
          <w:rFonts w:cstheme="minorHAnsi"/>
          <w:lang w:val="en-IN"/>
        </w:rPr>
        <w:t xml:space="preserve"> </w:t>
      </w:r>
      <w:r w:rsidR="00652BBA" w:rsidRPr="00652BBA">
        <w:rPr>
          <w:rFonts w:cstheme="minorHAnsi"/>
          <w:i/>
          <w:iCs/>
          <w:color w:val="0000FF"/>
          <w:lang w:val="en-IN"/>
        </w:rPr>
        <w:t>labelled as</w:t>
      </w:r>
      <w:r w:rsidR="00652BBA" w:rsidRPr="00652BBA">
        <w:rPr>
          <w:rFonts w:cstheme="minorHAnsi"/>
          <w:color w:val="0000FF"/>
          <w:lang w:val="en-IN"/>
        </w:rPr>
        <w:t xml:space="preserve"> </w:t>
      </w:r>
      <w:proofErr w:type="spellStart"/>
      <w:r w:rsidR="00652BBA" w:rsidRPr="00647CC9">
        <w:rPr>
          <w:rFonts w:cstheme="minorHAnsi"/>
          <w:i/>
          <w:iCs/>
          <w:color w:val="0000FF"/>
          <w:lang w:val="en-IN"/>
        </w:rPr>
        <w:t>tBHP</w:t>
      </w:r>
      <w:proofErr w:type="spellEnd"/>
      <w:r w:rsidR="00652BBA">
        <w:rPr>
          <w:rFonts w:cstheme="minorHAnsi"/>
          <w:i/>
          <w:iCs/>
          <w:color w:val="0000FF"/>
          <w:lang w:val="en-IN"/>
        </w:rPr>
        <w:t>.</w:t>
      </w:r>
    </w:p>
    <w:p w14:paraId="0B799F88" w14:textId="0FC84262" w:rsidR="00862151" w:rsidRDefault="00862151" w:rsidP="00862151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575A62">
        <w:rPr>
          <w:rFonts w:cstheme="minorHAnsi"/>
          <w:lang w:val="en-IN"/>
        </w:rPr>
        <w:t>LAB MEDIA: Figure 2</w:t>
      </w:r>
      <w:r>
        <w:rPr>
          <w:rFonts w:cstheme="minorHAnsi"/>
          <w:lang w:val="en-IN"/>
        </w:rPr>
        <w:t>G</w:t>
      </w:r>
      <w:r w:rsidRPr="00575A62">
        <w:rPr>
          <w:rFonts w:cstheme="minorHAnsi"/>
          <w:lang w:val="en-IN"/>
        </w:rPr>
        <w:t>.</w:t>
      </w:r>
      <w:r w:rsidRPr="00862151">
        <w:rPr>
          <w:rFonts w:cstheme="minorHAnsi"/>
          <w:i/>
          <w:iCs/>
          <w:color w:val="0000FF"/>
          <w:lang w:val="en-IN"/>
        </w:rPr>
        <w:t xml:space="preserve"> </w:t>
      </w:r>
      <w:r w:rsidRPr="00647CC9">
        <w:rPr>
          <w:rFonts w:cstheme="minorHAnsi"/>
          <w:i/>
          <w:iCs/>
          <w:color w:val="0000FF"/>
          <w:lang w:val="en-IN"/>
        </w:rPr>
        <w:t xml:space="preserve">Video editor: </w:t>
      </w:r>
      <w:r w:rsidRPr="00E95ABC">
        <w:rPr>
          <w:rFonts w:cstheme="minorHAnsi"/>
          <w:i/>
          <w:iCs/>
          <w:color w:val="0000FF"/>
          <w:lang w:val="en-IN"/>
        </w:rPr>
        <w:t xml:space="preserve">Emphasize </w:t>
      </w:r>
      <w:r w:rsidRPr="00647CC9">
        <w:rPr>
          <w:rFonts w:cstheme="minorHAnsi"/>
          <w:i/>
          <w:iCs/>
          <w:color w:val="0000FF"/>
          <w:lang w:val="en-IN"/>
        </w:rPr>
        <w:t xml:space="preserve">the </w:t>
      </w:r>
      <w:r>
        <w:rPr>
          <w:rFonts w:cstheme="minorHAnsi"/>
          <w:i/>
          <w:iCs/>
          <w:color w:val="0000FF"/>
          <w:lang w:val="en-IN"/>
        </w:rPr>
        <w:t>light</w:t>
      </w:r>
      <w:r w:rsidRPr="00647CC9">
        <w:rPr>
          <w:rFonts w:cstheme="minorHAnsi"/>
          <w:i/>
          <w:iCs/>
          <w:color w:val="0000FF"/>
          <w:lang w:val="en-IN"/>
        </w:rPr>
        <w:t xml:space="preserve"> teal ba</w:t>
      </w:r>
      <w:r>
        <w:rPr>
          <w:rFonts w:cstheme="minorHAnsi"/>
          <w:i/>
          <w:iCs/>
          <w:color w:val="0000FF"/>
          <w:lang w:val="en-IN"/>
        </w:rPr>
        <w:t>r</w:t>
      </w:r>
      <w:r w:rsidR="00652BBA" w:rsidRPr="00652BBA">
        <w:rPr>
          <w:rFonts w:cstheme="minorHAnsi"/>
          <w:i/>
          <w:iCs/>
          <w:color w:val="0000FF"/>
          <w:lang w:val="en-IN"/>
        </w:rPr>
        <w:t xml:space="preserve"> </w:t>
      </w:r>
      <w:r w:rsidR="00652BBA" w:rsidRPr="00652BBA">
        <w:rPr>
          <w:rFonts w:cstheme="minorHAnsi"/>
          <w:i/>
          <w:iCs/>
          <w:color w:val="0000FF"/>
          <w:lang w:val="en-IN"/>
        </w:rPr>
        <w:t>labelled as</w:t>
      </w:r>
      <w:r w:rsidR="00652BBA">
        <w:rPr>
          <w:rFonts w:cstheme="minorHAnsi"/>
          <w:i/>
          <w:iCs/>
          <w:color w:val="0000FF"/>
          <w:lang w:val="en-IN"/>
        </w:rPr>
        <w:t xml:space="preserve"> </w:t>
      </w:r>
      <w:r w:rsidR="00652BBA">
        <w:rPr>
          <w:rFonts w:cstheme="minorHAnsi"/>
          <w:i/>
          <w:iCs/>
          <w:color w:val="0000FF"/>
          <w:lang w:val="en-IN"/>
        </w:rPr>
        <w:t>Ctrl</w:t>
      </w:r>
      <w:r>
        <w:rPr>
          <w:rFonts w:cstheme="minorHAnsi"/>
          <w:i/>
          <w:iCs/>
          <w:color w:val="0000FF"/>
          <w:lang w:val="en-IN"/>
        </w:rPr>
        <w:t>.</w:t>
      </w:r>
    </w:p>
    <w:p w14:paraId="657711DD" w14:textId="77777777" w:rsidR="00862151" w:rsidRDefault="00862151" w:rsidP="00862151">
      <w:pPr>
        <w:pStyle w:val="ListParagraph"/>
        <w:spacing w:before="120"/>
        <w:ind w:left="1627"/>
        <w:outlineLvl w:val="0"/>
        <w:rPr>
          <w:rFonts w:cstheme="minorHAnsi"/>
          <w:i/>
          <w:iCs/>
          <w:color w:val="0000FF"/>
          <w:lang w:val="en-IN"/>
        </w:rPr>
      </w:pPr>
    </w:p>
    <w:p w14:paraId="6C2610BC" w14:textId="6FDE4140" w:rsidR="00862151" w:rsidRPr="00D93794" w:rsidRDefault="00862151" w:rsidP="00862151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D93794">
        <w:rPr>
          <w:rFonts w:cstheme="minorHAnsi"/>
          <w:color w:val="7030A0"/>
        </w:rPr>
        <w:t>The</w:t>
      </w:r>
      <w:r w:rsidR="005128CE" w:rsidRPr="005128CE">
        <w:rPr>
          <w:rFonts w:cstheme="minorHAnsi"/>
          <w:color w:val="7030A0"/>
        </w:rPr>
        <w:t xml:space="preserve"> </w:t>
      </w:r>
      <w:r w:rsidR="005128CE" w:rsidRPr="00D93794">
        <w:rPr>
          <w:rFonts w:cstheme="minorHAnsi"/>
          <w:color w:val="7030A0"/>
        </w:rPr>
        <w:t>treated cells</w:t>
      </w:r>
      <w:r w:rsidR="005128CE">
        <w:rPr>
          <w:rFonts w:cstheme="minorHAnsi"/>
          <w:color w:val="7030A0"/>
        </w:rPr>
        <w:t xml:space="preserve"> showed</w:t>
      </w:r>
      <w:r w:rsidRPr="00D93794">
        <w:rPr>
          <w:rFonts w:cstheme="minorHAnsi"/>
          <w:color w:val="7030A0"/>
        </w:rPr>
        <w:t xml:space="preserve"> stronger gamma-H2AX signal </w:t>
      </w:r>
      <w:r w:rsidRPr="00D93794">
        <w:rPr>
          <w:rFonts w:cstheme="minorHAnsi"/>
          <w:b/>
          <w:bCs/>
          <w:color w:val="7030A0"/>
        </w:rPr>
        <w:t>[</w:t>
      </w:r>
      <w:r w:rsidRPr="00D93794">
        <w:rPr>
          <w:rFonts w:cstheme="minorHAnsi"/>
          <w:b/>
          <w:bCs/>
          <w:color w:val="7030A0"/>
        </w:rPr>
        <w:t>1</w:t>
      </w:r>
      <w:r w:rsidRPr="00D93794">
        <w:rPr>
          <w:rFonts w:cstheme="minorHAnsi"/>
          <w:b/>
          <w:bCs/>
          <w:color w:val="7030A0"/>
        </w:rPr>
        <w:t>]</w:t>
      </w:r>
      <w:r w:rsidRPr="00D93794">
        <w:rPr>
          <w:rFonts w:cstheme="minorHAnsi"/>
          <w:color w:val="7030A0"/>
        </w:rPr>
        <w:t xml:space="preserve">, </w:t>
      </w:r>
      <w:r w:rsidR="005128CE">
        <w:rPr>
          <w:rFonts w:cstheme="minorHAnsi"/>
          <w:color w:val="7030A0"/>
        </w:rPr>
        <w:t>than controls</w:t>
      </w:r>
      <w:r w:rsidRPr="00D93794">
        <w:rPr>
          <w:rFonts w:cstheme="minorHAnsi"/>
          <w:color w:val="7030A0"/>
        </w:rPr>
        <w:t xml:space="preserve"> </w:t>
      </w:r>
      <w:r w:rsidRPr="00D93794">
        <w:rPr>
          <w:rFonts w:cstheme="minorHAnsi"/>
          <w:b/>
          <w:bCs/>
          <w:color w:val="7030A0"/>
        </w:rPr>
        <w:t>[</w:t>
      </w:r>
      <w:r w:rsidRPr="00D93794">
        <w:rPr>
          <w:rFonts w:cstheme="minorHAnsi"/>
          <w:b/>
          <w:bCs/>
          <w:color w:val="7030A0"/>
        </w:rPr>
        <w:t>2</w:t>
      </w:r>
      <w:r w:rsidRPr="00D93794">
        <w:rPr>
          <w:rFonts w:cstheme="minorHAnsi"/>
          <w:b/>
          <w:bCs/>
          <w:color w:val="7030A0"/>
        </w:rPr>
        <w:t>]</w:t>
      </w:r>
      <w:r w:rsidRPr="00D93794">
        <w:rPr>
          <w:rFonts w:cstheme="minorHAnsi"/>
          <w:color w:val="7030A0"/>
        </w:rPr>
        <w:t>.</w:t>
      </w:r>
    </w:p>
    <w:p w14:paraId="515439E4" w14:textId="7E5D1BED" w:rsidR="00862151" w:rsidRPr="003845DF" w:rsidRDefault="003845DF" w:rsidP="00862151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575A62">
        <w:rPr>
          <w:rFonts w:cstheme="minorHAnsi"/>
          <w:lang w:val="en-IN"/>
        </w:rPr>
        <w:t>LAB MEDIA: Figure 2</w:t>
      </w:r>
      <w:r>
        <w:rPr>
          <w:rFonts w:cstheme="minorHAnsi"/>
          <w:lang w:val="en-IN"/>
        </w:rPr>
        <w:t>F</w:t>
      </w:r>
      <w:r w:rsidRPr="00575A62">
        <w:rPr>
          <w:rFonts w:cstheme="minorHAnsi"/>
          <w:lang w:val="en-IN"/>
        </w:rPr>
        <w:t>.</w:t>
      </w:r>
      <w:r>
        <w:rPr>
          <w:rFonts w:cstheme="minorHAnsi"/>
          <w:lang w:val="en-IN"/>
        </w:rPr>
        <w:t xml:space="preserve"> </w:t>
      </w:r>
      <w:r w:rsidRPr="003845DF">
        <w:rPr>
          <w:rFonts w:cstheme="minorHAnsi"/>
          <w:i/>
          <w:iCs/>
          <w:color w:val="0000FF"/>
          <w:lang w:val="en-IN"/>
        </w:rPr>
        <w:t xml:space="preserve">Video editor: </w:t>
      </w:r>
      <w:r w:rsidR="00862151" w:rsidRPr="003845DF">
        <w:rPr>
          <w:rFonts w:cstheme="minorHAnsi"/>
          <w:i/>
          <w:iCs/>
          <w:color w:val="0000FF"/>
          <w:lang w:val="en-IN"/>
        </w:rPr>
        <w:t xml:space="preserve">In the </w:t>
      </w:r>
      <w:proofErr w:type="spellStart"/>
      <w:r w:rsidR="00862151" w:rsidRPr="003845DF">
        <w:rPr>
          <w:rFonts w:cstheme="minorHAnsi"/>
          <w:i/>
          <w:iCs/>
          <w:color w:val="0000FF"/>
          <w:lang w:val="en-IN"/>
        </w:rPr>
        <w:t>tBHP</w:t>
      </w:r>
      <w:proofErr w:type="spellEnd"/>
      <w:r w:rsidR="00862151" w:rsidRPr="003845DF">
        <w:rPr>
          <w:rFonts w:cstheme="minorHAnsi"/>
          <w:i/>
          <w:iCs/>
          <w:color w:val="0000FF"/>
          <w:lang w:val="en-IN"/>
        </w:rPr>
        <w:t xml:space="preserve"> row, emphasize the bright green spots under </w:t>
      </w:r>
      <w:r w:rsidR="00862151" w:rsidRPr="003845DF">
        <w:rPr>
          <w:rFonts w:cstheme="minorHAnsi"/>
          <w:i/>
          <w:iCs/>
          <w:color w:val="0000FF"/>
          <w:lang w:val="en-IN"/>
        </w:rPr>
        <w:t>γH2AX</w:t>
      </w:r>
      <w:r>
        <w:rPr>
          <w:rFonts w:cstheme="minorHAnsi"/>
          <w:i/>
          <w:iCs/>
          <w:color w:val="0000FF"/>
          <w:lang w:val="en-IN"/>
        </w:rPr>
        <w:t xml:space="preserve"> </w:t>
      </w:r>
      <w:r w:rsidR="00862151" w:rsidRPr="003845DF">
        <w:rPr>
          <w:rFonts w:cstheme="minorHAnsi"/>
          <w:i/>
          <w:iCs/>
          <w:color w:val="0000FF"/>
          <w:lang w:val="en-IN"/>
        </w:rPr>
        <w:t>and merged.</w:t>
      </w:r>
    </w:p>
    <w:p w14:paraId="63C02228" w14:textId="1569292B" w:rsidR="003845DF" w:rsidRPr="003845DF" w:rsidRDefault="003845DF" w:rsidP="003845DF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575A62">
        <w:rPr>
          <w:rFonts w:cstheme="minorHAnsi"/>
          <w:lang w:val="en-IN"/>
        </w:rPr>
        <w:t>LAB MEDIA: Figure 2</w:t>
      </w:r>
      <w:r>
        <w:rPr>
          <w:rFonts w:cstheme="minorHAnsi"/>
          <w:lang w:val="en-IN"/>
        </w:rPr>
        <w:t>F</w:t>
      </w:r>
      <w:r w:rsidRPr="00575A62">
        <w:rPr>
          <w:rFonts w:cstheme="minorHAnsi"/>
          <w:lang w:val="en-IN"/>
        </w:rPr>
        <w:t>.</w:t>
      </w:r>
      <w:r>
        <w:rPr>
          <w:rFonts w:cstheme="minorHAnsi"/>
          <w:lang w:val="en-IN"/>
        </w:rPr>
        <w:t xml:space="preserve"> </w:t>
      </w:r>
      <w:r w:rsidRPr="003845DF">
        <w:rPr>
          <w:rFonts w:cstheme="minorHAnsi"/>
          <w:i/>
          <w:iCs/>
          <w:color w:val="0000FF"/>
          <w:lang w:val="en-IN"/>
        </w:rPr>
        <w:t xml:space="preserve">Video editor: In the </w:t>
      </w:r>
      <w:r w:rsidRPr="003845DF">
        <w:rPr>
          <w:rFonts w:cstheme="minorHAnsi"/>
          <w:i/>
          <w:iCs/>
          <w:color w:val="0000FF"/>
          <w:lang w:val="en-IN"/>
        </w:rPr>
        <w:t>Ctrl</w:t>
      </w:r>
      <w:r w:rsidRPr="003845DF">
        <w:rPr>
          <w:rFonts w:cstheme="minorHAnsi"/>
          <w:i/>
          <w:iCs/>
          <w:color w:val="0000FF"/>
          <w:lang w:val="en-IN"/>
        </w:rPr>
        <w:t xml:space="preserve"> row, emphasize the bright green spots under γH2AX</w:t>
      </w:r>
      <w:r>
        <w:rPr>
          <w:rFonts w:cstheme="minorHAnsi"/>
          <w:i/>
          <w:iCs/>
          <w:color w:val="0000FF"/>
          <w:lang w:val="en-IN"/>
        </w:rPr>
        <w:t xml:space="preserve"> </w:t>
      </w:r>
      <w:r w:rsidRPr="003845DF">
        <w:rPr>
          <w:rFonts w:cstheme="minorHAnsi"/>
          <w:i/>
          <w:iCs/>
          <w:color w:val="0000FF"/>
          <w:lang w:val="en-IN"/>
        </w:rPr>
        <w:t>and merged.</w:t>
      </w:r>
    </w:p>
    <w:p w14:paraId="30B97D47" w14:textId="5CEB337E" w:rsidR="00862151" w:rsidRDefault="00862151" w:rsidP="003845DF">
      <w:pPr>
        <w:pStyle w:val="ListParagraph"/>
        <w:spacing w:before="120"/>
        <w:ind w:left="1627"/>
        <w:outlineLvl w:val="0"/>
        <w:rPr>
          <w:rFonts w:cstheme="minorHAnsi"/>
          <w:lang w:val="en-IN"/>
        </w:rPr>
      </w:pPr>
    </w:p>
    <w:p w14:paraId="1DE95EFB" w14:textId="338FEAFE" w:rsidR="003845DF" w:rsidRPr="005128CE" w:rsidRDefault="00575A62" w:rsidP="00EB6A2A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5128CE">
        <w:rPr>
          <w:rFonts w:cstheme="minorHAnsi"/>
          <w:color w:val="7030A0"/>
          <w:lang w:val="en-IN"/>
        </w:rPr>
        <w:t>R</w:t>
      </w:r>
      <w:r w:rsidR="00703A48">
        <w:rPr>
          <w:rFonts w:cstheme="minorHAnsi"/>
          <w:color w:val="7030A0"/>
          <w:lang w:val="en-IN"/>
        </w:rPr>
        <w:t xml:space="preserve">eal </w:t>
      </w:r>
      <w:r w:rsidRPr="005128CE">
        <w:rPr>
          <w:rFonts w:cstheme="minorHAnsi"/>
          <w:color w:val="7030A0"/>
          <w:lang w:val="en-IN"/>
        </w:rPr>
        <w:t>T</w:t>
      </w:r>
      <w:r w:rsidR="00703A48">
        <w:rPr>
          <w:rFonts w:cstheme="minorHAnsi"/>
          <w:color w:val="7030A0"/>
          <w:lang w:val="en-IN"/>
        </w:rPr>
        <w:t>ime</w:t>
      </w:r>
      <w:r w:rsidRPr="005128CE">
        <w:rPr>
          <w:rFonts w:cstheme="minorHAnsi"/>
          <w:color w:val="7030A0"/>
          <w:lang w:val="en-IN"/>
        </w:rPr>
        <w:t xml:space="preserve">-quantitative polymerase chain reaction analysis demonstrated </w:t>
      </w:r>
      <w:r w:rsidR="005128CE" w:rsidRPr="005128CE">
        <w:rPr>
          <w:rFonts w:cstheme="minorHAnsi"/>
          <w:color w:val="7030A0"/>
        </w:rPr>
        <w:t xml:space="preserve">increased senescence-associated secretory phenotype factor expression </w:t>
      </w:r>
      <w:r w:rsidR="005128CE" w:rsidRPr="005128CE">
        <w:rPr>
          <w:rFonts w:cstheme="minorHAnsi"/>
          <w:b/>
          <w:bCs/>
          <w:color w:val="7030A0"/>
        </w:rPr>
        <w:t>[1]</w:t>
      </w:r>
      <w:r w:rsidR="005128CE" w:rsidRPr="005128CE">
        <w:rPr>
          <w:rFonts w:cstheme="minorHAnsi"/>
          <w:color w:val="7030A0"/>
        </w:rPr>
        <w:t xml:space="preserve">, with interleukin-8 showing the largest increase </w:t>
      </w:r>
      <w:r w:rsidR="005128CE" w:rsidRPr="005128CE">
        <w:rPr>
          <w:rFonts w:cstheme="minorHAnsi"/>
          <w:b/>
          <w:bCs/>
          <w:color w:val="7030A0"/>
        </w:rPr>
        <w:t>[2]</w:t>
      </w:r>
      <w:r w:rsidR="005128CE" w:rsidRPr="005128CE">
        <w:rPr>
          <w:rFonts w:cstheme="minorHAnsi"/>
          <w:color w:val="7030A0"/>
        </w:rPr>
        <w:t>.</w:t>
      </w:r>
      <w:r w:rsidR="005128CE" w:rsidRPr="005128CE">
        <w:rPr>
          <w:rFonts w:cstheme="minorHAnsi"/>
          <w:color w:val="7030A0"/>
          <w:lang w:val="en-IN"/>
        </w:rPr>
        <w:t xml:space="preserve"> W</w:t>
      </w:r>
      <w:r w:rsidRPr="005128CE">
        <w:rPr>
          <w:rFonts w:cstheme="minorHAnsi"/>
          <w:color w:val="7030A0"/>
          <w:lang w:val="en-IN"/>
        </w:rPr>
        <w:t xml:space="preserve">hile interleukin-6 and matrix metalloproteinase-1 showed moderate increases </w:t>
      </w:r>
      <w:r w:rsidR="003845DF" w:rsidRPr="005128CE">
        <w:rPr>
          <w:rFonts w:cstheme="minorHAnsi"/>
          <w:b/>
          <w:bCs/>
          <w:color w:val="7030A0"/>
          <w:lang w:val="en-IN"/>
        </w:rPr>
        <w:t>[3]</w:t>
      </w:r>
      <w:r w:rsidRPr="005128CE">
        <w:rPr>
          <w:rFonts w:cstheme="minorHAnsi"/>
          <w:color w:val="7030A0"/>
          <w:lang w:val="en-IN"/>
        </w:rPr>
        <w:t>.</w:t>
      </w:r>
    </w:p>
    <w:p w14:paraId="5266D587" w14:textId="737F0764" w:rsidR="00E97CC6" w:rsidRPr="00652BBA" w:rsidRDefault="00575A62" w:rsidP="003845DF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575A62">
        <w:rPr>
          <w:rFonts w:cstheme="minorHAnsi"/>
          <w:lang w:val="en-IN"/>
        </w:rPr>
        <w:t xml:space="preserve">LAB MEDIA: Figure 2H. </w:t>
      </w:r>
      <w:r w:rsidRPr="00652BBA">
        <w:rPr>
          <w:rFonts w:cstheme="minorHAnsi"/>
          <w:i/>
          <w:iCs/>
          <w:color w:val="0000FF"/>
          <w:lang w:val="en-IN"/>
        </w:rPr>
        <w:t xml:space="preserve">Video editor: </w:t>
      </w:r>
      <w:r w:rsidR="00E97CC6" w:rsidRPr="00652BBA">
        <w:rPr>
          <w:rFonts w:cstheme="minorHAnsi"/>
          <w:i/>
          <w:iCs/>
          <w:color w:val="0000FF"/>
          <w:lang w:val="en-IN"/>
        </w:rPr>
        <w:t xml:space="preserve">Emphasize all the dark </w:t>
      </w:r>
      <w:proofErr w:type="gramStart"/>
      <w:r w:rsidR="00E97CC6" w:rsidRPr="00652BBA">
        <w:rPr>
          <w:rFonts w:cstheme="minorHAnsi"/>
          <w:i/>
          <w:iCs/>
          <w:color w:val="0000FF"/>
          <w:lang w:val="en-IN"/>
        </w:rPr>
        <w:t xml:space="preserve">teal </w:t>
      </w:r>
      <w:r w:rsidR="00652BBA" w:rsidRPr="00652BBA">
        <w:rPr>
          <w:rFonts w:cstheme="minorHAnsi"/>
          <w:i/>
          <w:iCs/>
          <w:color w:val="0000FF"/>
          <w:lang w:val="en-IN"/>
        </w:rPr>
        <w:t>coloured</w:t>
      </w:r>
      <w:proofErr w:type="gramEnd"/>
      <w:r w:rsidR="00652BBA" w:rsidRPr="00652BBA">
        <w:rPr>
          <w:rFonts w:cstheme="minorHAnsi"/>
          <w:i/>
          <w:iCs/>
          <w:color w:val="0000FF"/>
          <w:lang w:val="en-IN"/>
        </w:rPr>
        <w:t xml:space="preserve"> bars labelled as </w:t>
      </w:r>
      <w:proofErr w:type="spellStart"/>
      <w:r w:rsidR="00E97CC6" w:rsidRPr="00652BBA">
        <w:rPr>
          <w:rFonts w:cstheme="minorHAnsi"/>
          <w:i/>
          <w:iCs/>
          <w:color w:val="0000FF"/>
          <w:lang w:val="en-IN"/>
        </w:rPr>
        <w:t>tBHP</w:t>
      </w:r>
      <w:proofErr w:type="spellEnd"/>
      <w:r w:rsidR="00E97CC6" w:rsidRPr="00652BBA">
        <w:rPr>
          <w:rFonts w:cstheme="minorHAnsi"/>
          <w:i/>
          <w:iCs/>
          <w:color w:val="0000FF"/>
          <w:lang w:val="en-IN"/>
        </w:rPr>
        <w:t>.</w:t>
      </w:r>
    </w:p>
    <w:p w14:paraId="2AF05A46" w14:textId="32A47FBE" w:rsidR="00575A62" w:rsidRPr="00652BBA" w:rsidRDefault="00575A62" w:rsidP="003845DF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575A62">
        <w:rPr>
          <w:rFonts w:cstheme="minorHAnsi"/>
          <w:lang w:val="en-IN"/>
        </w:rPr>
        <w:t xml:space="preserve">LAB MEDIA: Figure 2H. </w:t>
      </w:r>
      <w:r w:rsidRPr="00652BBA">
        <w:rPr>
          <w:rFonts w:cstheme="minorHAnsi"/>
          <w:i/>
          <w:iCs/>
          <w:color w:val="0000FF"/>
          <w:lang w:val="en-IN"/>
        </w:rPr>
        <w:t xml:space="preserve">Video editor: </w:t>
      </w:r>
      <w:r w:rsidR="00E97CC6" w:rsidRPr="00652BBA">
        <w:rPr>
          <w:rFonts w:cstheme="minorHAnsi"/>
          <w:i/>
          <w:iCs/>
          <w:color w:val="0000FF"/>
          <w:lang w:val="en-IN"/>
        </w:rPr>
        <w:t xml:space="preserve">Emphasize </w:t>
      </w:r>
      <w:r w:rsidRPr="00652BBA">
        <w:rPr>
          <w:rFonts w:cstheme="minorHAnsi"/>
          <w:i/>
          <w:iCs/>
          <w:color w:val="0000FF"/>
          <w:lang w:val="en-IN"/>
        </w:rPr>
        <w:t xml:space="preserve">the dark teal </w:t>
      </w:r>
      <w:proofErr w:type="spellStart"/>
      <w:r w:rsidRPr="00652BBA">
        <w:rPr>
          <w:rFonts w:cstheme="minorHAnsi"/>
          <w:i/>
          <w:iCs/>
          <w:color w:val="0000FF"/>
          <w:lang w:val="en-IN"/>
        </w:rPr>
        <w:t>tBHP</w:t>
      </w:r>
      <w:proofErr w:type="spellEnd"/>
      <w:r w:rsidRPr="00652BBA">
        <w:rPr>
          <w:rFonts w:cstheme="minorHAnsi"/>
          <w:i/>
          <w:iCs/>
          <w:color w:val="0000FF"/>
          <w:lang w:val="en-IN"/>
        </w:rPr>
        <w:t xml:space="preserve"> bar </w:t>
      </w:r>
      <w:r w:rsidR="00E97CC6" w:rsidRPr="00652BBA">
        <w:rPr>
          <w:rFonts w:cstheme="minorHAnsi"/>
          <w:i/>
          <w:iCs/>
          <w:color w:val="0000FF"/>
          <w:lang w:val="en-IN"/>
        </w:rPr>
        <w:t xml:space="preserve">under </w:t>
      </w:r>
      <w:r w:rsidR="00E97CC6" w:rsidRPr="00652BBA">
        <w:rPr>
          <w:rFonts w:cstheme="minorHAnsi"/>
          <w:i/>
          <w:iCs/>
          <w:color w:val="0000FF"/>
          <w:lang w:val="en-IN"/>
        </w:rPr>
        <w:t>IL-</w:t>
      </w:r>
      <w:r w:rsidR="00652BBA" w:rsidRPr="00652BBA">
        <w:rPr>
          <w:rFonts w:cstheme="minorHAnsi"/>
          <w:i/>
          <w:iCs/>
          <w:color w:val="0000FF"/>
          <w:lang w:val="en-IN"/>
        </w:rPr>
        <w:t>8</w:t>
      </w:r>
      <w:r w:rsidRPr="00652BBA">
        <w:rPr>
          <w:rFonts w:cstheme="minorHAnsi"/>
          <w:i/>
          <w:iCs/>
          <w:color w:val="0000FF"/>
          <w:lang w:val="en-IN"/>
        </w:rPr>
        <w:t>.</w:t>
      </w:r>
    </w:p>
    <w:p w14:paraId="279C6B8D" w14:textId="6EB392F8" w:rsidR="00E97CC6" w:rsidRDefault="00E97CC6" w:rsidP="00E97CC6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575A62">
        <w:rPr>
          <w:rFonts w:cstheme="minorHAnsi"/>
          <w:lang w:val="en-IN"/>
        </w:rPr>
        <w:t>LAB MEDIA: Figure 2H</w:t>
      </w:r>
      <w:r w:rsidRPr="00652BBA">
        <w:rPr>
          <w:rFonts w:cstheme="minorHAnsi"/>
          <w:i/>
          <w:iCs/>
          <w:color w:val="0000FF"/>
          <w:lang w:val="en-IN"/>
        </w:rPr>
        <w:t xml:space="preserve">. Video editor: Emphasize the dark teal </w:t>
      </w:r>
      <w:proofErr w:type="spellStart"/>
      <w:r w:rsidRPr="00652BBA">
        <w:rPr>
          <w:rFonts w:cstheme="minorHAnsi"/>
          <w:i/>
          <w:iCs/>
          <w:color w:val="0000FF"/>
          <w:lang w:val="en-IN"/>
        </w:rPr>
        <w:t>tBHP</w:t>
      </w:r>
      <w:proofErr w:type="spellEnd"/>
      <w:r w:rsidRPr="00652BBA">
        <w:rPr>
          <w:rFonts w:cstheme="minorHAnsi"/>
          <w:i/>
          <w:iCs/>
          <w:color w:val="0000FF"/>
          <w:lang w:val="en-IN"/>
        </w:rPr>
        <w:t xml:space="preserve"> bar under IL-</w:t>
      </w:r>
      <w:r w:rsidR="00652BBA" w:rsidRPr="00652BBA">
        <w:rPr>
          <w:rFonts w:cstheme="minorHAnsi"/>
          <w:i/>
          <w:iCs/>
          <w:color w:val="0000FF"/>
          <w:lang w:val="en-IN"/>
        </w:rPr>
        <w:t>6 and MMP-1</w:t>
      </w:r>
      <w:r w:rsidRPr="00652BBA">
        <w:rPr>
          <w:rFonts w:cstheme="minorHAnsi"/>
          <w:i/>
          <w:iCs/>
          <w:color w:val="0000FF"/>
          <w:lang w:val="en-IN"/>
        </w:rPr>
        <w:t>.</w:t>
      </w:r>
    </w:p>
    <w:p w14:paraId="16E1DA79" w14:textId="77777777" w:rsidR="005128CE" w:rsidRPr="00652BBA" w:rsidRDefault="005128CE" w:rsidP="005128CE">
      <w:pPr>
        <w:pStyle w:val="ListParagraph"/>
        <w:spacing w:before="120"/>
        <w:ind w:left="1627"/>
        <w:outlineLvl w:val="0"/>
        <w:rPr>
          <w:rFonts w:cstheme="minorHAnsi"/>
          <w:i/>
          <w:iCs/>
          <w:color w:val="0000FF"/>
          <w:lang w:val="en-IN"/>
        </w:rPr>
      </w:pPr>
    </w:p>
    <w:p w14:paraId="7885B28C" w14:textId="5953D45F" w:rsidR="008E1D5C" w:rsidRPr="00D93794" w:rsidRDefault="008E1D5C" w:rsidP="00575A62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D93794">
        <w:rPr>
          <w:rFonts w:cstheme="minorHAnsi"/>
          <w:color w:val="7030A0"/>
        </w:rPr>
        <w:t xml:space="preserve">Western blot analysis confirmed senescence induction </w:t>
      </w:r>
      <w:r w:rsidRPr="00D93794">
        <w:rPr>
          <w:rFonts w:cstheme="minorHAnsi"/>
          <w:b/>
          <w:bCs/>
          <w:color w:val="7030A0"/>
        </w:rPr>
        <w:t>[1]</w:t>
      </w:r>
      <w:r w:rsidRPr="00D93794">
        <w:rPr>
          <w:rFonts w:cstheme="minorHAnsi"/>
          <w:color w:val="7030A0"/>
        </w:rPr>
        <w:t xml:space="preserve">. </w:t>
      </w:r>
      <w:r w:rsidRPr="00D93794">
        <w:rPr>
          <w:rFonts w:cstheme="minorHAnsi"/>
          <w:color w:val="7030A0"/>
        </w:rPr>
        <w:t xml:space="preserve">LaminB1 showed a significant reduction in </w:t>
      </w:r>
      <w:proofErr w:type="spellStart"/>
      <w:r w:rsidRPr="00D93794">
        <w:rPr>
          <w:rFonts w:cstheme="minorHAnsi"/>
          <w:color w:val="7030A0"/>
        </w:rPr>
        <w:t>tBHP</w:t>
      </w:r>
      <w:proofErr w:type="spellEnd"/>
      <w:r w:rsidRPr="00D93794">
        <w:rPr>
          <w:rFonts w:cstheme="minorHAnsi"/>
          <w:color w:val="7030A0"/>
        </w:rPr>
        <w:t xml:space="preserve">-treated melanocytes </w:t>
      </w:r>
      <w:r w:rsidRPr="00D93794">
        <w:rPr>
          <w:rFonts w:cstheme="minorHAnsi"/>
          <w:b/>
          <w:bCs/>
          <w:color w:val="7030A0"/>
        </w:rPr>
        <w:t>[2]</w:t>
      </w:r>
      <w:r w:rsidRPr="00D93794">
        <w:rPr>
          <w:rFonts w:cstheme="minorHAnsi"/>
          <w:color w:val="7030A0"/>
        </w:rPr>
        <w:t xml:space="preserve"> </w:t>
      </w:r>
      <w:r w:rsidRPr="00D93794">
        <w:rPr>
          <w:rFonts w:cstheme="minorHAnsi"/>
          <w:color w:val="7030A0"/>
        </w:rPr>
        <w:t xml:space="preserve">compared to controls </w:t>
      </w:r>
      <w:r w:rsidR="00575A62" w:rsidRPr="00D93794">
        <w:rPr>
          <w:rFonts w:cstheme="minorHAnsi"/>
          <w:b/>
          <w:bCs/>
          <w:color w:val="7030A0"/>
          <w:lang w:val="en-IN"/>
        </w:rPr>
        <w:t>[</w:t>
      </w:r>
      <w:r w:rsidRPr="00D93794">
        <w:rPr>
          <w:rFonts w:cstheme="minorHAnsi"/>
          <w:b/>
          <w:bCs/>
          <w:color w:val="7030A0"/>
          <w:lang w:val="en-IN"/>
        </w:rPr>
        <w:t>3</w:t>
      </w:r>
      <w:r w:rsidR="00575A62" w:rsidRPr="00D93794">
        <w:rPr>
          <w:rFonts w:cstheme="minorHAnsi"/>
          <w:b/>
          <w:bCs/>
          <w:color w:val="7030A0"/>
          <w:lang w:val="en-IN"/>
        </w:rPr>
        <w:t>]</w:t>
      </w:r>
      <w:r w:rsidR="00652BBA" w:rsidRPr="00D93794">
        <w:rPr>
          <w:rFonts w:cstheme="minorHAnsi"/>
          <w:color w:val="7030A0"/>
          <w:lang w:val="en-IN"/>
        </w:rPr>
        <w:t>.</w:t>
      </w:r>
      <w:r w:rsidR="001B178C" w:rsidRPr="001B178C">
        <w:t xml:space="preserve"> </w:t>
      </w:r>
    </w:p>
    <w:p w14:paraId="263CDADA" w14:textId="66907F0C" w:rsidR="008E1D5C" w:rsidRDefault="008E1D5C" w:rsidP="008E1D5C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lang w:val="en-IN"/>
        </w:rPr>
      </w:pPr>
      <w:r>
        <w:rPr>
          <w:rFonts w:cstheme="minorHAnsi"/>
          <w:lang w:val="en-IN"/>
        </w:rPr>
        <w:t xml:space="preserve">LAB MEDIA: Figure 2I. </w:t>
      </w:r>
    </w:p>
    <w:p w14:paraId="0E7A458B" w14:textId="3F341963" w:rsidR="008E1D5C" w:rsidRDefault="00575A62" w:rsidP="008E1D5C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lang w:val="en-IN"/>
        </w:rPr>
      </w:pPr>
      <w:r w:rsidRPr="00575A62">
        <w:rPr>
          <w:rFonts w:cstheme="minorHAnsi"/>
          <w:lang w:val="en-IN"/>
        </w:rPr>
        <w:t xml:space="preserve">LAB MEDIA: Figure 2J. </w:t>
      </w:r>
      <w:r w:rsidRPr="008E1D5C">
        <w:rPr>
          <w:rFonts w:cstheme="minorHAnsi"/>
          <w:i/>
          <w:iCs/>
          <w:color w:val="0000FF"/>
          <w:lang w:val="en-IN"/>
        </w:rPr>
        <w:t xml:space="preserve">Video editor: </w:t>
      </w:r>
      <w:r w:rsidR="008E1D5C" w:rsidRPr="00652BBA">
        <w:rPr>
          <w:rFonts w:cstheme="minorHAnsi"/>
          <w:i/>
          <w:iCs/>
          <w:color w:val="0000FF"/>
          <w:lang w:val="en-IN"/>
        </w:rPr>
        <w:t xml:space="preserve">Emphasize </w:t>
      </w:r>
      <w:r w:rsidRPr="008E1D5C">
        <w:rPr>
          <w:rFonts w:cstheme="minorHAnsi"/>
          <w:i/>
          <w:iCs/>
          <w:color w:val="0000FF"/>
          <w:lang w:val="en-IN"/>
        </w:rPr>
        <w:t>the</w:t>
      </w:r>
      <w:r w:rsidR="008E1D5C" w:rsidRPr="008E1D5C">
        <w:rPr>
          <w:rFonts w:cstheme="minorHAnsi"/>
          <w:i/>
          <w:iCs/>
          <w:color w:val="0000FF"/>
          <w:lang w:val="en-IN"/>
        </w:rPr>
        <w:t xml:space="preserve"> dark teal coloured </w:t>
      </w:r>
      <w:r w:rsidR="008E1D5C" w:rsidRPr="008E1D5C">
        <w:rPr>
          <w:rFonts w:cstheme="minorHAnsi"/>
          <w:i/>
          <w:iCs/>
          <w:color w:val="0000FF"/>
          <w:lang w:val="en-IN"/>
        </w:rPr>
        <w:t xml:space="preserve">bar </w:t>
      </w:r>
      <w:proofErr w:type="spellStart"/>
      <w:r w:rsidR="008E1D5C" w:rsidRPr="008E1D5C">
        <w:rPr>
          <w:rFonts w:cstheme="minorHAnsi"/>
          <w:i/>
          <w:iCs/>
          <w:color w:val="0000FF"/>
          <w:lang w:val="en-IN"/>
        </w:rPr>
        <w:t>labeled</w:t>
      </w:r>
      <w:proofErr w:type="spellEnd"/>
      <w:r w:rsidR="008E1D5C" w:rsidRPr="008E1D5C">
        <w:rPr>
          <w:rFonts w:cstheme="minorHAnsi"/>
          <w:i/>
          <w:iCs/>
          <w:color w:val="0000FF"/>
          <w:lang w:val="en-IN"/>
        </w:rPr>
        <w:t xml:space="preserve"> as </w:t>
      </w:r>
      <w:proofErr w:type="spellStart"/>
      <w:r w:rsidR="008E1D5C" w:rsidRPr="008E1D5C">
        <w:rPr>
          <w:rFonts w:cstheme="minorHAnsi"/>
          <w:i/>
          <w:iCs/>
          <w:color w:val="0000FF"/>
          <w:lang w:val="en-IN"/>
        </w:rPr>
        <w:t>tBHP</w:t>
      </w:r>
      <w:proofErr w:type="spellEnd"/>
      <w:r w:rsidR="008E1D5C" w:rsidRPr="008E1D5C">
        <w:rPr>
          <w:rFonts w:cstheme="minorHAnsi"/>
          <w:i/>
          <w:iCs/>
          <w:color w:val="0000FF"/>
          <w:lang w:val="en-IN"/>
        </w:rPr>
        <w:t>.</w:t>
      </w:r>
    </w:p>
    <w:p w14:paraId="56D9812E" w14:textId="77777777" w:rsidR="008E1D5C" w:rsidRPr="008E1D5C" w:rsidRDefault="008E1D5C" w:rsidP="008E1D5C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lang w:val="en-IN"/>
        </w:rPr>
      </w:pPr>
      <w:r>
        <w:rPr>
          <w:rFonts w:cstheme="minorHAnsi"/>
          <w:lang w:val="en-IN"/>
        </w:rPr>
        <w:t xml:space="preserve"> </w:t>
      </w:r>
      <w:r w:rsidRPr="00575A62">
        <w:rPr>
          <w:rFonts w:cstheme="minorHAnsi"/>
          <w:lang w:val="en-IN"/>
        </w:rPr>
        <w:t xml:space="preserve">LAB MEDIA: Figure 2J. </w:t>
      </w:r>
      <w:r w:rsidRPr="008E1D5C">
        <w:rPr>
          <w:rFonts w:cstheme="minorHAnsi"/>
          <w:i/>
          <w:iCs/>
          <w:color w:val="0000FF"/>
          <w:lang w:val="en-IN"/>
        </w:rPr>
        <w:t xml:space="preserve">Video editor: </w:t>
      </w:r>
      <w:r w:rsidRPr="00652BBA">
        <w:rPr>
          <w:rFonts w:cstheme="minorHAnsi"/>
          <w:i/>
          <w:iCs/>
          <w:color w:val="0000FF"/>
          <w:lang w:val="en-IN"/>
        </w:rPr>
        <w:t xml:space="preserve">Emphasize </w:t>
      </w:r>
      <w:r w:rsidRPr="008E1D5C">
        <w:rPr>
          <w:rFonts w:cstheme="minorHAnsi"/>
          <w:i/>
          <w:iCs/>
          <w:color w:val="0000FF"/>
          <w:lang w:val="en-IN"/>
        </w:rPr>
        <w:t xml:space="preserve">the </w:t>
      </w:r>
      <w:r>
        <w:rPr>
          <w:rFonts w:cstheme="minorHAnsi"/>
          <w:i/>
          <w:iCs/>
          <w:color w:val="0000FF"/>
          <w:lang w:val="en-IN"/>
        </w:rPr>
        <w:t>light</w:t>
      </w:r>
      <w:r w:rsidRPr="008E1D5C">
        <w:rPr>
          <w:rFonts w:cstheme="minorHAnsi"/>
          <w:i/>
          <w:iCs/>
          <w:color w:val="0000FF"/>
          <w:lang w:val="en-IN"/>
        </w:rPr>
        <w:t xml:space="preserve"> teal coloured bar </w:t>
      </w:r>
      <w:proofErr w:type="spellStart"/>
      <w:r w:rsidRPr="008E1D5C">
        <w:rPr>
          <w:rFonts w:cstheme="minorHAnsi"/>
          <w:i/>
          <w:iCs/>
          <w:color w:val="0000FF"/>
          <w:lang w:val="en-IN"/>
        </w:rPr>
        <w:t>labeled</w:t>
      </w:r>
      <w:proofErr w:type="spellEnd"/>
      <w:r w:rsidRPr="008E1D5C">
        <w:rPr>
          <w:rFonts w:cstheme="minorHAnsi"/>
          <w:i/>
          <w:iCs/>
          <w:color w:val="0000FF"/>
          <w:lang w:val="en-IN"/>
        </w:rPr>
        <w:t xml:space="preserve"> as </w:t>
      </w:r>
      <w:r>
        <w:rPr>
          <w:rFonts w:cstheme="minorHAnsi"/>
          <w:i/>
          <w:iCs/>
          <w:color w:val="0000FF"/>
          <w:lang w:val="en-IN"/>
        </w:rPr>
        <w:t>Ctrl</w:t>
      </w:r>
      <w:r w:rsidRPr="008E1D5C">
        <w:rPr>
          <w:rFonts w:cstheme="minorHAnsi"/>
          <w:i/>
          <w:iCs/>
          <w:color w:val="0000FF"/>
          <w:lang w:val="en-IN"/>
        </w:rPr>
        <w:t>.</w:t>
      </w:r>
    </w:p>
    <w:p w14:paraId="0A548D7E" w14:textId="77777777" w:rsidR="008E1D5C" w:rsidRPr="008E1D5C" w:rsidRDefault="008E1D5C" w:rsidP="008E1D5C">
      <w:pPr>
        <w:pStyle w:val="ListParagraph"/>
        <w:spacing w:before="120"/>
        <w:ind w:left="1627"/>
        <w:outlineLvl w:val="0"/>
        <w:rPr>
          <w:rFonts w:cstheme="minorHAnsi"/>
          <w:lang w:val="en-IN"/>
        </w:rPr>
      </w:pPr>
    </w:p>
    <w:p w14:paraId="442A7039" w14:textId="6F54C5B3" w:rsidR="008E1D5C" w:rsidRPr="00D93794" w:rsidRDefault="00575A62" w:rsidP="008E1D5C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D93794">
        <w:rPr>
          <w:rFonts w:cstheme="minorHAnsi"/>
          <w:color w:val="7030A0"/>
          <w:lang w:val="en-IN"/>
        </w:rPr>
        <w:lastRenderedPageBreak/>
        <w:t xml:space="preserve">Phosphorylated retinoblastoma protein levels were reduced in </w:t>
      </w:r>
      <w:proofErr w:type="spellStart"/>
      <w:r w:rsidRPr="00D93794">
        <w:rPr>
          <w:rFonts w:cstheme="minorHAnsi"/>
          <w:color w:val="7030A0"/>
          <w:lang w:val="en-IN"/>
        </w:rPr>
        <w:t>tBHP</w:t>
      </w:r>
      <w:proofErr w:type="spellEnd"/>
      <w:r w:rsidRPr="00D93794">
        <w:rPr>
          <w:rFonts w:cstheme="minorHAnsi"/>
          <w:color w:val="7030A0"/>
          <w:lang w:val="en-IN"/>
        </w:rPr>
        <w:t xml:space="preserve">-treated melanocytes </w:t>
      </w:r>
      <w:r w:rsidR="008E1D5C" w:rsidRPr="00D93794">
        <w:rPr>
          <w:rFonts w:cstheme="minorHAnsi"/>
          <w:b/>
          <w:bCs/>
          <w:color w:val="7030A0"/>
          <w:lang w:val="en-IN"/>
        </w:rPr>
        <w:t>[1]</w:t>
      </w:r>
      <w:r w:rsidR="008E1D5C" w:rsidRPr="00D93794">
        <w:rPr>
          <w:rFonts w:cstheme="minorHAnsi"/>
          <w:b/>
          <w:bCs/>
          <w:color w:val="7030A0"/>
          <w:lang w:val="en-IN"/>
        </w:rPr>
        <w:t xml:space="preserve"> </w:t>
      </w:r>
      <w:r w:rsidRPr="00D93794">
        <w:rPr>
          <w:rFonts w:cstheme="minorHAnsi"/>
          <w:color w:val="7030A0"/>
          <w:lang w:val="en-IN"/>
        </w:rPr>
        <w:t xml:space="preserve">compared to controls </w:t>
      </w:r>
      <w:r w:rsidR="008E1D5C" w:rsidRPr="00D93794">
        <w:rPr>
          <w:rFonts w:cstheme="minorHAnsi"/>
          <w:b/>
          <w:bCs/>
          <w:color w:val="7030A0"/>
          <w:lang w:val="en-IN"/>
        </w:rPr>
        <w:t>[2]</w:t>
      </w:r>
      <w:r w:rsidR="008E1D5C" w:rsidRPr="00D93794">
        <w:rPr>
          <w:rFonts w:cstheme="minorHAnsi"/>
          <w:color w:val="7030A0"/>
          <w:lang w:val="en-IN"/>
        </w:rPr>
        <w:t>.</w:t>
      </w:r>
    </w:p>
    <w:p w14:paraId="7798B056" w14:textId="0D0F38F2" w:rsidR="008E1D5C" w:rsidRPr="008E1D5C" w:rsidRDefault="00575A62" w:rsidP="008E1D5C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lang w:val="en-IN"/>
        </w:rPr>
      </w:pPr>
      <w:r w:rsidRPr="008E1D5C">
        <w:rPr>
          <w:rFonts w:cstheme="minorHAnsi"/>
          <w:lang w:val="en-IN"/>
        </w:rPr>
        <w:t xml:space="preserve">LAB MEDIA: Figure 2K. </w:t>
      </w:r>
      <w:r w:rsidR="008E1D5C" w:rsidRPr="008E1D5C">
        <w:rPr>
          <w:rFonts w:cstheme="minorHAnsi"/>
          <w:i/>
          <w:iCs/>
          <w:color w:val="0000FF"/>
          <w:lang w:val="en-IN"/>
        </w:rPr>
        <w:t xml:space="preserve">Video editor: Emphasize the dark teal coloured bar </w:t>
      </w:r>
      <w:proofErr w:type="spellStart"/>
      <w:r w:rsidR="008E1D5C" w:rsidRPr="008E1D5C">
        <w:rPr>
          <w:rFonts w:cstheme="minorHAnsi"/>
          <w:i/>
          <w:iCs/>
          <w:color w:val="0000FF"/>
          <w:lang w:val="en-IN"/>
        </w:rPr>
        <w:t>labeled</w:t>
      </w:r>
      <w:proofErr w:type="spellEnd"/>
      <w:r w:rsidR="008E1D5C" w:rsidRPr="008E1D5C">
        <w:rPr>
          <w:rFonts w:cstheme="minorHAnsi"/>
          <w:i/>
          <w:iCs/>
          <w:color w:val="0000FF"/>
          <w:lang w:val="en-IN"/>
        </w:rPr>
        <w:t xml:space="preserve"> as </w:t>
      </w:r>
      <w:proofErr w:type="spellStart"/>
      <w:r w:rsidR="008E1D5C" w:rsidRPr="008E1D5C">
        <w:rPr>
          <w:rFonts w:cstheme="minorHAnsi"/>
          <w:i/>
          <w:iCs/>
          <w:color w:val="0000FF"/>
          <w:lang w:val="en-IN"/>
        </w:rPr>
        <w:t>tBHP</w:t>
      </w:r>
      <w:proofErr w:type="spellEnd"/>
      <w:r w:rsidR="008E1D5C" w:rsidRPr="008E1D5C">
        <w:rPr>
          <w:rFonts w:cstheme="minorHAnsi"/>
          <w:i/>
          <w:iCs/>
          <w:color w:val="0000FF"/>
          <w:lang w:val="en-IN"/>
        </w:rPr>
        <w:t>.</w:t>
      </w:r>
    </w:p>
    <w:p w14:paraId="4BB0B2F6" w14:textId="14E4BC79" w:rsidR="008E1D5C" w:rsidRPr="008E1D5C" w:rsidRDefault="008E1D5C" w:rsidP="008E1D5C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lang w:val="en-IN"/>
        </w:rPr>
      </w:pPr>
      <w:r w:rsidRPr="008E1D5C">
        <w:rPr>
          <w:rFonts w:cstheme="minorHAnsi"/>
          <w:lang w:val="en-IN"/>
        </w:rPr>
        <w:t>LAB MEDIA: Figure 2</w:t>
      </w:r>
      <w:r>
        <w:rPr>
          <w:rFonts w:cstheme="minorHAnsi"/>
          <w:lang w:val="en-IN"/>
        </w:rPr>
        <w:t>K</w:t>
      </w:r>
      <w:r w:rsidRPr="008E1D5C">
        <w:rPr>
          <w:rFonts w:cstheme="minorHAnsi"/>
          <w:lang w:val="en-IN"/>
        </w:rPr>
        <w:t xml:space="preserve">. </w:t>
      </w:r>
      <w:r w:rsidRPr="008E1D5C">
        <w:rPr>
          <w:rFonts w:cstheme="minorHAnsi"/>
          <w:i/>
          <w:iCs/>
          <w:color w:val="0000FF"/>
          <w:lang w:val="en-IN"/>
        </w:rPr>
        <w:t xml:space="preserve">Video editor: Emphasize the </w:t>
      </w:r>
      <w:r>
        <w:rPr>
          <w:rFonts w:cstheme="minorHAnsi"/>
          <w:i/>
          <w:iCs/>
          <w:color w:val="0000FF"/>
          <w:lang w:val="en-IN"/>
        </w:rPr>
        <w:t>light</w:t>
      </w:r>
      <w:r w:rsidRPr="008E1D5C">
        <w:rPr>
          <w:rFonts w:cstheme="minorHAnsi"/>
          <w:i/>
          <w:iCs/>
          <w:color w:val="0000FF"/>
          <w:lang w:val="en-IN"/>
        </w:rPr>
        <w:t xml:space="preserve"> teal coloured bar </w:t>
      </w:r>
      <w:proofErr w:type="spellStart"/>
      <w:r w:rsidRPr="008E1D5C">
        <w:rPr>
          <w:rFonts w:cstheme="minorHAnsi"/>
          <w:i/>
          <w:iCs/>
          <w:color w:val="0000FF"/>
          <w:lang w:val="en-IN"/>
        </w:rPr>
        <w:t>labeled</w:t>
      </w:r>
      <w:proofErr w:type="spellEnd"/>
      <w:r w:rsidRPr="008E1D5C">
        <w:rPr>
          <w:rFonts w:cstheme="minorHAnsi"/>
          <w:i/>
          <w:iCs/>
          <w:color w:val="0000FF"/>
          <w:lang w:val="en-IN"/>
        </w:rPr>
        <w:t xml:space="preserve"> as </w:t>
      </w:r>
      <w:r>
        <w:rPr>
          <w:rFonts w:cstheme="minorHAnsi"/>
          <w:i/>
          <w:iCs/>
          <w:color w:val="0000FF"/>
          <w:lang w:val="en-IN"/>
        </w:rPr>
        <w:t>Ctrl</w:t>
      </w:r>
      <w:r w:rsidRPr="008E1D5C">
        <w:rPr>
          <w:rFonts w:cstheme="minorHAnsi"/>
          <w:i/>
          <w:iCs/>
          <w:color w:val="0000FF"/>
          <w:lang w:val="en-IN"/>
        </w:rPr>
        <w:t>.</w:t>
      </w:r>
    </w:p>
    <w:p w14:paraId="4431F5D5" w14:textId="77777777" w:rsidR="008E1D5C" w:rsidRPr="008E1D5C" w:rsidRDefault="008E1D5C" w:rsidP="008E1D5C">
      <w:pPr>
        <w:pStyle w:val="ListParagraph"/>
        <w:spacing w:before="120"/>
        <w:ind w:left="1627"/>
        <w:outlineLvl w:val="0"/>
        <w:rPr>
          <w:rFonts w:cstheme="minorHAnsi"/>
          <w:lang w:val="en-IN"/>
        </w:rPr>
      </w:pPr>
    </w:p>
    <w:p w14:paraId="51B58645" w14:textId="77777777" w:rsidR="00D93794" w:rsidRPr="00D93794" w:rsidRDefault="00575A62" w:rsidP="00D93794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proofErr w:type="spellStart"/>
      <w:r w:rsidRPr="00D93794">
        <w:rPr>
          <w:rFonts w:cstheme="minorHAnsi"/>
          <w:color w:val="7030A0"/>
          <w:lang w:val="en-IN"/>
        </w:rPr>
        <w:t>tBHP</w:t>
      </w:r>
      <w:proofErr w:type="spellEnd"/>
      <w:r w:rsidRPr="00D93794">
        <w:rPr>
          <w:rFonts w:cstheme="minorHAnsi"/>
          <w:color w:val="7030A0"/>
          <w:lang w:val="en-IN"/>
        </w:rPr>
        <w:t xml:space="preserve"> treatment increased transcriptional expression of p16 </w:t>
      </w:r>
      <w:r w:rsidRPr="00D93794">
        <w:rPr>
          <w:rFonts w:cstheme="minorHAnsi"/>
          <w:b/>
          <w:bCs/>
          <w:color w:val="7030A0"/>
          <w:lang w:val="en-IN"/>
        </w:rPr>
        <w:t>[1]</w:t>
      </w:r>
      <w:r w:rsidRPr="00D93794">
        <w:rPr>
          <w:rFonts w:cstheme="minorHAnsi"/>
          <w:color w:val="7030A0"/>
          <w:lang w:val="en-IN"/>
        </w:rPr>
        <w:t xml:space="preserve"> and p21 in melanocytes </w:t>
      </w:r>
      <w:r w:rsidR="00D93794" w:rsidRPr="00D93794">
        <w:rPr>
          <w:rFonts w:cstheme="minorHAnsi"/>
          <w:b/>
          <w:bCs/>
          <w:color w:val="7030A0"/>
          <w:lang w:val="en-IN"/>
        </w:rPr>
        <w:t>[2]</w:t>
      </w:r>
      <w:r w:rsidRPr="00D93794">
        <w:rPr>
          <w:rFonts w:cstheme="minorHAnsi"/>
          <w:color w:val="7030A0"/>
          <w:lang w:val="en-IN"/>
        </w:rPr>
        <w:t>.</w:t>
      </w:r>
    </w:p>
    <w:p w14:paraId="08527852" w14:textId="7A014161" w:rsidR="00D93794" w:rsidRPr="00D93794" w:rsidRDefault="00575A62" w:rsidP="00D93794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lang w:val="en-IN"/>
        </w:rPr>
      </w:pPr>
      <w:r w:rsidRPr="008E1D5C">
        <w:rPr>
          <w:rFonts w:cstheme="minorHAnsi"/>
          <w:lang w:val="en-IN"/>
        </w:rPr>
        <w:t xml:space="preserve">LAB MEDIA: Figure 2L. </w:t>
      </w:r>
      <w:r w:rsidR="00D93794" w:rsidRPr="00D93794">
        <w:rPr>
          <w:rFonts w:cstheme="minorHAnsi"/>
          <w:i/>
          <w:iCs/>
          <w:color w:val="0000FF"/>
          <w:lang w:val="en-IN"/>
        </w:rPr>
        <w:t xml:space="preserve">Video editor: Emphasize the dark teal coloured bar </w:t>
      </w:r>
      <w:proofErr w:type="spellStart"/>
      <w:r w:rsidR="00D93794" w:rsidRPr="00D93794">
        <w:rPr>
          <w:rFonts w:cstheme="minorHAnsi"/>
          <w:i/>
          <w:iCs/>
          <w:color w:val="0000FF"/>
          <w:lang w:val="en-IN"/>
        </w:rPr>
        <w:t>labeled</w:t>
      </w:r>
      <w:proofErr w:type="spellEnd"/>
      <w:r w:rsidR="00D93794" w:rsidRPr="00D93794">
        <w:rPr>
          <w:rFonts w:cstheme="minorHAnsi"/>
          <w:i/>
          <w:iCs/>
          <w:color w:val="0000FF"/>
          <w:lang w:val="en-IN"/>
        </w:rPr>
        <w:t xml:space="preserve"> as </w:t>
      </w:r>
      <w:proofErr w:type="spellStart"/>
      <w:r w:rsidR="00D93794" w:rsidRPr="00D93794">
        <w:rPr>
          <w:rFonts w:cstheme="minorHAnsi"/>
          <w:i/>
          <w:iCs/>
          <w:color w:val="0000FF"/>
          <w:lang w:val="en-IN"/>
        </w:rPr>
        <w:t>tBHP</w:t>
      </w:r>
      <w:proofErr w:type="spellEnd"/>
      <w:r w:rsidR="00D93794">
        <w:rPr>
          <w:rFonts w:cstheme="minorHAnsi"/>
          <w:i/>
          <w:iCs/>
          <w:color w:val="0000FF"/>
          <w:lang w:val="en-IN"/>
        </w:rPr>
        <w:t xml:space="preserve"> under p16</w:t>
      </w:r>
      <w:r w:rsidR="00D93794" w:rsidRPr="00D93794">
        <w:rPr>
          <w:rFonts w:cstheme="minorHAnsi"/>
          <w:i/>
          <w:iCs/>
          <w:color w:val="0000FF"/>
          <w:lang w:val="en-IN"/>
        </w:rPr>
        <w:t>.</w:t>
      </w:r>
    </w:p>
    <w:p w14:paraId="73DC3E81" w14:textId="12E1F742" w:rsidR="00D93794" w:rsidRPr="00D93794" w:rsidRDefault="00D93794" w:rsidP="00D93794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lang w:val="en-IN"/>
        </w:rPr>
      </w:pPr>
      <w:r w:rsidRPr="008E1D5C">
        <w:rPr>
          <w:rFonts w:cstheme="minorHAnsi"/>
          <w:lang w:val="en-IN"/>
        </w:rPr>
        <w:t xml:space="preserve">LAB MEDIA: Figure 2L. </w:t>
      </w:r>
      <w:r w:rsidRPr="00D93794">
        <w:rPr>
          <w:rFonts w:cstheme="minorHAnsi"/>
          <w:i/>
          <w:iCs/>
          <w:color w:val="0000FF"/>
          <w:lang w:val="en-IN"/>
        </w:rPr>
        <w:t xml:space="preserve">Video editor: Emphasize the dark teal coloured bar </w:t>
      </w:r>
      <w:proofErr w:type="spellStart"/>
      <w:r w:rsidRPr="00D93794">
        <w:rPr>
          <w:rFonts w:cstheme="minorHAnsi"/>
          <w:i/>
          <w:iCs/>
          <w:color w:val="0000FF"/>
          <w:lang w:val="en-IN"/>
        </w:rPr>
        <w:t>labeled</w:t>
      </w:r>
      <w:proofErr w:type="spellEnd"/>
      <w:r w:rsidRPr="00D93794">
        <w:rPr>
          <w:rFonts w:cstheme="minorHAnsi"/>
          <w:i/>
          <w:iCs/>
          <w:color w:val="0000FF"/>
          <w:lang w:val="en-IN"/>
        </w:rPr>
        <w:t xml:space="preserve"> as </w:t>
      </w:r>
      <w:proofErr w:type="spellStart"/>
      <w:r w:rsidRPr="00D93794">
        <w:rPr>
          <w:rFonts w:cstheme="minorHAnsi"/>
          <w:i/>
          <w:iCs/>
          <w:color w:val="0000FF"/>
          <w:lang w:val="en-IN"/>
        </w:rPr>
        <w:t>tBHP</w:t>
      </w:r>
      <w:proofErr w:type="spellEnd"/>
      <w:r>
        <w:rPr>
          <w:rFonts w:cstheme="minorHAnsi"/>
          <w:i/>
          <w:iCs/>
          <w:color w:val="0000FF"/>
          <w:lang w:val="en-IN"/>
        </w:rPr>
        <w:t xml:space="preserve"> under p</w:t>
      </w:r>
      <w:r>
        <w:rPr>
          <w:rFonts w:cstheme="minorHAnsi"/>
          <w:i/>
          <w:iCs/>
          <w:color w:val="0000FF"/>
          <w:lang w:val="en-IN"/>
        </w:rPr>
        <w:t>21</w:t>
      </w:r>
      <w:r w:rsidRPr="00D93794">
        <w:rPr>
          <w:rFonts w:cstheme="minorHAnsi"/>
          <w:i/>
          <w:iCs/>
          <w:color w:val="0000FF"/>
          <w:lang w:val="en-IN"/>
        </w:rPr>
        <w:t>.</w:t>
      </w: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A5D945" w14:textId="77777777" w:rsidR="00DF14FD" w:rsidRDefault="00DF14FD">
      <w:r>
        <w:separator/>
      </w:r>
    </w:p>
    <w:p w14:paraId="368CF7AC" w14:textId="77777777" w:rsidR="00DF14FD" w:rsidRDefault="00DF14FD"/>
  </w:endnote>
  <w:endnote w:type="continuationSeparator" w:id="0">
    <w:p w14:paraId="5FBFE0CD" w14:textId="77777777" w:rsidR="00DF14FD" w:rsidRDefault="00DF14FD">
      <w:r>
        <w:continuationSeparator/>
      </w:r>
    </w:p>
    <w:p w14:paraId="5F20129B" w14:textId="77777777" w:rsidR="00DF14FD" w:rsidRDefault="00DF14F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07FC6C36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575A62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proofErr w:type="spellStart"/>
    <w:r w:rsidR="004150BE">
      <w:rPr>
        <w:rFonts w:cstheme="minorHAnsi"/>
      </w:rPr>
      <w:t>JoVE</w:t>
    </w:r>
    <w:proofErr w:type="spellEnd"/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7C856" w14:textId="77777777" w:rsidR="002D7AA6" w:rsidRDefault="002D7A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0F311C" w14:textId="77777777" w:rsidR="00DF14FD" w:rsidRDefault="00DF14FD">
      <w:r>
        <w:separator/>
      </w:r>
    </w:p>
    <w:p w14:paraId="42DBDFD4" w14:textId="77777777" w:rsidR="00DF14FD" w:rsidRDefault="00DF14FD"/>
  </w:footnote>
  <w:footnote w:type="continuationSeparator" w:id="0">
    <w:p w14:paraId="4EEDCB47" w14:textId="77777777" w:rsidR="00DF14FD" w:rsidRDefault="00DF14FD">
      <w:r>
        <w:continuationSeparator/>
      </w:r>
    </w:p>
    <w:p w14:paraId="139C531D" w14:textId="77777777" w:rsidR="00DF14FD" w:rsidRDefault="00DF14F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BD66E" w14:textId="77777777" w:rsidR="002D7AA6" w:rsidRDefault="002D7A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3F076" w14:textId="77777777" w:rsidR="002D7AA6" w:rsidRDefault="002D7A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5AAE29D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i w:val="0"/>
        <w:iCs w:val="0"/>
        <w:color w:val="auto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092"/>
    <w:rsid w:val="000005A6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6337"/>
    <w:rsid w:val="00017413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4C1F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8694F"/>
    <w:rsid w:val="00191A77"/>
    <w:rsid w:val="00194DBB"/>
    <w:rsid w:val="0019607C"/>
    <w:rsid w:val="00196A2F"/>
    <w:rsid w:val="001B178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3A4A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55F9"/>
    <w:rsid w:val="0030618C"/>
    <w:rsid w:val="00311FBF"/>
    <w:rsid w:val="003138D4"/>
    <w:rsid w:val="00314076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0996"/>
    <w:rsid w:val="00363153"/>
    <w:rsid w:val="00364249"/>
    <w:rsid w:val="003672C7"/>
    <w:rsid w:val="003672FC"/>
    <w:rsid w:val="003754A7"/>
    <w:rsid w:val="003845DF"/>
    <w:rsid w:val="00384BC6"/>
    <w:rsid w:val="0038502C"/>
    <w:rsid w:val="00386777"/>
    <w:rsid w:val="00395684"/>
    <w:rsid w:val="003976CA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74360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1530"/>
    <w:rsid w:val="004F664D"/>
    <w:rsid w:val="00500FA1"/>
    <w:rsid w:val="0051075A"/>
    <w:rsid w:val="00511F52"/>
    <w:rsid w:val="005128CE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75A62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0686"/>
    <w:rsid w:val="006446A3"/>
    <w:rsid w:val="00645A61"/>
    <w:rsid w:val="00645B93"/>
    <w:rsid w:val="00646050"/>
    <w:rsid w:val="00647CC9"/>
    <w:rsid w:val="00652165"/>
    <w:rsid w:val="00652BBA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308E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03A48"/>
    <w:rsid w:val="00707355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24F6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2151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0B73"/>
    <w:rsid w:val="008C642C"/>
    <w:rsid w:val="008D0E4A"/>
    <w:rsid w:val="008D2A6A"/>
    <w:rsid w:val="008D52FB"/>
    <w:rsid w:val="008D5443"/>
    <w:rsid w:val="008D58EC"/>
    <w:rsid w:val="008E1D5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3E7"/>
    <w:rsid w:val="00A77CF6"/>
    <w:rsid w:val="00A84BA8"/>
    <w:rsid w:val="00A84C50"/>
    <w:rsid w:val="00A91283"/>
    <w:rsid w:val="00AA132F"/>
    <w:rsid w:val="00AA2236"/>
    <w:rsid w:val="00AA3CAA"/>
    <w:rsid w:val="00AA6BDD"/>
    <w:rsid w:val="00AB3338"/>
    <w:rsid w:val="00AB7B85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560E1"/>
    <w:rsid w:val="00B60E0A"/>
    <w:rsid w:val="00B6201D"/>
    <w:rsid w:val="00B653B7"/>
    <w:rsid w:val="00B66A14"/>
    <w:rsid w:val="00B7250F"/>
    <w:rsid w:val="00B807E5"/>
    <w:rsid w:val="00B82843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D6999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169B9"/>
    <w:rsid w:val="00C2620F"/>
    <w:rsid w:val="00C34F4C"/>
    <w:rsid w:val="00C36B8A"/>
    <w:rsid w:val="00C37116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4B8E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3794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4FD"/>
    <w:rsid w:val="00DF1693"/>
    <w:rsid w:val="00DF1D1A"/>
    <w:rsid w:val="00DF307B"/>
    <w:rsid w:val="00DF4C61"/>
    <w:rsid w:val="00DF6EE3"/>
    <w:rsid w:val="00E04EFB"/>
    <w:rsid w:val="00E072C2"/>
    <w:rsid w:val="00E23530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562BE"/>
    <w:rsid w:val="00E65758"/>
    <w:rsid w:val="00E662CA"/>
    <w:rsid w:val="00E66975"/>
    <w:rsid w:val="00E8076C"/>
    <w:rsid w:val="00E86E4B"/>
    <w:rsid w:val="00E87DA4"/>
    <w:rsid w:val="00E95ABC"/>
    <w:rsid w:val="00E96027"/>
    <w:rsid w:val="00E97CC6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styleId="NormalWeb">
    <w:name w:val="Normal (Web)"/>
    <w:basedOn w:val="Normal"/>
    <w:semiHidden/>
    <w:unhideWhenUsed/>
    <w:rsid w:val="0018694F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531523" TargetMode="Externa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79B1DA29D4804E18B89EBA46381F7E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7F23B3-33E0-4DBE-9617-0E1099004AB8}"/>
      </w:docPartPr>
      <w:docPartBody>
        <w:p w:rsidR="00D12DDA" w:rsidRDefault="00321749" w:rsidP="00321749">
          <w:pPr>
            <w:pStyle w:val="79B1DA29D4804E18B89EBA46381F7EE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9D2A639E61D04A9EA5144609CF1DCD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3330C3-354A-4B55-8E07-72F7E232F17C}"/>
      </w:docPartPr>
      <w:docPartBody>
        <w:p w:rsidR="00000000" w:rsidRDefault="007B51A6" w:rsidP="007B51A6">
          <w:pPr>
            <w:pStyle w:val="9D2A639E61D04A9EA5144609CF1DCDE9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17413"/>
    <w:rsid w:val="000300AB"/>
    <w:rsid w:val="00031997"/>
    <w:rsid w:val="00070497"/>
    <w:rsid w:val="00071F6C"/>
    <w:rsid w:val="00077BDA"/>
    <w:rsid w:val="00094D84"/>
    <w:rsid w:val="000C2304"/>
    <w:rsid w:val="000F2676"/>
    <w:rsid w:val="0010269D"/>
    <w:rsid w:val="00113F3E"/>
    <w:rsid w:val="0011473F"/>
    <w:rsid w:val="00142D32"/>
    <w:rsid w:val="00186680"/>
    <w:rsid w:val="001B439B"/>
    <w:rsid w:val="001B63FB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44E88"/>
    <w:rsid w:val="00356726"/>
    <w:rsid w:val="003C2AEF"/>
    <w:rsid w:val="003C4629"/>
    <w:rsid w:val="003D5DD0"/>
    <w:rsid w:val="003E657A"/>
    <w:rsid w:val="003F25B4"/>
    <w:rsid w:val="004232DB"/>
    <w:rsid w:val="0045037E"/>
    <w:rsid w:val="004A526F"/>
    <w:rsid w:val="004C6401"/>
    <w:rsid w:val="005056E7"/>
    <w:rsid w:val="0051075A"/>
    <w:rsid w:val="00510F54"/>
    <w:rsid w:val="0054238C"/>
    <w:rsid w:val="00542F31"/>
    <w:rsid w:val="005611F3"/>
    <w:rsid w:val="00565A22"/>
    <w:rsid w:val="005950B3"/>
    <w:rsid w:val="005B24C0"/>
    <w:rsid w:val="005D0EFA"/>
    <w:rsid w:val="005F4988"/>
    <w:rsid w:val="00627CAF"/>
    <w:rsid w:val="00691751"/>
    <w:rsid w:val="006A568E"/>
    <w:rsid w:val="006A7088"/>
    <w:rsid w:val="006B205A"/>
    <w:rsid w:val="006B2B83"/>
    <w:rsid w:val="006B5F4E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51A6"/>
    <w:rsid w:val="007B72C5"/>
    <w:rsid w:val="007F1F0B"/>
    <w:rsid w:val="00800BFF"/>
    <w:rsid w:val="00801C92"/>
    <w:rsid w:val="00886687"/>
    <w:rsid w:val="008A06BD"/>
    <w:rsid w:val="008D68B7"/>
    <w:rsid w:val="008E296E"/>
    <w:rsid w:val="008F498E"/>
    <w:rsid w:val="009333F9"/>
    <w:rsid w:val="00937B16"/>
    <w:rsid w:val="009670EA"/>
    <w:rsid w:val="00976622"/>
    <w:rsid w:val="009E354D"/>
    <w:rsid w:val="00A12489"/>
    <w:rsid w:val="00A128CE"/>
    <w:rsid w:val="00A3565A"/>
    <w:rsid w:val="00A4311E"/>
    <w:rsid w:val="00A439E7"/>
    <w:rsid w:val="00A464FD"/>
    <w:rsid w:val="00A4768E"/>
    <w:rsid w:val="00A5699C"/>
    <w:rsid w:val="00A62F99"/>
    <w:rsid w:val="00A74D32"/>
    <w:rsid w:val="00A867C2"/>
    <w:rsid w:val="00AC4231"/>
    <w:rsid w:val="00AC597A"/>
    <w:rsid w:val="00AE1BA8"/>
    <w:rsid w:val="00AE42DD"/>
    <w:rsid w:val="00B04933"/>
    <w:rsid w:val="00B1083B"/>
    <w:rsid w:val="00B14A6C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D6999"/>
    <w:rsid w:val="00BE41A6"/>
    <w:rsid w:val="00BE679C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1D1A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55288"/>
    <w:rsid w:val="00F7561F"/>
    <w:rsid w:val="00F93B9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D2A639E61D04A9EA5144609CF1DCDE9">
    <w:name w:val="9D2A639E61D04A9EA5144609CF1DCDE9"/>
    <w:rsid w:val="007B51A6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712</TotalTime>
  <Pages>13</Pages>
  <Words>2631</Words>
  <Characters>15003</Characters>
  <Application>Microsoft Office Word</Application>
  <DocSecurity>0</DocSecurity>
  <Lines>125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17599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Jove</cp:lastModifiedBy>
  <cp:revision>77</cp:revision>
  <dcterms:created xsi:type="dcterms:W3CDTF">2025-01-20T00:16:00Z</dcterms:created>
  <dcterms:modified xsi:type="dcterms:W3CDTF">2026-05-10T12:20:00Z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