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159D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5474D">
        <w:rPr>
          <w:rFonts w:eastAsia="Times New Roman" w:cstheme="minorHAnsi"/>
          <w:b/>
        </w:rPr>
        <w:t>70593</w:t>
      </w:r>
    </w:p>
    <w:p w14:paraId="2F6924E5" w14:textId="19AE634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5474D">
        <w:rPr>
          <w:rFonts w:eastAsia="Times New Roman" w:cstheme="minorHAnsi"/>
          <w:b/>
        </w:rPr>
        <w:t>Ruchira Mukherji</w:t>
      </w:r>
    </w:p>
    <w:p w14:paraId="457EE436" w14:textId="77777777" w:rsidR="0055474D" w:rsidRPr="0055474D" w:rsidRDefault="004E0C5A" w:rsidP="0055474D">
      <w:pPr>
        <w:outlineLvl w:val="0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5474D" w:rsidRPr="0055474D">
          <w:rPr>
            <w:rStyle w:val="Hyperlink"/>
            <w:rFonts w:eastAsia="Times New Roman" w:cstheme="minorHAnsi"/>
            <w:b/>
            <w:bCs/>
          </w:rPr>
          <w:t>https://review.jove.com/files_upload.php?src=21530913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018FC5" w:rsidR="004E0C5A" w:rsidRPr="0055474D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55474D">
        <w:rPr>
          <w:rFonts w:eastAsia="Times New Roman" w:cstheme="minorHAnsi"/>
          <w:b/>
          <w:sz w:val="32"/>
          <w:szCs w:val="32"/>
        </w:rPr>
        <w:t xml:space="preserve">Title: </w:t>
      </w:r>
      <w:r w:rsidR="0055474D" w:rsidRPr="0055474D">
        <w:rPr>
          <w:rFonts w:eastAsia="Times New Roman" w:cstheme="minorHAnsi"/>
          <w:b/>
          <w:bCs/>
          <w:sz w:val="32"/>
          <w:szCs w:val="32"/>
        </w:rPr>
        <w:t xml:space="preserve">Standardized Protocol for Early Cardiometabolic Assessment in Metabolic Dysfunction-Associated </w:t>
      </w:r>
      <w:proofErr w:type="spellStart"/>
      <w:r w:rsidR="0055474D" w:rsidRPr="0055474D">
        <w:rPr>
          <w:rFonts w:eastAsia="Times New Roman" w:cstheme="minorHAnsi"/>
          <w:b/>
          <w:bCs/>
          <w:sz w:val="32"/>
          <w:szCs w:val="32"/>
        </w:rPr>
        <w:t>Steatotic</w:t>
      </w:r>
      <w:proofErr w:type="spellEnd"/>
      <w:r w:rsidR="0055474D" w:rsidRPr="0055474D">
        <w:rPr>
          <w:rFonts w:eastAsia="Times New Roman" w:cstheme="minorHAnsi"/>
          <w:b/>
          <w:bCs/>
          <w:sz w:val="32"/>
          <w:szCs w:val="32"/>
        </w:rPr>
        <w:t xml:space="preserve"> Liver Disease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F06EA29" w14:textId="2D81913E" w:rsidR="0055474D" w:rsidRPr="005F0720" w:rsidRDefault="0055474D" w:rsidP="0055474D">
      <w:pPr>
        <w:rPr>
          <w:b/>
          <w:bCs/>
          <w:sz w:val="28"/>
          <w:szCs w:val="26"/>
        </w:rPr>
      </w:pPr>
      <w:r w:rsidRPr="005F0720">
        <w:rPr>
          <w:b/>
          <w:bCs/>
          <w:sz w:val="28"/>
          <w:szCs w:val="26"/>
          <w:lang w:val="es-MX"/>
        </w:rPr>
        <w:t>Juan Antonio Suárez-Cuenca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>, Andrea Ramírez Coyotecatl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 xml:space="preserve">, </w:t>
      </w:r>
      <w:r w:rsidRPr="005F0720">
        <w:rPr>
          <w:rFonts w:eastAsia="Liberation Serif"/>
          <w:b/>
          <w:bCs/>
          <w:sz w:val="28"/>
          <w:szCs w:val="26"/>
          <w:lang w:val="es-MX"/>
        </w:rPr>
        <w:t>María Fernanda Kuri-Pineda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rFonts w:eastAsia="Liberation Serif"/>
          <w:b/>
          <w:bCs/>
          <w:sz w:val="28"/>
          <w:szCs w:val="26"/>
          <w:lang w:val="es-MX"/>
        </w:rPr>
        <w:t>, Areli Romero-López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rFonts w:eastAsia="Liberation Serif"/>
          <w:b/>
          <w:bCs/>
          <w:sz w:val="28"/>
          <w:szCs w:val="26"/>
          <w:lang w:val="es-MX"/>
        </w:rPr>
        <w:t>,</w:t>
      </w:r>
      <w:r w:rsidRPr="005F0720">
        <w:rPr>
          <w:b/>
          <w:bCs/>
          <w:sz w:val="28"/>
          <w:szCs w:val="26"/>
          <w:lang w:val="es-MX"/>
        </w:rPr>
        <w:t xml:space="preserve"> Dulce Cecilia Vázquez-Ramos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 xml:space="preserve">, </w:t>
      </w:r>
      <w:r w:rsidRPr="005F0720">
        <w:rPr>
          <w:b/>
          <w:bCs/>
          <w:sz w:val="28"/>
          <w:szCs w:val="26"/>
        </w:rPr>
        <w:t>Ashley Aranza Vázquez-Martínez</w:t>
      </w:r>
      <w:r w:rsidRPr="005F0720">
        <w:rPr>
          <w:b/>
          <w:bCs/>
          <w:sz w:val="28"/>
          <w:szCs w:val="26"/>
          <w:vertAlign w:val="superscript"/>
        </w:rPr>
        <w:t>1</w:t>
      </w:r>
      <w:r w:rsidRPr="005F0720">
        <w:rPr>
          <w:b/>
          <w:bCs/>
          <w:sz w:val="28"/>
          <w:szCs w:val="26"/>
        </w:rPr>
        <w:t>, Diego Alberto Franco-Olivares</w:t>
      </w:r>
      <w:r w:rsidRPr="005F0720">
        <w:rPr>
          <w:b/>
          <w:bCs/>
          <w:sz w:val="28"/>
          <w:szCs w:val="26"/>
          <w:vertAlign w:val="superscript"/>
        </w:rPr>
        <w:t>1</w:t>
      </w:r>
      <w:r w:rsidRPr="005F0720">
        <w:rPr>
          <w:b/>
          <w:bCs/>
          <w:sz w:val="28"/>
          <w:szCs w:val="26"/>
        </w:rPr>
        <w:t xml:space="preserve">, </w:t>
      </w:r>
      <w:r w:rsidRPr="005F0720">
        <w:rPr>
          <w:b/>
          <w:bCs/>
          <w:sz w:val="28"/>
          <w:szCs w:val="26"/>
          <w:shd w:val="clear" w:color="auto" w:fill="FFFFFF"/>
        </w:rPr>
        <w:t>Omar Emiliano Oros-Díaz</w:t>
      </w:r>
      <w:r w:rsidRPr="005F0720"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 w:rsidRPr="005F0720">
        <w:rPr>
          <w:b/>
          <w:bCs/>
          <w:sz w:val="28"/>
          <w:szCs w:val="26"/>
          <w:shd w:val="clear" w:color="auto" w:fill="FFFFFF"/>
        </w:rPr>
        <w:t xml:space="preserve">, </w:t>
      </w:r>
      <w:r w:rsidRPr="005F0720">
        <w:rPr>
          <w:b/>
          <w:bCs/>
          <w:sz w:val="28"/>
          <w:szCs w:val="26"/>
          <w:lang w:val="fr-FR"/>
        </w:rPr>
        <w:t>María de Lourdes Vázquez-González</w:t>
      </w:r>
      <w:r w:rsidRPr="005F0720">
        <w:rPr>
          <w:b/>
          <w:bCs/>
          <w:sz w:val="28"/>
          <w:szCs w:val="26"/>
          <w:vertAlign w:val="superscript"/>
          <w:lang w:val="fr-FR"/>
        </w:rPr>
        <w:t>1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>, José Gutiérrez-Salinas</w:t>
      </w:r>
      <w:r w:rsidRPr="005F0720">
        <w:rPr>
          <w:rStyle w:val="Ninguno"/>
          <w:rFonts w:eastAsia="Liberation Serif"/>
          <w:b/>
          <w:bCs/>
          <w:sz w:val="28"/>
          <w:szCs w:val="26"/>
          <w:vertAlign w:val="superscript"/>
          <w:lang w:val="es-MX"/>
        </w:rPr>
        <w:t>2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 xml:space="preserve">, </w:t>
      </w:r>
      <w:r w:rsidRPr="005F0720">
        <w:rPr>
          <w:rFonts w:eastAsia="Liberation Serif"/>
          <w:b/>
          <w:bCs/>
          <w:sz w:val="28"/>
          <w:szCs w:val="26"/>
          <w:lang w:val="es-MX"/>
        </w:rPr>
        <w:t>Julieta Morales Portano</w:t>
      </w:r>
      <w:r w:rsidRPr="005F0720">
        <w:rPr>
          <w:b/>
          <w:bCs/>
          <w:sz w:val="28"/>
          <w:szCs w:val="26"/>
          <w:vertAlign w:val="superscript"/>
          <w:lang w:val="es-MX"/>
        </w:rPr>
        <w:t>3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>, Ana Karen Garro-Almendaro</w:t>
      </w:r>
      <w:r w:rsidRPr="005F0720">
        <w:rPr>
          <w:b/>
          <w:bCs/>
          <w:sz w:val="28"/>
          <w:szCs w:val="26"/>
          <w:vertAlign w:val="superscript"/>
          <w:lang w:val="es-MX"/>
        </w:rPr>
        <w:t>3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>, Daniela Trelles-Hernández</w:t>
      </w:r>
      <w:r w:rsidRPr="005F0720">
        <w:rPr>
          <w:b/>
          <w:bCs/>
          <w:sz w:val="28"/>
          <w:szCs w:val="26"/>
          <w:vertAlign w:val="superscript"/>
          <w:lang w:val="es-MX"/>
        </w:rPr>
        <w:t>3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 xml:space="preserve">, </w:t>
      </w:r>
      <w:r w:rsidRPr="005F0720">
        <w:rPr>
          <w:b/>
          <w:bCs/>
          <w:sz w:val="28"/>
          <w:szCs w:val="26"/>
          <w:lang w:val="es-MX"/>
        </w:rPr>
        <w:t>Alejandro Hernández-Patricio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>, Eduardo Vera-Gómez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 xml:space="preserve">, 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 xml:space="preserve">Christian Alejandro </w:t>
      </w:r>
      <w:r w:rsidRPr="005F0720">
        <w:rPr>
          <w:b/>
          <w:bCs/>
          <w:sz w:val="28"/>
          <w:szCs w:val="26"/>
          <w:lang w:val="es-MX"/>
        </w:rPr>
        <w:t>Delaflor Wagner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 xml:space="preserve">, 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>Juan Antonio Pineda-Juárez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 xml:space="preserve">, Pablo </w:t>
      </w:r>
      <w:r w:rsidRPr="005F0720">
        <w:rPr>
          <w:rFonts w:eastAsia="Times New Roman"/>
          <w:b/>
          <w:bCs/>
          <w:sz w:val="28"/>
          <w:szCs w:val="26"/>
          <w:lang w:val="es-MX"/>
        </w:rPr>
        <w:t>Zermeño-Ugalde</w:t>
      </w:r>
      <w:r w:rsidRPr="005F0720">
        <w:rPr>
          <w:rFonts w:eastAsia="Times New Roman"/>
          <w:b/>
          <w:bCs/>
          <w:sz w:val="28"/>
          <w:szCs w:val="26"/>
          <w:vertAlign w:val="superscript"/>
          <w:lang w:val="es-MX"/>
        </w:rPr>
        <w:t>4</w:t>
      </w:r>
      <w:r w:rsidRPr="005F0720">
        <w:rPr>
          <w:rFonts w:eastAsia="Times New Roman"/>
          <w:b/>
          <w:bCs/>
          <w:sz w:val="28"/>
          <w:szCs w:val="26"/>
          <w:lang w:val="es-MX"/>
        </w:rPr>
        <w:t>,</w:t>
      </w:r>
      <w:r w:rsidRPr="005F0720">
        <w:rPr>
          <w:b/>
          <w:bCs/>
          <w:sz w:val="28"/>
          <w:szCs w:val="26"/>
          <w:lang w:val="es-MX"/>
        </w:rPr>
        <w:t xml:space="preserve"> Javier Franco Pérez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>, Valeria Ixchel Jaimes-López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 xml:space="preserve">, 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>Alberto Melchor-López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>, María Angélica Díaz-Aranda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 xml:space="preserve">, </w:t>
      </w:r>
      <w:r w:rsidRPr="005F0720">
        <w:rPr>
          <w:rStyle w:val="Ninguno"/>
          <w:rFonts w:eastAsia="Liberation Serif"/>
          <w:b/>
          <w:bCs/>
          <w:sz w:val="28"/>
          <w:szCs w:val="26"/>
          <w:lang w:val="es-MX"/>
        </w:rPr>
        <w:t xml:space="preserve">Christian Gabriel </w:t>
      </w:r>
      <w:r w:rsidRPr="005F0720">
        <w:rPr>
          <w:b/>
          <w:bCs/>
          <w:sz w:val="28"/>
          <w:szCs w:val="26"/>
          <w:lang w:val="es-MX"/>
        </w:rPr>
        <w:t>Toledo-Lozano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  <w:r w:rsidRPr="005F0720">
        <w:rPr>
          <w:b/>
          <w:bCs/>
          <w:sz w:val="28"/>
          <w:szCs w:val="26"/>
          <w:lang w:val="es-MX"/>
        </w:rPr>
        <w:t xml:space="preserve">, </w:t>
      </w:r>
      <w:r w:rsidRPr="005F0720">
        <w:rPr>
          <w:b/>
          <w:bCs/>
          <w:sz w:val="28"/>
          <w:szCs w:val="26"/>
        </w:rPr>
        <w:t>Mario Antonio Téllez-González</w:t>
      </w:r>
      <w:r w:rsidRPr="005F0720">
        <w:rPr>
          <w:b/>
          <w:bCs/>
          <w:sz w:val="28"/>
          <w:szCs w:val="26"/>
          <w:vertAlign w:val="superscript"/>
        </w:rPr>
        <w:t>1</w:t>
      </w:r>
      <w:r w:rsidRPr="005F0720">
        <w:rPr>
          <w:b/>
          <w:bCs/>
          <w:sz w:val="28"/>
          <w:szCs w:val="26"/>
        </w:rPr>
        <w:t xml:space="preserve">, </w:t>
      </w:r>
      <w:r w:rsidRPr="005F0720">
        <w:rPr>
          <w:b/>
          <w:bCs/>
          <w:sz w:val="28"/>
          <w:szCs w:val="26"/>
          <w:lang w:val="es-MX"/>
        </w:rPr>
        <w:t>Paul Mondragón-Terán</w:t>
      </w:r>
      <w:r w:rsidRPr="005F0720">
        <w:rPr>
          <w:b/>
          <w:bCs/>
          <w:sz w:val="28"/>
          <w:szCs w:val="26"/>
          <w:vertAlign w:val="superscript"/>
          <w:lang w:val="es-MX"/>
        </w:rPr>
        <w:t>5</w:t>
      </w:r>
      <w:r w:rsidRPr="005F0720">
        <w:rPr>
          <w:b/>
          <w:bCs/>
          <w:sz w:val="28"/>
          <w:szCs w:val="26"/>
          <w:lang w:val="es-MX"/>
        </w:rPr>
        <w:t>, Silvia García</w:t>
      </w:r>
      <w:r w:rsidRPr="005F0720">
        <w:rPr>
          <w:b/>
          <w:bCs/>
          <w:sz w:val="28"/>
          <w:szCs w:val="26"/>
          <w:vertAlign w:val="superscript"/>
          <w:lang w:val="es-MX"/>
        </w:rPr>
        <w:t>1</w:t>
      </w:r>
    </w:p>
    <w:p w14:paraId="6DEB82D4" w14:textId="77777777" w:rsidR="0055474D" w:rsidRDefault="0055474D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1C05977" w14:textId="25799CCF" w:rsidR="00356DF5" w:rsidRPr="00356DF5" w:rsidRDefault="00356DF5" w:rsidP="00356DF5">
      <w:pPr>
        <w:outlineLvl w:val="0"/>
        <w:rPr>
          <w:rFonts w:eastAsia="Times New Roman" w:cstheme="minorHAnsi"/>
          <w:bCs/>
          <w:sz w:val="28"/>
          <w:szCs w:val="28"/>
        </w:rPr>
      </w:pPr>
      <w:r w:rsidRPr="00356DF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56DF5">
        <w:rPr>
          <w:rFonts w:eastAsia="Times New Roman" w:cstheme="minorHAnsi"/>
          <w:bCs/>
          <w:sz w:val="28"/>
          <w:szCs w:val="28"/>
        </w:rPr>
        <w:t xml:space="preserve">Experimental Metabolism and Clinical Research Laboratory, Clinical Research Department, National Medical Center "20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Noviembre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", Instituto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Seguridad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y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Servicios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Sociales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los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Trabajadores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del Estado (ISSSTE</w:t>
      </w:r>
      <w:r w:rsidR="0018591D">
        <w:rPr>
          <w:rFonts w:eastAsia="Times New Roman" w:cstheme="minorHAnsi"/>
          <w:bCs/>
          <w:sz w:val="28"/>
          <w:szCs w:val="28"/>
        </w:rPr>
        <w:t>)</w:t>
      </w:r>
    </w:p>
    <w:p w14:paraId="1B34D551" w14:textId="37CCC3A1" w:rsidR="00356DF5" w:rsidRPr="00356DF5" w:rsidRDefault="00356DF5" w:rsidP="00356DF5">
      <w:pPr>
        <w:outlineLvl w:val="0"/>
        <w:rPr>
          <w:rFonts w:eastAsia="Times New Roman" w:cstheme="minorHAnsi"/>
          <w:bCs/>
          <w:sz w:val="28"/>
          <w:szCs w:val="28"/>
        </w:rPr>
      </w:pPr>
      <w:r w:rsidRPr="00356DF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356DF5">
        <w:rPr>
          <w:rFonts w:eastAsia="Times New Roman" w:cstheme="minorHAnsi"/>
          <w:bCs/>
          <w:sz w:val="28"/>
          <w:szCs w:val="28"/>
        </w:rPr>
        <w:t xml:space="preserve">Laboratory of Biochemistry and Experimental Medicine, National Medical Center "20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Noviembre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", Instituto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Seguridad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y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Servicios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Sociales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los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Trabajadores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del Estado (ISSSTE)</w:t>
      </w:r>
    </w:p>
    <w:p w14:paraId="54E848E9" w14:textId="6E5A69EF" w:rsidR="00356DF5" w:rsidRPr="00356DF5" w:rsidRDefault="00356DF5" w:rsidP="00356DF5">
      <w:pPr>
        <w:outlineLvl w:val="0"/>
        <w:rPr>
          <w:rFonts w:eastAsia="Times New Roman" w:cstheme="minorHAnsi"/>
          <w:bCs/>
          <w:sz w:val="28"/>
          <w:szCs w:val="28"/>
        </w:rPr>
      </w:pPr>
      <w:r w:rsidRPr="00356DF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356DF5">
        <w:rPr>
          <w:rFonts w:eastAsia="Times New Roman" w:cstheme="minorHAnsi"/>
          <w:bCs/>
          <w:sz w:val="28"/>
          <w:szCs w:val="28"/>
        </w:rPr>
        <w:t xml:space="preserve">Cardiology Department, National Medical Center "20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Noviembre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", Instituto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Seguridad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y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Servicios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Sociales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los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Trabajadores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del Estado (ISSSTE</w:t>
      </w:r>
      <w:r w:rsidR="0018591D">
        <w:rPr>
          <w:rFonts w:eastAsia="Times New Roman" w:cstheme="minorHAnsi"/>
          <w:bCs/>
          <w:sz w:val="28"/>
          <w:szCs w:val="28"/>
        </w:rPr>
        <w:t>)</w:t>
      </w:r>
    </w:p>
    <w:p w14:paraId="6E41ED3B" w14:textId="512A3161" w:rsidR="00356DF5" w:rsidRPr="00356DF5" w:rsidRDefault="00356DF5" w:rsidP="00356DF5">
      <w:pPr>
        <w:outlineLvl w:val="0"/>
        <w:rPr>
          <w:rFonts w:eastAsia="Times New Roman" w:cstheme="minorHAnsi"/>
          <w:bCs/>
          <w:sz w:val="28"/>
          <w:szCs w:val="28"/>
        </w:rPr>
      </w:pPr>
      <w:r w:rsidRPr="00356DF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356DF5">
        <w:rPr>
          <w:rFonts w:eastAsia="Times New Roman" w:cstheme="minorHAnsi"/>
          <w:bCs/>
          <w:sz w:val="28"/>
          <w:szCs w:val="28"/>
        </w:rPr>
        <w:t xml:space="preserve">Facultad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Enfermería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y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Nutrición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, Universidad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Autónoma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de San Luis Potosí</w:t>
      </w:r>
    </w:p>
    <w:p w14:paraId="7236E16C" w14:textId="2167DD64" w:rsidR="00356DF5" w:rsidRPr="00356DF5" w:rsidRDefault="00356DF5" w:rsidP="00356DF5">
      <w:pPr>
        <w:outlineLvl w:val="0"/>
        <w:rPr>
          <w:rFonts w:eastAsia="Times New Roman" w:cstheme="minorHAnsi"/>
          <w:bCs/>
          <w:sz w:val="28"/>
          <w:szCs w:val="28"/>
        </w:rPr>
      </w:pPr>
      <w:r w:rsidRPr="00356DF5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356DF5">
        <w:rPr>
          <w:rFonts w:eastAsia="Times New Roman" w:cstheme="minorHAnsi"/>
          <w:bCs/>
          <w:sz w:val="28"/>
          <w:szCs w:val="28"/>
        </w:rPr>
        <w:t xml:space="preserve">Centro de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Investigación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en Ciencia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Aplicada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y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Tecnología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56DF5">
        <w:rPr>
          <w:rFonts w:eastAsia="Times New Roman" w:cstheme="minorHAnsi"/>
          <w:bCs/>
          <w:sz w:val="28"/>
          <w:szCs w:val="28"/>
        </w:rPr>
        <w:t>Avanzada</w:t>
      </w:r>
      <w:proofErr w:type="spellEnd"/>
      <w:r w:rsidRPr="00356DF5">
        <w:rPr>
          <w:rFonts w:eastAsia="Times New Roman" w:cstheme="minorHAnsi"/>
          <w:bCs/>
          <w:sz w:val="28"/>
          <w:szCs w:val="28"/>
        </w:rPr>
        <w:t xml:space="preserve"> (CICATA), Unidad Morelos, Instituto Politécnico Nacional (IPN)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69E9D76" w14:textId="77777777" w:rsidR="00356DF5" w:rsidRPr="00356DF5" w:rsidRDefault="00356DF5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DE54D0B" w14:textId="66BF25AD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Hyperlink"/>
          <w:rFonts w:ascii="Calibri" w:eastAsia="Liberation Serif" w:hAnsi="Calibri" w:cs="Calibri"/>
          <w:color w:val="auto"/>
          <w:u w:val="none"/>
          <w:lang w:val="es-MX"/>
        </w:rPr>
      </w:pPr>
      <w:r w:rsidRPr="005E5ED7">
        <w:rPr>
          <w:rStyle w:val="Ninguno"/>
          <w:rFonts w:ascii="Calibri" w:eastAsia="Liberation Serif" w:hAnsi="Calibri" w:cs="Calibri"/>
          <w:color w:val="auto"/>
          <w:lang w:val="es-MX"/>
        </w:rPr>
        <w:t xml:space="preserve">Juan Antonio Suárez-Cuenca </w:t>
      </w:r>
      <w:r w:rsidRPr="005E5ED7">
        <w:rPr>
          <w:rStyle w:val="Ninguno"/>
          <w:rFonts w:ascii="Calibri" w:eastAsia="Liberation Serif" w:hAnsi="Calibri" w:cs="Calibri"/>
          <w:color w:val="auto"/>
          <w:lang w:val="es-MX"/>
        </w:rPr>
        <w:tab/>
      </w:r>
      <w:r w:rsidRPr="005E5ED7">
        <w:rPr>
          <w:rStyle w:val="Ninguno"/>
          <w:rFonts w:ascii="Calibri" w:eastAsia="Liberation Serif" w:hAnsi="Calibri" w:cs="Calibri"/>
          <w:color w:val="auto"/>
          <w:lang w:val="es-MX"/>
        </w:rPr>
        <w:tab/>
      </w:r>
      <w:r w:rsidRPr="005E5ED7">
        <w:rPr>
          <w:rStyle w:val="Ninguno"/>
          <w:rFonts w:ascii="Calibri" w:eastAsia="Liberation Serif" w:hAnsi="Calibri" w:cs="Calibri"/>
          <w:color w:val="auto"/>
          <w:lang w:val="es-MX"/>
        </w:rPr>
        <w:tab/>
      </w:r>
      <w:hyperlink r:id="rId8" w:history="1">
        <w:r w:rsidRPr="005E5ED7">
          <w:rPr>
            <w:rStyle w:val="Hyperlink"/>
            <w:rFonts w:ascii="Calibri" w:eastAsia="Liberation Serif" w:hAnsi="Calibri" w:cs="Calibri"/>
            <w:color w:val="00B0F0"/>
            <w:u w:val="none"/>
            <w:lang w:val="es-MX"/>
          </w:rPr>
          <w:t>suarej05@gmail.com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B31E7CF" w14:textId="41A85684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Hyperlink"/>
          <w:rFonts w:ascii="Calibri" w:hAnsi="Calibri" w:cs="Calibri"/>
          <w:color w:val="00B0F0"/>
          <w:u w:val="none"/>
          <w:shd w:val="clear" w:color="auto" w:fill="FFFFFF"/>
        </w:rPr>
      </w:pPr>
      <w:hyperlink r:id="rId9" w:history="1">
        <w:r w:rsidRPr="005E5ED7">
          <w:rPr>
            <w:rStyle w:val="Hyperlink"/>
            <w:rFonts w:ascii="Calibri" w:hAnsi="Calibri" w:cs="Calibri"/>
            <w:color w:val="00B0F0"/>
            <w:u w:val="none"/>
            <w:shd w:val="clear" w:color="auto" w:fill="FFFFFF"/>
          </w:rPr>
          <w:t>juan.suarezcue@issste.gob.mx</w:t>
        </w:r>
      </w:hyperlink>
    </w:p>
    <w:p w14:paraId="0FED93F3" w14:textId="3AA75D05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</w:rPr>
      </w:pPr>
      <w:hyperlink r:id="rId10" w:history="1">
        <w:r w:rsidRPr="005E5ED7">
          <w:rPr>
            <w:rStyle w:val="Hyperlink"/>
            <w:rFonts w:ascii="Calibri" w:eastAsia="Liberation Serif" w:hAnsi="Calibri" w:cs="Calibri"/>
            <w:color w:val="00B0F0"/>
            <w:u w:val="none"/>
          </w:rPr>
          <w:t>mc21raca2684@facmed.unam.mx</w:t>
        </w:r>
      </w:hyperlink>
    </w:p>
    <w:p w14:paraId="1810F076" w14:textId="720BEDA7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</w:rPr>
      </w:pPr>
      <w:hyperlink r:id="rId11" w:history="1">
        <w:r w:rsidRPr="005E5ED7">
          <w:rPr>
            <w:rStyle w:val="Hyperlink"/>
            <w:rFonts w:ascii="Calibri" w:eastAsia="Times New Roman" w:hAnsi="Calibri" w:cs="Calibri"/>
            <w:bCs/>
            <w:color w:val="00B0F0"/>
            <w:u w:val="none"/>
            <w:lang w:val="es-MX"/>
          </w:rPr>
          <w:t>ferkurimet.exp5.issste@gmail.com</w:t>
        </w:r>
      </w:hyperlink>
    </w:p>
    <w:p w14:paraId="5CE5AA52" w14:textId="3F2F5C43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  <w:lang w:val="es-MX"/>
        </w:rPr>
      </w:pPr>
      <w:hyperlink r:id="rId12" w:history="1">
        <w:r w:rsidRPr="005E5ED7">
          <w:rPr>
            <w:rStyle w:val="Hyperlink"/>
            <w:rFonts w:ascii="Calibri" w:hAnsi="Calibri" w:cs="Calibri"/>
            <w:color w:val="00B0F0"/>
            <w:u w:val="none"/>
            <w:lang w:val="es-MX"/>
          </w:rPr>
          <w:t>areromlo@gmail.com</w:t>
        </w:r>
      </w:hyperlink>
    </w:p>
    <w:p w14:paraId="71C3E241" w14:textId="3FF5B4F9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selectable-text"/>
          <w:rFonts w:ascii="Calibri" w:hAnsi="Calibri" w:cs="Calibri"/>
          <w:color w:val="00B0F0"/>
          <w:lang w:val="es-MX"/>
        </w:rPr>
      </w:pPr>
      <w:hyperlink r:id="rId13" w:history="1">
        <w:r w:rsidRPr="005E5ED7">
          <w:rPr>
            <w:rStyle w:val="Hyperlink"/>
            <w:rFonts w:ascii="Calibri" w:hAnsi="Calibri" w:cs="Calibri"/>
            <w:color w:val="00B0F0"/>
            <w:u w:val="none"/>
            <w:lang w:val="es-MX"/>
          </w:rPr>
          <w:t>dulce.vazquez.ramos@estudiante.uacm.edu.mx</w:t>
        </w:r>
      </w:hyperlink>
    </w:p>
    <w:p w14:paraId="02CBC8FC" w14:textId="62CD83B7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</w:rPr>
      </w:pPr>
      <w:r w:rsidRPr="005E5ED7">
        <w:rPr>
          <w:rFonts w:ascii="Calibri" w:hAnsi="Calibri" w:cs="Calibri"/>
          <w:color w:val="00B0F0"/>
        </w:rPr>
        <w:t>mc24vama6186@facmed.unam.mx</w:t>
      </w:r>
    </w:p>
    <w:p w14:paraId="5EEA1847" w14:textId="7F6C6131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  <w:lang w:val="es-MX"/>
        </w:rPr>
      </w:pPr>
      <w:hyperlink r:id="rId14" w:history="1">
        <w:r w:rsidRPr="005E5ED7">
          <w:rPr>
            <w:rStyle w:val="Hyperlink"/>
            <w:rFonts w:ascii="Calibri" w:hAnsi="Calibri" w:cs="Calibri"/>
            <w:color w:val="00B0F0"/>
            <w:u w:val="none"/>
          </w:rPr>
          <w:t>mc25frod9221@facmed.unam.mx</w:t>
        </w:r>
      </w:hyperlink>
    </w:p>
    <w:p w14:paraId="55B2467E" w14:textId="30F7565E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  <w:lang w:val="es-MX"/>
        </w:rPr>
      </w:pPr>
      <w:hyperlink r:id="rId15" w:history="1">
        <w:r w:rsidRPr="005E5ED7">
          <w:rPr>
            <w:rStyle w:val="Hyperlink"/>
            <w:rFonts w:ascii="Calibri" w:hAnsi="Calibri" w:cs="Calibri"/>
            <w:color w:val="00B0F0"/>
            <w:u w:val="none"/>
            <w:shd w:val="clear" w:color="auto" w:fill="FFFFFF"/>
          </w:rPr>
          <w:t>mc25ordo3140@facmed.unam.mx</w:t>
        </w:r>
      </w:hyperlink>
    </w:p>
    <w:p w14:paraId="3347336E" w14:textId="6350E718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  <w:lang w:val="fr-FR"/>
        </w:rPr>
      </w:pPr>
      <w:r w:rsidRPr="005E5ED7">
        <w:rPr>
          <w:rFonts w:ascii="Calibri" w:hAnsi="Calibri" w:cs="Calibri"/>
          <w:color w:val="00B0F0"/>
          <w:lang w:val="fr-FR"/>
        </w:rPr>
        <w:t>mariad.vazquez@ednissste.com.mx</w:t>
      </w:r>
    </w:p>
    <w:p w14:paraId="4D8CCCC4" w14:textId="62EF7A17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bCs/>
          <w:color w:val="00B0F0"/>
          <w:lang w:val="fr-FR"/>
        </w:rPr>
      </w:pPr>
      <w:hyperlink r:id="rId16" w:history="1">
        <w:r w:rsidRPr="005E5ED7">
          <w:rPr>
            <w:rStyle w:val="Hyperlink"/>
            <w:rFonts w:ascii="Calibri" w:hAnsi="Calibri" w:cs="Calibri"/>
            <w:bCs/>
            <w:color w:val="00B0F0"/>
            <w:u w:val="none"/>
            <w:lang w:val="fr-FR"/>
          </w:rPr>
          <w:t>jose.gutierrezsa@issste.gob.mx</w:t>
        </w:r>
      </w:hyperlink>
    </w:p>
    <w:p w14:paraId="2D9851D2" w14:textId="3AF067AA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Ninguno"/>
          <w:rFonts w:ascii="Calibri" w:eastAsia="Liberation Serif" w:hAnsi="Calibri" w:cs="Calibri"/>
          <w:color w:val="00B0F0"/>
          <w:lang w:val="fr-FR"/>
        </w:rPr>
      </w:pPr>
      <w:r w:rsidRPr="005E5ED7">
        <w:rPr>
          <w:rFonts w:ascii="Calibri" w:hAnsi="Calibri" w:cs="Calibri"/>
          <w:noProof/>
          <w:color w:val="00B0F0"/>
          <w:lang w:val="es-MX"/>
        </w:rPr>
        <w:drawing>
          <wp:inline distT="0" distB="0" distL="0" distR="0" wp14:anchorId="7F9C42FA" wp14:editId="28C26303">
            <wp:extent cx="12065" cy="12065"/>
            <wp:effectExtent l="0" t="0" r="0" b="0"/>
            <wp:docPr id="4" name="Imagen 4" descr="https://mail.google.com/mail/u/0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https://mail.google.com/mail/u/0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8" w:tgtFrame="_blank" w:history="1">
        <w:r w:rsidRPr="005E5ED7">
          <w:rPr>
            <w:rStyle w:val="Hyperlink"/>
            <w:rFonts w:ascii="Calibri" w:hAnsi="Calibri" w:cs="Calibri"/>
            <w:color w:val="00B0F0"/>
            <w:u w:val="none"/>
            <w:shd w:val="clear" w:color="auto" w:fill="FFFFFF"/>
          </w:rPr>
          <w:t>jmoralesportano@comunidad.unam.mx</w:t>
        </w:r>
      </w:hyperlink>
    </w:p>
    <w:p w14:paraId="6A2796B2" w14:textId="0B58BEB4" w:rsidR="005E5ED7" w:rsidRPr="005E5ED7" w:rsidRDefault="005E5ED7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Ninguno"/>
          <w:rFonts w:ascii="Calibri" w:eastAsia="Liberation Serif" w:hAnsi="Calibri" w:cs="Calibri"/>
          <w:color w:val="00B0F0"/>
          <w:lang w:val="es-MX"/>
        </w:rPr>
      </w:pPr>
      <w:hyperlink r:id="rId19" w:history="1">
        <w:r w:rsidRPr="005E5ED7">
          <w:rPr>
            <w:rStyle w:val="Hyperlink"/>
            <w:rFonts w:ascii="Calibri" w:eastAsia="Liberation Serif" w:hAnsi="Calibri" w:cs="Calibri"/>
            <w:color w:val="00B0F0"/>
            <w:u w:val="none"/>
            <w:lang w:val="es-MX"/>
          </w:rPr>
          <w:t>karga.fate@gmail.com</w:t>
        </w:r>
      </w:hyperlink>
    </w:p>
    <w:p w14:paraId="3659BD1D" w14:textId="77777777" w:rsidR="005E5ED7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Ninguno"/>
          <w:rFonts w:ascii="Calibri" w:eastAsia="Liberation Serif" w:hAnsi="Calibri" w:cs="Calibri"/>
          <w:color w:val="00B0F0"/>
          <w:lang w:val="es-MX"/>
        </w:rPr>
      </w:pPr>
      <w:hyperlink r:id="rId20" w:history="1">
        <w:r w:rsidRPr="005E5ED7">
          <w:rPr>
            <w:rStyle w:val="Hyperlink"/>
            <w:rFonts w:ascii="Calibri" w:eastAsia="Liberation Serif" w:hAnsi="Calibri" w:cs="Calibri"/>
            <w:color w:val="00B0F0"/>
            <w:u w:val="none"/>
          </w:rPr>
          <w:t>dra.trelles@unam.edu</w:t>
        </w:r>
      </w:hyperlink>
    </w:p>
    <w:p w14:paraId="4AD70418" w14:textId="36B4A402" w:rsidR="00356DF5" w:rsidRPr="005E5ED7" w:rsidRDefault="005E5ED7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Ninguno"/>
          <w:rFonts w:ascii="Calibri" w:eastAsia="Liberation Serif" w:hAnsi="Calibri" w:cs="Calibri"/>
          <w:color w:val="00B0F0"/>
          <w:lang w:val="es-MX"/>
        </w:rPr>
      </w:pPr>
      <w:hyperlink r:id="rId21" w:history="1">
        <w:r w:rsidRPr="005E5ED7">
          <w:rPr>
            <w:rStyle w:val="Hyperlink"/>
            <w:rFonts w:ascii="Calibri" w:eastAsia="Liberation Serif" w:hAnsi="Calibri" w:cs="Calibri"/>
            <w:color w:val="00B0F0"/>
            <w:u w:val="none"/>
            <w:lang w:val="es-MX"/>
          </w:rPr>
          <w:t>alejansdrospa44</w:t>
        </w:r>
        <w:r w:rsidRPr="005E5ED7">
          <w:rPr>
            <w:rStyle w:val="Hyperlink"/>
            <w:rFonts w:ascii="Calibri" w:eastAsia="Liberation Serif" w:hAnsi="Calibri" w:cs="Calibri"/>
            <w:color w:val="00B0F0"/>
            <w:u w:val="none"/>
            <w:shd w:val="clear" w:color="auto" w:fill="FFFFFF"/>
            <w:lang w:val="es-MX"/>
          </w:rPr>
          <w:t>@gmail.com</w:t>
        </w:r>
      </w:hyperlink>
    </w:p>
    <w:p w14:paraId="35C4FCD0" w14:textId="736F59B1" w:rsidR="00356DF5" w:rsidRPr="005E5ED7" w:rsidRDefault="005E5ED7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Ninguno"/>
          <w:rFonts w:ascii="Calibri" w:eastAsia="Liberation Serif" w:hAnsi="Calibri" w:cs="Calibri"/>
          <w:color w:val="00B0F0"/>
        </w:rPr>
      </w:pPr>
      <w:hyperlink r:id="rId22" w:history="1">
        <w:r w:rsidRPr="005E5ED7">
          <w:rPr>
            <w:rStyle w:val="Hyperlink"/>
            <w:rFonts w:ascii="Calibri" w:eastAsia="Liberation Serif" w:hAnsi="Calibri" w:cs="Calibri"/>
            <w:color w:val="00B0F0"/>
            <w:u w:val="none"/>
            <w:lang w:val="es-MX"/>
          </w:rPr>
          <w:t>eduardovera20</w:t>
        </w:r>
        <w:r w:rsidRPr="005E5ED7">
          <w:rPr>
            <w:rStyle w:val="Hyperlink"/>
            <w:rFonts w:ascii="Calibri" w:eastAsia="Liberation Serif" w:hAnsi="Calibri" w:cs="Calibri"/>
            <w:color w:val="00B0F0"/>
            <w:u w:val="none"/>
            <w:shd w:val="clear" w:color="auto" w:fill="FFFFFF"/>
            <w:lang w:val="es-MX"/>
          </w:rPr>
          <w:t>@gmail.com</w:t>
        </w:r>
      </w:hyperlink>
    </w:p>
    <w:p w14:paraId="61238736" w14:textId="4DD94130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  <w:lang w:val="es-MX"/>
        </w:rPr>
      </w:pPr>
      <w:r w:rsidRPr="005E5ED7">
        <w:rPr>
          <w:rFonts w:ascii="Calibri" w:eastAsia="Times New Roman" w:hAnsi="Calibri" w:cs="Calibri"/>
          <w:bCs/>
          <w:color w:val="00B0F0"/>
          <w:lang w:val="es-MX"/>
        </w:rPr>
        <w:t>christian.delaflor@issste.gob.mx</w:t>
      </w:r>
    </w:p>
    <w:p w14:paraId="2B06FFAE" w14:textId="58F9E416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  <w:lang w:val="es-MX"/>
        </w:rPr>
      </w:pPr>
      <w:r w:rsidRPr="005E5ED7">
        <w:rPr>
          <w:rFonts w:ascii="Calibri" w:eastAsia="Times New Roman" w:hAnsi="Calibri" w:cs="Calibri"/>
          <w:bCs/>
          <w:color w:val="00B0F0"/>
          <w:lang w:val="es-MX"/>
        </w:rPr>
        <w:t>juan.pineda@issste.gob.mx</w:t>
      </w:r>
    </w:p>
    <w:p w14:paraId="468B809D" w14:textId="520F9156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eastAsia="Times New Roman" w:hAnsi="Calibri" w:cs="Calibri"/>
          <w:color w:val="00B0F0"/>
          <w:lang w:val="es-MX"/>
        </w:rPr>
      </w:pPr>
      <w:r w:rsidRPr="005E5ED7">
        <w:rPr>
          <w:rFonts w:ascii="Calibri" w:eastAsia="Times New Roman" w:hAnsi="Calibri" w:cs="Calibri"/>
          <w:bCs/>
          <w:color w:val="00B0F0"/>
          <w:lang w:val="es-MX"/>
        </w:rPr>
        <w:t>pablo.zermeno@uaslp.mx</w:t>
      </w:r>
    </w:p>
    <w:p w14:paraId="70D1EF08" w14:textId="009F0A69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Ninguno"/>
          <w:rFonts w:ascii="Calibri" w:hAnsi="Calibri" w:cs="Calibri"/>
          <w:color w:val="00B0F0"/>
          <w:lang w:val="es-MX"/>
        </w:rPr>
      </w:pPr>
      <w:r w:rsidRPr="005E5ED7">
        <w:rPr>
          <w:rStyle w:val="Ninguno"/>
          <w:rFonts w:ascii="Calibri" w:hAnsi="Calibri" w:cs="Calibri"/>
          <w:color w:val="00B0F0"/>
          <w:lang w:val="es-MX"/>
        </w:rPr>
        <w:t>javier_fpz@comunidad.unam.mx</w:t>
      </w:r>
    </w:p>
    <w:p w14:paraId="40CC0A9B" w14:textId="567093BF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Ninguno"/>
          <w:rFonts w:ascii="Calibri" w:eastAsia="Liberation Serif" w:hAnsi="Calibri" w:cs="Calibri"/>
          <w:color w:val="00B0F0"/>
          <w:lang w:val="es-MX"/>
        </w:rPr>
      </w:pPr>
      <w:r w:rsidRPr="005E5ED7">
        <w:rPr>
          <w:rFonts w:ascii="Calibri" w:hAnsi="Calibri" w:cs="Calibri"/>
          <w:color w:val="00B0F0"/>
          <w:lang w:val="es-MX"/>
        </w:rPr>
        <w:t>val_jm</w:t>
      </w:r>
      <w:r w:rsidRPr="005E5ED7">
        <w:rPr>
          <w:rFonts w:ascii="Calibri" w:eastAsia="Times New Roman" w:hAnsi="Calibri" w:cs="Calibri"/>
          <w:bCs/>
          <w:color w:val="00B0F0"/>
          <w:lang w:val="es-MX"/>
        </w:rPr>
        <w:t>@</w:t>
      </w:r>
      <w:r w:rsidRPr="005E5ED7">
        <w:rPr>
          <w:rFonts w:ascii="Calibri" w:hAnsi="Calibri" w:cs="Calibri"/>
          <w:color w:val="00B0F0"/>
          <w:lang w:val="es-MX"/>
        </w:rPr>
        <w:t>comunidad.unam.mx</w:t>
      </w:r>
    </w:p>
    <w:p w14:paraId="009500A9" w14:textId="78FD7C50" w:rsidR="005E5ED7" w:rsidRPr="005E5ED7" w:rsidRDefault="005E5ED7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Ninguno"/>
          <w:rFonts w:ascii="Calibri" w:eastAsia="Liberation Serif" w:hAnsi="Calibri" w:cs="Calibri"/>
          <w:color w:val="00B0F0"/>
          <w:lang w:val="es-MX"/>
        </w:rPr>
      </w:pPr>
      <w:hyperlink r:id="rId23" w:history="1">
        <w:r w:rsidRPr="005E5ED7">
          <w:rPr>
            <w:rStyle w:val="Hyperlink"/>
            <w:rFonts w:ascii="Calibri" w:eastAsia="Times New Roman" w:hAnsi="Calibri" w:cs="Calibri"/>
            <w:bCs/>
            <w:color w:val="00B0F0"/>
            <w:u w:val="none"/>
            <w:lang w:val="es-MX"/>
          </w:rPr>
          <w:t>melchor-alber.met.exp.issste@gmail.com</w:t>
        </w:r>
      </w:hyperlink>
    </w:p>
    <w:p w14:paraId="49EFB62B" w14:textId="01D36ACB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Style w:val="Ninguno"/>
          <w:rFonts w:ascii="Calibri" w:eastAsia="Liberation Serif" w:hAnsi="Calibri" w:cs="Calibri"/>
          <w:color w:val="00B0F0"/>
          <w:lang w:val="es-MX"/>
        </w:rPr>
      </w:pPr>
      <w:r w:rsidRPr="005E5ED7">
        <w:rPr>
          <w:rStyle w:val="Ninguno"/>
          <w:rFonts w:ascii="Calibri" w:eastAsia="Liberation Serif" w:hAnsi="Calibri" w:cs="Calibri"/>
          <w:color w:val="00B0F0"/>
          <w:lang w:val="es-MX"/>
        </w:rPr>
        <w:t>yelidiazaranda@gmail.com</w:t>
      </w:r>
    </w:p>
    <w:p w14:paraId="0C2C705B" w14:textId="048DCFA4" w:rsidR="00356DF5" w:rsidRPr="005E5ED7" w:rsidRDefault="005E5ED7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eastAsia="Times New Roman" w:hAnsi="Calibri" w:cs="Calibri"/>
          <w:bCs/>
          <w:color w:val="00B0F0"/>
        </w:rPr>
      </w:pPr>
      <w:hyperlink r:id="rId24" w:history="1">
        <w:r w:rsidRPr="005E5ED7">
          <w:rPr>
            <w:rStyle w:val="Hyperlink"/>
            <w:rFonts w:ascii="Calibri" w:eastAsia="Times New Roman" w:hAnsi="Calibri" w:cs="Calibri"/>
            <w:bCs/>
            <w:color w:val="00B0F0"/>
            <w:u w:val="none"/>
          </w:rPr>
          <w:t>christian.toledo@issste.gob.mx</w:t>
        </w:r>
      </w:hyperlink>
    </w:p>
    <w:p w14:paraId="1FDF19A5" w14:textId="65FC57D2" w:rsidR="00356DF5" w:rsidRPr="005E5ED7" w:rsidRDefault="00356DF5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eastAsia="Times New Roman" w:hAnsi="Calibri" w:cs="Calibri"/>
          <w:bCs/>
          <w:color w:val="00B0F0"/>
        </w:rPr>
      </w:pPr>
      <w:r w:rsidRPr="005E5ED7">
        <w:rPr>
          <w:rFonts w:ascii="Calibri" w:eastAsia="Times New Roman" w:hAnsi="Calibri" w:cs="Calibri"/>
          <w:bCs/>
          <w:color w:val="00B0F0"/>
        </w:rPr>
        <w:t>mario.tellezg@issste.gob.mx</w:t>
      </w:r>
    </w:p>
    <w:p w14:paraId="4CE78676" w14:textId="462002DB" w:rsidR="00356DF5" w:rsidRPr="005E5ED7" w:rsidRDefault="005E5ED7" w:rsidP="00356DF5">
      <w:pPr>
        <w:pStyle w:val="Cuerpo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jc w:val="both"/>
        <w:rPr>
          <w:rFonts w:ascii="Calibri" w:hAnsi="Calibri" w:cs="Calibri"/>
          <w:color w:val="00B0F0"/>
          <w:lang w:val="fr-FR"/>
        </w:rPr>
      </w:pPr>
      <w:hyperlink r:id="rId25" w:history="1">
        <w:r w:rsidRPr="005E5ED7">
          <w:rPr>
            <w:rStyle w:val="Hyperlink"/>
            <w:rFonts w:ascii="Calibri" w:hAnsi="Calibri" w:cs="Calibri"/>
            <w:color w:val="00B0F0"/>
            <w:u w:val="none"/>
            <w:lang w:val="fr-FR"/>
          </w:rPr>
          <w:t>pmondragont@ipn.mx</w:t>
        </w:r>
      </w:hyperlink>
    </w:p>
    <w:p w14:paraId="6F84F159" w14:textId="28D1F2E7" w:rsidR="003B5E26" w:rsidRPr="005E5ED7" w:rsidRDefault="005E5ED7" w:rsidP="00356DF5">
      <w:pPr>
        <w:outlineLvl w:val="0"/>
        <w:rPr>
          <w:rFonts w:cstheme="minorHAnsi"/>
          <w:b/>
          <w:color w:val="00B0F0"/>
          <w:sz w:val="22"/>
          <w:szCs w:val="22"/>
        </w:rPr>
      </w:pPr>
      <w:hyperlink r:id="rId26" w:history="1">
        <w:r w:rsidRPr="005E5ED7">
          <w:rPr>
            <w:rStyle w:val="Hyperlink"/>
            <w:rFonts w:ascii="Calibri" w:hAnsi="Calibri" w:cs="Calibri"/>
            <w:color w:val="00B0F0"/>
            <w:u w:val="none"/>
            <w:shd w:val="clear" w:color="auto" w:fill="FFFFFF"/>
          </w:rPr>
          <w:t>silvi.garcia@issste.gob</w:t>
        </w:r>
      </w:hyperlink>
    </w:p>
    <w:p w14:paraId="5A2BE33C" w14:textId="4ECE3143" w:rsidR="001E230F" w:rsidRPr="005E5ED7" w:rsidRDefault="005E5ED7" w:rsidP="009A0E7C">
      <w:pPr>
        <w:outlineLvl w:val="0"/>
        <w:rPr>
          <w:rFonts w:cstheme="minorHAnsi"/>
          <w:b/>
          <w:color w:val="00B0F0"/>
          <w:sz w:val="22"/>
          <w:szCs w:val="22"/>
          <w:u w:val="single"/>
        </w:rPr>
      </w:pPr>
      <w:hyperlink r:id="rId27" w:history="1">
        <w:r w:rsidRPr="005E5ED7">
          <w:rPr>
            <w:rStyle w:val="Hyperlink"/>
            <w:rFonts w:ascii="Calibri" w:eastAsia="Liberation Serif" w:hAnsi="Calibri" w:cs="Calibri"/>
            <w:color w:val="00B0F0"/>
            <w:u w:val="none"/>
            <w:lang w:val="es-MX"/>
          </w:rPr>
          <w:t>suarej05@gmail.com</w:t>
        </w:r>
      </w:hyperlink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51DEDDA3" w:rsidR="001331E3" w:rsidRDefault="0045240D" w:rsidP="001331E3">
      <w:pPr>
        <w:spacing w:before="120"/>
        <w:ind w:left="720"/>
        <w:rPr>
          <w:rFonts w:eastAsia="Times New Roman" w:cstheme="minorHAnsi"/>
        </w:rPr>
      </w:pPr>
      <w:r w:rsidRPr="0045240D">
        <w:rPr>
          <w:rFonts w:cstheme="minorHAnsi"/>
          <w:b/>
          <w:bCs/>
          <w:iCs/>
          <w:highlight w:val="yellow"/>
        </w:rPr>
        <w:t>Authors</w:t>
      </w:r>
      <w:r w:rsidRPr="0045240D">
        <w:rPr>
          <w:rFonts w:cstheme="minorHAnsi"/>
          <w:iCs/>
          <w:highlight w:val="yellow"/>
        </w:rPr>
        <w:t>: As these files are necessary for finalizing your script</w:t>
      </w:r>
      <w:r w:rsidRPr="0045240D">
        <w:rPr>
          <w:rFonts w:cstheme="minorHAnsi"/>
          <w:bCs/>
          <w:iCs/>
          <w:highlight w:val="yellow"/>
        </w:rPr>
        <w:t xml:space="preserve">, </w:t>
      </w:r>
      <w:r w:rsidRPr="0045240D">
        <w:rPr>
          <w:rFonts w:cstheme="minorHAnsi"/>
          <w:iCs/>
          <w:highlight w:val="yellow"/>
        </w:rPr>
        <w:t xml:space="preserve">please create screen capture videos for the shots labeled as </w:t>
      </w:r>
      <w:r w:rsidRPr="0045240D">
        <w:rPr>
          <w:rFonts w:cstheme="minorHAnsi"/>
          <w:b/>
          <w:bCs/>
          <w:iCs/>
          <w:highlight w:val="yellow"/>
        </w:rPr>
        <w:t>SCREEN</w:t>
      </w:r>
      <w:r w:rsidRPr="0045240D">
        <w:rPr>
          <w:rFonts w:cstheme="minorHAnsi"/>
          <w:iCs/>
          <w:highlight w:val="yellow"/>
        </w:rPr>
        <w:t>, create a screenshot summary, and upload all the files to your project page as soon as possible</w:t>
      </w:r>
      <w:r w:rsidRPr="0045240D">
        <w:rPr>
          <w:rFonts w:cstheme="minorHAnsi"/>
          <w:bCs/>
          <w:iCs/>
          <w:highlight w:val="yellow"/>
        </w:rPr>
        <w:t>:</w:t>
      </w:r>
      <w:r w:rsidRPr="0045240D">
        <w:t xml:space="preserve"> </w:t>
      </w:r>
      <w:hyperlink r:id="rId30" w:history="1">
        <w:r w:rsidRPr="0055474D">
          <w:rPr>
            <w:rStyle w:val="Hyperlink"/>
            <w:rFonts w:eastAsia="Times New Roman" w:cstheme="minorHAnsi"/>
            <w:b/>
            <w:bCs/>
          </w:rPr>
          <w:t>https://review.jove.com/files_upload.php?src=21530913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8C5B9B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FF14EE">
        <w:rPr>
          <w:rFonts w:cstheme="minorHAnsi"/>
          <w:bCs/>
          <w:sz w:val="22"/>
          <w:szCs w:val="22"/>
        </w:rPr>
        <w:t xml:space="preserve"> 15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40B08BC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F14EE">
        <w:rPr>
          <w:rFonts w:cstheme="minorHAnsi"/>
          <w:bCs/>
          <w:sz w:val="22"/>
          <w:szCs w:val="22"/>
        </w:rPr>
        <w:t>31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7EDED79E" w14:textId="77777777" w:rsidR="005E5ED7" w:rsidRDefault="005E5ED7" w:rsidP="005E5ED7">
      <w:pPr>
        <w:rPr>
          <w:rFonts w:eastAsia="Times New Roman" w:cstheme="minorHAnsi"/>
        </w:rPr>
      </w:pPr>
    </w:p>
    <w:p w14:paraId="3C78C807" w14:textId="5D97AB72" w:rsidR="00A13CC3" w:rsidRDefault="00FF25E5">
      <w:pPr>
        <w:rPr>
          <w:rFonts w:cstheme="minorHAnsi"/>
          <w:b/>
          <w:i/>
          <w:color w:val="0000FF"/>
        </w:rPr>
      </w:pPr>
      <w:r w:rsidRPr="005E5ED7">
        <w:rPr>
          <w:rFonts w:eastAsia="Times New Roman" w:cstheme="minorHAnsi"/>
        </w:rPr>
        <w:t xml:space="preserve">This research has been approved by the Institutional Review Board (IRB) or </w:t>
      </w:r>
      <w:r w:rsidR="005E5ED7" w:rsidRPr="005E5ED7">
        <w:rPr>
          <w:rFonts w:eastAsia="Times New Roman" w:cstheme="minorHAnsi"/>
          <w:lang w:val="en-IN"/>
        </w:rPr>
        <w:t xml:space="preserve">Institutional Research and Research Ethics Committees of the National Medical </w:t>
      </w:r>
      <w:proofErr w:type="spellStart"/>
      <w:r w:rsidR="005E5ED7" w:rsidRPr="005E5ED7">
        <w:rPr>
          <w:rFonts w:eastAsia="Times New Roman" w:cstheme="minorHAnsi"/>
          <w:lang w:val="en-IN"/>
        </w:rPr>
        <w:t>Center</w:t>
      </w:r>
      <w:proofErr w:type="spellEnd"/>
      <w:r w:rsidR="00BE4EB3">
        <w:rPr>
          <w:rFonts w:eastAsia="Times New Roman" w:cstheme="minorHAnsi"/>
          <w:lang w:val="en-IN"/>
        </w:rPr>
        <w:t xml:space="preserve">, </w:t>
      </w:r>
      <w:r w:rsidR="005E5ED7" w:rsidRPr="005E5ED7">
        <w:rPr>
          <w:rFonts w:eastAsia="Times New Roman" w:cstheme="minorHAnsi"/>
          <w:lang w:val="en-IN"/>
        </w:rPr>
        <w:t xml:space="preserve">Instituto de </w:t>
      </w:r>
      <w:proofErr w:type="spellStart"/>
      <w:r w:rsidR="005E5ED7" w:rsidRPr="005E5ED7">
        <w:rPr>
          <w:rFonts w:eastAsia="Times New Roman" w:cstheme="minorHAnsi"/>
          <w:lang w:val="en-IN"/>
        </w:rPr>
        <w:t>Seguridad</w:t>
      </w:r>
      <w:proofErr w:type="spellEnd"/>
      <w:r w:rsidR="005E5ED7" w:rsidRPr="005E5ED7">
        <w:rPr>
          <w:rFonts w:eastAsia="Times New Roman" w:cstheme="minorHAnsi"/>
          <w:lang w:val="en-IN"/>
        </w:rPr>
        <w:t xml:space="preserve"> y </w:t>
      </w:r>
      <w:proofErr w:type="spellStart"/>
      <w:r w:rsidR="005E5ED7" w:rsidRPr="005E5ED7">
        <w:rPr>
          <w:rFonts w:eastAsia="Times New Roman" w:cstheme="minorHAnsi"/>
          <w:lang w:val="en-IN"/>
        </w:rPr>
        <w:t>Servicios</w:t>
      </w:r>
      <w:proofErr w:type="spellEnd"/>
      <w:r w:rsidR="005E5ED7" w:rsidRPr="005E5ED7">
        <w:rPr>
          <w:rFonts w:eastAsia="Times New Roman" w:cstheme="minorHAnsi"/>
          <w:lang w:val="en-IN"/>
        </w:rPr>
        <w:t xml:space="preserve"> </w:t>
      </w:r>
      <w:proofErr w:type="spellStart"/>
      <w:r w:rsidR="005E5ED7" w:rsidRPr="005E5ED7">
        <w:rPr>
          <w:rFonts w:eastAsia="Times New Roman" w:cstheme="minorHAnsi"/>
          <w:lang w:val="en-IN"/>
        </w:rPr>
        <w:t>Sociales</w:t>
      </w:r>
      <w:proofErr w:type="spellEnd"/>
      <w:r w:rsidR="005E5ED7" w:rsidRPr="005E5ED7">
        <w:rPr>
          <w:rFonts w:eastAsia="Times New Roman" w:cstheme="minorHAnsi"/>
          <w:lang w:val="en-IN"/>
        </w:rPr>
        <w:t xml:space="preserve"> de </w:t>
      </w:r>
      <w:proofErr w:type="spellStart"/>
      <w:r w:rsidR="005E5ED7" w:rsidRPr="005E5ED7">
        <w:rPr>
          <w:rFonts w:eastAsia="Times New Roman" w:cstheme="minorHAnsi"/>
          <w:lang w:val="en-IN"/>
        </w:rPr>
        <w:t>los</w:t>
      </w:r>
      <w:proofErr w:type="spellEnd"/>
      <w:r w:rsidR="005E5ED7" w:rsidRPr="005E5ED7">
        <w:rPr>
          <w:rFonts w:eastAsia="Times New Roman" w:cstheme="minorHAnsi"/>
          <w:lang w:val="en-IN"/>
        </w:rPr>
        <w:t xml:space="preserve"> </w:t>
      </w:r>
      <w:proofErr w:type="spellStart"/>
      <w:r w:rsidR="005E5ED7" w:rsidRPr="005E5ED7">
        <w:rPr>
          <w:rFonts w:eastAsia="Times New Roman" w:cstheme="minorHAnsi"/>
          <w:lang w:val="en-IN"/>
        </w:rPr>
        <w:t>Trabajadores</w:t>
      </w:r>
      <w:proofErr w:type="spellEnd"/>
      <w:r w:rsidR="005E5ED7" w:rsidRPr="005E5ED7">
        <w:rPr>
          <w:rFonts w:eastAsia="Times New Roman" w:cstheme="minorHAnsi"/>
          <w:lang w:val="en-IN"/>
        </w:rPr>
        <w:t xml:space="preserve"> del Estado (ISSSTE)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BEE38B7" w:rsidR="00CE10F2" w:rsidRDefault="00B472A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A3DEC">
        <w:rPr>
          <w:rFonts w:eastAsia="Arial" w:cstheme="minorHAnsi"/>
          <w:b/>
          <w:color w:val="000000"/>
          <w:szCs w:val="32"/>
        </w:rPr>
        <w:t>Echocardiograph</w:t>
      </w:r>
      <w:r w:rsidR="007669DD">
        <w:rPr>
          <w:rFonts w:eastAsia="Arial" w:cstheme="minorHAnsi"/>
          <w:b/>
          <w:color w:val="000000"/>
          <w:szCs w:val="32"/>
        </w:rPr>
        <w:t xml:space="preserve">y-Based </w:t>
      </w:r>
      <w:r w:rsidRPr="002A3DEC">
        <w:rPr>
          <w:rFonts w:eastAsia="Arial" w:cstheme="minorHAnsi"/>
          <w:b/>
          <w:color w:val="000000"/>
          <w:szCs w:val="32"/>
        </w:rPr>
        <w:t>Assessment of Ventricular Function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42C4A21" w14:textId="2F5DA72F" w:rsidR="0019185D" w:rsidRPr="0019185D" w:rsidRDefault="00461540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461540">
        <w:rPr>
          <w:rFonts w:eastAsia="Arial" w:cstheme="minorHAnsi"/>
          <w:color w:val="7030A0"/>
          <w:szCs w:val="32"/>
        </w:rPr>
        <w:t>Begin with an eligible participant with confirmed MASLD</w:t>
      </w:r>
      <w:r w:rsidRPr="00461540">
        <w:rPr>
          <w:rFonts w:eastAsia="Arial" w:cstheme="minorHAnsi"/>
          <w:i/>
          <w:iCs/>
          <w:color w:val="EE0000"/>
          <w:szCs w:val="32"/>
        </w:rPr>
        <w:t xml:space="preserve"> (m-a-s-l-d)</w:t>
      </w:r>
      <w:r w:rsidRPr="00461540">
        <w:rPr>
          <w:rFonts w:eastAsia="Arial" w:cstheme="minorHAnsi"/>
          <w:color w:val="7030A0"/>
          <w:szCs w:val="32"/>
        </w:rPr>
        <w:t xml:space="preserve"> and let them rest quietly for at least 10 minutes before image acquisitio</w:t>
      </w:r>
      <w:r>
        <w:rPr>
          <w:rFonts w:eastAsia="Arial" w:cstheme="minorHAnsi"/>
          <w:color w:val="7030A0"/>
          <w:szCs w:val="32"/>
        </w:rPr>
        <w:t xml:space="preserve">n </w:t>
      </w:r>
      <w:r w:rsidR="0019185D" w:rsidRPr="0019185D">
        <w:rPr>
          <w:rFonts w:eastAsia="Arial" w:cstheme="minorHAnsi"/>
          <w:b/>
          <w:color w:val="7030A0"/>
          <w:szCs w:val="32"/>
        </w:rPr>
        <w:t>[1]</w:t>
      </w:r>
      <w:r w:rsidR="007669DD">
        <w:rPr>
          <w:rFonts w:eastAsia="Arial" w:cstheme="minorHAnsi"/>
          <w:b/>
          <w:color w:val="7030A0"/>
          <w:szCs w:val="32"/>
        </w:rPr>
        <w:t>.</w:t>
      </w:r>
      <w:r w:rsidR="0019185D" w:rsidRPr="0019185D">
        <w:rPr>
          <w:rFonts w:eastAsia="Arial" w:cstheme="minorHAnsi"/>
          <w:color w:val="7030A0"/>
          <w:szCs w:val="32"/>
        </w:rPr>
        <w:t xml:space="preserve"> Position the participant in the left lateral decubitus position</w:t>
      </w:r>
      <w:r w:rsidR="007669DD">
        <w:rPr>
          <w:rFonts w:eastAsia="Arial" w:cstheme="minorHAnsi"/>
          <w:color w:val="7030A0"/>
          <w:szCs w:val="32"/>
        </w:rPr>
        <w:t xml:space="preserve"> </w:t>
      </w:r>
      <w:r w:rsidR="0019185D" w:rsidRPr="0019185D">
        <w:rPr>
          <w:rFonts w:eastAsia="Arial" w:cstheme="minorHAnsi"/>
          <w:b/>
          <w:color w:val="7030A0"/>
          <w:szCs w:val="32"/>
        </w:rPr>
        <w:t>[2]</w:t>
      </w:r>
      <w:r w:rsidR="007669DD">
        <w:rPr>
          <w:rFonts w:eastAsia="Arial" w:cstheme="minorHAnsi"/>
          <w:b/>
          <w:color w:val="7030A0"/>
          <w:szCs w:val="32"/>
        </w:rPr>
        <w:t>,</w:t>
      </w:r>
      <w:r w:rsidR="0019185D" w:rsidRPr="0019185D">
        <w:rPr>
          <w:rFonts w:eastAsia="Arial" w:cstheme="minorHAnsi"/>
          <w:color w:val="7030A0"/>
          <w:szCs w:val="32"/>
        </w:rPr>
        <w:t xml:space="preserve"> and attach electrocardiogram leads for cardiac-cycle synchronization</w:t>
      </w:r>
      <w:r w:rsidR="003C399D">
        <w:rPr>
          <w:rFonts w:eastAsia="Arial" w:cstheme="minorHAnsi"/>
          <w:color w:val="7030A0"/>
          <w:szCs w:val="32"/>
        </w:rPr>
        <w:t xml:space="preserve"> </w:t>
      </w:r>
      <w:r w:rsidR="0019185D" w:rsidRPr="0019185D">
        <w:rPr>
          <w:rFonts w:eastAsia="Arial" w:cstheme="minorHAnsi"/>
          <w:b/>
          <w:color w:val="7030A0"/>
          <w:szCs w:val="32"/>
        </w:rPr>
        <w:t>[3]</w:t>
      </w:r>
      <w:r w:rsidR="003C399D">
        <w:rPr>
          <w:rFonts w:eastAsia="Arial" w:cstheme="minorHAnsi"/>
          <w:bCs/>
          <w:color w:val="7030A0"/>
          <w:szCs w:val="32"/>
        </w:rPr>
        <w:t>.</w:t>
      </w:r>
    </w:p>
    <w:p w14:paraId="72249F23" w14:textId="269287A7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000F">
        <w:rPr>
          <w:rFonts w:eastAsia="Arial" w:cstheme="minorHAnsi"/>
          <w:color w:val="000000"/>
          <w:szCs w:val="32"/>
        </w:rPr>
        <w:t xml:space="preserve">WIDE: </w:t>
      </w:r>
      <w:r w:rsidR="00461540">
        <w:rPr>
          <w:rFonts w:eastAsia="Arial" w:cstheme="minorHAnsi"/>
          <w:color w:val="000000"/>
          <w:szCs w:val="32"/>
        </w:rPr>
        <w:t>Eligible p</w:t>
      </w:r>
      <w:r w:rsidRPr="008B000F">
        <w:rPr>
          <w:rFonts w:eastAsia="Arial" w:cstheme="minorHAnsi"/>
          <w:color w:val="000000"/>
          <w:szCs w:val="32"/>
        </w:rPr>
        <w:t xml:space="preserve">articipant resting quietly before image acquisition. </w:t>
      </w:r>
    </w:p>
    <w:p w14:paraId="01FA090A" w14:textId="6094A077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000F">
        <w:rPr>
          <w:rFonts w:eastAsia="Arial" w:cstheme="minorHAnsi"/>
          <w:color w:val="000000"/>
          <w:szCs w:val="32"/>
        </w:rPr>
        <w:t>WIDE: Talent positioning the participant in the left lateral decubitus position</w:t>
      </w:r>
      <w:r w:rsidR="007A6FCA">
        <w:rPr>
          <w:rFonts w:eastAsia="Arial" w:cstheme="minorHAnsi"/>
          <w:color w:val="000000"/>
          <w:szCs w:val="32"/>
        </w:rPr>
        <w:t>.</w:t>
      </w:r>
    </w:p>
    <w:p w14:paraId="703979E7" w14:textId="401A8D35" w:rsidR="0019185D" w:rsidRPr="007A6FCA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000F">
        <w:rPr>
          <w:rFonts w:eastAsia="Arial" w:cstheme="minorHAnsi"/>
          <w:color w:val="000000"/>
          <w:szCs w:val="32"/>
        </w:rPr>
        <w:t xml:space="preserve">CU: Talent attaching </w:t>
      </w:r>
      <w:r w:rsidR="00525B1F">
        <w:rPr>
          <w:rFonts w:eastAsia="Arial" w:cstheme="minorHAnsi"/>
          <w:color w:val="000000"/>
          <w:szCs w:val="32"/>
        </w:rPr>
        <w:t xml:space="preserve">the </w:t>
      </w:r>
      <w:r w:rsidRPr="008B000F">
        <w:rPr>
          <w:rFonts w:eastAsia="Arial" w:cstheme="minorHAnsi"/>
          <w:color w:val="000000"/>
          <w:szCs w:val="32"/>
        </w:rPr>
        <w:t>electrocardiogram leads to the participant</w:t>
      </w:r>
      <w:r w:rsidR="007A6FCA">
        <w:rPr>
          <w:rFonts w:eastAsia="Arial" w:cstheme="minorHAnsi"/>
          <w:color w:val="000000"/>
          <w:szCs w:val="32"/>
        </w:rPr>
        <w:t>.</w:t>
      </w:r>
    </w:p>
    <w:p w14:paraId="72821163" w14:textId="77777777" w:rsidR="007A6FCA" w:rsidRPr="008B000F" w:rsidRDefault="007A6FCA" w:rsidP="007A6FCA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680698BD" w14:textId="3C0335E0" w:rsidR="0019185D" w:rsidRPr="007A6FCA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7A6FCA">
        <w:rPr>
          <w:rFonts w:eastAsia="Arial" w:cstheme="minorHAnsi"/>
          <w:color w:val="7030A0"/>
          <w:szCs w:val="32"/>
        </w:rPr>
        <w:t>Set up a high-resolution ultrasound system with a 2- to 5-megahertz phased-array transducer capable of pulsed-wave and tissue Doppler imaging</w:t>
      </w:r>
      <w:r w:rsidR="004F1E6D">
        <w:rPr>
          <w:rFonts w:eastAsia="Arial" w:cstheme="minorHAnsi"/>
          <w:color w:val="7030A0"/>
          <w:szCs w:val="32"/>
        </w:rPr>
        <w:t xml:space="preserve"> </w:t>
      </w:r>
      <w:r w:rsidRPr="007A6FCA">
        <w:rPr>
          <w:rFonts w:eastAsia="Arial" w:cstheme="minorHAnsi"/>
          <w:b/>
          <w:color w:val="7030A0"/>
          <w:szCs w:val="32"/>
        </w:rPr>
        <w:t>[1]</w:t>
      </w:r>
      <w:r w:rsidR="004F1E6D">
        <w:rPr>
          <w:rFonts w:eastAsia="Arial" w:cstheme="minorHAnsi"/>
          <w:b/>
          <w:color w:val="7030A0"/>
          <w:szCs w:val="32"/>
        </w:rPr>
        <w:t>.</w:t>
      </w:r>
      <w:r w:rsidRPr="007A6FCA">
        <w:rPr>
          <w:rFonts w:eastAsia="Arial" w:cstheme="minorHAnsi"/>
          <w:color w:val="7030A0"/>
          <w:szCs w:val="32"/>
        </w:rPr>
        <w:t xml:space="preserve"> Use the same equipment, transducer settings, and acquisition parameters throughout the study whenever possibl</w:t>
      </w:r>
      <w:r w:rsidR="004F1E6D">
        <w:rPr>
          <w:rFonts w:eastAsia="Arial" w:cstheme="minorHAnsi"/>
          <w:color w:val="7030A0"/>
          <w:szCs w:val="32"/>
        </w:rPr>
        <w:t>e</w:t>
      </w:r>
      <w:r w:rsidRPr="007A6FCA">
        <w:rPr>
          <w:rFonts w:eastAsia="Arial" w:cstheme="minorHAnsi"/>
          <w:color w:val="7030A0"/>
          <w:szCs w:val="32"/>
        </w:rPr>
        <w:t xml:space="preserve"> </w:t>
      </w:r>
      <w:r w:rsidRPr="007A6FCA">
        <w:rPr>
          <w:rFonts w:eastAsia="Arial" w:cstheme="minorHAnsi"/>
          <w:b/>
          <w:color w:val="7030A0"/>
          <w:szCs w:val="32"/>
        </w:rPr>
        <w:t>[2]</w:t>
      </w:r>
      <w:r w:rsidR="004F1E6D">
        <w:rPr>
          <w:rFonts w:eastAsia="Arial" w:cstheme="minorHAnsi"/>
          <w:bCs/>
          <w:color w:val="7030A0"/>
          <w:szCs w:val="32"/>
        </w:rPr>
        <w:t>.</w:t>
      </w:r>
    </w:p>
    <w:p w14:paraId="61816224" w14:textId="7981D719" w:rsidR="0019185D" w:rsidRPr="0019185D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000F">
        <w:rPr>
          <w:rFonts w:eastAsia="Arial" w:cstheme="minorHAnsi"/>
          <w:color w:val="000000"/>
          <w:szCs w:val="32"/>
        </w:rPr>
        <w:t xml:space="preserve">WIDE: Talent setting up the high-resolution ultrasound system. </w:t>
      </w:r>
    </w:p>
    <w:p w14:paraId="24C6B477" w14:textId="2D55D531" w:rsidR="00125924" w:rsidRPr="0019185D" w:rsidRDefault="004A4EF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  <w:szCs w:val="32"/>
        </w:rPr>
        <w:t xml:space="preserve">WIDE: Talent confirming </w:t>
      </w:r>
      <w:r w:rsidR="0019185D" w:rsidRPr="0019185D">
        <w:rPr>
          <w:rFonts w:eastAsia="Arial" w:cstheme="minorHAnsi"/>
          <w:color w:val="000000"/>
          <w:szCs w:val="32"/>
        </w:rPr>
        <w:t>t</w:t>
      </w:r>
      <w:r>
        <w:rPr>
          <w:rFonts w:eastAsia="Arial" w:cstheme="minorHAnsi"/>
          <w:color w:val="000000"/>
          <w:szCs w:val="32"/>
        </w:rPr>
        <w:t>he st</w:t>
      </w:r>
      <w:r w:rsidR="0019185D" w:rsidRPr="0019185D">
        <w:rPr>
          <w:rFonts w:eastAsia="Arial" w:cstheme="minorHAnsi"/>
          <w:color w:val="000000"/>
          <w:szCs w:val="32"/>
        </w:rPr>
        <w:t>andardized transducer settings and acquisition parameters</w:t>
      </w:r>
      <w:r>
        <w:rPr>
          <w:rFonts w:eastAsia="Arial" w:cstheme="minorHAnsi"/>
          <w:color w:val="000000"/>
          <w:szCs w:val="32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B9EE7AE" w14:textId="7E6AFCB4" w:rsidR="0019185D" w:rsidRPr="007A6FCA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7A6FCA">
        <w:rPr>
          <w:rFonts w:eastAsia="Arial" w:cstheme="minorHAnsi"/>
          <w:color w:val="7030A0"/>
          <w:szCs w:val="32"/>
        </w:rPr>
        <w:t xml:space="preserve">Acquire images during quiet respiration while minimizing respiratory motion </w:t>
      </w:r>
      <w:r w:rsidRPr="007A6FCA">
        <w:rPr>
          <w:rFonts w:eastAsia="Arial" w:cstheme="minorHAnsi"/>
          <w:b/>
          <w:color w:val="7030A0"/>
          <w:szCs w:val="32"/>
        </w:rPr>
        <w:t>[1]</w:t>
      </w:r>
      <w:r w:rsidR="0092290E">
        <w:rPr>
          <w:rFonts w:eastAsia="Arial" w:cstheme="minorHAnsi"/>
          <w:bCs/>
          <w:color w:val="7030A0"/>
          <w:szCs w:val="32"/>
        </w:rPr>
        <w:t>.</w:t>
      </w:r>
      <w:r w:rsidRPr="007A6FCA">
        <w:rPr>
          <w:rFonts w:eastAsia="Arial" w:cstheme="minorHAnsi"/>
          <w:color w:val="7030A0"/>
          <w:szCs w:val="32"/>
        </w:rPr>
        <w:t xml:space="preserve"> Obtain parasternal long-axis, parasternal short-axis, apical four-chamber, apical two-chamber, and apical long-axis views</w:t>
      </w:r>
      <w:r w:rsidR="00155A84">
        <w:rPr>
          <w:rFonts w:eastAsia="Arial" w:cstheme="minorHAnsi"/>
          <w:color w:val="7030A0"/>
          <w:szCs w:val="32"/>
        </w:rPr>
        <w:t xml:space="preserve"> </w:t>
      </w:r>
      <w:r w:rsidR="00155A84" w:rsidRPr="00155A84">
        <w:rPr>
          <w:rFonts w:eastAsia="Arial" w:cstheme="minorHAnsi"/>
          <w:b/>
          <w:bCs/>
          <w:color w:val="7030A0"/>
          <w:szCs w:val="32"/>
        </w:rPr>
        <w:t>[2</w:t>
      </w:r>
      <w:r w:rsidRPr="00155A84">
        <w:rPr>
          <w:rFonts w:eastAsia="Arial" w:cstheme="minorHAnsi"/>
          <w:b/>
          <w:bCs/>
          <w:color w:val="7030A0"/>
          <w:szCs w:val="32"/>
        </w:rPr>
        <w:t>]</w:t>
      </w:r>
      <w:r w:rsidR="00155A84" w:rsidRPr="00155A84">
        <w:rPr>
          <w:rFonts w:eastAsia="Arial" w:cstheme="minorHAnsi"/>
          <w:b/>
          <w:bCs/>
          <w:color w:val="7030A0"/>
          <w:szCs w:val="32"/>
        </w:rPr>
        <w:t>.</w:t>
      </w:r>
      <w:r w:rsidRPr="007A6FCA">
        <w:rPr>
          <w:rFonts w:eastAsia="Arial" w:cstheme="minorHAnsi"/>
          <w:color w:val="7030A0"/>
          <w:szCs w:val="32"/>
        </w:rPr>
        <w:t xml:space="preserve"> Optimize the gain, depth, sector width, and frame rate before Doppler acquisition</w:t>
      </w:r>
      <w:r w:rsidR="00155A84">
        <w:rPr>
          <w:rFonts w:eastAsia="Arial" w:cstheme="minorHAnsi"/>
          <w:color w:val="7030A0"/>
          <w:szCs w:val="32"/>
        </w:rPr>
        <w:t xml:space="preserve"> </w:t>
      </w:r>
      <w:r w:rsidRPr="007A6FCA">
        <w:rPr>
          <w:rFonts w:eastAsia="Arial" w:cstheme="minorHAnsi"/>
          <w:b/>
          <w:color w:val="7030A0"/>
          <w:szCs w:val="32"/>
        </w:rPr>
        <w:t>[</w:t>
      </w:r>
      <w:r w:rsidR="00155A84">
        <w:rPr>
          <w:rFonts w:eastAsia="Arial" w:cstheme="minorHAnsi"/>
          <w:b/>
          <w:color w:val="7030A0"/>
          <w:szCs w:val="32"/>
        </w:rPr>
        <w:t>3</w:t>
      </w:r>
      <w:r w:rsidRPr="007A6FCA">
        <w:rPr>
          <w:rFonts w:eastAsia="Arial" w:cstheme="minorHAnsi"/>
          <w:b/>
          <w:color w:val="7030A0"/>
          <w:szCs w:val="32"/>
        </w:rPr>
        <w:t>]</w:t>
      </w:r>
      <w:r w:rsidR="00155A84">
        <w:rPr>
          <w:rFonts w:eastAsia="Arial" w:cstheme="minorHAnsi"/>
          <w:bCs/>
          <w:color w:val="7030A0"/>
          <w:szCs w:val="32"/>
        </w:rPr>
        <w:t>.</w:t>
      </w:r>
    </w:p>
    <w:p w14:paraId="5A2AC791" w14:textId="325241A9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000F">
        <w:rPr>
          <w:rFonts w:eastAsia="Arial" w:cstheme="minorHAnsi"/>
          <w:color w:val="000000"/>
          <w:szCs w:val="32"/>
        </w:rPr>
        <w:t>WIDE: Talent acquiring echocardiographic images during quiet respiration</w:t>
      </w:r>
      <w:r w:rsidR="007A6FCA">
        <w:rPr>
          <w:rFonts w:eastAsia="Arial" w:cstheme="minorHAnsi"/>
          <w:color w:val="000000"/>
          <w:szCs w:val="32"/>
        </w:rPr>
        <w:t>.</w:t>
      </w:r>
    </w:p>
    <w:p w14:paraId="3636D8D9" w14:textId="76E34030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C52708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>: Standard parasternal and apical echocardiographic views</w:t>
      </w:r>
      <w:r w:rsidR="00C52708">
        <w:rPr>
          <w:rFonts w:eastAsia="Arial" w:cstheme="minorHAnsi"/>
          <w:color w:val="000000"/>
          <w:szCs w:val="32"/>
        </w:rPr>
        <w:t xml:space="preserve"> being obtained</w:t>
      </w:r>
      <w:r w:rsidR="007A6FCA">
        <w:rPr>
          <w:rFonts w:eastAsia="Arial" w:cstheme="minorHAnsi"/>
          <w:color w:val="000000"/>
          <w:szCs w:val="32"/>
        </w:rPr>
        <w:t>.</w:t>
      </w:r>
    </w:p>
    <w:p w14:paraId="7129C822" w14:textId="1DA4C237" w:rsidR="0019185D" w:rsidRPr="005D4C8A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3156F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>:</w:t>
      </w:r>
      <w:r w:rsidR="0083156F">
        <w:rPr>
          <w:rFonts w:eastAsia="Arial" w:cstheme="minorHAnsi"/>
          <w:color w:val="000000"/>
          <w:szCs w:val="32"/>
        </w:rPr>
        <w:t xml:space="preserve"> G</w:t>
      </w:r>
      <w:r w:rsidRPr="008B000F">
        <w:rPr>
          <w:rFonts w:eastAsia="Arial" w:cstheme="minorHAnsi"/>
          <w:color w:val="000000"/>
          <w:szCs w:val="32"/>
        </w:rPr>
        <w:t>ain, depth, sector width, and frame rate</w:t>
      </w:r>
      <w:r w:rsidR="0083156F">
        <w:rPr>
          <w:rFonts w:eastAsia="Arial" w:cstheme="minorHAnsi"/>
          <w:color w:val="000000"/>
          <w:szCs w:val="32"/>
        </w:rPr>
        <w:t xml:space="preserve"> being optimized before acquisition</w:t>
      </w:r>
      <w:r w:rsidR="007A6FCA">
        <w:rPr>
          <w:rFonts w:eastAsia="Arial" w:cstheme="minorHAnsi"/>
          <w:color w:val="000000"/>
          <w:szCs w:val="32"/>
        </w:rPr>
        <w:t>.</w:t>
      </w:r>
    </w:p>
    <w:p w14:paraId="6766C60F" w14:textId="77777777" w:rsidR="005D4C8A" w:rsidRPr="007A6FCA" w:rsidRDefault="005D4C8A" w:rsidP="005D4C8A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5F40FB80" w14:textId="559805B3" w:rsidR="005D4C8A" w:rsidRDefault="005D4C8A" w:rsidP="005D4C8A">
      <w:pPr>
        <w:pStyle w:val="ListParagraph"/>
        <w:spacing w:before="120"/>
        <w:ind w:left="1627"/>
        <w:rPr>
          <w:rFonts w:cstheme="minorHAnsi"/>
          <w:b/>
          <w:iCs/>
          <w:color w:val="auto"/>
          <w:highlight w:val="yellow"/>
        </w:rPr>
      </w:pPr>
      <w:r>
        <w:rPr>
          <w:rFonts w:cstheme="minorHAnsi"/>
          <w:b/>
          <w:bCs/>
          <w:iCs/>
          <w:color w:val="auto"/>
          <w:highlight w:val="yellow"/>
        </w:rPr>
        <w:t>Authors</w:t>
      </w:r>
      <w:r>
        <w:rPr>
          <w:rFonts w:cstheme="minorHAnsi"/>
          <w:iCs/>
          <w:color w:val="auto"/>
          <w:highlight w:val="yellow"/>
        </w:rPr>
        <w:t xml:space="preserve">: please create screen capture videos for the shots labeled as </w:t>
      </w:r>
      <w:r>
        <w:rPr>
          <w:rFonts w:cstheme="minorHAnsi"/>
          <w:b/>
          <w:bCs/>
          <w:iCs/>
          <w:color w:val="auto"/>
          <w:highlight w:val="yellow"/>
        </w:rPr>
        <w:t>SCREEN</w:t>
      </w:r>
      <w:r>
        <w:rPr>
          <w:rFonts w:cstheme="minorHAnsi"/>
          <w:iCs/>
          <w:color w:val="auto"/>
          <w:highlight w:val="yellow"/>
        </w:rPr>
        <w:t>, and upload all the files to your project page as soon as possible</w:t>
      </w:r>
      <w:r>
        <w:rPr>
          <w:rFonts w:cstheme="minorHAnsi"/>
          <w:bCs/>
          <w:iCs/>
          <w:color w:val="auto"/>
          <w:highlight w:val="yellow"/>
        </w:rPr>
        <w:t>:</w:t>
      </w:r>
      <w:r>
        <w:rPr>
          <w:rFonts w:cstheme="minorHAnsi"/>
          <w:b/>
          <w:iCs/>
          <w:color w:val="auto"/>
          <w:highlight w:val="yellow"/>
        </w:rPr>
        <w:t xml:space="preserve"> </w:t>
      </w:r>
      <w:hyperlink r:id="rId31" w:history="1">
        <w:r w:rsidRPr="005D4C8A">
          <w:rPr>
            <w:rStyle w:val="Hyperlink"/>
            <w:rFonts w:cstheme="minorHAnsi"/>
            <w:b/>
            <w:bCs/>
            <w:iCs/>
            <w:highlight w:val="yellow"/>
          </w:rPr>
          <w:t>https://review.jove.com/files_upload.php?src=21530913</w:t>
        </w:r>
      </w:hyperlink>
    </w:p>
    <w:p w14:paraId="66E05A23" w14:textId="77777777" w:rsidR="005D4C8A" w:rsidRPr="005D4C8A" w:rsidRDefault="005D4C8A" w:rsidP="005D4C8A">
      <w:pPr>
        <w:spacing w:before="120"/>
        <w:rPr>
          <w:rFonts w:cstheme="minorHAnsi"/>
          <w:b/>
          <w:bCs/>
          <w:iCs/>
          <w:color w:val="auto"/>
          <w:highlight w:val="yellow"/>
        </w:rPr>
      </w:pPr>
    </w:p>
    <w:p w14:paraId="6AEFAF3E" w14:textId="692DC541" w:rsidR="0019185D" w:rsidRPr="007A6FCA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7A6FCA">
        <w:rPr>
          <w:rFonts w:eastAsia="Arial" w:cstheme="minorHAnsi"/>
          <w:color w:val="7030A0"/>
          <w:szCs w:val="32"/>
        </w:rPr>
        <w:t>In the apical four-chamber view, position the pulsed-wave Doppler sample volume between the mitral leaflet tips</w:t>
      </w:r>
      <w:r w:rsidR="0083156F">
        <w:rPr>
          <w:rFonts w:eastAsia="Arial" w:cstheme="minorHAnsi"/>
          <w:color w:val="7030A0"/>
          <w:szCs w:val="32"/>
        </w:rPr>
        <w:t xml:space="preserve"> </w:t>
      </w:r>
      <w:r w:rsidR="0083156F">
        <w:rPr>
          <w:rFonts w:eastAsia="Arial" w:cstheme="minorHAnsi"/>
          <w:b/>
          <w:bCs/>
          <w:color w:val="7030A0"/>
          <w:szCs w:val="32"/>
        </w:rPr>
        <w:t>[1</w:t>
      </w:r>
      <w:r w:rsidRPr="007A6FCA">
        <w:rPr>
          <w:rFonts w:eastAsia="Arial" w:cstheme="minorHAnsi"/>
          <w:b/>
          <w:color w:val="7030A0"/>
          <w:szCs w:val="32"/>
        </w:rPr>
        <w:t>]</w:t>
      </w:r>
      <w:r w:rsidR="0083156F">
        <w:rPr>
          <w:rFonts w:eastAsia="Arial" w:cstheme="minorHAnsi"/>
          <w:b/>
          <w:color w:val="7030A0"/>
          <w:szCs w:val="32"/>
        </w:rPr>
        <w:t>.</w:t>
      </w:r>
      <w:r w:rsidRPr="007A6FCA">
        <w:rPr>
          <w:rFonts w:eastAsia="Arial" w:cstheme="minorHAnsi"/>
          <w:color w:val="7030A0"/>
          <w:szCs w:val="32"/>
        </w:rPr>
        <w:t xml:space="preserve"> Record early E and late A trans</w:t>
      </w:r>
      <w:r w:rsidR="0083156F">
        <w:rPr>
          <w:rFonts w:eastAsia="Arial" w:cstheme="minorHAnsi"/>
          <w:color w:val="7030A0"/>
          <w:szCs w:val="32"/>
        </w:rPr>
        <w:t>-</w:t>
      </w:r>
      <w:r w:rsidRPr="007A6FCA">
        <w:rPr>
          <w:rFonts w:eastAsia="Arial" w:cstheme="minorHAnsi"/>
          <w:color w:val="7030A0"/>
          <w:szCs w:val="32"/>
        </w:rPr>
        <w:t>mitral inflow velocities</w:t>
      </w:r>
      <w:r w:rsidR="00D322AB">
        <w:rPr>
          <w:rFonts w:eastAsia="Arial" w:cstheme="minorHAnsi"/>
          <w:color w:val="7030A0"/>
          <w:szCs w:val="32"/>
        </w:rPr>
        <w:t xml:space="preserve"> </w:t>
      </w:r>
      <w:r w:rsidR="00563309">
        <w:rPr>
          <w:rFonts w:eastAsia="Arial" w:cstheme="minorHAnsi"/>
          <w:color w:val="7030A0"/>
          <w:szCs w:val="32"/>
        </w:rPr>
        <w:t>for at</w:t>
      </w:r>
      <w:r w:rsidR="00501C52">
        <w:rPr>
          <w:rFonts w:eastAsia="Arial" w:cstheme="minorHAnsi"/>
          <w:color w:val="7030A0"/>
          <w:szCs w:val="32"/>
        </w:rPr>
        <w:t xml:space="preserve"> </w:t>
      </w:r>
      <w:r w:rsidR="00563309">
        <w:rPr>
          <w:rFonts w:eastAsia="Arial" w:cstheme="minorHAnsi"/>
          <w:color w:val="7030A0"/>
          <w:szCs w:val="32"/>
        </w:rPr>
        <w:t xml:space="preserve">least three </w:t>
      </w:r>
      <w:r w:rsidR="00C358A7">
        <w:rPr>
          <w:rFonts w:eastAsia="Arial" w:cstheme="minorHAnsi"/>
          <w:color w:val="7030A0"/>
          <w:szCs w:val="32"/>
        </w:rPr>
        <w:t xml:space="preserve">consecutive </w:t>
      </w:r>
      <w:r w:rsidR="00563309">
        <w:rPr>
          <w:rFonts w:eastAsia="Arial" w:cstheme="minorHAnsi"/>
          <w:color w:val="7030A0"/>
          <w:szCs w:val="32"/>
        </w:rPr>
        <w:t xml:space="preserve">cardiac cycles </w:t>
      </w:r>
      <w:r w:rsidR="00D322AB">
        <w:rPr>
          <w:rFonts w:eastAsia="Arial" w:cstheme="minorHAnsi"/>
          <w:b/>
          <w:bCs/>
          <w:color w:val="7030A0"/>
          <w:szCs w:val="32"/>
        </w:rPr>
        <w:t>[2</w:t>
      </w:r>
      <w:r w:rsidRPr="007A6FCA">
        <w:rPr>
          <w:rFonts w:eastAsia="Arial" w:cstheme="minorHAnsi"/>
          <w:b/>
          <w:color w:val="7030A0"/>
          <w:szCs w:val="32"/>
        </w:rPr>
        <w:t>]</w:t>
      </w:r>
      <w:r w:rsidR="00D322AB">
        <w:rPr>
          <w:rFonts w:eastAsia="Arial" w:cstheme="minorHAnsi"/>
          <w:bCs/>
          <w:color w:val="7030A0"/>
          <w:szCs w:val="32"/>
        </w:rPr>
        <w:t>.</w:t>
      </w:r>
      <w:r w:rsidRPr="007A6FCA">
        <w:rPr>
          <w:rFonts w:eastAsia="Arial" w:cstheme="minorHAnsi"/>
          <w:color w:val="7030A0"/>
          <w:szCs w:val="32"/>
        </w:rPr>
        <w:t xml:space="preserve"> </w:t>
      </w:r>
    </w:p>
    <w:p w14:paraId="0822D723" w14:textId="4765DC27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A60C1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 xml:space="preserve">: Pulsed-wave Doppler sample volume </w:t>
      </w:r>
      <w:r w:rsidR="005A60C1">
        <w:rPr>
          <w:rFonts w:eastAsia="Arial" w:cstheme="minorHAnsi"/>
          <w:color w:val="000000"/>
          <w:szCs w:val="32"/>
        </w:rPr>
        <w:t xml:space="preserve">being </w:t>
      </w:r>
      <w:r w:rsidRPr="008B000F">
        <w:rPr>
          <w:rFonts w:eastAsia="Arial" w:cstheme="minorHAnsi"/>
          <w:color w:val="000000"/>
          <w:szCs w:val="32"/>
        </w:rPr>
        <w:t>positioned between the mitral leaflet tips</w:t>
      </w:r>
      <w:r w:rsidR="005A60C1">
        <w:rPr>
          <w:rFonts w:eastAsia="Arial" w:cstheme="minorHAnsi"/>
          <w:color w:val="000000"/>
          <w:szCs w:val="32"/>
        </w:rPr>
        <w:t>.</w:t>
      </w:r>
    </w:p>
    <w:p w14:paraId="124DD22D" w14:textId="0B52A560" w:rsidR="007A6FCA" w:rsidRPr="00C358A7" w:rsidRDefault="0019185D" w:rsidP="00602C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C358A7">
        <w:rPr>
          <w:rFonts w:eastAsia="Arial" w:cstheme="minorHAnsi"/>
          <w:color w:val="000000"/>
          <w:szCs w:val="32"/>
          <w:highlight w:val="yellow"/>
        </w:rPr>
        <w:t>SCREEN</w:t>
      </w:r>
      <w:r w:rsidRPr="00C358A7">
        <w:rPr>
          <w:rFonts w:eastAsia="Arial" w:cstheme="minorHAnsi"/>
          <w:color w:val="000000"/>
          <w:szCs w:val="32"/>
        </w:rPr>
        <w:t>: Early E and late A trans</w:t>
      </w:r>
      <w:r w:rsidR="00083793" w:rsidRPr="00C358A7">
        <w:rPr>
          <w:rFonts w:eastAsia="Arial" w:cstheme="minorHAnsi"/>
          <w:color w:val="000000"/>
          <w:szCs w:val="32"/>
        </w:rPr>
        <w:t>-</w:t>
      </w:r>
      <w:r w:rsidRPr="00C358A7">
        <w:rPr>
          <w:rFonts w:eastAsia="Arial" w:cstheme="minorHAnsi"/>
          <w:color w:val="000000"/>
          <w:szCs w:val="32"/>
        </w:rPr>
        <w:t>mitral inflow velocities being recorded</w:t>
      </w:r>
      <w:r w:rsidR="00C358A7">
        <w:rPr>
          <w:rFonts w:eastAsia="Arial" w:cstheme="minorHAnsi"/>
          <w:color w:val="000000"/>
          <w:szCs w:val="32"/>
        </w:rPr>
        <w:t>.</w:t>
      </w:r>
    </w:p>
    <w:p w14:paraId="7AB08776" w14:textId="77777777" w:rsidR="00C358A7" w:rsidRPr="00C358A7" w:rsidRDefault="00C358A7" w:rsidP="00C358A7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06DB849" w14:textId="734BE5DE" w:rsidR="0019185D" w:rsidRPr="007A6FCA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7A6FCA">
        <w:rPr>
          <w:rFonts w:eastAsia="Arial" w:cstheme="minorHAnsi"/>
          <w:color w:val="7030A0"/>
          <w:szCs w:val="32"/>
        </w:rPr>
        <w:t>Activate pulsed-wave tissue Doppler imaging in the apical four-chamber view</w:t>
      </w:r>
      <w:r w:rsidR="005A60C1">
        <w:rPr>
          <w:rFonts w:eastAsia="Arial" w:cstheme="minorHAnsi"/>
          <w:color w:val="7030A0"/>
          <w:szCs w:val="32"/>
        </w:rPr>
        <w:t xml:space="preserve"> </w:t>
      </w:r>
      <w:r w:rsidRPr="007A6FCA">
        <w:rPr>
          <w:rFonts w:eastAsia="Arial" w:cstheme="minorHAnsi"/>
          <w:b/>
          <w:color w:val="7030A0"/>
          <w:szCs w:val="32"/>
        </w:rPr>
        <w:t>[1]</w:t>
      </w:r>
      <w:r w:rsidR="005A60C1">
        <w:rPr>
          <w:rFonts w:eastAsia="Arial" w:cstheme="minorHAnsi"/>
          <w:b/>
          <w:color w:val="7030A0"/>
          <w:szCs w:val="32"/>
        </w:rPr>
        <w:t>.</w:t>
      </w:r>
      <w:r w:rsidRPr="007A6FCA">
        <w:rPr>
          <w:rFonts w:eastAsia="Arial" w:cstheme="minorHAnsi"/>
          <w:color w:val="7030A0"/>
          <w:szCs w:val="32"/>
        </w:rPr>
        <w:t xml:space="preserve"> Position the sample volume sequentially at the septal and lateral mitral annulus while keeping the ultrasound beam as parallel as possible to myocardial motion</w:t>
      </w:r>
      <w:r w:rsidR="005A60C1">
        <w:rPr>
          <w:rFonts w:eastAsia="Arial" w:cstheme="minorHAnsi"/>
          <w:color w:val="7030A0"/>
          <w:szCs w:val="32"/>
        </w:rPr>
        <w:t xml:space="preserve"> </w:t>
      </w:r>
      <w:r w:rsidRPr="007A6FCA">
        <w:rPr>
          <w:rFonts w:eastAsia="Arial" w:cstheme="minorHAnsi"/>
          <w:b/>
          <w:color w:val="7030A0"/>
          <w:szCs w:val="32"/>
        </w:rPr>
        <w:t>[2]</w:t>
      </w:r>
      <w:r w:rsidR="005A60C1">
        <w:rPr>
          <w:rFonts w:eastAsia="Arial" w:cstheme="minorHAnsi"/>
          <w:bCs/>
          <w:color w:val="7030A0"/>
          <w:szCs w:val="32"/>
        </w:rPr>
        <w:t>.</w:t>
      </w:r>
      <w:r w:rsidRPr="007A6FCA">
        <w:rPr>
          <w:rFonts w:eastAsia="Arial" w:cstheme="minorHAnsi"/>
          <w:color w:val="7030A0"/>
          <w:szCs w:val="32"/>
        </w:rPr>
        <w:t xml:space="preserve"> Record three consecutive cardiac cycles at each position</w:t>
      </w:r>
      <w:r w:rsidR="00283431">
        <w:rPr>
          <w:rFonts w:eastAsia="Arial" w:cstheme="minorHAnsi"/>
          <w:color w:val="7030A0"/>
          <w:szCs w:val="32"/>
        </w:rPr>
        <w:t xml:space="preserve"> </w:t>
      </w:r>
      <w:r w:rsidRPr="007A6FCA">
        <w:rPr>
          <w:rFonts w:eastAsia="Arial" w:cstheme="minorHAnsi"/>
          <w:b/>
          <w:color w:val="7030A0"/>
          <w:szCs w:val="32"/>
        </w:rPr>
        <w:t>[3]</w:t>
      </w:r>
      <w:r w:rsidR="00283431">
        <w:rPr>
          <w:rFonts w:eastAsia="Arial" w:cstheme="minorHAnsi"/>
          <w:b/>
          <w:color w:val="7030A0"/>
          <w:szCs w:val="32"/>
        </w:rPr>
        <w:t>.</w:t>
      </w:r>
    </w:p>
    <w:p w14:paraId="0C437149" w14:textId="1FC0E035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A60C1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 xml:space="preserve">: Pulsed-wave tissue Doppler imaging </w:t>
      </w:r>
      <w:r w:rsidR="005A60C1">
        <w:rPr>
          <w:rFonts w:eastAsia="Arial" w:cstheme="minorHAnsi"/>
          <w:color w:val="000000"/>
          <w:szCs w:val="32"/>
        </w:rPr>
        <w:t xml:space="preserve">being </w:t>
      </w:r>
      <w:r w:rsidRPr="008B000F">
        <w:rPr>
          <w:rFonts w:eastAsia="Arial" w:cstheme="minorHAnsi"/>
          <w:color w:val="000000"/>
          <w:szCs w:val="32"/>
        </w:rPr>
        <w:t>activated in the apical four-chamber view</w:t>
      </w:r>
      <w:r w:rsidR="005A60C1">
        <w:rPr>
          <w:rFonts w:eastAsia="Arial" w:cstheme="minorHAnsi"/>
          <w:color w:val="000000"/>
          <w:szCs w:val="32"/>
        </w:rPr>
        <w:t>.</w:t>
      </w:r>
    </w:p>
    <w:p w14:paraId="784D5641" w14:textId="2B3EC872" w:rsidR="007A6FCA" w:rsidRPr="00283431" w:rsidRDefault="0019185D" w:rsidP="00C067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3431">
        <w:rPr>
          <w:rFonts w:eastAsia="Arial" w:cstheme="minorHAnsi"/>
          <w:color w:val="000000"/>
          <w:szCs w:val="32"/>
          <w:highlight w:val="yellow"/>
        </w:rPr>
        <w:t>SCREEN</w:t>
      </w:r>
      <w:r w:rsidRPr="00283431">
        <w:rPr>
          <w:rFonts w:eastAsia="Arial" w:cstheme="minorHAnsi"/>
          <w:color w:val="000000"/>
          <w:szCs w:val="32"/>
        </w:rPr>
        <w:t xml:space="preserve">: Sample volume </w:t>
      </w:r>
      <w:r w:rsidR="00461540">
        <w:rPr>
          <w:rFonts w:eastAsia="Arial" w:cstheme="minorHAnsi"/>
          <w:color w:val="000000"/>
          <w:szCs w:val="32"/>
        </w:rPr>
        <w:t xml:space="preserve">being </w:t>
      </w:r>
      <w:r w:rsidRPr="00283431">
        <w:rPr>
          <w:rFonts w:eastAsia="Arial" w:cstheme="minorHAnsi"/>
          <w:color w:val="000000"/>
          <w:szCs w:val="32"/>
        </w:rPr>
        <w:t>positioned at the septal and lateral mitral annulus with the beam aligned to myocardial motion</w:t>
      </w:r>
      <w:r w:rsidR="005A60C1" w:rsidRPr="00283431">
        <w:rPr>
          <w:rFonts w:eastAsia="Arial" w:cstheme="minorHAnsi"/>
          <w:color w:val="000000"/>
          <w:szCs w:val="32"/>
        </w:rPr>
        <w:t xml:space="preserve">. </w:t>
      </w:r>
    </w:p>
    <w:p w14:paraId="50F2BB61" w14:textId="5E186584" w:rsidR="00283431" w:rsidRPr="00563309" w:rsidRDefault="00283431" w:rsidP="00C067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3431">
        <w:rPr>
          <w:rFonts w:eastAsia="Arial" w:cstheme="minorHAnsi"/>
          <w:color w:val="000000"/>
          <w:szCs w:val="32"/>
          <w:highlight w:val="yellow"/>
        </w:rPr>
        <w:t>SCREEN</w:t>
      </w:r>
      <w:r w:rsidRPr="00283431">
        <w:rPr>
          <w:rFonts w:eastAsia="Arial" w:cstheme="minorHAnsi"/>
          <w:color w:val="000000"/>
          <w:szCs w:val="32"/>
        </w:rPr>
        <w:t xml:space="preserve">: </w:t>
      </w:r>
      <w:r>
        <w:rPr>
          <w:rFonts w:eastAsia="Arial" w:cstheme="minorHAnsi"/>
          <w:color w:val="000000"/>
          <w:szCs w:val="32"/>
        </w:rPr>
        <w:t>The</w:t>
      </w:r>
      <w:r w:rsidRPr="008B000F">
        <w:rPr>
          <w:rFonts w:eastAsia="Arial" w:cstheme="minorHAnsi"/>
          <w:color w:val="000000"/>
          <w:szCs w:val="32"/>
        </w:rPr>
        <w:t xml:space="preserve"> cardiac cycle</w:t>
      </w:r>
      <w:r>
        <w:rPr>
          <w:rFonts w:eastAsia="Arial" w:cstheme="minorHAnsi"/>
          <w:color w:val="000000"/>
          <w:szCs w:val="32"/>
        </w:rPr>
        <w:t xml:space="preserve"> being</w:t>
      </w:r>
      <w:r w:rsidRPr="008B000F">
        <w:rPr>
          <w:rFonts w:eastAsia="Arial" w:cstheme="minorHAnsi"/>
          <w:color w:val="000000"/>
          <w:szCs w:val="32"/>
        </w:rPr>
        <w:t xml:space="preserve"> recorded at </w:t>
      </w:r>
      <w:r>
        <w:rPr>
          <w:rFonts w:eastAsia="Arial" w:cstheme="minorHAnsi"/>
          <w:color w:val="000000"/>
          <w:szCs w:val="32"/>
        </w:rPr>
        <w:t>an</w:t>
      </w:r>
      <w:r w:rsidRPr="008B000F">
        <w:rPr>
          <w:rFonts w:eastAsia="Arial" w:cstheme="minorHAnsi"/>
          <w:color w:val="000000"/>
          <w:szCs w:val="32"/>
        </w:rPr>
        <w:t xml:space="preserve"> annular position</w:t>
      </w:r>
      <w:r>
        <w:rPr>
          <w:rFonts w:eastAsia="Arial" w:cstheme="minorHAnsi"/>
          <w:color w:val="000000"/>
          <w:szCs w:val="32"/>
        </w:rPr>
        <w:t>.</w:t>
      </w:r>
    </w:p>
    <w:p w14:paraId="1E691776" w14:textId="77777777" w:rsidR="00563309" w:rsidRPr="008B000F" w:rsidRDefault="00563309" w:rsidP="00563309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1DA34EBC" w14:textId="2343B4FC" w:rsidR="0019185D" w:rsidRPr="007A6FCA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7A6FCA">
        <w:rPr>
          <w:rFonts w:eastAsia="Arial" w:cstheme="minorHAnsi"/>
          <w:color w:val="7030A0"/>
          <w:szCs w:val="32"/>
        </w:rPr>
        <w:t>Measure the septal and lateral e-prime velocities</w:t>
      </w:r>
      <w:r w:rsidR="00953CE3">
        <w:rPr>
          <w:rFonts w:eastAsia="Arial" w:cstheme="minorHAnsi"/>
          <w:color w:val="7030A0"/>
          <w:szCs w:val="32"/>
        </w:rPr>
        <w:t xml:space="preserve"> </w:t>
      </w:r>
      <w:r w:rsidR="00953CE3" w:rsidRPr="00953CE3">
        <w:rPr>
          <w:rFonts w:eastAsia="Arial" w:cstheme="minorHAnsi"/>
          <w:b/>
          <w:bCs/>
          <w:color w:val="7030A0"/>
          <w:szCs w:val="32"/>
        </w:rPr>
        <w:t>[1]</w:t>
      </w:r>
      <w:r w:rsidR="00953CE3">
        <w:rPr>
          <w:rFonts w:eastAsia="Arial" w:cstheme="minorHAnsi"/>
          <w:color w:val="7030A0"/>
          <w:szCs w:val="32"/>
        </w:rPr>
        <w:t xml:space="preserve">, </w:t>
      </w:r>
      <w:r w:rsidRPr="007A6FCA">
        <w:rPr>
          <w:rFonts w:eastAsia="Arial" w:cstheme="minorHAnsi"/>
          <w:color w:val="7030A0"/>
          <w:szCs w:val="32"/>
        </w:rPr>
        <w:t xml:space="preserve">and average three cardiac cycles for each annular location </w:t>
      </w:r>
      <w:r w:rsidRPr="007A6FCA">
        <w:rPr>
          <w:rFonts w:eastAsia="Arial" w:cstheme="minorHAnsi"/>
          <w:b/>
          <w:color w:val="7030A0"/>
          <w:szCs w:val="32"/>
        </w:rPr>
        <w:t>[</w:t>
      </w:r>
      <w:r w:rsidR="00953CE3">
        <w:rPr>
          <w:rFonts w:eastAsia="Arial" w:cstheme="minorHAnsi"/>
          <w:b/>
          <w:color w:val="7030A0"/>
          <w:szCs w:val="32"/>
        </w:rPr>
        <w:t>2</w:t>
      </w:r>
      <w:r w:rsidRPr="007A6FCA">
        <w:rPr>
          <w:rFonts w:eastAsia="Arial" w:cstheme="minorHAnsi"/>
          <w:b/>
          <w:color w:val="7030A0"/>
          <w:szCs w:val="32"/>
        </w:rPr>
        <w:t>]</w:t>
      </w:r>
      <w:r w:rsidR="00953CE3">
        <w:rPr>
          <w:rFonts w:eastAsia="Arial" w:cstheme="minorHAnsi"/>
          <w:bCs/>
          <w:color w:val="7030A0"/>
          <w:szCs w:val="32"/>
        </w:rPr>
        <w:t>.</w:t>
      </w:r>
      <w:r w:rsidRPr="007A6FCA">
        <w:rPr>
          <w:rFonts w:eastAsia="Arial" w:cstheme="minorHAnsi"/>
          <w:color w:val="7030A0"/>
          <w:szCs w:val="32"/>
        </w:rPr>
        <w:t xml:space="preserve"> Then calculate the mean annular e-prime velocity </w:t>
      </w:r>
      <w:r w:rsidRPr="007A6FCA">
        <w:rPr>
          <w:rFonts w:eastAsia="Arial" w:cstheme="minorHAnsi"/>
          <w:b/>
          <w:color w:val="7030A0"/>
          <w:szCs w:val="32"/>
        </w:rPr>
        <w:t>[</w:t>
      </w:r>
      <w:r w:rsidR="008E63FD">
        <w:rPr>
          <w:rFonts w:eastAsia="Arial" w:cstheme="minorHAnsi"/>
          <w:b/>
          <w:color w:val="7030A0"/>
          <w:szCs w:val="32"/>
        </w:rPr>
        <w:t>3</w:t>
      </w:r>
      <w:r w:rsidRPr="007A6FCA">
        <w:rPr>
          <w:rFonts w:eastAsia="Arial" w:cstheme="minorHAnsi"/>
          <w:b/>
          <w:color w:val="7030A0"/>
          <w:szCs w:val="32"/>
        </w:rPr>
        <w:t>]</w:t>
      </w:r>
      <w:r w:rsidR="008E63FD">
        <w:rPr>
          <w:rFonts w:eastAsia="Arial" w:cstheme="minorHAnsi"/>
          <w:bCs/>
          <w:color w:val="7030A0"/>
          <w:szCs w:val="32"/>
        </w:rPr>
        <w:t>.</w:t>
      </w:r>
    </w:p>
    <w:p w14:paraId="763DF721" w14:textId="4208ADD9" w:rsidR="008E63FD" w:rsidRPr="008E63FD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E63FD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 xml:space="preserve">: Septal and lateral e-prime velocities </w:t>
      </w:r>
      <w:r w:rsidR="008E63FD">
        <w:rPr>
          <w:rFonts w:eastAsia="Arial" w:cstheme="minorHAnsi"/>
          <w:color w:val="000000"/>
          <w:szCs w:val="32"/>
        </w:rPr>
        <w:t xml:space="preserve">being </w:t>
      </w:r>
      <w:r w:rsidRPr="008B000F">
        <w:rPr>
          <w:rFonts w:eastAsia="Arial" w:cstheme="minorHAnsi"/>
          <w:color w:val="000000"/>
          <w:szCs w:val="32"/>
        </w:rPr>
        <w:t>measured</w:t>
      </w:r>
      <w:r w:rsidR="008E63FD">
        <w:rPr>
          <w:rFonts w:eastAsia="Arial" w:cstheme="minorHAnsi"/>
          <w:color w:val="000000"/>
          <w:szCs w:val="32"/>
        </w:rPr>
        <w:t>.</w:t>
      </w:r>
      <w:r w:rsidRPr="008B000F">
        <w:rPr>
          <w:rFonts w:eastAsia="Arial" w:cstheme="minorHAnsi"/>
          <w:color w:val="000000"/>
          <w:szCs w:val="32"/>
        </w:rPr>
        <w:t xml:space="preserve"> </w:t>
      </w:r>
    </w:p>
    <w:p w14:paraId="1D105356" w14:textId="68556176" w:rsidR="0019185D" w:rsidRPr="008B000F" w:rsidRDefault="008E63F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E63FD">
        <w:rPr>
          <w:rFonts w:eastAsia="Arial" w:cstheme="minorHAnsi"/>
          <w:color w:val="000000"/>
          <w:szCs w:val="32"/>
          <w:highlight w:val="yellow"/>
        </w:rPr>
        <w:lastRenderedPageBreak/>
        <w:t>SCREEN</w:t>
      </w:r>
      <w:r>
        <w:rPr>
          <w:rFonts w:eastAsia="Arial" w:cstheme="minorHAnsi"/>
          <w:color w:val="000000"/>
          <w:szCs w:val="32"/>
        </w:rPr>
        <w:t>: Both velocities being</w:t>
      </w:r>
      <w:r w:rsidR="0019185D" w:rsidRPr="008B000F">
        <w:rPr>
          <w:rFonts w:eastAsia="Arial" w:cstheme="minorHAnsi"/>
          <w:color w:val="000000"/>
          <w:szCs w:val="32"/>
        </w:rPr>
        <w:t xml:space="preserve"> averaged across three cycles</w:t>
      </w:r>
      <w:r>
        <w:rPr>
          <w:rFonts w:eastAsia="Arial" w:cstheme="minorHAnsi"/>
          <w:color w:val="000000"/>
          <w:szCs w:val="32"/>
        </w:rPr>
        <w:t xml:space="preserve"> for each annular position.</w:t>
      </w:r>
    </w:p>
    <w:p w14:paraId="1659BB96" w14:textId="423E9451" w:rsidR="0019185D" w:rsidRPr="007A6FCA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E63FD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>: Mean annular e-prime velocity being calculated</w:t>
      </w:r>
      <w:r w:rsidR="008E63FD">
        <w:rPr>
          <w:rFonts w:eastAsia="Arial" w:cstheme="minorHAnsi"/>
          <w:color w:val="000000"/>
          <w:szCs w:val="32"/>
        </w:rPr>
        <w:t>.</w:t>
      </w:r>
    </w:p>
    <w:p w14:paraId="0A5A0B2D" w14:textId="77777777" w:rsidR="007A6FCA" w:rsidRPr="008B000F" w:rsidRDefault="007A6FCA" w:rsidP="007A6FCA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B7E2134" w14:textId="450928C7" w:rsidR="0019185D" w:rsidRPr="007A6FCA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7A6FCA">
        <w:rPr>
          <w:rFonts w:eastAsia="Arial" w:cstheme="minorHAnsi"/>
          <w:color w:val="7030A0"/>
          <w:szCs w:val="32"/>
        </w:rPr>
        <w:t>Calculate the average E-over-e-prime ratio by dividing the mitral E velocity by the mean annular e-prime velocity</w:t>
      </w:r>
      <w:r w:rsidR="0047603C">
        <w:rPr>
          <w:rFonts w:eastAsia="Arial" w:cstheme="minorHAnsi"/>
          <w:color w:val="7030A0"/>
          <w:szCs w:val="32"/>
        </w:rPr>
        <w:t xml:space="preserve"> </w:t>
      </w:r>
      <w:r w:rsidRPr="007A6FCA">
        <w:rPr>
          <w:rFonts w:eastAsia="Arial" w:cstheme="minorHAnsi"/>
          <w:b/>
          <w:color w:val="7030A0"/>
          <w:szCs w:val="32"/>
        </w:rPr>
        <w:t>[1</w:t>
      </w:r>
      <w:r w:rsidR="0047603C">
        <w:rPr>
          <w:rFonts w:eastAsia="Arial" w:cstheme="minorHAnsi"/>
          <w:b/>
          <w:color w:val="7030A0"/>
          <w:szCs w:val="32"/>
        </w:rPr>
        <w:t>-TXT].</w:t>
      </w:r>
    </w:p>
    <w:p w14:paraId="00CC9076" w14:textId="10A3B9A3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47603C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 xml:space="preserve">: </w:t>
      </w:r>
      <w:r w:rsidR="0047603C" w:rsidRPr="0047603C">
        <w:rPr>
          <w:rFonts w:eastAsia="Arial" w:cstheme="minorHAnsi"/>
          <w:bCs/>
          <w:color w:val="000000"/>
          <w:szCs w:val="32"/>
        </w:rPr>
        <w:t>E-over-e-prime ratios being calculated.</w:t>
      </w:r>
      <w:r w:rsidR="0047603C">
        <w:rPr>
          <w:rFonts w:eastAsia="Arial" w:cstheme="minorHAnsi"/>
          <w:bCs/>
          <w:color w:val="000000"/>
          <w:szCs w:val="32"/>
        </w:rPr>
        <w:t xml:space="preserve"> </w:t>
      </w:r>
      <w:r w:rsidR="0047603C" w:rsidRPr="0047603C">
        <w:rPr>
          <w:rFonts w:eastAsia="Arial" w:cstheme="minorHAnsi"/>
          <w:b/>
          <w:color w:val="000000"/>
          <w:szCs w:val="32"/>
        </w:rPr>
        <w:t xml:space="preserve">TXT- </w:t>
      </w:r>
      <w:r w:rsidR="0047603C" w:rsidRPr="0047603C">
        <w:rPr>
          <w:rFonts w:eastAsia="Arial" w:cstheme="minorHAnsi"/>
          <w:b/>
          <w:color w:val="000000"/>
          <w:szCs w:val="32"/>
          <w:lang w:val="en-IN"/>
        </w:rPr>
        <w:t>Report septal and lateral E/e-prime ratios separately</w:t>
      </w:r>
    </w:p>
    <w:p w14:paraId="27C7E3A5" w14:textId="77777777" w:rsidR="0019185D" w:rsidRPr="008B000F" w:rsidRDefault="0019185D" w:rsidP="0019185D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11053FE8" w14:textId="77777777" w:rsidR="0019185D" w:rsidRPr="0019185D" w:rsidRDefault="0019185D" w:rsidP="0019185D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8B000F">
        <w:rPr>
          <w:rFonts w:eastAsia="Arial" w:cstheme="minorHAnsi"/>
          <w:b/>
          <w:color w:val="000000"/>
          <w:szCs w:val="32"/>
        </w:rPr>
        <w:t>Carotid Ultrasonography and CIMT Assessment</w:t>
      </w:r>
    </w:p>
    <w:p w14:paraId="514B4105" w14:textId="6C722ADC" w:rsidR="0019185D" w:rsidRDefault="0019185D" w:rsidP="0019185D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AA7F0F4CB3EE43DB8347445D663E6BA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3B65E87" w14:textId="77777777" w:rsidR="0019185D" w:rsidRPr="0019185D" w:rsidRDefault="0019185D" w:rsidP="0019185D">
      <w:pPr>
        <w:keepNext/>
        <w:spacing w:before="120"/>
        <w:rPr>
          <w:rFonts w:cstheme="minorHAnsi"/>
          <w:b/>
          <w:bCs/>
          <w:sz w:val="32"/>
          <w:szCs w:val="32"/>
        </w:rPr>
      </w:pPr>
    </w:p>
    <w:p w14:paraId="433DE6F6" w14:textId="7A46D283" w:rsidR="0019185D" w:rsidRPr="004819A1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4819A1">
        <w:rPr>
          <w:rFonts w:eastAsia="Arial" w:cstheme="minorHAnsi"/>
          <w:color w:val="7030A0"/>
          <w:szCs w:val="32"/>
        </w:rPr>
        <w:t>Set up a high-resolution ultrasound system with a 7- to 15-megahertz linear-array vascular transducer</w:t>
      </w:r>
      <w:r w:rsidR="00536D99" w:rsidRPr="004819A1">
        <w:rPr>
          <w:rFonts w:eastAsia="Arial" w:cstheme="minorHAnsi"/>
          <w:color w:val="7030A0"/>
          <w:szCs w:val="32"/>
        </w:rPr>
        <w:t xml:space="preserve"> </w:t>
      </w:r>
      <w:r w:rsidRPr="004819A1">
        <w:rPr>
          <w:rFonts w:eastAsia="Arial" w:cstheme="minorHAnsi"/>
          <w:b/>
          <w:color w:val="7030A0"/>
          <w:szCs w:val="32"/>
        </w:rPr>
        <w:t>[1]</w:t>
      </w:r>
      <w:r w:rsidR="00536D99" w:rsidRPr="004819A1">
        <w:rPr>
          <w:rFonts w:eastAsia="Arial" w:cstheme="minorHAnsi"/>
          <w:bCs/>
          <w:color w:val="7030A0"/>
          <w:szCs w:val="32"/>
        </w:rPr>
        <w:t>.</w:t>
      </w:r>
      <w:r w:rsidRPr="004819A1">
        <w:rPr>
          <w:rFonts w:eastAsia="Arial" w:cstheme="minorHAnsi"/>
          <w:color w:val="7030A0"/>
          <w:szCs w:val="32"/>
        </w:rPr>
        <w:t xml:space="preserve"> Allow the participant to rest in the supine position for at least 10 minutes before image acquisition</w:t>
      </w:r>
      <w:r w:rsidR="004819A1" w:rsidRPr="004819A1">
        <w:rPr>
          <w:rFonts w:eastAsia="Arial" w:cstheme="minorHAnsi"/>
          <w:color w:val="7030A0"/>
          <w:szCs w:val="32"/>
        </w:rPr>
        <w:t xml:space="preserve"> </w:t>
      </w:r>
      <w:r w:rsidRPr="004819A1">
        <w:rPr>
          <w:rFonts w:eastAsia="Arial" w:cstheme="minorHAnsi"/>
          <w:b/>
          <w:color w:val="7030A0"/>
          <w:szCs w:val="32"/>
        </w:rPr>
        <w:t>[2]</w:t>
      </w:r>
      <w:r w:rsidR="004819A1" w:rsidRPr="004819A1">
        <w:rPr>
          <w:rFonts w:eastAsia="Arial" w:cstheme="minorHAnsi"/>
          <w:b/>
          <w:color w:val="7030A0"/>
          <w:szCs w:val="32"/>
        </w:rPr>
        <w:t>.</w:t>
      </w:r>
    </w:p>
    <w:p w14:paraId="38D24369" w14:textId="0A06F5E9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000F">
        <w:rPr>
          <w:rFonts w:eastAsia="Arial" w:cstheme="minorHAnsi"/>
          <w:color w:val="000000"/>
          <w:szCs w:val="32"/>
        </w:rPr>
        <w:t xml:space="preserve">WIDE: Talent setting up the vascular ultrasound system. </w:t>
      </w:r>
    </w:p>
    <w:p w14:paraId="7570D707" w14:textId="4814AB1C" w:rsidR="0019185D" w:rsidRPr="004819A1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000F">
        <w:rPr>
          <w:rFonts w:eastAsia="Arial" w:cstheme="minorHAnsi"/>
          <w:color w:val="000000"/>
          <w:szCs w:val="32"/>
        </w:rPr>
        <w:t xml:space="preserve">WIDE: Participant resting in the supine position. </w:t>
      </w:r>
    </w:p>
    <w:p w14:paraId="66A28DB8" w14:textId="77777777" w:rsidR="004819A1" w:rsidRPr="008B000F" w:rsidRDefault="004819A1" w:rsidP="004819A1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4F6171D" w14:textId="4278543B" w:rsidR="0019185D" w:rsidRPr="004819A1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4819A1">
        <w:rPr>
          <w:rFonts w:eastAsia="Arial" w:cstheme="minorHAnsi"/>
          <w:color w:val="7030A0"/>
          <w:szCs w:val="32"/>
        </w:rPr>
        <w:t>Position the participant's neck in slight extension and rotate the head approximately 30 to 45 degrees away from the side being examined, avoiding excessive rotation</w:t>
      </w:r>
      <w:r w:rsidR="004819A1">
        <w:rPr>
          <w:rFonts w:eastAsia="Arial" w:cstheme="minorHAnsi"/>
          <w:color w:val="7030A0"/>
          <w:szCs w:val="32"/>
        </w:rPr>
        <w:t xml:space="preserve"> </w:t>
      </w:r>
      <w:r w:rsidRPr="004819A1">
        <w:rPr>
          <w:rFonts w:eastAsia="Arial" w:cstheme="minorHAnsi"/>
          <w:b/>
          <w:color w:val="7030A0"/>
          <w:szCs w:val="32"/>
        </w:rPr>
        <w:t>[1]</w:t>
      </w:r>
      <w:r w:rsidR="004819A1">
        <w:rPr>
          <w:rFonts w:eastAsia="Arial" w:cstheme="minorHAnsi"/>
          <w:bCs/>
          <w:color w:val="7030A0"/>
          <w:szCs w:val="32"/>
        </w:rPr>
        <w:t>.</w:t>
      </w:r>
      <w:r w:rsidRPr="004819A1">
        <w:rPr>
          <w:rFonts w:eastAsia="Arial" w:cstheme="minorHAnsi"/>
          <w:color w:val="7030A0"/>
          <w:szCs w:val="32"/>
        </w:rPr>
        <w:t xml:space="preserve"> Use the same ultrasound system, transducer, acquisition settings, and analysis software for all participants whenever possible</w:t>
      </w:r>
      <w:r w:rsidR="004819A1">
        <w:rPr>
          <w:rFonts w:eastAsia="Arial" w:cstheme="minorHAnsi"/>
          <w:color w:val="7030A0"/>
          <w:szCs w:val="32"/>
        </w:rPr>
        <w:t xml:space="preserve"> </w:t>
      </w:r>
      <w:r w:rsidRPr="004819A1">
        <w:rPr>
          <w:rFonts w:eastAsia="Arial" w:cstheme="minorHAnsi"/>
          <w:b/>
          <w:color w:val="7030A0"/>
          <w:szCs w:val="32"/>
        </w:rPr>
        <w:t>[2]</w:t>
      </w:r>
      <w:r w:rsidR="004819A1">
        <w:rPr>
          <w:rFonts w:eastAsia="Arial" w:cstheme="minorHAnsi"/>
          <w:bCs/>
          <w:color w:val="7030A0"/>
          <w:szCs w:val="32"/>
        </w:rPr>
        <w:t>.</w:t>
      </w:r>
    </w:p>
    <w:p w14:paraId="6FE178D7" w14:textId="22374D46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000F">
        <w:rPr>
          <w:rFonts w:eastAsia="Arial" w:cstheme="minorHAnsi"/>
          <w:color w:val="000000"/>
          <w:szCs w:val="32"/>
        </w:rPr>
        <w:t>WIDE: Talent positioning the participant's neck and rotating the head away from the examined side</w:t>
      </w:r>
      <w:r w:rsidR="004819A1">
        <w:rPr>
          <w:rFonts w:eastAsia="Arial" w:cstheme="minorHAnsi"/>
          <w:color w:val="000000"/>
          <w:szCs w:val="32"/>
        </w:rPr>
        <w:t>.</w:t>
      </w:r>
    </w:p>
    <w:p w14:paraId="37E5D0FC" w14:textId="3E9C3692" w:rsidR="0019185D" w:rsidRPr="004819A1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9C5566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>: Standardized vascular-ultrasound acquisition and analysis settings being confirmed</w:t>
      </w:r>
      <w:r w:rsidR="004819A1">
        <w:rPr>
          <w:rFonts w:eastAsia="Arial" w:cstheme="minorHAnsi"/>
          <w:color w:val="000000"/>
          <w:szCs w:val="32"/>
        </w:rPr>
        <w:t>.</w:t>
      </w:r>
    </w:p>
    <w:p w14:paraId="61F5A38D" w14:textId="77777777" w:rsidR="004819A1" w:rsidRPr="008B000F" w:rsidRDefault="004819A1" w:rsidP="004819A1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68F1736" w14:textId="43871FAC" w:rsidR="0019185D" w:rsidRPr="004819A1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4819A1">
        <w:rPr>
          <w:rFonts w:eastAsia="Arial" w:cstheme="minorHAnsi"/>
          <w:color w:val="7030A0"/>
          <w:szCs w:val="32"/>
        </w:rPr>
        <w:t>Examine the right and left carotid arteries independently</w:t>
      </w:r>
      <w:r w:rsidR="00D67F67">
        <w:rPr>
          <w:rFonts w:eastAsia="Arial" w:cstheme="minorHAnsi"/>
          <w:color w:val="7030A0"/>
          <w:szCs w:val="32"/>
        </w:rPr>
        <w:t xml:space="preserve"> </w:t>
      </w:r>
      <w:r w:rsidRPr="004819A1">
        <w:rPr>
          <w:rFonts w:eastAsia="Arial" w:cstheme="minorHAnsi"/>
          <w:b/>
          <w:color w:val="7030A0"/>
          <w:szCs w:val="32"/>
        </w:rPr>
        <w:t>[1]</w:t>
      </w:r>
      <w:r w:rsidR="00D67F67">
        <w:rPr>
          <w:rFonts w:eastAsia="Arial" w:cstheme="minorHAnsi"/>
          <w:bCs/>
          <w:color w:val="7030A0"/>
          <w:szCs w:val="32"/>
        </w:rPr>
        <w:t>.</w:t>
      </w:r>
      <w:r w:rsidRPr="004819A1">
        <w:rPr>
          <w:rFonts w:eastAsia="Arial" w:cstheme="minorHAnsi"/>
          <w:color w:val="7030A0"/>
          <w:szCs w:val="32"/>
        </w:rPr>
        <w:t xml:space="preserve"> In the transverse plane, identify the common carotid artery, carotid bulb, and internal and external carotid arteries</w:t>
      </w:r>
      <w:r w:rsidR="004E00D9">
        <w:rPr>
          <w:rFonts w:eastAsia="Arial" w:cstheme="minorHAnsi"/>
          <w:color w:val="7030A0"/>
          <w:szCs w:val="32"/>
        </w:rPr>
        <w:t xml:space="preserve"> </w:t>
      </w:r>
      <w:r w:rsidRPr="004819A1">
        <w:rPr>
          <w:rFonts w:eastAsia="Arial" w:cstheme="minorHAnsi"/>
          <w:b/>
          <w:color w:val="7030A0"/>
          <w:szCs w:val="32"/>
        </w:rPr>
        <w:t>[2]</w:t>
      </w:r>
      <w:r w:rsidR="00D67F67">
        <w:rPr>
          <w:rFonts w:eastAsia="Arial" w:cstheme="minorHAnsi"/>
          <w:bCs/>
          <w:color w:val="7030A0"/>
          <w:szCs w:val="32"/>
        </w:rPr>
        <w:t>.</w:t>
      </w:r>
    </w:p>
    <w:p w14:paraId="3A7A26EB" w14:textId="43D4565A" w:rsidR="0019185D" w:rsidRPr="008B000F" w:rsidRDefault="003B4A17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B4A17">
        <w:rPr>
          <w:rFonts w:eastAsia="Arial" w:cstheme="minorHAnsi"/>
          <w:color w:val="000000"/>
          <w:szCs w:val="32"/>
          <w:highlight w:val="yellow"/>
        </w:rPr>
        <w:t>SCREEN</w:t>
      </w:r>
      <w:r w:rsidR="0019185D" w:rsidRPr="008B000F">
        <w:rPr>
          <w:rFonts w:eastAsia="Arial" w:cstheme="minorHAnsi"/>
          <w:color w:val="000000"/>
          <w:szCs w:val="32"/>
        </w:rPr>
        <w:t>:</w:t>
      </w:r>
      <w:r w:rsidRPr="003B4A17">
        <w:rPr>
          <w:rFonts w:eastAsia="Arial" w:cstheme="minorHAnsi"/>
          <w:color w:val="7030A0"/>
          <w:szCs w:val="32"/>
        </w:rPr>
        <w:t xml:space="preserve"> </w:t>
      </w:r>
      <w:r>
        <w:rPr>
          <w:rFonts w:eastAsia="Arial" w:cstheme="minorHAnsi"/>
          <w:color w:val="000000"/>
          <w:szCs w:val="32"/>
        </w:rPr>
        <w:t>T</w:t>
      </w:r>
      <w:r w:rsidRPr="003B4A17">
        <w:rPr>
          <w:rFonts w:eastAsia="Arial" w:cstheme="minorHAnsi"/>
          <w:color w:val="000000"/>
          <w:szCs w:val="32"/>
        </w:rPr>
        <w:t>he right and left carotid arteries</w:t>
      </w:r>
      <w:r>
        <w:rPr>
          <w:rFonts w:eastAsia="Arial" w:cstheme="minorHAnsi"/>
          <w:color w:val="000000"/>
          <w:szCs w:val="32"/>
        </w:rPr>
        <w:t xml:space="preserve"> being examined</w:t>
      </w:r>
      <w:r w:rsidRPr="003B4A17">
        <w:rPr>
          <w:rFonts w:eastAsia="Arial" w:cstheme="minorHAnsi"/>
          <w:color w:val="000000"/>
          <w:szCs w:val="32"/>
        </w:rPr>
        <w:t xml:space="preserve"> independently</w:t>
      </w:r>
      <w:r w:rsidR="004819A1">
        <w:rPr>
          <w:rFonts w:eastAsia="Arial" w:cstheme="minorHAnsi"/>
          <w:color w:val="000000"/>
          <w:szCs w:val="32"/>
        </w:rPr>
        <w:t>.</w:t>
      </w:r>
    </w:p>
    <w:p w14:paraId="7B33D6F7" w14:textId="398AD2CD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9C5566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>: Common carotid artery, carotid bulb, and internal and external carotid arteries identified in the transverse plane</w:t>
      </w:r>
      <w:r w:rsidR="004819A1">
        <w:rPr>
          <w:rFonts w:eastAsia="Arial" w:cstheme="minorHAnsi"/>
          <w:color w:val="000000"/>
          <w:szCs w:val="32"/>
        </w:rPr>
        <w:t>.</w:t>
      </w:r>
    </w:p>
    <w:p w14:paraId="0ECABA85" w14:textId="798137BC" w:rsidR="0019185D" w:rsidRPr="004819A1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4819A1">
        <w:rPr>
          <w:rFonts w:eastAsia="Arial" w:cstheme="minorHAnsi"/>
          <w:color w:val="7030A0"/>
          <w:szCs w:val="32"/>
        </w:rPr>
        <w:lastRenderedPageBreak/>
        <w:t>Rotate the transducer to obtain a longitudinal image with clearly defined lumen-intima and media-adventitia interfaces</w:t>
      </w:r>
      <w:r w:rsidR="00F32D4F">
        <w:rPr>
          <w:rFonts w:eastAsia="Arial" w:cstheme="minorHAnsi"/>
          <w:color w:val="7030A0"/>
          <w:szCs w:val="32"/>
        </w:rPr>
        <w:t xml:space="preserve"> </w:t>
      </w:r>
      <w:r w:rsidRPr="004819A1">
        <w:rPr>
          <w:rFonts w:eastAsia="Arial" w:cstheme="minorHAnsi"/>
          <w:b/>
          <w:color w:val="7030A0"/>
          <w:szCs w:val="32"/>
        </w:rPr>
        <w:t>[1]</w:t>
      </w:r>
      <w:r w:rsidR="00F32D4F">
        <w:rPr>
          <w:rFonts w:eastAsia="Arial" w:cstheme="minorHAnsi"/>
          <w:bCs/>
          <w:color w:val="7030A0"/>
          <w:szCs w:val="32"/>
        </w:rPr>
        <w:t>.</w:t>
      </w:r>
      <w:r w:rsidRPr="004819A1">
        <w:rPr>
          <w:rFonts w:eastAsia="Arial" w:cstheme="minorHAnsi"/>
          <w:color w:val="7030A0"/>
          <w:szCs w:val="32"/>
        </w:rPr>
        <w:t xml:space="preserve"> Optimize the image depth, focal zone, and overall gain before measurement</w:t>
      </w:r>
      <w:r w:rsidR="00F32D4F">
        <w:rPr>
          <w:rFonts w:eastAsia="Arial" w:cstheme="minorHAnsi"/>
          <w:color w:val="7030A0"/>
          <w:szCs w:val="32"/>
        </w:rPr>
        <w:t xml:space="preserve"> </w:t>
      </w:r>
      <w:r w:rsidRPr="004819A1">
        <w:rPr>
          <w:rFonts w:eastAsia="Arial" w:cstheme="minorHAnsi"/>
          <w:b/>
          <w:color w:val="7030A0"/>
          <w:szCs w:val="32"/>
        </w:rPr>
        <w:t>[2]</w:t>
      </w:r>
      <w:r w:rsidR="009C5566">
        <w:rPr>
          <w:rFonts w:eastAsia="Arial" w:cstheme="minorHAnsi"/>
          <w:bCs/>
          <w:color w:val="7030A0"/>
          <w:szCs w:val="32"/>
        </w:rPr>
        <w:t>.</w:t>
      </w:r>
    </w:p>
    <w:p w14:paraId="787C7E47" w14:textId="316D7C73" w:rsidR="004E00D9" w:rsidRPr="004E00D9" w:rsidRDefault="0019185D" w:rsidP="000413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4E00D9">
        <w:rPr>
          <w:rFonts w:eastAsia="Arial" w:cstheme="minorHAnsi"/>
          <w:color w:val="000000"/>
          <w:szCs w:val="32"/>
          <w:highlight w:val="yellow"/>
        </w:rPr>
        <w:t>SCREEN</w:t>
      </w:r>
      <w:r w:rsidRPr="004E00D9">
        <w:rPr>
          <w:rFonts w:eastAsia="Arial" w:cstheme="minorHAnsi"/>
          <w:color w:val="000000"/>
          <w:szCs w:val="32"/>
        </w:rPr>
        <w:t xml:space="preserve">: </w:t>
      </w:r>
      <w:r w:rsidR="004E00D9">
        <w:rPr>
          <w:rFonts w:eastAsia="Arial" w:cstheme="minorHAnsi"/>
          <w:szCs w:val="32"/>
        </w:rPr>
        <w:t>Transducer being rotated to obtain l</w:t>
      </w:r>
      <w:r w:rsidR="004E00D9" w:rsidRPr="004E00D9">
        <w:rPr>
          <w:rFonts w:eastAsia="Arial" w:cstheme="minorHAnsi"/>
          <w:szCs w:val="32"/>
        </w:rPr>
        <w:t>ongitudinal image with clearly defined lumen-intima and media-adventitia interfaces</w:t>
      </w:r>
      <w:r w:rsidR="004E00D9">
        <w:rPr>
          <w:rFonts w:eastAsia="Arial" w:cstheme="minorHAnsi"/>
          <w:szCs w:val="32"/>
        </w:rPr>
        <w:t>.</w:t>
      </w:r>
    </w:p>
    <w:p w14:paraId="5B4A5159" w14:textId="7C6D8C3D" w:rsidR="0019185D" w:rsidRPr="004E00D9" w:rsidRDefault="0019185D" w:rsidP="000413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4E00D9">
        <w:rPr>
          <w:rFonts w:eastAsia="Arial" w:cstheme="minorHAnsi"/>
          <w:color w:val="000000"/>
          <w:szCs w:val="32"/>
          <w:highlight w:val="yellow"/>
        </w:rPr>
        <w:t>SCREEN</w:t>
      </w:r>
      <w:r w:rsidRPr="004E00D9">
        <w:rPr>
          <w:rFonts w:eastAsia="Arial" w:cstheme="minorHAnsi"/>
          <w:color w:val="000000"/>
          <w:szCs w:val="32"/>
        </w:rPr>
        <w:t xml:space="preserve">: </w:t>
      </w:r>
      <w:r w:rsidR="004E00D9">
        <w:rPr>
          <w:rFonts w:eastAsia="Arial" w:cstheme="minorHAnsi"/>
          <w:color w:val="000000"/>
          <w:szCs w:val="32"/>
        </w:rPr>
        <w:t xml:space="preserve">The image </w:t>
      </w:r>
      <w:r w:rsidRPr="004E00D9">
        <w:rPr>
          <w:rFonts w:eastAsia="Arial" w:cstheme="minorHAnsi"/>
          <w:color w:val="000000"/>
          <w:szCs w:val="32"/>
        </w:rPr>
        <w:t>depth, focal zone, and overall gain</w:t>
      </w:r>
      <w:r w:rsidR="004E00D9">
        <w:rPr>
          <w:rFonts w:eastAsia="Arial" w:cstheme="minorHAnsi"/>
          <w:color w:val="000000"/>
          <w:szCs w:val="32"/>
        </w:rPr>
        <w:t xml:space="preserve"> being optimized before actual measurement</w:t>
      </w:r>
      <w:r w:rsidR="004819A1" w:rsidRPr="004E00D9">
        <w:rPr>
          <w:rFonts w:eastAsia="Arial" w:cstheme="minorHAnsi"/>
          <w:color w:val="000000"/>
          <w:szCs w:val="32"/>
        </w:rPr>
        <w:t>.</w:t>
      </w:r>
    </w:p>
    <w:p w14:paraId="4B5F7233" w14:textId="77777777" w:rsidR="004819A1" w:rsidRPr="008B000F" w:rsidRDefault="004819A1" w:rsidP="004819A1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4D1FB932" w14:textId="05953BB0" w:rsidR="0019185D" w:rsidRPr="004819A1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4819A1">
        <w:rPr>
          <w:rFonts w:eastAsia="Arial" w:cstheme="minorHAnsi"/>
          <w:color w:val="7030A0"/>
          <w:szCs w:val="32"/>
        </w:rPr>
        <w:t>Define carotid intima-media thickness, or CIMT</w:t>
      </w:r>
      <w:r w:rsidRPr="004819A1">
        <w:rPr>
          <w:rFonts w:eastAsia="Arial" w:cstheme="minorHAnsi"/>
          <w:i/>
          <w:color w:val="7030A0"/>
          <w:szCs w:val="32"/>
        </w:rPr>
        <w:t xml:space="preserve"> </w:t>
      </w:r>
      <w:r w:rsidRPr="004819A1">
        <w:rPr>
          <w:rFonts w:eastAsia="Arial" w:cstheme="minorHAnsi"/>
          <w:i/>
          <w:color w:val="EE0000"/>
          <w:szCs w:val="32"/>
        </w:rPr>
        <w:t>(c-i-m-t)</w:t>
      </w:r>
      <w:r w:rsidRPr="004819A1">
        <w:rPr>
          <w:rFonts w:eastAsia="Arial" w:cstheme="minorHAnsi"/>
          <w:color w:val="7030A0"/>
          <w:szCs w:val="32"/>
        </w:rPr>
        <w:t xml:space="preserve">, as the distance between the leading edges of the lumen-intima and media-adventitia interfaces </w:t>
      </w:r>
      <w:r w:rsidRPr="004819A1">
        <w:rPr>
          <w:rFonts w:eastAsia="Arial" w:cstheme="minorHAnsi"/>
          <w:b/>
          <w:color w:val="7030A0"/>
          <w:szCs w:val="32"/>
        </w:rPr>
        <w:t>[1]</w:t>
      </w:r>
      <w:r w:rsidR="009C5566">
        <w:rPr>
          <w:rFonts w:eastAsia="Arial" w:cstheme="minorHAnsi"/>
          <w:bCs/>
          <w:color w:val="7030A0"/>
          <w:szCs w:val="32"/>
        </w:rPr>
        <w:t>.</w:t>
      </w:r>
      <w:r w:rsidRPr="004819A1">
        <w:rPr>
          <w:rFonts w:eastAsia="Arial" w:cstheme="minorHAnsi"/>
          <w:color w:val="7030A0"/>
          <w:szCs w:val="32"/>
        </w:rPr>
        <w:t xml:space="preserve"> Select a plaque-free far-wall segment of the distal common carotid artery approximately 10 millimeters proximal to the carotid bulb</w:t>
      </w:r>
      <w:r w:rsidR="009C5566">
        <w:rPr>
          <w:rFonts w:eastAsia="Arial" w:cstheme="minorHAnsi"/>
          <w:color w:val="7030A0"/>
          <w:szCs w:val="32"/>
        </w:rPr>
        <w:t xml:space="preserve"> </w:t>
      </w:r>
      <w:r w:rsidRPr="004819A1">
        <w:rPr>
          <w:rFonts w:eastAsia="Arial" w:cstheme="minorHAnsi"/>
          <w:b/>
          <w:color w:val="7030A0"/>
          <w:szCs w:val="32"/>
        </w:rPr>
        <w:t>[2]</w:t>
      </w:r>
      <w:r w:rsidR="009C5566">
        <w:rPr>
          <w:rFonts w:eastAsia="Arial" w:cstheme="minorHAnsi"/>
          <w:bCs/>
          <w:color w:val="7030A0"/>
          <w:szCs w:val="32"/>
        </w:rPr>
        <w:t>.</w:t>
      </w:r>
    </w:p>
    <w:p w14:paraId="5510824A" w14:textId="1FC311EF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2114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>: CIMT boundaries</w:t>
      </w:r>
      <w:r w:rsidR="004E00D9">
        <w:rPr>
          <w:rFonts w:eastAsia="Arial" w:cstheme="minorHAnsi"/>
          <w:color w:val="000000"/>
          <w:szCs w:val="32"/>
        </w:rPr>
        <w:t xml:space="preserve"> being</w:t>
      </w:r>
      <w:r w:rsidRPr="008B000F">
        <w:rPr>
          <w:rFonts w:eastAsia="Arial" w:cstheme="minorHAnsi"/>
          <w:color w:val="000000"/>
          <w:szCs w:val="32"/>
        </w:rPr>
        <w:t xml:space="preserve"> indicated between the lumen-intima and media-adventitia interfaces</w:t>
      </w:r>
      <w:r w:rsidR="004819A1">
        <w:rPr>
          <w:rFonts w:eastAsia="Arial" w:cstheme="minorHAnsi"/>
          <w:color w:val="000000"/>
          <w:szCs w:val="32"/>
        </w:rPr>
        <w:t>.</w:t>
      </w:r>
    </w:p>
    <w:p w14:paraId="75632387" w14:textId="0CE53ECF" w:rsidR="0019185D" w:rsidRPr="004819A1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2114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 xml:space="preserve">: Plaque-free far-wall segment </w:t>
      </w:r>
      <w:r w:rsidR="004E00D9">
        <w:rPr>
          <w:rFonts w:eastAsia="Arial" w:cstheme="minorHAnsi"/>
          <w:color w:val="000000"/>
          <w:szCs w:val="32"/>
        </w:rPr>
        <w:t xml:space="preserve">being </w:t>
      </w:r>
      <w:r w:rsidRPr="008B000F">
        <w:rPr>
          <w:rFonts w:eastAsia="Arial" w:cstheme="minorHAnsi"/>
          <w:color w:val="000000"/>
          <w:szCs w:val="32"/>
        </w:rPr>
        <w:t>selected approximately 10 mm proximal to the carotid bulb</w:t>
      </w:r>
      <w:r w:rsidR="004819A1">
        <w:rPr>
          <w:rFonts w:eastAsia="Arial" w:cstheme="minorHAnsi"/>
          <w:color w:val="000000"/>
          <w:szCs w:val="32"/>
        </w:rPr>
        <w:t>.</w:t>
      </w:r>
    </w:p>
    <w:p w14:paraId="2A67C48C" w14:textId="77777777" w:rsidR="004819A1" w:rsidRPr="008B000F" w:rsidRDefault="004819A1" w:rsidP="004819A1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7756D94B" w14:textId="1AB80821" w:rsidR="0019185D" w:rsidRPr="004819A1" w:rsidRDefault="0019185D" w:rsidP="00191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4819A1">
        <w:rPr>
          <w:rFonts w:eastAsia="Arial" w:cstheme="minorHAnsi"/>
          <w:color w:val="7030A0"/>
          <w:szCs w:val="32"/>
        </w:rPr>
        <w:t>Obtain at least three measurements from each carotid artery</w:t>
      </w:r>
      <w:r w:rsidR="00890F96">
        <w:rPr>
          <w:rFonts w:eastAsia="Arial" w:cstheme="minorHAnsi"/>
          <w:color w:val="7030A0"/>
          <w:szCs w:val="32"/>
        </w:rPr>
        <w:t xml:space="preserve"> </w:t>
      </w:r>
      <w:r w:rsidR="00890F96" w:rsidRPr="00890F96">
        <w:rPr>
          <w:rFonts w:eastAsia="Arial" w:cstheme="minorHAnsi"/>
          <w:b/>
          <w:bCs/>
          <w:color w:val="7030A0"/>
          <w:szCs w:val="32"/>
        </w:rPr>
        <w:t>[1]</w:t>
      </w:r>
      <w:r w:rsidRPr="004819A1">
        <w:rPr>
          <w:rFonts w:eastAsia="Arial" w:cstheme="minorHAnsi"/>
          <w:color w:val="7030A0"/>
          <w:szCs w:val="32"/>
        </w:rPr>
        <w:t xml:space="preserve"> and calculate the mean CIMT for the right and left sides separately </w:t>
      </w:r>
      <w:r w:rsidRPr="004819A1">
        <w:rPr>
          <w:rFonts w:eastAsia="Arial" w:cstheme="minorHAnsi"/>
          <w:b/>
          <w:color w:val="7030A0"/>
          <w:szCs w:val="32"/>
        </w:rPr>
        <w:t>[</w:t>
      </w:r>
      <w:r w:rsidR="00890F96">
        <w:rPr>
          <w:rFonts w:eastAsia="Arial" w:cstheme="minorHAnsi"/>
          <w:b/>
          <w:color w:val="7030A0"/>
          <w:szCs w:val="32"/>
        </w:rPr>
        <w:t>2</w:t>
      </w:r>
      <w:r w:rsidRPr="004819A1">
        <w:rPr>
          <w:rFonts w:eastAsia="Arial" w:cstheme="minorHAnsi"/>
          <w:b/>
          <w:color w:val="7030A0"/>
          <w:szCs w:val="32"/>
        </w:rPr>
        <w:t>]</w:t>
      </w:r>
      <w:r w:rsidR="008C2114">
        <w:rPr>
          <w:rFonts w:eastAsia="Arial" w:cstheme="minorHAnsi"/>
          <w:bCs/>
          <w:color w:val="7030A0"/>
          <w:szCs w:val="32"/>
        </w:rPr>
        <w:t>.</w:t>
      </w:r>
      <w:r w:rsidRPr="004819A1">
        <w:rPr>
          <w:rFonts w:eastAsia="Arial" w:cstheme="minorHAnsi"/>
          <w:color w:val="7030A0"/>
          <w:szCs w:val="32"/>
        </w:rPr>
        <w:t xml:space="preserve"> Calculate the overall mean CIMT from the right and left mean </w:t>
      </w:r>
      <w:r w:rsidR="008C2114" w:rsidRPr="004819A1">
        <w:rPr>
          <w:rFonts w:eastAsia="Arial" w:cstheme="minorHAnsi"/>
          <w:color w:val="7030A0"/>
          <w:szCs w:val="32"/>
        </w:rPr>
        <w:t>value</w:t>
      </w:r>
      <w:r w:rsidR="008C2114">
        <w:rPr>
          <w:rFonts w:eastAsia="Arial" w:cstheme="minorHAnsi"/>
          <w:color w:val="7030A0"/>
          <w:szCs w:val="32"/>
        </w:rPr>
        <w:t>s</w:t>
      </w:r>
      <w:r w:rsidR="008C2114" w:rsidRPr="004819A1">
        <w:rPr>
          <w:rFonts w:eastAsia="Arial" w:cstheme="minorHAnsi"/>
          <w:color w:val="7030A0"/>
          <w:szCs w:val="32"/>
        </w:rPr>
        <w:t xml:space="preserve"> </w:t>
      </w:r>
      <w:r w:rsidR="008C2114" w:rsidRPr="004819A1">
        <w:rPr>
          <w:rFonts w:eastAsia="Arial" w:cstheme="minorHAnsi"/>
          <w:b/>
          <w:color w:val="7030A0"/>
          <w:szCs w:val="32"/>
        </w:rPr>
        <w:t>[</w:t>
      </w:r>
      <w:r w:rsidR="00890F96">
        <w:rPr>
          <w:rFonts w:eastAsia="Arial" w:cstheme="minorHAnsi"/>
          <w:b/>
          <w:color w:val="7030A0"/>
          <w:szCs w:val="32"/>
        </w:rPr>
        <w:t>3</w:t>
      </w:r>
      <w:r w:rsidR="008C2114" w:rsidRPr="004819A1">
        <w:rPr>
          <w:rFonts w:eastAsia="Arial" w:cstheme="minorHAnsi"/>
          <w:b/>
          <w:color w:val="7030A0"/>
          <w:szCs w:val="32"/>
        </w:rPr>
        <w:t>]</w:t>
      </w:r>
      <w:r w:rsidR="008C2114">
        <w:rPr>
          <w:rFonts w:eastAsia="Arial" w:cstheme="minorHAnsi"/>
          <w:bCs/>
          <w:color w:val="7030A0"/>
          <w:szCs w:val="32"/>
        </w:rPr>
        <w:t xml:space="preserve"> and</w:t>
      </w:r>
      <w:r w:rsidRPr="004819A1">
        <w:rPr>
          <w:rFonts w:eastAsia="Arial" w:cstheme="minorHAnsi"/>
          <w:color w:val="7030A0"/>
          <w:szCs w:val="32"/>
        </w:rPr>
        <w:t xml:space="preserve"> record the maximum plaque-free CIMT on each side as a secondary descriptive variable </w:t>
      </w:r>
      <w:r w:rsidRPr="004819A1">
        <w:rPr>
          <w:rFonts w:eastAsia="Arial" w:cstheme="minorHAnsi"/>
          <w:b/>
          <w:color w:val="7030A0"/>
          <w:szCs w:val="32"/>
        </w:rPr>
        <w:t>[</w:t>
      </w:r>
      <w:r w:rsidR="00890F96">
        <w:rPr>
          <w:rFonts w:eastAsia="Arial" w:cstheme="minorHAnsi"/>
          <w:b/>
          <w:color w:val="7030A0"/>
          <w:szCs w:val="32"/>
        </w:rPr>
        <w:t>4</w:t>
      </w:r>
      <w:r w:rsidRPr="004819A1">
        <w:rPr>
          <w:rFonts w:eastAsia="Arial" w:cstheme="minorHAnsi"/>
          <w:b/>
          <w:color w:val="7030A0"/>
          <w:szCs w:val="32"/>
        </w:rPr>
        <w:t>]</w:t>
      </w:r>
      <w:r w:rsidR="008C2114">
        <w:rPr>
          <w:rFonts w:eastAsia="Arial" w:cstheme="minorHAnsi"/>
          <w:bCs/>
          <w:color w:val="7030A0"/>
          <w:szCs w:val="32"/>
        </w:rPr>
        <w:t>.</w:t>
      </w:r>
    </w:p>
    <w:p w14:paraId="632A8E14" w14:textId="3AC9311C" w:rsidR="00890F96" w:rsidRPr="00890F96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2114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 xml:space="preserve">: </w:t>
      </w:r>
      <w:r w:rsidR="00890F96">
        <w:rPr>
          <w:rFonts w:eastAsia="Arial" w:cstheme="minorHAnsi"/>
          <w:color w:val="000000"/>
          <w:szCs w:val="32"/>
        </w:rPr>
        <w:t>Multiple</w:t>
      </w:r>
      <w:r w:rsidRPr="008B000F">
        <w:rPr>
          <w:rFonts w:eastAsia="Arial" w:cstheme="minorHAnsi"/>
          <w:color w:val="000000"/>
          <w:szCs w:val="32"/>
        </w:rPr>
        <w:t xml:space="preserve"> measurements </w:t>
      </w:r>
      <w:r w:rsidR="00890F96">
        <w:rPr>
          <w:rFonts w:eastAsia="Arial" w:cstheme="minorHAnsi"/>
          <w:color w:val="000000"/>
          <w:szCs w:val="32"/>
        </w:rPr>
        <w:t xml:space="preserve">being </w:t>
      </w:r>
      <w:r w:rsidRPr="008B000F">
        <w:rPr>
          <w:rFonts w:eastAsia="Arial" w:cstheme="minorHAnsi"/>
          <w:color w:val="000000"/>
          <w:szCs w:val="32"/>
        </w:rPr>
        <w:t>obtained from each carotid artery</w:t>
      </w:r>
      <w:r w:rsidR="00890F96">
        <w:rPr>
          <w:rFonts w:eastAsia="Arial" w:cstheme="minorHAnsi"/>
          <w:color w:val="000000"/>
          <w:szCs w:val="32"/>
        </w:rPr>
        <w:t>.</w:t>
      </w:r>
      <w:r w:rsidRPr="008B000F">
        <w:rPr>
          <w:rFonts w:eastAsia="Arial" w:cstheme="minorHAnsi"/>
          <w:color w:val="000000"/>
          <w:szCs w:val="32"/>
        </w:rPr>
        <w:t xml:space="preserve"> </w:t>
      </w:r>
    </w:p>
    <w:p w14:paraId="59DAF7C6" w14:textId="75578D00" w:rsidR="0019185D" w:rsidRPr="008B000F" w:rsidRDefault="00890F96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90F96">
        <w:rPr>
          <w:rFonts w:eastAsia="Arial" w:cstheme="minorHAnsi"/>
          <w:color w:val="000000"/>
          <w:szCs w:val="32"/>
          <w:highlight w:val="yellow"/>
        </w:rPr>
        <w:t>SCREEN</w:t>
      </w:r>
      <w:r>
        <w:rPr>
          <w:rFonts w:eastAsia="Arial" w:cstheme="minorHAnsi"/>
          <w:color w:val="000000"/>
          <w:szCs w:val="32"/>
        </w:rPr>
        <w:t>: T</w:t>
      </w:r>
      <w:r w:rsidRPr="00890F96">
        <w:rPr>
          <w:rFonts w:eastAsia="Arial" w:cstheme="minorHAnsi"/>
          <w:color w:val="000000"/>
          <w:szCs w:val="32"/>
        </w:rPr>
        <w:t xml:space="preserve">he mean CIMT </w:t>
      </w:r>
      <w:r>
        <w:rPr>
          <w:rFonts w:eastAsia="Arial" w:cstheme="minorHAnsi"/>
          <w:color w:val="000000"/>
          <w:szCs w:val="32"/>
        </w:rPr>
        <w:t xml:space="preserve"> being calculated </w:t>
      </w:r>
      <w:r w:rsidRPr="00890F96">
        <w:rPr>
          <w:rFonts w:eastAsia="Arial" w:cstheme="minorHAnsi"/>
          <w:color w:val="000000"/>
          <w:szCs w:val="32"/>
        </w:rPr>
        <w:t>for the right and left sides separately</w:t>
      </w:r>
      <w:r w:rsidR="004819A1">
        <w:rPr>
          <w:rFonts w:eastAsia="Arial" w:cstheme="minorHAnsi"/>
          <w:color w:val="000000"/>
          <w:szCs w:val="32"/>
        </w:rPr>
        <w:t>.</w:t>
      </w:r>
    </w:p>
    <w:p w14:paraId="40604590" w14:textId="7F17EB82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2114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>: Overall mean CIMT calculated from the right and left mean values</w:t>
      </w:r>
      <w:r w:rsidR="004819A1">
        <w:rPr>
          <w:rFonts w:eastAsia="Arial" w:cstheme="minorHAnsi"/>
          <w:color w:val="000000"/>
          <w:szCs w:val="32"/>
        </w:rPr>
        <w:t>.</w:t>
      </w:r>
    </w:p>
    <w:p w14:paraId="48598EF6" w14:textId="53B2C7FF" w:rsidR="0019185D" w:rsidRPr="008B000F" w:rsidRDefault="0019185D" w:rsidP="0019185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2114">
        <w:rPr>
          <w:rFonts w:eastAsia="Arial" w:cstheme="minorHAnsi"/>
          <w:color w:val="000000"/>
          <w:szCs w:val="32"/>
          <w:highlight w:val="yellow"/>
        </w:rPr>
        <w:t>SCREEN</w:t>
      </w:r>
      <w:r w:rsidRPr="008B000F">
        <w:rPr>
          <w:rFonts w:eastAsia="Arial" w:cstheme="minorHAnsi"/>
          <w:color w:val="000000"/>
          <w:szCs w:val="32"/>
        </w:rPr>
        <w:t>: Maximum plaque-free CIMT recorded for each side</w:t>
      </w:r>
      <w:r w:rsidR="004819A1">
        <w:rPr>
          <w:rFonts w:eastAsia="Arial" w:cstheme="minorHAnsi"/>
          <w:color w:val="000000"/>
          <w:szCs w:val="32"/>
        </w:rPr>
        <w:t>.</w:t>
      </w:r>
    </w:p>
    <w:p w14:paraId="2E9E5DCE" w14:textId="74C7CA28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852396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55C506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E4EB3">
        <w:rPr>
          <w:rFonts w:eastAsia="Times New Roman" w:cstheme="minorHAnsi"/>
          <w:bCs/>
        </w:rPr>
        <w:t>78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0884E61" w:rsidR="00495959" w:rsidRPr="00461540" w:rsidRDefault="0046154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61540">
        <w:rPr>
          <w:rFonts w:cstheme="minorHAnsi"/>
          <w:color w:val="7030A0"/>
        </w:rPr>
        <w:t>A higher Dietary Inflammatory Index was associated with an increased E</w:t>
      </w:r>
      <w:r>
        <w:rPr>
          <w:rFonts w:cstheme="minorHAnsi"/>
          <w:color w:val="7030A0"/>
        </w:rPr>
        <w:t xml:space="preserve"> by e-prime </w:t>
      </w:r>
      <w:r w:rsidRPr="00461540">
        <w:rPr>
          <w:rFonts w:cstheme="minorHAnsi"/>
          <w:color w:val="7030A0"/>
        </w:rPr>
        <w:t xml:space="preserve">ratio, indicating a positive relationship between dietary inflammatory potential and left ventricular filling pressure </w:t>
      </w:r>
      <w:r w:rsidRPr="00461540">
        <w:rPr>
          <w:rFonts w:cstheme="minorHAnsi"/>
          <w:b/>
          <w:bCs/>
          <w:color w:val="7030A0"/>
        </w:rPr>
        <w:t>[1]</w:t>
      </w:r>
      <w:r w:rsidRPr="00461540">
        <w:rPr>
          <w:rFonts w:cstheme="minorHAnsi"/>
          <w:color w:val="7030A0"/>
        </w:rPr>
        <w:t xml:space="preserve">. A higher Dietary Inflammatory Index was also associated with greater carotid intima-media thickness when CIMT was analyzed as a continuous variable </w:t>
      </w:r>
      <w:r w:rsidRPr="00461540">
        <w:rPr>
          <w:rFonts w:cstheme="minorHAnsi"/>
          <w:b/>
          <w:bCs/>
          <w:color w:val="7030A0"/>
        </w:rPr>
        <w:t>[2]</w:t>
      </w:r>
      <w:r w:rsidRPr="00461540">
        <w:rPr>
          <w:rFonts w:cstheme="minorHAnsi"/>
          <w:color w:val="7030A0"/>
        </w:rPr>
        <w:t>.</w:t>
      </w:r>
    </w:p>
    <w:p w14:paraId="71138099" w14:textId="5A9E442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61540">
        <w:rPr>
          <w:rFonts w:cstheme="minorHAnsi"/>
        </w:rPr>
        <w:t xml:space="preserve"> </w:t>
      </w:r>
      <w:r w:rsidR="00461540" w:rsidRPr="00461540">
        <w:rPr>
          <w:rFonts w:cstheme="minorHAnsi"/>
        </w:rPr>
        <w:t xml:space="preserve">Figure 1. </w:t>
      </w:r>
      <w:r w:rsidR="00461540" w:rsidRPr="00461540">
        <w:rPr>
          <w:rFonts w:cstheme="minorHAnsi"/>
          <w:b/>
          <w:bCs/>
          <w:i/>
          <w:iCs/>
          <w:color w:val="00B0F0"/>
        </w:rPr>
        <w:t>Video Editor:</w:t>
      </w:r>
      <w:r w:rsidR="00461540" w:rsidRPr="00461540">
        <w:rPr>
          <w:rFonts w:cstheme="minorHAnsi"/>
          <w:color w:val="00B0F0"/>
        </w:rPr>
        <w:t xml:space="preserve"> </w:t>
      </w:r>
      <w:r w:rsidR="00461540" w:rsidRPr="00461540">
        <w:rPr>
          <w:rFonts w:cstheme="minorHAnsi"/>
          <w:i/>
          <w:iCs/>
          <w:color w:val="00B0F0"/>
        </w:rPr>
        <w:t>I</w:t>
      </w:r>
      <w:r w:rsidR="00461540" w:rsidRPr="00461540">
        <w:rPr>
          <w:rFonts w:cstheme="minorHAnsi"/>
          <w:i/>
          <w:iCs/>
          <w:color w:val="00B0F0"/>
        </w:rPr>
        <w:t xml:space="preserve">n Panel A at the top, please highlight the orange data points and trace the upward-sloping trend line showing the positive relationship between the </w:t>
      </w:r>
      <w:r w:rsidR="00461540" w:rsidRPr="00461540">
        <w:rPr>
          <w:rFonts w:cstheme="minorHAnsi"/>
          <w:i/>
          <w:iCs/>
          <w:color w:val="00B0F0"/>
        </w:rPr>
        <w:t>DII</w:t>
      </w:r>
      <w:r w:rsidR="00461540" w:rsidRPr="00461540">
        <w:rPr>
          <w:rFonts w:cstheme="minorHAnsi"/>
          <w:i/>
          <w:iCs/>
          <w:color w:val="00B0F0"/>
        </w:rPr>
        <w:t xml:space="preserve"> and the E/e′ ratio</w:t>
      </w:r>
      <w:r w:rsidR="00461540">
        <w:rPr>
          <w:rFonts w:cstheme="minorHAnsi"/>
          <w:i/>
          <w:iCs/>
          <w:color w:val="00B0F0"/>
        </w:rPr>
        <w:t>.</w:t>
      </w:r>
    </w:p>
    <w:p w14:paraId="5A0D8473" w14:textId="61293AFE" w:rsidR="00461540" w:rsidRPr="00B07A3B" w:rsidRDefault="00461540" w:rsidP="0046154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61540">
        <w:rPr>
          <w:rFonts w:cstheme="minorHAnsi"/>
        </w:rPr>
        <w:t xml:space="preserve">Figure 1. </w:t>
      </w:r>
      <w:r w:rsidRPr="00461540">
        <w:rPr>
          <w:rFonts w:cstheme="minorHAnsi"/>
          <w:b/>
          <w:bCs/>
          <w:i/>
          <w:iCs/>
          <w:color w:val="00B0F0"/>
        </w:rPr>
        <w:t>Video Editor:</w:t>
      </w:r>
      <w:r w:rsidRPr="00461540">
        <w:rPr>
          <w:rFonts w:cstheme="minorHAnsi"/>
          <w:color w:val="00B0F0"/>
        </w:rPr>
        <w:t xml:space="preserve"> </w:t>
      </w:r>
      <w:r w:rsidRPr="00461540">
        <w:rPr>
          <w:rFonts w:cstheme="minorHAnsi"/>
          <w:i/>
          <w:iCs/>
          <w:color w:val="00B0F0"/>
        </w:rPr>
        <w:t>I</w:t>
      </w:r>
      <w:r w:rsidRPr="00461540">
        <w:rPr>
          <w:rFonts w:cstheme="minorHAnsi"/>
          <w:i/>
          <w:iCs/>
          <w:color w:val="00B0F0"/>
        </w:rPr>
        <w:t xml:space="preserve">n Panel B at the bottom, please highlight the orange data points and trace the upward-sloping trend line showing the positive relationship between the </w:t>
      </w:r>
      <w:r w:rsidRPr="00461540">
        <w:rPr>
          <w:rFonts w:cstheme="minorHAnsi"/>
          <w:i/>
          <w:iCs/>
          <w:color w:val="00B0F0"/>
        </w:rPr>
        <w:t>DII</w:t>
      </w:r>
      <w:r w:rsidRPr="00461540">
        <w:rPr>
          <w:rFonts w:cstheme="minorHAnsi"/>
          <w:i/>
          <w:iCs/>
          <w:color w:val="00B0F0"/>
        </w:rPr>
        <w:t xml:space="preserve"> and carotid intima-media thickness.</w:t>
      </w:r>
    </w:p>
    <w:p w14:paraId="41544CA7" w14:textId="77777777" w:rsidR="00461540" w:rsidRPr="00B07A3B" w:rsidRDefault="00461540" w:rsidP="0046154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65B70088" w:rsidR="00495959" w:rsidRPr="00A15A0C" w:rsidRDefault="00A15A0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15A0C">
        <w:rPr>
          <w:rFonts w:cstheme="minorHAnsi"/>
          <w:color w:val="7030A0"/>
        </w:rPr>
        <w:t xml:space="preserve">Weight, body mass index, and waist circumference were broadly comparable between participants with early and increased subclinical atherosclerosis </w:t>
      </w:r>
      <w:r w:rsidRPr="00A15A0C">
        <w:rPr>
          <w:rFonts w:cstheme="minorHAnsi"/>
          <w:b/>
          <w:bCs/>
          <w:color w:val="7030A0"/>
        </w:rPr>
        <w:t>[1]</w:t>
      </w:r>
      <w:r w:rsidRPr="00A15A0C">
        <w:rPr>
          <w:rFonts w:cstheme="minorHAnsi"/>
          <w:color w:val="7030A0"/>
        </w:rPr>
        <w:t xml:space="preserve">. In contrast, MASLD was more prevalent among participants with increased subclinical atherosclerosis </w:t>
      </w:r>
      <w:r w:rsidRPr="00A15A0C">
        <w:rPr>
          <w:rFonts w:cstheme="minorHAnsi"/>
          <w:b/>
          <w:bCs/>
          <w:color w:val="7030A0"/>
        </w:rPr>
        <w:t>[2]</w:t>
      </w:r>
      <w:r w:rsidRPr="00A15A0C">
        <w:rPr>
          <w:rFonts w:cstheme="minorHAnsi"/>
          <w:color w:val="7030A0"/>
        </w:rPr>
        <w:t>.</w:t>
      </w:r>
    </w:p>
    <w:p w14:paraId="79D3CE29" w14:textId="699227C0" w:rsidR="00495959" w:rsidRDefault="00B6677A" w:rsidP="00B6677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>
        <w:rPr>
          <w:rFonts w:cstheme="minorHAnsi"/>
        </w:rPr>
        <w:t>Table</w:t>
      </w:r>
      <w:r w:rsidRPr="00461540">
        <w:rPr>
          <w:rFonts w:cstheme="minorHAnsi"/>
        </w:rPr>
        <w:t xml:space="preserve"> </w:t>
      </w:r>
      <w:r>
        <w:rPr>
          <w:rFonts w:cstheme="minorHAnsi"/>
        </w:rPr>
        <w:t xml:space="preserve">2. </w:t>
      </w:r>
      <w:r w:rsidRPr="00B6677A">
        <w:rPr>
          <w:rFonts w:cstheme="minorHAnsi"/>
          <w:b/>
          <w:bCs/>
          <w:i/>
          <w:iCs/>
          <w:color w:val="00B0F0"/>
        </w:rPr>
        <w:t>Video Editor:</w:t>
      </w:r>
      <w:r w:rsidRPr="00B6677A">
        <w:rPr>
          <w:rFonts w:cstheme="minorHAnsi"/>
          <w:color w:val="00B0F0"/>
        </w:rPr>
        <w:t xml:space="preserve"> </w:t>
      </w:r>
      <w:r w:rsidRPr="00B6677A">
        <w:rPr>
          <w:rFonts w:cstheme="minorHAnsi"/>
          <w:i/>
          <w:iCs/>
          <w:color w:val="00B0F0"/>
        </w:rPr>
        <w:t>P</w:t>
      </w:r>
      <w:r w:rsidRPr="00B6677A">
        <w:rPr>
          <w:rFonts w:cstheme="minorHAnsi"/>
          <w:i/>
          <w:iCs/>
          <w:color w:val="00B0F0"/>
        </w:rPr>
        <w:t>lease highlight the weight, BMI, and waist-circumference rows across the Early atherogenesis and Advanced atherogenesis columns</w:t>
      </w:r>
      <w:r w:rsidRPr="00B6677A">
        <w:rPr>
          <w:rFonts w:cstheme="minorHAnsi"/>
          <w:i/>
          <w:iCs/>
          <w:color w:val="00B0F0"/>
        </w:rPr>
        <w:t>.</w:t>
      </w:r>
    </w:p>
    <w:p w14:paraId="7301D2AC" w14:textId="2EBCFCB3" w:rsidR="00B6677A" w:rsidRPr="00B6677A" w:rsidRDefault="00B6677A" w:rsidP="0098537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6677A">
        <w:rPr>
          <w:rFonts w:cstheme="minorHAnsi"/>
        </w:rPr>
        <w:t>LAB MEDIA: Table 2.</w:t>
      </w:r>
      <w:r w:rsidRPr="00B6677A">
        <w:rPr>
          <w:rFonts w:cstheme="minorHAnsi"/>
        </w:rPr>
        <w:t xml:space="preserve"> </w:t>
      </w:r>
      <w:r w:rsidRPr="00B6677A">
        <w:rPr>
          <w:rFonts w:cstheme="minorHAnsi"/>
          <w:b/>
          <w:bCs/>
          <w:i/>
          <w:iCs/>
          <w:color w:val="00B0F0"/>
        </w:rPr>
        <w:t>Video Editor:</w:t>
      </w:r>
      <w:r w:rsidRPr="00B6677A">
        <w:rPr>
          <w:rFonts w:cstheme="minorHAnsi"/>
          <w:color w:val="00B0F0"/>
        </w:rPr>
        <w:t xml:space="preserve"> </w:t>
      </w:r>
      <w:r w:rsidRPr="00B6677A">
        <w:rPr>
          <w:rFonts w:cstheme="minorHAnsi"/>
          <w:i/>
          <w:iCs/>
          <w:color w:val="00B0F0"/>
        </w:rPr>
        <w:t>P</w:t>
      </w:r>
      <w:r w:rsidRPr="00B6677A">
        <w:rPr>
          <w:rFonts w:cstheme="minorHAnsi"/>
          <w:i/>
          <w:iCs/>
          <w:color w:val="00B0F0"/>
        </w:rPr>
        <w:t>lease highlight the MASLD row and emphasize the higher prevalence in the Advanced atherogenesis group</w:t>
      </w:r>
      <w:r w:rsidRPr="00B6677A">
        <w:rPr>
          <w:rFonts w:cstheme="minorHAnsi"/>
          <w:i/>
          <w:iCs/>
          <w:color w:val="00B0F0"/>
        </w:rPr>
        <w:t>.</w:t>
      </w:r>
      <w:r w:rsidRPr="00B6677A">
        <w:rPr>
          <w:rFonts w:cstheme="minorHAnsi"/>
          <w:i/>
          <w:iCs/>
          <w:color w:val="00B0F0"/>
        </w:rP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A8C76" w14:textId="77777777" w:rsidR="00B24846" w:rsidRDefault="00B24846">
      <w:r>
        <w:separator/>
      </w:r>
    </w:p>
    <w:p w14:paraId="47DB52B9" w14:textId="77777777" w:rsidR="00B24846" w:rsidRDefault="00B24846"/>
  </w:endnote>
  <w:endnote w:type="continuationSeparator" w:id="0">
    <w:p w14:paraId="0477FA3B" w14:textId="77777777" w:rsidR="00B24846" w:rsidRDefault="00B24846">
      <w:r>
        <w:continuationSeparator/>
      </w:r>
    </w:p>
    <w:p w14:paraId="09C76A7A" w14:textId="77777777" w:rsidR="00B24846" w:rsidRDefault="00B248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8E912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3B2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FC66" w14:textId="77777777" w:rsidR="00B24846" w:rsidRDefault="00B24846">
      <w:r>
        <w:separator/>
      </w:r>
    </w:p>
    <w:p w14:paraId="3458DD93" w14:textId="77777777" w:rsidR="00B24846" w:rsidRDefault="00B24846"/>
  </w:footnote>
  <w:footnote w:type="continuationSeparator" w:id="0">
    <w:p w14:paraId="3BD1614D" w14:textId="77777777" w:rsidR="00B24846" w:rsidRDefault="00B24846">
      <w:r>
        <w:continuationSeparator/>
      </w:r>
    </w:p>
    <w:p w14:paraId="6A8E902D" w14:textId="77777777" w:rsidR="00B24846" w:rsidRDefault="00B248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3793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5A84"/>
    <w:rsid w:val="00162D51"/>
    <w:rsid w:val="0016471F"/>
    <w:rsid w:val="00176D6F"/>
    <w:rsid w:val="00177B33"/>
    <w:rsid w:val="001819E3"/>
    <w:rsid w:val="00184EF9"/>
    <w:rsid w:val="0018591D"/>
    <w:rsid w:val="0019185D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1F4D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43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DF5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4A17"/>
    <w:rsid w:val="003B5E26"/>
    <w:rsid w:val="003C1044"/>
    <w:rsid w:val="003C2AEF"/>
    <w:rsid w:val="003C32EC"/>
    <w:rsid w:val="003C399D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40D"/>
    <w:rsid w:val="00453116"/>
    <w:rsid w:val="00454D14"/>
    <w:rsid w:val="00455510"/>
    <w:rsid w:val="00455638"/>
    <w:rsid w:val="004566CC"/>
    <w:rsid w:val="00456A5D"/>
    <w:rsid w:val="00461540"/>
    <w:rsid w:val="0046452A"/>
    <w:rsid w:val="00464D72"/>
    <w:rsid w:val="00464DE1"/>
    <w:rsid w:val="00472752"/>
    <w:rsid w:val="0047306D"/>
    <w:rsid w:val="00473C27"/>
    <w:rsid w:val="00473E1C"/>
    <w:rsid w:val="0047603C"/>
    <w:rsid w:val="004819A1"/>
    <w:rsid w:val="0048283A"/>
    <w:rsid w:val="00482D4C"/>
    <w:rsid w:val="00483E1B"/>
    <w:rsid w:val="00491B01"/>
    <w:rsid w:val="00493A57"/>
    <w:rsid w:val="00495959"/>
    <w:rsid w:val="004A4EFD"/>
    <w:rsid w:val="004A72BD"/>
    <w:rsid w:val="004C1095"/>
    <w:rsid w:val="004C2DAD"/>
    <w:rsid w:val="004C4FAE"/>
    <w:rsid w:val="004C6ED2"/>
    <w:rsid w:val="004D1E0E"/>
    <w:rsid w:val="004D4A4F"/>
    <w:rsid w:val="004D5C8C"/>
    <w:rsid w:val="004E00D9"/>
    <w:rsid w:val="004E0C5A"/>
    <w:rsid w:val="004E2BE1"/>
    <w:rsid w:val="004E35F1"/>
    <w:rsid w:val="004E3F8E"/>
    <w:rsid w:val="004E4801"/>
    <w:rsid w:val="004E5008"/>
    <w:rsid w:val="004F1E6D"/>
    <w:rsid w:val="004F664D"/>
    <w:rsid w:val="00500FA1"/>
    <w:rsid w:val="00501C52"/>
    <w:rsid w:val="0050227D"/>
    <w:rsid w:val="0051075A"/>
    <w:rsid w:val="00511F52"/>
    <w:rsid w:val="00513853"/>
    <w:rsid w:val="0052184A"/>
    <w:rsid w:val="00524258"/>
    <w:rsid w:val="00525B1F"/>
    <w:rsid w:val="00530DD9"/>
    <w:rsid w:val="005320E4"/>
    <w:rsid w:val="00534B83"/>
    <w:rsid w:val="005363E2"/>
    <w:rsid w:val="00536D89"/>
    <w:rsid w:val="00536D99"/>
    <w:rsid w:val="00544E06"/>
    <w:rsid w:val="005463CB"/>
    <w:rsid w:val="00547699"/>
    <w:rsid w:val="0055474D"/>
    <w:rsid w:val="00557116"/>
    <w:rsid w:val="0055763A"/>
    <w:rsid w:val="005611F3"/>
    <w:rsid w:val="0056330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5AB"/>
    <w:rsid w:val="005A3F8F"/>
    <w:rsid w:val="005A60C1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4C8A"/>
    <w:rsid w:val="005D783F"/>
    <w:rsid w:val="005E27DD"/>
    <w:rsid w:val="005E2B7E"/>
    <w:rsid w:val="005E5ED7"/>
    <w:rsid w:val="005E5F20"/>
    <w:rsid w:val="005F0509"/>
    <w:rsid w:val="005F0720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B26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2352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69DD"/>
    <w:rsid w:val="0077071A"/>
    <w:rsid w:val="00772380"/>
    <w:rsid w:val="00772548"/>
    <w:rsid w:val="00777388"/>
    <w:rsid w:val="00785075"/>
    <w:rsid w:val="00790E8C"/>
    <w:rsid w:val="007A149A"/>
    <w:rsid w:val="007A4E1D"/>
    <w:rsid w:val="007A6255"/>
    <w:rsid w:val="007A6FCA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56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0F96"/>
    <w:rsid w:val="008A0177"/>
    <w:rsid w:val="008A413E"/>
    <w:rsid w:val="008A7A3E"/>
    <w:rsid w:val="008C2114"/>
    <w:rsid w:val="008C642C"/>
    <w:rsid w:val="008D0E4A"/>
    <w:rsid w:val="008D2A6A"/>
    <w:rsid w:val="008D52FB"/>
    <w:rsid w:val="008D5443"/>
    <w:rsid w:val="008D58EC"/>
    <w:rsid w:val="008E4564"/>
    <w:rsid w:val="008E63FD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90E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CE3"/>
    <w:rsid w:val="00954870"/>
    <w:rsid w:val="00954BDD"/>
    <w:rsid w:val="00955584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566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5A0C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432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846"/>
    <w:rsid w:val="00B24D3A"/>
    <w:rsid w:val="00B33E59"/>
    <w:rsid w:val="00B340A8"/>
    <w:rsid w:val="00B3428E"/>
    <w:rsid w:val="00B36993"/>
    <w:rsid w:val="00B40E12"/>
    <w:rsid w:val="00B435B8"/>
    <w:rsid w:val="00B4499C"/>
    <w:rsid w:val="00B472AF"/>
    <w:rsid w:val="00B5116D"/>
    <w:rsid w:val="00B51359"/>
    <w:rsid w:val="00B534BA"/>
    <w:rsid w:val="00B60E0A"/>
    <w:rsid w:val="00B6201D"/>
    <w:rsid w:val="00B653B7"/>
    <w:rsid w:val="00B6677A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4EB3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8A7"/>
    <w:rsid w:val="00C428F1"/>
    <w:rsid w:val="00C50118"/>
    <w:rsid w:val="00C515FD"/>
    <w:rsid w:val="00C5270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22A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F6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3DD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2D4F"/>
    <w:rsid w:val="00F35094"/>
    <w:rsid w:val="00F35B29"/>
    <w:rsid w:val="00F3618A"/>
    <w:rsid w:val="00F4412A"/>
    <w:rsid w:val="00F563AC"/>
    <w:rsid w:val="00F56A75"/>
    <w:rsid w:val="00F573AA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14EE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inguno">
    <w:name w:val="Ninguno"/>
    <w:rsid w:val="0055474D"/>
    <w:rPr>
      <w:lang w:val="en-US"/>
    </w:rPr>
  </w:style>
  <w:style w:type="paragraph" w:customStyle="1" w:styleId="Cuerpo">
    <w:name w:val="Cuerpo"/>
    <w:rsid w:val="00356DF5"/>
    <w:rPr>
      <w:rFonts w:ascii="Times New Roman" w:eastAsia="Arial Unicode MS" w:hAnsi="Times New Roman" w:cs="Arial Unicode MS"/>
      <w:color w:val="000000"/>
      <w:u w:color="000000"/>
      <w:lang w:eastAsia="es-MX"/>
    </w:rPr>
  </w:style>
  <w:style w:type="character" w:customStyle="1" w:styleId="selectable-text">
    <w:name w:val="selectable-text"/>
    <w:basedOn w:val="DefaultParagraphFont"/>
    <w:rsid w:val="00356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ulce.vazquez.ramos@estudiante.uacm.edu.mx" TargetMode="External"/><Relationship Id="rId18" Type="http://schemas.openxmlformats.org/officeDocument/2006/relationships/hyperlink" Target="mailto:jmoralesportano@comunidad.unam.mx" TargetMode="External"/><Relationship Id="rId26" Type="http://schemas.openxmlformats.org/officeDocument/2006/relationships/hyperlink" Target="mailto:silvi.garcia@issste.gob" TargetMode="External"/><Relationship Id="rId39" Type="http://schemas.openxmlformats.org/officeDocument/2006/relationships/glossaryDocument" Target="glossary/document.xml"/><Relationship Id="rId21" Type="http://schemas.openxmlformats.org/officeDocument/2006/relationships/hyperlink" Target="mailto:alejansdrospa44@gmail.com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files_upload.php?src=21530913" TargetMode="External"/><Relationship Id="rId12" Type="http://schemas.openxmlformats.org/officeDocument/2006/relationships/hyperlink" Target="mailto:areromlo@gmail.com" TargetMode="External"/><Relationship Id="rId17" Type="http://schemas.openxmlformats.org/officeDocument/2006/relationships/image" Target="media/image1.gif"/><Relationship Id="rId25" Type="http://schemas.openxmlformats.org/officeDocument/2006/relationships/hyperlink" Target="mailto:pmondragont@ipn.mx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jose.gutierrezsa@issste.gob.mx" TargetMode="External"/><Relationship Id="rId20" Type="http://schemas.openxmlformats.org/officeDocument/2006/relationships/hyperlink" Target="mailto:dra.trelles@unam.edu" TargetMode="External"/><Relationship Id="rId29" Type="http://schemas.openxmlformats.org/officeDocument/2006/relationships/hyperlink" Target="https://review.jove.com/v/5848/screen-capture-instructions-for-authors?status=a7854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erkurimet.exp5.issste@gmail.com" TargetMode="External"/><Relationship Id="rId24" Type="http://schemas.openxmlformats.org/officeDocument/2006/relationships/hyperlink" Target="mailto:christian.toledo@issste.gob.mx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c25ordo3140@facmed.unam.mx" TargetMode="External"/><Relationship Id="rId23" Type="http://schemas.openxmlformats.org/officeDocument/2006/relationships/hyperlink" Target="mailto:melchor-alber.met.exp.issste@gmail.com" TargetMode="External"/><Relationship Id="rId28" Type="http://schemas.openxmlformats.org/officeDocument/2006/relationships/hyperlink" Target="https://obsproject.com/" TargetMode="External"/><Relationship Id="rId36" Type="http://schemas.openxmlformats.org/officeDocument/2006/relationships/header" Target="header3.xml"/><Relationship Id="rId10" Type="http://schemas.openxmlformats.org/officeDocument/2006/relationships/hyperlink" Target="mailto:mc21raca2684@facmed.unam.mx" TargetMode="External"/><Relationship Id="rId19" Type="http://schemas.openxmlformats.org/officeDocument/2006/relationships/hyperlink" Target="mailto:karga.fate@gmail.com" TargetMode="External"/><Relationship Id="rId31" Type="http://schemas.openxmlformats.org/officeDocument/2006/relationships/hyperlink" Target="https://review.jove.com/files_upload.php?src=215309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an.suarezcue@issste.gob.mx" TargetMode="External"/><Relationship Id="rId14" Type="http://schemas.openxmlformats.org/officeDocument/2006/relationships/hyperlink" Target="mailto:mc25frod9221@facmed.unam.mx" TargetMode="External"/><Relationship Id="rId22" Type="http://schemas.openxmlformats.org/officeDocument/2006/relationships/hyperlink" Target="mailto:eduardovera20@gmail.com" TargetMode="External"/><Relationship Id="rId27" Type="http://schemas.openxmlformats.org/officeDocument/2006/relationships/hyperlink" Target="mailto:suarej05@gmail.com" TargetMode="External"/><Relationship Id="rId30" Type="http://schemas.openxmlformats.org/officeDocument/2006/relationships/hyperlink" Target="https://review.jove.com/files_upload.php?src=21530913" TargetMode="External"/><Relationship Id="rId35" Type="http://schemas.openxmlformats.org/officeDocument/2006/relationships/footer" Target="footer2.xml"/><Relationship Id="rId8" Type="http://schemas.openxmlformats.org/officeDocument/2006/relationships/hyperlink" Target="mailto:suarej05@gmail.com" TargetMode="Externa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A7F0F4CB3EE43DB8347445D663E6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CFAD1-135F-420C-A343-C6EBE36A873D}"/>
      </w:docPartPr>
      <w:docPartBody>
        <w:p w:rsidR="007D38B7" w:rsidRDefault="00E02023" w:rsidP="00E02023">
          <w:pPr>
            <w:pStyle w:val="AA7F0F4CB3EE43DB8347445D663E6BA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1E48"/>
    <w:rsid w:val="000F2676"/>
    <w:rsid w:val="0010269D"/>
    <w:rsid w:val="00113F3E"/>
    <w:rsid w:val="0011473F"/>
    <w:rsid w:val="00142D32"/>
    <w:rsid w:val="00186680"/>
    <w:rsid w:val="001B439B"/>
    <w:rsid w:val="001E1F4D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47560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2352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38B7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15FD"/>
    <w:rsid w:val="00C52B21"/>
    <w:rsid w:val="00C53F17"/>
    <w:rsid w:val="00C76C5C"/>
    <w:rsid w:val="00C863C5"/>
    <w:rsid w:val="00C90658"/>
    <w:rsid w:val="00C931BB"/>
    <w:rsid w:val="00CB5D71"/>
    <w:rsid w:val="00CB754D"/>
    <w:rsid w:val="00CE0665"/>
    <w:rsid w:val="00CE402E"/>
    <w:rsid w:val="00CE6DBC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02023"/>
    <w:rsid w:val="00E2725C"/>
    <w:rsid w:val="00E36A89"/>
    <w:rsid w:val="00E63917"/>
    <w:rsid w:val="00E670C3"/>
    <w:rsid w:val="00E74A32"/>
    <w:rsid w:val="00E838FB"/>
    <w:rsid w:val="00E93DD9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264BC474A1E40798E35C2B31E795867">
    <w:name w:val="E264BC474A1E40798E35C2B31E795867"/>
    <w:rsid w:val="00E0202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A7F0F4CB3EE43DB8347445D663E6BA9">
    <w:name w:val="AA7F0F4CB3EE43DB8347445D663E6BA9"/>
    <w:rsid w:val="00E0202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12</Pages>
  <Words>2763</Words>
  <Characters>15752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126</cp:revision>
  <dcterms:created xsi:type="dcterms:W3CDTF">2025-01-20T00:16:00Z</dcterms:created>
  <dcterms:modified xsi:type="dcterms:W3CDTF">2026-08-31T11:46:00Z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