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68441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79E8">
        <w:rPr>
          <w:rFonts w:eastAsia="Times New Roman" w:cstheme="minorHAnsi"/>
          <w:b/>
        </w:rPr>
        <w:t>70588</w:t>
      </w:r>
    </w:p>
    <w:p w14:paraId="2F6924E5" w14:textId="0604005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79E8">
        <w:rPr>
          <w:rFonts w:eastAsia="Times New Roman" w:cstheme="minorHAnsi"/>
          <w:b/>
        </w:rPr>
        <w:t>Kathyayani Sridharan</w:t>
      </w:r>
    </w:p>
    <w:p w14:paraId="6FB9233B" w14:textId="5B791FC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1689B" w:rsidRPr="002C7292">
          <w:rPr>
            <w:rStyle w:val="Hyperlink"/>
            <w:rFonts w:eastAsia="Times New Roman" w:cstheme="minorHAnsi"/>
            <w:b/>
          </w:rPr>
          <w:t>https://review.jove.com/account/file-uploader?src=21529388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A18E9E9" w:rsidR="004E0C5A" w:rsidRPr="003A1D5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A1D59" w:rsidRPr="003A1D59">
        <w:rPr>
          <w:rFonts w:eastAsia="Times New Roman" w:cstheme="minorHAnsi"/>
          <w:b/>
          <w:sz w:val="32"/>
          <w:szCs w:val="32"/>
        </w:rPr>
        <w:t>Senescence Detection Using Reflected Light in Adipose Stromal Vascular Fraction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37EE934C" w:rsidR="00D6314B" w:rsidRDefault="00323AC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23ACD">
        <w:rPr>
          <w:rFonts w:eastAsia="Times New Roman" w:cstheme="minorHAnsi"/>
          <w:b/>
          <w:sz w:val="28"/>
          <w:szCs w:val="28"/>
        </w:rPr>
        <w:t>Leo J.S. Westerberg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3ACD">
        <w:rPr>
          <w:rFonts w:eastAsia="Times New Roman" w:cstheme="minorHAnsi"/>
          <w:b/>
          <w:sz w:val="28"/>
          <w:szCs w:val="28"/>
        </w:rPr>
        <w:t>, Laurent Barbe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3ACD">
        <w:rPr>
          <w:rFonts w:eastAsia="Times New Roman" w:cstheme="minorHAnsi"/>
          <w:b/>
          <w:sz w:val="28"/>
          <w:szCs w:val="28"/>
        </w:rPr>
        <w:t>, Marcus Ehrström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23ACD">
        <w:rPr>
          <w:rFonts w:eastAsia="Times New Roman" w:cstheme="minorHAnsi"/>
          <w:b/>
          <w:sz w:val="28"/>
          <w:szCs w:val="28"/>
        </w:rPr>
        <w:t>, Kirsty L. Spalding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222F9AA" w14:textId="3D37C454" w:rsidR="009E6229" w:rsidRPr="00065D1D" w:rsidRDefault="009E6229" w:rsidP="009E6229">
      <w:pPr>
        <w:rPr>
          <w:rFonts w:ascii="Calibri" w:hAnsi="Calibri" w:cs="Calibri"/>
        </w:rPr>
      </w:pPr>
      <w:r w:rsidRPr="00065D1D">
        <w:rPr>
          <w:rFonts w:ascii="Calibri" w:hAnsi="Calibri" w:cs="Calibri"/>
          <w:vertAlign w:val="superscript"/>
        </w:rPr>
        <w:t>1</w:t>
      </w:r>
      <w:r w:rsidRPr="00065D1D">
        <w:rPr>
          <w:rFonts w:ascii="Calibri" w:hAnsi="Calibri" w:cs="Calibri"/>
        </w:rPr>
        <w:t>Department of Cell and Molecular Biology, Karolinska Institutet</w:t>
      </w:r>
    </w:p>
    <w:p w14:paraId="62D0AAA0" w14:textId="0B9E136E" w:rsidR="009E6229" w:rsidRPr="00065D1D" w:rsidRDefault="009E6229" w:rsidP="009E6229">
      <w:pPr>
        <w:rPr>
          <w:rFonts w:ascii="Calibri" w:hAnsi="Calibri" w:cs="Calibri"/>
        </w:rPr>
      </w:pPr>
      <w:r w:rsidRPr="00065D1D">
        <w:rPr>
          <w:rFonts w:ascii="Calibri" w:hAnsi="Calibri" w:cs="Calibri"/>
          <w:vertAlign w:val="superscript"/>
        </w:rPr>
        <w:t>2</w:t>
      </w:r>
      <w:r w:rsidRPr="00065D1D">
        <w:rPr>
          <w:rFonts w:ascii="Calibri" w:hAnsi="Calibri" w:cs="Calibri"/>
        </w:rPr>
        <w:t>Nordiska Kliniken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349E713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Corresponding Authors:</w:t>
      </w:r>
    </w:p>
    <w:p w14:paraId="21959AF8" w14:textId="58D7A07A" w:rsidR="00AB3495" w:rsidRPr="00065D1D" w:rsidRDefault="00AB3495" w:rsidP="00AB3495">
      <w:pPr>
        <w:rPr>
          <w:rFonts w:ascii="Calibri" w:hAnsi="Calibri" w:cs="Calibri"/>
        </w:rPr>
      </w:pPr>
      <w:bookmarkStart w:id="0" w:name="_Hlk25233958"/>
      <w:r w:rsidRPr="00065D1D">
        <w:rPr>
          <w:rFonts w:ascii="Calibri" w:hAnsi="Calibri" w:cs="Calibri"/>
        </w:rPr>
        <w:t>Kirsty L. Spalding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kirsty.spalding@ki.se</w:t>
      </w:r>
    </w:p>
    <w:p w14:paraId="0366D112" w14:textId="77777777" w:rsidR="00AB3495" w:rsidRPr="00065D1D" w:rsidRDefault="00AB3495" w:rsidP="00AB3495">
      <w:pPr>
        <w:rPr>
          <w:rFonts w:ascii="Calibri" w:hAnsi="Calibri" w:cs="Calibri"/>
          <w:b/>
          <w:lang w:val="en-GB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3782EBD7" w:rsidR="003B5E26" w:rsidRPr="003C7667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bookmarkEnd w:id="0"/>
    </w:p>
    <w:p w14:paraId="626AF76D" w14:textId="12873613" w:rsidR="004279C4" w:rsidRPr="00065D1D" w:rsidRDefault="004279C4" w:rsidP="004279C4">
      <w:pPr>
        <w:rPr>
          <w:rFonts w:ascii="Calibri" w:hAnsi="Calibri" w:cs="Calibri"/>
          <w:bCs/>
          <w:lang w:val="en-GB"/>
        </w:rPr>
      </w:pPr>
      <w:r w:rsidRPr="00065D1D">
        <w:rPr>
          <w:rFonts w:ascii="Calibri" w:hAnsi="Calibri" w:cs="Calibri"/>
        </w:rPr>
        <w:t>Leo J.S. Westerberg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  <w:bCs/>
          <w:lang w:val="en-GB"/>
        </w:rPr>
        <w:t>Leo.westerberg@ki.se</w:t>
      </w:r>
    </w:p>
    <w:p w14:paraId="3CA2FE71" w14:textId="68323C35" w:rsidR="004279C4" w:rsidRPr="001F7467" w:rsidRDefault="004279C4" w:rsidP="004279C4">
      <w:pPr>
        <w:rPr>
          <w:rFonts w:ascii="Calibri" w:hAnsi="Calibri" w:cs="Calibri"/>
          <w:lang w:val="sv-SE"/>
        </w:rPr>
      </w:pPr>
      <w:r w:rsidRPr="001F7467">
        <w:rPr>
          <w:rFonts w:ascii="Calibri" w:hAnsi="Calibri" w:cs="Calibri"/>
          <w:lang w:val="sv-SE"/>
        </w:rPr>
        <w:t>Laurent Barbe</w:t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  <w:t>Laurent.barbe@ki.se</w:t>
      </w:r>
    </w:p>
    <w:p w14:paraId="540819D4" w14:textId="6A3CBE21" w:rsidR="004279C4" w:rsidRPr="00065D1D" w:rsidRDefault="004279C4" w:rsidP="004279C4">
      <w:pPr>
        <w:rPr>
          <w:rFonts w:ascii="Calibri" w:hAnsi="Calibri" w:cs="Calibri"/>
        </w:rPr>
      </w:pPr>
      <w:r w:rsidRPr="00065D1D">
        <w:rPr>
          <w:rFonts w:ascii="Calibri" w:hAnsi="Calibri" w:cs="Calibri"/>
        </w:rPr>
        <w:t>Marcus Ehrström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Marcus.Ehrström@gmail.com</w:t>
      </w:r>
    </w:p>
    <w:p w14:paraId="6F84F159" w14:textId="3756E203" w:rsidR="003B5E26" w:rsidRPr="00B07A3B" w:rsidRDefault="004279C4" w:rsidP="009A0E7C">
      <w:pPr>
        <w:outlineLvl w:val="0"/>
        <w:rPr>
          <w:rFonts w:cstheme="minorHAnsi"/>
          <w:b/>
          <w:sz w:val="22"/>
          <w:szCs w:val="22"/>
        </w:rPr>
      </w:pPr>
      <w:r w:rsidRPr="00065D1D">
        <w:rPr>
          <w:rFonts w:ascii="Calibri" w:hAnsi="Calibri" w:cs="Calibri"/>
        </w:rPr>
        <w:t>Kirsty L. Spalding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kirsty.spalding@ki.se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2705EC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C699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075E2A2" w14:textId="77777777" w:rsidR="00F86B54" w:rsidRDefault="00F86B54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04591AEB" w14:textId="0783B86F" w:rsidR="00F86B54" w:rsidRPr="006336A4" w:rsidRDefault="005F1ADF" w:rsidP="006336A4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F7467">
        <w:rPr>
          <w:rFonts w:eastAsia="Times New Roman" w:cstheme="minorHAnsi"/>
          <w:b/>
          <w:bCs/>
        </w:rPr>
        <w:t>Yes</w:t>
      </w:r>
      <w:r w:rsidR="005104C7" w:rsidRPr="005104C7">
        <w:rPr>
          <w:rFonts w:cstheme="minorHAnsi"/>
          <w:highlight w:val="yellow"/>
        </w:rPr>
        <w:br/>
      </w:r>
      <w:r w:rsidR="006336A4" w:rsidRPr="006336A4">
        <w:rPr>
          <w:b/>
          <w:bCs/>
          <w:highlight w:val="yellow"/>
        </w:rPr>
        <w:t>Authors:</w:t>
      </w:r>
      <w:r w:rsidR="006336A4" w:rsidRPr="006336A4">
        <w:rPr>
          <w:highlight w:val="yellow"/>
        </w:rPr>
        <w:t xml:space="preserve"> Please reupload screen capture videos for shots labelled as SCREEN, create a screenshot summary, and upload the files to your project page as soon as possible:</w:t>
      </w:r>
      <w:r w:rsidR="006336A4" w:rsidRPr="006336A4">
        <w:rPr>
          <w:highlight w:val="yellow"/>
        </w:rPr>
        <w:br/>
      </w:r>
      <w:hyperlink r:id="rId8" w:history="1">
        <w:r w:rsidR="006336A4" w:rsidRPr="006336A4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https://review.jove.com/account/file-uploader?src=21529388</w:t>
        </w:r>
      </w:hyperlink>
      <w:r w:rsidR="006336A4">
        <w:br/>
      </w:r>
    </w:p>
    <w:p w14:paraId="7A03162F" w14:textId="4A8C530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C6991">
        <w:rPr>
          <w:rFonts w:eastAsia="Times New Roman" w:cstheme="minorHAnsi"/>
          <w:b/>
          <w:bCs/>
        </w:rPr>
        <w:t>No</w:t>
      </w:r>
    </w:p>
    <w:p w14:paraId="209C3C20" w14:textId="77777777" w:rsidR="00C87435" w:rsidRDefault="00C87435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47F517B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5202DB">
        <w:rPr>
          <w:rFonts w:eastAsia="Times New Roman" w:cstheme="minorHAnsi"/>
          <w:b/>
          <w:bCs/>
        </w:rPr>
        <w:t>Yes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11F8279F" w14:textId="77777777" w:rsidR="00175029" w:rsidRPr="008F1F0F" w:rsidRDefault="00175029" w:rsidP="00EB7FB3">
      <w:pPr>
        <w:rPr>
          <w:rFonts w:cstheme="minorHAnsi"/>
          <w:b/>
          <w:sz w:val="22"/>
          <w:szCs w:val="22"/>
          <w:lang w:val="sv-SE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7EC0F4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66C98">
        <w:rPr>
          <w:rFonts w:cstheme="minorHAnsi"/>
          <w:bCs/>
          <w:sz w:val="22"/>
          <w:szCs w:val="22"/>
        </w:rPr>
        <w:t>1</w:t>
      </w:r>
      <w:r w:rsidR="0025532E">
        <w:rPr>
          <w:rFonts w:cstheme="minorHAnsi"/>
          <w:bCs/>
          <w:sz w:val="22"/>
          <w:szCs w:val="22"/>
        </w:rPr>
        <w:t>6</w:t>
      </w:r>
    </w:p>
    <w:p w14:paraId="5AAC9C6C" w14:textId="52761B8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66C98">
        <w:rPr>
          <w:rFonts w:cstheme="minorHAnsi"/>
          <w:bCs/>
          <w:sz w:val="22"/>
          <w:szCs w:val="22"/>
        </w:rPr>
        <w:t>49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C692FB7" w14:textId="1B67AF88" w:rsidR="0079661D" w:rsidRPr="0079661D" w:rsidRDefault="0079661D" w:rsidP="007D61A8">
      <w:pPr>
        <w:rPr>
          <w:rFonts w:cstheme="minorHAnsi"/>
          <w:color w:val="EE0000"/>
          <w:shd w:val="clear" w:color="auto" w:fill="FFFFFF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D911008" w14:textId="348A59E4" w:rsidR="00506429" w:rsidRPr="00506429" w:rsidRDefault="006E32CF" w:rsidP="0050642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Leo Westerberg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D2BFB">
        <w:rPr>
          <w:rFonts w:cstheme="minorHAnsi"/>
        </w:rPr>
        <w:t>We</w:t>
      </w:r>
      <w:r w:rsidR="00AC2DF8" w:rsidRPr="00AC2DF8">
        <w:rPr>
          <w:rFonts w:cstheme="minorHAnsi"/>
        </w:rPr>
        <w:t xml:space="preserve"> study adipocyte senescence </w:t>
      </w:r>
      <w:r w:rsidR="002D2BFB">
        <w:rPr>
          <w:rFonts w:cstheme="minorHAnsi"/>
        </w:rPr>
        <w:t>across different fat</w:t>
      </w:r>
      <w:r w:rsidR="00AC2DF8" w:rsidRPr="00AC2DF8">
        <w:rPr>
          <w:rFonts w:cstheme="minorHAnsi"/>
        </w:rPr>
        <w:t xml:space="preserve"> depots and metabolic </w:t>
      </w:r>
      <w:r w:rsidR="002D2BFB">
        <w:rPr>
          <w:rFonts w:cstheme="minorHAnsi"/>
        </w:rPr>
        <w:t>conditions</w:t>
      </w:r>
      <w:r w:rsidR="00AC2DF8" w:rsidRPr="00AC2DF8">
        <w:rPr>
          <w:rFonts w:cstheme="minorHAnsi"/>
        </w:rPr>
        <w:t xml:space="preserve"> like obesity and hyperinsulinemia</w:t>
      </w:r>
      <w:r w:rsidR="007E5311">
        <w:rPr>
          <w:rFonts w:cstheme="minorHAnsi"/>
        </w:rPr>
        <w:t>.</w:t>
      </w:r>
    </w:p>
    <w:p w14:paraId="6E3F532A" w14:textId="3C062DE8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04481F4" w14:textId="05D9773E" w:rsidR="00591E20" w:rsidRPr="00506429" w:rsidRDefault="006E32CF" w:rsidP="002D2BF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</w:t>
      </w:r>
      <w:r w:rsidR="009C106E">
        <w:rPr>
          <w:rFonts w:ascii="Calibri" w:hAnsi="Calibri" w:cstheme="minorHAnsi"/>
          <w:b/>
          <w:color w:val="auto"/>
          <w:u w:val="single"/>
        </w:rPr>
        <w:t xml:space="preserve"> </w:t>
      </w:r>
      <w:r w:rsidRPr="006E32CF">
        <w:rPr>
          <w:rFonts w:ascii="Calibri" w:hAnsi="Calibri" w:cstheme="minorHAnsi"/>
          <w:b/>
          <w:color w:val="auto"/>
          <w:u w:val="single"/>
        </w:rPr>
        <w:t>Westerberg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A4436F" w:rsidRPr="00A4436F">
        <w:rPr>
          <w:rFonts w:cstheme="minorHAnsi"/>
        </w:rPr>
        <w:t xml:space="preserve"> </w:t>
      </w:r>
      <w:r w:rsidR="002B6D30" w:rsidRPr="002B6D30">
        <w:rPr>
          <w:rFonts w:cstheme="minorHAnsi"/>
        </w:rPr>
        <w:t xml:space="preserve">Traditional brightfield-based SABG assays are subjective and limit multiplexing; our new protocol ensures objectivity and </w:t>
      </w:r>
      <w:r w:rsidR="002B6D30">
        <w:rPr>
          <w:rFonts w:cstheme="minorHAnsi"/>
        </w:rPr>
        <w:t>allows</w:t>
      </w:r>
      <w:r w:rsidR="002B6D30" w:rsidRPr="002B6D30">
        <w:rPr>
          <w:rFonts w:cstheme="minorHAnsi"/>
        </w:rPr>
        <w:t xml:space="preserve"> multiplexing.</w:t>
      </w:r>
    </w:p>
    <w:p w14:paraId="4C635A48" w14:textId="76A641CE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6D02675E" w:rsidR="00384BC6" w:rsidRPr="00591E20" w:rsidRDefault="00384BC6" w:rsidP="00591E20">
      <w:pPr>
        <w:spacing w:before="120" w:after="240"/>
        <w:rPr>
          <w:rFonts w:cstheme="minorHAnsi"/>
        </w:rPr>
      </w:pPr>
      <w:r w:rsidRPr="00591E20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91E20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BE847D0" w:rsidR="00D75084" w:rsidRPr="00506429" w:rsidRDefault="006E32C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Westerberg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45B94" w:rsidRPr="00645B94">
        <w:rPr>
          <w:rFonts w:cstheme="minorHAnsi"/>
        </w:rPr>
        <w:t>This protocol enables sensitive, quantitative detection of SA-beta-gal activity while allowing simultaneous imaging of other senescence or cellular markers.</w:t>
      </w:r>
    </w:p>
    <w:p w14:paraId="1F43F0B3" w14:textId="0AE0EA34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4EAF020" w:rsidR="007D61A8" w:rsidRPr="00506429" w:rsidRDefault="006E32C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Westerberg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04D36" w:rsidRPr="00404D36">
        <w:rPr>
          <w:rFonts w:cstheme="minorHAnsi"/>
        </w:rPr>
        <w:t xml:space="preserve">The main challenge is </w:t>
      </w:r>
      <w:r w:rsidR="002B6D30">
        <w:rPr>
          <w:rFonts w:cstheme="minorHAnsi"/>
        </w:rPr>
        <w:t>the initial microscope setup</w:t>
      </w:r>
      <w:r w:rsidR="00404D36" w:rsidRPr="00404D36">
        <w:rPr>
          <w:rFonts w:cstheme="minorHAnsi"/>
        </w:rPr>
        <w:t xml:space="preserve">, </w:t>
      </w:r>
      <w:r w:rsidR="002B6D30">
        <w:rPr>
          <w:rFonts w:cstheme="minorHAnsi"/>
        </w:rPr>
        <w:t>however</w:t>
      </w:r>
      <w:r w:rsidR="00404D36" w:rsidRPr="00404D36">
        <w:rPr>
          <w:rFonts w:cstheme="minorHAnsi"/>
        </w:rPr>
        <w:t xml:space="preserve"> once optimized, the same acquisition settings can be reused across experiments.</w:t>
      </w:r>
    </w:p>
    <w:p w14:paraId="09BC21F7" w14:textId="77777777" w:rsidR="00506429" w:rsidRPr="00B07A3B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AEAB8B1" w14:textId="77777777" w:rsidR="00506429" w:rsidRPr="002B6D30" w:rsidRDefault="00506429" w:rsidP="0050642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F09A22A" w:rsidR="00333FA4" w:rsidRPr="00506429" w:rsidRDefault="006E32C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Westerberg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41CF8" w:rsidRPr="00641CF8">
        <w:rPr>
          <w:rFonts w:cstheme="minorHAnsi"/>
        </w:rPr>
        <w:t>Future studies can combine this method with subcellular markers to investigate how SA-beta-gal activity relates to different cellular processes.</w:t>
      </w:r>
    </w:p>
    <w:p w14:paraId="1209B97B" w14:textId="77777777" w:rsidR="00506429" w:rsidRPr="00B07A3B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DD83E05" w14:textId="55DF3B82" w:rsidR="00BF0EDC" w:rsidRDefault="00A13CC3" w:rsidP="00AA61EA">
      <w:pPr>
        <w:contextualSpacing/>
        <w:outlineLvl w:val="0"/>
        <w:rPr>
          <w:rFonts w:eastAsia="Times New Roman" w:cstheme="minorHAnsi"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4C2DFF4E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BA839D7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BFB32A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84925BB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93937BF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31C78CC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652FEDA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907DBBF" w14:textId="77777777" w:rsidR="00BF0EDC" w:rsidRDefault="00BF0EDC" w:rsidP="00BF0EDC">
      <w:pPr>
        <w:spacing w:before="120"/>
        <w:rPr>
          <w:rFonts w:ascii="Calibri" w:hAnsi="Calibri" w:cs="Calibri"/>
          <w:lang w:val="en-IN"/>
        </w:rPr>
      </w:pPr>
    </w:p>
    <w:p w14:paraId="1CE2B059" w14:textId="77777777" w:rsidR="00BF0EDC" w:rsidRPr="0062081E" w:rsidRDefault="00BF0EDC" w:rsidP="00BF0EDC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F93F876" w14:textId="5FBF8D9E" w:rsidR="00BF0EDC" w:rsidRPr="00B3483F" w:rsidRDefault="00C97587" w:rsidP="00BF0ED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F1F0F">
        <w:rPr>
          <w:rStyle w:val="AuthorName"/>
          <w:rFonts w:eastAsia="Times"/>
          <w:lang w:val="sv-SE"/>
        </w:rPr>
        <w:t>Leo Westerberg</w:t>
      </w:r>
      <w:r w:rsidR="00BF0EDC" w:rsidRPr="0062081E">
        <w:rPr>
          <w:rFonts w:ascii="Calibri" w:eastAsia="Times New Roman" w:hAnsi="Calibri" w:cs="Calibri"/>
          <w:b/>
          <w:bCs/>
        </w:rPr>
        <w:t>,</w:t>
      </w:r>
      <w:r w:rsidR="00BF0EDC" w:rsidRPr="0062081E">
        <w:rPr>
          <w:rFonts w:ascii="Calibri" w:eastAsia="Times New Roman" w:hAnsi="Calibri" w:cs="Calibri"/>
        </w:rPr>
        <w:t xml:space="preserve"> </w:t>
      </w:r>
      <w:r w:rsidR="00175029">
        <w:rPr>
          <w:rStyle w:val="AuthorName"/>
          <w:rFonts w:eastAsia="Times"/>
        </w:rPr>
        <w:t>PhD Student</w:t>
      </w:r>
      <w:r w:rsidR="00BF0EDC" w:rsidRPr="0062081E">
        <w:rPr>
          <w:rFonts w:ascii="Calibri" w:hAnsi="Calibri" w:cs="Calibri"/>
        </w:rPr>
        <w:t xml:space="preserve">: </w:t>
      </w:r>
      <w:r w:rsidR="00BF0ED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AAF8E33" w14:textId="77777777" w:rsidR="00BF0EDC" w:rsidRPr="00664D59" w:rsidRDefault="00BF0EDC" w:rsidP="00BF0ED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BEF115F" w14:textId="24AA2E23" w:rsidR="00BF0EDC" w:rsidRPr="00C25D99" w:rsidRDefault="00175029" w:rsidP="00BF0ED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F1F0F">
        <w:rPr>
          <w:rStyle w:val="AuthorName"/>
          <w:rFonts w:eastAsia="Times"/>
          <w:lang w:val="sv-SE"/>
        </w:rPr>
        <w:t>Leo Westerberg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</w:t>
      </w:r>
      <w:r w:rsidR="00BF0EDC" w:rsidRPr="0062081E">
        <w:rPr>
          <w:rFonts w:ascii="Calibri" w:hAnsi="Calibri" w:cs="Calibri"/>
        </w:rPr>
        <w:t xml:space="preserve">: </w:t>
      </w:r>
      <w:r w:rsidR="00BF0ED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4396803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0701F6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F45C32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A5EDDF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CCDDF8A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6B8091D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97D450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3B92F5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4EAA85B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EDC1E04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1A98E81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7E37F5C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305083BF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3ABA58E5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0FF70EB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AA9794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4DD03B9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2B960F4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0BCA80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0E8EFF1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0F6EBCFF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0EBD418" w14:textId="77777777" w:rsidR="00ED396E" w:rsidRDefault="00ED396E" w:rsidP="00406EEB">
      <w:pPr>
        <w:contextualSpacing/>
        <w:outlineLvl w:val="0"/>
        <w:rPr>
          <w:rFonts w:cstheme="minorHAnsi"/>
          <w:b/>
          <w:bCs/>
        </w:rPr>
      </w:pPr>
    </w:p>
    <w:p w14:paraId="06BCBAEC" w14:textId="77777777" w:rsidR="00ED396E" w:rsidRDefault="00ED396E" w:rsidP="00406EEB">
      <w:pPr>
        <w:contextualSpacing/>
        <w:outlineLvl w:val="0"/>
        <w:rPr>
          <w:rFonts w:cstheme="minorHAnsi"/>
          <w:b/>
          <w:bCs/>
        </w:rPr>
      </w:pPr>
    </w:p>
    <w:p w14:paraId="0B1F0442" w14:textId="55AC8044" w:rsidR="0079661D" w:rsidRPr="00236EEA" w:rsidRDefault="00AA61EA" w:rsidP="00406EEB">
      <w:pPr>
        <w:contextualSpacing/>
        <w:outlineLvl w:val="0"/>
        <w:rPr>
          <w:rFonts w:eastAsia="Times New Roman"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="0079661D" w:rsidRPr="00B36993">
        <w:rPr>
          <w:rFonts w:eastAsia="Times New Roman" w:cstheme="minorHAnsi"/>
        </w:rPr>
        <w:br/>
      </w:r>
      <w:r w:rsidR="00DA134B">
        <w:rPr>
          <w:rFonts w:eastAsia="Times New Roman" w:cstheme="minorHAnsi"/>
        </w:rPr>
        <w:t>This research</w:t>
      </w:r>
      <w:r w:rsidR="00DA134B" w:rsidRPr="00710EA3">
        <w:rPr>
          <w:rFonts w:eastAsia="Times New Roman" w:cstheme="minorHAnsi"/>
        </w:rPr>
        <w:t xml:space="preserve"> </w:t>
      </w:r>
      <w:r w:rsidR="00DA134B">
        <w:rPr>
          <w:rFonts w:eastAsia="Times New Roman" w:cstheme="minorHAnsi"/>
        </w:rPr>
        <w:t>has</w:t>
      </w:r>
      <w:r w:rsidR="00DA134B" w:rsidRPr="00710EA3">
        <w:rPr>
          <w:rFonts w:eastAsia="Times New Roman" w:cstheme="minorHAnsi"/>
        </w:rPr>
        <w:t xml:space="preserve"> been approved by the </w:t>
      </w:r>
      <w:r w:rsidR="00DA134B">
        <w:rPr>
          <w:rFonts w:eastAsia="Times New Roman" w:cstheme="minorHAnsi"/>
        </w:rPr>
        <w:t>Regional Ethics Committee</w:t>
      </w:r>
      <w:r w:rsidR="00236EEA" w:rsidRPr="00236EEA">
        <w:rPr>
          <w:rFonts w:eastAsia="Times New Roman" w:cstheme="minorHAnsi"/>
        </w:rPr>
        <w:t xml:space="preserve"> in Stockholm</w:t>
      </w:r>
    </w:p>
    <w:p w14:paraId="3FF306A8" w14:textId="77777777" w:rsidR="0079661D" w:rsidRDefault="0079661D" w:rsidP="0079661D">
      <w:pPr>
        <w:rPr>
          <w:rFonts w:cstheme="minorHAnsi"/>
          <w:b/>
          <w:i/>
          <w:color w:val="0000FF"/>
        </w:rPr>
      </w:pPr>
    </w:p>
    <w:p w14:paraId="08FB6FAB" w14:textId="26553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AA108F9" w:rsidR="00CE10F2" w:rsidRDefault="00A212A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212AC">
        <w:rPr>
          <w:rFonts w:ascii="Calibri" w:hAnsi="Calibri" w:cs="Calibri"/>
          <w:b/>
          <w:bCs/>
          <w:lang w:val="en-GB"/>
        </w:rPr>
        <w:t xml:space="preserve"> </w:t>
      </w:r>
      <w:r w:rsidRPr="00065D1D">
        <w:rPr>
          <w:rFonts w:ascii="Calibri" w:hAnsi="Calibri" w:cs="Calibri"/>
          <w:b/>
          <w:bCs/>
          <w:lang w:val="en-GB"/>
        </w:rPr>
        <w:t xml:space="preserve">X-gal </w:t>
      </w:r>
      <w:r w:rsidR="00743B47">
        <w:rPr>
          <w:rFonts w:ascii="Calibri" w:hAnsi="Calibri" w:cs="Calibri"/>
          <w:b/>
          <w:bCs/>
          <w:lang w:val="en-GB"/>
        </w:rPr>
        <w:t>S</w:t>
      </w:r>
      <w:r w:rsidRPr="00065D1D">
        <w:rPr>
          <w:rFonts w:ascii="Calibri" w:hAnsi="Calibri" w:cs="Calibri"/>
          <w:b/>
          <w:bCs/>
          <w:lang w:val="en-GB"/>
        </w:rPr>
        <w:t>taining</w:t>
      </w:r>
      <w:r>
        <w:rPr>
          <w:rFonts w:ascii="Calibri" w:hAnsi="Calibri" w:cs="Calibri"/>
          <w:b/>
          <w:bCs/>
          <w:lang w:val="en-GB"/>
        </w:rPr>
        <w:t xml:space="preserve"> of </w:t>
      </w:r>
      <w:r w:rsidR="00743B47" w:rsidRPr="00743B47">
        <w:rPr>
          <w:rFonts w:ascii="Calibri" w:hAnsi="Calibri" w:cs="Calibri"/>
          <w:b/>
          <w:bCs/>
          <w:lang w:val="en-GB"/>
        </w:rPr>
        <w:t>Human Adipose-Derived Stromal Vascular Cells</w:t>
      </w:r>
    </w:p>
    <w:p w14:paraId="314C5FBA" w14:textId="122BF81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C5000">
        <w:rPr>
          <w:rFonts w:cstheme="minorHAnsi"/>
        </w:rPr>
        <w:t>Leo Westerberg</w:t>
      </w:r>
      <w:r w:rsidR="00FF25E5">
        <w:rPr>
          <w:rFonts w:cstheme="minorHAnsi"/>
        </w:rPr>
        <w:t xml:space="preserve"> </w:t>
      </w:r>
    </w:p>
    <w:p w14:paraId="24C6B477" w14:textId="7C64461D" w:rsidR="00125924" w:rsidRPr="006B7083" w:rsidRDefault="00DE187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B7083">
        <w:rPr>
          <w:rFonts w:cstheme="minorHAnsi"/>
          <w:color w:val="7030A0"/>
        </w:rPr>
        <w:t xml:space="preserve">To begin, </w:t>
      </w:r>
      <w:r w:rsidR="00D442A7" w:rsidRPr="006B7083">
        <w:rPr>
          <w:rFonts w:cstheme="minorHAnsi"/>
          <w:color w:val="7030A0"/>
        </w:rPr>
        <w:t xml:space="preserve">retrieve the </w:t>
      </w:r>
      <w:r w:rsidR="00232C26" w:rsidRPr="006B7083">
        <w:rPr>
          <w:rFonts w:cstheme="minorHAnsi"/>
          <w:color w:val="7030A0"/>
        </w:rPr>
        <w:t xml:space="preserve">tube containing the human adipose tissue </w:t>
      </w:r>
      <w:r w:rsidR="00232C26" w:rsidRPr="006B7083">
        <w:rPr>
          <w:rFonts w:cstheme="minorHAnsi"/>
          <w:b/>
          <w:bCs/>
          <w:color w:val="7030A0"/>
        </w:rPr>
        <w:t>[1]</w:t>
      </w:r>
      <w:r w:rsidR="00FE58C3" w:rsidRPr="006B7083">
        <w:rPr>
          <w:rFonts w:cstheme="minorHAnsi"/>
          <w:color w:val="7030A0"/>
        </w:rPr>
        <w:t xml:space="preserve">. Homogenize </w:t>
      </w:r>
      <w:r w:rsidR="001A52F6">
        <w:rPr>
          <w:rFonts w:cstheme="minorHAnsi"/>
          <w:color w:val="7030A0"/>
        </w:rPr>
        <w:t xml:space="preserve">ten grams of adipose tissue </w:t>
      </w:r>
      <w:r w:rsidR="00FE58C3" w:rsidRPr="006B7083">
        <w:rPr>
          <w:rFonts w:cstheme="minorHAnsi"/>
          <w:b/>
          <w:bCs/>
          <w:color w:val="7030A0"/>
        </w:rPr>
        <w:t xml:space="preserve">[2] </w:t>
      </w:r>
      <w:r w:rsidR="00FE58C3" w:rsidRPr="006B7083">
        <w:rPr>
          <w:rFonts w:cstheme="minorHAnsi"/>
          <w:color w:val="7030A0"/>
        </w:rPr>
        <w:t xml:space="preserve">and </w:t>
      </w:r>
      <w:r w:rsidR="00890161" w:rsidRPr="006B7083">
        <w:rPr>
          <w:rFonts w:cstheme="minorHAnsi"/>
          <w:color w:val="7030A0"/>
        </w:rPr>
        <w:t xml:space="preserve">add </w:t>
      </w:r>
      <w:r w:rsidR="001A52F6">
        <w:rPr>
          <w:rFonts w:cstheme="minorHAnsi"/>
          <w:color w:val="7030A0"/>
        </w:rPr>
        <w:t xml:space="preserve">0.05% </w:t>
      </w:r>
      <w:r w:rsidR="001A52F6" w:rsidRPr="001A52F6">
        <w:rPr>
          <w:rFonts w:cstheme="minorHAnsi"/>
          <w:i/>
          <w:iCs/>
          <w:color w:val="EE0000"/>
        </w:rPr>
        <w:t>(zero-point zero five percent)</w:t>
      </w:r>
      <w:r w:rsidR="001A52F6">
        <w:rPr>
          <w:rFonts w:cstheme="minorHAnsi"/>
          <w:color w:val="7030A0"/>
        </w:rPr>
        <w:t xml:space="preserve"> type one </w:t>
      </w:r>
      <w:r w:rsidR="00890161" w:rsidRPr="006B7083">
        <w:rPr>
          <w:rFonts w:cstheme="minorHAnsi"/>
          <w:color w:val="7030A0"/>
        </w:rPr>
        <w:t xml:space="preserve">collagenase enzyme to </w:t>
      </w:r>
      <w:r w:rsidR="00A15DD3" w:rsidRPr="006B7083">
        <w:rPr>
          <w:rFonts w:cstheme="minorHAnsi"/>
          <w:color w:val="7030A0"/>
        </w:rPr>
        <w:t xml:space="preserve">isolate </w:t>
      </w:r>
      <w:r w:rsidR="00EB19B7" w:rsidRPr="00EB19B7">
        <w:rPr>
          <w:rFonts w:cstheme="minorHAnsi"/>
          <w:color w:val="7030A0"/>
        </w:rPr>
        <w:t>1.0 × 10⁶</w:t>
      </w:r>
      <w:r w:rsidR="00EB19B7">
        <w:rPr>
          <w:rFonts w:cstheme="minorHAnsi"/>
          <w:color w:val="7030A0"/>
        </w:rPr>
        <w:t xml:space="preserve"> </w:t>
      </w:r>
      <w:r w:rsidR="00EB19B7" w:rsidRPr="00EB19B7">
        <w:rPr>
          <w:rFonts w:cstheme="minorHAnsi"/>
          <w:i/>
          <w:iCs/>
          <w:color w:val="EE0000"/>
        </w:rPr>
        <w:t>(one million)</w:t>
      </w:r>
      <w:r w:rsidR="00EB19B7">
        <w:rPr>
          <w:rFonts w:cstheme="minorHAnsi"/>
          <w:color w:val="7030A0"/>
        </w:rPr>
        <w:t xml:space="preserve"> </w:t>
      </w:r>
      <w:r w:rsidR="00A15DD3" w:rsidRPr="006B7083">
        <w:rPr>
          <w:rFonts w:cstheme="minorHAnsi"/>
          <w:color w:val="7030A0"/>
        </w:rPr>
        <w:t xml:space="preserve">stromal vascular fraction </w:t>
      </w:r>
      <w:r w:rsidR="002E6029" w:rsidRPr="006B7083">
        <w:rPr>
          <w:rFonts w:cstheme="minorHAnsi"/>
          <w:color w:val="7030A0"/>
        </w:rPr>
        <w:t xml:space="preserve">or SVF </w:t>
      </w:r>
      <w:r w:rsidR="002E6029" w:rsidRPr="00FD7363">
        <w:rPr>
          <w:rFonts w:cstheme="minorHAnsi"/>
          <w:i/>
          <w:iCs/>
          <w:color w:val="EE0000"/>
        </w:rPr>
        <w:t>(S-V-F)</w:t>
      </w:r>
      <w:r w:rsidR="002E6029" w:rsidRPr="006B7083">
        <w:rPr>
          <w:rFonts w:cstheme="minorHAnsi"/>
          <w:color w:val="7030A0"/>
        </w:rPr>
        <w:t xml:space="preserve"> </w:t>
      </w:r>
      <w:r w:rsidR="00A15DD3" w:rsidRPr="006B7083">
        <w:rPr>
          <w:rFonts w:cstheme="minorHAnsi"/>
          <w:color w:val="7030A0"/>
        </w:rPr>
        <w:t xml:space="preserve">cells </w:t>
      </w:r>
      <w:r w:rsidR="006973F4" w:rsidRPr="006B7083">
        <w:rPr>
          <w:rFonts w:cstheme="minorHAnsi"/>
          <w:b/>
          <w:bCs/>
          <w:color w:val="7030A0"/>
        </w:rPr>
        <w:t>[</w:t>
      </w:r>
      <w:r w:rsidR="00EB19B7">
        <w:rPr>
          <w:rFonts w:cstheme="minorHAnsi"/>
          <w:b/>
          <w:bCs/>
          <w:color w:val="7030A0"/>
        </w:rPr>
        <w:t>3</w:t>
      </w:r>
      <w:r w:rsidR="006973F4" w:rsidRPr="006B7083">
        <w:rPr>
          <w:rFonts w:cstheme="minorHAnsi"/>
          <w:b/>
          <w:bCs/>
          <w:color w:val="7030A0"/>
        </w:rPr>
        <w:t>]</w:t>
      </w:r>
      <w:r w:rsidR="006973F4" w:rsidRPr="006B7083">
        <w:rPr>
          <w:rFonts w:cstheme="minorHAnsi"/>
          <w:color w:val="7030A0"/>
        </w:rPr>
        <w:t xml:space="preserve">. </w:t>
      </w:r>
    </w:p>
    <w:p w14:paraId="68A3A23E" w14:textId="224FE618" w:rsidR="00CA2E9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01C75">
        <w:rPr>
          <w:rFonts w:cstheme="minorHAnsi"/>
        </w:rPr>
        <w:t xml:space="preserve">Talent </w:t>
      </w:r>
      <w:r w:rsidR="00D43511">
        <w:rPr>
          <w:rFonts w:cstheme="minorHAnsi"/>
        </w:rPr>
        <w:t>taking out</w:t>
      </w:r>
      <w:r w:rsidR="00601C75">
        <w:rPr>
          <w:rFonts w:cstheme="minorHAnsi"/>
        </w:rPr>
        <w:t xml:space="preserve"> a tube containing human </w:t>
      </w:r>
      <w:r w:rsidR="00CA2E9C">
        <w:rPr>
          <w:rFonts w:cstheme="minorHAnsi"/>
        </w:rPr>
        <w:t>adipose tissue.</w:t>
      </w:r>
      <w:r w:rsidR="0051348E">
        <w:rPr>
          <w:rFonts w:cstheme="minorHAnsi"/>
        </w:rPr>
        <w:t xml:space="preserve"> </w:t>
      </w:r>
    </w:p>
    <w:p w14:paraId="7163B235" w14:textId="6E3AFBC3" w:rsidR="00FE58C3" w:rsidRDefault="00FE58C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homogenizing the tissue </w:t>
      </w:r>
      <w:r w:rsidR="00555E25">
        <w:rPr>
          <w:rFonts w:cstheme="minorHAnsi"/>
        </w:rPr>
        <w:t xml:space="preserve">to disrupt </w:t>
      </w:r>
      <w:r w:rsidR="0051348E">
        <w:rPr>
          <w:rFonts w:cstheme="minorHAnsi"/>
        </w:rPr>
        <w:t>it.</w:t>
      </w:r>
      <w:r w:rsidR="008764EE">
        <w:rPr>
          <w:rFonts w:cstheme="minorHAnsi"/>
        </w:rPr>
        <w:t xml:space="preserve"> </w:t>
      </w:r>
    </w:p>
    <w:p w14:paraId="75651826" w14:textId="5D8E0A5C" w:rsidR="00D92306" w:rsidRDefault="00CA2E9C" w:rsidP="005A28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collagenase solution to the tube containing the tissue</w:t>
      </w:r>
      <w:r w:rsidR="00D92306">
        <w:rPr>
          <w:rFonts w:cstheme="minorHAnsi"/>
        </w:rPr>
        <w:t>.</w:t>
      </w:r>
      <w:r w:rsidR="00FA0FA8">
        <w:rPr>
          <w:rFonts w:cstheme="minorHAnsi"/>
        </w:rPr>
        <w:t xml:space="preserve"> </w:t>
      </w:r>
      <w:r w:rsidR="006B7083">
        <w:rPr>
          <w:rFonts w:cstheme="minorHAnsi"/>
        </w:rPr>
        <w:t xml:space="preserve"> </w:t>
      </w:r>
    </w:p>
    <w:p w14:paraId="56F33FC5" w14:textId="54276B92" w:rsidR="00E44B4D" w:rsidRDefault="00671206" w:rsidP="00E44B4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Aliquot</w:t>
      </w:r>
      <w:r w:rsidR="00597C53">
        <w:rPr>
          <w:rFonts w:cstheme="minorHAnsi"/>
          <w:color w:val="7030A0"/>
        </w:rPr>
        <w:t xml:space="preserve"> five hundred thousand cells into </w:t>
      </w:r>
      <w:r>
        <w:rPr>
          <w:rFonts w:cstheme="minorHAnsi"/>
          <w:color w:val="7030A0"/>
        </w:rPr>
        <w:t xml:space="preserve">each of </w:t>
      </w:r>
      <w:r w:rsidR="00597C53">
        <w:rPr>
          <w:rFonts w:cstheme="minorHAnsi"/>
          <w:color w:val="7030A0"/>
        </w:rPr>
        <w:t xml:space="preserve">three individual </w:t>
      </w:r>
      <w:r w:rsidR="00F84473">
        <w:rPr>
          <w:rFonts w:cstheme="minorHAnsi"/>
          <w:color w:val="7030A0"/>
        </w:rPr>
        <w:t xml:space="preserve">one point </w:t>
      </w:r>
      <w:r w:rsidR="00747468">
        <w:rPr>
          <w:rFonts w:cstheme="minorHAnsi"/>
          <w:color w:val="7030A0"/>
        </w:rPr>
        <w:t>five</w:t>
      </w:r>
      <w:r w:rsidR="00A80CDD">
        <w:rPr>
          <w:rFonts w:cstheme="minorHAnsi"/>
          <w:color w:val="7030A0"/>
        </w:rPr>
        <w:t>-</w:t>
      </w:r>
      <w:r w:rsidR="00F84473">
        <w:rPr>
          <w:rFonts w:cstheme="minorHAnsi"/>
          <w:color w:val="7030A0"/>
        </w:rPr>
        <w:t>milliliter</w:t>
      </w:r>
      <w:r w:rsidR="00F84473" w:rsidRPr="00F84473">
        <w:rPr>
          <w:rFonts w:cstheme="minorHAnsi"/>
          <w:color w:val="7030A0"/>
        </w:rPr>
        <w:t xml:space="preserve"> </w:t>
      </w:r>
      <w:r w:rsidR="00F84473" w:rsidRPr="006B7083">
        <w:rPr>
          <w:rFonts w:cstheme="minorHAnsi"/>
          <w:color w:val="7030A0"/>
        </w:rPr>
        <w:t>microcentrifuge tube</w:t>
      </w:r>
      <w:r w:rsidR="00F84473">
        <w:rPr>
          <w:rFonts w:cstheme="minorHAnsi"/>
          <w:color w:val="7030A0"/>
        </w:rPr>
        <w:t xml:space="preserve">s </w:t>
      </w:r>
      <w:r w:rsidR="00F84473" w:rsidRPr="00FC7B4B">
        <w:rPr>
          <w:rFonts w:cstheme="minorHAnsi"/>
          <w:b/>
          <w:bCs/>
          <w:color w:val="7030A0"/>
        </w:rPr>
        <w:t>[1]</w:t>
      </w:r>
      <w:r w:rsidR="00F84473">
        <w:rPr>
          <w:rFonts w:cstheme="minorHAnsi"/>
          <w:color w:val="7030A0"/>
        </w:rPr>
        <w:t xml:space="preserve">. </w:t>
      </w:r>
      <w:r w:rsidR="00FC7B4B">
        <w:rPr>
          <w:rFonts w:cstheme="minorHAnsi"/>
          <w:color w:val="7030A0"/>
        </w:rPr>
        <w:t xml:space="preserve">Add </w:t>
      </w:r>
      <w:r w:rsidR="005A28FC" w:rsidRPr="006B7083">
        <w:rPr>
          <w:rFonts w:cstheme="minorHAnsi"/>
          <w:color w:val="7030A0"/>
        </w:rPr>
        <w:t xml:space="preserve">one milliliter of two percent paraformaldehyde </w:t>
      </w:r>
      <w:r w:rsidR="00FC7B4B">
        <w:rPr>
          <w:rFonts w:cstheme="minorHAnsi"/>
          <w:color w:val="7030A0"/>
        </w:rPr>
        <w:t>to each tube for cell fixation</w:t>
      </w:r>
      <w:r w:rsidR="005A28FC" w:rsidRPr="006B7083">
        <w:rPr>
          <w:rFonts w:cstheme="minorHAnsi"/>
          <w:color w:val="7030A0"/>
        </w:rPr>
        <w:t xml:space="preserve"> </w:t>
      </w:r>
      <w:r w:rsidR="005A28FC" w:rsidRPr="006B7083">
        <w:rPr>
          <w:rFonts w:cstheme="minorHAnsi"/>
          <w:b/>
          <w:bCs/>
          <w:color w:val="7030A0"/>
        </w:rPr>
        <w:t>[</w:t>
      </w:r>
      <w:r w:rsidR="00FC7B4B">
        <w:rPr>
          <w:rFonts w:cstheme="minorHAnsi"/>
          <w:b/>
          <w:bCs/>
          <w:color w:val="7030A0"/>
        </w:rPr>
        <w:t>2</w:t>
      </w:r>
      <w:r w:rsidR="005A28FC" w:rsidRPr="006B7083">
        <w:rPr>
          <w:rFonts w:cstheme="minorHAnsi"/>
          <w:b/>
          <w:bCs/>
          <w:color w:val="7030A0"/>
        </w:rPr>
        <w:t>]</w:t>
      </w:r>
      <w:r w:rsidR="005A28FC" w:rsidRPr="006B7083">
        <w:rPr>
          <w:rFonts w:cstheme="minorHAnsi"/>
          <w:color w:val="7030A0"/>
        </w:rPr>
        <w:t xml:space="preserve"> and incubate on a rocker for twenty minutes at room temperature </w:t>
      </w:r>
      <w:r w:rsidR="005A28FC" w:rsidRPr="006B708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5A28FC" w:rsidRPr="006B7083">
        <w:rPr>
          <w:rFonts w:cstheme="minorHAnsi"/>
          <w:b/>
          <w:bCs/>
          <w:color w:val="7030A0"/>
        </w:rPr>
        <w:t>]</w:t>
      </w:r>
      <w:r w:rsidR="005A28FC" w:rsidRPr="006B7083">
        <w:rPr>
          <w:rFonts w:cstheme="minorHAnsi"/>
          <w:color w:val="7030A0"/>
        </w:rPr>
        <w:t>.</w:t>
      </w:r>
      <w:r w:rsidR="00E44B4D">
        <w:rPr>
          <w:rFonts w:cstheme="minorHAnsi"/>
          <w:color w:val="7030A0"/>
        </w:rPr>
        <w:t xml:space="preserve"> </w:t>
      </w:r>
      <w:r w:rsidR="003C5370" w:rsidRPr="00ED6F76">
        <w:rPr>
          <w:rFonts w:cstheme="minorHAnsi"/>
          <w:color w:val="7030A0"/>
        </w:rPr>
        <w:t xml:space="preserve">Centrifuge at 600 </w:t>
      </w:r>
      <w:r w:rsidR="003C5370" w:rsidRPr="0038566D">
        <w:rPr>
          <w:rFonts w:cstheme="minorHAnsi"/>
          <w:i/>
          <w:iCs/>
          <w:color w:val="7030A0"/>
        </w:rPr>
        <w:t>g</w:t>
      </w:r>
      <w:r w:rsidR="003C5370" w:rsidRPr="00ED6F76">
        <w:rPr>
          <w:rFonts w:cstheme="minorHAnsi"/>
          <w:color w:val="7030A0"/>
        </w:rPr>
        <w:t xml:space="preserve"> for </w:t>
      </w:r>
      <w:r w:rsidR="00ED6F76">
        <w:rPr>
          <w:rFonts w:cstheme="minorHAnsi"/>
          <w:color w:val="7030A0"/>
        </w:rPr>
        <w:t xml:space="preserve">ten minutes </w:t>
      </w:r>
      <w:r w:rsidR="00ED6F76" w:rsidRPr="00ED6F7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ED6F76" w:rsidRPr="00ED6F76">
        <w:rPr>
          <w:rFonts w:cstheme="minorHAnsi"/>
          <w:b/>
          <w:bCs/>
          <w:color w:val="7030A0"/>
        </w:rPr>
        <w:t>]</w:t>
      </w:r>
      <w:r w:rsidR="003C5370" w:rsidRPr="00ED6F76">
        <w:rPr>
          <w:rFonts w:cstheme="minorHAnsi"/>
          <w:color w:val="7030A0"/>
        </w:rPr>
        <w:t xml:space="preserve"> and remove the supernatant</w:t>
      </w:r>
      <w:r w:rsidR="00287087" w:rsidRPr="00ED6F76">
        <w:rPr>
          <w:rFonts w:cstheme="minorHAnsi"/>
          <w:color w:val="7030A0"/>
        </w:rPr>
        <w:t xml:space="preserve"> </w:t>
      </w:r>
      <w:r w:rsidR="00287087" w:rsidRPr="00ED6F7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="00287087" w:rsidRPr="00ED6F76">
        <w:rPr>
          <w:rFonts w:cstheme="minorHAnsi"/>
          <w:b/>
          <w:bCs/>
          <w:color w:val="7030A0"/>
        </w:rPr>
        <w:t>]</w:t>
      </w:r>
      <w:r w:rsidR="00287087" w:rsidRPr="00ED6F76">
        <w:rPr>
          <w:rFonts w:cstheme="minorHAnsi"/>
          <w:color w:val="7030A0"/>
        </w:rPr>
        <w:t xml:space="preserve">. </w:t>
      </w:r>
    </w:p>
    <w:p w14:paraId="2925512E" w14:textId="1E259284" w:rsidR="00671206" w:rsidRPr="00EE3809" w:rsidRDefault="00671206" w:rsidP="006712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3809">
        <w:rPr>
          <w:rFonts w:cstheme="minorHAnsi"/>
        </w:rPr>
        <w:t xml:space="preserve">Talent </w:t>
      </w:r>
      <w:r w:rsidR="00EE3809" w:rsidRPr="00EE3809">
        <w:rPr>
          <w:rFonts w:cstheme="minorHAnsi"/>
        </w:rPr>
        <w:t>adding 0.5 x 10</w:t>
      </w:r>
      <w:r w:rsidR="00EE3809" w:rsidRPr="00EE3809">
        <w:rPr>
          <w:rFonts w:cstheme="minorHAnsi"/>
          <w:vertAlign w:val="superscript"/>
        </w:rPr>
        <w:t xml:space="preserve">6 </w:t>
      </w:r>
      <w:r w:rsidR="00EE3809" w:rsidRPr="00EE3809">
        <w:rPr>
          <w:rFonts w:cstheme="minorHAnsi"/>
        </w:rPr>
        <w:t>cells into each 1.5 mL tubes.</w:t>
      </w:r>
    </w:p>
    <w:p w14:paraId="2B65BDA5" w14:textId="43B507DF" w:rsidR="00ED6F76" w:rsidRPr="00893675" w:rsidRDefault="00637D5B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3675">
        <w:rPr>
          <w:rFonts w:cstheme="minorHAnsi"/>
        </w:rPr>
        <w:t xml:space="preserve">Talent adding 2% PFA </w:t>
      </w:r>
      <w:r w:rsidR="003B70A5">
        <w:rPr>
          <w:rFonts w:cstheme="minorHAnsi"/>
        </w:rPr>
        <w:t>in 1.5 ml tube containing cell suspension</w:t>
      </w:r>
      <w:r w:rsidRPr="00893675">
        <w:rPr>
          <w:rFonts w:cstheme="minorHAnsi"/>
        </w:rPr>
        <w:t>.</w:t>
      </w:r>
      <w:r w:rsidR="00C86A41">
        <w:rPr>
          <w:rFonts w:cstheme="minorHAnsi"/>
        </w:rPr>
        <w:t xml:space="preserve"> </w:t>
      </w:r>
    </w:p>
    <w:p w14:paraId="1C90A7FE" w14:textId="460F456B" w:rsidR="00637D5B" w:rsidRPr="00893675" w:rsidRDefault="00637D5B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3675">
        <w:rPr>
          <w:rFonts w:cstheme="minorHAnsi"/>
        </w:rPr>
        <w:t xml:space="preserve">Talent </w:t>
      </w:r>
      <w:r w:rsidR="003B70A5">
        <w:rPr>
          <w:rFonts w:cstheme="minorHAnsi"/>
        </w:rPr>
        <w:t>placing</w:t>
      </w:r>
      <w:r w:rsidR="003B70A5" w:rsidRPr="00893675">
        <w:rPr>
          <w:rFonts w:cstheme="minorHAnsi"/>
        </w:rPr>
        <w:t xml:space="preserve"> </w:t>
      </w:r>
      <w:r w:rsidRPr="00893675">
        <w:rPr>
          <w:rFonts w:cstheme="minorHAnsi"/>
        </w:rPr>
        <w:t xml:space="preserve">the </w:t>
      </w:r>
      <w:r w:rsidR="00E778D7" w:rsidRPr="00893675">
        <w:rPr>
          <w:rFonts w:cstheme="minorHAnsi"/>
        </w:rPr>
        <w:t>tube on a rocker</w:t>
      </w:r>
      <w:r w:rsidR="0038566D">
        <w:rPr>
          <w:rFonts w:cstheme="minorHAnsi"/>
        </w:rPr>
        <w:t>.</w:t>
      </w:r>
    </w:p>
    <w:p w14:paraId="11DFB34C" w14:textId="039ED92B" w:rsidR="00E778D7" w:rsidRDefault="00E778D7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3675">
        <w:rPr>
          <w:rFonts w:cstheme="minorHAnsi"/>
        </w:rPr>
        <w:t xml:space="preserve">Talent placing the tube in a centrifuge. </w:t>
      </w:r>
      <w:r w:rsidR="00403C55" w:rsidRPr="0093296E">
        <w:rPr>
          <w:rFonts w:cstheme="minorHAnsi"/>
          <w:i/>
          <w:iCs/>
          <w:color w:val="3333FF"/>
        </w:rPr>
        <w:t xml:space="preserve">Videographer: Please capture the digital meter on the centrifuge showing the </w:t>
      </w:r>
      <w:r w:rsidR="0093296E" w:rsidRPr="0093296E">
        <w:rPr>
          <w:rFonts w:cstheme="minorHAnsi"/>
          <w:i/>
          <w:iCs/>
          <w:color w:val="3333FF"/>
        </w:rPr>
        <w:t>centrifuge speed</w:t>
      </w:r>
      <w:r w:rsidR="00FD7F82">
        <w:rPr>
          <w:rFonts w:cstheme="minorHAnsi"/>
          <w:i/>
          <w:iCs/>
          <w:color w:val="3333FF"/>
        </w:rPr>
        <w:t xml:space="preserve"> and time</w:t>
      </w:r>
      <w:r w:rsidR="0093296E">
        <w:rPr>
          <w:rFonts w:cstheme="minorHAnsi"/>
          <w:color w:val="7030A0"/>
        </w:rPr>
        <w:t>.</w:t>
      </w:r>
    </w:p>
    <w:p w14:paraId="1C4BBAE0" w14:textId="06ADE4E6" w:rsidR="0093296E" w:rsidRPr="00ED6F76" w:rsidRDefault="00566C91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3675">
        <w:rPr>
          <w:rFonts w:cstheme="minorHAnsi"/>
        </w:rPr>
        <w:t>Talent discarding the supernatant from the tube.</w:t>
      </w:r>
    </w:p>
    <w:p w14:paraId="17669C97" w14:textId="343A3D7A" w:rsidR="005B190F" w:rsidRDefault="00ED6F76" w:rsidP="00E44B4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B1B12">
        <w:rPr>
          <w:rFonts w:cstheme="minorHAnsi"/>
          <w:color w:val="7030A0"/>
        </w:rPr>
        <w:t>P</w:t>
      </w:r>
      <w:r w:rsidR="008B7737" w:rsidRPr="00DB1B12">
        <w:rPr>
          <w:rFonts w:cstheme="minorHAnsi"/>
          <w:color w:val="7030A0"/>
        </w:rPr>
        <w:t xml:space="preserve">repare </w:t>
      </w:r>
      <w:r w:rsidR="007E5311">
        <w:rPr>
          <w:rFonts w:cstheme="minorHAnsi"/>
          <w:color w:val="7030A0"/>
        </w:rPr>
        <w:t>six milliliters of</w:t>
      </w:r>
      <w:r w:rsidR="008B7737" w:rsidRPr="00DB1B12">
        <w:rPr>
          <w:rFonts w:cstheme="minorHAnsi"/>
          <w:color w:val="7030A0"/>
        </w:rPr>
        <w:t xml:space="preserve"> X-gal </w:t>
      </w:r>
      <w:r w:rsidR="0028319C" w:rsidRPr="0028319C">
        <w:rPr>
          <w:rFonts w:cstheme="minorHAnsi"/>
          <w:i/>
          <w:iCs/>
          <w:color w:val="EE0000"/>
        </w:rPr>
        <w:t>(</w:t>
      </w:r>
      <w:r w:rsidR="007B2E3E">
        <w:rPr>
          <w:rFonts w:cstheme="minorHAnsi"/>
          <w:i/>
          <w:iCs/>
          <w:color w:val="EE0000"/>
        </w:rPr>
        <w:t>X</w:t>
      </w:r>
      <w:r w:rsidR="0028319C" w:rsidRPr="0028319C">
        <w:rPr>
          <w:rFonts w:cstheme="minorHAnsi"/>
          <w:i/>
          <w:iCs/>
          <w:color w:val="EE0000"/>
        </w:rPr>
        <w:t>-</w:t>
      </w:r>
      <w:r w:rsidR="007B2E3E">
        <w:rPr>
          <w:rFonts w:cstheme="minorHAnsi"/>
          <w:i/>
          <w:iCs/>
          <w:color w:val="EE0000"/>
        </w:rPr>
        <w:t>gal</w:t>
      </w:r>
      <w:r w:rsidR="0028319C" w:rsidRPr="0028319C">
        <w:rPr>
          <w:rFonts w:cstheme="minorHAnsi"/>
          <w:i/>
          <w:iCs/>
          <w:color w:val="EE0000"/>
        </w:rPr>
        <w:t>)</w:t>
      </w:r>
      <w:r w:rsidR="0028319C">
        <w:rPr>
          <w:rFonts w:cstheme="minorHAnsi"/>
        </w:rPr>
        <w:t xml:space="preserve"> </w:t>
      </w:r>
      <w:r w:rsidR="008B7737" w:rsidRPr="00DB1B12">
        <w:rPr>
          <w:rFonts w:cstheme="minorHAnsi"/>
          <w:color w:val="7030A0"/>
        </w:rPr>
        <w:t>staining solution using the senescence β</w:t>
      </w:r>
      <w:r w:rsidR="009829BD" w:rsidRPr="00DB1B12">
        <w:rPr>
          <w:rFonts w:cstheme="minorHAnsi"/>
          <w:color w:val="7030A0"/>
        </w:rPr>
        <w:t xml:space="preserve"> </w:t>
      </w:r>
      <w:r w:rsidR="009829BD" w:rsidRPr="009829BD">
        <w:rPr>
          <w:rFonts w:cstheme="minorHAnsi"/>
          <w:i/>
          <w:iCs/>
          <w:color w:val="EE0000"/>
        </w:rPr>
        <w:t>(beta)</w:t>
      </w:r>
      <w:r w:rsidR="009829BD">
        <w:rPr>
          <w:rFonts w:cstheme="minorHAnsi"/>
        </w:rPr>
        <w:t xml:space="preserve"> </w:t>
      </w:r>
      <w:r w:rsidR="008B7737" w:rsidRPr="00E44B4D">
        <w:rPr>
          <w:rFonts w:cstheme="minorHAnsi"/>
        </w:rPr>
        <w:t>-</w:t>
      </w:r>
      <w:r w:rsidR="009829BD" w:rsidRPr="00DB1B12">
        <w:rPr>
          <w:rFonts w:cstheme="minorHAnsi"/>
          <w:color w:val="7030A0"/>
        </w:rPr>
        <w:t>g</w:t>
      </w:r>
      <w:r w:rsidR="008B7737" w:rsidRPr="00DB1B12">
        <w:rPr>
          <w:rFonts w:cstheme="minorHAnsi"/>
          <w:color w:val="7030A0"/>
        </w:rPr>
        <w:t>alactosidase staining kit</w:t>
      </w:r>
      <w:r w:rsidR="0038566D">
        <w:rPr>
          <w:rFonts w:cstheme="minorHAnsi"/>
          <w:color w:val="7030A0"/>
        </w:rPr>
        <w:t xml:space="preserve"> according to manufacturer’s instructions</w:t>
      </w:r>
      <w:r w:rsidR="008B7737" w:rsidRPr="00DB1B12">
        <w:rPr>
          <w:rFonts w:cstheme="minorHAnsi"/>
          <w:color w:val="7030A0"/>
        </w:rPr>
        <w:t xml:space="preserve"> </w:t>
      </w:r>
      <w:r w:rsidR="008B7737" w:rsidRPr="00DB1B12">
        <w:rPr>
          <w:rFonts w:cstheme="minorHAnsi"/>
          <w:b/>
          <w:bCs/>
          <w:color w:val="7030A0"/>
        </w:rPr>
        <w:t>[</w:t>
      </w:r>
      <w:r w:rsidR="009829BD" w:rsidRPr="00DB1B12">
        <w:rPr>
          <w:rFonts w:cstheme="minorHAnsi"/>
          <w:b/>
          <w:bCs/>
          <w:color w:val="7030A0"/>
        </w:rPr>
        <w:t>1</w:t>
      </w:r>
      <w:r w:rsidR="008B7737" w:rsidRPr="00DB1B12">
        <w:rPr>
          <w:rFonts w:cstheme="minorHAnsi"/>
          <w:b/>
          <w:bCs/>
          <w:color w:val="7030A0"/>
        </w:rPr>
        <w:t>]</w:t>
      </w:r>
      <w:r w:rsidR="008B7737" w:rsidRPr="00DB1B12">
        <w:rPr>
          <w:rFonts w:cstheme="minorHAnsi"/>
          <w:color w:val="7030A0"/>
        </w:rPr>
        <w:t xml:space="preserve">. </w:t>
      </w:r>
      <w:r w:rsidR="003E2E55" w:rsidRPr="00DB1B12">
        <w:rPr>
          <w:rFonts w:cstheme="minorHAnsi"/>
          <w:color w:val="7030A0"/>
        </w:rPr>
        <w:t>Add one milliliter of t</w:t>
      </w:r>
      <w:r w:rsidR="005B190F" w:rsidRPr="00DB1B12">
        <w:rPr>
          <w:rFonts w:cstheme="minorHAnsi"/>
          <w:color w:val="7030A0"/>
        </w:rPr>
        <w:t xml:space="preserve">he staining solution </w:t>
      </w:r>
      <w:r w:rsidR="004A750D">
        <w:rPr>
          <w:rFonts w:cstheme="minorHAnsi"/>
          <w:color w:val="7030A0"/>
        </w:rPr>
        <w:t xml:space="preserve">each </w:t>
      </w:r>
      <w:r w:rsidR="005B190F" w:rsidRPr="00DB1B12">
        <w:rPr>
          <w:rFonts w:cstheme="minorHAnsi"/>
          <w:color w:val="7030A0"/>
        </w:rPr>
        <w:t xml:space="preserve">into </w:t>
      </w:r>
      <w:r w:rsidR="007F240D" w:rsidRPr="00DB1B12">
        <w:rPr>
          <w:rFonts w:cstheme="minorHAnsi"/>
          <w:color w:val="7030A0"/>
        </w:rPr>
        <w:t>three</w:t>
      </w:r>
      <w:r w:rsidR="005B190F" w:rsidRPr="00DB1B12">
        <w:rPr>
          <w:rFonts w:cstheme="minorHAnsi"/>
          <w:color w:val="7030A0"/>
        </w:rPr>
        <w:t xml:space="preserve"> </w:t>
      </w:r>
      <w:r w:rsidR="004A750D">
        <w:rPr>
          <w:rFonts w:cstheme="minorHAnsi"/>
          <w:color w:val="7030A0"/>
        </w:rPr>
        <w:t xml:space="preserve">fresh </w:t>
      </w:r>
      <w:r w:rsidR="005B190F" w:rsidRPr="00DB1B12">
        <w:rPr>
          <w:rFonts w:cstheme="minorHAnsi"/>
          <w:color w:val="7030A0"/>
        </w:rPr>
        <w:t xml:space="preserve">tubes </w:t>
      </w:r>
      <w:r w:rsidR="00DB1B12" w:rsidRPr="00DB1B12">
        <w:rPr>
          <w:rFonts w:cstheme="minorHAnsi"/>
          <w:b/>
          <w:bCs/>
          <w:color w:val="7030A0"/>
        </w:rPr>
        <w:t>[2]</w:t>
      </w:r>
      <w:r w:rsidR="00DB1B12" w:rsidRPr="00DB1B12">
        <w:rPr>
          <w:rFonts w:cstheme="minorHAnsi"/>
          <w:color w:val="7030A0"/>
        </w:rPr>
        <w:t xml:space="preserve"> </w:t>
      </w:r>
      <w:r w:rsidR="005B190F" w:rsidRPr="00DB1B12">
        <w:rPr>
          <w:rFonts w:cstheme="minorHAnsi"/>
          <w:color w:val="7030A0"/>
        </w:rPr>
        <w:t>and adjust the pH</w:t>
      </w:r>
      <w:r w:rsidR="005B190F" w:rsidRPr="00E44B4D">
        <w:rPr>
          <w:rFonts w:cstheme="minorHAnsi"/>
        </w:rPr>
        <w:t xml:space="preserve"> </w:t>
      </w:r>
      <w:r w:rsidR="007F240D" w:rsidRPr="007F240D">
        <w:rPr>
          <w:rFonts w:cstheme="minorHAnsi"/>
          <w:i/>
          <w:iCs/>
          <w:color w:val="EE0000"/>
        </w:rPr>
        <w:t>(P-H)</w:t>
      </w:r>
      <w:r w:rsidR="007F240D">
        <w:rPr>
          <w:rFonts w:cstheme="minorHAnsi"/>
        </w:rPr>
        <w:t xml:space="preserve"> </w:t>
      </w:r>
      <w:r w:rsidR="005B190F" w:rsidRPr="00DB1B12">
        <w:rPr>
          <w:rFonts w:cstheme="minorHAnsi"/>
          <w:color w:val="7030A0"/>
        </w:rPr>
        <w:t xml:space="preserve">to </w:t>
      </w:r>
      <w:r w:rsidR="007F240D" w:rsidRPr="00DB1B12">
        <w:rPr>
          <w:rFonts w:cstheme="minorHAnsi"/>
          <w:color w:val="7030A0"/>
        </w:rPr>
        <w:t>five</w:t>
      </w:r>
      <w:r w:rsidR="00FA2FAE" w:rsidRPr="00DB1B12">
        <w:rPr>
          <w:rFonts w:cstheme="minorHAnsi"/>
          <w:color w:val="7030A0"/>
        </w:rPr>
        <w:t>, six and eight using one molar hydrochloric acid and one molar sodium hydroxide solutions</w:t>
      </w:r>
      <w:r w:rsidR="00DB1B12" w:rsidRPr="00DB1B12">
        <w:rPr>
          <w:rFonts w:cstheme="minorHAnsi"/>
          <w:color w:val="7030A0"/>
        </w:rPr>
        <w:t xml:space="preserve"> </w:t>
      </w:r>
      <w:r w:rsidR="00DB1B12" w:rsidRPr="00DB1B12">
        <w:rPr>
          <w:rFonts w:cstheme="minorHAnsi"/>
          <w:b/>
          <w:bCs/>
          <w:color w:val="7030A0"/>
        </w:rPr>
        <w:t>[3]</w:t>
      </w:r>
      <w:r w:rsidR="00FA2FAE" w:rsidRPr="00DB1B12">
        <w:rPr>
          <w:rFonts w:cstheme="minorHAnsi"/>
          <w:color w:val="7030A0"/>
        </w:rPr>
        <w:t xml:space="preserve">. </w:t>
      </w:r>
      <w:r w:rsidR="004F0B53" w:rsidRPr="00DB1B12">
        <w:rPr>
          <w:rFonts w:cstheme="minorHAnsi"/>
          <w:color w:val="7030A0"/>
        </w:rPr>
        <w:t xml:space="preserve">Use a calibrated pH meter to verify the </w:t>
      </w:r>
      <w:r w:rsidR="005B190F" w:rsidRPr="00DB1B12">
        <w:rPr>
          <w:rFonts w:cstheme="minorHAnsi"/>
          <w:color w:val="7030A0"/>
        </w:rPr>
        <w:t xml:space="preserve">pH </w:t>
      </w:r>
      <w:r w:rsidR="00DB1B12" w:rsidRPr="00DB1B12">
        <w:rPr>
          <w:rFonts w:cstheme="minorHAnsi"/>
          <w:b/>
          <w:bCs/>
          <w:color w:val="7030A0"/>
        </w:rPr>
        <w:t>[4]</w:t>
      </w:r>
      <w:r w:rsidR="005B190F" w:rsidRPr="00DB1B12">
        <w:rPr>
          <w:rFonts w:cstheme="minorHAnsi"/>
          <w:color w:val="7030A0"/>
        </w:rPr>
        <w:t>.</w:t>
      </w:r>
    </w:p>
    <w:p w14:paraId="6EEC5473" w14:textId="7AFCF51C" w:rsidR="008E3D76" w:rsidRPr="00922CC2" w:rsidRDefault="00893675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>Talent preparing the X-gal staining solution</w:t>
      </w:r>
      <w:r w:rsidR="00027AD7" w:rsidRPr="00922CC2">
        <w:rPr>
          <w:rFonts w:cstheme="minorHAnsi"/>
        </w:rPr>
        <w:t xml:space="preserve"> using the senescence β-gal kit.</w:t>
      </w:r>
      <w:r w:rsidR="0053321D" w:rsidRPr="00922CC2">
        <w:rPr>
          <w:rFonts w:cstheme="minorHAnsi"/>
        </w:rPr>
        <w:t xml:space="preserve"> </w:t>
      </w:r>
    </w:p>
    <w:p w14:paraId="4EE3067B" w14:textId="24F789DB" w:rsidR="002B29CC" w:rsidRPr="00922CC2" w:rsidRDefault="002B29CC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 xml:space="preserve">Talent adding </w:t>
      </w:r>
      <w:r w:rsidR="00E21608">
        <w:rPr>
          <w:rFonts w:cstheme="minorHAnsi"/>
        </w:rPr>
        <w:t>2</w:t>
      </w:r>
      <w:r w:rsidRPr="00922CC2">
        <w:rPr>
          <w:rFonts w:cstheme="minorHAnsi"/>
        </w:rPr>
        <w:t>m</w:t>
      </w:r>
      <w:r w:rsidR="00521165">
        <w:rPr>
          <w:rFonts w:cstheme="minorHAnsi"/>
        </w:rPr>
        <w:t>L</w:t>
      </w:r>
      <w:r w:rsidRPr="00922CC2">
        <w:rPr>
          <w:rFonts w:cstheme="minorHAnsi"/>
        </w:rPr>
        <w:t xml:space="preserve"> staining solution to each of the 3 tubes.</w:t>
      </w:r>
    </w:p>
    <w:p w14:paraId="61931BFC" w14:textId="6AB135F6" w:rsidR="002B29CC" w:rsidRDefault="002B29CC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 xml:space="preserve">Talent adjusting the pH using </w:t>
      </w:r>
      <w:r w:rsidR="00922CC2">
        <w:rPr>
          <w:rFonts w:cstheme="minorHAnsi"/>
        </w:rPr>
        <w:t>1M HCl and 1M NaOH.</w:t>
      </w:r>
    </w:p>
    <w:p w14:paraId="528C052E" w14:textId="54D451A7" w:rsidR="00027AD7" w:rsidRPr="00E31BEF" w:rsidRDefault="00E31BEF" w:rsidP="00E31B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verifying the pH using pH meter.</w:t>
      </w:r>
    </w:p>
    <w:p w14:paraId="2A018F0D" w14:textId="1C13486E" w:rsidR="0079364A" w:rsidRDefault="00AE406F" w:rsidP="0079364A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commentRangeStart w:id="1"/>
      <w:r w:rsidRPr="007B2E3E">
        <w:rPr>
          <w:rFonts w:cstheme="minorHAnsi"/>
          <w:color w:val="7030A0"/>
          <w:highlight w:val="yellow"/>
        </w:rPr>
        <w:lastRenderedPageBreak/>
        <w:t xml:space="preserve">Add the pH-adjusted X-gal staining solution to each of the </w:t>
      </w:r>
      <w:r w:rsidR="00C12479" w:rsidRPr="007B2E3E">
        <w:rPr>
          <w:rFonts w:cstheme="minorHAnsi"/>
          <w:color w:val="7030A0"/>
          <w:highlight w:val="yellow"/>
        </w:rPr>
        <w:t xml:space="preserve">labelled </w:t>
      </w:r>
      <w:r w:rsidRPr="007B2E3E">
        <w:rPr>
          <w:rFonts w:cstheme="minorHAnsi"/>
          <w:color w:val="7030A0"/>
          <w:highlight w:val="yellow"/>
        </w:rPr>
        <w:t>tubes containing five hundred thousand cells</w:t>
      </w:r>
      <w:commentRangeEnd w:id="1"/>
      <w:r w:rsidR="0041009D" w:rsidRPr="001A4E93">
        <w:rPr>
          <w:rStyle w:val="CommentReference"/>
          <w:rFonts w:cstheme="minorHAnsi"/>
          <w:color w:val="7030A0"/>
          <w:sz w:val="24"/>
          <w:szCs w:val="24"/>
        </w:rPr>
        <w:commentReference w:id="1"/>
      </w:r>
      <w:r w:rsidR="000D7DCC" w:rsidRPr="001A4E93">
        <w:rPr>
          <w:rFonts w:cstheme="minorHAnsi"/>
          <w:color w:val="7030A0"/>
        </w:rPr>
        <w:t xml:space="preserve"> </w:t>
      </w:r>
      <w:r w:rsidR="000D7DCC" w:rsidRPr="001A4E93">
        <w:rPr>
          <w:rFonts w:cstheme="minorHAnsi"/>
          <w:b/>
          <w:bCs/>
          <w:color w:val="7030A0"/>
        </w:rPr>
        <w:t>[1]</w:t>
      </w:r>
      <w:r w:rsidR="000D7DCC" w:rsidRPr="001A4E93">
        <w:rPr>
          <w:rFonts w:cstheme="minorHAnsi"/>
          <w:color w:val="7030A0"/>
        </w:rPr>
        <w:t xml:space="preserve">. </w:t>
      </w:r>
      <w:r w:rsidR="0079364A" w:rsidRPr="001A4E93">
        <w:rPr>
          <w:rFonts w:cstheme="minorHAnsi"/>
          <w:color w:val="7030A0"/>
        </w:rPr>
        <w:t xml:space="preserve">Incubate at </w:t>
      </w:r>
      <w:r w:rsidR="001A4E93" w:rsidRPr="001A4E93">
        <w:rPr>
          <w:rFonts w:cstheme="minorHAnsi"/>
          <w:color w:val="7030A0"/>
        </w:rPr>
        <w:t xml:space="preserve">thirty-seven degrees Celsius for twenty-four hours </w:t>
      </w:r>
      <w:r w:rsidR="0079364A" w:rsidRPr="001A4E93">
        <w:rPr>
          <w:rFonts w:cstheme="minorHAnsi"/>
          <w:color w:val="7030A0"/>
        </w:rPr>
        <w:t xml:space="preserve">without </w:t>
      </w:r>
      <w:r w:rsidR="001A4E93" w:rsidRPr="001A4E93">
        <w:rPr>
          <w:rFonts w:cstheme="minorHAnsi"/>
          <w:color w:val="7030A0"/>
        </w:rPr>
        <w:t xml:space="preserve">carbon dioxide </w:t>
      </w:r>
      <w:r w:rsidR="001A4E93" w:rsidRPr="001A4E93">
        <w:rPr>
          <w:rFonts w:cstheme="minorHAnsi"/>
          <w:b/>
          <w:bCs/>
          <w:color w:val="7030A0"/>
        </w:rPr>
        <w:t>[</w:t>
      </w:r>
      <w:r w:rsidR="00C12479">
        <w:rPr>
          <w:rFonts w:cstheme="minorHAnsi"/>
          <w:b/>
          <w:bCs/>
          <w:color w:val="7030A0"/>
        </w:rPr>
        <w:t>2</w:t>
      </w:r>
      <w:r w:rsidR="001A4E93" w:rsidRPr="001A4E93">
        <w:rPr>
          <w:rFonts w:cstheme="minorHAnsi"/>
          <w:b/>
          <w:bCs/>
          <w:color w:val="7030A0"/>
        </w:rPr>
        <w:t>]</w:t>
      </w:r>
      <w:r w:rsidR="0079364A" w:rsidRPr="001A4E93">
        <w:rPr>
          <w:rFonts w:cstheme="minorHAnsi"/>
          <w:color w:val="7030A0"/>
        </w:rPr>
        <w:t>.</w:t>
      </w:r>
    </w:p>
    <w:p w14:paraId="5ABB1509" w14:textId="4AD9C654" w:rsidR="001A4E93" w:rsidRPr="00E1020B" w:rsidRDefault="00FC0829" w:rsidP="001A4E93">
      <w:pPr>
        <w:pStyle w:val="ListParagraph"/>
        <w:numPr>
          <w:ilvl w:val="2"/>
          <w:numId w:val="3"/>
        </w:numPr>
        <w:rPr>
          <w:rFonts w:cstheme="minorHAnsi"/>
        </w:rPr>
      </w:pPr>
      <w:r w:rsidRPr="00E1020B">
        <w:rPr>
          <w:rFonts w:cstheme="minorHAnsi"/>
        </w:rPr>
        <w:t xml:space="preserve">Talent adding the pH-adjusted X-gal solutions to each </w:t>
      </w:r>
      <w:r w:rsidR="00C12479">
        <w:rPr>
          <w:rFonts w:cstheme="minorHAnsi"/>
        </w:rPr>
        <w:t xml:space="preserve">of the labelled </w:t>
      </w:r>
      <w:r w:rsidRPr="00E1020B">
        <w:rPr>
          <w:rFonts w:cstheme="minorHAnsi"/>
        </w:rPr>
        <w:t>tube</w:t>
      </w:r>
      <w:r w:rsidR="00C12479">
        <w:rPr>
          <w:rFonts w:cstheme="minorHAnsi"/>
        </w:rPr>
        <w:t>s</w:t>
      </w:r>
      <w:r w:rsidRPr="00E1020B">
        <w:rPr>
          <w:rFonts w:cstheme="minorHAnsi"/>
        </w:rPr>
        <w:t xml:space="preserve"> with 0.5 x 10</w:t>
      </w:r>
      <w:r w:rsidRPr="00E1020B">
        <w:rPr>
          <w:rFonts w:cstheme="minorHAnsi"/>
          <w:vertAlign w:val="superscript"/>
        </w:rPr>
        <w:t xml:space="preserve">6 </w:t>
      </w:r>
      <w:r w:rsidRPr="00E1020B">
        <w:rPr>
          <w:rFonts w:cstheme="minorHAnsi"/>
        </w:rPr>
        <w:t>cells</w:t>
      </w:r>
      <w:r w:rsidR="00AA411B" w:rsidRPr="00E1020B">
        <w:rPr>
          <w:rFonts w:cstheme="minorHAnsi"/>
        </w:rPr>
        <w:t>.</w:t>
      </w:r>
    </w:p>
    <w:p w14:paraId="3F3F1600" w14:textId="50297551" w:rsidR="00AA411B" w:rsidRPr="005E09A0" w:rsidRDefault="00AA411B" w:rsidP="00C12479">
      <w:pPr>
        <w:pStyle w:val="ListParagraph"/>
        <w:ind w:left="1627"/>
        <w:rPr>
          <w:rFonts w:cstheme="minorHAnsi"/>
          <w:color w:val="7030A0"/>
        </w:rPr>
      </w:pPr>
      <w:r>
        <w:rPr>
          <w:rFonts w:cstheme="minorHAnsi"/>
        </w:rPr>
        <w:t xml:space="preserve"> </w:t>
      </w:r>
    </w:p>
    <w:p w14:paraId="6C8F877D" w14:textId="15C5CEB6" w:rsidR="005E09A0" w:rsidRPr="001A4E93" w:rsidRDefault="005E09A0" w:rsidP="001A4E93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>
        <w:rPr>
          <w:rFonts w:cstheme="minorHAnsi"/>
        </w:rPr>
        <w:t>Talent placing the tubes in a</w:t>
      </w:r>
      <w:r w:rsidR="00482CBB">
        <w:rPr>
          <w:rFonts w:cstheme="minorHAnsi"/>
        </w:rPr>
        <w:t xml:space="preserve"> </w:t>
      </w:r>
      <w:r w:rsidR="00E8528C" w:rsidRPr="00065D1D">
        <w:rPr>
          <w:rFonts w:ascii="Calibri" w:hAnsi="Calibri" w:cs="Calibri"/>
          <w:lang w:val="en-GB"/>
        </w:rPr>
        <w:t>37</w:t>
      </w:r>
      <w:r w:rsidR="00E8528C">
        <w:rPr>
          <w:rFonts w:ascii="Calibri" w:hAnsi="Calibri" w:cs="Calibri"/>
          <w:lang w:val="en-GB"/>
        </w:rPr>
        <w:t xml:space="preserve"> </w:t>
      </w:r>
      <w:r w:rsidR="00E8528C" w:rsidRPr="00065D1D">
        <w:rPr>
          <w:rFonts w:ascii="Calibri" w:hAnsi="Calibri" w:cs="Calibri"/>
          <w:lang w:val="en-GB"/>
        </w:rPr>
        <w:t xml:space="preserve">°C </w:t>
      </w:r>
      <w:r>
        <w:rPr>
          <w:rFonts w:cstheme="minorHAnsi"/>
        </w:rPr>
        <w:t>incubator.</w:t>
      </w:r>
    </w:p>
    <w:p w14:paraId="52366640" w14:textId="308D85C8" w:rsidR="0063166A" w:rsidRPr="00A16BF0" w:rsidRDefault="002A7DB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B57">
        <w:rPr>
          <w:rFonts w:ascii="Calibri" w:hAnsi="Calibri" w:cs="Calibri"/>
          <w:color w:val="7030A0"/>
          <w:lang w:val="en-GB"/>
        </w:rPr>
        <w:t xml:space="preserve">Centrifuge </w:t>
      </w:r>
      <w:r w:rsidR="00904093">
        <w:rPr>
          <w:rFonts w:ascii="Calibri" w:hAnsi="Calibri" w:cs="Calibri"/>
          <w:color w:val="7030A0"/>
          <w:lang w:val="en-GB"/>
        </w:rPr>
        <w:t xml:space="preserve">the cells </w:t>
      </w:r>
      <w:r w:rsidRPr="00D14B57">
        <w:rPr>
          <w:rFonts w:ascii="Calibri" w:hAnsi="Calibri" w:cs="Calibri"/>
          <w:color w:val="7030A0"/>
          <w:lang w:val="en-GB"/>
        </w:rPr>
        <w:t xml:space="preserve">at 600 </w:t>
      </w:r>
      <w:r w:rsidRPr="00A16BF0">
        <w:rPr>
          <w:rFonts w:ascii="Calibri" w:hAnsi="Calibri" w:cs="Calibri"/>
          <w:i/>
          <w:iCs/>
          <w:color w:val="7030A0"/>
          <w:lang w:val="en-GB"/>
        </w:rPr>
        <w:t>g</w:t>
      </w:r>
      <w:r w:rsidRPr="00D14B57">
        <w:rPr>
          <w:rFonts w:ascii="Calibri" w:hAnsi="Calibri" w:cs="Calibri"/>
          <w:color w:val="7030A0"/>
          <w:lang w:val="en-GB"/>
        </w:rPr>
        <w:t xml:space="preserve"> for ten minutes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 </w:t>
      </w:r>
      <w:r w:rsidR="002B0255" w:rsidRPr="00A16BF0">
        <w:rPr>
          <w:rFonts w:ascii="Calibri" w:hAnsi="Calibri" w:cs="Calibri"/>
          <w:b/>
          <w:bCs/>
          <w:color w:val="7030A0"/>
          <w:lang w:val="en-GB"/>
        </w:rPr>
        <w:t>[1]</w:t>
      </w:r>
      <w:r w:rsidR="002B0255">
        <w:rPr>
          <w:rFonts w:ascii="Calibri" w:hAnsi="Calibri" w:cs="Calibri"/>
          <w:color w:val="7030A0"/>
          <w:lang w:val="en-GB"/>
        </w:rPr>
        <w:t xml:space="preserve">. After </w:t>
      </w:r>
      <w:r w:rsidRPr="00D14B57">
        <w:rPr>
          <w:rFonts w:ascii="Calibri" w:hAnsi="Calibri" w:cs="Calibri"/>
          <w:color w:val="7030A0"/>
          <w:lang w:val="en-GB"/>
        </w:rPr>
        <w:t>remov</w:t>
      </w:r>
      <w:r w:rsidR="002B0255">
        <w:rPr>
          <w:rFonts w:ascii="Calibri" w:hAnsi="Calibri" w:cs="Calibri"/>
          <w:color w:val="7030A0"/>
          <w:lang w:val="en-GB"/>
        </w:rPr>
        <w:t>ing the</w:t>
      </w:r>
      <w:r w:rsidRPr="00D14B57">
        <w:rPr>
          <w:rFonts w:ascii="Calibri" w:hAnsi="Calibri" w:cs="Calibri"/>
          <w:color w:val="7030A0"/>
          <w:lang w:val="en-GB"/>
        </w:rPr>
        <w:t xml:space="preserve"> supernatant</w:t>
      </w:r>
      <w:r w:rsidR="002B0255">
        <w:rPr>
          <w:rFonts w:ascii="Calibri" w:hAnsi="Calibri" w:cs="Calibri"/>
          <w:color w:val="7030A0"/>
          <w:lang w:val="en-GB"/>
        </w:rPr>
        <w:t>, w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ash </w:t>
      </w:r>
      <w:r w:rsidR="003F7765">
        <w:rPr>
          <w:rFonts w:ascii="Calibri" w:hAnsi="Calibri" w:cs="Calibri"/>
          <w:color w:val="7030A0"/>
          <w:lang w:val="en-GB"/>
        </w:rPr>
        <w:t xml:space="preserve">the cells with PBS </w:t>
      </w:r>
      <w:r w:rsidR="003F7765" w:rsidRPr="00A16BF0">
        <w:rPr>
          <w:rFonts w:ascii="Calibri" w:hAnsi="Calibri" w:cs="Calibri"/>
          <w:b/>
          <w:bCs/>
          <w:color w:val="7030A0"/>
          <w:lang w:val="en-GB"/>
        </w:rPr>
        <w:t>[</w:t>
      </w:r>
      <w:r w:rsidR="00234573" w:rsidRPr="00A16BF0">
        <w:rPr>
          <w:rFonts w:ascii="Calibri" w:hAnsi="Calibri" w:cs="Calibri"/>
          <w:b/>
          <w:bCs/>
          <w:color w:val="7030A0"/>
          <w:lang w:val="en-GB"/>
        </w:rPr>
        <w:t>2]</w:t>
      </w:r>
      <w:r w:rsidR="00234573">
        <w:rPr>
          <w:rFonts w:ascii="Calibri" w:hAnsi="Calibri" w:cs="Calibri"/>
          <w:color w:val="7030A0"/>
          <w:lang w:val="en-GB"/>
        </w:rPr>
        <w:t xml:space="preserve"> </w:t>
      </w:r>
      <w:r w:rsidR="004A3E42" w:rsidRPr="00D14B57">
        <w:rPr>
          <w:rFonts w:ascii="Calibri" w:hAnsi="Calibri" w:cs="Calibri"/>
          <w:color w:val="7030A0"/>
          <w:lang w:val="en-GB"/>
        </w:rPr>
        <w:t xml:space="preserve">and centrifuge </w:t>
      </w:r>
      <w:r w:rsidR="00234573">
        <w:rPr>
          <w:rFonts w:ascii="Calibri" w:hAnsi="Calibri" w:cs="Calibri"/>
          <w:color w:val="7030A0"/>
          <w:lang w:val="en-GB"/>
        </w:rPr>
        <w:t xml:space="preserve">again at 600 </w:t>
      </w:r>
      <w:r w:rsidR="00234573" w:rsidRPr="00A16BF0">
        <w:rPr>
          <w:rFonts w:ascii="Calibri" w:hAnsi="Calibri" w:cs="Calibri"/>
          <w:i/>
          <w:iCs/>
          <w:color w:val="7030A0"/>
          <w:lang w:val="en-GB"/>
        </w:rPr>
        <w:t>g</w:t>
      </w:r>
      <w:r w:rsidR="00234573">
        <w:rPr>
          <w:rFonts w:ascii="Calibri" w:hAnsi="Calibri" w:cs="Calibri"/>
          <w:b/>
          <w:bCs/>
          <w:color w:val="7030A0"/>
          <w:lang w:val="en-GB"/>
        </w:rPr>
        <w:t xml:space="preserve"> </w:t>
      </w:r>
      <w:r w:rsidR="0063166A">
        <w:rPr>
          <w:rFonts w:ascii="Calibri" w:hAnsi="Calibri" w:cs="Calibri"/>
          <w:color w:val="7030A0"/>
          <w:lang w:val="en-GB"/>
        </w:rPr>
        <w:t xml:space="preserve">for 10 minutes </w:t>
      </w:r>
      <w:r w:rsidR="005C1D16" w:rsidRPr="003E7EC4">
        <w:rPr>
          <w:rFonts w:ascii="Calibri" w:hAnsi="Calibri" w:cs="Calibri"/>
          <w:b/>
          <w:bCs/>
          <w:color w:val="7030A0"/>
          <w:lang w:val="en-GB"/>
        </w:rPr>
        <w:t>[</w:t>
      </w:r>
      <w:r w:rsidR="00234573">
        <w:rPr>
          <w:rFonts w:ascii="Calibri" w:hAnsi="Calibri" w:cs="Calibri"/>
          <w:b/>
          <w:bCs/>
          <w:color w:val="7030A0"/>
          <w:lang w:val="en-GB"/>
        </w:rPr>
        <w:t>3</w:t>
      </w:r>
      <w:r w:rsidR="005C1D16" w:rsidRPr="003E7EC4">
        <w:rPr>
          <w:rFonts w:ascii="Calibri" w:hAnsi="Calibri" w:cs="Calibri"/>
          <w:b/>
          <w:bCs/>
          <w:color w:val="7030A0"/>
          <w:lang w:val="en-GB"/>
        </w:rPr>
        <w:t>]</w:t>
      </w:r>
      <w:r w:rsidR="005C1D16" w:rsidRPr="00D14B57">
        <w:rPr>
          <w:rFonts w:ascii="Calibri" w:hAnsi="Calibri" w:cs="Calibri"/>
          <w:color w:val="7030A0"/>
          <w:lang w:val="en-GB"/>
        </w:rPr>
        <w:t xml:space="preserve">. </w:t>
      </w:r>
    </w:p>
    <w:p w14:paraId="0F618A03" w14:textId="3811E195" w:rsidR="0063166A" w:rsidRDefault="0063166A" w:rsidP="006316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A45B03">
        <w:rPr>
          <w:rFonts w:cstheme="minorHAnsi"/>
        </w:rPr>
        <w:t xml:space="preserve">placing </w:t>
      </w:r>
      <w:r>
        <w:rPr>
          <w:rFonts w:cstheme="minorHAnsi"/>
        </w:rPr>
        <w:t>the tubes with staining solutions</w:t>
      </w:r>
      <w:r w:rsidR="00A45B03">
        <w:rPr>
          <w:rFonts w:cstheme="minorHAnsi"/>
        </w:rPr>
        <w:t xml:space="preserve"> in the centrifuge</w:t>
      </w:r>
      <w:r>
        <w:rPr>
          <w:rFonts w:cstheme="minorHAnsi"/>
        </w:rPr>
        <w:t>.</w:t>
      </w:r>
    </w:p>
    <w:p w14:paraId="1186D542" w14:textId="77777777" w:rsidR="00C0370F" w:rsidRDefault="0063166A" w:rsidP="006316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PBS to the cells </w:t>
      </w:r>
    </w:p>
    <w:p w14:paraId="2BF8451F" w14:textId="54B72E2F" w:rsidR="0063166A" w:rsidRDefault="00C0370F" w:rsidP="006316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tubes in the centrifuge and closing the lid </w:t>
      </w:r>
    </w:p>
    <w:p w14:paraId="5B189AC1" w14:textId="77777777" w:rsidR="0063166A" w:rsidRPr="00A16BF0" w:rsidRDefault="0063166A" w:rsidP="00A16BF0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4B0D4E5" w14:textId="40F81F94" w:rsidR="00CE10F2" w:rsidRPr="00D14B57" w:rsidRDefault="000735C1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  <w:lang w:val="en-GB"/>
        </w:rPr>
        <w:t>Once supernatant is removed, i</w:t>
      </w:r>
      <w:r w:rsidR="00DD1E94" w:rsidRPr="00D14B57">
        <w:rPr>
          <w:rFonts w:ascii="Calibri" w:hAnsi="Calibri" w:cs="Calibri"/>
          <w:color w:val="7030A0"/>
          <w:lang w:val="en-GB"/>
        </w:rPr>
        <w:t xml:space="preserve">ncubate the cells with </w:t>
      </w:r>
      <w:r w:rsidR="00747468">
        <w:rPr>
          <w:rFonts w:ascii="Calibri" w:hAnsi="Calibri" w:cs="Calibri"/>
          <w:color w:val="7030A0"/>
          <w:lang w:val="en-GB"/>
        </w:rPr>
        <w:t xml:space="preserve">CD31 </w:t>
      </w:r>
      <w:r w:rsidR="00FD7363" w:rsidRPr="00FD7363">
        <w:rPr>
          <w:rFonts w:ascii="Calibri" w:hAnsi="Calibri" w:cs="Calibri"/>
          <w:i/>
          <w:iCs/>
          <w:color w:val="EE0000"/>
          <w:lang w:val="en-GB"/>
        </w:rPr>
        <w:t>(C-D-thirty-one)</w:t>
      </w:r>
      <w:r w:rsidR="00FD7363">
        <w:rPr>
          <w:rFonts w:ascii="Calibri" w:hAnsi="Calibri" w:cs="Calibri"/>
          <w:color w:val="7030A0"/>
          <w:lang w:val="en-GB"/>
        </w:rPr>
        <w:t xml:space="preserve"> </w:t>
      </w:r>
      <w:r w:rsidR="00747468">
        <w:rPr>
          <w:rFonts w:ascii="Calibri" w:hAnsi="Calibri" w:cs="Calibri"/>
          <w:color w:val="7030A0"/>
          <w:lang w:val="en-GB"/>
        </w:rPr>
        <w:t xml:space="preserve">or IgG </w:t>
      </w:r>
      <w:r w:rsidR="00FD7363" w:rsidRPr="00FD7363">
        <w:rPr>
          <w:rFonts w:ascii="Calibri" w:hAnsi="Calibri" w:cs="Calibri"/>
          <w:i/>
          <w:iCs/>
          <w:color w:val="EE0000"/>
          <w:lang w:val="en-GB"/>
        </w:rPr>
        <w:t>(I-G-G)</w:t>
      </w:r>
      <w:r w:rsidR="00FD7363">
        <w:rPr>
          <w:rFonts w:ascii="Calibri" w:hAnsi="Calibri" w:cs="Calibri"/>
          <w:color w:val="7030A0"/>
          <w:lang w:val="en-GB"/>
        </w:rPr>
        <w:t xml:space="preserve"> </w:t>
      </w:r>
      <w:r w:rsidR="00747468">
        <w:rPr>
          <w:rFonts w:ascii="Calibri" w:hAnsi="Calibri" w:cs="Calibri"/>
          <w:color w:val="7030A0"/>
          <w:lang w:val="en-GB"/>
        </w:rPr>
        <w:t xml:space="preserve">control </w:t>
      </w:r>
      <w:r w:rsidR="00DD1E94" w:rsidRPr="00D14B57">
        <w:rPr>
          <w:rFonts w:ascii="Calibri" w:hAnsi="Calibri" w:cs="Calibri"/>
          <w:color w:val="7030A0"/>
          <w:lang w:val="en-GB"/>
        </w:rPr>
        <w:t xml:space="preserve">primary antibody </w:t>
      </w:r>
      <w:r w:rsidR="00E1020B" w:rsidRPr="00D14B57">
        <w:rPr>
          <w:rFonts w:ascii="Calibri" w:hAnsi="Calibri" w:cs="Calibri"/>
          <w:color w:val="7030A0"/>
          <w:lang w:val="en-GB"/>
        </w:rPr>
        <w:t xml:space="preserve">at four degrees Celsius overnight </w:t>
      </w:r>
      <w:r w:rsidR="00E1020B" w:rsidRPr="003E7EC4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1</w:t>
      </w:r>
      <w:r w:rsidR="00E1020B" w:rsidRPr="003E7EC4">
        <w:rPr>
          <w:rFonts w:ascii="Calibri" w:hAnsi="Calibri" w:cs="Calibri"/>
          <w:b/>
          <w:bCs/>
          <w:color w:val="7030A0"/>
          <w:lang w:val="en-GB"/>
        </w:rPr>
        <w:t>-TXT]</w:t>
      </w:r>
      <w:r w:rsidR="00E1020B" w:rsidRPr="00D14B57">
        <w:rPr>
          <w:rFonts w:ascii="Calibri" w:hAnsi="Calibri" w:cs="Calibri"/>
          <w:color w:val="7030A0"/>
          <w:lang w:val="en-GB"/>
        </w:rPr>
        <w:t>.</w:t>
      </w:r>
      <w:r w:rsidR="00E8386F" w:rsidRPr="00D14B57">
        <w:rPr>
          <w:rFonts w:ascii="Calibri" w:hAnsi="Calibri" w:cs="Calibri"/>
          <w:color w:val="7030A0"/>
          <w:lang w:val="en-GB"/>
        </w:rPr>
        <w:t xml:space="preserve"> </w:t>
      </w:r>
      <w:r w:rsidR="001A0DDC" w:rsidRPr="00D14B57">
        <w:rPr>
          <w:rFonts w:ascii="Calibri" w:hAnsi="Calibri" w:cs="Calibri"/>
          <w:color w:val="7030A0"/>
          <w:lang w:val="en-GB"/>
        </w:rPr>
        <w:t>Wash the cells thrice u</w:t>
      </w:r>
      <w:r w:rsidR="00E8386F" w:rsidRPr="00D14B57">
        <w:rPr>
          <w:rFonts w:ascii="Calibri" w:hAnsi="Calibri" w:cs="Calibri"/>
          <w:color w:val="7030A0"/>
          <w:lang w:val="en-GB"/>
        </w:rPr>
        <w:t>s</w:t>
      </w:r>
      <w:r w:rsidR="001A0DDC" w:rsidRPr="00D14B57">
        <w:rPr>
          <w:rFonts w:ascii="Calibri" w:hAnsi="Calibri" w:cs="Calibri"/>
          <w:color w:val="7030A0"/>
          <w:lang w:val="en-GB"/>
        </w:rPr>
        <w:t xml:space="preserve">ing </w:t>
      </w:r>
      <w:r w:rsidR="00A4034B" w:rsidRPr="00D14B57">
        <w:rPr>
          <w:rFonts w:ascii="Calibri" w:hAnsi="Calibri" w:cs="Calibri"/>
          <w:color w:val="7030A0"/>
          <w:lang w:val="en-GB"/>
        </w:rPr>
        <w:t>zero-point one percent PBST</w:t>
      </w:r>
      <w:r w:rsidR="00FD7363">
        <w:rPr>
          <w:rFonts w:ascii="Calibri" w:hAnsi="Calibri" w:cs="Calibri"/>
          <w:color w:val="7030A0"/>
          <w:lang w:val="en-GB"/>
        </w:rPr>
        <w:t xml:space="preserve"> </w:t>
      </w:r>
      <w:r w:rsidR="00FD7363" w:rsidRPr="00FD7363">
        <w:rPr>
          <w:rFonts w:ascii="Calibri" w:hAnsi="Calibri" w:cs="Calibri"/>
          <w:i/>
          <w:iCs/>
          <w:color w:val="EE0000"/>
          <w:lang w:val="en-GB"/>
        </w:rPr>
        <w:t>(P-B-S-T)</w:t>
      </w:r>
      <w:r w:rsidR="00A4034B" w:rsidRPr="00D14B57">
        <w:rPr>
          <w:rFonts w:ascii="Calibri" w:hAnsi="Calibri" w:cs="Calibri"/>
          <w:color w:val="7030A0"/>
          <w:lang w:val="en-GB"/>
        </w:rPr>
        <w:t xml:space="preserve"> </w:t>
      </w:r>
      <w:r w:rsidR="001A0DDC" w:rsidRPr="00D14B57">
        <w:rPr>
          <w:rFonts w:ascii="Calibri" w:hAnsi="Calibri" w:cs="Calibri"/>
          <w:color w:val="7030A0"/>
          <w:lang w:val="en-GB"/>
        </w:rPr>
        <w:t xml:space="preserve">for ten minutes </w:t>
      </w:r>
      <w:r w:rsidR="00D14B57" w:rsidRPr="00D14B57">
        <w:rPr>
          <w:rFonts w:ascii="Calibri" w:hAnsi="Calibri" w:cs="Calibri"/>
          <w:color w:val="7030A0"/>
          <w:lang w:val="en-GB"/>
        </w:rPr>
        <w:t>at room temperature on a rocker</w:t>
      </w:r>
      <w:r w:rsidR="00B8115B">
        <w:rPr>
          <w:rFonts w:ascii="Calibri" w:hAnsi="Calibri" w:cs="Calibri"/>
          <w:color w:val="7030A0"/>
          <w:lang w:val="en-GB"/>
        </w:rPr>
        <w:t xml:space="preserve"> to remove unbound primary antibody</w:t>
      </w:r>
      <w:r w:rsidR="00D14B57" w:rsidRPr="00D14B57">
        <w:rPr>
          <w:rFonts w:ascii="Calibri" w:hAnsi="Calibri" w:cs="Calibri"/>
          <w:color w:val="7030A0"/>
          <w:lang w:val="en-GB"/>
        </w:rPr>
        <w:t xml:space="preserve"> </w:t>
      </w:r>
      <w:r w:rsidR="00D14B57" w:rsidRPr="003E7EC4">
        <w:rPr>
          <w:rFonts w:ascii="Calibri" w:hAnsi="Calibri" w:cs="Calibri"/>
          <w:b/>
          <w:bCs/>
          <w:color w:val="7030A0"/>
          <w:lang w:val="en-GB"/>
        </w:rPr>
        <w:t>[</w:t>
      </w:r>
      <w:r w:rsidR="00206B51">
        <w:rPr>
          <w:rFonts w:ascii="Calibri" w:hAnsi="Calibri" w:cs="Calibri"/>
          <w:b/>
          <w:bCs/>
          <w:color w:val="7030A0"/>
          <w:lang w:val="en-GB"/>
        </w:rPr>
        <w:t>2</w:t>
      </w:r>
      <w:r w:rsidR="00D14B57" w:rsidRPr="003E7EC4">
        <w:rPr>
          <w:rFonts w:ascii="Calibri" w:hAnsi="Calibri" w:cs="Calibri"/>
          <w:b/>
          <w:bCs/>
          <w:color w:val="7030A0"/>
          <w:lang w:val="en-GB"/>
        </w:rPr>
        <w:t>]</w:t>
      </w:r>
      <w:r w:rsidR="00214994">
        <w:rPr>
          <w:rFonts w:ascii="Calibri" w:hAnsi="Calibri" w:cs="Calibri"/>
          <w:color w:val="7030A0"/>
          <w:lang w:val="en-GB"/>
        </w:rPr>
        <w:t xml:space="preserve"> and centrifuge at 600 </w:t>
      </w:r>
      <w:r w:rsidR="00214994" w:rsidRPr="00A16BF0">
        <w:rPr>
          <w:rFonts w:ascii="Calibri" w:hAnsi="Calibri" w:cs="Calibri"/>
          <w:i/>
          <w:iCs/>
          <w:color w:val="7030A0"/>
          <w:lang w:val="en-GB"/>
        </w:rPr>
        <w:t>g</w:t>
      </w:r>
      <w:r w:rsidR="00214994">
        <w:rPr>
          <w:rFonts w:ascii="Calibri" w:hAnsi="Calibri" w:cs="Calibri"/>
          <w:color w:val="7030A0"/>
          <w:lang w:val="en-GB"/>
        </w:rPr>
        <w:t xml:space="preserve"> </w:t>
      </w:r>
      <w:r w:rsidR="001D1335">
        <w:rPr>
          <w:rFonts w:ascii="Calibri" w:hAnsi="Calibri" w:cs="Calibri"/>
          <w:color w:val="7030A0"/>
          <w:lang w:val="en-GB"/>
        </w:rPr>
        <w:t xml:space="preserve">for ten minutes </w:t>
      </w:r>
      <w:r w:rsidR="001D1335" w:rsidRPr="001D1335">
        <w:rPr>
          <w:rFonts w:ascii="Calibri" w:hAnsi="Calibri" w:cs="Calibri"/>
          <w:b/>
          <w:bCs/>
          <w:color w:val="7030A0"/>
          <w:lang w:val="en-GB"/>
        </w:rPr>
        <w:t>[</w:t>
      </w:r>
      <w:r w:rsidR="00A16BF0">
        <w:rPr>
          <w:rFonts w:ascii="Calibri" w:hAnsi="Calibri" w:cs="Calibri"/>
          <w:b/>
          <w:bCs/>
          <w:color w:val="7030A0"/>
          <w:lang w:val="en-GB"/>
        </w:rPr>
        <w:t>3</w:t>
      </w:r>
      <w:r w:rsidR="001D1335" w:rsidRPr="001D1335">
        <w:rPr>
          <w:rFonts w:ascii="Calibri" w:hAnsi="Calibri" w:cs="Calibri"/>
          <w:b/>
          <w:bCs/>
          <w:color w:val="7030A0"/>
          <w:lang w:val="en-GB"/>
        </w:rPr>
        <w:t>]</w:t>
      </w:r>
      <w:r w:rsidR="001D1335">
        <w:rPr>
          <w:rFonts w:ascii="Calibri" w:hAnsi="Calibri" w:cs="Calibri"/>
          <w:color w:val="7030A0"/>
          <w:lang w:val="en-GB"/>
        </w:rPr>
        <w:t>.</w:t>
      </w:r>
      <w:r w:rsidR="00D14B57" w:rsidRPr="00D14B57">
        <w:rPr>
          <w:rFonts w:ascii="Calibri" w:hAnsi="Calibri" w:cs="Calibri"/>
          <w:color w:val="7030A0"/>
          <w:lang w:val="en-GB"/>
        </w:rPr>
        <w:t xml:space="preserve"> </w:t>
      </w:r>
    </w:p>
    <w:p w14:paraId="12BBDBE6" w14:textId="50F5C795" w:rsidR="004D724D" w:rsidRPr="00B8115B" w:rsidRDefault="004D724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three tubes with primary antibody overnight at </w:t>
      </w:r>
      <w:r w:rsidR="00D17B2C" w:rsidRPr="00065D1D">
        <w:rPr>
          <w:rFonts w:ascii="Calibri" w:hAnsi="Calibri" w:cs="Calibri"/>
          <w:lang w:val="en-GB"/>
        </w:rPr>
        <w:t>4</w:t>
      </w:r>
      <w:r w:rsidR="00D17B2C">
        <w:rPr>
          <w:rFonts w:ascii="Calibri" w:hAnsi="Calibri" w:cs="Calibri"/>
          <w:lang w:val="en-GB"/>
        </w:rPr>
        <w:t xml:space="preserve"> </w:t>
      </w:r>
      <w:r w:rsidR="00D17B2C" w:rsidRPr="00065D1D">
        <w:rPr>
          <w:rFonts w:ascii="Calibri" w:hAnsi="Calibri" w:cs="Calibri"/>
          <w:lang w:val="en-GB"/>
        </w:rPr>
        <w:t>°C</w:t>
      </w:r>
      <w:r w:rsidR="00D17B2C">
        <w:rPr>
          <w:rFonts w:ascii="Calibri" w:hAnsi="Calibri" w:cs="Calibri"/>
          <w:lang w:val="en-GB"/>
        </w:rPr>
        <w:t xml:space="preserve">. </w:t>
      </w:r>
      <w:r w:rsidR="00D17B2C" w:rsidRPr="0001785E">
        <w:rPr>
          <w:rFonts w:ascii="Calibri" w:hAnsi="Calibri" w:cs="Calibri"/>
          <w:b/>
          <w:bCs/>
          <w:lang w:val="en-GB"/>
        </w:rPr>
        <w:t xml:space="preserve">TXT: </w:t>
      </w:r>
      <w:r w:rsidR="00747468">
        <w:rPr>
          <w:rFonts w:ascii="Calibri" w:hAnsi="Calibri" w:cs="Calibri"/>
          <w:b/>
          <w:bCs/>
          <w:lang w:val="en-GB"/>
        </w:rPr>
        <w:t xml:space="preserve">Primary Ab: </w:t>
      </w:r>
      <w:r w:rsidR="0001785E" w:rsidRPr="0001785E">
        <w:rPr>
          <w:rFonts w:ascii="Calibri" w:hAnsi="Calibri" w:cs="Calibri"/>
          <w:b/>
          <w:bCs/>
          <w:lang w:val="en-GB"/>
        </w:rPr>
        <w:t>CD31 (1:200) or IgG control (1:333) in 5% NDS</w:t>
      </w:r>
      <w:r w:rsidR="0001785E" w:rsidRPr="00065D1D">
        <w:rPr>
          <w:rFonts w:ascii="Calibri" w:hAnsi="Calibri" w:cs="Calibri"/>
          <w:lang w:val="en-GB"/>
        </w:rPr>
        <w:t xml:space="preserve"> </w:t>
      </w:r>
    </w:p>
    <w:p w14:paraId="12D35113" w14:textId="7E456001" w:rsidR="00B8115B" w:rsidRPr="001D1335" w:rsidRDefault="00DC2D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 xml:space="preserve"> Talent placing the </w:t>
      </w:r>
      <w:r w:rsidR="00206B51">
        <w:rPr>
          <w:rFonts w:ascii="Calibri" w:hAnsi="Calibri" w:cs="Calibri"/>
          <w:lang w:val="en-GB"/>
        </w:rPr>
        <w:t xml:space="preserve">cell containing </w:t>
      </w:r>
      <w:r w:rsidR="00924EBE">
        <w:rPr>
          <w:rFonts w:ascii="Calibri" w:hAnsi="Calibri" w:cs="Calibri"/>
          <w:lang w:val="en-GB"/>
        </w:rPr>
        <w:t>tube</w:t>
      </w:r>
      <w:r w:rsidR="00206B51">
        <w:rPr>
          <w:rFonts w:ascii="Calibri" w:hAnsi="Calibri" w:cs="Calibri"/>
          <w:lang w:val="en-GB"/>
        </w:rPr>
        <w:t xml:space="preserve"> on a rocker</w:t>
      </w:r>
      <w:r w:rsidR="0034590F">
        <w:rPr>
          <w:rFonts w:ascii="Calibri" w:hAnsi="Calibri" w:cs="Calibri"/>
          <w:lang w:val="en-GB"/>
        </w:rPr>
        <w:t xml:space="preserve"> after adding PBST</w:t>
      </w:r>
      <w:r w:rsidR="00B8115B">
        <w:rPr>
          <w:rFonts w:ascii="Calibri" w:hAnsi="Calibri" w:cs="Calibri"/>
          <w:lang w:val="en-GB"/>
        </w:rPr>
        <w:t xml:space="preserve">. </w:t>
      </w:r>
      <w:r w:rsidR="00410C55" w:rsidRPr="00B3752B">
        <w:rPr>
          <w:rFonts w:cstheme="minorHAnsi"/>
          <w:i/>
          <w:iCs/>
          <w:color w:val="0000FF"/>
        </w:rPr>
        <w:t>Videographer</w:t>
      </w:r>
      <w:r w:rsidR="00410C55" w:rsidRPr="00B33C13">
        <w:rPr>
          <w:rFonts w:cstheme="minorHAnsi"/>
          <w:i/>
          <w:iCs/>
          <w:color w:val="0000FF"/>
        </w:rPr>
        <w:t xml:space="preserve">: Obtain multiple reusable takes of </w:t>
      </w:r>
      <w:r w:rsidR="00410C55">
        <w:rPr>
          <w:rFonts w:cstheme="minorHAnsi"/>
          <w:i/>
          <w:iCs/>
          <w:color w:val="0000FF"/>
        </w:rPr>
        <w:t>2.</w:t>
      </w:r>
      <w:r w:rsidR="00654F84">
        <w:rPr>
          <w:rFonts w:cstheme="minorHAnsi"/>
          <w:i/>
          <w:iCs/>
          <w:color w:val="0000FF"/>
        </w:rPr>
        <w:t>6</w:t>
      </w:r>
      <w:r w:rsidR="00410C55">
        <w:rPr>
          <w:rFonts w:cstheme="minorHAnsi"/>
          <w:i/>
          <w:iCs/>
          <w:color w:val="0000FF"/>
        </w:rPr>
        <w:t>.</w:t>
      </w:r>
      <w:r w:rsidR="00654F84">
        <w:rPr>
          <w:rFonts w:cstheme="minorHAnsi"/>
          <w:i/>
          <w:iCs/>
          <w:color w:val="0000FF"/>
        </w:rPr>
        <w:t>2</w:t>
      </w:r>
      <w:r w:rsidR="00410C55">
        <w:rPr>
          <w:rFonts w:cstheme="minorHAnsi"/>
          <w:i/>
          <w:iCs/>
          <w:color w:val="0000FF"/>
        </w:rPr>
        <w:t xml:space="preserve"> </w:t>
      </w:r>
      <w:r w:rsidR="00410C55" w:rsidRPr="00B33C13">
        <w:rPr>
          <w:rFonts w:cstheme="minorHAnsi"/>
          <w:i/>
          <w:iCs/>
          <w:color w:val="0000FF"/>
        </w:rPr>
        <w:t xml:space="preserve">as these will be </w:t>
      </w:r>
      <w:r w:rsidR="00410C55">
        <w:rPr>
          <w:rFonts w:cstheme="minorHAnsi"/>
          <w:i/>
          <w:iCs/>
          <w:color w:val="0000FF"/>
        </w:rPr>
        <w:t>used</w:t>
      </w:r>
      <w:r w:rsidR="00410C55" w:rsidRPr="00B33C13">
        <w:rPr>
          <w:rFonts w:cstheme="minorHAnsi"/>
          <w:i/>
          <w:iCs/>
          <w:color w:val="0000FF"/>
        </w:rPr>
        <w:t xml:space="preserve"> later in the protocol</w:t>
      </w:r>
      <w:r w:rsidR="00122237">
        <w:rPr>
          <w:rFonts w:ascii="Calibri" w:hAnsi="Calibri" w:cs="Calibri"/>
          <w:lang w:val="en-GB"/>
        </w:rPr>
        <w:t xml:space="preserve"> </w:t>
      </w:r>
    </w:p>
    <w:p w14:paraId="7CACDDCB" w14:textId="0D9C62F6" w:rsidR="001D1335" w:rsidRPr="00A83A26" w:rsidRDefault="001D1335" w:rsidP="00A83A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 xml:space="preserve">Talent </w:t>
      </w:r>
      <w:r w:rsidR="00654F84">
        <w:rPr>
          <w:rFonts w:ascii="Calibri" w:hAnsi="Calibri" w:cs="Calibri"/>
          <w:lang w:val="en-GB"/>
        </w:rPr>
        <w:t>placing the tubes in a centrifuge.</w:t>
      </w:r>
      <w:r w:rsidR="0089175D">
        <w:rPr>
          <w:rFonts w:ascii="Calibri" w:hAnsi="Calibri" w:cs="Calibri"/>
          <w:lang w:val="en-GB"/>
        </w:rPr>
        <w:t xml:space="preserve"> </w:t>
      </w:r>
      <w:r w:rsidR="00A83A26">
        <w:rPr>
          <w:rFonts w:ascii="Calibri" w:hAnsi="Calibri" w:cs="Calibri"/>
          <w:lang w:val="en-GB"/>
        </w:rPr>
        <w:t xml:space="preserve"> </w:t>
      </w:r>
    </w:p>
    <w:p w14:paraId="476A4176" w14:textId="7BFEE6CC" w:rsidR="000F326F" w:rsidRPr="00EF7E11" w:rsidRDefault="00654F84" w:rsidP="00BB700F">
      <w:pPr>
        <w:pStyle w:val="ListParagraph"/>
        <w:numPr>
          <w:ilvl w:val="1"/>
          <w:numId w:val="3"/>
        </w:numPr>
        <w:spacing w:before="120"/>
        <w:ind w:left="901" w:hanging="544"/>
        <w:contextualSpacing w:val="0"/>
        <w:rPr>
          <w:rFonts w:cstheme="minorHAnsi"/>
        </w:rPr>
      </w:pPr>
      <w:r>
        <w:rPr>
          <w:rFonts w:ascii="Calibri" w:hAnsi="Calibri" w:cs="Calibri"/>
          <w:color w:val="7030A0"/>
          <w:lang w:val="en-GB"/>
        </w:rPr>
        <w:t>After discarding the supernatant</w:t>
      </w:r>
      <w:r w:rsidR="008A7244" w:rsidRPr="009435F6">
        <w:rPr>
          <w:rFonts w:ascii="Calibri" w:hAnsi="Calibri" w:cs="Calibri"/>
          <w:color w:val="7030A0"/>
          <w:lang w:val="en-GB"/>
        </w:rPr>
        <w:t xml:space="preserve">, incubate the cells with a secondary antibody </w:t>
      </w:r>
      <w:r w:rsidR="00132725" w:rsidRPr="009435F6">
        <w:rPr>
          <w:rFonts w:ascii="Calibri" w:hAnsi="Calibri" w:cs="Calibri"/>
          <w:color w:val="7030A0"/>
          <w:lang w:val="en-GB"/>
        </w:rPr>
        <w:t xml:space="preserve">for one hour at room temperature on a rocker </w:t>
      </w:r>
      <w:r w:rsidR="00132725" w:rsidRPr="009435F6">
        <w:rPr>
          <w:rFonts w:ascii="Calibri" w:hAnsi="Calibri" w:cs="Calibri"/>
          <w:b/>
          <w:bCs/>
          <w:color w:val="7030A0"/>
          <w:lang w:val="en-GB"/>
        </w:rPr>
        <w:t>[1-TXT]</w:t>
      </w:r>
      <w:r w:rsidR="00132725" w:rsidRPr="009435F6">
        <w:rPr>
          <w:rFonts w:ascii="Calibri" w:hAnsi="Calibri" w:cs="Calibri"/>
          <w:color w:val="7030A0"/>
          <w:lang w:val="en-GB"/>
        </w:rPr>
        <w:t xml:space="preserve">. 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Centrifuge at 600 </w:t>
      </w:r>
      <w:r w:rsidR="004834C1" w:rsidRPr="00654F84">
        <w:rPr>
          <w:rFonts w:ascii="Calibri" w:hAnsi="Calibri" w:cs="Calibri"/>
          <w:i/>
          <w:iCs/>
          <w:color w:val="7030A0"/>
          <w:lang w:val="en-GB"/>
        </w:rPr>
        <w:t>g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 for ten minutes to remove secondary antibody staining solution </w:t>
      </w:r>
      <w:r w:rsidR="004834C1" w:rsidRPr="009435F6">
        <w:rPr>
          <w:rFonts w:ascii="Calibri" w:hAnsi="Calibri" w:cs="Calibri"/>
          <w:b/>
          <w:bCs/>
          <w:color w:val="7030A0"/>
          <w:lang w:val="en-GB"/>
        </w:rPr>
        <w:t>[2]</w:t>
      </w:r>
      <w:r w:rsidR="00761796" w:rsidRPr="009435F6">
        <w:rPr>
          <w:rFonts w:ascii="Calibri" w:hAnsi="Calibri" w:cs="Calibri"/>
          <w:color w:val="7030A0"/>
          <w:lang w:val="en-GB"/>
        </w:rPr>
        <w:t>.</w:t>
      </w:r>
      <w:r w:rsidR="007C30D7" w:rsidRPr="009435F6">
        <w:rPr>
          <w:rFonts w:ascii="Calibri" w:hAnsi="Calibri" w:cs="Calibri"/>
          <w:color w:val="7030A0"/>
          <w:lang w:val="en-GB"/>
        </w:rPr>
        <w:t xml:space="preserve"> </w:t>
      </w:r>
      <w:r w:rsidR="006218CB" w:rsidRPr="009435F6">
        <w:rPr>
          <w:rFonts w:ascii="Calibri" w:hAnsi="Calibri" w:cs="Calibri"/>
          <w:color w:val="7030A0"/>
          <w:lang w:val="en-GB"/>
        </w:rPr>
        <w:t xml:space="preserve">Wash the cells </w:t>
      </w:r>
      <w:r w:rsidR="00E35ECB" w:rsidRPr="009435F6">
        <w:rPr>
          <w:rFonts w:ascii="Calibri" w:hAnsi="Calibri" w:cs="Calibri"/>
          <w:color w:val="7030A0"/>
          <w:lang w:val="en-GB"/>
        </w:rPr>
        <w:t>thrice using</w:t>
      </w:r>
      <w:r w:rsidR="006218CB" w:rsidRPr="009435F6">
        <w:rPr>
          <w:rFonts w:ascii="Calibri" w:hAnsi="Calibri" w:cs="Calibri"/>
          <w:color w:val="7030A0"/>
          <w:lang w:val="en-GB"/>
        </w:rPr>
        <w:t xml:space="preserve"> PBST </w:t>
      </w:r>
      <w:r w:rsidR="007A3D0C">
        <w:rPr>
          <w:rFonts w:ascii="Calibri" w:hAnsi="Calibri" w:cs="Calibri"/>
          <w:color w:val="7030A0"/>
          <w:lang w:val="en-GB"/>
        </w:rPr>
        <w:t xml:space="preserve">and then centrifuge </w:t>
      </w:r>
      <w:r w:rsidR="00E35ECB" w:rsidRPr="009435F6">
        <w:rPr>
          <w:rFonts w:ascii="Calibri" w:hAnsi="Calibri" w:cs="Calibri"/>
          <w:color w:val="7030A0"/>
          <w:lang w:val="en-GB"/>
        </w:rPr>
        <w:t xml:space="preserve">as demonstrated earlier </w:t>
      </w:r>
      <w:r w:rsidR="00E35ECB" w:rsidRPr="009435F6">
        <w:rPr>
          <w:rFonts w:ascii="Calibri" w:hAnsi="Calibri" w:cs="Calibri"/>
          <w:b/>
          <w:bCs/>
          <w:color w:val="7030A0"/>
          <w:lang w:val="en-GB"/>
        </w:rPr>
        <w:t>[3]</w:t>
      </w:r>
      <w:r w:rsidR="00E35ECB" w:rsidRPr="009435F6">
        <w:rPr>
          <w:rFonts w:ascii="Calibri" w:hAnsi="Calibri" w:cs="Calibri"/>
          <w:color w:val="7030A0"/>
          <w:lang w:val="en-GB"/>
        </w:rPr>
        <w:t xml:space="preserve">. </w:t>
      </w:r>
    </w:p>
    <w:p w14:paraId="6C1204D4" w14:textId="79E8708B" w:rsidR="00762432" w:rsidRPr="00796EBF" w:rsidRDefault="00544CC0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62432">
        <w:rPr>
          <w:rFonts w:ascii="Calibri" w:hAnsi="Calibri" w:cs="Calibri"/>
          <w:lang w:val="en-GB"/>
        </w:rPr>
        <w:t xml:space="preserve">Talent adding secondary antibody to the tubes. </w:t>
      </w:r>
      <w:r w:rsidRPr="00762432">
        <w:rPr>
          <w:rFonts w:ascii="Calibri" w:hAnsi="Calibri" w:cs="Calibri"/>
          <w:b/>
          <w:bCs/>
          <w:lang w:val="en-GB"/>
        </w:rPr>
        <w:t xml:space="preserve">TXT: </w:t>
      </w:r>
      <w:r w:rsidR="005104C7">
        <w:rPr>
          <w:rFonts w:ascii="Calibri" w:hAnsi="Calibri" w:cs="Calibri"/>
          <w:b/>
          <w:bCs/>
          <w:lang w:val="en-GB"/>
        </w:rPr>
        <w:t xml:space="preserve">Secondary Ab: </w:t>
      </w:r>
      <w:r w:rsidR="00E358D4" w:rsidRPr="00762432">
        <w:rPr>
          <w:rFonts w:ascii="Calibri" w:hAnsi="Calibri" w:cs="Calibri"/>
          <w:b/>
          <w:bCs/>
          <w:lang w:val="en-GB"/>
        </w:rPr>
        <w:t>Anti-mouse Alexa Fluor 555 (1:500) and Wheat Germ Agglutinin (1:200) in 5% NDS</w:t>
      </w:r>
    </w:p>
    <w:p w14:paraId="5D640508" w14:textId="7256BEBB" w:rsidR="00796EBF" w:rsidRPr="00FF39FF" w:rsidRDefault="0089175D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>Talent placing the tubes in a centrifuge</w:t>
      </w:r>
      <w:r w:rsidR="00FF39FF" w:rsidRPr="00FF39FF">
        <w:rPr>
          <w:rFonts w:ascii="Calibri" w:hAnsi="Calibri" w:cs="Calibri"/>
          <w:lang w:val="en-GB"/>
        </w:rPr>
        <w:t>.</w:t>
      </w:r>
    </w:p>
    <w:p w14:paraId="65E5AFA6" w14:textId="27342EC8" w:rsidR="00FF39FF" w:rsidRPr="00920C4C" w:rsidRDefault="00FF39FF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0E1EF9">
        <w:rPr>
          <w:rFonts w:cstheme="minorHAnsi"/>
          <w:i/>
          <w:iCs/>
          <w:color w:val="3333FF"/>
        </w:rPr>
        <w:t>Reuse 2.</w:t>
      </w:r>
      <w:r w:rsidR="0089175D">
        <w:rPr>
          <w:rFonts w:cstheme="minorHAnsi"/>
          <w:i/>
          <w:iCs/>
          <w:color w:val="3333FF"/>
        </w:rPr>
        <w:t>6</w:t>
      </w:r>
      <w:r w:rsidRPr="000E1EF9">
        <w:rPr>
          <w:rFonts w:cstheme="minorHAnsi"/>
          <w:i/>
          <w:iCs/>
          <w:color w:val="3333FF"/>
        </w:rPr>
        <w:t>.</w:t>
      </w:r>
      <w:r w:rsidR="0089175D">
        <w:rPr>
          <w:rFonts w:cstheme="minorHAnsi"/>
          <w:i/>
          <w:iCs/>
          <w:color w:val="3333FF"/>
        </w:rPr>
        <w:t>2 and 2.6.3</w:t>
      </w:r>
    </w:p>
    <w:p w14:paraId="3FFB6306" w14:textId="30B049C4" w:rsidR="00920C4C" w:rsidRPr="00E54527" w:rsidRDefault="00517826" w:rsidP="00920C4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4527">
        <w:rPr>
          <w:rFonts w:cstheme="minorHAnsi"/>
          <w:color w:val="7030A0"/>
        </w:rPr>
        <w:t>Resuspend</w:t>
      </w:r>
      <w:r w:rsidR="00141DA3" w:rsidRPr="00E54527">
        <w:rPr>
          <w:rFonts w:cstheme="minorHAnsi"/>
          <w:color w:val="7030A0"/>
        </w:rPr>
        <w:t xml:space="preserve"> </w:t>
      </w:r>
      <w:r w:rsidR="00141DA3" w:rsidRPr="00E54527">
        <w:rPr>
          <w:rFonts w:ascii="Calibri" w:hAnsi="Calibri" w:cs="Calibri"/>
          <w:color w:val="7030A0"/>
          <w:lang w:val="en-GB"/>
        </w:rPr>
        <w:t>cells in the antifade mountant</w:t>
      </w:r>
      <w:r w:rsidR="00B4314C" w:rsidRPr="00E54527">
        <w:rPr>
          <w:rFonts w:ascii="Calibri" w:hAnsi="Calibri" w:cs="Calibri"/>
          <w:color w:val="7030A0"/>
          <w:lang w:val="en-GB"/>
        </w:rPr>
        <w:t xml:space="preserve"> </w:t>
      </w:r>
      <w:r w:rsidR="00C51E12" w:rsidRPr="00E54527">
        <w:rPr>
          <w:rFonts w:ascii="Calibri" w:hAnsi="Calibri" w:cs="Calibri"/>
          <w:b/>
          <w:bCs/>
          <w:color w:val="7030A0"/>
          <w:lang w:val="en-GB"/>
        </w:rPr>
        <w:t>[1]</w:t>
      </w:r>
      <w:r w:rsidR="00646CFF">
        <w:rPr>
          <w:rFonts w:ascii="Calibri" w:hAnsi="Calibri" w:cs="Calibri"/>
          <w:color w:val="7030A0"/>
          <w:lang w:val="en-GB"/>
        </w:rPr>
        <w:t>.</w:t>
      </w:r>
      <w:r w:rsidR="0089175D">
        <w:rPr>
          <w:rFonts w:ascii="Calibri" w:hAnsi="Calibri" w:cs="Calibri"/>
          <w:color w:val="7030A0"/>
          <w:lang w:val="en-GB"/>
        </w:rPr>
        <w:t xml:space="preserve"> </w:t>
      </w:r>
      <w:r w:rsidR="00646CFF">
        <w:rPr>
          <w:rFonts w:ascii="Calibri" w:hAnsi="Calibri" w:cs="Calibri"/>
          <w:color w:val="7030A0"/>
          <w:lang w:val="en-GB"/>
        </w:rPr>
        <w:t>P</w:t>
      </w:r>
      <w:r w:rsidR="00B4314C" w:rsidRPr="00E54527">
        <w:rPr>
          <w:rFonts w:ascii="Calibri" w:hAnsi="Calibri" w:cs="Calibri"/>
          <w:color w:val="7030A0"/>
          <w:lang w:val="en-GB"/>
        </w:rPr>
        <w:t xml:space="preserve">ipette the </w:t>
      </w:r>
      <w:r w:rsidR="00C51E12" w:rsidRPr="00E54527">
        <w:rPr>
          <w:rFonts w:ascii="Calibri" w:hAnsi="Calibri" w:cs="Calibri"/>
          <w:color w:val="7030A0"/>
          <w:lang w:val="en-GB"/>
        </w:rPr>
        <w:t xml:space="preserve">cell suspension onto microscope slides </w:t>
      </w:r>
      <w:r w:rsidR="007A3950">
        <w:rPr>
          <w:rFonts w:ascii="Calibri" w:hAnsi="Calibri" w:cs="Calibri"/>
          <w:color w:val="7030A0"/>
          <w:lang w:val="en-GB"/>
        </w:rPr>
        <w:t xml:space="preserve">and </w:t>
      </w:r>
      <w:r w:rsidR="002529C3" w:rsidRPr="00E54527">
        <w:rPr>
          <w:rFonts w:ascii="Calibri" w:hAnsi="Calibri" w:cs="Calibri"/>
          <w:color w:val="7030A0"/>
          <w:lang w:val="en-GB"/>
        </w:rPr>
        <w:t>cure overnight at room temperature to immobilize the cells</w:t>
      </w:r>
      <w:r w:rsidR="009C4D27" w:rsidRPr="00E54527">
        <w:rPr>
          <w:rFonts w:ascii="Calibri" w:hAnsi="Calibri" w:cs="Calibri"/>
          <w:color w:val="7030A0"/>
          <w:lang w:val="en-GB"/>
        </w:rPr>
        <w:t xml:space="preserve"> </w:t>
      </w:r>
      <w:r w:rsidR="009C4D27" w:rsidRPr="00E54527">
        <w:rPr>
          <w:rFonts w:ascii="Calibri" w:hAnsi="Calibri" w:cs="Calibri"/>
          <w:b/>
          <w:bCs/>
          <w:color w:val="7030A0"/>
          <w:lang w:val="en-GB"/>
        </w:rPr>
        <w:t>[</w:t>
      </w:r>
      <w:r w:rsidR="00646CFF">
        <w:rPr>
          <w:rFonts w:ascii="Calibri" w:hAnsi="Calibri" w:cs="Calibri"/>
          <w:b/>
          <w:bCs/>
          <w:color w:val="7030A0"/>
          <w:lang w:val="en-GB"/>
        </w:rPr>
        <w:t>2</w:t>
      </w:r>
      <w:r w:rsidR="009C4D27" w:rsidRPr="00E54527">
        <w:rPr>
          <w:rFonts w:ascii="Calibri" w:hAnsi="Calibri" w:cs="Calibri"/>
          <w:b/>
          <w:bCs/>
          <w:color w:val="7030A0"/>
          <w:lang w:val="en-GB"/>
        </w:rPr>
        <w:t>]</w:t>
      </w:r>
      <w:r w:rsidR="009C4D27" w:rsidRPr="00E54527">
        <w:rPr>
          <w:rFonts w:ascii="Calibri" w:hAnsi="Calibri" w:cs="Calibri"/>
          <w:color w:val="7030A0"/>
          <w:lang w:val="en-GB"/>
        </w:rPr>
        <w:t xml:space="preserve">. </w:t>
      </w:r>
    </w:p>
    <w:p w14:paraId="3408E479" w14:textId="5CF1FBC9" w:rsidR="00E54527" w:rsidRPr="00D3145B" w:rsidRDefault="00AC52AA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145B">
        <w:rPr>
          <w:rFonts w:ascii="Calibri" w:hAnsi="Calibri" w:cs="Calibri"/>
          <w:lang w:val="en-GB"/>
        </w:rPr>
        <w:t>Talent resuspending the cells in mountant.</w:t>
      </w:r>
    </w:p>
    <w:p w14:paraId="41374576" w14:textId="24929BC4" w:rsidR="00AC52AA" w:rsidRPr="00D3145B" w:rsidRDefault="00AC52AA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145B">
        <w:rPr>
          <w:rFonts w:ascii="Calibri" w:hAnsi="Calibri" w:cs="Calibri"/>
          <w:lang w:val="en-GB"/>
        </w:rPr>
        <w:lastRenderedPageBreak/>
        <w:t>Talent pipetting the cell suspension onto glass slides</w:t>
      </w:r>
      <w:r w:rsidR="00386C24">
        <w:rPr>
          <w:rFonts w:ascii="Calibri" w:hAnsi="Calibri" w:cs="Calibri"/>
          <w:lang w:val="en-GB"/>
        </w:rPr>
        <w:t xml:space="preserve"> and</w:t>
      </w:r>
      <w:r w:rsidR="00354170">
        <w:rPr>
          <w:rFonts w:ascii="Calibri" w:hAnsi="Calibri" w:cs="Calibri"/>
          <w:lang w:val="en-GB"/>
        </w:rPr>
        <w:t xml:space="preserve"> sett</w:t>
      </w:r>
      <w:r w:rsidR="00386C24">
        <w:rPr>
          <w:rFonts w:ascii="Calibri" w:hAnsi="Calibri" w:cs="Calibri"/>
          <w:lang w:val="en-GB"/>
        </w:rPr>
        <w:t>ing them aside</w:t>
      </w:r>
      <w:r w:rsidRPr="00D3145B">
        <w:rPr>
          <w:rFonts w:ascii="Calibri" w:hAnsi="Calibri" w:cs="Calibri"/>
          <w:lang w:val="en-GB"/>
        </w:rPr>
        <w:t>.</w:t>
      </w:r>
    </w:p>
    <w:p w14:paraId="30F0676B" w14:textId="1C044557" w:rsidR="00E54527" w:rsidRPr="008E1B87" w:rsidRDefault="00DB6C64" w:rsidP="00920C4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  <w:lang w:val="en-GB"/>
        </w:rPr>
        <w:t>The next day, a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dd hundred microliters of hundred percent glycerol </w:t>
      </w:r>
      <w:r w:rsidR="00E54527" w:rsidRPr="00E54527">
        <w:rPr>
          <w:rFonts w:ascii="Calibri" w:hAnsi="Calibri" w:cs="Calibri"/>
          <w:b/>
          <w:bCs/>
          <w:color w:val="7030A0"/>
          <w:lang w:val="en-GB"/>
        </w:rPr>
        <w:t>[1]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, place a coverslip on top </w:t>
      </w:r>
      <w:r w:rsidR="00E54527" w:rsidRPr="00E54527">
        <w:rPr>
          <w:rFonts w:ascii="Calibri" w:hAnsi="Calibri" w:cs="Calibri"/>
          <w:b/>
          <w:bCs/>
          <w:color w:val="7030A0"/>
          <w:lang w:val="en-GB"/>
        </w:rPr>
        <w:t>[2]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, and seal </w:t>
      </w:r>
      <w:r>
        <w:rPr>
          <w:rFonts w:ascii="Calibri" w:hAnsi="Calibri" w:cs="Calibri"/>
          <w:color w:val="7030A0"/>
          <w:lang w:val="en-GB"/>
        </w:rPr>
        <w:t xml:space="preserve">it 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with nail polish </w:t>
      </w:r>
      <w:r w:rsidR="00E54527" w:rsidRPr="00E54527">
        <w:rPr>
          <w:rFonts w:ascii="Calibri" w:hAnsi="Calibri" w:cs="Calibri"/>
          <w:b/>
          <w:bCs/>
          <w:color w:val="7030A0"/>
          <w:lang w:val="en-GB"/>
        </w:rPr>
        <w:t>[3]</w:t>
      </w:r>
      <w:r w:rsidR="00E54527" w:rsidRPr="00E54527">
        <w:rPr>
          <w:rFonts w:ascii="Calibri" w:hAnsi="Calibri" w:cs="Calibri"/>
          <w:color w:val="7030A0"/>
          <w:lang w:val="en-GB"/>
        </w:rPr>
        <w:t>.</w:t>
      </w:r>
    </w:p>
    <w:p w14:paraId="4E8E6CA6" w14:textId="7256BDFF" w:rsidR="008E1B87" w:rsidRPr="00DC41E5" w:rsidRDefault="008E1B87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 xml:space="preserve">Talent adding </w:t>
      </w:r>
      <w:r w:rsidR="0053027B" w:rsidRPr="00DC41E5">
        <w:rPr>
          <w:rFonts w:ascii="Calibri" w:hAnsi="Calibri" w:cs="Calibri"/>
          <w:lang w:val="en-GB"/>
        </w:rPr>
        <w:t>100 µL of 100% glycerol.</w:t>
      </w:r>
    </w:p>
    <w:p w14:paraId="6797A20F" w14:textId="561BA7A7" w:rsidR="0053027B" w:rsidRPr="00DC41E5" w:rsidRDefault="0053027B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>Talent carefully placing a coverslip on top of the glycerol drop.</w:t>
      </w:r>
    </w:p>
    <w:p w14:paraId="3568F44E" w14:textId="28BE4CCA" w:rsidR="0053027B" w:rsidRPr="00440DE9" w:rsidRDefault="00DC41E5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 xml:space="preserve">Talent sealing the cover slip on slide using nail polish. </w:t>
      </w:r>
    </w:p>
    <w:p w14:paraId="6F639A9D" w14:textId="77777777" w:rsidR="00440DE9" w:rsidRPr="00DC41E5" w:rsidRDefault="00440DE9" w:rsidP="00440DE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88702C5" w:rsidR="000F326F" w:rsidRPr="00BC6946" w:rsidRDefault="005D174F" w:rsidP="00BC694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C6946">
        <w:rPr>
          <w:rFonts w:cstheme="minorHAnsi"/>
          <w:b/>
          <w:bCs/>
        </w:rPr>
        <w:t xml:space="preserve">Microscopy and </w:t>
      </w:r>
      <w:r w:rsidR="00BC6946" w:rsidRPr="00BC6946">
        <w:rPr>
          <w:rFonts w:cstheme="minorHAnsi"/>
          <w:b/>
          <w:bCs/>
        </w:rPr>
        <w:t>SA-β-gal scoring</w:t>
      </w:r>
    </w:p>
    <w:p w14:paraId="2E9E5DCE" w14:textId="5425AF1D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2A9C" w:rsidRPr="00071D10">
        <w:rPr>
          <w:rFonts w:cstheme="minorHAnsi"/>
        </w:rPr>
        <w:t>Leo Westerberg and Laurent Barbe</w:t>
      </w:r>
      <w:r>
        <w:rPr>
          <w:rFonts w:cstheme="minorHAnsi"/>
        </w:rPr>
        <w:t xml:space="preserve"> </w:t>
      </w:r>
    </w:p>
    <w:p w14:paraId="01918472" w14:textId="489AE4AD" w:rsidR="00E15114" w:rsidRPr="00AA0773" w:rsidRDefault="00E15114" w:rsidP="00E1511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753AD">
        <w:rPr>
          <w:rFonts w:cstheme="minorHAnsi"/>
          <w:color w:val="7030A0"/>
          <w:lang w:val="en-GB"/>
        </w:rPr>
        <w:t xml:space="preserve"> </w:t>
      </w:r>
      <w:r w:rsidR="00354170">
        <w:rPr>
          <w:rFonts w:cstheme="minorHAnsi"/>
          <w:color w:val="7030A0"/>
          <w:lang w:val="en-GB"/>
        </w:rPr>
        <w:t xml:space="preserve">Place the prepared slide on the stage of confocal microscope </w:t>
      </w:r>
      <w:r w:rsidR="00354170" w:rsidRPr="00354170">
        <w:rPr>
          <w:rFonts w:cstheme="minorHAnsi"/>
          <w:b/>
          <w:bCs/>
          <w:color w:val="7030A0"/>
          <w:lang w:val="en-GB"/>
        </w:rPr>
        <w:t>[1]</w:t>
      </w:r>
      <w:r w:rsidR="00354170">
        <w:rPr>
          <w:rFonts w:cstheme="minorHAnsi"/>
          <w:color w:val="7030A0"/>
          <w:lang w:val="en-GB"/>
        </w:rPr>
        <w:t>.</w:t>
      </w:r>
    </w:p>
    <w:p w14:paraId="4692AC2E" w14:textId="77777777" w:rsidR="00E15114" w:rsidRDefault="00E15114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773">
        <w:rPr>
          <w:rFonts w:cstheme="minorHAnsi"/>
        </w:rPr>
        <w:t>Talent placing the prepared slide on the confocal microscope stage.</w:t>
      </w:r>
    </w:p>
    <w:p w14:paraId="5899EED3" w14:textId="76C46126" w:rsidR="00E15114" w:rsidRPr="00970C58" w:rsidRDefault="00E15114" w:rsidP="00BD69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70C58">
        <w:rPr>
          <w:rFonts w:cstheme="minorHAnsi"/>
          <w:color w:val="7030A0"/>
        </w:rPr>
        <w:t xml:space="preserve">In the microscope software, select the T90/R10 </w:t>
      </w:r>
      <w:r w:rsidRPr="00970C58">
        <w:rPr>
          <w:rFonts w:cstheme="minorHAnsi"/>
          <w:i/>
          <w:iCs/>
          <w:color w:val="EE0000"/>
        </w:rPr>
        <w:t>(T-ninety-R-ten)</w:t>
      </w:r>
      <w:r w:rsidRPr="00970C58">
        <w:rPr>
          <w:rFonts w:cstheme="minorHAnsi"/>
        </w:rPr>
        <w:t xml:space="preserve"> </w:t>
      </w:r>
      <w:r w:rsidRPr="00970C58">
        <w:rPr>
          <w:rFonts w:cstheme="minorHAnsi"/>
          <w:color w:val="7030A0"/>
        </w:rPr>
        <w:t>beam splitter setting</w:t>
      </w:r>
      <w:r w:rsidR="0004120B" w:rsidRPr="00970C58">
        <w:rPr>
          <w:rFonts w:cstheme="minorHAnsi"/>
          <w:color w:val="7030A0"/>
        </w:rPr>
        <w:t xml:space="preserve"> </w:t>
      </w:r>
      <w:r w:rsidR="0004120B" w:rsidRPr="00970C58">
        <w:rPr>
          <w:rFonts w:cstheme="minorHAnsi"/>
          <w:b/>
          <w:bCs/>
          <w:color w:val="7030A0"/>
        </w:rPr>
        <w:t>[1]</w:t>
      </w:r>
      <w:r w:rsidRPr="00970C58">
        <w:rPr>
          <w:rFonts w:cstheme="minorHAnsi"/>
          <w:color w:val="7030A0"/>
        </w:rPr>
        <w:t xml:space="preserve">. </w:t>
      </w:r>
      <w:r w:rsidR="00970C58" w:rsidRPr="00681375">
        <w:rPr>
          <w:rFonts w:cstheme="minorHAnsi"/>
          <w:color w:val="7030A0"/>
        </w:rPr>
        <w:t xml:space="preserve">Set the excitation wavelength to 633 </w:t>
      </w:r>
      <w:r w:rsidR="00970C58" w:rsidRPr="00533D4B">
        <w:rPr>
          <w:rFonts w:cstheme="minorHAnsi"/>
          <w:i/>
          <w:iCs/>
          <w:color w:val="EE0000"/>
        </w:rPr>
        <w:t>(six hundred and thirty-three)</w:t>
      </w:r>
      <w:r w:rsidR="00970C58" w:rsidRPr="00AF4EF2">
        <w:rPr>
          <w:rFonts w:cstheme="minorHAnsi"/>
        </w:rPr>
        <w:t xml:space="preserve"> </w:t>
      </w:r>
      <w:r w:rsidR="00970C58" w:rsidRPr="00681375">
        <w:rPr>
          <w:rFonts w:cstheme="minorHAnsi"/>
          <w:color w:val="7030A0"/>
        </w:rPr>
        <w:t xml:space="preserve">nanometers </w:t>
      </w:r>
      <w:r w:rsidR="00970C58" w:rsidRPr="00681375">
        <w:rPr>
          <w:rFonts w:cstheme="minorHAnsi"/>
          <w:b/>
          <w:bCs/>
          <w:color w:val="7030A0"/>
        </w:rPr>
        <w:t xml:space="preserve">[2] </w:t>
      </w:r>
      <w:r w:rsidR="00970C58" w:rsidRPr="00681375">
        <w:rPr>
          <w:rFonts w:cstheme="minorHAnsi"/>
          <w:color w:val="7030A0"/>
        </w:rPr>
        <w:t>and collect the reflected light signal between 635</w:t>
      </w:r>
      <w:r w:rsidR="00970C58">
        <w:rPr>
          <w:rFonts w:cstheme="minorHAnsi"/>
        </w:rPr>
        <w:t xml:space="preserve"> </w:t>
      </w:r>
      <w:r w:rsidR="00970C58" w:rsidRPr="00533D4B">
        <w:rPr>
          <w:rFonts w:cstheme="minorHAnsi"/>
          <w:i/>
          <w:iCs/>
          <w:color w:val="EE0000"/>
        </w:rPr>
        <w:t>(six hundred and thirty-five)</w:t>
      </w:r>
      <w:r w:rsidR="00970C58">
        <w:rPr>
          <w:rFonts w:cstheme="minorHAnsi"/>
        </w:rPr>
        <w:t xml:space="preserve"> </w:t>
      </w:r>
      <w:r w:rsidR="00970C58" w:rsidRPr="00681375">
        <w:rPr>
          <w:rFonts w:cstheme="minorHAnsi"/>
          <w:color w:val="7030A0"/>
        </w:rPr>
        <w:t>and 645</w:t>
      </w:r>
      <w:r w:rsidR="00970C58">
        <w:rPr>
          <w:rFonts w:cstheme="minorHAnsi"/>
        </w:rPr>
        <w:t xml:space="preserve"> </w:t>
      </w:r>
      <w:r w:rsidR="00970C58" w:rsidRPr="00533D4B">
        <w:rPr>
          <w:rFonts w:cstheme="minorHAnsi"/>
          <w:i/>
          <w:iCs/>
          <w:color w:val="EE0000"/>
        </w:rPr>
        <w:t>(six hundred and forty-five)</w:t>
      </w:r>
      <w:r w:rsidR="00970C58" w:rsidRPr="00AF4EF2">
        <w:rPr>
          <w:rFonts w:cstheme="minorHAnsi"/>
        </w:rPr>
        <w:t xml:space="preserve"> </w:t>
      </w:r>
      <w:r w:rsidR="00970C58" w:rsidRPr="00681375">
        <w:rPr>
          <w:rFonts w:cstheme="minorHAnsi"/>
          <w:color w:val="7030A0"/>
        </w:rPr>
        <w:t xml:space="preserve">nanometers </w:t>
      </w:r>
      <w:r w:rsidR="00970C58" w:rsidRPr="00681375">
        <w:rPr>
          <w:rFonts w:cstheme="minorHAnsi"/>
          <w:b/>
          <w:bCs/>
          <w:color w:val="7030A0"/>
        </w:rPr>
        <w:t>[3]</w:t>
      </w:r>
      <w:r w:rsidR="00970C58" w:rsidRPr="00681375">
        <w:rPr>
          <w:rFonts w:cstheme="minorHAnsi"/>
          <w:color w:val="7030A0"/>
        </w:rPr>
        <w:t xml:space="preserve">. Acquire the Hoechst signal using 405 </w:t>
      </w:r>
      <w:r w:rsidR="00970C58" w:rsidRPr="00533D4B">
        <w:rPr>
          <w:rFonts w:cstheme="minorHAnsi"/>
          <w:i/>
          <w:iCs/>
          <w:color w:val="EE0000"/>
        </w:rPr>
        <w:t>(four hundred and five)</w:t>
      </w:r>
      <w:r w:rsidR="00970C58">
        <w:rPr>
          <w:rFonts w:cstheme="minorHAnsi"/>
        </w:rPr>
        <w:t xml:space="preserve"> </w:t>
      </w:r>
      <w:r w:rsidR="00970C58" w:rsidRPr="00681375">
        <w:rPr>
          <w:rFonts w:cstheme="minorHAnsi"/>
          <w:color w:val="7030A0"/>
        </w:rPr>
        <w:t xml:space="preserve">nanometer excitation </w:t>
      </w:r>
      <w:r w:rsidR="00970C58" w:rsidRPr="00681375">
        <w:rPr>
          <w:rFonts w:cstheme="minorHAnsi"/>
          <w:b/>
          <w:bCs/>
          <w:color w:val="7030A0"/>
        </w:rPr>
        <w:t>[4]</w:t>
      </w:r>
    </w:p>
    <w:p w14:paraId="47069886" w14:textId="77777777" w:rsidR="00970C58" w:rsidRDefault="00970C58" w:rsidP="00970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F300C7">
        <w:rPr>
          <w:rFonts w:cstheme="minorHAnsi"/>
        </w:rPr>
        <w:t xml:space="preserve"> Show the microscope software interface and select the T90/R10 beam splitter setting.</w:t>
      </w:r>
    </w:p>
    <w:p w14:paraId="631630A2" w14:textId="1A80165D" w:rsidR="00970C58" w:rsidRDefault="00970C58" w:rsidP="00970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0A243A">
        <w:rPr>
          <w:rFonts w:cstheme="minorHAnsi"/>
        </w:rPr>
        <w:t xml:space="preserve"> Show the excitation settings and </w:t>
      </w:r>
      <w:r w:rsidR="00897B28">
        <w:rPr>
          <w:rFonts w:cstheme="minorHAnsi"/>
        </w:rPr>
        <w:t>the value</w:t>
      </w:r>
      <w:r w:rsidRPr="000A243A">
        <w:rPr>
          <w:rFonts w:cstheme="minorHAnsi"/>
        </w:rPr>
        <w:t xml:space="preserve"> </w:t>
      </w:r>
      <w:r w:rsidR="00897B28">
        <w:rPr>
          <w:rFonts w:cstheme="minorHAnsi"/>
        </w:rPr>
        <w:t>“</w:t>
      </w:r>
      <w:r w:rsidRPr="000A243A">
        <w:rPr>
          <w:rFonts w:cstheme="minorHAnsi"/>
        </w:rPr>
        <w:t>633</w:t>
      </w:r>
      <w:r w:rsidR="00897B28">
        <w:rPr>
          <w:rFonts w:cstheme="minorHAnsi"/>
        </w:rPr>
        <w:t>”</w:t>
      </w:r>
      <w:r w:rsidRPr="000A243A">
        <w:rPr>
          <w:rFonts w:cstheme="minorHAnsi"/>
        </w:rPr>
        <w:t xml:space="preserve"> n</w:t>
      </w:r>
      <w:r w:rsidR="00B119AE">
        <w:rPr>
          <w:rFonts w:cstheme="minorHAnsi"/>
        </w:rPr>
        <w:t>m</w:t>
      </w:r>
      <w:r w:rsidRPr="000A243A">
        <w:rPr>
          <w:rFonts w:cstheme="minorHAnsi"/>
        </w:rPr>
        <w:t xml:space="preserve"> as the excitation wavelength.</w:t>
      </w:r>
    </w:p>
    <w:p w14:paraId="759DE522" w14:textId="3EB3029E" w:rsidR="00225788" w:rsidRDefault="00970C58" w:rsidP="00970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0A243A">
        <w:rPr>
          <w:rFonts w:cstheme="minorHAnsi"/>
        </w:rPr>
        <w:t xml:space="preserve"> Show the detection range settings and </w:t>
      </w:r>
      <w:r w:rsidR="00897B28">
        <w:rPr>
          <w:rFonts w:cstheme="minorHAnsi"/>
        </w:rPr>
        <w:t>the value</w:t>
      </w:r>
      <w:r w:rsidRPr="000A243A">
        <w:rPr>
          <w:rFonts w:cstheme="minorHAnsi"/>
        </w:rPr>
        <w:t xml:space="preserve"> </w:t>
      </w:r>
      <w:r w:rsidR="00897B28">
        <w:rPr>
          <w:rFonts w:cstheme="minorHAnsi"/>
        </w:rPr>
        <w:t>“</w:t>
      </w:r>
      <w:r w:rsidRPr="000A243A">
        <w:rPr>
          <w:rFonts w:cstheme="minorHAnsi"/>
        </w:rPr>
        <w:t>635 to 645</w:t>
      </w:r>
      <w:r w:rsidR="00897B28">
        <w:rPr>
          <w:rFonts w:cstheme="minorHAnsi"/>
        </w:rPr>
        <w:t xml:space="preserve">” </w:t>
      </w:r>
      <w:r w:rsidRPr="000A243A">
        <w:rPr>
          <w:rFonts w:cstheme="minorHAnsi"/>
        </w:rPr>
        <w:t>n</w:t>
      </w:r>
      <w:r w:rsidR="00B119AE">
        <w:rPr>
          <w:rFonts w:cstheme="minorHAnsi"/>
        </w:rPr>
        <w:t>m</w:t>
      </w:r>
      <w:r w:rsidRPr="000A243A">
        <w:rPr>
          <w:rFonts w:cstheme="minorHAnsi"/>
        </w:rPr>
        <w:t>.</w:t>
      </w:r>
    </w:p>
    <w:p w14:paraId="65549C87" w14:textId="6FD35B54" w:rsidR="00970C58" w:rsidRDefault="00225788" w:rsidP="00970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2578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Show the laser settings for Hoechst signal</w:t>
      </w:r>
      <w:r w:rsidR="00897B28">
        <w:rPr>
          <w:rFonts w:cstheme="minorHAnsi"/>
        </w:rPr>
        <w:t xml:space="preserve"> and the value ”405” nm</w:t>
      </w:r>
      <w:r>
        <w:rPr>
          <w:rFonts w:cstheme="minorHAnsi"/>
        </w:rPr>
        <w:t>.</w:t>
      </w:r>
      <w:r w:rsidR="00415299">
        <w:rPr>
          <w:rFonts w:cstheme="minorHAnsi"/>
        </w:rPr>
        <w:br/>
      </w:r>
      <w:r w:rsidR="00415299" w:rsidRPr="00897B28">
        <w:rPr>
          <w:rFonts w:cstheme="minorHAnsi"/>
          <w:b/>
          <w:bCs/>
          <w:highlight w:val="yellow"/>
        </w:rPr>
        <w:t>Authors:</w:t>
      </w:r>
      <w:r w:rsidR="00415299" w:rsidRPr="00897B28">
        <w:rPr>
          <w:rFonts w:cstheme="minorHAnsi"/>
          <w:highlight w:val="yellow"/>
        </w:rPr>
        <w:t xml:space="preserve"> </w:t>
      </w:r>
      <w:r w:rsidR="00897B28" w:rsidRPr="00897B28">
        <w:rPr>
          <w:rFonts w:cstheme="minorHAnsi"/>
          <w:highlight w:val="yellow"/>
        </w:rPr>
        <w:t xml:space="preserve">Could you please re-upload the screen captures for the sections labeled SCREEN </w:t>
      </w:r>
      <w:r w:rsidR="00897B28">
        <w:rPr>
          <w:rFonts w:cstheme="minorHAnsi"/>
          <w:highlight w:val="yellow"/>
        </w:rPr>
        <w:t xml:space="preserve">and </w:t>
      </w:r>
      <w:r w:rsidR="00897B28" w:rsidRPr="00897B28">
        <w:rPr>
          <w:rFonts w:cstheme="minorHAnsi"/>
          <w:highlight w:val="yellow"/>
        </w:rPr>
        <w:t xml:space="preserve">highlighted in yellow? The current versions </w:t>
      </w:r>
      <w:r w:rsidR="00354170">
        <w:rPr>
          <w:rFonts w:cstheme="minorHAnsi"/>
          <w:highlight w:val="yellow"/>
        </w:rPr>
        <w:t>do not highlight the exact wavelengths</w:t>
      </w:r>
      <w:r w:rsidR="00897B28" w:rsidRPr="00897B28">
        <w:rPr>
          <w:rFonts w:cstheme="minorHAnsi"/>
          <w:highlight w:val="yellow"/>
        </w:rPr>
        <w:t xml:space="preserve"> </w:t>
      </w:r>
      <w:r w:rsidR="00354170">
        <w:rPr>
          <w:rFonts w:cstheme="minorHAnsi"/>
          <w:highlight w:val="yellow"/>
        </w:rPr>
        <w:t xml:space="preserve">specified in the </w:t>
      </w:r>
      <w:r w:rsidR="00E53AE7">
        <w:rPr>
          <w:rFonts w:cstheme="minorHAnsi"/>
          <w:highlight w:val="yellow"/>
        </w:rPr>
        <w:t>shots</w:t>
      </w:r>
      <w:r w:rsidR="00354170">
        <w:rPr>
          <w:rFonts w:cstheme="minorHAnsi"/>
          <w:highlight w:val="yellow"/>
        </w:rPr>
        <w:t>. K</w:t>
      </w:r>
      <w:r w:rsidR="00897B28" w:rsidRPr="00897B28">
        <w:rPr>
          <w:rFonts w:cstheme="minorHAnsi"/>
          <w:highlight w:val="yellow"/>
        </w:rPr>
        <w:t xml:space="preserve">indly ensure </w:t>
      </w:r>
      <w:r w:rsidR="00E53AE7" w:rsidRPr="00E53AE7">
        <w:rPr>
          <w:rFonts w:cstheme="minorHAnsi"/>
          <w:highlight w:val="yellow"/>
        </w:rPr>
        <w:t xml:space="preserve">the specific wavelength values match </w:t>
      </w:r>
      <w:r w:rsidR="00E53AE7">
        <w:rPr>
          <w:rFonts w:cstheme="minorHAnsi"/>
          <w:highlight w:val="yellow"/>
        </w:rPr>
        <w:t xml:space="preserve">with </w:t>
      </w:r>
      <w:r w:rsidR="00E53AE7" w:rsidRPr="00E53AE7">
        <w:rPr>
          <w:rFonts w:cstheme="minorHAnsi"/>
          <w:highlight w:val="yellow"/>
        </w:rPr>
        <w:t>the narration and are clearly emphasized to demonstrate the filter selection.</w:t>
      </w:r>
      <w:r>
        <w:rPr>
          <w:rFonts w:cstheme="minorHAnsi"/>
        </w:rPr>
        <w:br/>
      </w:r>
      <w:r w:rsidRPr="00897B28">
        <w:rPr>
          <w:rFonts w:cstheme="minorHAnsi"/>
          <w:i/>
          <w:iCs/>
          <w:color w:val="3333FF"/>
        </w:rPr>
        <w:t>Videographer:</w:t>
      </w:r>
      <w:r w:rsidRPr="00897B28">
        <w:rPr>
          <w:rFonts w:cstheme="minorHAnsi"/>
          <w:color w:val="3333FF"/>
        </w:rPr>
        <w:t xml:space="preserve"> </w:t>
      </w:r>
      <w:r w:rsidR="00897B28">
        <w:rPr>
          <w:rFonts w:cstheme="minorHAnsi"/>
          <w:i/>
          <w:iCs/>
          <w:color w:val="3333FF"/>
        </w:rPr>
        <w:t>P</w:t>
      </w:r>
      <w:r w:rsidR="00897B28" w:rsidRPr="00897B28">
        <w:rPr>
          <w:rFonts w:cstheme="minorHAnsi"/>
          <w:i/>
          <w:iCs/>
          <w:color w:val="3333FF"/>
        </w:rPr>
        <w:t>lease capture</w:t>
      </w:r>
      <w:r w:rsidR="00B119AE">
        <w:rPr>
          <w:rFonts w:cstheme="minorHAnsi"/>
          <w:i/>
          <w:iCs/>
          <w:color w:val="3333FF"/>
        </w:rPr>
        <w:t xml:space="preserve"> all</w:t>
      </w:r>
      <w:r w:rsidR="00897B28" w:rsidRPr="00897B28">
        <w:rPr>
          <w:rFonts w:cstheme="minorHAnsi"/>
          <w:i/>
          <w:iCs/>
          <w:color w:val="3333FF"/>
        </w:rPr>
        <w:t xml:space="preserve"> the shots labeled as SCREEN</w:t>
      </w:r>
      <w:r w:rsidR="00B119AE">
        <w:rPr>
          <w:rFonts w:cstheme="minorHAnsi"/>
          <w:i/>
          <w:iCs/>
          <w:color w:val="3333FF"/>
        </w:rPr>
        <w:t xml:space="preserve"> and highlighted in yellow</w:t>
      </w:r>
      <w:r w:rsidR="00897B28" w:rsidRPr="00897B28">
        <w:rPr>
          <w:rFonts w:cstheme="minorHAnsi"/>
          <w:i/>
          <w:iCs/>
          <w:color w:val="3333FF"/>
        </w:rPr>
        <w:t xml:space="preserve"> to serve as a backup</w:t>
      </w:r>
      <w:r w:rsidR="00897B28">
        <w:rPr>
          <w:rFonts w:cstheme="minorHAnsi"/>
          <w:i/>
          <w:iCs/>
          <w:color w:val="3333FF"/>
        </w:rPr>
        <w:t>.</w:t>
      </w:r>
    </w:p>
    <w:p w14:paraId="3DCCBC7E" w14:textId="46C0D7DC" w:rsidR="00415299" w:rsidRDefault="00415299" w:rsidP="0041529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D48">
        <w:rPr>
          <w:rFonts w:cstheme="minorHAnsi"/>
          <w:color w:val="7030A0"/>
        </w:rPr>
        <w:t xml:space="preserve">Acquire the wheat germ agglutinin signal using 488 nanometer excitation </w:t>
      </w:r>
      <w:r w:rsidRPr="00724D48">
        <w:rPr>
          <w:rFonts w:cstheme="minorHAnsi"/>
          <w:b/>
          <w:bCs/>
          <w:color w:val="7030A0"/>
        </w:rPr>
        <w:t>[1]</w:t>
      </w:r>
      <w:r w:rsidRPr="00724D48">
        <w:rPr>
          <w:rFonts w:cstheme="minorHAnsi"/>
          <w:color w:val="7030A0"/>
        </w:rPr>
        <w:t xml:space="preserve">. Acquire the CD31 signal using 555 nanometer excitation </w:t>
      </w:r>
      <w:r w:rsidRPr="00724D48">
        <w:rPr>
          <w:rFonts w:cstheme="minorHAnsi"/>
          <w:b/>
          <w:bCs/>
          <w:color w:val="7030A0"/>
        </w:rPr>
        <w:t>[2]</w:t>
      </w:r>
      <w:r w:rsidRPr="00724D48">
        <w:rPr>
          <w:rFonts w:cstheme="minorHAnsi"/>
          <w:color w:val="7030A0"/>
        </w:rPr>
        <w:t>.</w:t>
      </w:r>
      <w:r w:rsidRPr="00724D48">
        <w:rPr>
          <w:color w:val="7030A0"/>
        </w:rPr>
        <w:t xml:space="preserve"> </w:t>
      </w:r>
      <w:r w:rsidRPr="00724D48">
        <w:rPr>
          <w:rFonts w:cstheme="minorHAnsi"/>
          <w:color w:val="7030A0"/>
        </w:rPr>
        <w:t xml:space="preserve">Set the Z </w:t>
      </w:r>
      <w:r w:rsidR="00B119AE" w:rsidRPr="00B119AE">
        <w:rPr>
          <w:rFonts w:cstheme="minorHAnsi"/>
          <w:i/>
          <w:iCs/>
          <w:color w:val="EE0000"/>
        </w:rPr>
        <w:t>(zee)</w:t>
      </w:r>
      <w:r w:rsidR="00B119AE">
        <w:rPr>
          <w:rFonts w:cstheme="minorHAnsi"/>
          <w:color w:val="7030A0"/>
        </w:rPr>
        <w:t xml:space="preserve"> </w:t>
      </w:r>
      <w:r w:rsidRPr="00724D48">
        <w:rPr>
          <w:rFonts w:cstheme="minorHAnsi"/>
          <w:color w:val="7030A0"/>
        </w:rPr>
        <w:t xml:space="preserve">step size to the system optimum of 0.74 </w:t>
      </w:r>
      <w:r w:rsidR="00B119AE" w:rsidRPr="00B119AE">
        <w:rPr>
          <w:rFonts w:cstheme="minorHAnsi"/>
          <w:i/>
          <w:iCs/>
          <w:color w:val="EE0000"/>
        </w:rPr>
        <w:t>(zero-point seven four)</w:t>
      </w:r>
      <w:r w:rsidR="00B119AE">
        <w:rPr>
          <w:rFonts w:cstheme="minorHAnsi"/>
          <w:color w:val="7030A0"/>
        </w:rPr>
        <w:t xml:space="preserve"> </w:t>
      </w:r>
      <w:r w:rsidRPr="00724D48">
        <w:rPr>
          <w:rFonts w:cstheme="minorHAnsi"/>
          <w:color w:val="7030A0"/>
        </w:rPr>
        <w:t xml:space="preserve">micrometer and define a Z stack based on the membrane signal to capture the full cell volume </w:t>
      </w:r>
      <w:r w:rsidRPr="00724D48">
        <w:rPr>
          <w:rFonts w:cstheme="minorHAnsi"/>
          <w:b/>
          <w:bCs/>
          <w:color w:val="7030A0"/>
        </w:rPr>
        <w:t>[</w:t>
      </w:r>
      <w:r w:rsidR="00225788">
        <w:rPr>
          <w:rFonts w:cstheme="minorHAnsi"/>
          <w:b/>
          <w:bCs/>
          <w:color w:val="7030A0"/>
        </w:rPr>
        <w:t>3</w:t>
      </w:r>
      <w:r w:rsidRPr="00724D48">
        <w:rPr>
          <w:rFonts w:cstheme="minorHAnsi"/>
          <w:b/>
          <w:bCs/>
          <w:color w:val="7030A0"/>
        </w:rPr>
        <w:t>]</w:t>
      </w:r>
      <w:r w:rsidRPr="00724D48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2E456C">
        <w:rPr>
          <w:rFonts w:cstheme="minorHAnsi"/>
          <w:color w:val="7030A0"/>
        </w:rPr>
        <w:t>After image a</w:t>
      </w:r>
      <w:r w:rsidRPr="00415299">
        <w:rPr>
          <w:rFonts w:cstheme="minorHAnsi"/>
          <w:color w:val="7030A0"/>
        </w:rPr>
        <w:t>cqui</w:t>
      </w:r>
      <w:r w:rsidR="002E456C">
        <w:rPr>
          <w:rFonts w:cstheme="minorHAnsi"/>
          <w:color w:val="7030A0"/>
        </w:rPr>
        <w:t>sition</w:t>
      </w:r>
      <w:r w:rsidRPr="00415299">
        <w:rPr>
          <w:rFonts w:cstheme="minorHAnsi"/>
          <w:color w:val="7030A0"/>
        </w:rPr>
        <w:t xml:space="preserve"> using identical settings for all </w:t>
      </w:r>
      <w:r w:rsidR="002E456C" w:rsidRPr="00415299">
        <w:rPr>
          <w:rFonts w:cstheme="minorHAnsi"/>
          <w:color w:val="7030A0"/>
        </w:rPr>
        <w:t>samples</w:t>
      </w:r>
      <w:r w:rsidR="002E456C">
        <w:rPr>
          <w:rFonts w:cstheme="minorHAnsi"/>
          <w:color w:val="7030A0"/>
        </w:rPr>
        <w:t>, save</w:t>
      </w:r>
      <w:r w:rsidRPr="00415299">
        <w:rPr>
          <w:rFonts w:cstheme="minorHAnsi"/>
          <w:color w:val="7030A0"/>
        </w:rPr>
        <w:t xml:space="preserve"> the files in the native microscope format, such </w:t>
      </w:r>
      <w:r w:rsidR="00953E9F" w:rsidRPr="00415299">
        <w:rPr>
          <w:rFonts w:cstheme="minorHAnsi"/>
          <w:color w:val="7030A0"/>
        </w:rPr>
        <w:t>as. oir</w:t>
      </w:r>
      <w:r w:rsidRPr="00415299">
        <w:rPr>
          <w:rFonts w:cstheme="minorHAnsi"/>
          <w:color w:val="7030A0"/>
        </w:rPr>
        <w:t xml:space="preserve"> </w:t>
      </w:r>
      <w:r w:rsidRPr="00B119AE">
        <w:rPr>
          <w:rFonts w:cstheme="minorHAnsi"/>
          <w:i/>
          <w:iCs/>
          <w:color w:val="EE0000"/>
        </w:rPr>
        <w:t>(dot-o-i-r)</w:t>
      </w:r>
      <w:r w:rsidRPr="00415299">
        <w:rPr>
          <w:rFonts w:cstheme="minorHAnsi"/>
          <w:color w:val="7030A0"/>
        </w:rPr>
        <w:t xml:space="preserve">, without compression </w:t>
      </w:r>
      <w:r w:rsidRPr="00415299">
        <w:rPr>
          <w:rFonts w:cstheme="minorHAnsi"/>
          <w:b/>
          <w:bCs/>
          <w:color w:val="7030A0"/>
        </w:rPr>
        <w:t>[</w:t>
      </w:r>
      <w:r w:rsidR="00225788">
        <w:rPr>
          <w:rFonts w:cstheme="minorHAnsi"/>
          <w:b/>
          <w:bCs/>
          <w:color w:val="7030A0"/>
        </w:rPr>
        <w:t>4</w:t>
      </w:r>
      <w:r w:rsidRPr="00415299">
        <w:rPr>
          <w:rFonts w:cstheme="minorHAnsi"/>
          <w:b/>
          <w:bCs/>
          <w:color w:val="7030A0"/>
        </w:rPr>
        <w:t>]</w:t>
      </w:r>
      <w:r w:rsidRPr="00415299">
        <w:rPr>
          <w:rFonts w:cstheme="minorHAnsi"/>
          <w:color w:val="7030A0"/>
        </w:rPr>
        <w:t>.</w:t>
      </w:r>
      <w:r w:rsidR="00225788">
        <w:rPr>
          <w:rFonts w:cstheme="minorHAnsi"/>
          <w:color w:val="7030A0"/>
        </w:rPr>
        <w:t xml:space="preserve"> </w:t>
      </w:r>
    </w:p>
    <w:p w14:paraId="7268048A" w14:textId="10D0921E" w:rsidR="00415299" w:rsidRPr="00AE3496" w:rsidRDefault="00415299" w:rsidP="0041529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lastRenderedPageBreak/>
        <w:t>SCREEN:</w:t>
      </w:r>
      <w:r w:rsidRPr="00AE3496">
        <w:rPr>
          <w:rFonts w:cstheme="minorHAnsi"/>
        </w:rPr>
        <w:t xml:space="preserve"> </w:t>
      </w:r>
      <w:r w:rsidR="00897B28">
        <w:rPr>
          <w:rFonts w:cstheme="minorHAnsi"/>
        </w:rPr>
        <w:t xml:space="preserve">Show the laser settings for </w:t>
      </w:r>
      <w:r w:rsidRPr="00AE3496">
        <w:rPr>
          <w:rFonts w:cstheme="minorHAnsi"/>
        </w:rPr>
        <w:t xml:space="preserve">wheat germ agglutinin signal </w:t>
      </w:r>
      <w:r w:rsidR="00897B28">
        <w:rPr>
          <w:rFonts w:cstheme="minorHAnsi"/>
        </w:rPr>
        <w:t>and the value</w:t>
      </w:r>
      <w:r w:rsidRPr="00AE3496">
        <w:rPr>
          <w:rFonts w:cstheme="minorHAnsi"/>
        </w:rPr>
        <w:t xml:space="preserve"> </w:t>
      </w:r>
      <w:r w:rsidR="00897B28">
        <w:rPr>
          <w:rFonts w:cstheme="minorHAnsi"/>
        </w:rPr>
        <w:t>“</w:t>
      </w:r>
      <w:r w:rsidRPr="00AE3496">
        <w:rPr>
          <w:rFonts w:cstheme="minorHAnsi"/>
        </w:rPr>
        <w:t>488</w:t>
      </w:r>
      <w:r w:rsidR="00897B28">
        <w:rPr>
          <w:rFonts w:cstheme="minorHAnsi"/>
        </w:rPr>
        <w:t>”</w:t>
      </w:r>
      <w:r w:rsidRPr="00AE3496">
        <w:rPr>
          <w:rFonts w:cstheme="minorHAnsi"/>
        </w:rPr>
        <w:t xml:space="preserve"> nanometer</w:t>
      </w:r>
      <w:r w:rsidR="00897B28">
        <w:rPr>
          <w:rFonts w:cstheme="minorHAnsi"/>
        </w:rPr>
        <w:t>s</w:t>
      </w:r>
      <w:r w:rsidRPr="00AE3496">
        <w:rPr>
          <w:rFonts w:cstheme="minorHAnsi"/>
        </w:rPr>
        <w:t>.</w:t>
      </w:r>
    </w:p>
    <w:p w14:paraId="1B830903" w14:textId="57EF6889" w:rsidR="00415299" w:rsidRPr="00AE3496" w:rsidRDefault="00415299" w:rsidP="0041529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AE3496">
        <w:rPr>
          <w:rFonts w:cstheme="minorHAnsi"/>
        </w:rPr>
        <w:t xml:space="preserve"> </w:t>
      </w:r>
      <w:r w:rsidR="00897B28">
        <w:rPr>
          <w:rFonts w:cstheme="minorHAnsi"/>
        </w:rPr>
        <w:t xml:space="preserve">Show the laser settings for </w:t>
      </w:r>
      <w:r w:rsidRPr="00AE3496">
        <w:rPr>
          <w:rFonts w:cstheme="minorHAnsi"/>
        </w:rPr>
        <w:t xml:space="preserve">CD31 signal </w:t>
      </w:r>
      <w:r w:rsidR="00897B28">
        <w:rPr>
          <w:rFonts w:cstheme="minorHAnsi"/>
        </w:rPr>
        <w:t>and the value</w:t>
      </w:r>
      <w:r w:rsidRPr="00AE3496">
        <w:rPr>
          <w:rFonts w:cstheme="minorHAnsi"/>
        </w:rPr>
        <w:t xml:space="preserve"> </w:t>
      </w:r>
      <w:r w:rsidR="00897B28">
        <w:rPr>
          <w:rFonts w:cstheme="minorHAnsi"/>
        </w:rPr>
        <w:t>“</w:t>
      </w:r>
      <w:r w:rsidRPr="00AE3496">
        <w:rPr>
          <w:rFonts w:cstheme="minorHAnsi"/>
        </w:rPr>
        <w:t>555</w:t>
      </w:r>
      <w:r w:rsidR="00897B28">
        <w:rPr>
          <w:rFonts w:cstheme="minorHAnsi"/>
        </w:rPr>
        <w:t>”</w:t>
      </w:r>
      <w:r w:rsidRPr="00AE3496">
        <w:rPr>
          <w:rFonts w:cstheme="minorHAnsi"/>
        </w:rPr>
        <w:t xml:space="preserve"> nanometer</w:t>
      </w:r>
      <w:r w:rsidR="00897B28">
        <w:rPr>
          <w:rFonts w:cstheme="minorHAnsi"/>
        </w:rPr>
        <w:t>s</w:t>
      </w:r>
      <w:r w:rsidRPr="00AE3496">
        <w:rPr>
          <w:rFonts w:cstheme="minorHAnsi"/>
        </w:rPr>
        <w:t>.</w:t>
      </w:r>
    </w:p>
    <w:p w14:paraId="0CFD7AB4" w14:textId="77777777" w:rsidR="00415299" w:rsidRPr="00AE3496" w:rsidRDefault="00415299" w:rsidP="0041529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4C7">
        <w:rPr>
          <w:rFonts w:cstheme="minorHAnsi"/>
          <w:highlight w:val="yellow"/>
        </w:rPr>
        <w:t>SCREEN:</w:t>
      </w:r>
      <w:r w:rsidRPr="00AE3496">
        <w:rPr>
          <w:rFonts w:cstheme="minorHAnsi"/>
        </w:rPr>
        <w:t xml:space="preserve"> Show the Z-stack settings and enter 0.74 micrometer as the Z step size.</w:t>
      </w:r>
    </w:p>
    <w:p w14:paraId="66BEAE4A" w14:textId="14E00C26" w:rsidR="00415299" w:rsidRPr="000B26B7" w:rsidRDefault="00415299" w:rsidP="0041529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1529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Show the file being saved in</w:t>
      </w:r>
      <w:r w:rsidRPr="002E456C">
        <w:rPr>
          <w:rFonts w:cstheme="minorHAnsi"/>
        </w:rPr>
        <w:t xml:space="preserve"> </w:t>
      </w:r>
      <w:r w:rsidR="002E456C" w:rsidRPr="002E456C">
        <w:rPr>
          <w:rFonts w:cstheme="minorHAnsi"/>
        </w:rPr>
        <w:t>.oir format</w:t>
      </w:r>
      <w:r>
        <w:rPr>
          <w:rFonts w:cstheme="minorHAnsi"/>
        </w:rPr>
        <w:t>.</w:t>
      </w:r>
    </w:p>
    <w:p w14:paraId="4A85C03A" w14:textId="728FC105" w:rsidR="00E15114" w:rsidRPr="00680CFD" w:rsidRDefault="00FC5B3A" w:rsidP="00E1511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strike/>
        </w:rPr>
      </w:pPr>
      <w:r>
        <w:rPr>
          <w:rFonts w:cstheme="minorHAnsi"/>
          <w:color w:val="7030A0"/>
        </w:rPr>
        <w:t xml:space="preserve">Upload the .oir file to </w:t>
      </w:r>
      <w:r w:rsidRPr="00B02668">
        <w:rPr>
          <w:rFonts w:cstheme="minorHAnsi"/>
          <w:b/>
          <w:bCs/>
          <w:color w:val="7030A0"/>
        </w:rPr>
        <w:t>ImageJ</w:t>
      </w:r>
      <w:r>
        <w:rPr>
          <w:rFonts w:cstheme="minorHAnsi"/>
          <w:color w:val="7030A0"/>
        </w:rPr>
        <w:t xml:space="preserve"> </w:t>
      </w:r>
      <w:r w:rsidRPr="00FC5B3A">
        <w:rPr>
          <w:rFonts w:cstheme="minorHAnsi"/>
          <w:i/>
          <w:iCs/>
          <w:color w:val="EE0000"/>
        </w:rPr>
        <w:t>(Image-J)</w:t>
      </w:r>
      <w:r>
        <w:rPr>
          <w:rFonts w:cstheme="minorHAnsi"/>
          <w:color w:val="7030A0"/>
        </w:rPr>
        <w:t xml:space="preserve"> </w:t>
      </w:r>
      <w:r w:rsidRPr="00FC5B3A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In the </w:t>
      </w:r>
      <w:r w:rsidRPr="00B02668">
        <w:rPr>
          <w:rFonts w:cstheme="minorHAnsi"/>
          <w:b/>
          <w:bCs/>
          <w:color w:val="7030A0"/>
        </w:rPr>
        <w:t>Bio-Formats Import options</w:t>
      </w:r>
      <w:r>
        <w:rPr>
          <w:rFonts w:cstheme="minorHAnsi"/>
          <w:color w:val="7030A0"/>
        </w:rPr>
        <w:t xml:space="preserve"> pop-up window, click </w:t>
      </w:r>
      <w:r w:rsidRPr="00B02668">
        <w:rPr>
          <w:rFonts w:cstheme="minorHAnsi"/>
          <w:b/>
          <w:bCs/>
          <w:color w:val="7030A0"/>
        </w:rPr>
        <w:t>OK</w:t>
      </w:r>
      <w:r>
        <w:rPr>
          <w:rFonts w:cstheme="minorHAnsi"/>
          <w:color w:val="7030A0"/>
        </w:rPr>
        <w:t xml:space="preserve"> </w:t>
      </w:r>
      <w:r w:rsidRPr="00FC5B3A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Click on </w:t>
      </w:r>
      <w:r w:rsidRPr="00B02668">
        <w:rPr>
          <w:rFonts w:cstheme="minorHAnsi"/>
          <w:b/>
          <w:bCs/>
          <w:color w:val="7030A0"/>
        </w:rPr>
        <w:t>Image</w:t>
      </w:r>
      <w:r>
        <w:rPr>
          <w:rFonts w:cstheme="minorHAnsi"/>
          <w:color w:val="7030A0"/>
        </w:rPr>
        <w:t xml:space="preserve"> menu to open the file </w:t>
      </w:r>
      <w:r w:rsidRPr="00F14693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and from the drop-down options, select </w:t>
      </w:r>
      <w:r w:rsidRPr="00B02668">
        <w:rPr>
          <w:rFonts w:cstheme="minorHAnsi"/>
          <w:b/>
          <w:bCs/>
          <w:color w:val="7030A0"/>
        </w:rPr>
        <w:t>Color</w:t>
      </w:r>
      <w:r>
        <w:rPr>
          <w:rFonts w:cstheme="minorHAnsi"/>
          <w:color w:val="7030A0"/>
        </w:rPr>
        <w:t xml:space="preserve">, then </w:t>
      </w:r>
      <w:r w:rsidRPr="00B02668">
        <w:rPr>
          <w:rFonts w:cstheme="minorHAnsi"/>
          <w:b/>
          <w:bCs/>
          <w:color w:val="7030A0"/>
        </w:rPr>
        <w:t>Split Channels</w:t>
      </w:r>
      <w:r>
        <w:rPr>
          <w:rFonts w:cstheme="minorHAnsi"/>
          <w:color w:val="7030A0"/>
        </w:rPr>
        <w:t xml:space="preserve"> option to </w:t>
      </w:r>
      <w:r w:rsidR="00830FB1">
        <w:rPr>
          <w:rFonts w:cstheme="minorHAnsi"/>
          <w:color w:val="7030A0"/>
        </w:rPr>
        <w:t xml:space="preserve">open the </w:t>
      </w:r>
      <w:r w:rsidR="004B4AC7">
        <w:rPr>
          <w:rFonts w:cstheme="minorHAnsi"/>
          <w:color w:val="7030A0"/>
        </w:rPr>
        <w:t xml:space="preserve">different </w:t>
      </w:r>
      <w:r w:rsidR="00830FB1">
        <w:rPr>
          <w:rFonts w:cstheme="minorHAnsi"/>
          <w:color w:val="7030A0"/>
        </w:rPr>
        <w:t>channel</w:t>
      </w:r>
      <w:r w:rsidR="004B4AC7">
        <w:rPr>
          <w:rFonts w:cstheme="minorHAnsi"/>
          <w:color w:val="7030A0"/>
        </w:rPr>
        <w:t>s</w:t>
      </w:r>
      <w:r w:rsidR="00830FB1">
        <w:rPr>
          <w:rFonts w:cstheme="minorHAnsi"/>
          <w:color w:val="7030A0"/>
        </w:rPr>
        <w:t xml:space="preserve"> in </w:t>
      </w:r>
      <w:r w:rsidR="00F14693">
        <w:rPr>
          <w:rFonts w:cstheme="minorHAnsi"/>
          <w:color w:val="7030A0"/>
        </w:rPr>
        <w:t>separate window</w:t>
      </w:r>
      <w:r w:rsidR="004B4AC7">
        <w:rPr>
          <w:rFonts w:cstheme="minorHAnsi"/>
          <w:color w:val="7030A0"/>
        </w:rPr>
        <w:t>s</w:t>
      </w:r>
      <w:r w:rsidR="00F14693">
        <w:rPr>
          <w:rFonts w:cstheme="minorHAnsi"/>
          <w:color w:val="7030A0"/>
        </w:rPr>
        <w:t xml:space="preserve"> </w:t>
      </w:r>
      <w:r w:rsidR="00F14693" w:rsidRPr="00FF286B">
        <w:rPr>
          <w:rFonts w:cstheme="minorHAnsi"/>
          <w:b/>
          <w:bCs/>
          <w:color w:val="7030A0"/>
        </w:rPr>
        <w:t>[4]</w:t>
      </w:r>
      <w:r w:rsidR="00F14693">
        <w:rPr>
          <w:rFonts w:cstheme="minorHAnsi"/>
          <w:color w:val="7030A0"/>
        </w:rPr>
        <w:t xml:space="preserve">. </w:t>
      </w:r>
      <w:r w:rsidR="00FF286B">
        <w:rPr>
          <w:rFonts w:cstheme="minorHAnsi"/>
          <w:color w:val="7030A0"/>
        </w:rPr>
        <w:t xml:space="preserve">Adjust the brightness </w:t>
      </w:r>
      <w:r w:rsidR="00830FB1">
        <w:rPr>
          <w:rFonts w:cstheme="minorHAnsi"/>
          <w:color w:val="7030A0"/>
        </w:rPr>
        <w:t xml:space="preserve">and LUT </w:t>
      </w:r>
      <w:r w:rsidR="00680CFD" w:rsidRPr="00680CFD">
        <w:rPr>
          <w:rFonts w:cstheme="minorHAnsi"/>
          <w:i/>
          <w:iCs/>
          <w:color w:val="EE0000"/>
        </w:rPr>
        <w:t>(</w:t>
      </w:r>
      <w:r w:rsidR="001C65C9">
        <w:rPr>
          <w:rFonts w:cstheme="minorHAnsi"/>
          <w:i/>
          <w:iCs/>
          <w:color w:val="EE0000"/>
        </w:rPr>
        <w:t>lut</w:t>
      </w:r>
      <w:r w:rsidR="00680CFD" w:rsidRPr="00680CFD">
        <w:rPr>
          <w:rFonts w:cstheme="minorHAnsi"/>
          <w:i/>
          <w:iCs/>
          <w:color w:val="EE0000"/>
        </w:rPr>
        <w:t>)</w:t>
      </w:r>
      <w:r w:rsidR="00680CFD">
        <w:rPr>
          <w:rFonts w:cstheme="minorHAnsi"/>
          <w:color w:val="7030A0"/>
        </w:rPr>
        <w:t xml:space="preserve"> values</w:t>
      </w:r>
      <w:r>
        <w:rPr>
          <w:rFonts w:cstheme="minorHAnsi"/>
          <w:color w:val="7030A0"/>
        </w:rPr>
        <w:t xml:space="preserve"> </w:t>
      </w:r>
      <w:r w:rsidR="00830FB1">
        <w:rPr>
          <w:rFonts w:cstheme="minorHAnsi"/>
          <w:color w:val="7030A0"/>
        </w:rPr>
        <w:t xml:space="preserve">using the </w:t>
      </w:r>
      <w:r w:rsidR="00830FB1" w:rsidRPr="00E0369F">
        <w:rPr>
          <w:rFonts w:cstheme="minorHAnsi"/>
          <w:b/>
          <w:bCs/>
          <w:color w:val="7030A0"/>
        </w:rPr>
        <w:t>Adjust</w:t>
      </w:r>
      <w:r w:rsidR="00830FB1">
        <w:rPr>
          <w:rFonts w:cstheme="minorHAnsi"/>
          <w:color w:val="7030A0"/>
        </w:rPr>
        <w:t xml:space="preserve"> option under the </w:t>
      </w:r>
      <w:r w:rsidR="00830FB1" w:rsidRPr="00E0369F">
        <w:rPr>
          <w:rFonts w:cstheme="minorHAnsi"/>
          <w:b/>
          <w:bCs/>
          <w:color w:val="7030A0"/>
        </w:rPr>
        <w:t>Image</w:t>
      </w:r>
      <w:r w:rsidR="00830FB1">
        <w:rPr>
          <w:rFonts w:cstheme="minorHAnsi"/>
          <w:color w:val="7030A0"/>
        </w:rPr>
        <w:t xml:space="preserve"> menu </w:t>
      </w:r>
      <w:r w:rsidR="00680CFD">
        <w:rPr>
          <w:rFonts w:cstheme="minorHAnsi"/>
          <w:color w:val="7030A0"/>
        </w:rPr>
        <w:t>for enhanced</w:t>
      </w:r>
      <w:r w:rsidR="00830FB1">
        <w:rPr>
          <w:rFonts w:cstheme="minorHAnsi"/>
          <w:color w:val="7030A0"/>
        </w:rPr>
        <w:t xml:space="preserve"> visualiz</w:t>
      </w:r>
      <w:r w:rsidR="00680CFD">
        <w:rPr>
          <w:rFonts w:cstheme="minorHAnsi"/>
          <w:color w:val="7030A0"/>
        </w:rPr>
        <w:t xml:space="preserve">ation of the image </w:t>
      </w:r>
      <w:r w:rsidR="00680CFD" w:rsidRPr="00680CFD">
        <w:rPr>
          <w:rFonts w:cstheme="minorHAnsi"/>
          <w:b/>
          <w:bCs/>
          <w:color w:val="7030A0"/>
        </w:rPr>
        <w:t>[5]</w:t>
      </w:r>
      <w:r w:rsidR="00680CFD">
        <w:rPr>
          <w:rFonts w:cstheme="minorHAnsi"/>
          <w:color w:val="7030A0"/>
        </w:rPr>
        <w:t>.</w:t>
      </w:r>
      <w:r w:rsidR="00830FB1">
        <w:rPr>
          <w:rFonts w:cstheme="minorHAnsi"/>
          <w:color w:val="7030A0"/>
        </w:rPr>
        <w:t xml:space="preserve"> </w:t>
      </w:r>
    </w:p>
    <w:p w14:paraId="27840F39" w14:textId="77777777" w:rsidR="00FC5B3A" w:rsidRDefault="00E15114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t xml:space="preserve">SCREEN: </w:t>
      </w:r>
      <w:r w:rsidR="00FC5B3A">
        <w:rPr>
          <w:rFonts w:cstheme="minorHAnsi"/>
        </w:rPr>
        <w:t>70588_screenshot_05. 00:00:01</w:t>
      </w:r>
      <w:r w:rsidR="00FC5B3A" w:rsidRPr="00B92443">
        <w:rPr>
          <w:rFonts w:cstheme="minorHAnsi"/>
        </w:rPr>
        <w:t>–</w:t>
      </w:r>
      <w:r w:rsidR="00FC5B3A">
        <w:rPr>
          <w:rFonts w:cstheme="minorHAnsi"/>
        </w:rPr>
        <w:t xml:space="preserve"> 00:00:03</w:t>
      </w:r>
    </w:p>
    <w:p w14:paraId="70D57BC9" w14:textId="77777777" w:rsidR="00FC5B3A" w:rsidRDefault="00FC5B3A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70588_screenshot_05. 00:00:04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00:00:06</w:t>
      </w:r>
    </w:p>
    <w:p w14:paraId="7F205940" w14:textId="391A9DE7" w:rsidR="00FC5B3A" w:rsidRDefault="00FC5B3A" w:rsidP="00FC5B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70588_screenshot_05. 00:00:07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00:00:13</w:t>
      </w:r>
    </w:p>
    <w:p w14:paraId="263FBA32" w14:textId="4CFF55D5" w:rsidR="00F14693" w:rsidRDefault="00F14693" w:rsidP="00F146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70588_screenshot_05. 00:00:14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00:00:22</w:t>
      </w:r>
    </w:p>
    <w:p w14:paraId="7CF5DCB0" w14:textId="247274F8" w:rsidR="00FC5B3A" w:rsidRDefault="00EA3C40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70588_screenshot_05. 00:00:23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00:00:42</w:t>
      </w:r>
    </w:p>
    <w:p w14:paraId="02853460" w14:textId="683118F8" w:rsidR="004B4AC7" w:rsidRDefault="004B4AC7" w:rsidP="004B4AC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B4AC7">
        <w:rPr>
          <w:rFonts w:cstheme="minorHAnsi"/>
          <w:color w:val="7030A0"/>
        </w:rPr>
        <w:t xml:space="preserve">Use the </w:t>
      </w:r>
      <w:r w:rsidRPr="00860D25">
        <w:rPr>
          <w:rFonts w:cstheme="minorHAnsi"/>
          <w:b/>
          <w:bCs/>
          <w:color w:val="7030A0"/>
        </w:rPr>
        <w:t>Z Project</w:t>
      </w:r>
      <w:r w:rsidRPr="004B4AC7">
        <w:rPr>
          <w:rFonts w:cstheme="minorHAnsi"/>
          <w:color w:val="7030A0"/>
        </w:rPr>
        <w:t xml:space="preserve"> function </w:t>
      </w:r>
      <w:r>
        <w:rPr>
          <w:rFonts w:cstheme="minorHAnsi"/>
          <w:color w:val="7030A0"/>
        </w:rPr>
        <w:t xml:space="preserve">under </w:t>
      </w:r>
      <w:r w:rsidRPr="00860D25">
        <w:rPr>
          <w:rFonts w:cstheme="minorHAnsi"/>
          <w:b/>
          <w:bCs/>
          <w:color w:val="7030A0"/>
        </w:rPr>
        <w:t>Image</w:t>
      </w:r>
      <w:r>
        <w:rPr>
          <w:rFonts w:cstheme="minorHAnsi"/>
          <w:color w:val="7030A0"/>
        </w:rPr>
        <w:t xml:space="preserve"> menu and </w:t>
      </w:r>
      <w:r w:rsidRPr="00860D25">
        <w:rPr>
          <w:rFonts w:cstheme="minorHAnsi"/>
          <w:b/>
          <w:bCs/>
          <w:color w:val="7030A0"/>
        </w:rPr>
        <w:t>Stack</w:t>
      </w:r>
      <w:r>
        <w:rPr>
          <w:rFonts w:cstheme="minorHAnsi"/>
          <w:color w:val="7030A0"/>
        </w:rPr>
        <w:t xml:space="preserve"> option </w:t>
      </w:r>
      <w:r w:rsidRPr="004B4AC7">
        <w:rPr>
          <w:rFonts w:cstheme="minorHAnsi"/>
          <w:color w:val="7030A0"/>
        </w:rPr>
        <w:t>to generate summed intensity projections</w:t>
      </w:r>
      <w:r>
        <w:rPr>
          <w:rFonts w:cstheme="minorHAnsi"/>
          <w:color w:val="7030A0"/>
        </w:rPr>
        <w:t xml:space="preserve"> of the three-dimensional confocal image</w:t>
      </w:r>
      <w:r w:rsidRPr="004B4AC7">
        <w:rPr>
          <w:rFonts w:cstheme="minorHAnsi"/>
          <w:color w:val="7030A0"/>
        </w:rPr>
        <w:t xml:space="preserve"> </w:t>
      </w:r>
      <w:r w:rsidRPr="004B4AC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4B4AC7">
        <w:rPr>
          <w:rFonts w:cstheme="minorHAnsi"/>
          <w:b/>
          <w:bCs/>
          <w:color w:val="7030A0"/>
        </w:rPr>
        <w:t>]</w:t>
      </w:r>
      <w:r w:rsidRPr="004B4AC7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>Next, select ‘</w:t>
      </w:r>
      <w:r w:rsidRPr="00860D25">
        <w:rPr>
          <w:rFonts w:cstheme="minorHAnsi"/>
          <w:b/>
          <w:bCs/>
          <w:color w:val="7030A0"/>
        </w:rPr>
        <w:t>Type</w:t>
      </w:r>
      <w:r>
        <w:rPr>
          <w:rFonts w:cstheme="minorHAnsi"/>
          <w:color w:val="7030A0"/>
        </w:rPr>
        <w:t xml:space="preserve">’ option under </w:t>
      </w:r>
      <w:r w:rsidRPr="00860D25">
        <w:rPr>
          <w:rFonts w:cstheme="minorHAnsi"/>
          <w:b/>
          <w:bCs/>
          <w:color w:val="7030A0"/>
        </w:rPr>
        <w:t>Image</w:t>
      </w:r>
      <w:r>
        <w:rPr>
          <w:rFonts w:cstheme="minorHAnsi"/>
          <w:color w:val="7030A0"/>
        </w:rPr>
        <w:t xml:space="preserve"> menu to adjust the image type to 16-bit </w:t>
      </w:r>
      <w:r w:rsidRPr="004B4AC7">
        <w:rPr>
          <w:rFonts w:cstheme="minorHAnsi"/>
          <w:i/>
          <w:iCs/>
          <w:color w:val="EE0000"/>
        </w:rPr>
        <w:t>(sixteen-bit)</w:t>
      </w:r>
      <w:r>
        <w:rPr>
          <w:rFonts w:cstheme="minorHAnsi"/>
          <w:color w:val="7030A0"/>
        </w:rPr>
        <w:t xml:space="preserve"> </w:t>
      </w:r>
      <w:r w:rsidR="004031E3" w:rsidRPr="004031E3">
        <w:rPr>
          <w:rFonts w:cstheme="minorHAnsi"/>
          <w:b/>
          <w:bCs/>
          <w:color w:val="7030A0"/>
        </w:rPr>
        <w:t>[2]</w:t>
      </w:r>
      <w:r w:rsidR="004031E3">
        <w:rPr>
          <w:rFonts w:cstheme="minorHAnsi"/>
          <w:color w:val="7030A0"/>
        </w:rPr>
        <w:t xml:space="preserve"> </w:t>
      </w:r>
      <w:r w:rsidRPr="004B4AC7">
        <w:rPr>
          <w:rFonts w:cstheme="minorHAnsi"/>
          <w:color w:val="7030A0"/>
        </w:rPr>
        <w:t xml:space="preserve">and export the images as 16-bit TIFF </w:t>
      </w:r>
      <w:r w:rsidR="00B119AE" w:rsidRPr="00B119AE">
        <w:rPr>
          <w:rFonts w:cstheme="minorHAnsi"/>
          <w:i/>
          <w:iCs/>
          <w:color w:val="EE0000"/>
        </w:rPr>
        <w:t>(</w:t>
      </w:r>
      <w:r w:rsidR="001C65C9">
        <w:rPr>
          <w:rFonts w:cstheme="minorHAnsi"/>
          <w:i/>
          <w:iCs/>
          <w:color w:val="EE0000"/>
        </w:rPr>
        <w:t>tiff</w:t>
      </w:r>
      <w:r w:rsidR="00B119AE" w:rsidRPr="00B119AE">
        <w:rPr>
          <w:rFonts w:cstheme="minorHAnsi"/>
          <w:i/>
          <w:iCs/>
          <w:color w:val="EE0000"/>
        </w:rPr>
        <w:t>)</w:t>
      </w:r>
      <w:r w:rsidR="00B119AE">
        <w:rPr>
          <w:rFonts w:cstheme="minorHAnsi"/>
          <w:b/>
          <w:bCs/>
          <w:color w:val="7030A0"/>
        </w:rPr>
        <w:t xml:space="preserve"> </w:t>
      </w:r>
      <w:r w:rsidRPr="004B4AC7">
        <w:rPr>
          <w:rFonts w:cstheme="minorHAnsi"/>
          <w:color w:val="7030A0"/>
        </w:rPr>
        <w:t xml:space="preserve">files </w:t>
      </w:r>
      <w:r w:rsidRPr="004B4AC7">
        <w:rPr>
          <w:rFonts w:cstheme="minorHAnsi"/>
          <w:b/>
          <w:bCs/>
          <w:color w:val="7030A0"/>
        </w:rPr>
        <w:t>[</w:t>
      </w:r>
      <w:r w:rsidR="004031E3">
        <w:rPr>
          <w:rFonts w:cstheme="minorHAnsi"/>
          <w:b/>
          <w:bCs/>
          <w:color w:val="7030A0"/>
        </w:rPr>
        <w:t>3</w:t>
      </w:r>
      <w:r w:rsidRPr="004B4AC7">
        <w:rPr>
          <w:rFonts w:cstheme="minorHAnsi"/>
          <w:b/>
          <w:bCs/>
          <w:color w:val="7030A0"/>
        </w:rPr>
        <w:t>]</w:t>
      </w:r>
      <w:r w:rsidRPr="004B4AC7">
        <w:rPr>
          <w:rFonts w:cstheme="minorHAnsi"/>
          <w:color w:val="7030A0"/>
        </w:rPr>
        <w:t xml:space="preserve">. </w:t>
      </w:r>
    </w:p>
    <w:p w14:paraId="3E14814E" w14:textId="3BCC6056" w:rsidR="004B4AC7" w:rsidRDefault="004B4AC7" w:rsidP="004B4AC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t xml:space="preserve">SCREEN: </w:t>
      </w:r>
      <w:r>
        <w:rPr>
          <w:rFonts w:cstheme="minorHAnsi"/>
        </w:rPr>
        <w:t>70588_screenshot_06. 00:00:00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00:00:07</w:t>
      </w:r>
    </w:p>
    <w:p w14:paraId="33B161DB" w14:textId="5B4F0868" w:rsidR="004B4AC7" w:rsidRDefault="004B4AC7" w:rsidP="004B4AC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70588_screenshot_07. 00:00:</w:t>
      </w:r>
      <w:r w:rsidR="004031E3">
        <w:rPr>
          <w:rFonts w:cstheme="minorHAnsi"/>
        </w:rPr>
        <w:t>00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00:00:</w:t>
      </w:r>
      <w:r w:rsidR="004031E3">
        <w:rPr>
          <w:rFonts w:cstheme="minorHAnsi"/>
        </w:rPr>
        <w:t>04</w:t>
      </w:r>
    </w:p>
    <w:p w14:paraId="4A345A8E" w14:textId="79FE3EF0" w:rsidR="00E15114" w:rsidRPr="008E033B" w:rsidRDefault="004031E3" w:rsidP="008E03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70588_screenshot_07. 00:00:05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00:00:19</w:t>
      </w:r>
    </w:p>
    <w:p w14:paraId="5582E4A8" w14:textId="1AE6E3F1" w:rsidR="00E15114" w:rsidRPr="00C82CB7" w:rsidRDefault="00E15114" w:rsidP="00E1511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82CB7">
        <w:rPr>
          <w:rFonts w:cstheme="minorHAnsi"/>
          <w:color w:val="7030A0"/>
        </w:rPr>
        <w:t>Import the images into CellProfiler version 4.2.8</w:t>
      </w:r>
      <w:r w:rsidRPr="00C82CB7">
        <w:rPr>
          <w:rFonts w:cstheme="minorHAnsi"/>
        </w:rPr>
        <w:t xml:space="preserve"> </w:t>
      </w:r>
      <w:r w:rsidRPr="00C82CB7">
        <w:rPr>
          <w:rFonts w:cstheme="minorHAnsi"/>
          <w:i/>
          <w:iCs/>
          <w:color w:val="EE0000"/>
        </w:rPr>
        <w:t>(four-point two point eight)</w:t>
      </w:r>
      <w:r w:rsidRPr="00C82CB7">
        <w:rPr>
          <w:rFonts w:cstheme="minorHAnsi"/>
        </w:rPr>
        <w:t xml:space="preserve"> </w:t>
      </w:r>
      <w:r w:rsidRPr="00C82CB7">
        <w:rPr>
          <w:rFonts w:cstheme="minorHAnsi"/>
          <w:color w:val="7030A0"/>
        </w:rPr>
        <w:t>for automated cell segmentation</w:t>
      </w:r>
      <w:r w:rsidR="00CA2B73">
        <w:rPr>
          <w:rFonts w:cstheme="minorHAnsi"/>
          <w:color w:val="7030A0"/>
        </w:rPr>
        <w:t xml:space="preserve"> and q</w:t>
      </w:r>
      <w:r w:rsidRPr="00C82CB7">
        <w:rPr>
          <w:rFonts w:cstheme="minorHAnsi"/>
          <w:color w:val="7030A0"/>
        </w:rPr>
        <w:t>uantif</w:t>
      </w:r>
      <w:r w:rsidR="00CA2B73">
        <w:rPr>
          <w:rFonts w:cstheme="minorHAnsi"/>
          <w:color w:val="7030A0"/>
        </w:rPr>
        <w:t>ication of</w:t>
      </w:r>
      <w:r w:rsidRPr="00C82CB7">
        <w:rPr>
          <w:rFonts w:cstheme="minorHAnsi"/>
          <w:color w:val="7030A0"/>
        </w:rPr>
        <w:t xml:space="preserve"> the reflected light intensity for each cell </w:t>
      </w:r>
      <w:r w:rsidRPr="00C82CB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82CB7">
        <w:rPr>
          <w:rFonts w:cstheme="minorHAnsi"/>
          <w:b/>
          <w:bCs/>
          <w:color w:val="7030A0"/>
        </w:rPr>
        <w:t>]</w:t>
      </w:r>
      <w:r w:rsidRPr="00C82CB7">
        <w:rPr>
          <w:rFonts w:cstheme="minorHAnsi"/>
          <w:color w:val="7030A0"/>
        </w:rPr>
        <w:t>.</w:t>
      </w:r>
      <w:r w:rsidRPr="00C82CB7">
        <w:rPr>
          <w:rFonts w:cstheme="minorHAnsi"/>
          <w:b/>
          <w:bCs/>
          <w:color w:val="7030A0"/>
        </w:rPr>
        <w:t xml:space="preserve"> </w:t>
      </w:r>
    </w:p>
    <w:p w14:paraId="2C3C0B64" w14:textId="5098227C" w:rsidR="00C6210E" w:rsidRDefault="00E15114" w:rsidP="00C621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3EA1">
        <w:rPr>
          <w:rFonts w:cstheme="minorHAnsi"/>
        </w:rPr>
        <w:t xml:space="preserve">SCREEN: </w:t>
      </w:r>
      <w:r w:rsidR="00731F88">
        <w:rPr>
          <w:rFonts w:cstheme="minorHAnsi"/>
        </w:rPr>
        <w:t>70588_screenshot_08. 00:00:0</w:t>
      </w:r>
      <w:r w:rsidR="0022234B">
        <w:rPr>
          <w:rFonts w:cstheme="minorHAnsi"/>
        </w:rPr>
        <w:t>0</w:t>
      </w:r>
      <w:r w:rsidR="00731F88" w:rsidRPr="00B92443">
        <w:rPr>
          <w:rFonts w:cstheme="minorHAnsi"/>
        </w:rPr>
        <w:t>–</w:t>
      </w:r>
      <w:r w:rsidR="00731F88">
        <w:rPr>
          <w:rFonts w:cstheme="minorHAnsi"/>
        </w:rPr>
        <w:t xml:space="preserve"> 00:00:</w:t>
      </w:r>
      <w:r w:rsidR="0022234B">
        <w:rPr>
          <w:rFonts w:cstheme="minorHAnsi"/>
        </w:rPr>
        <w:t>0</w:t>
      </w:r>
      <w:r w:rsidR="00731F88">
        <w:rPr>
          <w:rFonts w:cstheme="minorHAnsi"/>
        </w:rPr>
        <w:t>9</w:t>
      </w:r>
    </w:p>
    <w:p w14:paraId="16B9BB4B" w14:textId="6E52F7B2" w:rsidR="00C6210E" w:rsidRPr="00C6210E" w:rsidRDefault="00C6210E" w:rsidP="00C6210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82CB7">
        <w:rPr>
          <w:rFonts w:cstheme="minorHAnsi"/>
          <w:color w:val="7030A0"/>
        </w:rPr>
        <w:t>Export the intensity measurements to a spreadsheet for downstream analysis</w:t>
      </w:r>
      <w:r>
        <w:rPr>
          <w:rFonts w:cstheme="minorHAnsi"/>
          <w:color w:val="7030A0"/>
        </w:rPr>
        <w:t xml:space="preserve"> </w:t>
      </w:r>
      <w:r w:rsidRPr="00BA0D53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d</w:t>
      </w:r>
      <w:r w:rsidRPr="00C82CB7">
        <w:rPr>
          <w:rFonts w:cstheme="minorHAnsi"/>
          <w:color w:val="7030A0"/>
        </w:rPr>
        <w:t xml:space="preserve">efine the threshold </w:t>
      </w:r>
      <w:r w:rsidRPr="00724D48">
        <w:rPr>
          <w:rFonts w:cstheme="minorHAnsi"/>
          <w:color w:val="7030A0"/>
        </w:rPr>
        <w:t xml:space="preserve">for senescence-associated beta-galactosidase positivity </w:t>
      </w:r>
      <w:r w:rsidRPr="00C82CB7">
        <w:rPr>
          <w:rFonts w:cstheme="minorHAnsi"/>
          <w:color w:val="7030A0"/>
        </w:rPr>
        <w:t xml:space="preserve">as the mean reflected light intensity of the pH eight condition </w:t>
      </w:r>
      <w:r w:rsidRPr="00BA0D53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</w:t>
      </w:r>
      <w:r w:rsidRPr="00C82CB7">
        <w:rPr>
          <w:rFonts w:cstheme="minorHAnsi"/>
          <w:color w:val="7030A0"/>
        </w:rPr>
        <w:t xml:space="preserve">plus three standard deviations </w:t>
      </w:r>
      <w:r w:rsidRPr="0022234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22234B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Pr="00C82CB7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C</w:t>
      </w:r>
      <w:r w:rsidRPr="00C82CB7">
        <w:rPr>
          <w:rFonts w:cstheme="minorHAnsi"/>
          <w:color w:val="7030A0"/>
        </w:rPr>
        <w:t>lassify the cells in the pH six condition as senescence-associated beta-galactosidase positive</w:t>
      </w:r>
      <w:r>
        <w:rPr>
          <w:rFonts w:cstheme="minorHAnsi"/>
          <w:color w:val="7030A0"/>
        </w:rPr>
        <w:t>,</w:t>
      </w:r>
      <w:r w:rsidRPr="00C82CB7">
        <w:rPr>
          <w:rFonts w:cstheme="minorHAnsi"/>
          <w:color w:val="7030A0"/>
        </w:rPr>
        <w:t xml:space="preserve"> </w:t>
      </w:r>
      <w:r w:rsidRPr="00E00C71">
        <w:rPr>
          <w:rFonts w:cstheme="minorHAnsi"/>
          <w:color w:val="7030A0"/>
        </w:rPr>
        <w:t xml:space="preserve">if their intensity values exceed the established threshold </w:t>
      </w:r>
      <w:r w:rsidRPr="00C82CB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C82CB7">
        <w:rPr>
          <w:rFonts w:cstheme="minorHAnsi"/>
          <w:b/>
          <w:bCs/>
          <w:color w:val="7030A0"/>
        </w:rPr>
        <w:t>]</w:t>
      </w:r>
      <w:r w:rsidRPr="00C82CB7">
        <w:rPr>
          <w:rFonts w:cstheme="minorHAnsi"/>
          <w:color w:val="7030A0"/>
        </w:rPr>
        <w:t>.</w:t>
      </w:r>
    </w:p>
    <w:p w14:paraId="023A2950" w14:textId="5FC9CA0B" w:rsidR="00E15114" w:rsidRDefault="00E15114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6C9">
        <w:rPr>
          <w:rFonts w:cstheme="minorHAnsi"/>
        </w:rPr>
        <w:t xml:space="preserve">SCREEN: </w:t>
      </w:r>
      <w:r w:rsidR="0022234B">
        <w:rPr>
          <w:rFonts w:cstheme="minorHAnsi"/>
        </w:rPr>
        <w:t>70588_screenshot_09. 00:00:00</w:t>
      </w:r>
      <w:r w:rsidR="0022234B" w:rsidRPr="00B92443">
        <w:rPr>
          <w:rFonts w:cstheme="minorHAnsi"/>
        </w:rPr>
        <w:t>–</w:t>
      </w:r>
      <w:r w:rsidR="0022234B">
        <w:rPr>
          <w:rFonts w:cstheme="minorHAnsi"/>
        </w:rPr>
        <w:t xml:space="preserve"> 00:00:0</w:t>
      </w:r>
      <w:r w:rsidR="00BA0D53">
        <w:rPr>
          <w:rFonts w:cstheme="minorHAnsi"/>
        </w:rPr>
        <w:t>7</w:t>
      </w:r>
      <w:r w:rsidRPr="007A26C9">
        <w:rPr>
          <w:rFonts w:cstheme="minorHAnsi"/>
        </w:rPr>
        <w:t>.</w:t>
      </w:r>
    </w:p>
    <w:p w14:paraId="701576B8" w14:textId="6749FDC6" w:rsidR="0022234B" w:rsidRDefault="00E15114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6C9">
        <w:rPr>
          <w:rFonts w:cstheme="minorHAnsi"/>
        </w:rPr>
        <w:t xml:space="preserve">SCREEN: </w:t>
      </w:r>
      <w:r w:rsidR="0022234B">
        <w:rPr>
          <w:rFonts w:cstheme="minorHAnsi"/>
        </w:rPr>
        <w:t>70588_screenshot_09. 00:00:0</w:t>
      </w:r>
      <w:r w:rsidR="00BA0D53">
        <w:rPr>
          <w:rFonts w:cstheme="minorHAnsi"/>
        </w:rPr>
        <w:t>8</w:t>
      </w:r>
      <w:r w:rsidR="0022234B" w:rsidRPr="00B92443">
        <w:rPr>
          <w:rFonts w:cstheme="minorHAnsi"/>
        </w:rPr>
        <w:t>–</w:t>
      </w:r>
      <w:r w:rsidR="0022234B">
        <w:rPr>
          <w:rFonts w:cstheme="minorHAnsi"/>
        </w:rPr>
        <w:t xml:space="preserve"> 00:00:</w:t>
      </w:r>
      <w:r w:rsidR="00BA0D53">
        <w:rPr>
          <w:rFonts w:cstheme="minorHAnsi"/>
        </w:rPr>
        <w:t>1</w:t>
      </w:r>
      <w:r w:rsidR="002C177F">
        <w:rPr>
          <w:rFonts w:cstheme="minorHAnsi"/>
        </w:rPr>
        <w:t>6</w:t>
      </w:r>
      <w:r w:rsidR="0022234B" w:rsidRPr="007A26C9">
        <w:rPr>
          <w:rFonts w:cstheme="minorHAnsi"/>
        </w:rPr>
        <w:t>.</w:t>
      </w:r>
    </w:p>
    <w:p w14:paraId="0C4F935E" w14:textId="6102AEE9" w:rsidR="00E15114" w:rsidRPr="00EB62B1" w:rsidRDefault="00006078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6C9">
        <w:rPr>
          <w:rFonts w:cstheme="minorHAnsi"/>
        </w:rPr>
        <w:lastRenderedPageBreak/>
        <w:t xml:space="preserve">SCREEN: </w:t>
      </w:r>
      <w:r w:rsidR="0022234B">
        <w:rPr>
          <w:rFonts w:cstheme="minorHAnsi"/>
        </w:rPr>
        <w:t>70588_screenshot_09. 00:00:00</w:t>
      </w:r>
      <w:r w:rsidR="0022234B" w:rsidRPr="00B92443">
        <w:rPr>
          <w:rFonts w:cstheme="minorHAnsi"/>
        </w:rPr>
        <w:t>–</w:t>
      </w:r>
      <w:r w:rsidR="0022234B">
        <w:rPr>
          <w:rFonts w:cstheme="minorHAnsi"/>
        </w:rPr>
        <w:t xml:space="preserve"> 00:00:</w:t>
      </w:r>
      <w:r>
        <w:rPr>
          <w:rFonts w:cstheme="minorHAnsi"/>
        </w:rPr>
        <w:t>15</w:t>
      </w:r>
    </w:p>
    <w:p w14:paraId="09689C4F" w14:textId="5825332A" w:rsidR="00495959" w:rsidRPr="00BD7BB5" w:rsidRDefault="00E15114" w:rsidP="007B2E3E">
      <w:pPr>
        <w:spacing w:before="120"/>
        <w:rPr>
          <w:rFonts w:cstheme="minorHAnsi"/>
        </w:rPr>
      </w:pPr>
      <w:r w:rsidRPr="00BD7BB5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DF69A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39B7D1C" w14:textId="787A962E" w:rsidR="00624B86" w:rsidRDefault="00DF69AD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Reflected light senescence-associated </w:t>
      </w:r>
      <w:r w:rsidR="00D57922" w:rsidRPr="00C61D43">
        <w:rPr>
          <w:rFonts w:cstheme="minorHAnsi"/>
          <w:color w:val="7030A0"/>
          <w:lang w:eastAsia="zh-TW"/>
        </w:rPr>
        <w:t>beta galactosidase</w:t>
      </w:r>
      <w:r w:rsidRPr="00C61D43">
        <w:rPr>
          <w:rFonts w:cstheme="minorHAnsi"/>
          <w:color w:val="7030A0"/>
          <w:lang w:eastAsia="zh-TW"/>
        </w:rPr>
        <w:t xml:space="preserve"> staining of human SVF cells </w:t>
      </w:r>
      <w:r w:rsidR="00D57922" w:rsidRPr="00C61D43">
        <w:rPr>
          <w:rFonts w:cstheme="minorHAnsi"/>
          <w:color w:val="7030A0"/>
          <w:lang w:eastAsia="zh-TW"/>
        </w:rPr>
        <w:t>produced</w:t>
      </w:r>
      <w:r w:rsidRPr="00C61D43">
        <w:rPr>
          <w:rFonts w:cstheme="minorHAnsi"/>
          <w:color w:val="7030A0"/>
          <w:lang w:eastAsia="zh-TW"/>
        </w:rPr>
        <w:t xml:space="preserve"> clear and reproducible </w:t>
      </w:r>
      <w:r w:rsidR="00E145ED" w:rsidRPr="00C61D43">
        <w:rPr>
          <w:rFonts w:cstheme="minorHAnsi"/>
          <w:color w:val="7030A0"/>
          <w:lang w:eastAsia="zh-TW"/>
        </w:rPr>
        <w:t xml:space="preserve">patterns </w:t>
      </w:r>
      <w:r w:rsidRPr="00C61D43">
        <w:rPr>
          <w:rFonts w:cstheme="minorHAnsi"/>
          <w:color w:val="7030A0"/>
          <w:lang w:eastAsia="zh-TW"/>
        </w:rPr>
        <w:t>across three pH levels</w:t>
      </w:r>
      <w:r w:rsidR="00E145ED" w:rsidRPr="00C61D43">
        <w:rPr>
          <w:rFonts w:cstheme="minorHAnsi"/>
          <w:color w:val="7030A0"/>
          <w:lang w:eastAsia="zh-TW"/>
        </w:rPr>
        <w:t xml:space="preserve"> </w:t>
      </w:r>
      <w:r w:rsidR="00E145ED" w:rsidRPr="00C4626A">
        <w:rPr>
          <w:rFonts w:cstheme="minorHAnsi"/>
          <w:b/>
          <w:bCs/>
          <w:color w:val="7030A0"/>
          <w:lang w:eastAsia="zh-TW"/>
        </w:rPr>
        <w:t>[1]</w:t>
      </w:r>
      <w:r w:rsidRPr="00C61D43">
        <w:rPr>
          <w:rFonts w:cstheme="minorHAnsi"/>
          <w:color w:val="7030A0"/>
          <w:lang w:eastAsia="zh-TW"/>
        </w:rPr>
        <w:t>. At pH 5</w:t>
      </w:r>
      <w:r w:rsidRPr="00DF69AD">
        <w:rPr>
          <w:rFonts w:cstheme="minorHAnsi"/>
          <w:lang w:eastAsia="zh-TW"/>
        </w:rPr>
        <w:t xml:space="preserve">, </w:t>
      </w:r>
      <w:r w:rsidRPr="00C61D43">
        <w:rPr>
          <w:rFonts w:cstheme="minorHAnsi"/>
          <w:color w:val="7030A0"/>
          <w:lang w:eastAsia="zh-TW"/>
        </w:rPr>
        <w:t>most cells showed a strong signal due to high endogenous enzyme activity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[2]</w:t>
      </w:r>
      <w:r w:rsidRPr="00C61D43">
        <w:rPr>
          <w:rFonts w:cstheme="minorHAnsi"/>
          <w:color w:val="7030A0"/>
          <w:lang w:eastAsia="zh-TW"/>
        </w:rPr>
        <w:t xml:space="preserve">. </w:t>
      </w:r>
    </w:p>
    <w:p w14:paraId="487E547B" w14:textId="0D6E6649" w:rsidR="00386245" w:rsidRPr="00C026CF" w:rsidRDefault="00386245" w:rsidP="00386245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>LAB MEDIA: Figure 1</w:t>
      </w:r>
      <w:r w:rsidR="007F7A03" w:rsidRPr="007F7A03">
        <w:rPr>
          <w:rFonts w:cstheme="minorHAnsi"/>
          <w:lang w:eastAsia="zh-TW"/>
        </w:rPr>
        <w:t xml:space="preserve">: </w:t>
      </w:r>
      <w:r w:rsidR="007F7A03"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930AE5">
        <w:rPr>
          <w:rFonts w:cstheme="minorHAnsi"/>
          <w:i/>
          <w:iCs/>
          <w:color w:val="3333FF"/>
          <w:lang w:eastAsia="zh-TW"/>
        </w:rPr>
        <w:t xml:space="preserve">columns labelled </w:t>
      </w:r>
      <w:r w:rsidR="00A25DD6">
        <w:rPr>
          <w:rFonts w:cstheme="minorHAnsi"/>
          <w:i/>
          <w:iCs/>
          <w:color w:val="3333FF"/>
          <w:lang w:eastAsia="zh-TW"/>
        </w:rPr>
        <w:t>Ac, Bc, Cc corresponding to</w:t>
      </w:r>
      <w:r w:rsidR="007F7A03" w:rsidRPr="007F7A03">
        <w:rPr>
          <w:rFonts w:cstheme="minorHAnsi"/>
          <w:i/>
          <w:iCs/>
          <w:color w:val="3333FF"/>
          <w:lang w:eastAsia="zh-TW"/>
        </w:rPr>
        <w:t xml:space="preserve"> pH 5, pH 6 and pH 8.</w:t>
      </w:r>
    </w:p>
    <w:p w14:paraId="2A525B92" w14:textId="24197413" w:rsidR="00C026CF" w:rsidRPr="00F11FFF" w:rsidRDefault="00F11FFF" w:rsidP="00F11FFF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4C33FD"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>row labelled pH 5</w:t>
      </w:r>
      <w:r w:rsidR="004C33FD">
        <w:rPr>
          <w:rFonts w:cstheme="minorHAnsi"/>
          <w:i/>
          <w:iCs/>
          <w:color w:val="3333FF"/>
          <w:lang w:eastAsia="zh-TW"/>
        </w:rPr>
        <w:t>.</w:t>
      </w:r>
    </w:p>
    <w:p w14:paraId="39907185" w14:textId="10F6F2F0" w:rsidR="00DF69AD" w:rsidRDefault="00DF69AD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At </w:t>
      </w:r>
      <w:r w:rsidR="00F3036A" w:rsidRPr="00C61D43">
        <w:rPr>
          <w:rFonts w:cstheme="minorHAnsi"/>
          <w:color w:val="7030A0"/>
          <w:lang w:eastAsia="zh-TW"/>
        </w:rPr>
        <w:t xml:space="preserve">the assay standard value of </w:t>
      </w:r>
      <w:r w:rsidRPr="00C61D43">
        <w:rPr>
          <w:rFonts w:cstheme="minorHAnsi"/>
          <w:color w:val="7030A0"/>
          <w:lang w:eastAsia="zh-TW"/>
        </w:rPr>
        <w:t>pH 6, the signal intensity and frequency decreased, allowing for the specific identification of</w:t>
      </w:r>
      <w:r w:rsidR="00C6210E">
        <w:rPr>
          <w:rFonts w:cstheme="minorHAnsi"/>
          <w:color w:val="7030A0"/>
          <w:lang w:eastAsia="zh-TW"/>
        </w:rPr>
        <w:t xml:space="preserve"> senescence-associated beta-galactosidase</w:t>
      </w:r>
      <w:r w:rsidR="00C6210E" w:rsidRPr="00C61D43">
        <w:rPr>
          <w:rFonts w:cstheme="minorHAnsi"/>
          <w:color w:val="7030A0"/>
          <w:lang w:eastAsia="zh-TW"/>
        </w:rPr>
        <w:t xml:space="preserve"> cells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1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>. At pH 8,</w:t>
      </w:r>
      <w:r w:rsidRPr="00DF69AD">
        <w:rPr>
          <w:rFonts w:cstheme="minorHAnsi"/>
          <w:lang w:eastAsia="zh-TW"/>
        </w:rPr>
        <w:t xml:space="preserve"> </w:t>
      </w:r>
      <w:r w:rsidRPr="00C61D43">
        <w:rPr>
          <w:rFonts w:cstheme="minorHAnsi"/>
          <w:color w:val="7030A0"/>
          <w:lang w:eastAsia="zh-TW"/>
        </w:rPr>
        <w:t>the signal was minimal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2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="00F3036A" w:rsidRPr="00C61D43">
        <w:rPr>
          <w:rFonts w:cstheme="minorHAnsi"/>
          <w:color w:val="7030A0"/>
          <w:lang w:eastAsia="zh-TW"/>
        </w:rPr>
        <w:t xml:space="preserve"> and this </w:t>
      </w:r>
      <w:r w:rsidRPr="00C61D43">
        <w:rPr>
          <w:rFonts w:cstheme="minorHAnsi"/>
          <w:color w:val="7030A0"/>
          <w:lang w:eastAsia="zh-TW"/>
        </w:rPr>
        <w:t>serv</w:t>
      </w:r>
      <w:r w:rsidR="00F3036A" w:rsidRPr="00C61D43">
        <w:rPr>
          <w:rFonts w:cstheme="minorHAnsi"/>
          <w:color w:val="7030A0"/>
          <w:lang w:eastAsia="zh-TW"/>
        </w:rPr>
        <w:t>ed</w:t>
      </w:r>
      <w:r w:rsidRPr="00C61D43">
        <w:rPr>
          <w:rFonts w:cstheme="minorHAnsi"/>
          <w:color w:val="7030A0"/>
          <w:lang w:eastAsia="zh-TW"/>
        </w:rPr>
        <w:t xml:space="preserve"> as a baseline to define the threshold for positivity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3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>.</w:t>
      </w:r>
    </w:p>
    <w:p w14:paraId="602C88C3" w14:textId="5B7652A5" w:rsidR="00201093" w:rsidRPr="00F11FFF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 xml:space="preserve">row labelled pH </w:t>
      </w:r>
      <w:r>
        <w:rPr>
          <w:rFonts w:cstheme="minorHAnsi"/>
          <w:i/>
          <w:iCs/>
          <w:color w:val="3333FF"/>
          <w:lang w:eastAsia="zh-TW"/>
        </w:rPr>
        <w:t>6.</w:t>
      </w:r>
    </w:p>
    <w:p w14:paraId="174B8AEA" w14:textId="6601FD15" w:rsidR="00201093" w:rsidRPr="00F11FFF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 xml:space="preserve">row labelled pH </w:t>
      </w:r>
      <w:r>
        <w:rPr>
          <w:rFonts w:cstheme="minorHAnsi"/>
          <w:i/>
          <w:iCs/>
          <w:color w:val="3333FF"/>
          <w:lang w:eastAsia="zh-TW"/>
        </w:rPr>
        <w:t>8.</w:t>
      </w:r>
    </w:p>
    <w:p w14:paraId="4C543A43" w14:textId="004DD1DD" w:rsidR="00201093" w:rsidRPr="00201093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065CC9">
        <w:rPr>
          <w:rFonts w:cstheme="minorHAnsi"/>
          <w:i/>
          <w:iCs/>
          <w:color w:val="3333FF"/>
          <w:lang w:eastAsia="zh-TW"/>
        </w:rPr>
        <w:t xml:space="preserve">red dotted line </w:t>
      </w:r>
      <w:r w:rsidR="00157B87">
        <w:rPr>
          <w:rFonts w:cstheme="minorHAnsi"/>
          <w:i/>
          <w:iCs/>
          <w:color w:val="3333FF"/>
          <w:lang w:eastAsia="zh-TW"/>
        </w:rPr>
        <w:t xml:space="preserve">in the </w:t>
      </w:r>
      <w:r>
        <w:rPr>
          <w:rFonts w:cstheme="minorHAnsi"/>
          <w:i/>
          <w:iCs/>
          <w:color w:val="3333FF"/>
          <w:lang w:eastAsia="zh-TW"/>
        </w:rPr>
        <w:t>panel</w:t>
      </w:r>
      <w:r w:rsidR="00157B87">
        <w:rPr>
          <w:rFonts w:cstheme="minorHAnsi"/>
          <w:i/>
          <w:iCs/>
          <w:color w:val="3333FF"/>
          <w:lang w:eastAsia="zh-TW"/>
        </w:rPr>
        <w:t xml:space="preserve"> </w:t>
      </w:r>
      <w:r w:rsidRPr="007F7A03">
        <w:rPr>
          <w:rFonts w:cstheme="minorHAnsi"/>
          <w:i/>
          <w:iCs/>
          <w:color w:val="3333FF"/>
          <w:lang w:eastAsia="zh-TW"/>
        </w:rPr>
        <w:t xml:space="preserve">labelled </w:t>
      </w:r>
      <w:r w:rsidR="00157B87">
        <w:rPr>
          <w:rFonts w:cstheme="minorHAnsi"/>
          <w:i/>
          <w:iCs/>
          <w:color w:val="3333FF"/>
          <w:lang w:eastAsia="zh-TW"/>
        </w:rPr>
        <w:t>Cc</w:t>
      </w:r>
      <w:r>
        <w:rPr>
          <w:rFonts w:cstheme="minorHAnsi"/>
          <w:i/>
          <w:iCs/>
          <w:color w:val="3333FF"/>
          <w:lang w:eastAsia="zh-TW"/>
        </w:rPr>
        <w:t>.</w:t>
      </w:r>
    </w:p>
    <w:p w14:paraId="132B66F9" w14:textId="0E242C38" w:rsidR="00624B86" w:rsidRDefault="008D3A74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Detection </w:t>
      </w:r>
      <w:r w:rsidR="00EF7208" w:rsidRPr="00C61D43">
        <w:rPr>
          <w:rFonts w:cstheme="minorHAnsi"/>
          <w:color w:val="7030A0"/>
          <w:lang w:eastAsia="zh-TW"/>
        </w:rPr>
        <w:t>s</w:t>
      </w:r>
      <w:r w:rsidRPr="00C61D43">
        <w:rPr>
          <w:rFonts w:cstheme="minorHAnsi"/>
          <w:color w:val="7030A0"/>
          <w:lang w:eastAsia="zh-TW"/>
        </w:rPr>
        <w:t>ensitivity testing showed that</w:t>
      </w:r>
      <w:r w:rsidR="00C4626A">
        <w:rPr>
          <w:rFonts w:cstheme="minorHAnsi"/>
          <w:color w:val="7030A0"/>
          <w:lang w:eastAsia="zh-TW"/>
        </w:rPr>
        <w:t xml:space="preserve"> the</w:t>
      </w:r>
      <w:r w:rsidRPr="00C61D43">
        <w:rPr>
          <w:rFonts w:cstheme="minorHAnsi"/>
          <w:color w:val="7030A0"/>
          <w:lang w:eastAsia="zh-TW"/>
        </w:rPr>
        <w:t xml:space="preserve"> reflected light imaging outperformed brightfield across all pH conditions</w:t>
      </w:r>
      <w:r w:rsidR="00EF7208" w:rsidRPr="00C61D43">
        <w:rPr>
          <w:rFonts w:cstheme="minorHAnsi"/>
          <w:color w:val="7030A0"/>
          <w:lang w:eastAsia="zh-TW"/>
        </w:rPr>
        <w:t xml:space="preserve"> </w:t>
      </w:r>
      <w:r w:rsidR="00EF7208" w:rsidRPr="00C4626A">
        <w:rPr>
          <w:rFonts w:cstheme="minorHAnsi"/>
          <w:b/>
          <w:bCs/>
          <w:color w:val="7030A0"/>
          <w:lang w:eastAsia="zh-TW"/>
        </w:rPr>
        <w:t>[1]</w:t>
      </w:r>
      <w:r w:rsidR="00EF7208" w:rsidRPr="00C61D43">
        <w:rPr>
          <w:rFonts w:cstheme="minorHAnsi"/>
          <w:color w:val="7030A0"/>
          <w:lang w:eastAsia="zh-TW"/>
        </w:rPr>
        <w:t>.</w:t>
      </w:r>
      <w:r w:rsidR="005F6AFF" w:rsidRPr="00C61D43">
        <w:rPr>
          <w:rFonts w:cstheme="minorHAnsi"/>
          <w:color w:val="7030A0"/>
          <w:lang w:eastAsia="zh-TW"/>
        </w:rPr>
        <w:t xml:space="preserve"> At pH 5, reflected light showed strong X-gal precipitates</w:t>
      </w:r>
      <w:r w:rsidR="009F40C3">
        <w:rPr>
          <w:rFonts w:cstheme="minorHAnsi"/>
          <w:color w:val="7030A0"/>
          <w:lang w:eastAsia="zh-TW"/>
        </w:rPr>
        <w:t xml:space="preserve"> </w:t>
      </w:r>
      <w:r w:rsidR="009F40C3" w:rsidRPr="009F40C3">
        <w:rPr>
          <w:rFonts w:cstheme="minorHAnsi"/>
          <w:b/>
          <w:bCs/>
          <w:color w:val="7030A0"/>
          <w:lang w:eastAsia="zh-TW"/>
        </w:rPr>
        <w:t>[2]</w:t>
      </w:r>
      <w:r w:rsidR="005F6AFF" w:rsidRPr="00C61D43">
        <w:rPr>
          <w:rFonts w:cstheme="minorHAnsi"/>
          <w:color w:val="7030A0"/>
          <w:lang w:eastAsia="zh-TW"/>
        </w:rPr>
        <w:t>, whereas brightfield only caught the largest deposits</w:t>
      </w:r>
      <w:r w:rsidR="00EF7208" w:rsidRPr="00C61D43">
        <w:rPr>
          <w:rFonts w:cstheme="minorHAnsi"/>
          <w:color w:val="7030A0"/>
          <w:lang w:eastAsia="zh-TW"/>
        </w:rPr>
        <w:t xml:space="preserve"> </w:t>
      </w:r>
      <w:r w:rsidR="00EF7208" w:rsidRPr="00C4626A">
        <w:rPr>
          <w:rFonts w:cstheme="minorHAnsi"/>
          <w:b/>
          <w:bCs/>
          <w:color w:val="7030A0"/>
          <w:lang w:eastAsia="zh-TW"/>
        </w:rPr>
        <w:t>[</w:t>
      </w:r>
      <w:r w:rsidR="009F40C3">
        <w:rPr>
          <w:rFonts w:cstheme="minorHAnsi"/>
          <w:b/>
          <w:bCs/>
          <w:color w:val="7030A0"/>
          <w:lang w:eastAsia="zh-TW"/>
        </w:rPr>
        <w:t>3</w:t>
      </w:r>
      <w:r w:rsidR="00EF7208" w:rsidRPr="00C4626A">
        <w:rPr>
          <w:rFonts w:cstheme="minorHAnsi"/>
          <w:b/>
          <w:bCs/>
          <w:color w:val="7030A0"/>
          <w:lang w:eastAsia="zh-TW"/>
        </w:rPr>
        <w:t>]</w:t>
      </w:r>
      <w:r w:rsidR="005F6AFF" w:rsidRPr="00C61D43">
        <w:rPr>
          <w:rFonts w:cstheme="minorHAnsi"/>
          <w:color w:val="7030A0"/>
          <w:lang w:eastAsia="zh-TW"/>
        </w:rPr>
        <w:t xml:space="preserve">. </w:t>
      </w:r>
    </w:p>
    <w:p w14:paraId="6DBF2D7D" w14:textId="669787FF" w:rsidR="00E74F2D" w:rsidRPr="00580A5A" w:rsidRDefault="00266400" w:rsidP="00E74F2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columns labelled </w:t>
      </w:r>
      <w:r w:rsidR="007957A9">
        <w:rPr>
          <w:rFonts w:cstheme="minorHAnsi"/>
          <w:i/>
          <w:iCs/>
          <w:color w:val="3333FF"/>
          <w:lang w:eastAsia="zh-TW"/>
        </w:rPr>
        <w:t>Reflected and Bright field</w:t>
      </w:r>
      <w:r>
        <w:rPr>
          <w:rFonts w:cstheme="minorHAnsi"/>
          <w:i/>
          <w:iCs/>
          <w:color w:val="3333FF"/>
          <w:lang w:eastAsia="zh-TW"/>
        </w:rPr>
        <w:t xml:space="preserve"> corresponding to</w:t>
      </w:r>
      <w:r w:rsidRPr="007F7A03">
        <w:rPr>
          <w:rFonts w:cstheme="minorHAnsi"/>
          <w:i/>
          <w:iCs/>
          <w:color w:val="3333FF"/>
          <w:lang w:eastAsia="zh-TW"/>
        </w:rPr>
        <w:t xml:space="preserve"> pH 5, pH 6 and pH 8</w:t>
      </w:r>
      <w:r w:rsidR="007957A9">
        <w:rPr>
          <w:rFonts w:cstheme="minorHAnsi"/>
          <w:i/>
          <w:iCs/>
          <w:color w:val="3333FF"/>
          <w:lang w:eastAsia="zh-TW"/>
        </w:rPr>
        <w:t xml:space="preserve"> sequentially</w:t>
      </w:r>
      <w:r w:rsidRPr="007F7A03">
        <w:rPr>
          <w:rFonts w:cstheme="minorHAnsi"/>
          <w:i/>
          <w:iCs/>
          <w:color w:val="3333FF"/>
          <w:lang w:eastAsia="zh-TW"/>
        </w:rPr>
        <w:t>.</w:t>
      </w:r>
    </w:p>
    <w:p w14:paraId="03650F5D" w14:textId="283C71B5" w:rsidR="00580A5A" w:rsidRPr="008E0C97" w:rsidRDefault="00580A5A" w:rsidP="00E74F2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</w:t>
      </w:r>
      <w:r w:rsidR="008E0C97">
        <w:rPr>
          <w:rFonts w:cstheme="minorHAnsi"/>
          <w:i/>
          <w:iCs/>
          <w:color w:val="3333FF"/>
          <w:lang w:eastAsia="zh-TW"/>
        </w:rPr>
        <w:t>“</w:t>
      </w:r>
      <w:r>
        <w:rPr>
          <w:rFonts w:cstheme="minorHAnsi"/>
          <w:i/>
          <w:iCs/>
          <w:color w:val="3333FF"/>
          <w:lang w:eastAsia="zh-TW"/>
        </w:rPr>
        <w:t>Reflected</w:t>
      </w:r>
      <w:r w:rsidR="008E0C97">
        <w:rPr>
          <w:rFonts w:cstheme="minorHAnsi"/>
          <w:i/>
          <w:iCs/>
          <w:color w:val="3333FF"/>
          <w:lang w:eastAsia="zh-TW"/>
        </w:rPr>
        <w:t>” in the pH 5 row.</w:t>
      </w:r>
    </w:p>
    <w:p w14:paraId="68F1BB65" w14:textId="09A5ECD1" w:rsidR="008E0C97" w:rsidRPr="008E0C97" w:rsidRDefault="008E0C97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“Bright field” in the pH 5 row.</w:t>
      </w:r>
    </w:p>
    <w:p w14:paraId="32BEDEE5" w14:textId="2CB3FC8E" w:rsidR="008E0C97" w:rsidRDefault="009F40C3" w:rsidP="008E0C97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At pH 6, reflected light </w:t>
      </w:r>
      <w:r w:rsidR="003A665A" w:rsidRPr="003A665A">
        <w:rPr>
          <w:rFonts w:cstheme="minorHAnsi"/>
          <w:b/>
          <w:bCs/>
          <w:color w:val="7030A0"/>
          <w:lang w:eastAsia="zh-TW"/>
        </w:rPr>
        <w:t>[1]</w:t>
      </w:r>
      <w:r w:rsidR="003A665A">
        <w:rPr>
          <w:rFonts w:cstheme="minorHAnsi"/>
          <w:color w:val="7030A0"/>
          <w:lang w:eastAsia="zh-TW"/>
        </w:rPr>
        <w:t xml:space="preserve"> </w:t>
      </w:r>
      <w:r w:rsidRPr="00C61D43">
        <w:rPr>
          <w:rFonts w:cstheme="minorHAnsi"/>
          <w:color w:val="7030A0"/>
          <w:lang w:eastAsia="zh-TW"/>
        </w:rPr>
        <w:t xml:space="preserve">identified positive cells that were too weak or diffuse to see in brightfield </w:t>
      </w:r>
      <w:r w:rsidRPr="00C4626A">
        <w:rPr>
          <w:rFonts w:cstheme="minorHAnsi"/>
          <w:b/>
          <w:bCs/>
          <w:color w:val="7030A0"/>
          <w:lang w:eastAsia="zh-TW"/>
        </w:rPr>
        <w:t>[</w:t>
      </w:r>
      <w:r w:rsidR="003A665A">
        <w:rPr>
          <w:rFonts w:cstheme="minorHAnsi"/>
          <w:b/>
          <w:bCs/>
          <w:color w:val="7030A0"/>
          <w:lang w:eastAsia="zh-TW"/>
        </w:rPr>
        <w:t>2</w:t>
      </w:r>
      <w:r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 xml:space="preserve">. </w:t>
      </w:r>
      <w:r w:rsidR="003A665A" w:rsidRPr="003A665A">
        <w:rPr>
          <w:rFonts w:cstheme="minorHAnsi"/>
          <w:color w:val="7030A0"/>
          <w:lang w:eastAsia="zh-TW"/>
        </w:rPr>
        <w:t>At pH 8, reflected light imaging detected minimal signal consistent with low enzymatic activity</w:t>
      </w:r>
      <w:r w:rsidR="003A665A">
        <w:rPr>
          <w:rFonts w:cstheme="minorHAnsi"/>
          <w:color w:val="7030A0"/>
          <w:lang w:eastAsia="zh-TW"/>
        </w:rPr>
        <w:t xml:space="preserve"> </w:t>
      </w:r>
      <w:r w:rsidR="003A665A" w:rsidRPr="003A665A">
        <w:rPr>
          <w:rFonts w:cstheme="minorHAnsi"/>
          <w:b/>
          <w:bCs/>
          <w:color w:val="7030A0"/>
          <w:lang w:eastAsia="zh-TW"/>
        </w:rPr>
        <w:t>[3]</w:t>
      </w:r>
      <w:r w:rsidR="003A665A" w:rsidRPr="003A665A">
        <w:rPr>
          <w:rFonts w:cstheme="minorHAnsi"/>
          <w:color w:val="7030A0"/>
          <w:lang w:eastAsia="zh-TW"/>
        </w:rPr>
        <w:t>, outperforming brightfield in identifying X-gal precipitates at intermediate and lower activity levels</w:t>
      </w:r>
      <w:r w:rsidR="003A665A" w:rsidRPr="00C4626A">
        <w:rPr>
          <w:rFonts w:cstheme="minorHAnsi"/>
          <w:b/>
          <w:bCs/>
          <w:color w:val="7030A0"/>
          <w:lang w:eastAsia="zh-TW"/>
        </w:rPr>
        <w:t xml:space="preserve"> </w:t>
      </w:r>
      <w:r w:rsidRPr="00C4626A">
        <w:rPr>
          <w:rFonts w:cstheme="minorHAnsi"/>
          <w:b/>
          <w:bCs/>
          <w:color w:val="7030A0"/>
          <w:lang w:eastAsia="zh-TW"/>
        </w:rPr>
        <w:t>[</w:t>
      </w:r>
      <w:r w:rsidR="003A665A">
        <w:rPr>
          <w:rFonts w:cstheme="minorHAnsi"/>
          <w:b/>
          <w:bCs/>
          <w:color w:val="7030A0"/>
          <w:lang w:eastAsia="zh-TW"/>
        </w:rPr>
        <w:t>4</w:t>
      </w:r>
      <w:r w:rsidRPr="00C4626A">
        <w:rPr>
          <w:rFonts w:cstheme="minorHAnsi"/>
          <w:b/>
          <w:bCs/>
          <w:color w:val="7030A0"/>
          <w:lang w:eastAsia="zh-TW"/>
        </w:rPr>
        <w:t>]</w:t>
      </w:r>
      <w:r w:rsidR="008E0C97">
        <w:rPr>
          <w:rFonts w:cstheme="minorHAnsi"/>
          <w:color w:val="7030A0"/>
          <w:lang w:eastAsia="zh-TW"/>
        </w:rPr>
        <w:t>.</w:t>
      </w:r>
    </w:p>
    <w:p w14:paraId="033EB98E" w14:textId="1E1AE1B1" w:rsidR="003A665A" w:rsidRPr="003A665A" w:rsidRDefault="003D1759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“Reflected”</w:t>
      </w:r>
      <w:r w:rsidR="003A665A">
        <w:rPr>
          <w:rFonts w:cstheme="minorHAnsi"/>
          <w:i/>
          <w:iCs/>
          <w:color w:val="3333FF"/>
          <w:lang w:eastAsia="zh-TW"/>
        </w:rPr>
        <w:t xml:space="preserve"> in the pH 6 row.</w:t>
      </w:r>
      <w:r>
        <w:rPr>
          <w:rFonts w:cstheme="minorHAnsi"/>
          <w:i/>
          <w:iCs/>
          <w:color w:val="3333FF"/>
          <w:lang w:eastAsia="zh-TW"/>
        </w:rPr>
        <w:t xml:space="preserve"> </w:t>
      </w:r>
    </w:p>
    <w:p w14:paraId="7199D98A" w14:textId="08511593" w:rsidR="008E0C97" w:rsidRPr="003D1759" w:rsidRDefault="003A665A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</w:t>
      </w:r>
      <w:r w:rsidR="003D1759">
        <w:rPr>
          <w:rFonts w:cstheme="minorHAnsi"/>
          <w:i/>
          <w:iCs/>
          <w:color w:val="3333FF"/>
          <w:lang w:eastAsia="zh-TW"/>
        </w:rPr>
        <w:t xml:space="preserve"> “Bright field” in the pH 6 row.</w:t>
      </w:r>
    </w:p>
    <w:p w14:paraId="06333B5C" w14:textId="03F9F9C9" w:rsidR="003A665A" w:rsidRPr="003A665A" w:rsidRDefault="003D1759" w:rsidP="00E61B5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“Reflected” </w:t>
      </w:r>
      <w:r w:rsidR="003A665A">
        <w:rPr>
          <w:rFonts w:cstheme="minorHAnsi"/>
          <w:i/>
          <w:iCs/>
          <w:color w:val="3333FF"/>
          <w:lang w:eastAsia="zh-TW"/>
        </w:rPr>
        <w:t>in the pH 8 row.</w:t>
      </w:r>
    </w:p>
    <w:p w14:paraId="5823386C" w14:textId="6EBB3586" w:rsidR="009F40C3" w:rsidRPr="00E61B5D" w:rsidRDefault="003A665A" w:rsidP="00E61B5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</w:t>
      </w:r>
      <w:r w:rsidR="003D1759">
        <w:rPr>
          <w:rFonts w:cstheme="minorHAnsi"/>
          <w:i/>
          <w:iCs/>
          <w:color w:val="3333FF"/>
          <w:lang w:eastAsia="zh-TW"/>
        </w:rPr>
        <w:t xml:space="preserve"> “Bright field</w:t>
      </w:r>
      <w:r>
        <w:rPr>
          <w:rFonts w:cstheme="minorHAnsi"/>
          <w:i/>
          <w:iCs/>
          <w:color w:val="3333FF"/>
          <w:lang w:eastAsia="zh-TW"/>
        </w:rPr>
        <w:t>”</w:t>
      </w:r>
      <w:r w:rsidR="003D1759">
        <w:rPr>
          <w:rFonts w:cstheme="minorHAnsi"/>
          <w:i/>
          <w:iCs/>
          <w:color w:val="3333FF"/>
          <w:lang w:eastAsia="zh-TW"/>
        </w:rPr>
        <w:t xml:space="preserve"> in the pH 8 row.</w:t>
      </w:r>
    </w:p>
    <w:p w14:paraId="1C654D1D" w14:textId="77777777" w:rsidR="00985FE6" w:rsidRPr="00C61D43" w:rsidRDefault="00985FE6" w:rsidP="00985FE6">
      <w:pPr>
        <w:pStyle w:val="ListParagraph"/>
        <w:spacing w:before="240"/>
        <w:ind w:left="360"/>
        <w:outlineLvl w:val="0"/>
        <w:rPr>
          <w:rFonts w:cstheme="minorHAnsi"/>
          <w:color w:val="7030A0"/>
          <w:lang w:eastAsia="zh-TW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athyayani  Sridharan" w:date="2026-04-24T15:13:00Z" w:initials="KS">
    <w:p w14:paraId="5BD53DDA" w14:textId="77777777" w:rsidR="0041009D" w:rsidRDefault="0041009D" w:rsidP="0041009D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 xml:space="preserve">Authors: </w:t>
      </w:r>
      <w:r>
        <w:rPr>
          <w:lang w:val="en-IN"/>
        </w:rPr>
        <w:t xml:space="preserve">Please specify the exact volume of pH-adjusted staining solution added to the tubes during filming.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D53D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788B1D" w16cex:dateUtc="2026-04-24T09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D53DDA" w16cid:durableId="5D788B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EE58E" w14:textId="77777777" w:rsidR="00C51805" w:rsidRDefault="00C51805">
      <w:r>
        <w:separator/>
      </w:r>
    </w:p>
    <w:p w14:paraId="6EB93354" w14:textId="77777777" w:rsidR="00C51805" w:rsidRDefault="00C51805"/>
  </w:endnote>
  <w:endnote w:type="continuationSeparator" w:id="0">
    <w:p w14:paraId="735E14E7" w14:textId="77777777" w:rsidR="00C51805" w:rsidRDefault="00C51805">
      <w:r>
        <w:continuationSeparator/>
      </w:r>
    </w:p>
    <w:p w14:paraId="7B54DB73" w14:textId="77777777" w:rsidR="00C51805" w:rsidRDefault="00C518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252A2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1009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934B3">
      <w:rPr>
        <w:rFonts w:cstheme="minorHAnsi"/>
      </w:rPr>
      <w:t xml:space="preserve">               April 16,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0A7FB" w14:textId="77777777" w:rsidR="00C51805" w:rsidRDefault="00C51805">
      <w:r>
        <w:separator/>
      </w:r>
    </w:p>
    <w:p w14:paraId="027907F4" w14:textId="77777777" w:rsidR="00C51805" w:rsidRDefault="00C51805"/>
  </w:footnote>
  <w:footnote w:type="continuationSeparator" w:id="0">
    <w:p w14:paraId="4DD0BFA3" w14:textId="77777777" w:rsidR="00C51805" w:rsidRDefault="00C51805">
      <w:r>
        <w:continuationSeparator/>
      </w:r>
    </w:p>
    <w:p w14:paraId="5C54A628" w14:textId="77777777" w:rsidR="00C51805" w:rsidRDefault="00C518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7A09DD" w:rsidR="00336C61" w:rsidRPr="006D3AC7" w:rsidRDefault="00336C61" w:rsidP="001934B3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1934B3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  <w:r w:rsidR="001934B3">
      <w:br/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73816A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strike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AC9"/>
    <w:rsid w:val="000033EF"/>
    <w:rsid w:val="00003438"/>
    <w:rsid w:val="00003C8B"/>
    <w:rsid w:val="000051DE"/>
    <w:rsid w:val="0000605D"/>
    <w:rsid w:val="00006078"/>
    <w:rsid w:val="00006A83"/>
    <w:rsid w:val="00006FE7"/>
    <w:rsid w:val="000077F5"/>
    <w:rsid w:val="00010DD0"/>
    <w:rsid w:val="0001266D"/>
    <w:rsid w:val="00012B08"/>
    <w:rsid w:val="00013862"/>
    <w:rsid w:val="0001785E"/>
    <w:rsid w:val="00020EF2"/>
    <w:rsid w:val="000213A2"/>
    <w:rsid w:val="00022B29"/>
    <w:rsid w:val="00023E22"/>
    <w:rsid w:val="00024282"/>
    <w:rsid w:val="00024322"/>
    <w:rsid w:val="00025742"/>
    <w:rsid w:val="00025DE9"/>
    <w:rsid w:val="00026F9B"/>
    <w:rsid w:val="00027AD7"/>
    <w:rsid w:val="000326C8"/>
    <w:rsid w:val="000326F7"/>
    <w:rsid w:val="0003279B"/>
    <w:rsid w:val="00037828"/>
    <w:rsid w:val="0004120B"/>
    <w:rsid w:val="0004142D"/>
    <w:rsid w:val="00043807"/>
    <w:rsid w:val="00044320"/>
    <w:rsid w:val="00045112"/>
    <w:rsid w:val="00046241"/>
    <w:rsid w:val="00055137"/>
    <w:rsid w:val="00065439"/>
    <w:rsid w:val="00065CC9"/>
    <w:rsid w:val="00066D65"/>
    <w:rsid w:val="00071D10"/>
    <w:rsid w:val="000735C1"/>
    <w:rsid w:val="00074929"/>
    <w:rsid w:val="0007604A"/>
    <w:rsid w:val="00083792"/>
    <w:rsid w:val="00085F90"/>
    <w:rsid w:val="0008613B"/>
    <w:rsid w:val="00090BAC"/>
    <w:rsid w:val="000932E8"/>
    <w:rsid w:val="00094B7F"/>
    <w:rsid w:val="0009624C"/>
    <w:rsid w:val="000A243A"/>
    <w:rsid w:val="000A2498"/>
    <w:rsid w:val="000B0B1A"/>
    <w:rsid w:val="000B2085"/>
    <w:rsid w:val="000B26B7"/>
    <w:rsid w:val="000B387A"/>
    <w:rsid w:val="000B4E9A"/>
    <w:rsid w:val="000B50BB"/>
    <w:rsid w:val="000B56A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DCC"/>
    <w:rsid w:val="000E1A3E"/>
    <w:rsid w:val="000E1C29"/>
    <w:rsid w:val="000E1EF9"/>
    <w:rsid w:val="000E236A"/>
    <w:rsid w:val="000E5459"/>
    <w:rsid w:val="000E6166"/>
    <w:rsid w:val="000F05F6"/>
    <w:rsid w:val="000F0604"/>
    <w:rsid w:val="000F0F14"/>
    <w:rsid w:val="000F1A61"/>
    <w:rsid w:val="000F326F"/>
    <w:rsid w:val="001016BD"/>
    <w:rsid w:val="001026D1"/>
    <w:rsid w:val="001052C8"/>
    <w:rsid w:val="00106F46"/>
    <w:rsid w:val="001115D1"/>
    <w:rsid w:val="001134C4"/>
    <w:rsid w:val="00113F3E"/>
    <w:rsid w:val="0011473F"/>
    <w:rsid w:val="00117E4B"/>
    <w:rsid w:val="00122237"/>
    <w:rsid w:val="00125924"/>
    <w:rsid w:val="00126973"/>
    <w:rsid w:val="001302B1"/>
    <w:rsid w:val="00132725"/>
    <w:rsid w:val="0013319E"/>
    <w:rsid w:val="001331E3"/>
    <w:rsid w:val="00134362"/>
    <w:rsid w:val="00135714"/>
    <w:rsid w:val="00141DA3"/>
    <w:rsid w:val="00142D32"/>
    <w:rsid w:val="00143557"/>
    <w:rsid w:val="001469E6"/>
    <w:rsid w:val="00151824"/>
    <w:rsid w:val="001528A5"/>
    <w:rsid w:val="0015586C"/>
    <w:rsid w:val="00156922"/>
    <w:rsid w:val="00157B87"/>
    <w:rsid w:val="00162D51"/>
    <w:rsid w:val="0016471F"/>
    <w:rsid w:val="00172A83"/>
    <w:rsid w:val="00175029"/>
    <w:rsid w:val="00176D6F"/>
    <w:rsid w:val="00177B33"/>
    <w:rsid w:val="001819E3"/>
    <w:rsid w:val="00184EF9"/>
    <w:rsid w:val="001902FE"/>
    <w:rsid w:val="00191A77"/>
    <w:rsid w:val="00192B27"/>
    <w:rsid w:val="001934B3"/>
    <w:rsid w:val="00194DBB"/>
    <w:rsid w:val="0019607C"/>
    <w:rsid w:val="001A0DDC"/>
    <w:rsid w:val="001A4E93"/>
    <w:rsid w:val="001A52F6"/>
    <w:rsid w:val="001B2B18"/>
    <w:rsid w:val="001B3024"/>
    <w:rsid w:val="001B5C46"/>
    <w:rsid w:val="001C3C85"/>
    <w:rsid w:val="001C5DB5"/>
    <w:rsid w:val="001C65C9"/>
    <w:rsid w:val="001C664C"/>
    <w:rsid w:val="001C6991"/>
    <w:rsid w:val="001C7BBC"/>
    <w:rsid w:val="001D1335"/>
    <w:rsid w:val="001D621E"/>
    <w:rsid w:val="001D66A5"/>
    <w:rsid w:val="001D705B"/>
    <w:rsid w:val="001D73A9"/>
    <w:rsid w:val="001E2225"/>
    <w:rsid w:val="001E230F"/>
    <w:rsid w:val="001E4382"/>
    <w:rsid w:val="001E52A3"/>
    <w:rsid w:val="001F0890"/>
    <w:rsid w:val="001F615E"/>
    <w:rsid w:val="001F7467"/>
    <w:rsid w:val="00201093"/>
    <w:rsid w:val="00206B51"/>
    <w:rsid w:val="00214268"/>
    <w:rsid w:val="00214994"/>
    <w:rsid w:val="002152AB"/>
    <w:rsid w:val="0022234B"/>
    <w:rsid w:val="002242FC"/>
    <w:rsid w:val="00225788"/>
    <w:rsid w:val="00226089"/>
    <w:rsid w:val="00232C26"/>
    <w:rsid w:val="0023420F"/>
    <w:rsid w:val="00234573"/>
    <w:rsid w:val="00236EEA"/>
    <w:rsid w:val="002422D6"/>
    <w:rsid w:val="00244CDB"/>
    <w:rsid w:val="00247BFF"/>
    <w:rsid w:val="002529C3"/>
    <w:rsid w:val="0025310D"/>
    <w:rsid w:val="002544F1"/>
    <w:rsid w:val="0025532E"/>
    <w:rsid w:val="002553AE"/>
    <w:rsid w:val="00260D63"/>
    <w:rsid w:val="002617AD"/>
    <w:rsid w:val="00264483"/>
    <w:rsid w:val="00264B3C"/>
    <w:rsid w:val="00265C44"/>
    <w:rsid w:val="00265EAD"/>
    <w:rsid w:val="00265F76"/>
    <w:rsid w:val="00266400"/>
    <w:rsid w:val="00273079"/>
    <w:rsid w:val="002773BA"/>
    <w:rsid w:val="00277C90"/>
    <w:rsid w:val="00277F11"/>
    <w:rsid w:val="0028319C"/>
    <w:rsid w:val="00283E3E"/>
    <w:rsid w:val="002851C5"/>
    <w:rsid w:val="00285FCE"/>
    <w:rsid w:val="00287087"/>
    <w:rsid w:val="00287206"/>
    <w:rsid w:val="00292508"/>
    <w:rsid w:val="002929B8"/>
    <w:rsid w:val="00294464"/>
    <w:rsid w:val="002A303E"/>
    <w:rsid w:val="002A6FCF"/>
    <w:rsid w:val="002A7DB6"/>
    <w:rsid w:val="002A7F8B"/>
    <w:rsid w:val="002B009A"/>
    <w:rsid w:val="002B0255"/>
    <w:rsid w:val="002B025E"/>
    <w:rsid w:val="002B0D88"/>
    <w:rsid w:val="002B26D4"/>
    <w:rsid w:val="002B29CC"/>
    <w:rsid w:val="002B4085"/>
    <w:rsid w:val="002B55D9"/>
    <w:rsid w:val="002B6D30"/>
    <w:rsid w:val="002B7584"/>
    <w:rsid w:val="002C177F"/>
    <w:rsid w:val="002C54DB"/>
    <w:rsid w:val="002C659D"/>
    <w:rsid w:val="002C6D90"/>
    <w:rsid w:val="002C72B8"/>
    <w:rsid w:val="002D2BFB"/>
    <w:rsid w:val="002D48BB"/>
    <w:rsid w:val="002D52A1"/>
    <w:rsid w:val="002E456C"/>
    <w:rsid w:val="002E6029"/>
    <w:rsid w:val="002E7521"/>
    <w:rsid w:val="002F0D42"/>
    <w:rsid w:val="002F3829"/>
    <w:rsid w:val="002F38CF"/>
    <w:rsid w:val="002F40FB"/>
    <w:rsid w:val="002F5126"/>
    <w:rsid w:val="002F7F85"/>
    <w:rsid w:val="003036C1"/>
    <w:rsid w:val="00305187"/>
    <w:rsid w:val="0030618C"/>
    <w:rsid w:val="00306E56"/>
    <w:rsid w:val="00311FBF"/>
    <w:rsid w:val="003138D4"/>
    <w:rsid w:val="00316CA1"/>
    <w:rsid w:val="003176C4"/>
    <w:rsid w:val="00320715"/>
    <w:rsid w:val="00320BE3"/>
    <w:rsid w:val="00322C71"/>
    <w:rsid w:val="00323ACD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90F"/>
    <w:rsid w:val="0034684D"/>
    <w:rsid w:val="00347FE0"/>
    <w:rsid w:val="003513A5"/>
    <w:rsid w:val="00354170"/>
    <w:rsid w:val="00355D9B"/>
    <w:rsid w:val="00357FB7"/>
    <w:rsid w:val="00362B01"/>
    <w:rsid w:val="00363153"/>
    <w:rsid w:val="00364249"/>
    <w:rsid w:val="003672FC"/>
    <w:rsid w:val="00372304"/>
    <w:rsid w:val="003745AC"/>
    <w:rsid w:val="003754A7"/>
    <w:rsid w:val="00384BC6"/>
    <w:rsid w:val="0038502C"/>
    <w:rsid w:val="0038566D"/>
    <w:rsid w:val="00386245"/>
    <w:rsid w:val="00386777"/>
    <w:rsid w:val="00386C24"/>
    <w:rsid w:val="00395684"/>
    <w:rsid w:val="003A1109"/>
    <w:rsid w:val="003A1D59"/>
    <w:rsid w:val="003A49C2"/>
    <w:rsid w:val="003A59E6"/>
    <w:rsid w:val="003A665A"/>
    <w:rsid w:val="003B00BE"/>
    <w:rsid w:val="003B1C40"/>
    <w:rsid w:val="003B3E2A"/>
    <w:rsid w:val="003B5E26"/>
    <w:rsid w:val="003B70A5"/>
    <w:rsid w:val="003C1044"/>
    <w:rsid w:val="003C2AEF"/>
    <w:rsid w:val="003C32EC"/>
    <w:rsid w:val="003C4DBA"/>
    <w:rsid w:val="003C5370"/>
    <w:rsid w:val="003C6B73"/>
    <w:rsid w:val="003C7667"/>
    <w:rsid w:val="003D0847"/>
    <w:rsid w:val="003D0FD6"/>
    <w:rsid w:val="003D1759"/>
    <w:rsid w:val="003D40E8"/>
    <w:rsid w:val="003D70E2"/>
    <w:rsid w:val="003E2BC9"/>
    <w:rsid w:val="003E2E55"/>
    <w:rsid w:val="003E7EC4"/>
    <w:rsid w:val="003F246C"/>
    <w:rsid w:val="003F4590"/>
    <w:rsid w:val="003F4B52"/>
    <w:rsid w:val="003F771F"/>
    <w:rsid w:val="003F7765"/>
    <w:rsid w:val="003F7F7B"/>
    <w:rsid w:val="004018D8"/>
    <w:rsid w:val="004025BB"/>
    <w:rsid w:val="004031E3"/>
    <w:rsid w:val="004034B6"/>
    <w:rsid w:val="00403C55"/>
    <w:rsid w:val="00404AA7"/>
    <w:rsid w:val="00404D36"/>
    <w:rsid w:val="00406EEB"/>
    <w:rsid w:val="0041009D"/>
    <w:rsid w:val="00410C55"/>
    <w:rsid w:val="004114EA"/>
    <w:rsid w:val="00414B4F"/>
    <w:rsid w:val="00415299"/>
    <w:rsid w:val="00420A1E"/>
    <w:rsid w:val="00421271"/>
    <w:rsid w:val="004232DB"/>
    <w:rsid w:val="00426350"/>
    <w:rsid w:val="004279C4"/>
    <w:rsid w:val="0043153A"/>
    <w:rsid w:val="00440DE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CC2"/>
    <w:rsid w:val="0046452A"/>
    <w:rsid w:val="00464D72"/>
    <w:rsid w:val="00464DE1"/>
    <w:rsid w:val="00466933"/>
    <w:rsid w:val="00466C75"/>
    <w:rsid w:val="00472752"/>
    <w:rsid w:val="0047306D"/>
    <w:rsid w:val="00473C27"/>
    <w:rsid w:val="00473E1C"/>
    <w:rsid w:val="004809F9"/>
    <w:rsid w:val="00481E70"/>
    <w:rsid w:val="0048283A"/>
    <w:rsid w:val="00482CBB"/>
    <w:rsid w:val="00482D4C"/>
    <w:rsid w:val="004834C1"/>
    <w:rsid w:val="00483E1B"/>
    <w:rsid w:val="00491B01"/>
    <w:rsid w:val="00492416"/>
    <w:rsid w:val="00493A57"/>
    <w:rsid w:val="00493CC8"/>
    <w:rsid w:val="00495959"/>
    <w:rsid w:val="004A3E42"/>
    <w:rsid w:val="004A72BD"/>
    <w:rsid w:val="004A750D"/>
    <w:rsid w:val="004B12CB"/>
    <w:rsid w:val="004B4AC7"/>
    <w:rsid w:val="004C1095"/>
    <w:rsid w:val="004C2DAD"/>
    <w:rsid w:val="004C33FD"/>
    <w:rsid w:val="004C4FAE"/>
    <w:rsid w:val="004C6ED2"/>
    <w:rsid w:val="004D196D"/>
    <w:rsid w:val="004D1E0E"/>
    <w:rsid w:val="004D4A4F"/>
    <w:rsid w:val="004D5C8C"/>
    <w:rsid w:val="004D724D"/>
    <w:rsid w:val="004E06E5"/>
    <w:rsid w:val="004E0C5A"/>
    <w:rsid w:val="004E2BE1"/>
    <w:rsid w:val="004E35F1"/>
    <w:rsid w:val="004E3F8E"/>
    <w:rsid w:val="004E4801"/>
    <w:rsid w:val="004E5008"/>
    <w:rsid w:val="004F0B53"/>
    <w:rsid w:val="004F664D"/>
    <w:rsid w:val="00500FA1"/>
    <w:rsid w:val="00506429"/>
    <w:rsid w:val="005104C7"/>
    <w:rsid w:val="0051075A"/>
    <w:rsid w:val="00511F52"/>
    <w:rsid w:val="0051348E"/>
    <w:rsid w:val="00513853"/>
    <w:rsid w:val="00517826"/>
    <w:rsid w:val="005202DB"/>
    <w:rsid w:val="00521165"/>
    <w:rsid w:val="0052184A"/>
    <w:rsid w:val="00524258"/>
    <w:rsid w:val="0053027B"/>
    <w:rsid w:val="00530DD9"/>
    <w:rsid w:val="005320E4"/>
    <w:rsid w:val="0053321D"/>
    <w:rsid w:val="00533D4B"/>
    <w:rsid w:val="00534B83"/>
    <w:rsid w:val="005363E2"/>
    <w:rsid w:val="00536D89"/>
    <w:rsid w:val="0054430B"/>
    <w:rsid w:val="00544CC0"/>
    <w:rsid w:val="00544E06"/>
    <w:rsid w:val="005463CB"/>
    <w:rsid w:val="00547699"/>
    <w:rsid w:val="00550F8F"/>
    <w:rsid w:val="00555E25"/>
    <w:rsid w:val="00557116"/>
    <w:rsid w:val="005572FA"/>
    <w:rsid w:val="0055763A"/>
    <w:rsid w:val="005611F3"/>
    <w:rsid w:val="00565757"/>
    <w:rsid w:val="00566C91"/>
    <w:rsid w:val="00580A5A"/>
    <w:rsid w:val="0058214E"/>
    <w:rsid w:val="005829FA"/>
    <w:rsid w:val="00585ECC"/>
    <w:rsid w:val="00591E20"/>
    <w:rsid w:val="005925C3"/>
    <w:rsid w:val="00594A84"/>
    <w:rsid w:val="00596B6D"/>
    <w:rsid w:val="00597C53"/>
    <w:rsid w:val="005A02B6"/>
    <w:rsid w:val="005A09D8"/>
    <w:rsid w:val="005A1F5E"/>
    <w:rsid w:val="005A28FC"/>
    <w:rsid w:val="005A33C6"/>
    <w:rsid w:val="005A3F8F"/>
    <w:rsid w:val="005B0866"/>
    <w:rsid w:val="005B190F"/>
    <w:rsid w:val="005B4717"/>
    <w:rsid w:val="005B6859"/>
    <w:rsid w:val="005C1D16"/>
    <w:rsid w:val="005C2915"/>
    <w:rsid w:val="005C6C76"/>
    <w:rsid w:val="005C6D1E"/>
    <w:rsid w:val="005D0801"/>
    <w:rsid w:val="005D0E9C"/>
    <w:rsid w:val="005D0EFA"/>
    <w:rsid w:val="005D0F8B"/>
    <w:rsid w:val="005D174F"/>
    <w:rsid w:val="005D2CA3"/>
    <w:rsid w:val="005D783F"/>
    <w:rsid w:val="005E09A0"/>
    <w:rsid w:val="005E0FDD"/>
    <w:rsid w:val="005E27DD"/>
    <w:rsid w:val="005E2B7E"/>
    <w:rsid w:val="005E5F20"/>
    <w:rsid w:val="005F0509"/>
    <w:rsid w:val="005F18A3"/>
    <w:rsid w:val="005F1ADF"/>
    <w:rsid w:val="005F6AFF"/>
    <w:rsid w:val="00601C75"/>
    <w:rsid w:val="00604177"/>
    <w:rsid w:val="00613159"/>
    <w:rsid w:val="006137EC"/>
    <w:rsid w:val="00617687"/>
    <w:rsid w:val="00617F26"/>
    <w:rsid w:val="006218CB"/>
    <w:rsid w:val="00622BE8"/>
    <w:rsid w:val="00624B86"/>
    <w:rsid w:val="00626AF2"/>
    <w:rsid w:val="0063166A"/>
    <w:rsid w:val="00632A9C"/>
    <w:rsid w:val="006336A4"/>
    <w:rsid w:val="006346FE"/>
    <w:rsid w:val="00637544"/>
    <w:rsid w:val="00637D5B"/>
    <w:rsid w:val="006402D4"/>
    <w:rsid w:val="00641CF8"/>
    <w:rsid w:val="006446A3"/>
    <w:rsid w:val="00645A61"/>
    <w:rsid w:val="00645B93"/>
    <w:rsid w:val="00645B94"/>
    <w:rsid w:val="00646050"/>
    <w:rsid w:val="00646832"/>
    <w:rsid w:val="00646CFF"/>
    <w:rsid w:val="00652165"/>
    <w:rsid w:val="00654735"/>
    <w:rsid w:val="00654F84"/>
    <w:rsid w:val="006556DE"/>
    <w:rsid w:val="006565A0"/>
    <w:rsid w:val="006579DD"/>
    <w:rsid w:val="00660315"/>
    <w:rsid w:val="0066127A"/>
    <w:rsid w:val="006617AB"/>
    <w:rsid w:val="00661DD2"/>
    <w:rsid w:val="00663E85"/>
    <w:rsid w:val="00664850"/>
    <w:rsid w:val="00665FDA"/>
    <w:rsid w:val="00666080"/>
    <w:rsid w:val="00671206"/>
    <w:rsid w:val="0067274F"/>
    <w:rsid w:val="006801B1"/>
    <w:rsid w:val="00680CFD"/>
    <w:rsid w:val="00681375"/>
    <w:rsid w:val="00681C47"/>
    <w:rsid w:val="00691583"/>
    <w:rsid w:val="0069665E"/>
    <w:rsid w:val="006973F4"/>
    <w:rsid w:val="006A0250"/>
    <w:rsid w:val="006A0AFD"/>
    <w:rsid w:val="006A14A2"/>
    <w:rsid w:val="006A1B4F"/>
    <w:rsid w:val="006A21CB"/>
    <w:rsid w:val="006A6324"/>
    <w:rsid w:val="006B2573"/>
    <w:rsid w:val="006B5F4E"/>
    <w:rsid w:val="006B7083"/>
    <w:rsid w:val="006C08AE"/>
    <w:rsid w:val="006C0E87"/>
    <w:rsid w:val="006C1A3B"/>
    <w:rsid w:val="006C4093"/>
    <w:rsid w:val="006D1363"/>
    <w:rsid w:val="006D1F45"/>
    <w:rsid w:val="006D1F9B"/>
    <w:rsid w:val="006D3AC7"/>
    <w:rsid w:val="006D7676"/>
    <w:rsid w:val="006E16D4"/>
    <w:rsid w:val="006E32CF"/>
    <w:rsid w:val="006F06AF"/>
    <w:rsid w:val="006F2681"/>
    <w:rsid w:val="006F2CF9"/>
    <w:rsid w:val="00704F3B"/>
    <w:rsid w:val="00710A7B"/>
    <w:rsid w:val="00710EA3"/>
    <w:rsid w:val="0071156C"/>
    <w:rsid w:val="0071294C"/>
    <w:rsid w:val="0071366B"/>
    <w:rsid w:val="00724D48"/>
    <w:rsid w:val="00724E3B"/>
    <w:rsid w:val="00730D4A"/>
    <w:rsid w:val="00731E5D"/>
    <w:rsid w:val="00731F88"/>
    <w:rsid w:val="00736CF8"/>
    <w:rsid w:val="00740CFB"/>
    <w:rsid w:val="00743B47"/>
    <w:rsid w:val="007458C6"/>
    <w:rsid w:val="00745D4B"/>
    <w:rsid w:val="00746865"/>
    <w:rsid w:val="00747468"/>
    <w:rsid w:val="007474E4"/>
    <w:rsid w:val="007548F3"/>
    <w:rsid w:val="007564DF"/>
    <w:rsid w:val="007574EC"/>
    <w:rsid w:val="00761796"/>
    <w:rsid w:val="00762432"/>
    <w:rsid w:val="00766274"/>
    <w:rsid w:val="0076691B"/>
    <w:rsid w:val="00766B29"/>
    <w:rsid w:val="0077071A"/>
    <w:rsid w:val="0077109E"/>
    <w:rsid w:val="00772380"/>
    <w:rsid w:val="00772548"/>
    <w:rsid w:val="00777388"/>
    <w:rsid w:val="00785075"/>
    <w:rsid w:val="00790E8C"/>
    <w:rsid w:val="0079364A"/>
    <w:rsid w:val="007957A9"/>
    <w:rsid w:val="0079661D"/>
    <w:rsid w:val="00796EBF"/>
    <w:rsid w:val="007A149A"/>
    <w:rsid w:val="007A26C9"/>
    <w:rsid w:val="007A3950"/>
    <w:rsid w:val="007A3D0C"/>
    <w:rsid w:val="007A4E1D"/>
    <w:rsid w:val="007A718D"/>
    <w:rsid w:val="007B0FBB"/>
    <w:rsid w:val="007B1788"/>
    <w:rsid w:val="007B2E3E"/>
    <w:rsid w:val="007B3E0E"/>
    <w:rsid w:val="007B72C5"/>
    <w:rsid w:val="007C30D7"/>
    <w:rsid w:val="007D4222"/>
    <w:rsid w:val="007D61A8"/>
    <w:rsid w:val="007E5311"/>
    <w:rsid w:val="007F1168"/>
    <w:rsid w:val="007F240D"/>
    <w:rsid w:val="007F48D4"/>
    <w:rsid w:val="007F7A03"/>
    <w:rsid w:val="007F7E19"/>
    <w:rsid w:val="00802635"/>
    <w:rsid w:val="00804C75"/>
    <w:rsid w:val="00806B1B"/>
    <w:rsid w:val="00806BC9"/>
    <w:rsid w:val="0081195C"/>
    <w:rsid w:val="008123C3"/>
    <w:rsid w:val="00814ED5"/>
    <w:rsid w:val="00816F53"/>
    <w:rsid w:val="00817D9F"/>
    <w:rsid w:val="008231F3"/>
    <w:rsid w:val="00830FB1"/>
    <w:rsid w:val="00831D8A"/>
    <w:rsid w:val="00831E2A"/>
    <w:rsid w:val="00831FBF"/>
    <w:rsid w:val="00832FA5"/>
    <w:rsid w:val="00833C0A"/>
    <w:rsid w:val="0083566C"/>
    <w:rsid w:val="00836659"/>
    <w:rsid w:val="008373A7"/>
    <w:rsid w:val="00837806"/>
    <w:rsid w:val="008459FC"/>
    <w:rsid w:val="00851B3E"/>
    <w:rsid w:val="00851C4B"/>
    <w:rsid w:val="00854994"/>
    <w:rsid w:val="00856032"/>
    <w:rsid w:val="00860BC3"/>
    <w:rsid w:val="00860D25"/>
    <w:rsid w:val="008672DA"/>
    <w:rsid w:val="00871F2E"/>
    <w:rsid w:val="00873D1A"/>
    <w:rsid w:val="00875BE8"/>
    <w:rsid w:val="008764EE"/>
    <w:rsid w:val="008779E8"/>
    <w:rsid w:val="00877B88"/>
    <w:rsid w:val="0088113B"/>
    <w:rsid w:val="0088191F"/>
    <w:rsid w:val="008878F1"/>
    <w:rsid w:val="00890161"/>
    <w:rsid w:val="0089061C"/>
    <w:rsid w:val="0089175D"/>
    <w:rsid w:val="00893675"/>
    <w:rsid w:val="00897B28"/>
    <w:rsid w:val="008A0177"/>
    <w:rsid w:val="008A3EEA"/>
    <w:rsid w:val="008A413E"/>
    <w:rsid w:val="008A7244"/>
    <w:rsid w:val="008A7503"/>
    <w:rsid w:val="008A7A3E"/>
    <w:rsid w:val="008B7737"/>
    <w:rsid w:val="008C5000"/>
    <w:rsid w:val="008C642C"/>
    <w:rsid w:val="008D0E4A"/>
    <w:rsid w:val="008D2A6A"/>
    <w:rsid w:val="008D3A74"/>
    <w:rsid w:val="008D52FB"/>
    <w:rsid w:val="008D5443"/>
    <w:rsid w:val="008D58EC"/>
    <w:rsid w:val="008E033B"/>
    <w:rsid w:val="008E0C97"/>
    <w:rsid w:val="008E1B87"/>
    <w:rsid w:val="008E3D76"/>
    <w:rsid w:val="008E4564"/>
    <w:rsid w:val="008E74F7"/>
    <w:rsid w:val="008F1F0F"/>
    <w:rsid w:val="008F239E"/>
    <w:rsid w:val="008F32A0"/>
    <w:rsid w:val="008F7754"/>
    <w:rsid w:val="0090117D"/>
    <w:rsid w:val="00904093"/>
    <w:rsid w:val="009055DD"/>
    <w:rsid w:val="009069E6"/>
    <w:rsid w:val="00906EFB"/>
    <w:rsid w:val="0091113E"/>
    <w:rsid w:val="009114D8"/>
    <w:rsid w:val="009149A4"/>
    <w:rsid w:val="0091689B"/>
    <w:rsid w:val="00920C4C"/>
    <w:rsid w:val="009212DD"/>
    <w:rsid w:val="00921AB9"/>
    <w:rsid w:val="009220F0"/>
    <w:rsid w:val="00922CC2"/>
    <w:rsid w:val="00924EBE"/>
    <w:rsid w:val="00927B12"/>
    <w:rsid w:val="009301B8"/>
    <w:rsid w:val="00930AE5"/>
    <w:rsid w:val="00931D78"/>
    <w:rsid w:val="0093296E"/>
    <w:rsid w:val="00941F06"/>
    <w:rsid w:val="009431F3"/>
    <w:rsid w:val="009435F6"/>
    <w:rsid w:val="00946101"/>
    <w:rsid w:val="00947092"/>
    <w:rsid w:val="009470DC"/>
    <w:rsid w:val="00951A8E"/>
    <w:rsid w:val="009525AB"/>
    <w:rsid w:val="009538A4"/>
    <w:rsid w:val="00953E9F"/>
    <w:rsid w:val="00954870"/>
    <w:rsid w:val="00954BDD"/>
    <w:rsid w:val="00962168"/>
    <w:rsid w:val="009625B1"/>
    <w:rsid w:val="00965589"/>
    <w:rsid w:val="00966F67"/>
    <w:rsid w:val="009670EA"/>
    <w:rsid w:val="00970C58"/>
    <w:rsid w:val="00973C98"/>
    <w:rsid w:val="009764F8"/>
    <w:rsid w:val="009809C5"/>
    <w:rsid w:val="009829BD"/>
    <w:rsid w:val="00985868"/>
    <w:rsid w:val="00985F44"/>
    <w:rsid w:val="00985FE6"/>
    <w:rsid w:val="00987081"/>
    <w:rsid w:val="009926CA"/>
    <w:rsid w:val="00992857"/>
    <w:rsid w:val="009929E0"/>
    <w:rsid w:val="009936DF"/>
    <w:rsid w:val="00993FB0"/>
    <w:rsid w:val="00997611"/>
    <w:rsid w:val="009A0E7C"/>
    <w:rsid w:val="009A2C33"/>
    <w:rsid w:val="009A3CBD"/>
    <w:rsid w:val="009A666F"/>
    <w:rsid w:val="009B2183"/>
    <w:rsid w:val="009B3807"/>
    <w:rsid w:val="009B4EE3"/>
    <w:rsid w:val="009B671E"/>
    <w:rsid w:val="009C041E"/>
    <w:rsid w:val="009C106E"/>
    <w:rsid w:val="009C2062"/>
    <w:rsid w:val="009C4D27"/>
    <w:rsid w:val="009C7B9A"/>
    <w:rsid w:val="009D21B9"/>
    <w:rsid w:val="009E4241"/>
    <w:rsid w:val="009E6229"/>
    <w:rsid w:val="009E7BDA"/>
    <w:rsid w:val="009F0554"/>
    <w:rsid w:val="009F2927"/>
    <w:rsid w:val="009F356C"/>
    <w:rsid w:val="009F40C3"/>
    <w:rsid w:val="009F51F2"/>
    <w:rsid w:val="00A04ECF"/>
    <w:rsid w:val="00A07468"/>
    <w:rsid w:val="00A12579"/>
    <w:rsid w:val="00A13CC3"/>
    <w:rsid w:val="00A15DD3"/>
    <w:rsid w:val="00A164F5"/>
    <w:rsid w:val="00A16BF0"/>
    <w:rsid w:val="00A17CC1"/>
    <w:rsid w:val="00A20DA8"/>
    <w:rsid w:val="00A212AC"/>
    <w:rsid w:val="00A218EC"/>
    <w:rsid w:val="00A23976"/>
    <w:rsid w:val="00A25DD6"/>
    <w:rsid w:val="00A310D7"/>
    <w:rsid w:val="00A3138F"/>
    <w:rsid w:val="00A319BE"/>
    <w:rsid w:val="00A31F9A"/>
    <w:rsid w:val="00A4034B"/>
    <w:rsid w:val="00A40760"/>
    <w:rsid w:val="00A4233A"/>
    <w:rsid w:val="00A4436F"/>
    <w:rsid w:val="00A44DF4"/>
    <w:rsid w:val="00A44EFB"/>
    <w:rsid w:val="00A45B03"/>
    <w:rsid w:val="00A50DAE"/>
    <w:rsid w:val="00A51444"/>
    <w:rsid w:val="00A5213D"/>
    <w:rsid w:val="00A5222C"/>
    <w:rsid w:val="00A5702E"/>
    <w:rsid w:val="00A57D1B"/>
    <w:rsid w:val="00A60320"/>
    <w:rsid w:val="00A622CC"/>
    <w:rsid w:val="00A64D8E"/>
    <w:rsid w:val="00A72C24"/>
    <w:rsid w:val="00A72FC5"/>
    <w:rsid w:val="00A730E3"/>
    <w:rsid w:val="00A744FE"/>
    <w:rsid w:val="00A77CF6"/>
    <w:rsid w:val="00A77DAF"/>
    <w:rsid w:val="00A80CDD"/>
    <w:rsid w:val="00A81D88"/>
    <w:rsid w:val="00A83A26"/>
    <w:rsid w:val="00A84BA8"/>
    <w:rsid w:val="00A84C50"/>
    <w:rsid w:val="00A91283"/>
    <w:rsid w:val="00AA0773"/>
    <w:rsid w:val="00AA132F"/>
    <w:rsid w:val="00AA2236"/>
    <w:rsid w:val="00AA26B2"/>
    <w:rsid w:val="00AA411B"/>
    <w:rsid w:val="00AA61EA"/>
    <w:rsid w:val="00AB3338"/>
    <w:rsid w:val="00AB3495"/>
    <w:rsid w:val="00AB4A9F"/>
    <w:rsid w:val="00AC16C3"/>
    <w:rsid w:val="00AC2DF8"/>
    <w:rsid w:val="00AC2F5D"/>
    <w:rsid w:val="00AC52AA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482"/>
    <w:rsid w:val="00AE2480"/>
    <w:rsid w:val="00AE3496"/>
    <w:rsid w:val="00AE406F"/>
    <w:rsid w:val="00AF3977"/>
    <w:rsid w:val="00AF4EF2"/>
    <w:rsid w:val="00AF623F"/>
    <w:rsid w:val="00B00969"/>
    <w:rsid w:val="00B0143B"/>
    <w:rsid w:val="00B025DC"/>
    <w:rsid w:val="00B02668"/>
    <w:rsid w:val="00B0378C"/>
    <w:rsid w:val="00B0394A"/>
    <w:rsid w:val="00B03E54"/>
    <w:rsid w:val="00B04340"/>
    <w:rsid w:val="00B0618A"/>
    <w:rsid w:val="00B076BF"/>
    <w:rsid w:val="00B07A3B"/>
    <w:rsid w:val="00B119AE"/>
    <w:rsid w:val="00B13941"/>
    <w:rsid w:val="00B13E50"/>
    <w:rsid w:val="00B33E59"/>
    <w:rsid w:val="00B340A8"/>
    <w:rsid w:val="00B3428E"/>
    <w:rsid w:val="00B36993"/>
    <w:rsid w:val="00B40E12"/>
    <w:rsid w:val="00B41BEE"/>
    <w:rsid w:val="00B4314C"/>
    <w:rsid w:val="00B435B8"/>
    <w:rsid w:val="00B4499C"/>
    <w:rsid w:val="00B5116D"/>
    <w:rsid w:val="00B534BA"/>
    <w:rsid w:val="00B577F6"/>
    <w:rsid w:val="00B60E0A"/>
    <w:rsid w:val="00B6201D"/>
    <w:rsid w:val="00B653B7"/>
    <w:rsid w:val="00B66A14"/>
    <w:rsid w:val="00B7250F"/>
    <w:rsid w:val="00B753AD"/>
    <w:rsid w:val="00B807E5"/>
    <w:rsid w:val="00B8115B"/>
    <w:rsid w:val="00B81ECE"/>
    <w:rsid w:val="00B83DB7"/>
    <w:rsid w:val="00B847A0"/>
    <w:rsid w:val="00B87BC5"/>
    <w:rsid w:val="00B87D12"/>
    <w:rsid w:val="00B92443"/>
    <w:rsid w:val="00BA0371"/>
    <w:rsid w:val="00BA0D53"/>
    <w:rsid w:val="00BA2EF5"/>
    <w:rsid w:val="00BB27C1"/>
    <w:rsid w:val="00BB397C"/>
    <w:rsid w:val="00BB700F"/>
    <w:rsid w:val="00BC01E5"/>
    <w:rsid w:val="00BC3F28"/>
    <w:rsid w:val="00BC6946"/>
    <w:rsid w:val="00BC6DA7"/>
    <w:rsid w:val="00BC7E90"/>
    <w:rsid w:val="00BD4346"/>
    <w:rsid w:val="00BD7BB5"/>
    <w:rsid w:val="00BE051D"/>
    <w:rsid w:val="00BE756D"/>
    <w:rsid w:val="00BF0EDC"/>
    <w:rsid w:val="00BF2674"/>
    <w:rsid w:val="00BF2B34"/>
    <w:rsid w:val="00BF3754"/>
    <w:rsid w:val="00BF78B6"/>
    <w:rsid w:val="00C00F3F"/>
    <w:rsid w:val="00C026CF"/>
    <w:rsid w:val="00C035C7"/>
    <w:rsid w:val="00C0370F"/>
    <w:rsid w:val="00C058AE"/>
    <w:rsid w:val="00C05C6F"/>
    <w:rsid w:val="00C12062"/>
    <w:rsid w:val="00C12479"/>
    <w:rsid w:val="00C14042"/>
    <w:rsid w:val="00C14CA8"/>
    <w:rsid w:val="00C2620F"/>
    <w:rsid w:val="00C34F4C"/>
    <w:rsid w:val="00C40E9E"/>
    <w:rsid w:val="00C428F1"/>
    <w:rsid w:val="00C4626A"/>
    <w:rsid w:val="00C50118"/>
    <w:rsid w:val="00C51805"/>
    <w:rsid w:val="00C51E12"/>
    <w:rsid w:val="00C602B2"/>
    <w:rsid w:val="00C61D43"/>
    <w:rsid w:val="00C6210E"/>
    <w:rsid w:val="00C66C56"/>
    <w:rsid w:val="00C66C98"/>
    <w:rsid w:val="00C70C90"/>
    <w:rsid w:val="00C73037"/>
    <w:rsid w:val="00C7374B"/>
    <w:rsid w:val="00C766A8"/>
    <w:rsid w:val="00C80E7B"/>
    <w:rsid w:val="00C8109F"/>
    <w:rsid w:val="00C82679"/>
    <w:rsid w:val="00C82857"/>
    <w:rsid w:val="00C836F3"/>
    <w:rsid w:val="00C86A41"/>
    <w:rsid w:val="00C87435"/>
    <w:rsid w:val="00C90658"/>
    <w:rsid w:val="00C9250E"/>
    <w:rsid w:val="00C931BB"/>
    <w:rsid w:val="00C96FC6"/>
    <w:rsid w:val="00C97587"/>
    <w:rsid w:val="00C97B11"/>
    <w:rsid w:val="00CA2B73"/>
    <w:rsid w:val="00CA2E9C"/>
    <w:rsid w:val="00CB039A"/>
    <w:rsid w:val="00CB0B79"/>
    <w:rsid w:val="00CB0F68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22D"/>
    <w:rsid w:val="00CF2130"/>
    <w:rsid w:val="00CF22F6"/>
    <w:rsid w:val="00CF6830"/>
    <w:rsid w:val="00CF771C"/>
    <w:rsid w:val="00D00EF4"/>
    <w:rsid w:val="00D038D1"/>
    <w:rsid w:val="00D04376"/>
    <w:rsid w:val="00D103FE"/>
    <w:rsid w:val="00D10BFA"/>
    <w:rsid w:val="00D10F00"/>
    <w:rsid w:val="00D13549"/>
    <w:rsid w:val="00D14B57"/>
    <w:rsid w:val="00D150D8"/>
    <w:rsid w:val="00D17840"/>
    <w:rsid w:val="00D17B2C"/>
    <w:rsid w:val="00D30007"/>
    <w:rsid w:val="00D300CE"/>
    <w:rsid w:val="00D3145B"/>
    <w:rsid w:val="00D367C0"/>
    <w:rsid w:val="00D37C1A"/>
    <w:rsid w:val="00D406D6"/>
    <w:rsid w:val="00D42002"/>
    <w:rsid w:val="00D43511"/>
    <w:rsid w:val="00D442A7"/>
    <w:rsid w:val="00D44CDB"/>
    <w:rsid w:val="00D45AF7"/>
    <w:rsid w:val="00D466AF"/>
    <w:rsid w:val="00D473BF"/>
    <w:rsid w:val="00D47642"/>
    <w:rsid w:val="00D5169F"/>
    <w:rsid w:val="00D5285F"/>
    <w:rsid w:val="00D53725"/>
    <w:rsid w:val="00D550BA"/>
    <w:rsid w:val="00D57922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597"/>
    <w:rsid w:val="00D92306"/>
    <w:rsid w:val="00D94887"/>
    <w:rsid w:val="00D95C4C"/>
    <w:rsid w:val="00DA117F"/>
    <w:rsid w:val="00DA134B"/>
    <w:rsid w:val="00DA17FB"/>
    <w:rsid w:val="00DA7C61"/>
    <w:rsid w:val="00DB16A4"/>
    <w:rsid w:val="00DB1B12"/>
    <w:rsid w:val="00DB3284"/>
    <w:rsid w:val="00DB3580"/>
    <w:rsid w:val="00DB6C64"/>
    <w:rsid w:val="00DB7EBA"/>
    <w:rsid w:val="00DC058D"/>
    <w:rsid w:val="00DC0F13"/>
    <w:rsid w:val="00DC1E10"/>
    <w:rsid w:val="00DC2504"/>
    <w:rsid w:val="00DC2D30"/>
    <w:rsid w:val="00DC311D"/>
    <w:rsid w:val="00DC41E5"/>
    <w:rsid w:val="00DC7C84"/>
    <w:rsid w:val="00DC7D3A"/>
    <w:rsid w:val="00DD147A"/>
    <w:rsid w:val="00DD1839"/>
    <w:rsid w:val="00DD1E94"/>
    <w:rsid w:val="00DD231A"/>
    <w:rsid w:val="00DD2CF9"/>
    <w:rsid w:val="00DD7530"/>
    <w:rsid w:val="00DE0E89"/>
    <w:rsid w:val="00DE1873"/>
    <w:rsid w:val="00DE2554"/>
    <w:rsid w:val="00DE2882"/>
    <w:rsid w:val="00DE46DB"/>
    <w:rsid w:val="00DE66F3"/>
    <w:rsid w:val="00DF0865"/>
    <w:rsid w:val="00DF1693"/>
    <w:rsid w:val="00DF297B"/>
    <w:rsid w:val="00DF307B"/>
    <w:rsid w:val="00DF4C61"/>
    <w:rsid w:val="00DF52B2"/>
    <w:rsid w:val="00DF69AD"/>
    <w:rsid w:val="00DF6EE3"/>
    <w:rsid w:val="00E00C71"/>
    <w:rsid w:val="00E0369F"/>
    <w:rsid w:val="00E03CC1"/>
    <w:rsid w:val="00E04EFB"/>
    <w:rsid w:val="00E05013"/>
    <w:rsid w:val="00E072C2"/>
    <w:rsid w:val="00E1020B"/>
    <w:rsid w:val="00E145ED"/>
    <w:rsid w:val="00E150AC"/>
    <w:rsid w:val="00E15114"/>
    <w:rsid w:val="00E21608"/>
    <w:rsid w:val="00E2213F"/>
    <w:rsid w:val="00E23AB8"/>
    <w:rsid w:val="00E24673"/>
    <w:rsid w:val="00E24898"/>
    <w:rsid w:val="00E27EF5"/>
    <w:rsid w:val="00E31297"/>
    <w:rsid w:val="00E31BEF"/>
    <w:rsid w:val="00E355EE"/>
    <w:rsid w:val="00E358D4"/>
    <w:rsid w:val="00E35ECB"/>
    <w:rsid w:val="00E35FB3"/>
    <w:rsid w:val="00E44B4D"/>
    <w:rsid w:val="00E44C46"/>
    <w:rsid w:val="00E4663E"/>
    <w:rsid w:val="00E47773"/>
    <w:rsid w:val="00E52377"/>
    <w:rsid w:val="00E53AE7"/>
    <w:rsid w:val="00E54527"/>
    <w:rsid w:val="00E55496"/>
    <w:rsid w:val="00E55F56"/>
    <w:rsid w:val="00E61B5D"/>
    <w:rsid w:val="00E63100"/>
    <w:rsid w:val="00E633D5"/>
    <w:rsid w:val="00E63D27"/>
    <w:rsid w:val="00E65758"/>
    <w:rsid w:val="00E662CA"/>
    <w:rsid w:val="00E66975"/>
    <w:rsid w:val="00E74699"/>
    <w:rsid w:val="00E74F2D"/>
    <w:rsid w:val="00E778D7"/>
    <w:rsid w:val="00E8076C"/>
    <w:rsid w:val="00E8386F"/>
    <w:rsid w:val="00E8528C"/>
    <w:rsid w:val="00E8686D"/>
    <w:rsid w:val="00E86E4B"/>
    <w:rsid w:val="00E87DA4"/>
    <w:rsid w:val="00E9384C"/>
    <w:rsid w:val="00EA15F6"/>
    <w:rsid w:val="00EA20E5"/>
    <w:rsid w:val="00EA2756"/>
    <w:rsid w:val="00EA341C"/>
    <w:rsid w:val="00EA3C40"/>
    <w:rsid w:val="00EA4B94"/>
    <w:rsid w:val="00EA60D4"/>
    <w:rsid w:val="00EB19B7"/>
    <w:rsid w:val="00EB62B1"/>
    <w:rsid w:val="00EB7FB3"/>
    <w:rsid w:val="00EC098C"/>
    <w:rsid w:val="00EC3C46"/>
    <w:rsid w:val="00EC69FF"/>
    <w:rsid w:val="00EC7409"/>
    <w:rsid w:val="00ED00F1"/>
    <w:rsid w:val="00ED23F4"/>
    <w:rsid w:val="00ED2FBA"/>
    <w:rsid w:val="00ED396E"/>
    <w:rsid w:val="00ED592D"/>
    <w:rsid w:val="00ED6438"/>
    <w:rsid w:val="00ED6F76"/>
    <w:rsid w:val="00EE00CF"/>
    <w:rsid w:val="00EE1E2F"/>
    <w:rsid w:val="00EE21BE"/>
    <w:rsid w:val="00EE3809"/>
    <w:rsid w:val="00EE39ED"/>
    <w:rsid w:val="00EE4460"/>
    <w:rsid w:val="00EE6470"/>
    <w:rsid w:val="00EF4E2B"/>
    <w:rsid w:val="00EF7208"/>
    <w:rsid w:val="00EF7E11"/>
    <w:rsid w:val="00F0293A"/>
    <w:rsid w:val="00F045D1"/>
    <w:rsid w:val="00F04CBE"/>
    <w:rsid w:val="00F04E9E"/>
    <w:rsid w:val="00F0777A"/>
    <w:rsid w:val="00F10CF8"/>
    <w:rsid w:val="00F10FAD"/>
    <w:rsid w:val="00F11FFF"/>
    <w:rsid w:val="00F14693"/>
    <w:rsid w:val="00F146E3"/>
    <w:rsid w:val="00F153F4"/>
    <w:rsid w:val="00F22F5E"/>
    <w:rsid w:val="00F300C7"/>
    <w:rsid w:val="00F3036A"/>
    <w:rsid w:val="00F3061E"/>
    <w:rsid w:val="00F33199"/>
    <w:rsid w:val="00F331FB"/>
    <w:rsid w:val="00F35094"/>
    <w:rsid w:val="00F35B29"/>
    <w:rsid w:val="00F3618A"/>
    <w:rsid w:val="00F4412A"/>
    <w:rsid w:val="00F563AC"/>
    <w:rsid w:val="00F56A75"/>
    <w:rsid w:val="00F60B45"/>
    <w:rsid w:val="00F60C18"/>
    <w:rsid w:val="00F63EA1"/>
    <w:rsid w:val="00F63FB7"/>
    <w:rsid w:val="00F64FB6"/>
    <w:rsid w:val="00F728FB"/>
    <w:rsid w:val="00F734E7"/>
    <w:rsid w:val="00F7561F"/>
    <w:rsid w:val="00F75BAD"/>
    <w:rsid w:val="00F767BF"/>
    <w:rsid w:val="00F76A1C"/>
    <w:rsid w:val="00F80FD0"/>
    <w:rsid w:val="00F8149F"/>
    <w:rsid w:val="00F83448"/>
    <w:rsid w:val="00F84473"/>
    <w:rsid w:val="00F86B54"/>
    <w:rsid w:val="00F917CF"/>
    <w:rsid w:val="00F9243E"/>
    <w:rsid w:val="00F95E8D"/>
    <w:rsid w:val="00FA0FA8"/>
    <w:rsid w:val="00FA1A9D"/>
    <w:rsid w:val="00FA2FAE"/>
    <w:rsid w:val="00FA532D"/>
    <w:rsid w:val="00FA6424"/>
    <w:rsid w:val="00FA6A3E"/>
    <w:rsid w:val="00FA7A79"/>
    <w:rsid w:val="00FA7D51"/>
    <w:rsid w:val="00FB3077"/>
    <w:rsid w:val="00FC0829"/>
    <w:rsid w:val="00FC5752"/>
    <w:rsid w:val="00FC5B3A"/>
    <w:rsid w:val="00FC7B4B"/>
    <w:rsid w:val="00FD00B1"/>
    <w:rsid w:val="00FD1497"/>
    <w:rsid w:val="00FD7363"/>
    <w:rsid w:val="00FD7F82"/>
    <w:rsid w:val="00FE059A"/>
    <w:rsid w:val="00FE58C3"/>
    <w:rsid w:val="00FF25E5"/>
    <w:rsid w:val="00FF286B"/>
    <w:rsid w:val="00FF34BC"/>
    <w:rsid w:val="00FF39FF"/>
    <w:rsid w:val="00FF51E6"/>
    <w:rsid w:val="00FF5989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026F9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29388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2938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13</Pages>
  <Words>2556</Words>
  <Characters>13476</Characters>
  <Application>Microsoft Office Word</Application>
  <DocSecurity>0</DocSecurity>
  <Lines>299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159</cp:revision>
  <dcterms:created xsi:type="dcterms:W3CDTF">2026-04-08T09:45:00Z</dcterms:created>
  <dcterms:modified xsi:type="dcterms:W3CDTF">2026-04-24T09:49:00Z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