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1C8F5" w14:textId="454DF76A" w:rsidR="004B467F" w:rsidRPr="004B467F" w:rsidRDefault="00CF3B9A" w:rsidP="004B467F">
      <w:pPr>
        <w:outlineLvl w:val="0"/>
        <w:rPr>
          <w:rFonts w:eastAsia="Times New Roman" w:cstheme="minorHAnsi"/>
          <w:b/>
        </w:rPr>
      </w:pPr>
      <w:r w:rsidRPr="004B467F">
        <w:rPr>
          <w:rFonts w:eastAsia="Times New Roman" w:cstheme="minorHAnsi"/>
          <w:b/>
        </w:rPr>
        <w:t xml:space="preserve">Submission </w:t>
      </w:r>
      <w:r w:rsidR="004B467F" w:rsidRPr="004B467F">
        <w:rPr>
          <w:rFonts w:eastAsia="Times New Roman" w:cstheme="minorHAnsi"/>
          <w:b/>
        </w:rPr>
        <w:t>ID #: 70574</w:t>
      </w:r>
    </w:p>
    <w:p w14:paraId="29E70525" w14:textId="77777777" w:rsidR="004B467F" w:rsidRPr="004B467F" w:rsidRDefault="004B467F" w:rsidP="004B467F">
      <w:pPr>
        <w:outlineLvl w:val="0"/>
        <w:rPr>
          <w:rFonts w:eastAsia="Times New Roman" w:cstheme="minorHAnsi"/>
          <w:b/>
        </w:rPr>
      </w:pPr>
      <w:r w:rsidRPr="004B467F">
        <w:rPr>
          <w:rFonts w:eastAsia="Times New Roman" w:cstheme="minorHAnsi"/>
          <w:b/>
        </w:rPr>
        <w:t>Scriptwriter Name: Poornima G</w:t>
      </w:r>
    </w:p>
    <w:p w14:paraId="1EBD2161" w14:textId="77777777" w:rsidR="004B467F" w:rsidRPr="004B467F" w:rsidRDefault="004B467F" w:rsidP="004B467F">
      <w:pPr>
        <w:outlineLvl w:val="0"/>
        <w:rPr>
          <w:rFonts w:eastAsia="Times New Roman" w:cstheme="minorHAnsi"/>
          <w:b/>
        </w:rPr>
      </w:pPr>
      <w:r w:rsidRPr="004B467F">
        <w:rPr>
          <w:rFonts w:eastAsia="Times New Roman" w:cstheme="minorHAnsi"/>
          <w:b/>
        </w:rPr>
        <w:t xml:space="preserve">Project Page Link: </w:t>
      </w:r>
      <w:hyperlink r:id="rId7" w:history="1">
        <w:r w:rsidRPr="004B467F">
          <w:rPr>
            <w:rFonts w:eastAsia="Times New Roman" w:cstheme="minorHAnsi"/>
            <w:b/>
            <w:color w:val="0000FF"/>
            <w:u w:val="single"/>
          </w:rPr>
          <w:t>https://review.jove.com/account/file-uploader?src=21525118</w:t>
        </w:r>
      </w:hyperlink>
      <w:r w:rsidRPr="004B467F">
        <w:rPr>
          <w:rFonts w:eastAsia="Times New Roman" w:cstheme="minorHAnsi"/>
          <w:b/>
        </w:rPr>
        <w:t xml:space="preserve"> </w:t>
      </w:r>
    </w:p>
    <w:p w14:paraId="58B63DE9" w14:textId="77777777" w:rsidR="004B467F" w:rsidRPr="004B467F" w:rsidRDefault="004B467F" w:rsidP="004B467F">
      <w:pPr>
        <w:outlineLvl w:val="0"/>
        <w:rPr>
          <w:rFonts w:eastAsia="Times New Roman" w:cstheme="minorHAnsi"/>
          <w:b/>
        </w:rPr>
      </w:pPr>
    </w:p>
    <w:p w14:paraId="6271EBE9" w14:textId="77777777" w:rsidR="004B467F" w:rsidRPr="004B467F" w:rsidRDefault="004B467F" w:rsidP="004B467F">
      <w:pPr>
        <w:outlineLvl w:val="0"/>
        <w:rPr>
          <w:rFonts w:eastAsia="Times New Roman" w:cstheme="minorHAnsi"/>
          <w:b/>
        </w:rPr>
      </w:pPr>
      <w:r w:rsidRPr="004B467F">
        <w:rPr>
          <w:rFonts w:eastAsia="Times New Roman" w:cstheme="minorHAnsi"/>
          <w:b/>
          <w:sz w:val="32"/>
          <w:szCs w:val="32"/>
        </w:rPr>
        <w:t>Title:</w:t>
      </w:r>
      <w:r w:rsidRPr="004B467F">
        <w:rPr>
          <w:rFonts w:eastAsia="Times New Roman" w:cstheme="minorHAnsi"/>
          <w:b/>
        </w:rPr>
        <w:t xml:space="preserve"> </w:t>
      </w:r>
      <w:r w:rsidRPr="004B467F">
        <w:rPr>
          <w:rFonts w:cstheme="minorHAnsi"/>
          <w:b/>
          <w:sz w:val="32"/>
        </w:rPr>
        <w:t>The Isolated Large Mammal Heart: A Blood-Perfused Langendorff Platform for Arrhythmia Inducibility Testing</w:t>
      </w:r>
    </w:p>
    <w:p w14:paraId="4774226F" w14:textId="77777777" w:rsidR="004B467F" w:rsidRPr="004B467F" w:rsidRDefault="004B467F" w:rsidP="004B467F">
      <w:pPr>
        <w:outlineLvl w:val="0"/>
        <w:rPr>
          <w:rFonts w:eastAsia="Times New Roman" w:cstheme="minorHAnsi"/>
          <w:b/>
        </w:rPr>
      </w:pPr>
    </w:p>
    <w:p w14:paraId="4D59DF87" w14:textId="77777777" w:rsidR="004B467F" w:rsidRPr="004B467F" w:rsidRDefault="004B467F" w:rsidP="004B467F">
      <w:pPr>
        <w:outlineLvl w:val="0"/>
        <w:rPr>
          <w:rFonts w:eastAsia="Times New Roman" w:cstheme="minorHAnsi"/>
          <w:b/>
        </w:rPr>
      </w:pPr>
    </w:p>
    <w:p w14:paraId="0BE12AC4" w14:textId="77777777" w:rsidR="004B467F" w:rsidRPr="004B467F" w:rsidRDefault="004B467F" w:rsidP="004B467F">
      <w:pPr>
        <w:outlineLvl w:val="0"/>
        <w:rPr>
          <w:rFonts w:eastAsia="Times New Roman" w:cstheme="minorHAnsi"/>
          <w:b/>
          <w:sz w:val="28"/>
          <w:szCs w:val="28"/>
        </w:rPr>
      </w:pPr>
      <w:r w:rsidRPr="004B467F">
        <w:rPr>
          <w:rFonts w:eastAsia="Times New Roman" w:cstheme="minorHAnsi"/>
          <w:b/>
          <w:sz w:val="28"/>
          <w:szCs w:val="28"/>
        </w:rPr>
        <w:t xml:space="preserve">Authors and Affiliations: </w:t>
      </w:r>
    </w:p>
    <w:p w14:paraId="58326A2F" w14:textId="77777777" w:rsidR="004B467F" w:rsidRPr="004B467F" w:rsidRDefault="004B467F" w:rsidP="004B467F">
      <w:pPr>
        <w:outlineLvl w:val="0"/>
        <w:rPr>
          <w:rFonts w:eastAsia="Times New Roman" w:cstheme="minorHAnsi"/>
          <w:b/>
          <w:sz w:val="28"/>
          <w:szCs w:val="28"/>
          <w:vertAlign w:val="superscript"/>
        </w:rPr>
      </w:pPr>
      <w:r w:rsidRPr="004B467F">
        <w:rPr>
          <w:rFonts w:eastAsia="Times New Roman" w:cstheme="minorHAnsi"/>
          <w:b/>
          <w:sz w:val="28"/>
          <w:szCs w:val="28"/>
        </w:rPr>
        <w:t>Arne van Hunnik</w:t>
      </w:r>
      <w:r w:rsidRPr="004B467F">
        <w:rPr>
          <w:rFonts w:eastAsia="Times New Roman" w:cstheme="minorHAnsi"/>
          <w:b/>
          <w:sz w:val="28"/>
          <w:szCs w:val="28"/>
          <w:vertAlign w:val="superscript"/>
        </w:rPr>
        <w:t>1</w:t>
      </w:r>
      <w:r w:rsidRPr="004B467F">
        <w:rPr>
          <w:rFonts w:eastAsia="Times New Roman" w:cstheme="minorHAnsi"/>
          <w:b/>
          <w:sz w:val="28"/>
          <w:szCs w:val="28"/>
        </w:rPr>
        <w:t>, Marion Kuiper</w:t>
      </w:r>
      <w:r w:rsidRPr="004B467F">
        <w:rPr>
          <w:rFonts w:eastAsia="Times New Roman" w:cstheme="minorHAnsi"/>
          <w:b/>
          <w:sz w:val="28"/>
          <w:szCs w:val="28"/>
          <w:vertAlign w:val="superscript"/>
        </w:rPr>
        <w:t>1</w:t>
      </w:r>
      <w:r w:rsidRPr="004B467F">
        <w:rPr>
          <w:rFonts w:eastAsia="Times New Roman" w:cstheme="minorHAnsi"/>
          <w:b/>
          <w:sz w:val="28"/>
          <w:szCs w:val="28"/>
        </w:rPr>
        <w:t>, Veronique M Meijborg</w:t>
      </w:r>
      <w:r w:rsidRPr="004B467F">
        <w:rPr>
          <w:rFonts w:eastAsia="Times New Roman" w:cstheme="minorHAnsi"/>
          <w:b/>
          <w:sz w:val="28"/>
          <w:szCs w:val="28"/>
          <w:vertAlign w:val="superscript"/>
        </w:rPr>
        <w:t>2</w:t>
      </w:r>
      <w:r w:rsidRPr="004B467F">
        <w:rPr>
          <w:rFonts w:eastAsia="Times New Roman" w:cstheme="minorHAnsi"/>
          <w:b/>
          <w:sz w:val="28"/>
          <w:szCs w:val="28"/>
        </w:rPr>
        <w:t>, Peter Hanna</w:t>
      </w:r>
      <w:r w:rsidRPr="004B467F">
        <w:rPr>
          <w:rFonts w:eastAsia="Times New Roman" w:cstheme="minorHAnsi"/>
          <w:b/>
          <w:sz w:val="28"/>
          <w:szCs w:val="28"/>
          <w:vertAlign w:val="superscript"/>
        </w:rPr>
        <w:t>3</w:t>
      </w:r>
      <w:r w:rsidRPr="004B467F">
        <w:rPr>
          <w:rFonts w:eastAsia="Times New Roman" w:cstheme="minorHAnsi"/>
          <w:b/>
          <w:sz w:val="28"/>
          <w:szCs w:val="28"/>
        </w:rPr>
        <w:t>, Sander Verheule</w:t>
      </w:r>
      <w:r w:rsidRPr="004B467F">
        <w:rPr>
          <w:rFonts w:eastAsia="Times New Roman" w:cstheme="minorHAnsi"/>
          <w:b/>
          <w:sz w:val="28"/>
          <w:szCs w:val="28"/>
          <w:vertAlign w:val="superscript"/>
        </w:rPr>
        <w:t>1</w:t>
      </w:r>
      <w:r w:rsidRPr="004B467F">
        <w:rPr>
          <w:rFonts w:eastAsia="Times New Roman" w:cstheme="minorHAnsi"/>
          <w:b/>
          <w:sz w:val="28"/>
          <w:szCs w:val="28"/>
        </w:rPr>
        <w:t>,</w:t>
      </w:r>
      <w:r w:rsidRPr="004B467F">
        <w:rPr>
          <w:rFonts w:eastAsia="Times New Roman" w:cstheme="minorHAnsi"/>
          <w:b/>
          <w:sz w:val="28"/>
          <w:szCs w:val="28"/>
          <w:vertAlign w:val="superscript"/>
        </w:rPr>
        <w:t xml:space="preserve"> </w:t>
      </w:r>
      <w:r w:rsidRPr="004B467F">
        <w:rPr>
          <w:rFonts w:eastAsia="Times New Roman" w:cstheme="minorHAnsi"/>
          <w:b/>
          <w:sz w:val="28"/>
          <w:szCs w:val="28"/>
        </w:rPr>
        <w:t>Bastiaan J. Boukens</w:t>
      </w:r>
      <w:r w:rsidRPr="004B467F">
        <w:rPr>
          <w:rFonts w:eastAsia="Times New Roman" w:cstheme="minorHAnsi"/>
          <w:b/>
          <w:sz w:val="28"/>
          <w:szCs w:val="28"/>
          <w:vertAlign w:val="superscript"/>
        </w:rPr>
        <w:t>1,4</w:t>
      </w:r>
    </w:p>
    <w:p w14:paraId="212063C5" w14:textId="77777777" w:rsidR="004B467F" w:rsidRPr="004B467F" w:rsidRDefault="004B467F" w:rsidP="004B467F">
      <w:pPr>
        <w:outlineLvl w:val="0"/>
        <w:rPr>
          <w:rFonts w:eastAsia="Times New Roman" w:cstheme="minorHAnsi"/>
          <w:b/>
          <w:sz w:val="28"/>
          <w:szCs w:val="28"/>
          <w:vertAlign w:val="superscript"/>
        </w:rPr>
      </w:pPr>
    </w:p>
    <w:p w14:paraId="72A0361C" w14:textId="77777777" w:rsidR="004B467F" w:rsidRPr="004B467F" w:rsidRDefault="004B467F" w:rsidP="004B467F">
      <w:pPr>
        <w:outlineLvl w:val="0"/>
        <w:rPr>
          <w:rFonts w:eastAsia="Times New Roman" w:cstheme="minorHAnsi"/>
          <w:bCs/>
          <w:sz w:val="28"/>
          <w:szCs w:val="28"/>
        </w:rPr>
      </w:pPr>
      <w:r w:rsidRPr="004B467F">
        <w:rPr>
          <w:rFonts w:eastAsia="Times New Roman" w:cstheme="minorHAnsi"/>
          <w:bCs/>
          <w:sz w:val="28"/>
          <w:szCs w:val="28"/>
          <w:vertAlign w:val="superscript"/>
        </w:rPr>
        <w:t>1</w:t>
      </w:r>
      <w:r w:rsidRPr="004B467F">
        <w:rPr>
          <w:rFonts w:eastAsia="Times New Roman" w:cstheme="minorHAnsi"/>
          <w:bCs/>
          <w:sz w:val="28"/>
          <w:szCs w:val="28"/>
        </w:rPr>
        <w:t>Department of Physiology, Cardiovascular Research Institute Maastricht, Maastricht University Medical Center</w:t>
      </w:r>
    </w:p>
    <w:p w14:paraId="0748BD32" w14:textId="77777777" w:rsidR="004B467F" w:rsidRPr="004B467F" w:rsidRDefault="004B467F" w:rsidP="004B467F">
      <w:pPr>
        <w:outlineLvl w:val="0"/>
        <w:rPr>
          <w:rFonts w:eastAsia="Times New Roman" w:cstheme="minorHAnsi"/>
          <w:bCs/>
          <w:sz w:val="28"/>
          <w:szCs w:val="28"/>
        </w:rPr>
      </w:pPr>
      <w:r w:rsidRPr="004B467F">
        <w:rPr>
          <w:rFonts w:eastAsia="Times New Roman" w:cstheme="minorHAnsi"/>
          <w:bCs/>
          <w:sz w:val="28"/>
          <w:szCs w:val="28"/>
          <w:vertAlign w:val="superscript"/>
        </w:rPr>
        <w:t>2</w:t>
      </w:r>
      <w:r w:rsidRPr="004B467F">
        <w:rPr>
          <w:rFonts w:eastAsia="Times New Roman" w:cstheme="minorHAnsi"/>
          <w:bCs/>
          <w:sz w:val="28"/>
          <w:szCs w:val="28"/>
        </w:rPr>
        <w:t>Department of Experimental Cardiology, University Medical Center Utrecht</w:t>
      </w:r>
    </w:p>
    <w:p w14:paraId="0C8EE5BC" w14:textId="77777777" w:rsidR="004B467F" w:rsidRPr="004B467F" w:rsidRDefault="004B467F" w:rsidP="004B467F">
      <w:pPr>
        <w:outlineLvl w:val="0"/>
        <w:rPr>
          <w:rFonts w:eastAsia="Times New Roman" w:cstheme="minorHAnsi"/>
          <w:bCs/>
          <w:sz w:val="28"/>
          <w:szCs w:val="28"/>
        </w:rPr>
      </w:pPr>
      <w:r w:rsidRPr="004B467F">
        <w:rPr>
          <w:rFonts w:eastAsia="Times New Roman" w:cstheme="minorHAnsi"/>
          <w:bCs/>
          <w:sz w:val="28"/>
          <w:szCs w:val="28"/>
          <w:vertAlign w:val="superscript"/>
        </w:rPr>
        <w:t>3</w:t>
      </w:r>
      <w:r w:rsidRPr="004B467F">
        <w:rPr>
          <w:rFonts w:eastAsia="Times New Roman" w:cstheme="minorHAnsi"/>
          <w:bCs/>
          <w:sz w:val="28"/>
          <w:szCs w:val="28"/>
        </w:rPr>
        <w:t>David Geffen School of Medicine, University of California, Los Angeles</w:t>
      </w:r>
    </w:p>
    <w:p w14:paraId="6110041C" w14:textId="77777777" w:rsidR="004B467F" w:rsidRPr="004B467F" w:rsidRDefault="004B467F" w:rsidP="004B467F">
      <w:pPr>
        <w:outlineLvl w:val="0"/>
        <w:rPr>
          <w:rFonts w:eastAsia="Times New Roman" w:cstheme="minorHAnsi"/>
          <w:bCs/>
          <w:sz w:val="28"/>
          <w:szCs w:val="28"/>
        </w:rPr>
      </w:pPr>
      <w:r w:rsidRPr="004B467F">
        <w:rPr>
          <w:rFonts w:eastAsia="Times New Roman" w:cstheme="minorHAnsi"/>
          <w:bCs/>
          <w:sz w:val="28"/>
          <w:szCs w:val="28"/>
          <w:vertAlign w:val="superscript"/>
        </w:rPr>
        <w:t>4</w:t>
      </w:r>
      <w:r w:rsidRPr="004B467F">
        <w:rPr>
          <w:rFonts w:eastAsia="Times New Roman" w:cstheme="minorHAnsi"/>
          <w:bCs/>
          <w:sz w:val="28"/>
          <w:szCs w:val="28"/>
        </w:rPr>
        <w:t>Laboratory of Experimental Cardiology, Department of Cardiology, Leiden University Medical Center</w:t>
      </w:r>
    </w:p>
    <w:p w14:paraId="3E7A8375" w14:textId="77777777" w:rsidR="004B467F" w:rsidRPr="004B467F" w:rsidRDefault="004B467F" w:rsidP="004B467F">
      <w:pPr>
        <w:outlineLvl w:val="0"/>
        <w:rPr>
          <w:rFonts w:eastAsia="Times New Roman" w:cstheme="minorHAnsi"/>
          <w:b/>
          <w:sz w:val="28"/>
          <w:szCs w:val="28"/>
        </w:rPr>
      </w:pPr>
    </w:p>
    <w:p w14:paraId="7D11FECF" w14:textId="77777777" w:rsidR="004B467F" w:rsidRPr="004B467F" w:rsidRDefault="004B467F" w:rsidP="004B467F">
      <w:pPr>
        <w:outlineLvl w:val="0"/>
        <w:rPr>
          <w:rFonts w:eastAsia="Times New Roman" w:cstheme="minorHAnsi"/>
          <w:b/>
          <w:sz w:val="28"/>
          <w:szCs w:val="28"/>
        </w:rPr>
      </w:pPr>
    </w:p>
    <w:p w14:paraId="36694D33" w14:textId="77777777" w:rsidR="004B467F" w:rsidRPr="004B467F" w:rsidRDefault="004B467F" w:rsidP="004B467F">
      <w:pPr>
        <w:widowControl w:val="0"/>
        <w:autoSpaceDE w:val="0"/>
        <w:autoSpaceDN w:val="0"/>
        <w:adjustRightInd w:val="0"/>
        <w:rPr>
          <w:rFonts w:eastAsia="Times New Roman" w:cstheme="minorHAnsi"/>
          <w:color w:val="000000"/>
        </w:rPr>
      </w:pPr>
    </w:p>
    <w:p w14:paraId="00C37D11" w14:textId="77777777" w:rsidR="004B467F" w:rsidRPr="004B467F" w:rsidRDefault="004B467F" w:rsidP="004B467F">
      <w:pPr>
        <w:outlineLvl w:val="0"/>
        <w:rPr>
          <w:rFonts w:eastAsia="Times New Roman" w:cstheme="minorHAnsi"/>
        </w:rPr>
      </w:pPr>
    </w:p>
    <w:p w14:paraId="66A198FD" w14:textId="77777777" w:rsidR="004B467F" w:rsidRPr="004B467F" w:rsidRDefault="004B467F" w:rsidP="004B467F">
      <w:pPr>
        <w:outlineLvl w:val="0"/>
        <w:rPr>
          <w:rFonts w:eastAsia="Times New Roman" w:cstheme="minorHAnsi"/>
          <w:b/>
        </w:rPr>
      </w:pPr>
      <w:r w:rsidRPr="004B467F">
        <w:rPr>
          <w:rFonts w:eastAsia="Times New Roman" w:cstheme="minorHAnsi"/>
          <w:b/>
        </w:rPr>
        <w:t xml:space="preserve">Corresponding Authors: </w:t>
      </w:r>
    </w:p>
    <w:p w14:paraId="60771B5E" w14:textId="77777777" w:rsidR="004B467F" w:rsidRPr="004B467F" w:rsidRDefault="004B467F" w:rsidP="004B467F">
      <w:pPr>
        <w:outlineLvl w:val="0"/>
        <w:rPr>
          <w:rFonts w:eastAsia="Times New Roman" w:cstheme="minorHAnsi"/>
        </w:rPr>
      </w:pPr>
      <w:bookmarkStart w:id="0" w:name="_Hlk25233958"/>
    </w:p>
    <w:p w14:paraId="5461DB4F" w14:textId="77777777" w:rsidR="004B467F" w:rsidRDefault="004B467F" w:rsidP="004B467F">
      <w:pPr>
        <w:outlineLvl w:val="0"/>
        <w:rPr>
          <w:rFonts w:eastAsia="Times New Roman" w:cstheme="minorHAnsi"/>
        </w:rPr>
      </w:pPr>
      <w:r w:rsidRPr="004B467F">
        <w:rPr>
          <w:rFonts w:eastAsia="Times New Roman" w:cstheme="minorHAnsi"/>
        </w:rPr>
        <w:t>A van Hunnik and B.J. Boukens</w:t>
      </w:r>
    </w:p>
    <w:p w14:paraId="56441CAE" w14:textId="77777777" w:rsidR="00CF3B9A" w:rsidRPr="004B467F" w:rsidRDefault="00CF3B9A" w:rsidP="00CF3B9A">
      <w:pPr>
        <w:outlineLvl w:val="0"/>
        <w:rPr>
          <w:rFonts w:cstheme="minorHAnsi"/>
          <w:bCs/>
        </w:rPr>
      </w:pPr>
      <w:hyperlink r:id="rId8" w:history="1">
        <w:r w:rsidRPr="004B467F">
          <w:rPr>
            <w:rFonts w:cstheme="minorHAnsi"/>
            <w:bCs/>
            <w:color w:val="0000FF"/>
            <w:u w:val="single"/>
          </w:rPr>
          <w:t>a.vanhunnik@maastrichtuniversity.nl</w:t>
        </w:r>
      </w:hyperlink>
    </w:p>
    <w:p w14:paraId="0E0D2C16" w14:textId="77777777" w:rsidR="00CF3B9A" w:rsidRPr="004B467F" w:rsidRDefault="00CF3B9A" w:rsidP="00CF3B9A">
      <w:pPr>
        <w:outlineLvl w:val="0"/>
        <w:rPr>
          <w:rFonts w:cstheme="minorHAnsi"/>
          <w:bCs/>
        </w:rPr>
      </w:pPr>
      <w:hyperlink r:id="rId9" w:history="1">
        <w:r w:rsidRPr="004B467F">
          <w:rPr>
            <w:rFonts w:cstheme="minorHAnsi"/>
            <w:bCs/>
            <w:color w:val="0000FF"/>
            <w:u w:val="single"/>
          </w:rPr>
          <w:t>b.boukens@maastrichtuniversity.nl</w:t>
        </w:r>
      </w:hyperlink>
    </w:p>
    <w:p w14:paraId="310635A1" w14:textId="77777777" w:rsidR="00CF3B9A" w:rsidRPr="004B467F" w:rsidRDefault="00CF3B9A" w:rsidP="004B467F">
      <w:pPr>
        <w:outlineLvl w:val="0"/>
        <w:rPr>
          <w:rFonts w:eastAsia="Times New Roman" w:cstheme="minorHAnsi"/>
        </w:rPr>
      </w:pPr>
    </w:p>
    <w:p w14:paraId="492750B2" w14:textId="77777777" w:rsidR="004B467F" w:rsidRPr="004B467F" w:rsidRDefault="004B467F" w:rsidP="004B467F">
      <w:pPr>
        <w:outlineLvl w:val="0"/>
        <w:rPr>
          <w:rFonts w:eastAsia="Times New Roman" w:cstheme="minorHAnsi"/>
        </w:rPr>
      </w:pPr>
    </w:p>
    <w:bookmarkEnd w:id="0"/>
    <w:p w14:paraId="044FA531" w14:textId="77777777" w:rsidR="004B467F" w:rsidRPr="004B467F" w:rsidRDefault="004B467F" w:rsidP="004B467F">
      <w:pPr>
        <w:outlineLvl w:val="0"/>
        <w:rPr>
          <w:rFonts w:eastAsia="Times New Roman" w:cstheme="minorHAnsi"/>
        </w:rPr>
      </w:pPr>
      <w:proofErr w:type="gramStart"/>
      <w:r w:rsidRPr="004B467F">
        <w:rPr>
          <w:rFonts w:eastAsia="Times New Roman" w:cstheme="minorHAnsi"/>
          <w:b/>
        </w:rPr>
        <w:t>Email Addresses</w:t>
      </w:r>
      <w:proofErr w:type="gramEnd"/>
      <w:r w:rsidRPr="004B467F">
        <w:rPr>
          <w:rFonts w:eastAsia="Times New Roman" w:cstheme="minorHAnsi"/>
          <w:b/>
        </w:rPr>
        <w:t xml:space="preserve"> for All Authors:</w:t>
      </w:r>
      <w:r w:rsidRPr="004B467F">
        <w:rPr>
          <w:rFonts w:eastAsia="Times New Roman" w:cstheme="minorHAnsi"/>
        </w:rPr>
        <w:t xml:space="preserve"> </w:t>
      </w:r>
    </w:p>
    <w:p w14:paraId="7E810B2F" w14:textId="77777777" w:rsidR="004B467F" w:rsidRPr="004B467F" w:rsidRDefault="004B467F" w:rsidP="004B467F">
      <w:pPr>
        <w:outlineLvl w:val="0"/>
        <w:rPr>
          <w:rFonts w:cstheme="minorHAnsi"/>
          <w:bCs/>
        </w:rPr>
      </w:pPr>
      <w:hyperlink r:id="rId10" w:history="1">
        <w:r w:rsidRPr="004B467F">
          <w:rPr>
            <w:rFonts w:cstheme="minorHAnsi"/>
            <w:bCs/>
            <w:color w:val="0000FF"/>
            <w:u w:val="single"/>
          </w:rPr>
          <w:t>a.vanhunnik@maastrichtuniversity.nl</w:t>
        </w:r>
      </w:hyperlink>
    </w:p>
    <w:p w14:paraId="379707BB" w14:textId="77777777" w:rsidR="004B467F" w:rsidRPr="004B467F" w:rsidRDefault="004B467F" w:rsidP="004B467F">
      <w:pPr>
        <w:outlineLvl w:val="0"/>
        <w:rPr>
          <w:rFonts w:cstheme="minorHAnsi"/>
          <w:bCs/>
        </w:rPr>
      </w:pPr>
      <w:hyperlink r:id="rId11" w:history="1">
        <w:r w:rsidRPr="004B467F">
          <w:rPr>
            <w:rFonts w:cstheme="minorHAnsi"/>
            <w:bCs/>
            <w:color w:val="0000FF"/>
            <w:u w:val="single"/>
          </w:rPr>
          <w:t>b.boukens@maastrichtuniversity.nl</w:t>
        </w:r>
      </w:hyperlink>
    </w:p>
    <w:p w14:paraId="38105BF0" w14:textId="77777777" w:rsidR="004B467F" w:rsidRPr="004B467F" w:rsidRDefault="004B467F" w:rsidP="004B467F">
      <w:pPr>
        <w:outlineLvl w:val="0"/>
        <w:rPr>
          <w:rFonts w:cstheme="minorHAnsi"/>
          <w:bCs/>
        </w:rPr>
      </w:pPr>
      <w:hyperlink r:id="rId12" w:history="1">
        <w:r w:rsidRPr="004B467F">
          <w:rPr>
            <w:rFonts w:cstheme="minorHAnsi"/>
            <w:bCs/>
            <w:color w:val="0000FF"/>
            <w:u w:val="single"/>
          </w:rPr>
          <w:t>m.kuiper@maastrichtuniversity.nl</w:t>
        </w:r>
      </w:hyperlink>
    </w:p>
    <w:p w14:paraId="66A3D935" w14:textId="77777777" w:rsidR="004B467F" w:rsidRPr="004B467F" w:rsidRDefault="004B467F" w:rsidP="004B467F">
      <w:pPr>
        <w:outlineLvl w:val="0"/>
        <w:rPr>
          <w:rFonts w:cstheme="minorHAnsi"/>
          <w:bCs/>
        </w:rPr>
      </w:pPr>
      <w:hyperlink r:id="rId13" w:history="1">
        <w:r w:rsidRPr="004B467F">
          <w:rPr>
            <w:rFonts w:cstheme="minorHAnsi"/>
            <w:bCs/>
            <w:color w:val="0000FF"/>
            <w:u w:val="single"/>
          </w:rPr>
          <w:t>v.m.f.meijborg-2@umcutrecht.nl</w:t>
        </w:r>
      </w:hyperlink>
    </w:p>
    <w:p w14:paraId="36D0A9FC" w14:textId="77777777" w:rsidR="004B467F" w:rsidRPr="004B467F" w:rsidRDefault="004B467F" w:rsidP="004B467F">
      <w:pPr>
        <w:outlineLvl w:val="0"/>
        <w:rPr>
          <w:rFonts w:cstheme="minorHAnsi"/>
          <w:bCs/>
        </w:rPr>
      </w:pPr>
      <w:hyperlink r:id="rId14" w:history="1">
        <w:r w:rsidRPr="004B467F">
          <w:rPr>
            <w:rFonts w:cstheme="minorHAnsi"/>
            <w:bCs/>
            <w:color w:val="0000FF"/>
            <w:u w:val="single"/>
          </w:rPr>
          <w:t>PHanna@mednet.ucla.edu</w:t>
        </w:r>
      </w:hyperlink>
    </w:p>
    <w:p w14:paraId="7E15F951" w14:textId="77777777" w:rsidR="004B467F" w:rsidRPr="004B467F" w:rsidRDefault="004B467F" w:rsidP="004B467F">
      <w:pPr>
        <w:outlineLvl w:val="0"/>
        <w:rPr>
          <w:rFonts w:cstheme="minorHAnsi"/>
          <w:bCs/>
        </w:rPr>
      </w:pPr>
      <w:hyperlink r:id="rId15" w:history="1">
        <w:r w:rsidRPr="004B467F">
          <w:rPr>
            <w:rFonts w:cstheme="minorHAnsi"/>
            <w:bCs/>
            <w:color w:val="0000FF"/>
            <w:u w:val="single"/>
          </w:rPr>
          <w:t>s.verheule@maastrichtuniversity.nl</w:t>
        </w:r>
      </w:hyperlink>
    </w:p>
    <w:p w14:paraId="2C0A9149" w14:textId="77777777" w:rsidR="004B467F" w:rsidRPr="004B467F" w:rsidRDefault="004B467F" w:rsidP="004B467F">
      <w:pPr>
        <w:outlineLvl w:val="0"/>
        <w:rPr>
          <w:rFonts w:cstheme="minorHAnsi"/>
          <w:bCs/>
        </w:rPr>
      </w:pPr>
    </w:p>
    <w:p w14:paraId="2C7476E9" w14:textId="77777777" w:rsidR="004B467F" w:rsidRPr="004B467F" w:rsidRDefault="004B467F" w:rsidP="004B467F">
      <w:pPr>
        <w:rPr>
          <w:rFonts w:cstheme="minorHAnsi"/>
          <w:bCs/>
        </w:rPr>
      </w:pPr>
      <w:r w:rsidRPr="004B467F">
        <w:rPr>
          <w:rFonts w:cstheme="minorHAnsi"/>
          <w:bCs/>
        </w:rPr>
        <w:br w:type="page"/>
      </w:r>
    </w:p>
    <w:p w14:paraId="0B0296E0" w14:textId="77777777" w:rsidR="004B467F" w:rsidRPr="004B467F" w:rsidRDefault="004B467F" w:rsidP="004B467F">
      <w:pPr>
        <w:outlineLvl w:val="1"/>
        <w:rPr>
          <w:rFonts w:eastAsia="Times New Roman" w:cstheme="minorHAnsi"/>
          <w:bCs/>
          <w:sz w:val="36"/>
          <w:szCs w:val="36"/>
        </w:rPr>
      </w:pPr>
      <w:r w:rsidRPr="004B467F">
        <w:rPr>
          <w:rFonts w:eastAsia="Times New Roman" w:cstheme="minorHAnsi"/>
          <w:bCs/>
          <w:sz w:val="36"/>
          <w:szCs w:val="36"/>
        </w:rPr>
        <w:lastRenderedPageBreak/>
        <w:t xml:space="preserve">Author Questionnaire </w:t>
      </w:r>
    </w:p>
    <w:p w14:paraId="7D62B4C3" w14:textId="77777777" w:rsidR="004B467F" w:rsidRPr="004B467F" w:rsidRDefault="004B467F" w:rsidP="004B467F">
      <w:pPr>
        <w:spacing w:before="120"/>
        <w:rPr>
          <w:rFonts w:ascii="Calibri" w:hAnsi="Calibri" w:cs="Calibri"/>
          <w:bCs/>
        </w:rPr>
      </w:pPr>
      <w:r w:rsidRPr="004B467F">
        <w:rPr>
          <w:rFonts w:eastAsia="Times New Roman" w:cstheme="minorHAnsi"/>
          <w:b/>
        </w:rPr>
        <w:t xml:space="preserve">1. </w:t>
      </w:r>
      <w:r w:rsidRPr="004B467F">
        <w:rPr>
          <w:rFonts w:ascii="Calibri" w:hAnsi="Calibri" w:cs="Calibri"/>
          <w:bCs/>
        </w:rPr>
        <w:t xml:space="preserve">We have marked your project as author-provided footage, meaning you film the video yourself and provide </w:t>
      </w:r>
      <w:proofErr w:type="spellStart"/>
      <w:r w:rsidRPr="004B467F">
        <w:rPr>
          <w:rFonts w:ascii="Calibri" w:hAnsi="Calibri" w:cs="Calibri"/>
          <w:bCs/>
        </w:rPr>
        <w:t>JoVE</w:t>
      </w:r>
      <w:proofErr w:type="spellEnd"/>
      <w:r w:rsidRPr="004B467F">
        <w:rPr>
          <w:rFonts w:ascii="Calibri" w:hAnsi="Calibri" w:cs="Calibri"/>
          <w:bCs/>
        </w:rPr>
        <w:t xml:space="preserve"> with the footage to edit. </w:t>
      </w:r>
      <w:proofErr w:type="spellStart"/>
      <w:r w:rsidRPr="004B467F">
        <w:rPr>
          <w:rFonts w:ascii="Calibri" w:hAnsi="Calibri" w:cs="Calibri"/>
          <w:bCs/>
        </w:rPr>
        <w:t>JoVE</w:t>
      </w:r>
      <w:proofErr w:type="spellEnd"/>
      <w:r w:rsidRPr="004B467F">
        <w:rPr>
          <w:rFonts w:ascii="Calibri" w:hAnsi="Calibri" w:cs="Calibri"/>
          <w:bCs/>
        </w:rPr>
        <w:t xml:space="preserve"> will not send the videographer. Please confirm that this is correct. </w:t>
      </w:r>
    </w:p>
    <w:p w14:paraId="4EBD8F2E" w14:textId="77777777" w:rsidR="004B467F" w:rsidRPr="004B467F" w:rsidRDefault="004B467F" w:rsidP="004B467F">
      <w:pPr>
        <w:spacing w:before="120"/>
        <w:rPr>
          <w:rFonts w:cstheme="minorHAnsi"/>
        </w:rPr>
      </w:pPr>
      <w:sdt>
        <w:sdtPr>
          <w:rPr>
            <w:rFonts w:cstheme="minorHAnsi"/>
          </w:rPr>
          <w:id w:val="-1450080821"/>
          <w14:checkbox>
            <w14:checked w14:val="1"/>
            <w14:checkedState w14:val="221A" w14:font="Arial"/>
            <w14:uncheckedState w14:val="2610" w14:font="MS Gothic"/>
          </w14:checkbox>
        </w:sdtPr>
        <w:sdtContent>
          <w:r w:rsidRPr="004B467F">
            <w:rPr>
              <w:rFonts w:cstheme="minorHAnsi"/>
            </w:rPr>
            <w:t>√</w:t>
          </w:r>
        </w:sdtContent>
      </w:sdt>
      <w:r w:rsidRPr="004B467F">
        <w:rPr>
          <w:rFonts w:cstheme="minorHAnsi"/>
        </w:rPr>
        <w:t xml:space="preserve"> Correct </w:t>
      </w:r>
    </w:p>
    <w:p w14:paraId="592AB8BE" w14:textId="77777777" w:rsidR="004B467F" w:rsidRPr="004B467F" w:rsidRDefault="004B467F" w:rsidP="004B467F">
      <w:pPr>
        <w:spacing w:before="120"/>
        <w:rPr>
          <w:rFonts w:cstheme="minorHAnsi"/>
        </w:rPr>
      </w:pPr>
    </w:p>
    <w:p w14:paraId="56FE337A" w14:textId="77777777" w:rsidR="004B467F" w:rsidRPr="004B467F" w:rsidRDefault="004B467F" w:rsidP="004B467F">
      <w:pPr>
        <w:spacing w:before="120"/>
        <w:ind w:left="216" w:hanging="216"/>
        <w:rPr>
          <w:rFonts w:asciiTheme="majorHAnsi" w:eastAsia="Times New Roman" w:hAnsiTheme="majorHAnsi" w:cstheme="majorHAnsi"/>
        </w:rPr>
      </w:pPr>
      <w:r w:rsidRPr="004B467F">
        <w:rPr>
          <w:rFonts w:eastAsia="Times New Roman" w:cstheme="minorHAnsi"/>
          <w:b/>
        </w:rPr>
        <w:t xml:space="preserve">2. </w:t>
      </w:r>
      <w:r w:rsidRPr="004B467F">
        <w:rPr>
          <w:rFonts w:asciiTheme="majorHAnsi" w:eastAsia="Times New Roman" w:hAnsiTheme="majorHAnsi" w:cstheme="majorHAnsi"/>
          <w:b/>
        </w:rPr>
        <w:t xml:space="preserve">Interview statements: </w:t>
      </w:r>
      <w:r w:rsidRPr="004B467F">
        <w:rPr>
          <w:rFonts w:asciiTheme="majorHAnsi" w:eastAsia="Times New Roman" w:hAnsiTheme="majorHAnsi" w:cstheme="majorHAnsi"/>
        </w:rPr>
        <w:t xml:space="preserve">Which interview statement filming option is the most appropriate for your group? </w:t>
      </w:r>
      <w:r w:rsidRPr="004B467F">
        <w:rPr>
          <w:rFonts w:asciiTheme="majorHAnsi" w:eastAsia="Times New Roman" w:hAnsiTheme="majorHAnsi" w:cstheme="majorHAnsi"/>
          <w:b/>
          <w:bCs/>
        </w:rPr>
        <w:t>Please select one</w:t>
      </w:r>
      <w:r w:rsidRPr="004B467F">
        <w:rPr>
          <w:rFonts w:asciiTheme="majorHAnsi" w:eastAsia="Times New Roman" w:hAnsiTheme="majorHAnsi" w:cstheme="majorHAnsi"/>
        </w:rPr>
        <w:t>.</w:t>
      </w:r>
    </w:p>
    <w:p w14:paraId="7109C315" w14:textId="77777777" w:rsidR="004B467F" w:rsidRPr="004B467F" w:rsidRDefault="004B467F" w:rsidP="004B467F">
      <w:pPr>
        <w:rPr>
          <w:rFonts w:eastAsia="Times New Roman" w:cs="Calibri"/>
          <w:color w:val="222222"/>
        </w:rPr>
      </w:pPr>
    </w:p>
    <w:p w14:paraId="1E8DEED2" w14:textId="77777777" w:rsidR="004B467F" w:rsidRPr="004B467F" w:rsidRDefault="004B467F" w:rsidP="004B467F">
      <w:pPr>
        <w:ind w:left="720"/>
        <w:rPr>
          <w:rFonts w:eastAsia="Times New Roman" w:cs="Calibri"/>
          <w:color w:val="222222"/>
        </w:rPr>
      </w:pPr>
      <w:sdt>
        <w:sdtPr>
          <w:rPr>
            <w:rFonts w:eastAsia="Times New Roman" w:cstheme="minorHAnsi"/>
            <w:color w:val="000000"/>
            <w:highlight w:val="yellow"/>
          </w:rPr>
          <w:id w:val="153804708"/>
          <w14:checkbox>
            <w14:checked w14:val="1"/>
            <w14:checkedState w14:val="2612" w14:font="MS Gothic"/>
            <w14:uncheckedState w14:val="2610" w14:font="MS Gothic"/>
          </w14:checkbox>
        </w:sdtPr>
        <w:sdtContent>
          <w:r w:rsidRPr="004B467F">
            <w:rPr>
              <w:rFonts w:ascii="Segoe UI Symbol" w:eastAsia="Times New Roman" w:hAnsi="Segoe UI Symbol" w:cs="Segoe UI Symbol"/>
              <w:color w:val="000000"/>
              <w:highlight w:val="yellow"/>
            </w:rPr>
            <w:t>☒</w:t>
          </w:r>
        </w:sdtContent>
      </w:sdt>
      <w:r w:rsidRPr="004B467F">
        <w:rPr>
          <w:rFonts w:eastAsia="Times New Roman" w:cs="Calibri"/>
          <w:color w:val="222222"/>
        </w:rPr>
        <w:t xml:space="preserve"> </w:t>
      </w:r>
      <w:r w:rsidRPr="004B467F">
        <w:rPr>
          <w:rFonts w:eastAsia="Times New Roman" w:cs="Calibri"/>
          <w:color w:val="222222"/>
        </w:rPr>
        <w:tab/>
        <w:t xml:space="preserve">Interviewees self-record interview statements. </w:t>
      </w:r>
      <w:proofErr w:type="spellStart"/>
      <w:r w:rsidRPr="004B467F">
        <w:rPr>
          <w:rFonts w:eastAsia="Times New Roman" w:cs="Calibri"/>
          <w:color w:val="222222"/>
        </w:rPr>
        <w:t>JoVE</w:t>
      </w:r>
      <w:proofErr w:type="spellEnd"/>
      <w:r w:rsidRPr="004B467F">
        <w:rPr>
          <w:rFonts w:eastAsia="Times New Roman" w:cs="Calibri"/>
          <w:color w:val="222222"/>
        </w:rPr>
        <w:t xml:space="preserve"> can provide support for this option.</w:t>
      </w:r>
    </w:p>
    <w:p w14:paraId="460FC13C" w14:textId="77777777" w:rsidR="004B467F" w:rsidRPr="004B467F" w:rsidRDefault="004B467F" w:rsidP="004B467F">
      <w:pPr>
        <w:ind w:firstLine="720"/>
        <w:rPr>
          <w:rFonts w:eastAsia="Times New Roman" w:cs="Calibri"/>
          <w:color w:val="222222"/>
        </w:rPr>
      </w:pPr>
    </w:p>
    <w:p w14:paraId="6574F78E" w14:textId="77777777" w:rsidR="004B467F" w:rsidRPr="004B467F" w:rsidRDefault="004B467F" w:rsidP="004B467F">
      <w:pPr>
        <w:spacing w:before="120"/>
        <w:rPr>
          <w:rFonts w:eastAsia="Times New Roman" w:cstheme="minorHAnsi"/>
          <w:b/>
        </w:rPr>
      </w:pPr>
    </w:p>
    <w:p w14:paraId="5349FDD8" w14:textId="77777777" w:rsidR="004B467F" w:rsidRPr="004B467F" w:rsidRDefault="004B467F" w:rsidP="004B467F">
      <w:pPr>
        <w:spacing w:before="120"/>
        <w:rPr>
          <w:rFonts w:eastAsia="Times New Roman" w:cstheme="minorHAnsi"/>
          <w:b/>
        </w:rPr>
      </w:pPr>
    </w:p>
    <w:p w14:paraId="589C1997" w14:textId="77777777" w:rsidR="004B467F" w:rsidRPr="004B467F" w:rsidRDefault="004B467F" w:rsidP="004B467F">
      <w:pPr>
        <w:rPr>
          <w:rFonts w:ascii="Calibri" w:hAnsi="Calibri" w:cs="Calibri"/>
          <w:b/>
          <w:bCs/>
          <w:color w:val="222222"/>
        </w:rPr>
      </w:pPr>
      <w:r w:rsidRPr="004B467F">
        <w:rPr>
          <w:rFonts w:ascii="Calibri" w:hAnsi="Calibri" w:cs="Calibri"/>
          <w:b/>
          <w:bCs/>
          <w:color w:val="222222"/>
        </w:rPr>
        <w:t>3. Proposed interview filming date:</w:t>
      </w:r>
      <w:r w:rsidRPr="004B467F">
        <w:rPr>
          <w:rFonts w:ascii="Calibri" w:hAnsi="Calibri" w:cs="Calibri"/>
          <w:color w:val="222222"/>
        </w:rPr>
        <w:t xml:space="preserve"> Please indicate the </w:t>
      </w:r>
      <w:r w:rsidRPr="004B467F">
        <w:rPr>
          <w:rFonts w:ascii="Calibri" w:hAnsi="Calibri" w:cs="Calibri"/>
          <w:color w:val="222222"/>
          <w:u w:val="single"/>
        </w:rPr>
        <w:t xml:space="preserve">proposed date that your group </w:t>
      </w:r>
      <w:proofErr w:type="gramStart"/>
      <w:r w:rsidRPr="004B467F">
        <w:rPr>
          <w:rFonts w:ascii="Calibri" w:hAnsi="Calibri" w:cs="Calibri"/>
          <w:color w:val="222222"/>
          <w:u w:val="single"/>
        </w:rPr>
        <w:t>will</w:t>
      </w:r>
      <w:proofErr w:type="gramEnd"/>
      <w:r w:rsidRPr="004B467F">
        <w:rPr>
          <w:rFonts w:ascii="Calibri" w:hAnsi="Calibri" w:cs="Calibri"/>
          <w:color w:val="222222"/>
          <w:u w:val="single"/>
        </w:rPr>
        <w:t xml:space="preserve"> </w:t>
      </w:r>
      <w:r w:rsidRPr="004B467F">
        <w:rPr>
          <w:rFonts w:ascii="Calibri" w:hAnsi="Calibri" w:cs="Calibri"/>
          <w:b/>
          <w:bCs/>
          <w:color w:val="222222"/>
          <w:u w:val="single"/>
        </w:rPr>
        <w:t>self-film</w:t>
      </w:r>
      <w:r w:rsidRPr="004B467F">
        <w:rPr>
          <w:rFonts w:ascii="Calibri" w:hAnsi="Calibri" w:cs="Calibri"/>
          <w:color w:val="222222"/>
        </w:rPr>
        <w:t xml:space="preserve"> interviews: </w:t>
      </w:r>
      <w:proofErr w:type="spellStart"/>
      <w:r w:rsidRPr="004B467F">
        <w:rPr>
          <w:rFonts w:ascii="Calibri" w:hAnsi="Calibri" w:cs="Calibri"/>
          <w:color w:val="222222"/>
        </w:rPr>
        <w:t>xxxxxxx</w:t>
      </w:r>
      <w:proofErr w:type="spellEnd"/>
    </w:p>
    <w:p w14:paraId="778E92B0" w14:textId="77777777" w:rsidR="004B467F" w:rsidRPr="004B467F" w:rsidRDefault="004B467F" w:rsidP="004B467F">
      <w:pPr>
        <w:rPr>
          <w:rFonts w:ascii="Calibri" w:hAnsi="Calibri" w:cs="Calibri"/>
          <w:b/>
          <w:bCs/>
          <w:color w:val="222222"/>
        </w:rPr>
      </w:pPr>
    </w:p>
    <w:p w14:paraId="339E6C2A" w14:textId="77777777" w:rsidR="004B467F" w:rsidRPr="004B467F" w:rsidRDefault="004B467F" w:rsidP="004B467F">
      <w:pPr>
        <w:rPr>
          <w:rFonts w:ascii="Calibri" w:hAnsi="Calibri" w:cs="Calibri"/>
          <w:color w:val="000000"/>
        </w:rPr>
      </w:pPr>
    </w:p>
    <w:p w14:paraId="5FA85568" w14:textId="77777777" w:rsidR="004B467F" w:rsidRPr="004B467F" w:rsidRDefault="004B467F" w:rsidP="004B467F">
      <w:pPr>
        <w:rPr>
          <w:rFonts w:ascii="Calibri" w:hAnsi="Calibri" w:cs="Calibri"/>
          <w:color w:val="000000"/>
        </w:rPr>
      </w:pPr>
      <w:r w:rsidRPr="004B467F">
        <w:rPr>
          <w:rFonts w:ascii="Calibri" w:hAnsi="Calibri" w:cs="Calibri"/>
          <w:color w:val="000000"/>
        </w:rPr>
        <w:t>When you are ready to submit your video files, please contact our Content Manager, </w:t>
      </w:r>
      <w:hyperlink r:id="rId16" w:tgtFrame="_blank" w:history="1">
        <w:r w:rsidRPr="004B467F">
          <w:rPr>
            <w:rFonts w:ascii="Calibri" w:hAnsi="Calibri" w:cs="Calibri"/>
            <w:color w:val="0000FF"/>
            <w:u w:val="single"/>
          </w:rPr>
          <w:t>Utkarsh Khare</w:t>
        </w:r>
      </w:hyperlink>
      <w:r w:rsidRPr="004B467F">
        <w:rPr>
          <w:rFonts w:ascii="Calibri" w:hAnsi="Calibri" w:cs="Calibri"/>
          <w:color w:val="000000"/>
        </w:rPr>
        <w:t xml:space="preserve">. </w:t>
      </w:r>
    </w:p>
    <w:p w14:paraId="57E161ED" w14:textId="77777777" w:rsidR="004B467F" w:rsidRPr="004B467F" w:rsidRDefault="004B467F" w:rsidP="004B467F">
      <w:pPr>
        <w:rPr>
          <w:rFonts w:cstheme="minorHAnsi"/>
          <w:b/>
          <w:sz w:val="22"/>
          <w:szCs w:val="22"/>
        </w:rPr>
      </w:pPr>
    </w:p>
    <w:p w14:paraId="7C76B78E" w14:textId="77777777" w:rsidR="004B467F" w:rsidRPr="004B467F" w:rsidRDefault="004B467F" w:rsidP="004B467F">
      <w:pPr>
        <w:rPr>
          <w:rFonts w:cstheme="minorHAnsi"/>
          <w:b/>
          <w:sz w:val="22"/>
          <w:szCs w:val="22"/>
        </w:rPr>
      </w:pPr>
    </w:p>
    <w:p w14:paraId="716CC974" w14:textId="77777777" w:rsidR="004B467F" w:rsidRPr="004B467F" w:rsidRDefault="004B467F" w:rsidP="004B467F">
      <w:pPr>
        <w:rPr>
          <w:rFonts w:cstheme="minorHAnsi"/>
          <w:b/>
          <w:sz w:val="22"/>
          <w:szCs w:val="22"/>
        </w:rPr>
      </w:pPr>
      <w:r w:rsidRPr="004B467F">
        <w:rPr>
          <w:rFonts w:cstheme="minorHAnsi"/>
          <w:b/>
          <w:sz w:val="22"/>
          <w:szCs w:val="22"/>
        </w:rPr>
        <w:t>Current Protocol Length</w:t>
      </w:r>
    </w:p>
    <w:p w14:paraId="7579658B" w14:textId="77777777" w:rsidR="004B467F" w:rsidRPr="004B467F" w:rsidRDefault="004B467F" w:rsidP="004B467F">
      <w:pPr>
        <w:rPr>
          <w:rFonts w:cstheme="minorHAnsi"/>
          <w:b/>
          <w:sz w:val="22"/>
          <w:szCs w:val="22"/>
        </w:rPr>
      </w:pPr>
    </w:p>
    <w:p w14:paraId="4D396FD2" w14:textId="14F24CC0" w:rsidR="004B467F" w:rsidRPr="004B467F" w:rsidRDefault="004B467F" w:rsidP="004B467F">
      <w:pPr>
        <w:rPr>
          <w:rFonts w:cstheme="minorHAnsi"/>
          <w:bCs/>
          <w:sz w:val="22"/>
          <w:szCs w:val="22"/>
        </w:rPr>
      </w:pPr>
      <w:r w:rsidRPr="004B467F">
        <w:t>Number of Steps</w:t>
      </w:r>
      <w:proofErr w:type="gramStart"/>
      <w:r w:rsidRPr="004B467F">
        <w:t>:  1</w:t>
      </w:r>
      <w:r w:rsidR="00CF3B9A">
        <w:t>3</w:t>
      </w:r>
      <w:proofErr w:type="gramEnd"/>
    </w:p>
    <w:p w14:paraId="2F839B8A" w14:textId="05C1C3BB" w:rsidR="004B467F" w:rsidRPr="004B467F" w:rsidRDefault="004B467F" w:rsidP="004B467F">
      <w:pPr>
        <w:rPr>
          <w:rFonts w:cstheme="minorHAnsi"/>
          <w:b/>
          <w:sz w:val="22"/>
          <w:szCs w:val="22"/>
        </w:rPr>
      </w:pPr>
      <w:r w:rsidRPr="004B467F">
        <w:t>Number of Shots</w:t>
      </w:r>
      <w:proofErr w:type="gramStart"/>
      <w:r w:rsidRPr="004B467F">
        <w:t xml:space="preserve">:  </w:t>
      </w:r>
      <w:r w:rsidR="00CF3B9A">
        <w:t>32</w:t>
      </w:r>
      <w:proofErr w:type="gramEnd"/>
      <w:r w:rsidRPr="004B467F">
        <w:t xml:space="preserve"> (1 Screen)</w:t>
      </w:r>
      <w:r w:rsidRPr="004B467F">
        <w:rPr>
          <w:b/>
        </w:rPr>
        <w:t xml:space="preserve"> </w:t>
      </w:r>
      <w:r w:rsidRPr="004B467F">
        <w:br w:type="page"/>
      </w:r>
    </w:p>
    <w:p w14:paraId="66F2C536" w14:textId="77777777" w:rsidR="004B467F" w:rsidRPr="004B467F" w:rsidRDefault="004B467F" w:rsidP="004B467F">
      <w:pPr>
        <w:keepNext/>
        <w:pBdr>
          <w:bottom w:val="single" w:sz="4" w:space="1" w:color="auto"/>
        </w:pBdr>
        <w:spacing w:after="240"/>
        <w:jc w:val="center"/>
        <w:outlineLvl w:val="0"/>
        <w:rPr>
          <w:rFonts w:eastAsia="Times New Roman" w:cstheme="minorHAnsi"/>
          <w:sz w:val="52"/>
        </w:rPr>
      </w:pPr>
      <w:r w:rsidRPr="004B467F">
        <w:rPr>
          <w:rFonts w:eastAsia="Times New Roman" w:cstheme="minorHAnsi"/>
          <w:sz w:val="52"/>
        </w:rPr>
        <w:lastRenderedPageBreak/>
        <w:t xml:space="preserve">Interviews </w:t>
      </w:r>
    </w:p>
    <w:p w14:paraId="0A849EC8" w14:textId="77777777" w:rsidR="004B467F" w:rsidRPr="004B467F" w:rsidRDefault="004B467F" w:rsidP="004B467F">
      <w:pPr>
        <w:rPr>
          <w:rFonts w:cstheme="minorHAnsi"/>
          <w:b/>
        </w:rPr>
      </w:pPr>
    </w:p>
    <w:p w14:paraId="1CCC234B" w14:textId="77777777" w:rsidR="004B467F" w:rsidRPr="004B467F" w:rsidRDefault="004B467F" w:rsidP="004B467F">
      <w:pPr>
        <w:rPr>
          <w:rFonts w:cstheme="minorHAnsi"/>
          <w:b/>
          <w:bCs/>
          <w:color w:val="auto"/>
          <w:highlight w:val="yellow"/>
          <w:shd w:val="clear" w:color="auto" w:fill="FFFFFF"/>
        </w:rPr>
      </w:pPr>
    </w:p>
    <w:p w14:paraId="5E72B668" w14:textId="77777777" w:rsidR="004B467F" w:rsidRPr="004B467F" w:rsidRDefault="004B467F" w:rsidP="004B467F">
      <w:pPr>
        <w:rPr>
          <w:rFonts w:cstheme="minorHAnsi"/>
          <w:b/>
          <w:bCs/>
          <w:color w:val="auto"/>
          <w:shd w:val="clear" w:color="auto" w:fill="FFFFFF"/>
        </w:rPr>
      </w:pPr>
      <w:r w:rsidRPr="004B467F">
        <w:rPr>
          <w:rFonts w:cstheme="minorHAnsi"/>
          <w:b/>
          <w:bCs/>
          <w:color w:val="auto"/>
          <w:highlight w:val="yellow"/>
          <w:shd w:val="clear" w:color="auto" w:fill="FFFFFF"/>
        </w:rPr>
        <w:t>Authors</w:t>
      </w:r>
      <w:r w:rsidRPr="004B467F">
        <w:rPr>
          <w:rFonts w:cstheme="minorHAnsi"/>
          <w:color w:val="auto"/>
          <w:highlight w:val="yellow"/>
          <w:shd w:val="clear" w:color="auto" w:fill="FFFFFF"/>
        </w:rPr>
        <w:t xml:space="preserve">: Please note that </w:t>
      </w:r>
      <w:r w:rsidRPr="004B467F">
        <w:rPr>
          <w:rFonts w:cstheme="minorHAnsi"/>
          <w:b/>
          <w:bCs/>
          <w:color w:val="auto"/>
          <w:highlight w:val="yellow"/>
          <w:shd w:val="clear" w:color="auto" w:fill="FFFFFF"/>
        </w:rPr>
        <w:t>the questions will not appear on screen</w:t>
      </w:r>
      <w:r w:rsidRPr="004B467F">
        <w:rPr>
          <w:rFonts w:cstheme="minorHAnsi"/>
          <w:color w:val="auto"/>
          <w:highlight w:val="yellow"/>
          <w:shd w:val="clear" w:color="auto" w:fill="FFFFFF"/>
        </w:rPr>
        <w:t xml:space="preserve">. </w:t>
      </w:r>
      <w:r w:rsidRPr="004B467F">
        <w:rPr>
          <w:rFonts w:cstheme="minorHAnsi"/>
          <w:i/>
          <w:iCs w:val="0"/>
          <w:color w:val="auto"/>
          <w:highlight w:val="yellow"/>
          <w:shd w:val="clear" w:color="auto" w:fill="FFFFFF"/>
        </w:rPr>
        <w:t xml:space="preserve">Please answer in </w:t>
      </w:r>
      <w:r w:rsidRPr="004B467F">
        <w:rPr>
          <w:rFonts w:cstheme="minorHAnsi"/>
          <w:b/>
          <w:bCs/>
          <w:i/>
          <w:iCs w:val="0"/>
          <w:color w:val="EE0000"/>
          <w:highlight w:val="yellow"/>
          <w:shd w:val="clear" w:color="auto" w:fill="FFFFFF"/>
        </w:rPr>
        <w:t>stand-alone full sentence with sufficient context.</w:t>
      </w:r>
    </w:p>
    <w:p w14:paraId="71CC9C87" w14:textId="77777777" w:rsidR="004B467F" w:rsidRPr="004B467F" w:rsidRDefault="004B467F" w:rsidP="004B467F">
      <w:pPr>
        <w:rPr>
          <w:rFonts w:cstheme="minorHAnsi"/>
          <w:color w:val="auto"/>
          <w:shd w:val="clear" w:color="auto" w:fill="FFFFFF"/>
        </w:rPr>
      </w:pPr>
    </w:p>
    <w:p w14:paraId="519DE4B2" w14:textId="77777777" w:rsidR="004B467F" w:rsidRPr="004B467F" w:rsidRDefault="004B467F" w:rsidP="004B467F">
      <w:pPr>
        <w:spacing w:after="240"/>
        <w:rPr>
          <w:rFonts w:cstheme="minorHAnsi"/>
          <w:b/>
          <w:bCs/>
          <w:color w:val="auto"/>
          <w:sz w:val="28"/>
          <w:szCs w:val="28"/>
          <w:shd w:val="clear" w:color="auto" w:fill="FFFFFF"/>
        </w:rPr>
      </w:pPr>
      <w:r w:rsidRPr="004B467F">
        <w:rPr>
          <w:rFonts w:cstheme="minorHAnsi"/>
          <w:b/>
          <w:bCs/>
          <w:color w:val="auto"/>
          <w:sz w:val="28"/>
          <w:szCs w:val="28"/>
          <w:shd w:val="clear" w:color="auto" w:fill="FFFFFF"/>
        </w:rPr>
        <w:t>INTRODUCTION:</w:t>
      </w:r>
    </w:p>
    <w:p w14:paraId="315B7208" w14:textId="77777777" w:rsidR="004B467F" w:rsidRPr="004B467F" w:rsidRDefault="004B467F" w:rsidP="004B467F">
      <w:pPr>
        <w:rPr>
          <w:rFonts w:cstheme="minorHAnsi"/>
          <w:b/>
          <w:bCs/>
          <w:color w:val="auto"/>
          <w:shd w:val="clear" w:color="auto" w:fill="FFFFFF"/>
        </w:rPr>
      </w:pPr>
      <w:r w:rsidRPr="004B467F">
        <w:rPr>
          <w:rFonts w:ascii="Arial" w:hAnsi="Arial" w:cs="Arial"/>
          <w:b/>
          <w:bCs/>
          <w:color w:val="000000"/>
          <w:sz w:val="22"/>
          <w:szCs w:val="22"/>
        </w:rPr>
        <w:t xml:space="preserve">REQUIRED: </w:t>
      </w:r>
      <w:r w:rsidRPr="004B467F">
        <w:rPr>
          <w:rFonts w:cstheme="minorHAnsi"/>
          <w:color w:val="000000"/>
        </w:rPr>
        <w:t>Summarize your research focus and the main questions it aims to answer.</w:t>
      </w:r>
    </w:p>
    <w:p w14:paraId="1C326FEE" w14:textId="77777777" w:rsidR="004B467F" w:rsidRPr="004B467F" w:rsidRDefault="004B467F" w:rsidP="004B467F">
      <w:pPr>
        <w:numPr>
          <w:ilvl w:val="1"/>
          <w:numId w:val="3"/>
        </w:numPr>
        <w:spacing w:before="120"/>
        <w:rPr>
          <w:rFonts w:eastAsia="Times New Roman" w:cstheme="minorHAnsi"/>
        </w:rPr>
      </w:pPr>
      <w:r w:rsidRPr="004B467F">
        <w:rPr>
          <w:b/>
          <w:bCs/>
          <w:u w:val="single"/>
        </w:rPr>
        <w:t xml:space="preserve">Bastiaan J. </w:t>
      </w:r>
      <w:proofErr w:type="spellStart"/>
      <w:r w:rsidRPr="004B467F">
        <w:rPr>
          <w:b/>
          <w:bCs/>
          <w:u w:val="single"/>
        </w:rPr>
        <w:t>Boukens</w:t>
      </w:r>
      <w:proofErr w:type="spellEnd"/>
      <w:r w:rsidRPr="004B467F">
        <w:t>: Our research focuses on understanding cardiac arrhythmias in the atria and the ventricles, particularly in relation to cardiac mechanics.</w:t>
      </w:r>
    </w:p>
    <w:p w14:paraId="55FCBAD4" w14:textId="77777777" w:rsidR="004B467F" w:rsidRPr="004B467F" w:rsidRDefault="004B467F" w:rsidP="004B467F">
      <w:pPr>
        <w:numPr>
          <w:ilvl w:val="2"/>
          <w:numId w:val="3"/>
        </w:numPr>
        <w:spacing w:before="120"/>
        <w:rPr>
          <w:rFonts w:eastAsia="Times New Roman" w:cstheme="minorHAnsi"/>
        </w:rPr>
      </w:pPr>
      <w:r w:rsidRPr="004B467F">
        <w:t>INTERVIEW: Named talent says the statement above in an interview-style shot, looking slightly off-camera.</w:t>
      </w:r>
    </w:p>
    <w:p w14:paraId="5B9827C9" w14:textId="77777777" w:rsidR="004B467F" w:rsidRPr="004B467F" w:rsidRDefault="004B467F" w:rsidP="004B467F">
      <w:pPr>
        <w:spacing w:before="120"/>
        <w:ind w:left="907"/>
        <w:rPr>
          <w:rFonts w:eastAsia="Times New Roman" w:cstheme="minorHAnsi"/>
          <w:b/>
          <w:bCs/>
        </w:rPr>
      </w:pPr>
    </w:p>
    <w:p w14:paraId="773B42E0" w14:textId="77777777" w:rsidR="004B467F" w:rsidRPr="004B467F" w:rsidRDefault="004B467F" w:rsidP="004B467F">
      <w:pPr>
        <w:rPr>
          <w:rFonts w:eastAsia="Times New Roman" w:cstheme="minorHAnsi"/>
        </w:rPr>
      </w:pPr>
      <w:r w:rsidRPr="004B467F">
        <w:t>Describe the research gap or limitation in existing methods and how this protocol addresses them.</w:t>
      </w:r>
    </w:p>
    <w:p w14:paraId="37818B0E" w14:textId="77777777" w:rsidR="004B467F" w:rsidRPr="004B467F" w:rsidRDefault="004B467F" w:rsidP="004B467F">
      <w:pPr>
        <w:numPr>
          <w:ilvl w:val="1"/>
          <w:numId w:val="3"/>
        </w:numPr>
        <w:spacing w:before="120" w:after="240"/>
        <w:jc w:val="both"/>
        <w:rPr>
          <w:rFonts w:eastAsia="Times New Roman" w:cstheme="minorHAnsi"/>
        </w:rPr>
      </w:pPr>
      <w:r w:rsidRPr="004B467F">
        <w:rPr>
          <w:b/>
          <w:bCs/>
          <w:u w:val="single"/>
        </w:rPr>
        <w:t xml:space="preserve">Bastiaan J. </w:t>
      </w:r>
      <w:proofErr w:type="spellStart"/>
      <w:r w:rsidRPr="004B467F">
        <w:rPr>
          <w:b/>
          <w:bCs/>
          <w:u w:val="single"/>
        </w:rPr>
        <w:t>Boukens</w:t>
      </w:r>
      <w:proofErr w:type="spellEnd"/>
      <w:r w:rsidRPr="004B467F">
        <w:t>: Blood perfusion prevents the heart-muscle swelling seen with crystalloid perfusion, which alters electrophysiological and mechanical function.</w:t>
      </w:r>
    </w:p>
    <w:p w14:paraId="7FC05F57" w14:textId="77777777" w:rsidR="004B467F" w:rsidRPr="004B467F" w:rsidRDefault="004B467F" w:rsidP="004B467F">
      <w:pPr>
        <w:numPr>
          <w:ilvl w:val="2"/>
          <w:numId w:val="3"/>
        </w:numPr>
        <w:spacing w:before="120" w:after="240"/>
        <w:jc w:val="both"/>
        <w:rPr>
          <w:rFonts w:eastAsia="Times New Roman" w:cstheme="minorHAnsi"/>
        </w:rPr>
      </w:pPr>
      <w:r w:rsidRPr="004B467F">
        <w:t>INTERVIEW: Named talent says the statement above in an interview-style shot, looking slightly off-camera.</w:t>
      </w:r>
    </w:p>
    <w:p w14:paraId="121682D8" w14:textId="77777777" w:rsidR="004B467F" w:rsidRPr="004B467F" w:rsidRDefault="004B467F" w:rsidP="004B467F">
      <w:pPr>
        <w:spacing w:before="120"/>
        <w:rPr>
          <w:rFonts w:eastAsia="Times New Roman" w:cstheme="minorHAnsi"/>
          <w:sz w:val="28"/>
          <w:szCs w:val="28"/>
        </w:rPr>
      </w:pPr>
      <w:r w:rsidRPr="004B467F">
        <w:t>Describe the research contexts or systems in which this protocol can be applied.</w:t>
      </w:r>
    </w:p>
    <w:p w14:paraId="04A6643A" w14:textId="2C47E7E5" w:rsidR="004B467F" w:rsidRPr="004B467F" w:rsidRDefault="004B467F" w:rsidP="004B467F">
      <w:pPr>
        <w:numPr>
          <w:ilvl w:val="1"/>
          <w:numId w:val="3"/>
        </w:numPr>
        <w:spacing w:before="120" w:after="240"/>
        <w:jc w:val="both"/>
        <w:rPr>
          <w:rFonts w:eastAsia="Times New Roman" w:cstheme="minorHAnsi"/>
          <w:sz w:val="28"/>
          <w:szCs w:val="28"/>
        </w:rPr>
      </w:pPr>
      <w:r w:rsidRPr="004B467F">
        <w:rPr>
          <w:b/>
          <w:bCs/>
          <w:u w:val="single"/>
        </w:rPr>
        <w:t xml:space="preserve">Bastiaan J. </w:t>
      </w:r>
      <w:proofErr w:type="spellStart"/>
      <w:r w:rsidRPr="004B467F">
        <w:rPr>
          <w:b/>
          <w:bCs/>
          <w:u w:val="single"/>
        </w:rPr>
        <w:t>Boukens</w:t>
      </w:r>
      <w:proofErr w:type="spellEnd"/>
      <w:r w:rsidRPr="004B467F">
        <w:t>: In Langendorff perfusion</w:t>
      </w:r>
      <w:r>
        <w:t>,</w:t>
      </w:r>
      <w:r w:rsidRPr="004B467F">
        <w:t xml:space="preserve"> we control</w:t>
      </w:r>
      <w:r>
        <w:t xml:space="preserve"> the</w:t>
      </w:r>
      <w:r w:rsidRPr="004B467F">
        <w:t xml:space="preserve"> coronary perfusion, letting us induce and terminate ventricular arrhythmia while keeping the muscle healthy.</w:t>
      </w:r>
    </w:p>
    <w:p w14:paraId="7E5FAAAE" w14:textId="77777777" w:rsidR="004B467F" w:rsidRPr="004B467F" w:rsidRDefault="004B467F" w:rsidP="004B467F">
      <w:pPr>
        <w:numPr>
          <w:ilvl w:val="2"/>
          <w:numId w:val="3"/>
        </w:numPr>
        <w:spacing w:before="120" w:after="240"/>
        <w:jc w:val="both"/>
        <w:rPr>
          <w:rFonts w:eastAsia="Times New Roman" w:cstheme="minorHAnsi"/>
          <w:sz w:val="28"/>
          <w:szCs w:val="28"/>
        </w:rPr>
      </w:pPr>
      <w:r w:rsidRPr="004B467F">
        <w:t>INTERVIEW: Named talent says the statement above in an interview-style shot, looking slightly off-camera.</w:t>
      </w:r>
    </w:p>
    <w:p w14:paraId="3723DC75" w14:textId="77777777" w:rsidR="004B467F" w:rsidRPr="004B467F" w:rsidRDefault="004B467F" w:rsidP="004B467F">
      <w:pPr>
        <w:spacing w:after="240"/>
        <w:rPr>
          <w:rFonts w:eastAsia="Times New Roman" w:cstheme="minorHAnsi"/>
          <w:b/>
          <w:bCs/>
          <w:sz w:val="28"/>
          <w:szCs w:val="28"/>
        </w:rPr>
      </w:pPr>
      <w:r w:rsidRPr="004B467F">
        <w:rPr>
          <w:rFonts w:eastAsia="Times New Roman" w:cstheme="minorHAnsi"/>
          <w:b/>
          <w:bCs/>
          <w:sz w:val="28"/>
          <w:szCs w:val="28"/>
        </w:rPr>
        <w:t>CONCLUSION:</w:t>
      </w:r>
    </w:p>
    <w:p w14:paraId="75CD4918" w14:textId="77777777" w:rsidR="004B467F" w:rsidRPr="004B467F" w:rsidRDefault="004B467F" w:rsidP="004B467F">
      <w:r w:rsidRPr="004B467F">
        <w:t>What does this protocol allow researchers to study or measure?</w:t>
      </w:r>
    </w:p>
    <w:p w14:paraId="5F7A20B1" w14:textId="77777777" w:rsidR="004B467F" w:rsidRPr="004B467F" w:rsidRDefault="004B467F" w:rsidP="004B467F">
      <w:pPr>
        <w:numPr>
          <w:ilvl w:val="1"/>
          <w:numId w:val="3"/>
        </w:numPr>
        <w:spacing w:before="120"/>
        <w:rPr>
          <w:rFonts w:eastAsia="Times New Roman" w:cstheme="minorHAnsi"/>
        </w:rPr>
      </w:pPr>
      <w:r w:rsidRPr="004B467F">
        <w:rPr>
          <w:b/>
          <w:bCs/>
          <w:u w:val="single"/>
        </w:rPr>
        <w:t xml:space="preserve">Bastiaan J. </w:t>
      </w:r>
      <w:proofErr w:type="spellStart"/>
      <w:r w:rsidRPr="004B467F">
        <w:rPr>
          <w:b/>
          <w:bCs/>
          <w:u w:val="single"/>
        </w:rPr>
        <w:t>Boukens</w:t>
      </w:r>
      <w:proofErr w:type="spellEnd"/>
      <w:r w:rsidRPr="004B467F">
        <w:t>: Advanced Langendorff perfusion allows cardiac electrophysiology and mechanics to be measured simultaneously, so that their relationship can be established.</w:t>
      </w:r>
    </w:p>
    <w:p w14:paraId="6B45139E" w14:textId="77777777" w:rsidR="004B467F" w:rsidRPr="004B467F" w:rsidRDefault="004B467F" w:rsidP="004B467F">
      <w:pPr>
        <w:numPr>
          <w:ilvl w:val="2"/>
          <w:numId w:val="3"/>
        </w:numPr>
        <w:spacing w:before="120"/>
        <w:rPr>
          <w:rFonts w:eastAsia="Times New Roman" w:cstheme="minorHAnsi"/>
        </w:rPr>
      </w:pPr>
      <w:r w:rsidRPr="004B467F">
        <w:t>INTERVIEW: Named talent says the statement above in an interview-style shot, looking slightly off-camera.</w:t>
      </w:r>
    </w:p>
    <w:p w14:paraId="051F77D0" w14:textId="77777777" w:rsidR="004B467F" w:rsidRPr="004B467F" w:rsidRDefault="004B467F" w:rsidP="004B467F">
      <w:pPr>
        <w:rPr>
          <w:rFonts w:eastAsia="Times New Roman" w:cstheme="minorHAnsi"/>
        </w:rPr>
      </w:pPr>
    </w:p>
    <w:p w14:paraId="23441A7D" w14:textId="77777777" w:rsidR="004B467F" w:rsidRPr="004B467F" w:rsidRDefault="004B467F" w:rsidP="004B467F">
      <w:pPr>
        <w:rPr>
          <w:rFonts w:eastAsia="Times New Roman" w:cstheme="minorHAnsi"/>
          <w:b/>
          <w:bCs/>
        </w:rPr>
      </w:pPr>
    </w:p>
    <w:p w14:paraId="06B90288" w14:textId="77777777" w:rsidR="004B467F" w:rsidRPr="004B467F" w:rsidRDefault="004B467F" w:rsidP="004B467F">
      <w:pPr>
        <w:spacing w:before="120"/>
        <w:rPr>
          <w:rFonts w:cstheme="minorHAnsi"/>
        </w:rPr>
      </w:pPr>
    </w:p>
    <w:p w14:paraId="02A2DC13" w14:textId="77777777" w:rsidR="004B467F" w:rsidRPr="004B467F" w:rsidRDefault="004B467F" w:rsidP="004B467F">
      <w:pPr>
        <w:spacing w:before="120" w:after="240"/>
        <w:ind w:left="360"/>
        <w:rPr>
          <w:rFonts w:cstheme="minorHAnsi"/>
          <w:b/>
          <w:bCs/>
        </w:rPr>
      </w:pPr>
      <w:r w:rsidRPr="004B467F">
        <w:rPr>
          <w:rFonts w:cstheme="minorHAnsi"/>
          <w:b/>
          <w:bCs/>
        </w:rPr>
        <w:t>Ethics Title Card</w:t>
      </w:r>
    </w:p>
    <w:p w14:paraId="3CE16F03" w14:textId="77777777" w:rsidR="004B467F" w:rsidRDefault="004B467F" w:rsidP="004B467F">
      <w:pPr>
        <w:spacing w:before="120" w:after="240"/>
        <w:ind w:left="360"/>
      </w:pPr>
      <w:r w:rsidRPr="004B467F">
        <w:t>This research has been approved by the Central Authority for Scientific Procedures on Animals in the Netherlands.</w:t>
      </w:r>
    </w:p>
    <w:p w14:paraId="77BF570A" w14:textId="77777777" w:rsidR="004B467F" w:rsidRDefault="004B467F" w:rsidP="004B467F">
      <w:pPr>
        <w:spacing w:before="120" w:after="240"/>
        <w:ind w:left="360"/>
      </w:pPr>
    </w:p>
    <w:p w14:paraId="45D00BF0" w14:textId="3C89F539" w:rsidR="004B467F" w:rsidRPr="004B467F" w:rsidRDefault="004B467F" w:rsidP="004B467F">
      <w:pPr>
        <w:spacing w:before="120" w:after="240"/>
        <w:ind w:left="360"/>
        <w:rPr>
          <w:rFonts w:eastAsia="Times New Roman" w:cstheme="minorHAnsi"/>
        </w:rPr>
      </w:pPr>
      <w:r w:rsidRPr="004B467F">
        <w:rPr>
          <w:b/>
          <w:bCs/>
          <w:highlight w:val="yellow"/>
        </w:rPr>
        <w:t>Authors</w:t>
      </w:r>
      <w:r w:rsidRPr="004B467F">
        <w:rPr>
          <w:highlight w:val="yellow"/>
        </w:rPr>
        <w:t xml:space="preserve">: The statement should match the manuscript’s ethics statement. Please correct the manuscript’s ethics statement by emailing </w:t>
      </w:r>
      <w:hyperlink r:id="rId17" w:history="1">
        <w:r w:rsidRPr="004B467F">
          <w:rPr>
            <w:rStyle w:val="Hyperlink"/>
            <w:highlight w:val="yellow"/>
          </w:rPr>
          <w:t>proofreading@jove.com</w:t>
        </w:r>
      </w:hyperlink>
    </w:p>
    <w:p w14:paraId="66D538A0" w14:textId="0BA9D63C" w:rsidR="001016BD" w:rsidRPr="00000E22" w:rsidRDefault="001016BD" w:rsidP="00AF3977">
      <w:pPr>
        <w:spacing w:before="120"/>
        <w:rPr>
          <w:rFonts w:eastAsia="Times New Roman" w:cstheme="minorHAnsi"/>
        </w:rPr>
      </w:pPr>
      <w:r w:rsidRPr="00000E22">
        <w:rPr>
          <w:rFonts w:cstheme="minorHAnsi"/>
        </w:rPr>
        <w:br w:type="page"/>
      </w:r>
    </w:p>
    <w:p w14:paraId="1CEA460B" w14:textId="5B4A5620"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75DFC648" w14:textId="354B1094" w:rsidR="00CE10F2" w:rsidRDefault="00D62689" w:rsidP="00333FA4">
      <w:pPr>
        <w:pStyle w:val="ListParagraph"/>
        <w:numPr>
          <w:ilvl w:val="0"/>
          <w:numId w:val="3"/>
        </w:numPr>
        <w:spacing w:before="120"/>
        <w:contextualSpacing w:val="0"/>
        <w:rPr>
          <w:rFonts w:cstheme="minorHAnsi"/>
          <w:b/>
          <w:bCs/>
        </w:rPr>
      </w:pPr>
      <w:r w:rsidRPr="00D62689">
        <w:rPr>
          <w:rFonts w:cstheme="minorHAnsi"/>
          <w:b/>
          <w:bCs/>
        </w:rPr>
        <w:t>Langendorff Cannulation and Perfusion Setup</w:t>
      </w:r>
    </w:p>
    <w:p w14:paraId="753B71A2" w14:textId="0305B5EB" w:rsidR="00D7547B" w:rsidRDefault="00D7547B" w:rsidP="00D7547B">
      <w:pPr>
        <w:pStyle w:val="ListParagraph"/>
        <w:spacing w:before="120"/>
        <w:ind w:left="360"/>
        <w:contextualSpacing w:val="0"/>
        <w:rPr>
          <w:rFonts w:cstheme="minorHAnsi"/>
        </w:rPr>
      </w:pPr>
      <w:r>
        <w:rPr>
          <w:rFonts w:cstheme="minorHAnsi"/>
          <w:b/>
          <w:bCs/>
        </w:rPr>
        <w:t xml:space="preserve">Demonstrator: </w:t>
      </w:r>
      <w:r w:rsidR="00F76C3C">
        <w:rPr>
          <w:rFonts w:cstheme="minorHAnsi"/>
        </w:rPr>
        <w:t>A</w:t>
      </w:r>
      <w:r w:rsidR="007B6AC9">
        <w:rPr>
          <w:rFonts w:cstheme="minorHAnsi"/>
        </w:rPr>
        <w:t>rne</w:t>
      </w:r>
      <w:r w:rsidR="00F76C3C">
        <w:rPr>
          <w:rFonts w:cstheme="minorHAnsi"/>
        </w:rPr>
        <w:t xml:space="preserve"> van Hunnik</w:t>
      </w:r>
    </w:p>
    <w:p w14:paraId="4F7CE61A" w14:textId="77777777" w:rsidR="001E0433" w:rsidRDefault="001E0433" w:rsidP="00D7547B">
      <w:pPr>
        <w:pStyle w:val="ListParagraph"/>
        <w:spacing w:before="120"/>
        <w:ind w:left="360"/>
        <w:contextualSpacing w:val="0"/>
        <w:rPr>
          <w:rFonts w:cstheme="minorHAnsi"/>
        </w:rPr>
      </w:pPr>
    </w:p>
    <w:p w14:paraId="22279C31" w14:textId="77777777" w:rsidR="001E0433" w:rsidRDefault="001E0433" w:rsidP="00D7547B">
      <w:pPr>
        <w:pStyle w:val="ListParagraph"/>
        <w:spacing w:before="120"/>
        <w:ind w:left="360"/>
        <w:contextualSpacing w:val="0"/>
        <w:rPr>
          <w:rFonts w:cstheme="minorHAnsi"/>
          <w:b/>
          <w:bCs/>
        </w:rPr>
      </w:pPr>
    </w:p>
    <w:p w14:paraId="66CAC009" w14:textId="7DEAB7B0" w:rsidR="007B6AC9" w:rsidRDefault="007B6AC9" w:rsidP="007B6AC9">
      <w:pPr>
        <w:pStyle w:val="ListParagraph"/>
        <w:spacing w:before="120"/>
        <w:contextualSpacing w:val="0"/>
        <w:rPr>
          <w:rFonts w:cstheme="minorHAnsi"/>
        </w:rPr>
      </w:pPr>
      <w:r>
        <w:rPr>
          <w:b/>
          <w:highlight w:val="yellow"/>
        </w:rPr>
        <w:t>Authors</w:t>
      </w:r>
      <w:r>
        <w:rPr>
          <w:highlight w:val="yellow"/>
        </w:rPr>
        <w:t xml:space="preserve">: </w:t>
      </w:r>
      <w:r>
        <w:rPr>
          <w:highlight w:val="yellow"/>
        </w:rPr>
        <w:t>I</w:t>
      </w:r>
      <w:r>
        <w:rPr>
          <w:highlight w:val="yellow"/>
        </w:rPr>
        <w:t xml:space="preserve"> have reordered this chapter as you asked. The direct coronary work now comes first (steps 2.3 to 2.7), and the aortic cannulation, the Coronel test and the venting follow it as steps 2.8 to 2.10. Please read the chapter through once in this new order and confirm that it is </w:t>
      </w:r>
      <w:r>
        <w:rPr>
          <w:highlight w:val="yellow"/>
        </w:rPr>
        <w:t>correctly</w:t>
      </w:r>
      <w:r>
        <w:rPr>
          <w:highlight w:val="yellow"/>
        </w:rPr>
        <w:t xml:space="preserve"> written.</w:t>
      </w:r>
    </w:p>
    <w:p w14:paraId="305D439A" w14:textId="77777777" w:rsidR="007B6AC9" w:rsidRDefault="007B6AC9" w:rsidP="007B6AC9">
      <w:pPr>
        <w:pStyle w:val="ListParagraph"/>
        <w:spacing w:before="120"/>
        <w:ind w:left="360"/>
        <w:contextualSpacing w:val="0"/>
        <w:rPr>
          <w:rFonts w:cstheme="minorHAnsi"/>
        </w:rPr>
      </w:pPr>
    </w:p>
    <w:p w14:paraId="04F743BD" w14:textId="77777777" w:rsidR="007B6AC9" w:rsidRPr="007B6AC9" w:rsidRDefault="007B6AC9" w:rsidP="007B6AC9">
      <w:pPr>
        <w:pStyle w:val="Narration"/>
        <w:numPr>
          <w:ilvl w:val="1"/>
          <w:numId w:val="3"/>
        </w:numPr>
        <w:rPr>
          <w:lang w:eastAsia="en-IN"/>
        </w:rPr>
      </w:pPr>
      <w:r w:rsidRPr="007B6AC9">
        <w:t xml:space="preserve">To begin, collect whole blood from the donor animal and mix it with modified Tyrode's solution to prepare the recirculating perfusate </w:t>
      </w:r>
      <w:r w:rsidRPr="007B6AC9">
        <w:rPr>
          <w:b/>
        </w:rPr>
        <w:t>[1]</w:t>
      </w:r>
      <w:r w:rsidRPr="007B6AC9">
        <w:t xml:space="preserve">. Continuously oxygenate the perfusate with carbogen and warm it to the physiological temperature of the donor mammal </w:t>
      </w:r>
      <w:r w:rsidRPr="007B6AC9">
        <w:rPr>
          <w:b/>
        </w:rPr>
        <w:t>[2-TXT]</w:t>
      </w:r>
      <w:r w:rsidRPr="007B6AC9">
        <w:t>.</w:t>
      </w:r>
    </w:p>
    <w:p w14:paraId="1CEE6681" w14:textId="77777777" w:rsidR="007B6AC9" w:rsidRPr="00884B54" w:rsidRDefault="007B6AC9" w:rsidP="007B6AC9">
      <w:pPr>
        <w:pStyle w:val="ShotDescription"/>
        <w:numPr>
          <w:ilvl w:val="2"/>
          <w:numId w:val="3"/>
        </w:numPr>
        <w:rPr>
          <w:color w:val="auto"/>
          <w:lang w:eastAsia="en-IN"/>
        </w:rPr>
      </w:pPr>
      <w:r w:rsidRPr="007B6AC9">
        <w:t>WIDE: Talent showing the blood collected in a tube</w:t>
      </w:r>
      <w:r>
        <w:t xml:space="preserve">. </w:t>
      </w:r>
      <w:r>
        <w:rPr>
          <w:b/>
          <w:highlight w:val="yellow"/>
        </w:rPr>
        <w:t>Authors</w:t>
      </w:r>
      <w:r>
        <w:rPr>
          <w:highlight w:val="yellow"/>
        </w:rPr>
        <w:t xml:space="preserve">: You need not show </w:t>
      </w:r>
      <w:proofErr w:type="gramStart"/>
      <w:r>
        <w:rPr>
          <w:highlight w:val="yellow"/>
        </w:rPr>
        <w:t>the animal —</w:t>
      </w:r>
      <w:proofErr w:type="gramEnd"/>
      <w:r>
        <w:rPr>
          <w:highlight w:val="yellow"/>
        </w:rPr>
        <w:t xml:space="preserve"> blood, or a red solution that mimics blood, is enough. Please send us the footage once you have it.</w:t>
      </w:r>
    </w:p>
    <w:p w14:paraId="00DF293A" w14:textId="77777777" w:rsidR="007B6AC9" w:rsidRPr="007B6AC9" w:rsidRDefault="007B6AC9" w:rsidP="007B6AC9">
      <w:pPr>
        <w:pStyle w:val="ShotDescription"/>
        <w:numPr>
          <w:ilvl w:val="2"/>
          <w:numId w:val="3"/>
        </w:numPr>
        <w:rPr>
          <w:color w:val="auto"/>
          <w:lang w:eastAsia="en-IN"/>
        </w:rPr>
      </w:pPr>
      <w:r>
        <w:t xml:space="preserve">Talent </w:t>
      </w:r>
      <w:r w:rsidRPr="007B6AC9">
        <w:t xml:space="preserve">oxygenating the perfusate with carbogen. </w:t>
      </w:r>
      <w:r w:rsidRPr="007B6AC9">
        <w:rPr>
          <w:b/>
        </w:rPr>
        <w:t>TXT: Perfusate: 38-38.5 °C for pig and sheep hearts</w:t>
      </w:r>
    </w:p>
    <w:p w14:paraId="0C3D38B1" w14:textId="77777777" w:rsidR="007B6AC9" w:rsidRPr="007B6AC9" w:rsidRDefault="007B6AC9" w:rsidP="007B6AC9">
      <w:pPr>
        <w:pStyle w:val="Narration"/>
        <w:numPr>
          <w:ilvl w:val="1"/>
          <w:numId w:val="3"/>
        </w:numPr>
        <w:rPr>
          <w:lang w:eastAsia="en-IN"/>
        </w:rPr>
      </w:pPr>
      <w:r w:rsidRPr="007B6AC9">
        <w:t xml:space="preserve">Prepare a bath of ice-cold modified Tyrode's solution and immerse the excised mammalian heart in it </w:t>
      </w:r>
      <w:r w:rsidRPr="007B6AC9">
        <w:rPr>
          <w:b/>
        </w:rPr>
        <w:t>[1]</w:t>
      </w:r>
      <w:r w:rsidRPr="007B6AC9">
        <w:t>.</w:t>
      </w:r>
    </w:p>
    <w:p w14:paraId="23B48EA2" w14:textId="77777777" w:rsidR="007B6AC9" w:rsidRDefault="007B6AC9" w:rsidP="007B6AC9">
      <w:pPr>
        <w:pStyle w:val="ShotDescription"/>
        <w:numPr>
          <w:ilvl w:val="2"/>
          <w:numId w:val="3"/>
        </w:numPr>
        <w:rPr>
          <w:lang w:eastAsia="en-IN"/>
        </w:rPr>
      </w:pPr>
      <w:r w:rsidRPr="007B6AC9">
        <w:t>LAB MEDIA: Movie 10 00:00-00:02.</w:t>
      </w:r>
    </w:p>
    <w:p w14:paraId="7B7EF95F" w14:textId="77777777" w:rsidR="00BD120C" w:rsidRPr="007B6AC9" w:rsidRDefault="00BD120C" w:rsidP="00BD120C">
      <w:pPr>
        <w:pStyle w:val="ShotDescription"/>
        <w:ind w:firstLine="0"/>
        <w:rPr>
          <w:lang w:eastAsia="en-IN"/>
        </w:rPr>
      </w:pPr>
    </w:p>
    <w:p w14:paraId="60D0A1E5" w14:textId="795C1828" w:rsidR="007B6AC9" w:rsidRPr="007B6AC9" w:rsidRDefault="00BD120C" w:rsidP="007B6AC9">
      <w:pPr>
        <w:pStyle w:val="Narration"/>
        <w:numPr>
          <w:ilvl w:val="1"/>
          <w:numId w:val="3"/>
        </w:numPr>
        <w:rPr>
          <w:lang w:eastAsia="en-IN"/>
        </w:rPr>
      </w:pPr>
      <w:r>
        <w:t>O</w:t>
      </w:r>
      <w:r w:rsidR="007B6AC9" w:rsidRPr="007B6AC9">
        <w:t xml:space="preserve">pen the fatty layer above the right coronary ostium and follow the course of the coronary artery </w:t>
      </w:r>
      <w:r w:rsidR="007B6AC9" w:rsidRPr="007B6AC9">
        <w:rPr>
          <w:b/>
        </w:rPr>
        <w:t>[1]</w:t>
      </w:r>
      <w:r w:rsidR="007B6AC9" w:rsidRPr="007B6AC9">
        <w:t xml:space="preserve">. Carefully isolate approximately 3 to 5 </w:t>
      </w:r>
      <w:proofErr w:type="spellStart"/>
      <w:r w:rsidR="007B6AC9" w:rsidRPr="007B6AC9">
        <w:t>millimeters</w:t>
      </w:r>
      <w:proofErr w:type="spellEnd"/>
      <w:r w:rsidR="007B6AC9" w:rsidRPr="007B6AC9">
        <w:t xml:space="preserve"> of the proximal segments of the right and left main coronary arteries, freeing the sides of each vessel </w:t>
      </w:r>
      <w:r w:rsidR="007B6AC9" w:rsidRPr="007B6AC9">
        <w:rPr>
          <w:b/>
        </w:rPr>
        <w:t>[2]</w:t>
      </w:r>
      <w:r w:rsidR="007B6AC9" w:rsidRPr="007B6AC9">
        <w:t xml:space="preserve"> and the deepest layer beneath it so that suture material can be passed </w:t>
      </w:r>
      <w:r w:rsidR="007B6AC9" w:rsidRPr="007B6AC9">
        <w:rPr>
          <w:b/>
        </w:rPr>
        <w:t>[3]</w:t>
      </w:r>
      <w:r w:rsidR="007B6AC9" w:rsidRPr="007B6AC9">
        <w:t>.</w:t>
      </w:r>
    </w:p>
    <w:p w14:paraId="3EDFC9DC" w14:textId="77777777" w:rsidR="007B6AC9" w:rsidRPr="007B6AC9" w:rsidRDefault="007B6AC9" w:rsidP="007B6AC9">
      <w:pPr>
        <w:pStyle w:val="ShotDescription"/>
        <w:numPr>
          <w:ilvl w:val="2"/>
          <w:numId w:val="3"/>
        </w:numPr>
        <w:rPr>
          <w:lang w:eastAsia="en-IN"/>
        </w:rPr>
      </w:pPr>
      <w:r w:rsidRPr="007B6AC9">
        <w:t>LAB MEDIA: Movie 4 00:00-00:18.</w:t>
      </w:r>
    </w:p>
    <w:p w14:paraId="2A4FE23A" w14:textId="77777777" w:rsidR="007B6AC9" w:rsidRPr="007B6AC9" w:rsidRDefault="007B6AC9" w:rsidP="007B6AC9">
      <w:pPr>
        <w:pStyle w:val="ShotDescription"/>
        <w:numPr>
          <w:ilvl w:val="2"/>
          <w:numId w:val="3"/>
        </w:numPr>
        <w:rPr>
          <w:lang w:eastAsia="en-IN"/>
        </w:rPr>
      </w:pPr>
      <w:r w:rsidRPr="007B6AC9">
        <w:t>LAB MEDIA: Movie 4 00:41-01:11.</w:t>
      </w:r>
    </w:p>
    <w:p w14:paraId="55A694B9" w14:textId="77777777" w:rsidR="007B6AC9" w:rsidRPr="007B6AC9" w:rsidRDefault="007B6AC9" w:rsidP="007B6AC9">
      <w:pPr>
        <w:pStyle w:val="ShotDescription"/>
        <w:numPr>
          <w:ilvl w:val="2"/>
          <w:numId w:val="3"/>
        </w:numPr>
        <w:rPr>
          <w:lang w:eastAsia="en-IN"/>
        </w:rPr>
      </w:pPr>
      <w:r w:rsidRPr="007B6AC9">
        <w:t>LAB MEDIA: Movie 4 02:36-02:54.</w:t>
      </w:r>
    </w:p>
    <w:p w14:paraId="28D9B46F" w14:textId="77777777" w:rsidR="007B6AC9" w:rsidRDefault="007B6AC9" w:rsidP="007B6AC9">
      <w:pPr>
        <w:pStyle w:val="ShotDescription"/>
        <w:ind w:firstLine="0"/>
        <w:rPr>
          <w:lang w:eastAsia="en-IN"/>
        </w:rPr>
      </w:pPr>
    </w:p>
    <w:p w14:paraId="42EBD06E" w14:textId="77777777" w:rsidR="007B6AC9" w:rsidRPr="007B6AC9" w:rsidRDefault="007B6AC9" w:rsidP="007B6AC9">
      <w:pPr>
        <w:pStyle w:val="Narration"/>
        <w:numPr>
          <w:ilvl w:val="1"/>
          <w:numId w:val="3"/>
        </w:numPr>
        <w:rPr>
          <w:lang w:eastAsia="en-IN"/>
        </w:rPr>
      </w:pPr>
      <w:r>
        <w:t xml:space="preserve">Place 0 </w:t>
      </w:r>
      <w:r>
        <w:rPr>
          <w:i/>
          <w:color w:val="EE0000"/>
        </w:rPr>
        <w:t>(zero)</w:t>
      </w:r>
      <w:r>
        <w:t xml:space="preserve"> silk </w:t>
      </w:r>
      <w:r w:rsidRPr="007B6AC9">
        <w:t xml:space="preserve">sutures beneath each vessel to allow the coronary cannulas to be fixed later </w:t>
      </w:r>
      <w:r w:rsidRPr="007B6AC9">
        <w:rPr>
          <w:b/>
        </w:rPr>
        <w:t>[1]</w:t>
      </w:r>
      <w:r w:rsidRPr="007B6AC9">
        <w:t>.</w:t>
      </w:r>
    </w:p>
    <w:p w14:paraId="6BA7D816" w14:textId="77777777" w:rsidR="007B6AC9" w:rsidRDefault="007B6AC9" w:rsidP="007B6AC9">
      <w:pPr>
        <w:pStyle w:val="ShotDescription"/>
        <w:numPr>
          <w:ilvl w:val="2"/>
          <w:numId w:val="3"/>
        </w:numPr>
        <w:rPr>
          <w:lang w:eastAsia="en-IN"/>
        </w:rPr>
      </w:pPr>
      <w:r w:rsidRPr="007B6AC9">
        <w:lastRenderedPageBreak/>
        <w:t>LAB MEDIA: Movie 5 00:40-00:56.</w:t>
      </w:r>
    </w:p>
    <w:p w14:paraId="4ACF9D68" w14:textId="77777777" w:rsidR="007B6AC9" w:rsidRPr="007B6AC9" w:rsidRDefault="007B6AC9" w:rsidP="007B6AC9">
      <w:pPr>
        <w:pStyle w:val="ShotDescription"/>
        <w:ind w:firstLine="0"/>
        <w:rPr>
          <w:lang w:eastAsia="en-IN"/>
        </w:rPr>
      </w:pPr>
    </w:p>
    <w:p w14:paraId="2119B2D0" w14:textId="77777777" w:rsidR="007B6AC9" w:rsidRPr="007B6AC9" w:rsidRDefault="007B6AC9" w:rsidP="007B6AC9">
      <w:pPr>
        <w:pStyle w:val="Narration"/>
        <w:numPr>
          <w:ilvl w:val="1"/>
          <w:numId w:val="3"/>
        </w:numPr>
        <w:rPr>
          <w:lang w:eastAsia="en-IN"/>
        </w:rPr>
      </w:pPr>
      <w:r w:rsidRPr="007B6AC9">
        <w:t xml:space="preserve">Determine the optimal aortic entry site through the aortic wall into the coronary ostia based on the cannula shape </w:t>
      </w:r>
      <w:r w:rsidRPr="007B6AC9">
        <w:rPr>
          <w:b/>
        </w:rPr>
        <w:t>[1]</w:t>
      </w:r>
      <w:r w:rsidRPr="007B6AC9">
        <w:t xml:space="preserve">. Place two purse-string sutures around each entry site to prevent leakage and reduce the risk of aortic wall rupture </w:t>
      </w:r>
      <w:r w:rsidRPr="007B6AC9">
        <w:rPr>
          <w:b/>
        </w:rPr>
        <w:t>[2]</w:t>
      </w:r>
      <w:r w:rsidRPr="007B6AC9">
        <w:t>.</w:t>
      </w:r>
    </w:p>
    <w:p w14:paraId="71EDA1E9" w14:textId="77777777" w:rsidR="007B6AC9" w:rsidRPr="007B6AC9" w:rsidRDefault="007B6AC9" w:rsidP="007B6AC9">
      <w:pPr>
        <w:pStyle w:val="ShotDescription"/>
        <w:numPr>
          <w:ilvl w:val="2"/>
          <w:numId w:val="3"/>
        </w:numPr>
        <w:rPr>
          <w:lang w:eastAsia="en-IN"/>
        </w:rPr>
      </w:pPr>
      <w:r w:rsidRPr="007B6AC9">
        <w:t>LAB MEDIA: Movie 6 00:04-00:12.</w:t>
      </w:r>
    </w:p>
    <w:p w14:paraId="44696B5E" w14:textId="77777777" w:rsidR="007B6AC9" w:rsidRDefault="007B6AC9" w:rsidP="007B6AC9">
      <w:pPr>
        <w:pStyle w:val="ShotDescription"/>
        <w:numPr>
          <w:ilvl w:val="2"/>
          <w:numId w:val="3"/>
        </w:numPr>
        <w:rPr>
          <w:lang w:eastAsia="en-IN"/>
        </w:rPr>
      </w:pPr>
      <w:r w:rsidRPr="007B6AC9">
        <w:t>LAB MEDIA: Movie 6 02:42-02:50.</w:t>
      </w:r>
    </w:p>
    <w:p w14:paraId="11B814E9" w14:textId="77777777" w:rsidR="007B6AC9" w:rsidRPr="007B6AC9" w:rsidRDefault="007B6AC9" w:rsidP="007B6AC9">
      <w:pPr>
        <w:pStyle w:val="ShotDescription"/>
        <w:ind w:firstLine="0"/>
        <w:rPr>
          <w:lang w:eastAsia="en-IN"/>
        </w:rPr>
      </w:pPr>
    </w:p>
    <w:p w14:paraId="1B48DB94" w14:textId="77777777" w:rsidR="007B6AC9" w:rsidRPr="007B6AC9" w:rsidRDefault="007B6AC9" w:rsidP="007B6AC9">
      <w:pPr>
        <w:pStyle w:val="Narration"/>
        <w:numPr>
          <w:ilvl w:val="1"/>
          <w:numId w:val="3"/>
        </w:numPr>
        <w:rPr>
          <w:lang w:eastAsia="en-IN"/>
        </w:rPr>
      </w:pPr>
      <w:r w:rsidRPr="007B6AC9">
        <w:t xml:space="preserve">Using a scalpel with blade 11, create an incision of sufficient size to introduce the cannula </w:t>
      </w:r>
      <w:r w:rsidRPr="007B6AC9">
        <w:rPr>
          <w:b/>
        </w:rPr>
        <w:t>[1]</w:t>
      </w:r>
      <w:r w:rsidRPr="007B6AC9">
        <w:t xml:space="preserve">. Insert the cannula into the coronary artery, positioning it as proximally as possible </w:t>
      </w:r>
      <w:r w:rsidRPr="007B6AC9">
        <w:rPr>
          <w:b/>
        </w:rPr>
        <w:t>[2]</w:t>
      </w:r>
      <w:r w:rsidRPr="007B6AC9">
        <w:t xml:space="preserve">, and secure it with the previously placed sutures </w:t>
      </w:r>
      <w:r w:rsidRPr="007B6AC9">
        <w:rPr>
          <w:b/>
        </w:rPr>
        <w:t>[3]</w:t>
      </w:r>
      <w:r w:rsidRPr="007B6AC9">
        <w:t>.</w:t>
      </w:r>
    </w:p>
    <w:p w14:paraId="551C7BDB" w14:textId="77777777" w:rsidR="007B6AC9" w:rsidRPr="007B6AC9" w:rsidRDefault="007B6AC9" w:rsidP="007B6AC9">
      <w:pPr>
        <w:pStyle w:val="ShotDescription"/>
        <w:numPr>
          <w:ilvl w:val="2"/>
          <w:numId w:val="3"/>
        </w:numPr>
        <w:rPr>
          <w:lang w:eastAsia="en-IN"/>
        </w:rPr>
      </w:pPr>
      <w:r w:rsidRPr="007B6AC9">
        <w:t>LAB MEDIA: Movie 7 00:06-00:08 and 00:16-00:20.</w:t>
      </w:r>
    </w:p>
    <w:p w14:paraId="40C85826" w14:textId="77777777" w:rsidR="007B6AC9" w:rsidRPr="007B6AC9" w:rsidRDefault="007B6AC9" w:rsidP="007B6AC9">
      <w:pPr>
        <w:pStyle w:val="ShotDescription"/>
        <w:numPr>
          <w:ilvl w:val="2"/>
          <w:numId w:val="3"/>
        </w:numPr>
        <w:rPr>
          <w:lang w:eastAsia="en-IN"/>
        </w:rPr>
      </w:pPr>
      <w:r w:rsidRPr="007B6AC9">
        <w:t>LAB MEDIA: Movie 7 00:40-00:55.</w:t>
      </w:r>
    </w:p>
    <w:p w14:paraId="60EA909B" w14:textId="77777777" w:rsidR="007B6AC9" w:rsidRDefault="007B6AC9" w:rsidP="007B6AC9">
      <w:pPr>
        <w:pStyle w:val="ShotDescription"/>
        <w:numPr>
          <w:ilvl w:val="2"/>
          <w:numId w:val="3"/>
        </w:numPr>
        <w:rPr>
          <w:lang w:eastAsia="en-IN"/>
        </w:rPr>
      </w:pPr>
      <w:r w:rsidRPr="007B6AC9">
        <w:t>LAB MEDIA: Movie 7 00:58-01:10.</w:t>
      </w:r>
    </w:p>
    <w:p w14:paraId="796DE13D" w14:textId="77777777" w:rsidR="007B6AC9" w:rsidRPr="007B6AC9" w:rsidRDefault="007B6AC9" w:rsidP="007B6AC9">
      <w:pPr>
        <w:pStyle w:val="ShotDescription"/>
        <w:ind w:firstLine="0"/>
        <w:rPr>
          <w:lang w:eastAsia="en-IN"/>
        </w:rPr>
      </w:pPr>
    </w:p>
    <w:p w14:paraId="21BA6C3E" w14:textId="77777777" w:rsidR="007B6AC9" w:rsidRPr="007B6AC9" w:rsidRDefault="007B6AC9" w:rsidP="007B6AC9">
      <w:pPr>
        <w:pStyle w:val="Narration"/>
        <w:numPr>
          <w:ilvl w:val="1"/>
          <w:numId w:val="3"/>
        </w:numPr>
        <w:rPr>
          <w:lang w:eastAsia="en-IN"/>
        </w:rPr>
      </w:pPr>
      <w:r w:rsidRPr="007B6AC9">
        <w:t xml:space="preserve">Ensure that both the aorta and the cannula are </w:t>
      </w:r>
      <w:proofErr w:type="gramStart"/>
      <w:r w:rsidRPr="007B6AC9">
        <w:t>completely filled</w:t>
      </w:r>
      <w:proofErr w:type="gramEnd"/>
      <w:r w:rsidRPr="007B6AC9">
        <w:t xml:space="preserve"> with Tyrode's solution to prevent air embolism, then close the purse-string sutures securely </w:t>
      </w:r>
      <w:r w:rsidRPr="007B6AC9">
        <w:rPr>
          <w:b/>
        </w:rPr>
        <w:t>[1]</w:t>
      </w:r>
      <w:r w:rsidRPr="007B6AC9">
        <w:t xml:space="preserve">. The perfusate effluent will drain mainly through the coronary sinus; direct it either to the reservoir or, after cannulating the pulmonary artery, through right ventricular pumping </w:t>
      </w:r>
      <w:r w:rsidRPr="007B6AC9">
        <w:rPr>
          <w:b/>
        </w:rPr>
        <w:t>[2]</w:t>
      </w:r>
      <w:r w:rsidRPr="007B6AC9">
        <w:t>.</w:t>
      </w:r>
    </w:p>
    <w:p w14:paraId="07D74983" w14:textId="77777777" w:rsidR="007B6AC9" w:rsidRPr="007B6AC9" w:rsidRDefault="007B6AC9" w:rsidP="007B6AC9">
      <w:pPr>
        <w:pStyle w:val="ShotDescription"/>
        <w:numPr>
          <w:ilvl w:val="2"/>
          <w:numId w:val="3"/>
        </w:numPr>
        <w:rPr>
          <w:lang w:eastAsia="en-IN"/>
        </w:rPr>
      </w:pPr>
      <w:r w:rsidRPr="007B6AC9">
        <w:t>LAB MEDIA: Movie 7 01:32-01:44 and 02:18-02:40.</w:t>
      </w:r>
    </w:p>
    <w:p w14:paraId="692BE8E6" w14:textId="77777777" w:rsidR="007B6AC9" w:rsidRPr="007B6AC9" w:rsidRDefault="007B6AC9" w:rsidP="007B6AC9">
      <w:pPr>
        <w:pStyle w:val="ShotDescription"/>
        <w:numPr>
          <w:ilvl w:val="2"/>
          <w:numId w:val="3"/>
        </w:numPr>
        <w:rPr>
          <w:color w:val="auto"/>
          <w:lang w:eastAsia="en-IN"/>
        </w:rPr>
      </w:pPr>
      <w:r w:rsidRPr="007B6AC9">
        <w:t>LAB MEDIA: Movie 11 00:00-00:07.</w:t>
      </w:r>
    </w:p>
    <w:p w14:paraId="5492B63D" w14:textId="77777777" w:rsidR="007B6AC9" w:rsidRPr="00516DD8" w:rsidRDefault="007B6AC9" w:rsidP="007B6AC9">
      <w:pPr>
        <w:pStyle w:val="ShotDescription"/>
        <w:ind w:firstLine="0"/>
        <w:rPr>
          <w:color w:val="auto"/>
          <w:lang w:eastAsia="en-IN"/>
        </w:rPr>
      </w:pPr>
    </w:p>
    <w:p w14:paraId="1B663793" w14:textId="77777777" w:rsidR="007B6AC9" w:rsidRPr="007B6AC9" w:rsidRDefault="007B6AC9" w:rsidP="007B6AC9">
      <w:pPr>
        <w:pStyle w:val="Narration"/>
        <w:numPr>
          <w:ilvl w:val="1"/>
          <w:numId w:val="3"/>
        </w:numPr>
        <w:rPr>
          <w:lang w:eastAsia="en-IN"/>
        </w:rPr>
      </w:pPr>
      <w:r>
        <w:t xml:space="preserve">Select a </w:t>
      </w:r>
      <w:r w:rsidRPr="007B6AC9">
        <w:t xml:space="preserve">cannula that matches the relaxed aortic diameter and does not exceed the aorta's physiological expansion of approximately 10 to 20 percent </w:t>
      </w:r>
      <w:r w:rsidRPr="007B6AC9">
        <w:rPr>
          <w:b/>
        </w:rPr>
        <w:t>[1]</w:t>
      </w:r>
      <w:r w:rsidRPr="007B6AC9">
        <w:t xml:space="preserve">. Cannulate the ascending aorta approximately 4 </w:t>
      </w:r>
      <w:proofErr w:type="spellStart"/>
      <w:r w:rsidRPr="007B6AC9">
        <w:t>centimeters</w:t>
      </w:r>
      <w:proofErr w:type="spellEnd"/>
      <w:r w:rsidRPr="007B6AC9">
        <w:t xml:space="preserve"> above the coronary ostia </w:t>
      </w:r>
      <w:r w:rsidRPr="007B6AC9">
        <w:rPr>
          <w:b/>
        </w:rPr>
        <w:t>[2]</w:t>
      </w:r>
      <w:r w:rsidRPr="007B6AC9">
        <w:t xml:space="preserve"> and secure it with a suture to prevent leakage </w:t>
      </w:r>
      <w:r w:rsidRPr="007B6AC9">
        <w:rPr>
          <w:b/>
        </w:rPr>
        <w:t>[3]</w:t>
      </w:r>
      <w:r w:rsidRPr="007B6AC9">
        <w:t>.</w:t>
      </w:r>
    </w:p>
    <w:p w14:paraId="3B6ECE15" w14:textId="77777777" w:rsidR="007B6AC9" w:rsidRPr="00495998" w:rsidRDefault="007B6AC9" w:rsidP="007B6AC9">
      <w:pPr>
        <w:pStyle w:val="ShotDescription"/>
        <w:numPr>
          <w:ilvl w:val="2"/>
          <w:numId w:val="3"/>
        </w:numPr>
        <w:rPr>
          <w:lang w:eastAsia="en-IN"/>
        </w:rPr>
      </w:pPr>
      <w:r w:rsidRPr="007B6AC9">
        <w:t>Talent showing the cannula</w:t>
      </w:r>
      <w:r>
        <w:t xml:space="preserve">. </w:t>
      </w:r>
      <w:r w:rsidRPr="00EC402E">
        <w:rPr>
          <w:b/>
          <w:bCs/>
          <w:highlight w:val="yellow"/>
        </w:rPr>
        <w:t>Authors</w:t>
      </w:r>
      <w:r w:rsidRPr="00EC402E">
        <w:rPr>
          <w:highlight w:val="yellow"/>
        </w:rPr>
        <w:t>: Please provide the imag</w:t>
      </w:r>
      <w:r>
        <w:rPr>
          <w:highlight w:val="yellow"/>
        </w:rPr>
        <w:t xml:space="preserve">e. Also, let us only focus on the </w:t>
      </w:r>
      <w:r w:rsidRPr="007B6AC9">
        <w:rPr>
          <w:highlight w:val="yellow"/>
        </w:rPr>
        <w:t>Advanced Langendorff system to avoid confusion in the video</w:t>
      </w:r>
      <w:r>
        <w:t xml:space="preserve"> </w:t>
      </w:r>
    </w:p>
    <w:p w14:paraId="24E4C0A4" w14:textId="77777777" w:rsidR="007B6AC9" w:rsidRPr="007B6AC9" w:rsidRDefault="007B6AC9" w:rsidP="007B6AC9">
      <w:pPr>
        <w:pStyle w:val="ShotDescription"/>
        <w:numPr>
          <w:ilvl w:val="2"/>
          <w:numId w:val="3"/>
        </w:numPr>
        <w:rPr>
          <w:lang w:eastAsia="en-IN"/>
        </w:rPr>
      </w:pPr>
      <w:r w:rsidRPr="007B6AC9">
        <w:t>LAB MEDIA: Movie 8 00:07-00:12 and 00:32-00:40.</w:t>
      </w:r>
    </w:p>
    <w:p w14:paraId="76BF1237" w14:textId="77777777" w:rsidR="007B6AC9" w:rsidRPr="007B6AC9" w:rsidRDefault="007B6AC9" w:rsidP="007B6AC9">
      <w:pPr>
        <w:pStyle w:val="ShotDescription"/>
        <w:ind w:firstLine="0"/>
        <w:rPr>
          <w:lang w:eastAsia="en-IN"/>
        </w:rPr>
      </w:pPr>
    </w:p>
    <w:p w14:paraId="1B2AC27E" w14:textId="77777777" w:rsidR="007B6AC9" w:rsidRPr="007B6AC9" w:rsidRDefault="007B6AC9" w:rsidP="007B6AC9">
      <w:pPr>
        <w:pStyle w:val="Narration"/>
        <w:numPr>
          <w:ilvl w:val="1"/>
          <w:numId w:val="3"/>
        </w:numPr>
        <w:rPr>
          <w:lang w:eastAsia="en-IN"/>
        </w:rPr>
      </w:pPr>
      <w:r w:rsidRPr="007B6AC9">
        <w:t xml:space="preserve">Perform the Coronel test to make sure that the cannula is properly fixed in the aorta </w:t>
      </w:r>
      <w:r w:rsidRPr="007B6AC9">
        <w:rPr>
          <w:b/>
        </w:rPr>
        <w:t>[1]</w:t>
      </w:r>
      <w:r w:rsidRPr="007B6AC9">
        <w:t>.</w:t>
      </w:r>
    </w:p>
    <w:p w14:paraId="52740EA6" w14:textId="77777777" w:rsidR="007B6AC9" w:rsidRDefault="007B6AC9" w:rsidP="007B6AC9">
      <w:pPr>
        <w:pStyle w:val="ShotDescription"/>
        <w:numPr>
          <w:ilvl w:val="2"/>
          <w:numId w:val="3"/>
        </w:numPr>
        <w:rPr>
          <w:lang w:eastAsia="en-IN"/>
        </w:rPr>
      </w:pPr>
      <w:r w:rsidRPr="007B6AC9">
        <w:t>LAB MEDIA: Movie 8 00:42-00:48.</w:t>
      </w:r>
    </w:p>
    <w:p w14:paraId="0E29940B" w14:textId="77777777" w:rsidR="007B6AC9" w:rsidRPr="007B6AC9" w:rsidRDefault="007B6AC9" w:rsidP="007B6AC9">
      <w:pPr>
        <w:pStyle w:val="ShotDescription"/>
        <w:ind w:firstLine="0"/>
        <w:rPr>
          <w:lang w:eastAsia="en-IN"/>
        </w:rPr>
      </w:pPr>
    </w:p>
    <w:p w14:paraId="4962DCF5" w14:textId="77777777" w:rsidR="007B6AC9" w:rsidRPr="007B6AC9" w:rsidRDefault="007B6AC9" w:rsidP="007B6AC9">
      <w:pPr>
        <w:pStyle w:val="Narration"/>
        <w:numPr>
          <w:ilvl w:val="1"/>
          <w:numId w:val="3"/>
        </w:numPr>
        <w:rPr>
          <w:lang w:eastAsia="en-IN"/>
        </w:rPr>
      </w:pPr>
      <w:r w:rsidRPr="007B6AC9">
        <w:lastRenderedPageBreak/>
        <w:t xml:space="preserve">Optionally, attach a </w:t>
      </w:r>
      <w:proofErr w:type="spellStart"/>
      <w:r w:rsidRPr="007B6AC9">
        <w:t>hemostatic</w:t>
      </w:r>
      <w:proofErr w:type="spellEnd"/>
      <w:r w:rsidRPr="007B6AC9">
        <w:t xml:space="preserve"> valve at the brachiocephalic artery so that a catheter can be placed later </w:t>
      </w:r>
      <w:r w:rsidRPr="007B6AC9">
        <w:rPr>
          <w:b/>
        </w:rPr>
        <w:t>[1]</w:t>
      </w:r>
      <w:r w:rsidRPr="007B6AC9">
        <w:t>.</w:t>
      </w:r>
    </w:p>
    <w:p w14:paraId="70C376FF" w14:textId="77777777" w:rsidR="007B6AC9" w:rsidRDefault="007B6AC9" w:rsidP="007B6AC9">
      <w:pPr>
        <w:pStyle w:val="ShotDescription"/>
        <w:numPr>
          <w:ilvl w:val="2"/>
          <w:numId w:val="3"/>
        </w:numPr>
        <w:rPr>
          <w:lang w:eastAsia="en-IN"/>
        </w:rPr>
      </w:pPr>
      <w:r w:rsidRPr="007B6AC9">
        <w:t>LAB MEDIA: Movie 9 00:15-00:22 and 00:34-00:55.</w:t>
      </w:r>
    </w:p>
    <w:p w14:paraId="4D99DAF2" w14:textId="77777777" w:rsidR="007B6AC9" w:rsidRPr="007B6AC9" w:rsidRDefault="007B6AC9" w:rsidP="007B6AC9">
      <w:pPr>
        <w:pStyle w:val="ShotDescription"/>
        <w:ind w:firstLine="0"/>
        <w:rPr>
          <w:lang w:eastAsia="en-IN"/>
        </w:rPr>
      </w:pPr>
    </w:p>
    <w:p w14:paraId="15B9063B" w14:textId="77777777" w:rsidR="007B6AC9" w:rsidRPr="007B6AC9" w:rsidRDefault="007B6AC9" w:rsidP="007B6AC9">
      <w:pPr>
        <w:pStyle w:val="Narration"/>
        <w:numPr>
          <w:ilvl w:val="1"/>
          <w:numId w:val="3"/>
        </w:numPr>
        <w:rPr>
          <w:lang w:eastAsia="en-IN"/>
        </w:rPr>
      </w:pPr>
      <w:r w:rsidRPr="007B6AC9">
        <w:t xml:space="preserve">For experiments under loading conditions, cannulate the left atrium to supply blood and to control preload </w:t>
      </w:r>
      <w:r w:rsidRPr="007B6AC9">
        <w:rPr>
          <w:b/>
        </w:rPr>
        <w:t>[1]</w:t>
      </w:r>
      <w:r w:rsidRPr="007B6AC9">
        <w:t xml:space="preserve">. Choose the cannula size and the vessel for ligation according to the species, since the left atrial posterior wall varies; the left pulmonary vein is the preferred site because of its relatively large ostium </w:t>
      </w:r>
      <w:r w:rsidRPr="007B6AC9">
        <w:rPr>
          <w:b/>
        </w:rPr>
        <w:t>[2]</w:t>
      </w:r>
      <w:r w:rsidRPr="007B6AC9">
        <w:t xml:space="preserve">. Then, repeat the Coronel test to confirm that the pulmonary vein cannula is properly fixed </w:t>
      </w:r>
      <w:r w:rsidRPr="007B6AC9">
        <w:rPr>
          <w:b/>
        </w:rPr>
        <w:t>[3]</w:t>
      </w:r>
      <w:r w:rsidRPr="007B6AC9">
        <w:t>.</w:t>
      </w:r>
    </w:p>
    <w:p w14:paraId="7630C6FE" w14:textId="77777777" w:rsidR="007B6AC9" w:rsidRPr="007B6AC9" w:rsidRDefault="007B6AC9" w:rsidP="007B6AC9">
      <w:pPr>
        <w:pStyle w:val="ShotDescription"/>
        <w:numPr>
          <w:ilvl w:val="2"/>
          <w:numId w:val="3"/>
        </w:numPr>
        <w:rPr>
          <w:lang w:eastAsia="en-IN"/>
        </w:rPr>
      </w:pPr>
      <w:r w:rsidRPr="007B6AC9">
        <w:t>LAB MEDIA: Movie 10 00:05-00:42.</w:t>
      </w:r>
    </w:p>
    <w:p w14:paraId="484EFC01" w14:textId="77777777" w:rsidR="007B6AC9" w:rsidRPr="007B6AC9" w:rsidRDefault="007B6AC9" w:rsidP="007B6AC9">
      <w:pPr>
        <w:pStyle w:val="ShotDescription"/>
        <w:numPr>
          <w:ilvl w:val="2"/>
          <w:numId w:val="3"/>
        </w:numPr>
        <w:rPr>
          <w:lang w:eastAsia="en-IN"/>
        </w:rPr>
      </w:pPr>
      <w:r w:rsidRPr="007B6AC9">
        <w:t>LAB MEDIA: Movie 10 02:58-03:19.</w:t>
      </w:r>
    </w:p>
    <w:p w14:paraId="1926846A" w14:textId="77777777" w:rsidR="007B6AC9" w:rsidRDefault="007B6AC9" w:rsidP="007B6AC9">
      <w:pPr>
        <w:pStyle w:val="ShotDescription"/>
        <w:numPr>
          <w:ilvl w:val="2"/>
          <w:numId w:val="3"/>
        </w:numPr>
        <w:rPr>
          <w:lang w:eastAsia="en-IN"/>
        </w:rPr>
      </w:pPr>
      <w:r w:rsidRPr="007B6AC9">
        <w:t>LAB MEDIA: Movie 10 03:44-04:04.</w:t>
      </w:r>
    </w:p>
    <w:p w14:paraId="73774978" w14:textId="77777777" w:rsidR="007B6AC9" w:rsidRPr="007B6AC9" w:rsidRDefault="007B6AC9" w:rsidP="007B6AC9">
      <w:pPr>
        <w:pStyle w:val="ShotDescription"/>
        <w:ind w:firstLine="0"/>
        <w:rPr>
          <w:lang w:eastAsia="en-IN"/>
        </w:rPr>
      </w:pPr>
    </w:p>
    <w:p w14:paraId="75B28602" w14:textId="77777777" w:rsidR="007B6AC9" w:rsidRPr="007B6AC9" w:rsidRDefault="007B6AC9" w:rsidP="007B6AC9">
      <w:pPr>
        <w:pStyle w:val="Narration"/>
        <w:numPr>
          <w:ilvl w:val="1"/>
          <w:numId w:val="3"/>
        </w:numPr>
        <w:rPr>
          <w:lang w:eastAsia="en-IN"/>
        </w:rPr>
      </w:pPr>
      <w:r w:rsidRPr="007B6AC9">
        <w:t xml:space="preserve">Connect the aortic cannula to the perfusion apparatus to complete the setup and begin coronary perfusion </w:t>
      </w:r>
      <w:r w:rsidRPr="007B6AC9">
        <w:rPr>
          <w:b/>
        </w:rPr>
        <w:t>[1]</w:t>
      </w:r>
      <w:r w:rsidRPr="007B6AC9">
        <w:t>.</w:t>
      </w:r>
    </w:p>
    <w:p w14:paraId="5CCC0112" w14:textId="77777777" w:rsidR="007B6AC9" w:rsidRPr="007B6AC9" w:rsidRDefault="007B6AC9" w:rsidP="007B6AC9">
      <w:pPr>
        <w:pStyle w:val="ShotDescription"/>
        <w:numPr>
          <w:ilvl w:val="2"/>
          <w:numId w:val="3"/>
        </w:numPr>
        <w:rPr>
          <w:color w:val="auto"/>
          <w:lang w:eastAsia="en-IN"/>
        </w:rPr>
      </w:pPr>
      <w:r w:rsidRPr="007B6AC9">
        <w:t>LAB MEDIA: Movie 12 00:12-00:20.</w:t>
      </w:r>
    </w:p>
    <w:p w14:paraId="3B64D016" w14:textId="77777777" w:rsidR="007B6AC9" w:rsidRPr="007B6AC9" w:rsidRDefault="007B6AC9" w:rsidP="007B6AC9">
      <w:pPr>
        <w:pStyle w:val="ShotDescription"/>
        <w:ind w:firstLine="0"/>
        <w:rPr>
          <w:color w:val="auto"/>
          <w:lang w:eastAsia="en-IN"/>
        </w:rPr>
      </w:pPr>
    </w:p>
    <w:p w14:paraId="1952039B" w14:textId="77777777" w:rsidR="007B6AC9" w:rsidRPr="007B6AC9" w:rsidRDefault="007B6AC9" w:rsidP="007B6AC9">
      <w:pPr>
        <w:pStyle w:val="Narration"/>
        <w:numPr>
          <w:ilvl w:val="1"/>
          <w:numId w:val="3"/>
        </w:numPr>
        <w:rPr>
          <w:lang w:eastAsia="en-IN"/>
        </w:rPr>
      </w:pPr>
      <w:r w:rsidRPr="007B6AC9">
        <w:t xml:space="preserve">Finally, allow an equilibration period of 10 to 15 minutes for the heart to transition from a quiescent state to a spontaneously beating state, while monitoring the perfusion pressure, flow, temperature, pH, oxygenation, and electrolytes </w:t>
      </w:r>
      <w:r w:rsidRPr="007B6AC9">
        <w:rPr>
          <w:b/>
        </w:rPr>
        <w:t>[1]</w:t>
      </w:r>
      <w:r w:rsidRPr="007B6AC9">
        <w:t xml:space="preserve">. Then, position the recording and stimulation electrodes and monitor the electrograms on the display </w:t>
      </w:r>
      <w:r w:rsidRPr="007B6AC9">
        <w:rPr>
          <w:b/>
        </w:rPr>
        <w:t>[2-TXT]</w:t>
      </w:r>
      <w:r w:rsidRPr="007B6AC9">
        <w:t>.</w:t>
      </w:r>
    </w:p>
    <w:p w14:paraId="7A6112A5" w14:textId="77777777" w:rsidR="007B6AC9" w:rsidRPr="007B6AC9" w:rsidRDefault="007B6AC9" w:rsidP="007B6AC9">
      <w:pPr>
        <w:pStyle w:val="ShotDescription"/>
        <w:numPr>
          <w:ilvl w:val="2"/>
          <w:numId w:val="3"/>
        </w:numPr>
        <w:rPr>
          <w:lang w:eastAsia="en-IN"/>
        </w:rPr>
      </w:pPr>
      <w:r w:rsidRPr="007B6AC9">
        <w:t>LAB MEDIA: Movie 12 00:20-00:30.</w:t>
      </w:r>
    </w:p>
    <w:p w14:paraId="79152CC3" w14:textId="26C374EB" w:rsidR="007B6AC9" w:rsidRPr="007B6AC9" w:rsidRDefault="007B6AC9" w:rsidP="007B6AC9">
      <w:pPr>
        <w:pStyle w:val="ShotDescription"/>
        <w:numPr>
          <w:ilvl w:val="2"/>
          <w:numId w:val="3"/>
        </w:numPr>
        <w:rPr>
          <w:lang w:eastAsia="en-IN"/>
        </w:rPr>
      </w:pPr>
      <w:r w:rsidRPr="007B6AC9">
        <w:t xml:space="preserve">Talent monitoring the electrograms on </w:t>
      </w:r>
      <w:proofErr w:type="gramStart"/>
      <w:r w:rsidRPr="007B6AC9">
        <w:t>the display</w:t>
      </w:r>
      <w:proofErr w:type="gramEnd"/>
      <w:r w:rsidRPr="007B6AC9">
        <w:t xml:space="preserve">. </w:t>
      </w:r>
      <w:r w:rsidRPr="007B6AC9">
        <w:rPr>
          <w:b/>
        </w:rPr>
        <w:t>TXT: See text protocol for</w:t>
      </w:r>
      <w:r>
        <w:rPr>
          <w:b/>
        </w:rPr>
        <w:t xml:space="preserve"> </w:t>
      </w:r>
      <w:r w:rsidRPr="007B6AC9">
        <w:rPr>
          <w:b/>
        </w:rPr>
        <w:t xml:space="preserve">electrophysiological </w:t>
      </w:r>
      <w:r w:rsidR="00BD120C">
        <w:rPr>
          <w:b/>
        </w:rPr>
        <w:t>assessment</w:t>
      </w:r>
    </w:p>
    <w:p w14:paraId="3C63398A" w14:textId="77777777" w:rsidR="007B6AC9" w:rsidRPr="00E73CF9" w:rsidRDefault="007B6AC9" w:rsidP="007B6AC9">
      <w:pPr>
        <w:pStyle w:val="ShotDescription"/>
        <w:ind w:firstLine="0"/>
        <w:rPr>
          <w:lang w:eastAsia="en-IN"/>
        </w:rPr>
      </w:pPr>
      <w:r>
        <w:rPr>
          <w:b/>
          <w:highlight w:val="yellow"/>
        </w:rPr>
        <w:t>Authors</w:t>
      </w:r>
      <w:r>
        <w:rPr>
          <w:highlight w:val="yellow"/>
        </w:rPr>
        <w:t>: The shot 2.13.2 can also be a screen capture of the traces.</w:t>
      </w:r>
    </w:p>
    <w:p w14:paraId="45A330FC" w14:textId="77777777" w:rsidR="007B6AC9" w:rsidRPr="00E73CF9" w:rsidRDefault="007B6AC9" w:rsidP="007B6AC9">
      <w:pPr>
        <w:pStyle w:val="ListParagraph"/>
        <w:rPr>
          <w:lang w:eastAsia="en-IN"/>
        </w:rPr>
      </w:pPr>
    </w:p>
    <w:p w14:paraId="209B02D3" w14:textId="77777777" w:rsidR="007B6AC9" w:rsidRDefault="007B6AC9" w:rsidP="007B6AC9">
      <w:pPr>
        <w:rPr>
          <w:rFonts w:eastAsia="Times New Roman" w:cstheme="minorHAnsi"/>
          <w:sz w:val="52"/>
        </w:rPr>
      </w:pPr>
      <w:r>
        <w:rPr>
          <w:rFonts w:cstheme="minorHAnsi"/>
        </w:rPr>
        <w:br w:type="page"/>
      </w:r>
    </w:p>
    <w:p w14:paraId="75C812DE" w14:textId="77777777" w:rsidR="007B6AC9" w:rsidRPr="00B07A3B" w:rsidRDefault="007B6AC9" w:rsidP="007B6AC9">
      <w:pPr>
        <w:pStyle w:val="Heading1"/>
        <w:rPr>
          <w:rFonts w:cstheme="minorHAnsi"/>
        </w:rPr>
      </w:pPr>
      <w:r w:rsidRPr="00B07A3B">
        <w:rPr>
          <w:rFonts w:cstheme="minorHAnsi"/>
        </w:rPr>
        <w:lastRenderedPageBreak/>
        <w:t>Results</w:t>
      </w:r>
    </w:p>
    <w:p w14:paraId="1788D406" w14:textId="77777777" w:rsidR="007B6AC9" w:rsidRPr="00B07A3B" w:rsidRDefault="007B6AC9" w:rsidP="007B6AC9">
      <w:pPr>
        <w:ind w:left="360"/>
        <w:outlineLvl w:val="0"/>
        <w:rPr>
          <w:rFonts w:cstheme="minorHAnsi"/>
          <w:lang w:eastAsia="zh-TW"/>
        </w:rPr>
      </w:pPr>
    </w:p>
    <w:p w14:paraId="773AA9F1" w14:textId="77777777" w:rsidR="007B6AC9" w:rsidRPr="00985FE6" w:rsidRDefault="007B6AC9" w:rsidP="007B6AC9">
      <w:pPr>
        <w:pStyle w:val="ListParagraph"/>
        <w:numPr>
          <w:ilvl w:val="0"/>
          <w:numId w:val="3"/>
        </w:numPr>
        <w:spacing w:before="240"/>
        <w:outlineLvl w:val="0"/>
        <w:rPr>
          <w:rFonts w:cstheme="minorHAnsi"/>
          <w:lang w:eastAsia="zh-TW"/>
        </w:rPr>
      </w:pPr>
      <w:r>
        <w:rPr>
          <w:rFonts w:cstheme="minorHAnsi"/>
          <w:b/>
        </w:rPr>
        <w:t xml:space="preserve">Results </w:t>
      </w:r>
    </w:p>
    <w:p w14:paraId="2096727F" w14:textId="77777777" w:rsidR="007B6AC9" w:rsidRPr="00985FE6" w:rsidRDefault="007B6AC9" w:rsidP="007B6AC9">
      <w:pPr>
        <w:pStyle w:val="ListParagraph"/>
        <w:spacing w:before="240"/>
        <w:ind w:left="360"/>
        <w:outlineLvl w:val="0"/>
        <w:rPr>
          <w:rFonts w:cstheme="minorHAnsi"/>
          <w:lang w:eastAsia="zh-TW"/>
        </w:rPr>
      </w:pPr>
    </w:p>
    <w:p w14:paraId="46B33400" w14:textId="77777777" w:rsidR="007B6AC9" w:rsidRPr="007B6AC9" w:rsidRDefault="007B6AC9" w:rsidP="007B6AC9">
      <w:pPr>
        <w:pStyle w:val="Narration"/>
        <w:numPr>
          <w:ilvl w:val="1"/>
          <w:numId w:val="3"/>
        </w:numPr>
        <w:rPr>
          <w:lang w:eastAsia="en-IN"/>
        </w:rPr>
      </w:pPr>
      <w:r w:rsidRPr="007B6AC9">
        <w:t xml:space="preserve">Immediately after connection, the heart remained hypothermic and in ventricular fibrillation </w:t>
      </w:r>
      <w:r w:rsidRPr="007B6AC9">
        <w:rPr>
          <w:b/>
        </w:rPr>
        <w:t>[1]</w:t>
      </w:r>
      <w:r w:rsidRPr="007B6AC9">
        <w:t xml:space="preserve">. Coronary perfusion was nevertheless already established, with a stable coronary pressure and stable left and right coronary flow </w:t>
      </w:r>
      <w:r w:rsidRPr="007B6AC9">
        <w:rPr>
          <w:b/>
        </w:rPr>
        <w:t>[2]</w:t>
      </w:r>
      <w:r w:rsidRPr="007B6AC9">
        <w:t>.</w:t>
      </w:r>
    </w:p>
    <w:p w14:paraId="63DEB0E0" w14:textId="77777777" w:rsidR="007B6AC9" w:rsidRPr="007B6AC9" w:rsidRDefault="007B6AC9" w:rsidP="007B6AC9">
      <w:pPr>
        <w:pStyle w:val="ShotDescription"/>
        <w:numPr>
          <w:ilvl w:val="2"/>
          <w:numId w:val="3"/>
        </w:numPr>
        <w:rPr>
          <w:lang w:eastAsia="en-IN"/>
        </w:rPr>
      </w:pPr>
      <w:r w:rsidRPr="007B6AC9">
        <w:t xml:space="preserve">LAB MEDIA: Figure 4B. </w:t>
      </w:r>
      <w:r w:rsidRPr="007B6AC9">
        <w:rPr>
          <w:i/>
          <w:color w:val="3333FF"/>
        </w:rPr>
        <w:t>Video editor: Please emphasize the black ventricular electrogram labeled “VF”.</w:t>
      </w:r>
    </w:p>
    <w:p w14:paraId="71346926" w14:textId="77777777" w:rsidR="007B6AC9" w:rsidRPr="007B6AC9" w:rsidRDefault="007B6AC9" w:rsidP="007B6AC9">
      <w:pPr>
        <w:pStyle w:val="ShotDescription"/>
        <w:numPr>
          <w:ilvl w:val="2"/>
          <w:numId w:val="3"/>
        </w:numPr>
        <w:rPr>
          <w:lang w:eastAsia="en-IN"/>
        </w:rPr>
      </w:pPr>
      <w:r w:rsidRPr="007B6AC9">
        <w:t xml:space="preserve">LAB MEDIA: Figure 4B. </w:t>
      </w:r>
      <w:r w:rsidRPr="007B6AC9">
        <w:rPr>
          <w:i/>
          <w:color w:val="3333FF"/>
        </w:rPr>
        <w:t>Video editor: Please emphasize the green coronary pressure trace and the red and blue coronary flow traces to the left of the blue shaded section.</w:t>
      </w:r>
    </w:p>
    <w:p w14:paraId="02B2C69A" w14:textId="77777777" w:rsidR="007B6AC9" w:rsidRPr="007B6AC9" w:rsidRDefault="007B6AC9" w:rsidP="007B6AC9">
      <w:pPr>
        <w:pStyle w:val="Narration"/>
        <w:numPr>
          <w:ilvl w:val="1"/>
          <w:numId w:val="3"/>
        </w:numPr>
        <w:rPr>
          <w:lang w:eastAsia="en-IN"/>
        </w:rPr>
      </w:pPr>
      <w:r w:rsidRPr="007B6AC9">
        <w:t xml:space="preserve">Because hypothermia increases coronary resistance, the coronary perfusion pressure was elevated </w:t>
      </w:r>
      <w:r w:rsidRPr="007B6AC9">
        <w:rPr>
          <w:b/>
        </w:rPr>
        <w:t>[1]</w:t>
      </w:r>
      <w:r w:rsidRPr="007B6AC9">
        <w:t xml:space="preserve">, and the flow signals mainly reflected the pulsations of the roller pump </w:t>
      </w:r>
      <w:r w:rsidRPr="007B6AC9">
        <w:rPr>
          <w:b/>
        </w:rPr>
        <w:t>[2]</w:t>
      </w:r>
      <w:r w:rsidRPr="007B6AC9">
        <w:t>.</w:t>
      </w:r>
    </w:p>
    <w:p w14:paraId="1F79B5B9" w14:textId="77777777" w:rsidR="007B6AC9" w:rsidRPr="007B6AC9" w:rsidRDefault="007B6AC9" w:rsidP="007B6AC9">
      <w:pPr>
        <w:pStyle w:val="ShotDescription"/>
        <w:numPr>
          <w:ilvl w:val="2"/>
          <w:numId w:val="3"/>
        </w:numPr>
        <w:rPr>
          <w:lang w:eastAsia="en-IN"/>
        </w:rPr>
      </w:pPr>
      <w:r w:rsidRPr="007B6AC9">
        <w:t xml:space="preserve">LAB MEDIA: Figure 4B. </w:t>
      </w:r>
      <w:r w:rsidRPr="007B6AC9">
        <w:rPr>
          <w:i/>
          <w:color w:val="3333FF"/>
        </w:rPr>
        <w:t>Video editor: Please emphasize the elevated peaks of the green coronary pressure trace to the left of the blue shaded section.</w:t>
      </w:r>
    </w:p>
    <w:p w14:paraId="1B3D4165" w14:textId="77777777" w:rsidR="007B6AC9" w:rsidRPr="007B6AC9" w:rsidRDefault="007B6AC9" w:rsidP="007B6AC9">
      <w:pPr>
        <w:pStyle w:val="ShotDescription"/>
        <w:numPr>
          <w:ilvl w:val="2"/>
          <w:numId w:val="3"/>
        </w:numPr>
        <w:rPr>
          <w:lang w:eastAsia="en-IN"/>
        </w:rPr>
      </w:pPr>
      <w:r w:rsidRPr="007B6AC9">
        <w:t xml:space="preserve">LAB MEDIA: Figure 4B. </w:t>
      </w:r>
      <w:r w:rsidRPr="007B6AC9">
        <w:rPr>
          <w:i/>
          <w:color w:val="3333FF"/>
        </w:rPr>
        <w:t>Video editor: Please emphasize the repeating peaks above the label “Roller pump pulsations”.</w:t>
      </w:r>
    </w:p>
    <w:p w14:paraId="1802793D" w14:textId="70C6D964" w:rsidR="007B6AC9" w:rsidRDefault="007B6AC9" w:rsidP="007B6AC9">
      <w:pPr>
        <w:pStyle w:val="ShotDescription"/>
        <w:ind w:firstLine="0"/>
      </w:pPr>
      <w:r>
        <w:rPr>
          <w:b/>
          <w:highlight w:val="yellow"/>
        </w:rPr>
        <w:t>Authors</w:t>
      </w:r>
      <w:r>
        <w:rPr>
          <w:highlight w:val="yellow"/>
        </w:rPr>
        <w:t xml:space="preserve">: The label “Roller pump pulsations” in Figure 4B sits under the green coronary pressure trace, while the Representative Results attribute the roller-pump pulsations to the flow signals. </w:t>
      </w:r>
      <w:r>
        <w:rPr>
          <w:highlight w:val="yellow"/>
        </w:rPr>
        <w:t>I</w:t>
      </w:r>
      <w:r>
        <w:rPr>
          <w:highlight w:val="yellow"/>
        </w:rPr>
        <w:t xml:space="preserve"> have kept the manuscript's wording. Please </w:t>
      </w:r>
      <w:proofErr w:type="gramStart"/>
      <w:r>
        <w:rPr>
          <w:highlight w:val="yellow"/>
        </w:rPr>
        <w:t>confirm, or</w:t>
      </w:r>
      <w:proofErr w:type="gramEnd"/>
      <w:r>
        <w:rPr>
          <w:highlight w:val="yellow"/>
        </w:rPr>
        <w:t xml:space="preserve"> move the label if it belongs to the flow panel.</w:t>
      </w:r>
    </w:p>
    <w:p w14:paraId="5CE6A1B4" w14:textId="77777777" w:rsidR="007B6AC9" w:rsidRPr="00651692" w:rsidRDefault="007B6AC9" w:rsidP="007B6AC9">
      <w:pPr>
        <w:pStyle w:val="ShotDescription"/>
        <w:ind w:firstLine="0"/>
        <w:rPr>
          <w:lang w:eastAsia="en-IN"/>
        </w:rPr>
      </w:pPr>
    </w:p>
    <w:p w14:paraId="31F1DFD2" w14:textId="77777777" w:rsidR="007B6AC9" w:rsidRPr="007B6AC9" w:rsidRDefault="007B6AC9" w:rsidP="007B6AC9">
      <w:pPr>
        <w:pStyle w:val="Narration"/>
        <w:numPr>
          <w:ilvl w:val="1"/>
          <w:numId w:val="3"/>
        </w:numPr>
        <w:rPr>
          <w:lang w:eastAsia="en-IN"/>
        </w:rPr>
      </w:pPr>
      <w:r>
        <w:t xml:space="preserve">After a </w:t>
      </w:r>
      <w:r w:rsidRPr="007B6AC9">
        <w:t xml:space="preserve">direct current shock, organized electrical activity was restored, and the ventricle was then paced </w:t>
      </w:r>
      <w:r w:rsidRPr="007B6AC9">
        <w:rPr>
          <w:b/>
        </w:rPr>
        <w:t>[1]</w:t>
      </w:r>
      <w:r w:rsidRPr="007B6AC9">
        <w:t>.</w:t>
      </w:r>
    </w:p>
    <w:p w14:paraId="272439C8" w14:textId="77777777" w:rsidR="007B6AC9" w:rsidRPr="007B6AC9" w:rsidRDefault="007B6AC9" w:rsidP="007B6AC9">
      <w:pPr>
        <w:pStyle w:val="ShotDescription"/>
        <w:numPr>
          <w:ilvl w:val="2"/>
          <w:numId w:val="3"/>
        </w:numPr>
        <w:rPr>
          <w:lang w:eastAsia="en-IN"/>
        </w:rPr>
      </w:pPr>
      <w:r w:rsidRPr="007B6AC9">
        <w:t xml:space="preserve">LAB MEDIA: Figure 4B. </w:t>
      </w:r>
      <w:r w:rsidRPr="007B6AC9">
        <w:rPr>
          <w:i/>
          <w:color w:val="3333FF"/>
        </w:rPr>
        <w:t>Video editor: Please emphasize the blue shaded section labeled “DC shock” and the paced electrogram labeled “V pace” to its right.</w:t>
      </w:r>
    </w:p>
    <w:p w14:paraId="33C973DD" w14:textId="147C8D03" w:rsidR="007B6AC9" w:rsidRPr="00651692" w:rsidRDefault="007B6AC9" w:rsidP="007B6AC9">
      <w:pPr>
        <w:pStyle w:val="ShotDescription"/>
        <w:ind w:firstLine="0"/>
        <w:rPr>
          <w:lang w:eastAsia="en-IN"/>
        </w:rPr>
      </w:pPr>
      <w:r>
        <w:rPr>
          <w:b/>
          <w:highlight w:val="yellow"/>
        </w:rPr>
        <w:t>Authors</w:t>
      </w:r>
      <w:r>
        <w:rPr>
          <w:highlight w:val="yellow"/>
        </w:rPr>
        <w:t xml:space="preserve">: The Representative Results say the direct current shock restored a regular rhythm, but Figure 4B labels the electrogram after the shock “V pace”, which is a paced rhythm rather than a restored spontaneous one. </w:t>
      </w:r>
      <w:r w:rsidR="00950AF9">
        <w:rPr>
          <w:highlight w:val="yellow"/>
        </w:rPr>
        <w:t>Please check and edit the narration above in 3.3</w:t>
      </w:r>
      <w:r>
        <w:rPr>
          <w:highlight w:val="yellow"/>
        </w:rPr>
        <w:t>.</w:t>
      </w:r>
    </w:p>
    <w:p w14:paraId="526EC6B1" w14:textId="77777777" w:rsidR="007B6AC9" w:rsidRPr="007B6AC9" w:rsidRDefault="007B6AC9" w:rsidP="007B6AC9">
      <w:pPr>
        <w:pStyle w:val="Narration"/>
        <w:numPr>
          <w:ilvl w:val="1"/>
          <w:numId w:val="3"/>
        </w:numPr>
        <w:rPr>
          <w:lang w:eastAsia="en-IN"/>
        </w:rPr>
      </w:pPr>
      <w:r w:rsidRPr="007B6AC9">
        <w:t xml:space="preserve">Ventricular contractions then resumed </w:t>
      </w:r>
      <w:r w:rsidRPr="007B6AC9">
        <w:rPr>
          <w:b/>
        </w:rPr>
        <w:t>[1]</w:t>
      </w:r>
      <w:r w:rsidRPr="007B6AC9">
        <w:t xml:space="preserve">, and rhythmic pulsations synchronized with the ventricular activity emerged in the coronary flow signal </w:t>
      </w:r>
      <w:r w:rsidRPr="007B6AC9">
        <w:rPr>
          <w:b/>
        </w:rPr>
        <w:t>[2]</w:t>
      </w:r>
      <w:r w:rsidRPr="007B6AC9">
        <w:t>.</w:t>
      </w:r>
    </w:p>
    <w:p w14:paraId="7EC9533B" w14:textId="77777777" w:rsidR="007B6AC9" w:rsidRPr="007B6AC9" w:rsidRDefault="007B6AC9" w:rsidP="007B6AC9">
      <w:pPr>
        <w:pStyle w:val="ShotDescription"/>
        <w:numPr>
          <w:ilvl w:val="2"/>
          <w:numId w:val="3"/>
        </w:numPr>
        <w:rPr>
          <w:lang w:eastAsia="en-IN"/>
        </w:rPr>
      </w:pPr>
      <w:r w:rsidRPr="007B6AC9">
        <w:lastRenderedPageBreak/>
        <w:t xml:space="preserve">LAB MEDIA: Figure 4B. </w:t>
      </w:r>
      <w:r w:rsidRPr="007B6AC9">
        <w:rPr>
          <w:i/>
          <w:color w:val="3333FF"/>
        </w:rPr>
        <w:t>Video editor: Please emphasize the black dots marked “Ventricular activations”.</w:t>
      </w:r>
    </w:p>
    <w:p w14:paraId="0C8B03F6" w14:textId="77777777" w:rsidR="007B6AC9" w:rsidRPr="00950AF9" w:rsidRDefault="007B6AC9" w:rsidP="007B6AC9">
      <w:pPr>
        <w:pStyle w:val="ShotDescription"/>
        <w:numPr>
          <w:ilvl w:val="2"/>
          <w:numId w:val="3"/>
        </w:numPr>
        <w:rPr>
          <w:lang w:eastAsia="en-IN"/>
        </w:rPr>
      </w:pPr>
      <w:r w:rsidRPr="007B6AC9">
        <w:t xml:space="preserve">LAB MEDIA: Figure 4B. </w:t>
      </w:r>
      <w:r w:rsidRPr="007B6AC9">
        <w:rPr>
          <w:i/>
          <w:color w:val="3333FF"/>
        </w:rPr>
        <w:t>Video editor: Please emphasize the red left coronary flow trace to the right of the blue shaded section.</w:t>
      </w:r>
    </w:p>
    <w:p w14:paraId="204E6564" w14:textId="77777777" w:rsidR="00950AF9" w:rsidRPr="007B6AC9" w:rsidRDefault="00950AF9" w:rsidP="00950AF9">
      <w:pPr>
        <w:pStyle w:val="ShotDescription"/>
        <w:ind w:firstLine="0"/>
        <w:rPr>
          <w:lang w:eastAsia="en-IN"/>
        </w:rPr>
      </w:pPr>
    </w:p>
    <w:p w14:paraId="4C239BDB" w14:textId="77777777" w:rsidR="007B6AC9" w:rsidRPr="007B6AC9" w:rsidRDefault="007B6AC9" w:rsidP="007B6AC9">
      <w:pPr>
        <w:pStyle w:val="Narration"/>
        <w:numPr>
          <w:ilvl w:val="1"/>
          <w:numId w:val="3"/>
        </w:numPr>
        <w:rPr>
          <w:lang w:eastAsia="en-IN"/>
        </w:rPr>
      </w:pPr>
      <w:r w:rsidRPr="007B6AC9">
        <w:t xml:space="preserve">After rewarming and stabilization, the cardiac rhythm was stable </w:t>
      </w:r>
      <w:r w:rsidRPr="007B6AC9">
        <w:rPr>
          <w:b/>
        </w:rPr>
        <w:t>[1]</w:t>
      </w:r>
      <w:r w:rsidRPr="007B6AC9">
        <w:t xml:space="preserve">, and the coronary pressure and the left and right coronary flow had normalized </w:t>
      </w:r>
      <w:r w:rsidRPr="007B6AC9">
        <w:rPr>
          <w:b/>
        </w:rPr>
        <w:t>[2]</w:t>
      </w:r>
      <w:r w:rsidRPr="007B6AC9">
        <w:t>.</w:t>
      </w:r>
    </w:p>
    <w:p w14:paraId="0D1EEFD6" w14:textId="77777777" w:rsidR="007B6AC9" w:rsidRPr="007B6AC9" w:rsidRDefault="007B6AC9" w:rsidP="007B6AC9">
      <w:pPr>
        <w:pStyle w:val="ShotDescription"/>
        <w:numPr>
          <w:ilvl w:val="2"/>
          <w:numId w:val="3"/>
        </w:numPr>
        <w:rPr>
          <w:lang w:eastAsia="en-IN"/>
        </w:rPr>
      </w:pPr>
      <w:r w:rsidRPr="007B6AC9">
        <w:t xml:space="preserve">LAB MEDIA: Figure 4C. </w:t>
      </w:r>
      <w:r w:rsidRPr="007B6AC9">
        <w:rPr>
          <w:i/>
          <w:color w:val="3333FF"/>
        </w:rPr>
        <w:t>Video editor: Please emphasize the black electrogram labeled “Sinus rhythm”.</w:t>
      </w:r>
    </w:p>
    <w:p w14:paraId="76E39EF5" w14:textId="77777777" w:rsidR="007B6AC9" w:rsidRPr="00950AF9" w:rsidRDefault="007B6AC9" w:rsidP="007B6AC9">
      <w:pPr>
        <w:pStyle w:val="ShotDescription"/>
        <w:numPr>
          <w:ilvl w:val="2"/>
          <w:numId w:val="3"/>
        </w:numPr>
        <w:rPr>
          <w:lang w:eastAsia="en-IN"/>
        </w:rPr>
      </w:pPr>
      <w:r w:rsidRPr="007B6AC9">
        <w:t xml:space="preserve">LAB MEDIA: Figure 4C. </w:t>
      </w:r>
      <w:r w:rsidRPr="007B6AC9">
        <w:rPr>
          <w:i/>
          <w:color w:val="3333FF"/>
        </w:rPr>
        <w:t>Video editor: Please emphasize the green coronary pressure trace and the red and blue coronary flow traces.</w:t>
      </w:r>
    </w:p>
    <w:p w14:paraId="2D71810C" w14:textId="77777777" w:rsidR="00950AF9" w:rsidRPr="007B6AC9" w:rsidRDefault="00950AF9" w:rsidP="00950AF9">
      <w:pPr>
        <w:pStyle w:val="ShotDescription"/>
        <w:ind w:firstLine="0"/>
        <w:rPr>
          <w:lang w:eastAsia="en-IN"/>
        </w:rPr>
      </w:pPr>
    </w:p>
    <w:p w14:paraId="15562261" w14:textId="77777777" w:rsidR="007B6AC9" w:rsidRPr="007B6AC9" w:rsidRDefault="007B6AC9" w:rsidP="007B6AC9">
      <w:pPr>
        <w:pStyle w:val="Narration"/>
        <w:numPr>
          <w:ilvl w:val="1"/>
          <w:numId w:val="3"/>
        </w:numPr>
        <w:rPr>
          <w:lang w:eastAsia="en-IN"/>
        </w:rPr>
      </w:pPr>
      <w:r w:rsidRPr="007B6AC9">
        <w:t xml:space="preserve">The reduced coronary vascular resistance allowed adequate perfusion to be maintained at lower coronary pressures </w:t>
      </w:r>
      <w:r w:rsidRPr="007B6AC9">
        <w:rPr>
          <w:b/>
        </w:rPr>
        <w:t>[1-TXT]</w:t>
      </w:r>
      <w:r w:rsidRPr="007B6AC9">
        <w:t>.</w:t>
      </w:r>
    </w:p>
    <w:p w14:paraId="2471A301" w14:textId="76707290" w:rsidR="007B6AC9" w:rsidRPr="00950AF9" w:rsidRDefault="007B6AC9" w:rsidP="007B6AC9">
      <w:pPr>
        <w:pStyle w:val="ShotDescription"/>
        <w:numPr>
          <w:ilvl w:val="2"/>
          <w:numId w:val="3"/>
        </w:numPr>
        <w:rPr>
          <w:lang w:eastAsia="en-IN"/>
        </w:rPr>
      </w:pPr>
      <w:r w:rsidRPr="007B6AC9">
        <w:t xml:space="preserve">LAB MEDIA: Figure 4C. </w:t>
      </w:r>
      <w:r w:rsidRPr="007B6AC9">
        <w:rPr>
          <w:i/>
          <w:color w:val="3333FF"/>
        </w:rPr>
        <w:t xml:space="preserve">Video editor: Please emphasize the horizontal line labeled “Mean coronary pressure”. </w:t>
      </w:r>
    </w:p>
    <w:p w14:paraId="26056331" w14:textId="77777777" w:rsidR="00950AF9" w:rsidRPr="007B6AC9" w:rsidRDefault="00950AF9" w:rsidP="00950AF9">
      <w:pPr>
        <w:pStyle w:val="ShotDescription"/>
        <w:ind w:firstLine="0"/>
        <w:rPr>
          <w:lang w:eastAsia="en-IN"/>
        </w:rPr>
      </w:pPr>
    </w:p>
    <w:p w14:paraId="368726F2" w14:textId="77777777" w:rsidR="007B6AC9" w:rsidRPr="007B6AC9" w:rsidRDefault="007B6AC9" w:rsidP="007B6AC9">
      <w:pPr>
        <w:pStyle w:val="Narration"/>
        <w:numPr>
          <w:ilvl w:val="1"/>
          <w:numId w:val="3"/>
        </w:numPr>
        <w:rPr>
          <w:lang w:eastAsia="en-IN"/>
        </w:rPr>
      </w:pPr>
      <w:r w:rsidRPr="007B6AC9">
        <w:t xml:space="preserve">Programmed electrical stimulation with a decremental pacing protocol reliably triggered a sustained ventricular arrhythmia </w:t>
      </w:r>
      <w:r w:rsidRPr="007B6AC9">
        <w:rPr>
          <w:b/>
        </w:rPr>
        <w:t>[1]</w:t>
      </w:r>
      <w:r w:rsidRPr="007B6AC9">
        <w:t xml:space="preserve">, and the activation maps showed the disorganized propagation that characterizes it </w:t>
      </w:r>
      <w:r w:rsidRPr="007B6AC9">
        <w:rPr>
          <w:b/>
        </w:rPr>
        <w:t>[2]</w:t>
      </w:r>
      <w:r w:rsidRPr="007B6AC9">
        <w:t>.</w:t>
      </w:r>
    </w:p>
    <w:p w14:paraId="79EDD39F" w14:textId="77777777" w:rsidR="007B6AC9" w:rsidRPr="007B6AC9" w:rsidRDefault="007B6AC9" w:rsidP="007B6AC9">
      <w:pPr>
        <w:pStyle w:val="ShotDescription"/>
        <w:numPr>
          <w:ilvl w:val="2"/>
          <w:numId w:val="3"/>
        </w:numPr>
        <w:rPr>
          <w:lang w:eastAsia="en-IN"/>
        </w:rPr>
      </w:pPr>
      <w:r w:rsidRPr="007B6AC9">
        <w:t xml:space="preserve">LAB MEDIA: Figure 5D. </w:t>
      </w:r>
      <w:r w:rsidRPr="007B6AC9">
        <w:rPr>
          <w:i/>
          <w:color w:val="3333FF"/>
        </w:rPr>
        <w:t>Video editor: Please emphasize the electrogram where the paced beats labeled S1 to S4 break into the section labeled “Ventricular fibrillation”.</w:t>
      </w:r>
    </w:p>
    <w:p w14:paraId="33DC866E" w14:textId="77777777" w:rsidR="007B6AC9" w:rsidRPr="007B6AC9" w:rsidRDefault="007B6AC9" w:rsidP="007B6AC9">
      <w:pPr>
        <w:pStyle w:val="ShotDescription"/>
        <w:numPr>
          <w:ilvl w:val="2"/>
          <w:numId w:val="3"/>
        </w:numPr>
        <w:rPr>
          <w:lang w:eastAsia="en-IN"/>
        </w:rPr>
      </w:pPr>
      <w:r w:rsidRPr="007B6AC9">
        <w:t xml:space="preserve">LAB MEDIA: Figure 5D. </w:t>
      </w:r>
      <w:r w:rsidRPr="007B6AC9">
        <w:rPr>
          <w:i/>
          <w:color w:val="3333FF"/>
        </w:rPr>
        <w:t>Video editor: Please sequentially emphasize the activation maps labeled S1, S2, S3, S4, VPB1, and VPB2.</w:t>
      </w:r>
    </w:p>
    <w:p w14:paraId="2E1DF39E" w14:textId="19EAF309" w:rsidR="007B6AC9" w:rsidRPr="00651692" w:rsidRDefault="007B6AC9" w:rsidP="007B6AC9">
      <w:pPr>
        <w:pStyle w:val="ShotDescription"/>
        <w:ind w:firstLine="0"/>
        <w:rPr>
          <w:lang w:eastAsia="en-IN"/>
        </w:rPr>
      </w:pPr>
      <w:r>
        <w:rPr>
          <w:b/>
          <w:highlight w:val="yellow"/>
        </w:rPr>
        <w:t>Authors</w:t>
      </w:r>
      <w:r>
        <w:rPr>
          <w:highlight w:val="yellow"/>
        </w:rPr>
        <w:t xml:space="preserve">: Representative Results describe the protocol as S1-S2-S3-S4-S5 while the figure shows S1 to S4 followed by VPB1 and VPB2; and the text calls the result a sustained ventricular tachyarrhythmia while the figure labels it ventricular fibrillation. Please </w:t>
      </w:r>
      <w:r w:rsidR="00BD120C">
        <w:rPr>
          <w:highlight w:val="yellow"/>
        </w:rPr>
        <w:t>clarify</w:t>
      </w:r>
      <w:r>
        <w:rPr>
          <w:highlight w:val="yellow"/>
        </w:rPr>
        <w:t>.</w:t>
      </w:r>
    </w:p>
    <w:p w14:paraId="65209EF5" w14:textId="77777777" w:rsidR="001E0433" w:rsidRDefault="001E0433" w:rsidP="00BD120C">
      <w:pPr>
        <w:pStyle w:val="Narration"/>
        <w:ind w:firstLine="0"/>
        <w:rPr>
          <w:rFonts w:eastAsia="Times New Roman" w:cstheme="minorHAnsi"/>
          <w:sz w:val="52"/>
        </w:rPr>
      </w:pPr>
    </w:p>
    <w:sectPr w:rsidR="001E0433" w:rsidSect="00BA553A">
      <w:headerReference w:type="default" r:id="rId18"/>
      <w:footerReference w:type="even" r:id="rId19"/>
      <w:footerReference w:type="default" r:id="rId20"/>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7FE5E" w14:textId="77777777" w:rsidR="006553AE" w:rsidRDefault="006553AE">
      <w:r>
        <w:separator/>
      </w:r>
    </w:p>
    <w:p w14:paraId="07864D5E" w14:textId="77777777" w:rsidR="006553AE" w:rsidRDefault="006553AE"/>
  </w:endnote>
  <w:endnote w:type="continuationSeparator" w:id="0">
    <w:p w14:paraId="72A4C767" w14:textId="77777777" w:rsidR="006553AE" w:rsidRDefault="006553AE">
      <w:r>
        <w:continuationSeparator/>
      </w:r>
    </w:p>
    <w:p w14:paraId="3682B0CE" w14:textId="77777777" w:rsidR="006553AE" w:rsidRDefault="006553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401C18B3"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4B467F">
      <w:rPr>
        <w:rFonts w:cstheme="minorHAnsi"/>
        <w:noProof/>
        <w:lang w:val="en-US"/>
      </w:rPr>
      <w:t>2026</w:t>
    </w:r>
    <w:r w:rsidR="000E236A" w:rsidRPr="000E236A">
      <w:rPr>
        <w:rFonts w:cstheme="minorHAnsi"/>
        <w:lang w:val="en-US"/>
      </w:rPr>
      <w:fldChar w:fldCharType="end"/>
    </w:r>
    <w:r w:rsidRPr="000E236A">
      <w:rPr>
        <w:rFonts w:cstheme="minorHAnsi"/>
      </w:rPr>
      <w:t xml:space="preserve">, </w:t>
    </w:r>
    <w:proofErr w:type="spellStart"/>
    <w:r w:rsidRPr="000E236A">
      <w:rPr>
        <w:rFonts w:cstheme="minorHAnsi"/>
      </w:rPr>
      <w:t>Jo</w:t>
    </w:r>
    <w:r w:rsidR="00703A45">
      <w:rPr>
        <w:rFonts w:cstheme="minorHAnsi"/>
      </w:rPr>
      <w:t>VE</w:t>
    </w:r>
    <w:proofErr w:type="spellEnd"/>
    <w:r w:rsidRPr="000E236A">
      <w:rPr>
        <w:rFonts w:cstheme="minorHAnsi"/>
      </w:rPr>
      <w:tab/>
    </w:r>
    <w:r w:rsidR="00BD120C">
      <w:rPr>
        <w:rFonts w:cstheme="minorHAnsi"/>
      </w:rPr>
      <w:t xml:space="preserve">August 31, </w:t>
    </w:r>
    <w:proofErr w:type="gramStart"/>
    <w:r w:rsidR="00BD120C">
      <w:rPr>
        <w:rFonts w:cstheme="minorHAnsi"/>
      </w:rPr>
      <w:t>2026</w:t>
    </w:r>
    <w:proofErr w:type="gramEnd"/>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6A7B1" w14:textId="77777777" w:rsidR="006553AE" w:rsidRDefault="006553AE">
      <w:r>
        <w:separator/>
      </w:r>
    </w:p>
    <w:p w14:paraId="472C2211" w14:textId="77777777" w:rsidR="006553AE" w:rsidRDefault="006553AE"/>
  </w:footnote>
  <w:footnote w:type="continuationSeparator" w:id="0">
    <w:p w14:paraId="0FAC528E" w14:textId="77777777" w:rsidR="006553AE" w:rsidRDefault="006553AE">
      <w:r>
        <w:continuationSeparator/>
      </w:r>
    </w:p>
    <w:p w14:paraId="60E7DB3E" w14:textId="77777777" w:rsidR="006553AE" w:rsidRDefault="006553A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051A04EF" w:rsidR="00336C61" w:rsidRPr="006D3AC7" w:rsidRDefault="00336C61" w:rsidP="00BD120C">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1" w:name="_Hlk161771130"/>
    <w:r w:rsidR="00BD120C" w:rsidRPr="001C3AB4">
      <w:rPr>
        <w:rFonts w:ascii="Calibri" w:hAnsi="Calibri" w:cs="Calibri"/>
        <w:b/>
        <w:color w:val="00B050"/>
        <w:sz w:val="28"/>
        <w:szCs w:val="28"/>
        <w:u w:val="single"/>
      </w:rPr>
      <w:t>FINAL SCRIPT: APPROVED FOR FILMING</w:t>
    </w:r>
    <w:bookmarkEnd w:id="1"/>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275A675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6"/>
  </w:num>
  <w:num w:numId="3" w16cid:durableId="157157113">
    <w:abstractNumId w:val="35"/>
  </w:num>
  <w:num w:numId="4" w16cid:durableId="94518384">
    <w:abstractNumId w:val="27"/>
  </w:num>
  <w:num w:numId="5" w16cid:durableId="209999702">
    <w:abstractNumId w:val="14"/>
  </w:num>
  <w:num w:numId="6" w16cid:durableId="1459685572">
    <w:abstractNumId w:val="30"/>
  </w:num>
  <w:num w:numId="7" w16cid:durableId="228031132">
    <w:abstractNumId w:val="38"/>
  </w:num>
  <w:num w:numId="8" w16cid:durableId="1597859644">
    <w:abstractNumId w:val="11"/>
  </w:num>
  <w:num w:numId="9" w16cid:durableId="784496459">
    <w:abstractNumId w:val="18"/>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8"/>
  </w:num>
  <w:num w:numId="19" w16cid:durableId="1729379947">
    <w:abstractNumId w:val="26"/>
  </w:num>
  <w:num w:numId="20" w16cid:durableId="18824919">
    <w:abstractNumId w:val="20"/>
  </w:num>
  <w:num w:numId="21" w16cid:durableId="1170372592">
    <w:abstractNumId w:val="19"/>
  </w:num>
  <w:num w:numId="22" w16cid:durableId="1461454741">
    <w:abstractNumId w:val="10"/>
  </w:num>
  <w:num w:numId="23" w16cid:durableId="1354306633">
    <w:abstractNumId w:val="17"/>
  </w:num>
  <w:num w:numId="24" w16cid:durableId="279800298">
    <w:abstractNumId w:val="31"/>
  </w:num>
  <w:num w:numId="25" w16cid:durableId="305820415">
    <w:abstractNumId w:val="13"/>
  </w:num>
  <w:num w:numId="26" w16cid:durableId="1024021112">
    <w:abstractNumId w:val="25"/>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6"/>
  </w:num>
  <w:num w:numId="39" w16cid:durableId="172493793">
    <w:abstractNumId w:val="37"/>
  </w:num>
  <w:num w:numId="40" w16cid:durableId="1162430656">
    <w:abstractNumId w:val="21"/>
  </w:num>
  <w:num w:numId="41" w16cid:durableId="857502586">
    <w:abstractNumId w:val="23"/>
  </w:num>
  <w:num w:numId="42" w16cid:durableId="829755101">
    <w:abstractNumId w:val="29"/>
  </w:num>
  <w:num w:numId="43" w16cid:durableId="424616192">
    <w:abstractNumId w:val="12"/>
  </w:num>
  <w:num w:numId="44" w16cid:durableId="222371026">
    <w:abstractNumId w:val="32"/>
  </w:num>
  <w:num w:numId="45" w16cid:durableId="1746144822">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63E"/>
    <w:rsid w:val="00025DE9"/>
    <w:rsid w:val="00026789"/>
    <w:rsid w:val="000326C8"/>
    <w:rsid w:val="000326F7"/>
    <w:rsid w:val="00032722"/>
    <w:rsid w:val="0003279B"/>
    <w:rsid w:val="00037828"/>
    <w:rsid w:val="00043807"/>
    <w:rsid w:val="00045B72"/>
    <w:rsid w:val="00055137"/>
    <w:rsid w:val="00056D0F"/>
    <w:rsid w:val="00074929"/>
    <w:rsid w:val="00083792"/>
    <w:rsid w:val="00085F90"/>
    <w:rsid w:val="0008613B"/>
    <w:rsid w:val="00090BAC"/>
    <w:rsid w:val="000A6D25"/>
    <w:rsid w:val="000A7C4F"/>
    <w:rsid w:val="000B0B1A"/>
    <w:rsid w:val="000B2085"/>
    <w:rsid w:val="000B387A"/>
    <w:rsid w:val="000B4E9A"/>
    <w:rsid w:val="000B69B2"/>
    <w:rsid w:val="000C27AE"/>
    <w:rsid w:val="000C39AF"/>
    <w:rsid w:val="000D065F"/>
    <w:rsid w:val="000D17E8"/>
    <w:rsid w:val="000D2C59"/>
    <w:rsid w:val="000D35D9"/>
    <w:rsid w:val="000D67E3"/>
    <w:rsid w:val="000E1C29"/>
    <w:rsid w:val="000E236A"/>
    <w:rsid w:val="000E548E"/>
    <w:rsid w:val="000E6166"/>
    <w:rsid w:val="000F05F6"/>
    <w:rsid w:val="000F1A61"/>
    <w:rsid w:val="000F5F7F"/>
    <w:rsid w:val="001016BD"/>
    <w:rsid w:val="00106F46"/>
    <w:rsid w:val="001115D1"/>
    <w:rsid w:val="0011694E"/>
    <w:rsid w:val="00123D93"/>
    <w:rsid w:val="00125924"/>
    <w:rsid w:val="00126973"/>
    <w:rsid w:val="001302B1"/>
    <w:rsid w:val="001331E3"/>
    <w:rsid w:val="001352E2"/>
    <w:rsid w:val="00143557"/>
    <w:rsid w:val="00143AC0"/>
    <w:rsid w:val="001469E6"/>
    <w:rsid w:val="00151824"/>
    <w:rsid w:val="001528A5"/>
    <w:rsid w:val="00160413"/>
    <w:rsid w:val="00162D51"/>
    <w:rsid w:val="00176D6F"/>
    <w:rsid w:val="00177B33"/>
    <w:rsid w:val="001819E3"/>
    <w:rsid w:val="00184EF9"/>
    <w:rsid w:val="00191A77"/>
    <w:rsid w:val="001A7997"/>
    <w:rsid w:val="001B1537"/>
    <w:rsid w:val="001B3024"/>
    <w:rsid w:val="001B38A7"/>
    <w:rsid w:val="001B5C46"/>
    <w:rsid w:val="001C3C85"/>
    <w:rsid w:val="001C5DB5"/>
    <w:rsid w:val="001C7BBC"/>
    <w:rsid w:val="001D66A5"/>
    <w:rsid w:val="001E0433"/>
    <w:rsid w:val="001E2225"/>
    <w:rsid w:val="001E230F"/>
    <w:rsid w:val="001E52A3"/>
    <w:rsid w:val="001F0890"/>
    <w:rsid w:val="001F615E"/>
    <w:rsid w:val="00206746"/>
    <w:rsid w:val="00214268"/>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73BA"/>
    <w:rsid w:val="00277C90"/>
    <w:rsid w:val="00277F11"/>
    <w:rsid w:val="0028189A"/>
    <w:rsid w:val="00283E3E"/>
    <w:rsid w:val="00287206"/>
    <w:rsid w:val="002929B8"/>
    <w:rsid w:val="00294464"/>
    <w:rsid w:val="002A2775"/>
    <w:rsid w:val="002A4739"/>
    <w:rsid w:val="002A6C16"/>
    <w:rsid w:val="002A6FCF"/>
    <w:rsid w:val="002A7F8B"/>
    <w:rsid w:val="002B009A"/>
    <w:rsid w:val="002B025E"/>
    <w:rsid w:val="002B0D88"/>
    <w:rsid w:val="002B26D4"/>
    <w:rsid w:val="002B55D9"/>
    <w:rsid w:val="002C54DB"/>
    <w:rsid w:val="002D52A1"/>
    <w:rsid w:val="002E7521"/>
    <w:rsid w:val="002F0D42"/>
    <w:rsid w:val="002F3829"/>
    <w:rsid w:val="002F38CF"/>
    <w:rsid w:val="003036C1"/>
    <w:rsid w:val="00305187"/>
    <w:rsid w:val="0030618C"/>
    <w:rsid w:val="00312129"/>
    <w:rsid w:val="003138D4"/>
    <w:rsid w:val="003176C4"/>
    <w:rsid w:val="00320715"/>
    <w:rsid w:val="00322C71"/>
    <w:rsid w:val="00330F1B"/>
    <w:rsid w:val="00333FA4"/>
    <w:rsid w:val="0033546A"/>
    <w:rsid w:val="00336C61"/>
    <w:rsid w:val="00340166"/>
    <w:rsid w:val="00342CC4"/>
    <w:rsid w:val="00342D7B"/>
    <w:rsid w:val="0034684D"/>
    <w:rsid w:val="0034703B"/>
    <w:rsid w:val="003513A5"/>
    <w:rsid w:val="00355D9B"/>
    <w:rsid w:val="00357FB7"/>
    <w:rsid w:val="00363153"/>
    <w:rsid w:val="00364249"/>
    <w:rsid w:val="003825DF"/>
    <w:rsid w:val="0038502C"/>
    <w:rsid w:val="00386777"/>
    <w:rsid w:val="00395684"/>
    <w:rsid w:val="003A1109"/>
    <w:rsid w:val="003A49C2"/>
    <w:rsid w:val="003A6C0F"/>
    <w:rsid w:val="003B3E2A"/>
    <w:rsid w:val="003B55E5"/>
    <w:rsid w:val="003B5E26"/>
    <w:rsid w:val="003C1044"/>
    <w:rsid w:val="003C32EC"/>
    <w:rsid w:val="003D0847"/>
    <w:rsid w:val="003D0FD6"/>
    <w:rsid w:val="003E2BC9"/>
    <w:rsid w:val="003F4B52"/>
    <w:rsid w:val="004001E9"/>
    <w:rsid w:val="0040029A"/>
    <w:rsid w:val="004034B6"/>
    <w:rsid w:val="004114EA"/>
    <w:rsid w:val="00414B4F"/>
    <w:rsid w:val="00426350"/>
    <w:rsid w:val="004340AE"/>
    <w:rsid w:val="00434D51"/>
    <w:rsid w:val="00440FFA"/>
    <w:rsid w:val="004425EC"/>
    <w:rsid w:val="00443E8B"/>
    <w:rsid w:val="00445550"/>
    <w:rsid w:val="00450B27"/>
    <w:rsid w:val="00452267"/>
    <w:rsid w:val="00453116"/>
    <w:rsid w:val="00455510"/>
    <w:rsid w:val="00455638"/>
    <w:rsid w:val="004566CC"/>
    <w:rsid w:val="00456A5D"/>
    <w:rsid w:val="0046452A"/>
    <w:rsid w:val="00464D72"/>
    <w:rsid w:val="00472752"/>
    <w:rsid w:val="0047306D"/>
    <w:rsid w:val="00473E1C"/>
    <w:rsid w:val="0048283A"/>
    <w:rsid w:val="00482D4C"/>
    <w:rsid w:val="00483E1B"/>
    <w:rsid w:val="0048649C"/>
    <w:rsid w:val="00487367"/>
    <w:rsid w:val="00491B01"/>
    <w:rsid w:val="00493A57"/>
    <w:rsid w:val="004A4927"/>
    <w:rsid w:val="004B467F"/>
    <w:rsid w:val="004C1095"/>
    <w:rsid w:val="004C2DAD"/>
    <w:rsid w:val="004D2E69"/>
    <w:rsid w:val="004D4A4F"/>
    <w:rsid w:val="004D5C8C"/>
    <w:rsid w:val="004E0C5A"/>
    <w:rsid w:val="004E2BE1"/>
    <w:rsid w:val="004E35F1"/>
    <w:rsid w:val="004E3F8E"/>
    <w:rsid w:val="004E4801"/>
    <w:rsid w:val="004E5008"/>
    <w:rsid w:val="004F0511"/>
    <w:rsid w:val="004F664D"/>
    <w:rsid w:val="00511F52"/>
    <w:rsid w:val="00513853"/>
    <w:rsid w:val="005162F4"/>
    <w:rsid w:val="0052184A"/>
    <w:rsid w:val="00524258"/>
    <w:rsid w:val="00530DD9"/>
    <w:rsid w:val="005320E4"/>
    <w:rsid w:val="00534B83"/>
    <w:rsid w:val="005363E2"/>
    <w:rsid w:val="00536D89"/>
    <w:rsid w:val="00543F4F"/>
    <w:rsid w:val="00544E06"/>
    <w:rsid w:val="005463CB"/>
    <w:rsid w:val="00557116"/>
    <w:rsid w:val="0055763A"/>
    <w:rsid w:val="005611F3"/>
    <w:rsid w:val="00565757"/>
    <w:rsid w:val="005829FA"/>
    <w:rsid w:val="00585ECC"/>
    <w:rsid w:val="00586E51"/>
    <w:rsid w:val="00597FDA"/>
    <w:rsid w:val="005A02B6"/>
    <w:rsid w:val="005A09D8"/>
    <w:rsid w:val="005A1F5E"/>
    <w:rsid w:val="005A33C6"/>
    <w:rsid w:val="005A3F8F"/>
    <w:rsid w:val="005A5877"/>
    <w:rsid w:val="005B6859"/>
    <w:rsid w:val="005C6D1E"/>
    <w:rsid w:val="005D0F8B"/>
    <w:rsid w:val="005D783F"/>
    <w:rsid w:val="005D7DCE"/>
    <w:rsid w:val="005E2B7E"/>
    <w:rsid w:val="005F18A3"/>
    <w:rsid w:val="005F1ADF"/>
    <w:rsid w:val="00601E9D"/>
    <w:rsid w:val="006035F1"/>
    <w:rsid w:val="00604177"/>
    <w:rsid w:val="006137EC"/>
    <w:rsid w:val="0061380D"/>
    <w:rsid w:val="0061510E"/>
    <w:rsid w:val="006161F3"/>
    <w:rsid w:val="00622BE8"/>
    <w:rsid w:val="0063342E"/>
    <w:rsid w:val="006346FE"/>
    <w:rsid w:val="00637544"/>
    <w:rsid w:val="006402D4"/>
    <w:rsid w:val="006446A3"/>
    <w:rsid w:val="00645A61"/>
    <w:rsid w:val="00645B93"/>
    <w:rsid w:val="00646050"/>
    <w:rsid w:val="0064789E"/>
    <w:rsid w:val="00652165"/>
    <w:rsid w:val="00654735"/>
    <w:rsid w:val="006553AE"/>
    <w:rsid w:val="006556DE"/>
    <w:rsid w:val="006565A0"/>
    <w:rsid w:val="006579DD"/>
    <w:rsid w:val="00660315"/>
    <w:rsid w:val="0066127A"/>
    <w:rsid w:val="006617AB"/>
    <w:rsid w:val="00663E85"/>
    <w:rsid w:val="00664850"/>
    <w:rsid w:val="0067274F"/>
    <w:rsid w:val="006801B1"/>
    <w:rsid w:val="00682FD4"/>
    <w:rsid w:val="0069665E"/>
    <w:rsid w:val="006A0250"/>
    <w:rsid w:val="006A14A2"/>
    <w:rsid w:val="006A21CB"/>
    <w:rsid w:val="006A6324"/>
    <w:rsid w:val="006B2573"/>
    <w:rsid w:val="006B290F"/>
    <w:rsid w:val="006C08AE"/>
    <w:rsid w:val="006C0E87"/>
    <w:rsid w:val="006C1A3B"/>
    <w:rsid w:val="006C4093"/>
    <w:rsid w:val="006D1F9B"/>
    <w:rsid w:val="006D3AC7"/>
    <w:rsid w:val="006D7676"/>
    <w:rsid w:val="006E16D4"/>
    <w:rsid w:val="006F00AD"/>
    <w:rsid w:val="006F06AF"/>
    <w:rsid w:val="006F2681"/>
    <w:rsid w:val="00703A45"/>
    <w:rsid w:val="00710EA3"/>
    <w:rsid w:val="0071156C"/>
    <w:rsid w:val="0071294C"/>
    <w:rsid w:val="00716A9B"/>
    <w:rsid w:val="007242D1"/>
    <w:rsid w:val="00724E3B"/>
    <w:rsid w:val="00730855"/>
    <w:rsid w:val="00731E5D"/>
    <w:rsid w:val="00745D4B"/>
    <w:rsid w:val="007460F6"/>
    <w:rsid w:val="00746865"/>
    <w:rsid w:val="007474E4"/>
    <w:rsid w:val="007537E2"/>
    <w:rsid w:val="007548F3"/>
    <w:rsid w:val="007574EC"/>
    <w:rsid w:val="0077071A"/>
    <w:rsid w:val="00772548"/>
    <w:rsid w:val="00777388"/>
    <w:rsid w:val="007802D2"/>
    <w:rsid w:val="00790E8C"/>
    <w:rsid w:val="007A149A"/>
    <w:rsid w:val="007A4E1D"/>
    <w:rsid w:val="007B0B10"/>
    <w:rsid w:val="007B0FBB"/>
    <w:rsid w:val="007B3D33"/>
    <w:rsid w:val="007B3E0E"/>
    <w:rsid w:val="007B6AC9"/>
    <w:rsid w:val="007B72C5"/>
    <w:rsid w:val="007D4222"/>
    <w:rsid w:val="007D61A8"/>
    <w:rsid w:val="007F2D75"/>
    <w:rsid w:val="007F48D4"/>
    <w:rsid w:val="00802635"/>
    <w:rsid w:val="00804C75"/>
    <w:rsid w:val="00806B1B"/>
    <w:rsid w:val="00817D9F"/>
    <w:rsid w:val="00824A7C"/>
    <w:rsid w:val="00832FA5"/>
    <w:rsid w:val="0083566C"/>
    <w:rsid w:val="00836659"/>
    <w:rsid w:val="008373A7"/>
    <w:rsid w:val="008459FC"/>
    <w:rsid w:val="00851B3E"/>
    <w:rsid w:val="00851C4B"/>
    <w:rsid w:val="00854994"/>
    <w:rsid w:val="00860BC3"/>
    <w:rsid w:val="00873D1A"/>
    <w:rsid w:val="00875BE8"/>
    <w:rsid w:val="00877B88"/>
    <w:rsid w:val="0088113B"/>
    <w:rsid w:val="00884B54"/>
    <w:rsid w:val="008A0177"/>
    <w:rsid w:val="008A12E5"/>
    <w:rsid w:val="008A2B4F"/>
    <w:rsid w:val="008A7A3E"/>
    <w:rsid w:val="008B097D"/>
    <w:rsid w:val="008D2A6A"/>
    <w:rsid w:val="008D52FB"/>
    <w:rsid w:val="008D58EC"/>
    <w:rsid w:val="008E1ACD"/>
    <w:rsid w:val="008E74F7"/>
    <w:rsid w:val="008F239E"/>
    <w:rsid w:val="008F7754"/>
    <w:rsid w:val="0090117D"/>
    <w:rsid w:val="009055DD"/>
    <w:rsid w:val="00906EFB"/>
    <w:rsid w:val="009114D8"/>
    <w:rsid w:val="00913B38"/>
    <w:rsid w:val="009149A4"/>
    <w:rsid w:val="00914BB3"/>
    <w:rsid w:val="00916F12"/>
    <w:rsid w:val="009212DD"/>
    <w:rsid w:val="00921AB9"/>
    <w:rsid w:val="00927B12"/>
    <w:rsid w:val="009301B8"/>
    <w:rsid w:val="00931CAD"/>
    <w:rsid w:val="00931D78"/>
    <w:rsid w:val="00936C42"/>
    <w:rsid w:val="00941F06"/>
    <w:rsid w:val="009431F3"/>
    <w:rsid w:val="00947092"/>
    <w:rsid w:val="00950AF9"/>
    <w:rsid w:val="00951A8E"/>
    <w:rsid w:val="009538A4"/>
    <w:rsid w:val="00954870"/>
    <w:rsid w:val="00962168"/>
    <w:rsid w:val="009625B1"/>
    <w:rsid w:val="009654AF"/>
    <w:rsid w:val="00966F67"/>
    <w:rsid w:val="009809C5"/>
    <w:rsid w:val="00985F44"/>
    <w:rsid w:val="00987081"/>
    <w:rsid w:val="009901A9"/>
    <w:rsid w:val="00994E13"/>
    <w:rsid w:val="00997611"/>
    <w:rsid w:val="009979E7"/>
    <w:rsid w:val="009A0E7C"/>
    <w:rsid w:val="009A2C33"/>
    <w:rsid w:val="009A3CBD"/>
    <w:rsid w:val="009A5C73"/>
    <w:rsid w:val="009B2183"/>
    <w:rsid w:val="009B3807"/>
    <w:rsid w:val="009B4EE3"/>
    <w:rsid w:val="009C041E"/>
    <w:rsid w:val="009C2062"/>
    <w:rsid w:val="009C7B9A"/>
    <w:rsid w:val="009D21B9"/>
    <w:rsid w:val="009E4241"/>
    <w:rsid w:val="009F0554"/>
    <w:rsid w:val="009F356C"/>
    <w:rsid w:val="009F51F2"/>
    <w:rsid w:val="00A04079"/>
    <w:rsid w:val="00A05E2F"/>
    <w:rsid w:val="00A07468"/>
    <w:rsid w:val="00A20DA8"/>
    <w:rsid w:val="00A218EC"/>
    <w:rsid w:val="00A25593"/>
    <w:rsid w:val="00A310D7"/>
    <w:rsid w:val="00A3138F"/>
    <w:rsid w:val="00A319BE"/>
    <w:rsid w:val="00A31F9A"/>
    <w:rsid w:val="00A40760"/>
    <w:rsid w:val="00A41D90"/>
    <w:rsid w:val="00A44EFB"/>
    <w:rsid w:val="00A52E47"/>
    <w:rsid w:val="00A53E71"/>
    <w:rsid w:val="00A55424"/>
    <w:rsid w:val="00A60320"/>
    <w:rsid w:val="00A60AA8"/>
    <w:rsid w:val="00A72FC5"/>
    <w:rsid w:val="00A730E3"/>
    <w:rsid w:val="00A77CF6"/>
    <w:rsid w:val="00A8458C"/>
    <w:rsid w:val="00A84BA8"/>
    <w:rsid w:val="00A84C50"/>
    <w:rsid w:val="00A91283"/>
    <w:rsid w:val="00AA132F"/>
    <w:rsid w:val="00AB3338"/>
    <w:rsid w:val="00AC16C3"/>
    <w:rsid w:val="00AC5EF4"/>
    <w:rsid w:val="00AC63FC"/>
    <w:rsid w:val="00AD3B12"/>
    <w:rsid w:val="00AD3B41"/>
    <w:rsid w:val="00AD4F04"/>
    <w:rsid w:val="00AE11E8"/>
    <w:rsid w:val="00AE2480"/>
    <w:rsid w:val="00AF0A0D"/>
    <w:rsid w:val="00AF0D63"/>
    <w:rsid w:val="00AF3977"/>
    <w:rsid w:val="00AF623F"/>
    <w:rsid w:val="00AF78D8"/>
    <w:rsid w:val="00B00219"/>
    <w:rsid w:val="00B00969"/>
    <w:rsid w:val="00B0143B"/>
    <w:rsid w:val="00B0394A"/>
    <w:rsid w:val="00B04340"/>
    <w:rsid w:val="00B062AE"/>
    <w:rsid w:val="00B07A3B"/>
    <w:rsid w:val="00B10A1A"/>
    <w:rsid w:val="00B13941"/>
    <w:rsid w:val="00B1585B"/>
    <w:rsid w:val="00B340A8"/>
    <w:rsid w:val="00B3428E"/>
    <w:rsid w:val="00B36993"/>
    <w:rsid w:val="00B40E12"/>
    <w:rsid w:val="00B435B8"/>
    <w:rsid w:val="00B4499C"/>
    <w:rsid w:val="00B46038"/>
    <w:rsid w:val="00B5116D"/>
    <w:rsid w:val="00B57729"/>
    <w:rsid w:val="00B6201D"/>
    <w:rsid w:val="00B653B7"/>
    <w:rsid w:val="00B66A14"/>
    <w:rsid w:val="00B7250F"/>
    <w:rsid w:val="00B807E5"/>
    <w:rsid w:val="00B847A0"/>
    <w:rsid w:val="00B87BC5"/>
    <w:rsid w:val="00BA4A8E"/>
    <w:rsid w:val="00BA553A"/>
    <w:rsid w:val="00BC3F28"/>
    <w:rsid w:val="00BC60DB"/>
    <w:rsid w:val="00BC6DA7"/>
    <w:rsid w:val="00BD120C"/>
    <w:rsid w:val="00BD4346"/>
    <w:rsid w:val="00BE051D"/>
    <w:rsid w:val="00BE4E57"/>
    <w:rsid w:val="00BE756D"/>
    <w:rsid w:val="00BF2674"/>
    <w:rsid w:val="00BF2B34"/>
    <w:rsid w:val="00C00F3F"/>
    <w:rsid w:val="00C02338"/>
    <w:rsid w:val="00C035C7"/>
    <w:rsid w:val="00C072CC"/>
    <w:rsid w:val="00C12062"/>
    <w:rsid w:val="00C247B0"/>
    <w:rsid w:val="00C2620F"/>
    <w:rsid w:val="00C33F30"/>
    <w:rsid w:val="00C34F4C"/>
    <w:rsid w:val="00C602B2"/>
    <w:rsid w:val="00C70C90"/>
    <w:rsid w:val="00C729CB"/>
    <w:rsid w:val="00C7374B"/>
    <w:rsid w:val="00C8109F"/>
    <w:rsid w:val="00C8225C"/>
    <w:rsid w:val="00C82679"/>
    <w:rsid w:val="00C836F3"/>
    <w:rsid w:val="00C9250E"/>
    <w:rsid w:val="00C931BB"/>
    <w:rsid w:val="00C9492F"/>
    <w:rsid w:val="00C97B11"/>
    <w:rsid w:val="00CB0141"/>
    <w:rsid w:val="00CB039A"/>
    <w:rsid w:val="00CB0B79"/>
    <w:rsid w:val="00CB0EED"/>
    <w:rsid w:val="00CB5DE5"/>
    <w:rsid w:val="00CB6DC7"/>
    <w:rsid w:val="00CC0C58"/>
    <w:rsid w:val="00CC29BF"/>
    <w:rsid w:val="00CC4C01"/>
    <w:rsid w:val="00CD515D"/>
    <w:rsid w:val="00CD63B8"/>
    <w:rsid w:val="00CD7F92"/>
    <w:rsid w:val="00CE10F2"/>
    <w:rsid w:val="00CE4904"/>
    <w:rsid w:val="00CF0A70"/>
    <w:rsid w:val="00CF2130"/>
    <w:rsid w:val="00CF22F6"/>
    <w:rsid w:val="00CF3B9A"/>
    <w:rsid w:val="00CF6830"/>
    <w:rsid w:val="00CF771C"/>
    <w:rsid w:val="00D00EF4"/>
    <w:rsid w:val="00D103FE"/>
    <w:rsid w:val="00D10BFA"/>
    <w:rsid w:val="00D10F00"/>
    <w:rsid w:val="00D150D8"/>
    <w:rsid w:val="00D2190A"/>
    <w:rsid w:val="00D30007"/>
    <w:rsid w:val="00D300CE"/>
    <w:rsid w:val="00D32C9A"/>
    <w:rsid w:val="00D34FAF"/>
    <w:rsid w:val="00D37C1A"/>
    <w:rsid w:val="00D406D6"/>
    <w:rsid w:val="00D45AF7"/>
    <w:rsid w:val="00D466AF"/>
    <w:rsid w:val="00D473BF"/>
    <w:rsid w:val="00D47642"/>
    <w:rsid w:val="00D51335"/>
    <w:rsid w:val="00D5169F"/>
    <w:rsid w:val="00D62689"/>
    <w:rsid w:val="00D6314B"/>
    <w:rsid w:val="00D662C7"/>
    <w:rsid w:val="00D712A3"/>
    <w:rsid w:val="00D75084"/>
    <w:rsid w:val="00D7547B"/>
    <w:rsid w:val="00D95C4C"/>
    <w:rsid w:val="00DA117F"/>
    <w:rsid w:val="00DA17FB"/>
    <w:rsid w:val="00DA4090"/>
    <w:rsid w:val="00DB16A4"/>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307B"/>
    <w:rsid w:val="00DF3A1B"/>
    <w:rsid w:val="00E04EFB"/>
    <w:rsid w:val="00E072C2"/>
    <w:rsid w:val="00E12787"/>
    <w:rsid w:val="00E24673"/>
    <w:rsid w:val="00E24898"/>
    <w:rsid w:val="00E25BB7"/>
    <w:rsid w:val="00E355EE"/>
    <w:rsid w:val="00E35FB3"/>
    <w:rsid w:val="00E40974"/>
    <w:rsid w:val="00E41F49"/>
    <w:rsid w:val="00E44C46"/>
    <w:rsid w:val="00E44E4C"/>
    <w:rsid w:val="00E47B65"/>
    <w:rsid w:val="00E517FE"/>
    <w:rsid w:val="00E65758"/>
    <w:rsid w:val="00E662CA"/>
    <w:rsid w:val="00E73CF9"/>
    <w:rsid w:val="00E8076C"/>
    <w:rsid w:val="00E87DA4"/>
    <w:rsid w:val="00EA15F6"/>
    <w:rsid w:val="00EA20E5"/>
    <w:rsid w:val="00EA2756"/>
    <w:rsid w:val="00EA4B94"/>
    <w:rsid w:val="00EA60D4"/>
    <w:rsid w:val="00EC098C"/>
    <w:rsid w:val="00EC1615"/>
    <w:rsid w:val="00EC3C46"/>
    <w:rsid w:val="00EC69FF"/>
    <w:rsid w:val="00ED00F1"/>
    <w:rsid w:val="00ED23F4"/>
    <w:rsid w:val="00ED592D"/>
    <w:rsid w:val="00EE00CF"/>
    <w:rsid w:val="00EE1E2F"/>
    <w:rsid w:val="00EE39ED"/>
    <w:rsid w:val="00EE4460"/>
    <w:rsid w:val="00EF4E2B"/>
    <w:rsid w:val="00F0293A"/>
    <w:rsid w:val="00F045D1"/>
    <w:rsid w:val="00F04E9E"/>
    <w:rsid w:val="00F07352"/>
    <w:rsid w:val="00F10CF8"/>
    <w:rsid w:val="00F10FAD"/>
    <w:rsid w:val="00F11C5C"/>
    <w:rsid w:val="00F146E3"/>
    <w:rsid w:val="00F153F4"/>
    <w:rsid w:val="00F16133"/>
    <w:rsid w:val="00F17739"/>
    <w:rsid w:val="00F22F5E"/>
    <w:rsid w:val="00F241B5"/>
    <w:rsid w:val="00F3061E"/>
    <w:rsid w:val="00F32EF4"/>
    <w:rsid w:val="00F35094"/>
    <w:rsid w:val="00F40C16"/>
    <w:rsid w:val="00F41CDF"/>
    <w:rsid w:val="00F4412A"/>
    <w:rsid w:val="00F56A75"/>
    <w:rsid w:val="00F60B45"/>
    <w:rsid w:val="00F60C18"/>
    <w:rsid w:val="00F64FB6"/>
    <w:rsid w:val="00F728FB"/>
    <w:rsid w:val="00F7663A"/>
    <w:rsid w:val="00F76A1C"/>
    <w:rsid w:val="00F76C3C"/>
    <w:rsid w:val="00F80FD0"/>
    <w:rsid w:val="00F83448"/>
    <w:rsid w:val="00F8345C"/>
    <w:rsid w:val="00F86CE6"/>
    <w:rsid w:val="00F95E8D"/>
    <w:rsid w:val="00F969BE"/>
    <w:rsid w:val="00FA1A9D"/>
    <w:rsid w:val="00FA532D"/>
    <w:rsid w:val="00FA7A79"/>
    <w:rsid w:val="00FA7D51"/>
    <w:rsid w:val="00FC1DA2"/>
    <w:rsid w:val="00FD1497"/>
    <w:rsid w:val="00FE059A"/>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936C42"/>
    <w:rPr>
      <w:b/>
      <w:bCs/>
    </w:rPr>
  </w:style>
  <w:style w:type="paragraph" w:customStyle="1" w:styleId="Narration">
    <w:name w:val="Narration"/>
    <w:basedOn w:val="TemplateNarration"/>
    <w:link w:val="NarrationChar"/>
    <w:qFormat/>
    <w:rsid w:val="00206746"/>
    <w:rPr>
      <w:rFonts w:cs="Calibri"/>
      <w:color w:val="7030A0"/>
      <w:lang w:val="en-GB"/>
    </w:rPr>
  </w:style>
  <w:style w:type="character" w:customStyle="1" w:styleId="NarrationChar">
    <w:name w:val="Narration Char"/>
    <w:basedOn w:val="DefaultParagraphFont"/>
    <w:link w:val="Narration"/>
    <w:rsid w:val="00206746"/>
    <w:rPr>
      <w:rFonts w:ascii="Calibri" w:hAnsi="Calibri" w:cs="Calibri"/>
      <w:iCs w:val="0"/>
      <w:color w:val="7030A0"/>
      <w:lang w:val="en-GB"/>
    </w:rPr>
  </w:style>
  <w:style w:type="paragraph" w:customStyle="1" w:styleId="ShotDescription">
    <w:name w:val="Shot Description"/>
    <w:basedOn w:val="TemplateShot"/>
    <w:link w:val="ShotDescriptionChar"/>
    <w:qFormat/>
    <w:rsid w:val="00206746"/>
    <w:rPr>
      <w:rFonts w:cs="Calibri"/>
    </w:rPr>
  </w:style>
  <w:style w:type="character" w:customStyle="1" w:styleId="ShotDescriptionChar">
    <w:name w:val="Shot Description Char"/>
    <w:basedOn w:val="DefaultParagraphFont"/>
    <w:link w:val="ShotDescription"/>
    <w:rsid w:val="00206746"/>
    <w:rPr>
      <w:rFonts w:ascii="Calibri" w:hAnsi="Calibri" w:cs="Calibri"/>
      <w:iCs w:val="0"/>
    </w:rPr>
  </w:style>
  <w:style w:type="paragraph" w:customStyle="1" w:styleId="TemplateNarration">
    <w:name w:val="Template Narration"/>
    <w:basedOn w:val="ListParagraph"/>
    <w:rsid w:val="00206746"/>
    <w:pPr>
      <w:widowControl w:val="0"/>
      <w:spacing w:before="120"/>
      <w:ind w:left="907" w:hanging="547"/>
      <w:contextualSpacing w:val="0"/>
      <w:jc w:val="both"/>
    </w:pPr>
    <w:rPr>
      <w:rFonts w:ascii="Calibri" w:hAnsi="Calibri"/>
      <w:iCs w:val="0"/>
    </w:rPr>
  </w:style>
  <w:style w:type="paragraph" w:customStyle="1" w:styleId="TemplateShot">
    <w:name w:val="Template Shot"/>
    <w:basedOn w:val="ListParagraph"/>
    <w:qFormat/>
    <w:rsid w:val="00206746"/>
    <w:pPr>
      <w:widowControl w:val="0"/>
      <w:spacing w:before="120"/>
      <w:ind w:left="1627" w:hanging="720"/>
      <w:contextualSpacing w:val="0"/>
      <w:jc w:val="both"/>
    </w:pPr>
    <w:rPr>
      <w:rFonts w:ascii="Calibri" w:hAnsi="Calibri"/>
      <w:iCs w:val="0"/>
    </w:rPr>
  </w:style>
  <w:style w:type="paragraph" w:styleId="NormalWeb">
    <w:name w:val="Normal (Web)"/>
    <w:basedOn w:val="Normal"/>
    <w:uiPriority w:val="99"/>
    <w:semiHidden/>
    <w:unhideWhenUsed/>
    <w:rsid w:val="00AF0A0D"/>
    <w:pPr>
      <w:spacing w:before="100" w:beforeAutospacing="1" w:after="100" w:afterAutospacing="1"/>
    </w:pPr>
    <w:rPr>
      <w:rFonts w:ascii="Times New Roman" w:eastAsia="Times New Roman" w:hAnsi="Times New Roman" w:cs="Times New Roman"/>
      <w:iCs w:val="0"/>
      <w:color w:val="auto"/>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vanhunnik@maastrichtuniversity.nl" TargetMode="External"/><Relationship Id="rId13" Type="http://schemas.openxmlformats.org/officeDocument/2006/relationships/hyperlink" Target="mailto:v.m.f.meijborg-2@umcutrecht.nl"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review.jove.com/account/file-uploader?src=21525118" TargetMode="External"/><Relationship Id="rId12" Type="http://schemas.openxmlformats.org/officeDocument/2006/relationships/hyperlink" Target="mailto:m.kuiper@maastrichtuniversity.nl" TargetMode="External"/><Relationship Id="rId17" Type="http://schemas.openxmlformats.org/officeDocument/2006/relationships/hyperlink" Target="mailto:proofreading@jove.com" TargetMode="External"/><Relationship Id="rId2" Type="http://schemas.openxmlformats.org/officeDocument/2006/relationships/styles" Target="styles.xml"/><Relationship Id="rId16" Type="http://schemas.openxmlformats.org/officeDocument/2006/relationships/hyperlink" Target="mailto:utkarsh.khare@jove.com"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boukens@maastrichtuniversity.nl" TargetMode="External"/><Relationship Id="rId5" Type="http://schemas.openxmlformats.org/officeDocument/2006/relationships/footnotes" Target="footnotes.xml"/><Relationship Id="rId15" Type="http://schemas.openxmlformats.org/officeDocument/2006/relationships/hyperlink" Target="mailto:s.verheule@maastrichtuniversity.nl" TargetMode="External"/><Relationship Id="rId10" Type="http://schemas.openxmlformats.org/officeDocument/2006/relationships/hyperlink" Target="mailto:a.vanhunnik@maastrichtuniversity.nl"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b.boukens@maastrichtuniversity.nl" TargetMode="External"/><Relationship Id="rId14" Type="http://schemas.openxmlformats.org/officeDocument/2006/relationships/hyperlink" Target="mailto:PHanna@mednet.ucla.edu"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9</Pages>
  <Words>1897</Words>
  <Characters>10818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12690</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4</cp:revision>
  <dcterms:created xsi:type="dcterms:W3CDTF">2026-08-30T21:52:00Z</dcterms:created>
  <dcterms:modified xsi:type="dcterms:W3CDTF">2026-08-30T22:02:00Z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