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495925D0" w:rsidR="006E4797" w:rsidRPr="004463A2" w:rsidRDefault="00FE4289" w:rsidP="00314A9C">
      <w:pPr>
        <w:pBdr>
          <w:top w:val="nil"/>
          <w:left w:val="nil"/>
          <w:bottom w:val="nil"/>
          <w:right w:val="nil"/>
          <w:between w:val="nil"/>
        </w:pBdr>
        <w:rPr>
          <w:color w:val="000000"/>
        </w:rPr>
      </w:pPr>
      <w:r w:rsidRPr="004463A2">
        <w:rPr>
          <w:b/>
          <w:color w:val="000000"/>
        </w:rPr>
        <w:t>TITLE:</w:t>
      </w:r>
      <w:r w:rsidRPr="004463A2">
        <w:rPr>
          <w:color w:val="000000"/>
        </w:rPr>
        <w:t xml:space="preserve"> </w:t>
      </w:r>
    </w:p>
    <w:p w14:paraId="499E6A34" w14:textId="6406563F" w:rsidR="002D2389" w:rsidRPr="004463A2" w:rsidRDefault="00FE4289" w:rsidP="00314A9C">
      <w:pPr>
        <w:rPr>
          <w:lang w:val="et-EE"/>
        </w:rPr>
      </w:pPr>
      <w:r w:rsidRPr="004463A2">
        <w:rPr>
          <w:lang w:val="et-EE"/>
        </w:rPr>
        <w:t>Semi-</w:t>
      </w:r>
      <w:r w:rsidR="00BC7CD3" w:rsidRPr="004463A2">
        <w:rPr>
          <w:lang w:val="et-EE"/>
        </w:rPr>
        <w:t xml:space="preserve">Automated Method </w:t>
      </w:r>
      <w:r w:rsidRPr="004463A2">
        <w:rPr>
          <w:lang w:val="et-EE"/>
        </w:rPr>
        <w:t xml:space="preserve">for </w:t>
      </w:r>
      <w:r w:rsidR="00BC7CD3" w:rsidRPr="004463A2">
        <w:rPr>
          <w:lang w:val="et-EE"/>
        </w:rPr>
        <w:t>M</w:t>
      </w:r>
      <w:r w:rsidRPr="004463A2">
        <w:rPr>
          <w:lang w:val="et-EE"/>
        </w:rPr>
        <w:t xml:space="preserve">apping and </w:t>
      </w:r>
      <w:r w:rsidR="00BC7CD3" w:rsidRPr="004463A2">
        <w:rPr>
          <w:lang w:val="et-EE"/>
        </w:rPr>
        <w:t xml:space="preserve">Classifying </w:t>
      </w:r>
      <w:r w:rsidR="00F5134B" w:rsidRPr="004463A2">
        <w:rPr>
          <w:lang w:val="et-EE"/>
        </w:rPr>
        <w:t xml:space="preserve">Boreal </w:t>
      </w:r>
      <w:r w:rsidR="00BC7CD3" w:rsidRPr="004463A2">
        <w:rPr>
          <w:lang w:val="et-EE"/>
        </w:rPr>
        <w:t>Coastal Wetland Plant Comm</w:t>
      </w:r>
      <w:r w:rsidRPr="004463A2">
        <w:rPr>
          <w:lang w:val="et-EE"/>
        </w:rPr>
        <w:t xml:space="preserve">unities using </w:t>
      </w:r>
      <w:r w:rsidR="00BC7CD3" w:rsidRPr="004463A2">
        <w:rPr>
          <w:lang w:val="et-EE"/>
        </w:rPr>
        <w:t>Dro</w:t>
      </w:r>
      <w:r w:rsidRPr="004463A2">
        <w:rPr>
          <w:lang w:val="et-EE"/>
        </w:rPr>
        <w:t xml:space="preserve">ne and </w:t>
      </w:r>
      <w:r w:rsidR="00BC7CD3" w:rsidRPr="004463A2">
        <w:rPr>
          <w:lang w:val="et-EE"/>
        </w:rPr>
        <w:t>Ground Data</w:t>
      </w:r>
    </w:p>
    <w:p w14:paraId="06C0C87E" w14:textId="77777777" w:rsidR="006E4797" w:rsidRPr="004463A2" w:rsidRDefault="006E4797" w:rsidP="00314A9C">
      <w:pPr>
        <w:rPr>
          <w:b/>
          <w:lang w:val="et-EE"/>
        </w:rPr>
      </w:pPr>
    </w:p>
    <w:p w14:paraId="2CD8481E" w14:textId="757C29B1" w:rsidR="006E4797" w:rsidRPr="004463A2" w:rsidRDefault="00FE4289" w:rsidP="00314A9C">
      <w:pPr>
        <w:rPr>
          <w:b/>
          <w:lang w:val="et-EE"/>
        </w:rPr>
      </w:pPr>
      <w:r w:rsidRPr="004463A2">
        <w:rPr>
          <w:b/>
          <w:lang w:val="et-EE"/>
        </w:rPr>
        <w:t xml:space="preserve">AUTHORS AND AFFILIATIONS: </w:t>
      </w:r>
    </w:p>
    <w:p w14:paraId="218462E9" w14:textId="5C55672E" w:rsidR="00935563" w:rsidRPr="004463A2" w:rsidRDefault="00FE4289" w:rsidP="00314A9C">
      <w:pPr>
        <w:rPr>
          <w:color w:val="000000"/>
          <w:vertAlign w:val="superscript"/>
          <w:lang w:val="et-EE"/>
        </w:rPr>
      </w:pPr>
      <w:r w:rsidRPr="004463A2">
        <w:rPr>
          <w:color w:val="000000"/>
          <w:lang w:val="et-EE"/>
        </w:rPr>
        <w:t>Vineta Gailite</w:t>
      </w:r>
      <w:r w:rsidR="00315B83" w:rsidRPr="004463A2">
        <w:rPr>
          <w:color w:val="000000"/>
          <w:vertAlign w:val="superscript"/>
          <w:lang w:val="et-EE"/>
        </w:rPr>
        <w:t>1</w:t>
      </w:r>
      <w:r w:rsidR="00DB1443" w:rsidRPr="004463A2">
        <w:rPr>
          <w:color w:val="000000"/>
          <w:vertAlign w:val="superscript"/>
          <w:lang w:val="et-EE"/>
        </w:rPr>
        <w:t>*</w:t>
      </w:r>
      <w:r w:rsidR="00315B83" w:rsidRPr="004463A2">
        <w:rPr>
          <w:color w:val="000000"/>
          <w:lang w:val="et-EE"/>
        </w:rPr>
        <w:t>, Raul Sampaio de Lima</w:t>
      </w:r>
      <w:r w:rsidR="00315B83" w:rsidRPr="004463A2">
        <w:rPr>
          <w:color w:val="000000"/>
          <w:vertAlign w:val="superscript"/>
          <w:lang w:val="et-EE"/>
        </w:rPr>
        <w:t>1</w:t>
      </w:r>
      <w:r w:rsidR="00315B83" w:rsidRPr="004463A2">
        <w:rPr>
          <w:color w:val="000000"/>
          <w:lang w:val="et-EE"/>
        </w:rPr>
        <w:t xml:space="preserve">, </w:t>
      </w:r>
      <w:r w:rsidR="00BF2553" w:rsidRPr="004463A2">
        <w:rPr>
          <w:color w:val="000000"/>
          <w:lang w:val="et-EE"/>
        </w:rPr>
        <w:t>Kaupo Kokamägi</w:t>
      </w:r>
      <w:r w:rsidR="00BF2553" w:rsidRPr="004463A2">
        <w:rPr>
          <w:color w:val="000000"/>
          <w:vertAlign w:val="superscript"/>
          <w:lang w:val="et-EE"/>
        </w:rPr>
        <w:t>1</w:t>
      </w:r>
      <w:r w:rsidR="00BF2553" w:rsidRPr="004463A2">
        <w:rPr>
          <w:color w:val="000000"/>
          <w:lang w:val="et-EE"/>
        </w:rPr>
        <w:t xml:space="preserve">, </w:t>
      </w:r>
      <w:r w:rsidR="00BB197A" w:rsidRPr="004463A2">
        <w:rPr>
          <w:color w:val="000000"/>
          <w:lang w:val="et-EE"/>
        </w:rPr>
        <w:t>Raymond D. Ward</w:t>
      </w:r>
      <w:r w:rsidR="00BB197A" w:rsidRPr="004463A2">
        <w:rPr>
          <w:color w:val="000000"/>
          <w:vertAlign w:val="superscript"/>
          <w:lang w:val="et-EE"/>
        </w:rPr>
        <w:t>1</w:t>
      </w:r>
      <w:r w:rsidR="00BB197A" w:rsidRPr="004463A2">
        <w:rPr>
          <w:color w:val="000000"/>
          <w:lang w:val="et-EE"/>
        </w:rPr>
        <w:t>, Miguel Villoslada Pecina</w:t>
      </w:r>
      <w:r w:rsidR="00BB197A" w:rsidRPr="004463A2">
        <w:rPr>
          <w:color w:val="000000"/>
          <w:vertAlign w:val="superscript"/>
          <w:lang w:val="et-EE"/>
        </w:rPr>
        <w:t>1</w:t>
      </w:r>
      <w:r w:rsidR="0014582F" w:rsidRPr="004463A2">
        <w:rPr>
          <w:color w:val="000000"/>
          <w:lang w:val="et-EE"/>
        </w:rPr>
        <w:t>, Kalev Sepp</w:t>
      </w:r>
      <w:r w:rsidR="0014582F" w:rsidRPr="004463A2">
        <w:rPr>
          <w:color w:val="000000"/>
          <w:vertAlign w:val="superscript"/>
          <w:lang w:val="et-EE"/>
        </w:rPr>
        <w:t>1</w:t>
      </w:r>
      <w:r w:rsidR="0014582F" w:rsidRPr="004463A2">
        <w:rPr>
          <w:color w:val="000000"/>
          <w:lang w:val="et-EE"/>
        </w:rPr>
        <w:t xml:space="preserve">, </w:t>
      </w:r>
      <w:r w:rsidR="0093158D" w:rsidRPr="004463A2">
        <w:rPr>
          <w:color w:val="000000"/>
          <w:lang w:val="et-EE"/>
        </w:rPr>
        <w:t>Chris B. Joy</w:t>
      </w:r>
      <w:r w:rsidR="00BC7CD3" w:rsidRPr="004463A2">
        <w:rPr>
          <w:color w:val="000000"/>
          <w:lang w:val="et-EE"/>
        </w:rPr>
        <w:t>c</w:t>
      </w:r>
      <w:r w:rsidR="0093158D" w:rsidRPr="004463A2">
        <w:rPr>
          <w:color w:val="000000"/>
          <w:lang w:val="et-EE"/>
        </w:rPr>
        <w:t>e</w:t>
      </w:r>
      <w:r w:rsidR="0093158D" w:rsidRPr="004463A2">
        <w:rPr>
          <w:color w:val="000000"/>
          <w:vertAlign w:val="superscript"/>
          <w:lang w:val="et-EE"/>
        </w:rPr>
        <w:t>1</w:t>
      </w:r>
    </w:p>
    <w:p w14:paraId="301EDDC8" w14:textId="77777777" w:rsidR="000F20A9" w:rsidRPr="004463A2" w:rsidRDefault="000F20A9" w:rsidP="00314A9C">
      <w:pPr>
        <w:rPr>
          <w:color w:val="808080"/>
          <w:vertAlign w:val="superscript"/>
          <w:lang w:val="et-EE"/>
        </w:rPr>
      </w:pPr>
    </w:p>
    <w:p w14:paraId="4C111309" w14:textId="4FEC80C8" w:rsidR="0093158D" w:rsidRPr="004463A2" w:rsidRDefault="00FE4289" w:rsidP="00314A9C">
      <w:pPr>
        <w:rPr>
          <w:color w:val="000000"/>
        </w:rPr>
      </w:pPr>
      <w:r w:rsidRPr="004463A2">
        <w:rPr>
          <w:color w:val="000000" w:themeColor="text1"/>
          <w:vertAlign w:val="superscript"/>
        </w:rPr>
        <w:t>1</w:t>
      </w:r>
      <w:r w:rsidRPr="004463A2">
        <w:rPr>
          <w:color w:val="000000"/>
        </w:rPr>
        <w:t>Institute of Agriculture and Environmental Sciences, Estonian University of Life Sciences</w:t>
      </w:r>
      <w:r w:rsidR="004463A2" w:rsidRPr="004463A2">
        <w:rPr>
          <w:color w:val="000000"/>
        </w:rPr>
        <w:t>, Tartu, Tartumaa, Estonia</w:t>
      </w:r>
    </w:p>
    <w:p w14:paraId="48E53441" w14:textId="77777777" w:rsidR="000F20A9" w:rsidRPr="004463A2" w:rsidRDefault="000F20A9" w:rsidP="00314A9C">
      <w:pPr>
        <w:rPr>
          <w:color w:val="808080"/>
        </w:rPr>
      </w:pPr>
    </w:p>
    <w:p w14:paraId="7338EDB1" w14:textId="53643683" w:rsidR="00EC1DED" w:rsidRPr="004463A2" w:rsidRDefault="00EC1DED" w:rsidP="00314A9C">
      <w:pPr>
        <w:pBdr>
          <w:top w:val="nil"/>
          <w:left w:val="nil"/>
          <w:bottom w:val="nil"/>
          <w:right w:val="nil"/>
          <w:between w:val="nil"/>
        </w:pBdr>
        <w:rPr>
          <w:color w:val="000000"/>
        </w:rPr>
      </w:pPr>
      <w:r w:rsidRPr="004463A2">
        <w:rPr>
          <w:color w:val="000000"/>
        </w:rPr>
        <w:t xml:space="preserve">Email </w:t>
      </w:r>
      <w:r w:rsidR="00BC7CD3" w:rsidRPr="004463A2">
        <w:rPr>
          <w:color w:val="000000"/>
        </w:rPr>
        <w:t>a</w:t>
      </w:r>
      <w:r w:rsidRPr="004463A2">
        <w:rPr>
          <w:color w:val="000000"/>
        </w:rPr>
        <w:t>ddress</w:t>
      </w:r>
      <w:r w:rsidR="00BC7CD3" w:rsidRPr="004463A2">
        <w:rPr>
          <w:color w:val="000000"/>
        </w:rPr>
        <w:t>es</w:t>
      </w:r>
      <w:r w:rsidRPr="004463A2">
        <w:rPr>
          <w:color w:val="000000"/>
        </w:rPr>
        <w:t xml:space="preserve"> of </w:t>
      </w:r>
      <w:r w:rsidR="00BC7CD3" w:rsidRPr="004463A2">
        <w:rPr>
          <w:color w:val="000000"/>
        </w:rPr>
        <w:t xml:space="preserve">the </w:t>
      </w:r>
      <w:r w:rsidRPr="004463A2">
        <w:rPr>
          <w:color w:val="000000"/>
        </w:rPr>
        <w:t>co-authors:</w:t>
      </w:r>
    </w:p>
    <w:p w14:paraId="239961AA" w14:textId="2DFAD98F" w:rsidR="002D2389" w:rsidRPr="004463A2" w:rsidRDefault="00FE4289" w:rsidP="00314A9C">
      <w:pPr>
        <w:rPr>
          <w:color w:val="000000"/>
          <w:lang w:val="pt-BR"/>
        </w:rPr>
      </w:pPr>
      <w:r w:rsidRPr="004463A2">
        <w:rPr>
          <w:color w:val="000000"/>
          <w:lang w:val="pt-BR"/>
        </w:rPr>
        <w:t xml:space="preserve">Raul Sampaio de Lima </w:t>
      </w:r>
      <w:r w:rsidR="0065238D" w:rsidRPr="004463A2">
        <w:rPr>
          <w:color w:val="000000"/>
          <w:lang w:val="pt-BR"/>
        </w:rPr>
        <w:t xml:space="preserve">                           </w:t>
      </w:r>
      <w:r w:rsidRPr="004463A2">
        <w:rPr>
          <w:lang w:val="pt-BR"/>
        </w:rPr>
        <w:t>raul.sampaio_de_lima@emu.ee</w:t>
      </w:r>
    </w:p>
    <w:p w14:paraId="3635CB37" w14:textId="4B32FEA4" w:rsidR="002D2389" w:rsidRPr="004463A2" w:rsidRDefault="00FE4289" w:rsidP="00314A9C">
      <w:pPr>
        <w:rPr>
          <w:color w:val="000000"/>
          <w:lang w:val="fi-FI"/>
        </w:rPr>
      </w:pPr>
      <w:r w:rsidRPr="004463A2">
        <w:rPr>
          <w:color w:val="000000"/>
          <w:lang w:val="fi-FI"/>
        </w:rPr>
        <w:t xml:space="preserve">Kaupo Kokamägi </w:t>
      </w:r>
      <w:r w:rsidR="0065238D" w:rsidRPr="004463A2">
        <w:rPr>
          <w:color w:val="000000"/>
          <w:lang w:val="fi-FI"/>
        </w:rPr>
        <w:t xml:space="preserve">                                     </w:t>
      </w:r>
      <w:r w:rsidRPr="004463A2">
        <w:rPr>
          <w:lang w:val="fi-FI"/>
        </w:rPr>
        <w:t>kaupo.kokamagi@emu.ee</w:t>
      </w:r>
    </w:p>
    <w:p w14:paraId="56F887BD" w14:textId="6E36ED0C" w:rsidR="002D2389" w:rsidRPr="004463A2" w:rsidRDefault="00FE4289" w:rsidP="00314A9C">
      <w:pPr>
        <w:pBdr>
          <w:top w:val="nil"/>
          <w:left w:val="nil"/>
          <w:bottom w:val="nil"/>
          <w:right w:val="nil"/>
          <w:between w:val="nil"/>
        </w:pBdr>
        <w:rPr>
          <w:color w:val="000000"/>
        </w:rPr>
      </w:pPr>
      <w:r w:rsidRPr="004463A2">
        <w:rPr>
          <w:color w:val="000000"/>
        </w:rPr>
        <w:t xml:space="preserve">Raymond D. Ward </w:t>
      </w:r>
      <w:r w:rsidR="0065238D" w:rsidRPr="004463A2">
        <w:rPr>
          <w:color w:val="000000"/>
        </w:rPr>
        <w:t xml:space="preserve">                                  </w:t>
      </w:r>
      <w:r w:rsidRPr="004463A2">
        <w:t>raymond.ward@emu.ee</w:t>
      </w:r>
    </w:p>
    <w:p w14:paraId="44303C48" w14:textId="3CE67F7E" w:rsidR="002D2389" w:rsidRPr="004463A2" w:rsidRDefault="00FE4289" w:rsidP="00314A9C">
      <w:pPr>
        <w:rPr>
          <w:color w:val="000000"/>
          <w:lang w:val="pt-BR"/>
        </w:rPr>
      </w:pPr>
      <w:r w:rsidRPr="004463A2">
        <w:rPr>
          <w:color w:val="000000"/>
          <w:lang w:val="pt-BR"/>
        </w:rPr>
        <w:t>Miguel Villoslada Pecina</w:t>
      </w:r>
      <w:r w:rsidR="0065238D" w:rsidRPr="004463A2">
        <w:rPr>
          <w:color w:val="000000"/>
          <w:lang w:val="pt-BR"/>
        </w:rPr>
        <w:t xml:space="preserve">                        </w:t>
      </w:r>
      <w:r w:rsidRPr="004463A2">
        <w:rPr>
          <w:lang w:val="pt-BR"/>
        </w:rPr>
        <w:t>miguel.pecina@emu.ee</w:t>
      </w:r>
    </w:p>
    <w:p w14:paraId="7AACAD94" w14:textId="1FE512F1" w:rsidR="002D2389" w:rsidRPr="004463A2" w:rsidRDefault="00FE4289" w:rsidP="00314A9C">
      <w:pPr>
        <w:rPr>
          <w:color w:val="000000"/>
          <w:lang w:val="sv-FI"/>
        </w:rPr>
      </w:pPr>
      <w:r w:rsidRPr="004463A2">
        <w:rPr>
          <w:color w:val="000000"/>
          <w:lang w:val="sv-FI"/>
        </w:rPr>
        <w:t xml:space="preserve">Kalev Sepp </w:t>
      </w:r>
      <w:r w:rsidR="0065238D" w:rsidRPr="004463A2">
        <w:rPr>
          <w:color w:val="000000"/>
          <w:lang w:val="sv-FI"/>
        </w:rPr>
        <w:t xml:space="preserve">                                               </w:t>
      </w:r>
      <w:r w:rsidRPr="004463A2">
        <w:rPr>
          <w:lang w:val="sv-FI"/>
        </w:rPr>
        <w:t>kalev.sepp@emu.ee</w:t>
      </w:r>
    </w:p>
    <w:p w14:paraId="738D0161" w14:textId="45390AFE" w:rsidR="00FD6D1F" w:rsidRPr="004463A2" w:rsidRDefault="00FE4289" w:rsidP="00314A9C">
      <w:pPr>
        <w:rPr>
          <w:color w:val="000000"/>
        </w:rPr>
      </w:pPr>
      <w:r w:rsidRPr="004463A2">
        <w:rPr>
          <w:color w:val="000000"/>
        </w:rPr>
        <w:t xml:space="preserve">Chris B. Joyce </w:t>
      </w:r>
      <w:r w:rsidR="0065238D" w:rsidRPr="004463A2">
        <w:rPr>
          <w:color w:val="000000"/>
        </w:rPr>
        <w:t xml:space="preserve">                                          christopher.joyce@emu.ee</w:t>
      </w:r>
    </w:p>
    <w:p w14:paraId="621272F0" w14:textId="77777777" w:rsidR="0065238D" w:rsidRPr="004463A2" w:rsidRDefault="0065238D" w:rsidP="00314A9C">
      <w:pPr>
        <w:rPr>
          <w:color w:val="000000"/>
        </w:rPr>
      </w:pPr>
    </w:p>
    <w:p w14:paraId="76469CB2" w14:textId="22273D1A" w:rsidR="0065238D" w:rsidRPr="004463A2" w:rsidRDefault="00DB1443" w:rsidP="00314A9C">
      <w:pPr>
        <w:rPr>
          <w:color w:val="000000"/>
        </w:rPr>
      </w:pPr>
      <w:r w:rsidRPr="004463A2">
        <w:rPr>
          <w:color w:val="000000"/>
          <w:vertAlign w:val="superscript"/>
        </w:rPr>
        <w:t>*</w:t>
      </w:r>
      <w:r w:rsidR="00EC1DED" w:rsidRPr="004463A2">
        <w:rPr>
          <w:color w:val="000000"/>
        </w:rPr>
        <w:t>Corresponding author</w:t>
      </w:r>
      <w:r w:rsidR="0044754B" w:rsidRPr="004463A2">
        <w:rPr>
          <w:color w:val="000000"/>
        </w:rPr>
        <w:t>:</w:t>
      </w:r>
    </w:p>
    <w:p w14:paraId="0B295A5D" w14:textId="5B4D68DA" w:rsidR="0065238D" w:rsidRPr="004463A2" w:rsidRDefault="00FE4289" w:rsidP="00314A9C">
      <w:pPr>
        <w:pBdr>
          <w:top w:val="nil"/>
          <w:left w:val="nil"/>
          <w:bottom w:val="nil"/>
          <w:right w:val="nil"/>
          <w:between w:val="nil"/>
        </w:pBdr>
        <w:rPr>
          <w:color w:val="000000"/>
          <w:lang w:val="et-EE"/>
        </w:rPr>
      </w:pPr>
      <w:r w:rsidRPr="004463A2">
        <w:rPr>
          <w:color w:val="000000"/>
        </w:rPr>
        <w:t xml:space="preserve">Vineta Gailite </w:t>
      </w:r>
      <w:r w:rsidR="00DB1443" w:rsidRPr="004463A2">
        <w:rPr>
          <w:color w:val="000000"/>
        </w:rPr>
        <w:t xml:space="preserve">                                      </w:t>
      </w:r>
      <w:r w:rsidR="006A2F4D" w:rsidRPr="004463A2">
        <w:rPr>
          <w:color w:val="000000"/>
        </w:rPr>
        <w:t xml:space="preserve"> </w:t>
      </w:r>
      <w:r w:rsidR="00DB1443" w:rsidRPr="004463A2">
        <w:rPr>
          <w:color w:val="000000"/>
        </w:rPr>
        <w:t xml:space="preserve">   </w:t>
      </w:r>
      <w:r w:rsidRPr="004463A2">
        <w:t>vineta.gailite@emu.ee</w:t>
      </w:r>
    </w:p>
    <w:p w14:paraId="046AFB36" w14:textId="77777777" w:rsidR="0065238D" w:rsidRPr="004463A2" w:rsidRDefault="0065238D" w:rsidP="00314A9C">
      <w:pPr>
        <w:rPr>
          <w:color w:val="000000"/>
        </w:rPr>
      </w:pPr>
    </w:p>
    <w:p w14:paraId="3ADBDC7C" w14:textId="77777777" w:rsidR="00BC7CD3" w:rsidRPr="004463A2" w:rsidRDefault="00CE2BA0" w:rsidP="003A3633">
      <w:pPr>
        <w:pStyle w:val="ListParagraph"/>
        <w:spacing w:after="0" w:line="240" w:lineRule="auto"/>
        <w:ind w:left="0"/>
        <w:rPr>
          <w:rFonts w:ascii="Calibri" w:hAnsi="Calibri" w:cs="Calibri"/>
          <w:color w:val="000000" w:themeColor="text1"/>
          <w:sz w:val="24"/>
          <w:szCs w:val="24"/>
        </w:rPr>
      </w:pPr>
      <w:r w:rsidRPr="004463A2">
        <w:rPr>
          <w:rFonts w:ascii="Calibri" w:hAnsi="Calibri" w:cs="Calibri"/>
          <w:b/>
          <w:bCs/>
          <w:color w:val="000000" w:themeColor="text1"/>
          <w:sz w:val="24"/>
          <w:szCs w:val="24"/>
        </w:rPr>
        <w:t>KEYWORDS:</w:t>
      </w:r>
      <w:r w:rsidRPr="004463A2">
        <w:rPr>
          <w:rFonts w:ascii="Calibri" w:hAnsi="Calibri" w:cs="Calibri"/>
          <w:color w:val="000000" w:themeColor="text1"/>
          <w:sz w:val="24"/>
          <w:szCs w:val="24"/>
        </w:rPr>
        <w:t xml:space="preserve"> </w:t>
      </w:r>
    </w:p>
    <w:p w14:paraId="7FBD50AB" w14:textId="1611905C" w:rsidR="00CE2BA0" w:rsidRPr="004463A2" w:rsidRDefault="0067529A" w:rsidP="00EB58B5">
      <w:pPr>
        <w:pStyle w:val="ListParagraph"/>
        <w:spacing w:after="0" w:line="240" w:lineRule="auto"/>
        <w:ind w:left="0"/>
        <w:jc w:val="both"/>
        <w:rPr>
          <w:rFonts w:ascii="Calibri" w:hAnsi="Calibri" w:cs="Calibri"/>
          <w:color w:val="000000" w:themeColor="text1"/>
          <w:sz w:val="24"/>
          <w:szCs w:val="24"/>
        </w:rPr>
      </w:pPr>
      <w:r w:rsidRPr="004463A2">
        <w:rPr>
          <w:rFonts w:ascii="Calibri" w:hAnsi="Calibri" w:cs="Calibri"/>
          <w:color w:val="000000" w:themeColor="text1"/>
          <w:sz w:val="24"/>
          <w:szCs w:val="24"/>
        </w:rPr>
        <w:t xml:space="preserve">UAV systems, coastal ecosystems, photogrammetry, </w:t>
      </w:r>
      <w:r w:rsidR="004F57AD" w:rsidRPr="004463A2">
        <w:rPr>
          <w:rFonts w:ascii="Calibri" w:hAnsi="Calibri" w:cs="Calibri"/>
          <w:color w:val="000000" w:themeColor="text1"/>
          <w:sz w:val="24"/>
          <w:szCs w:val="24"/>
        </w:rPr>
        <w:t xml:space="preserve">GIS </w:t>
      </w:r>
      <w:r w:rsidR="00EC1DED" w:rsidRPr="004463A2">
        <w:rPr>
          <w:rFonts w:ascii="Calibri" w:hAnsi="Calibri" w:cs="Calibri"/>
          <w:color w:val="000000" w:themeColor="text1"/>
          <w:sz w:val="24"/>
          <w:szCs w:val="24"/>
        </w:rPr>
        <w:t>p</w:t>
      </w:r>
      <w:r w:rsidR="004F57AD" w:rsidRPr="004463A2">
        <w:rPr>
          <w:rFonts w:ascii="Calibri" w:hAnsi="Calibri" w:cs="Calibri"/>
          <w:color w:val="000000" w:themeColor="text1"/>
          <w:sz w:val="24"/>
          <w:szCs w:val="24"/>
        </w:rPr>
        <w:t>roject</w:t>
      </w:r>
      <w:r w:rsidR="00A27D15" w:rsidRPr="004463A2">
        <w:rPr>
          <w:rFonts w:ascii="Calibri" w:hAnsi="Calibri" w:cs="Calibri"/>
          <w:color w:val="000000" w:themeColor="text1"/>
          <w:sz w:val="24"/>
          <w:szCs w:val="24"/>
        </w:rPr>
        <w:t xml:space="preserve">, </w:t>
      </w:r>
      <w:r w:rsidR="004342D4" w:rsidRPr="004463A2">
        <w:rPr>
          <w:rFonts w:ascii="Calibri" w:hAnsi="Calibri" w:cs="Calibri"/>
          <w:color w:val="000000" w:themeColor="text1"/>
          <w:sz w:val="24"/>
          <w:szCs w:val="24"/>
        </w:rPr>
        <w:t>machine learning, wetlands, geospatial datasets</w:t>
      </w:r>
      <w:r w:rsidR="003B1876" w:rsidRPr="004463A2">
        <w:rPr>
          <w:rFonts w:ascii="Calibri" w:hAnsi="Calibri" w:cs="Calibri"/>
          <w:color w:val="000000" w:themeColor="text1"/>
          <w:sz w:val="24"/>
          <w:szCs w:val="24"/>
        </w:rPr>
        <w:t>,</w:t>
      </w:r>
      <w:r w:rsidR="004342D4" w:rsidRPr="004463A2">
        <w:rPr>
          <w:rFonts w:ascii="Calibri" w:hAnsi="Calibri" w:cs="Calibri"/>
          <w:color w:val="000000" w:themeColor="text1"/>
          <w:sz w:val="24"/>
          <w:szCs w:val="24"/>
        </w:rPr>
        <w:t xml:space="preserve"> environmental protection</w:t>
      </w:r>
      <w:r w:rsidR="003B1876" w:rsidRPr="004463A2">
        <w:rPr>
          <w:rFonts w:ascii="Calibri" w:hAnsi="Calibri" w:cs="Calibri"/>
          <w:color w:val="000000" w:themeColor="text1"/>
          <w:sz w:val="24"/>
          <w:szCs w:val="24"/>
        </w:rPr>
        <w:t>,</w:t>
      </w:r>
      <w:r w:rsidR="004342D4" w:rsidRPr="004463A2">
        <w:rPr>
          <w:rFonts w:ascii="Calibri" w:hAnsi="Calibri" w:cs="Calibri"/>
          <w:color w:val="000000" w:themeColor="text1"/>
          <w:sz w:val="24"/>
          <w:szCs w:val="24"/>
        </w:rPr>
        <w:t xml:space="preserve"> landscape management, semi-natural grassland mapping</w:t>
      </w:r>
    </w:p>
    <w:p w14:paraId="4834FEA0" w14:textId="77777777" w:rsidR="00CE2BA0" w:rsidRPr="004463A2" w:rsidRDefault="00CE2BA0" w:rsidP="003A3633">
      <w:pPr>
        <w:pStyle w:val="ListParagraph"/>
        <w:spacing w:after="0" w:line="240" w:lineRule="auto"/>
        <w:ind w:left="0"/>
        <w:rPr>
          <w:rFonts w:ascii="Calibri" w:hAnsi="Calibri" w:cs="Calibri"/>
          <w:color w:val="000000" w:themeColor="text1"/>
          <w:sz w:val="24"/>
          <w:szCs w:val="24"/>
        </w:rPr>
      </w:pPr>
    </w:p>
    <w:p w14:paraId="3348DEF2" w14:textId="77777777" w:rsidR="00CE2BA0" w:rsidRPr="004463A2" w:rsidRDefault="00FE4289" w:rsidP="003A3633">
      <w:pPr>
        <w:pStyle w:val="ListParagraph"/>
        <w:spacing w:after="0" w:line="240" w:lineRule="auto"/>
        <w:ind w:left="0"/>
        <w:rPr>
          <w:rFonts w:ascii="Calibri" w:hAnsi="Calibri" w:cs="Calibri"/>
          <w:b/>
          <w:sz w:val="24"/>
          <w:szCs w:val="24"/>
        </w:rPr>
      </w:pPr>
      <w:r w:rsidRPr="004463A2">
        <w:rPr>
          <w:rFonts w:ascii="Calibri" w:hAnsi="Calibri" w:cs="Calibri"/>
          <w:b/>
          <w:sz w:val="24"/>
          <w:szCs w:val="24"/>
        </w:rPr>
        <w:t>SUMMARY:</w:t>
      </w:r>
    </w:p>
    <w:p w14:paraId="6206B1FC" w14:textId="77777777" w:rsidR="00CE2BA0" w:rsidRPr="004463A2" w:rsidRDefault="00FE4289" w:rsidP="00EB58B5">
      <w:pPr>
        <w:pStyle w:val="ListParagraph"/>
        <w:spacing w:after="0" w:line="240" w:lineRule="auto"/>
        <w:ind w:left="0"/>
        <w:jc w:val="both"/>
        <w:rPr>
          <w:rFonts w:ascii="Calibri" w:hAnsi="Calibri" w:cs="Calibri"/>
          <w:sz w:val="24"/>
          <w:szCs w:val="24"/>
        </w:rPr>
      </w:pPr>
      <w:r w:rsidRPr="004463A2">
        <w:rPr>
          <w:rFonts w:ascii="Calibri" w:hAnsi="Calibri" w:cs="Calibri"/>
          <w:sz w:val="24"/>
          <w:szCs w:val="24"/>
        </w:rPr>
        <w:t xml:space="preserve">The protocol comprises four integrated phases: </w:t>
      </w:r>
      <w:r w:rsidR="00A26AB1" w:rsidRPr="004463A2">
        <w:rPr>
          <w:rFonts w:ascii="Calibri" w:hAnsi="Calibri" w:cs="Calibri"/>
          <w:sz w:val="24"/>
          <w:szCs w:val="24"/>
        </w:rPr>
        <w:t>Unmanned Aerial Vehicle (</w:t>
      </w:r>
      <w:r w:rsidRPr="004463A2">
        <w:rPr>
          <w:rFonts w:ascii="Calibri" w:hAnsi="Calibri" w:cs="Calibri"/>
          <w:sz w:val="24"/>
          <w:szCs w:val="24"/>
        </w:rPr>
        <w:t>UAV</w:t>
      </w:r>
      <w:r w:rsidR="00A26AB1" w:rsidRPr="004463A2">
        <w:rPr>
          <w:rFonts w:ascii="Calibri" w:hAnsi="Calibri" w:cs="Calibri"/>
          <w:sz w:val="24"/>
          <w:szCs w:val="24"/>
        </w:rPr>
        <w:t xml:space="preserve">) </w:t>
      </w:r>
      <w:r w:rsidRPr="004463A2">
        <w:rPr>
          <w:rFonts w:ascii="Calibri" w:hAnsi="Calibri" w:cs="Calibri"/>
          <w:sz w:val="24"/>
          <w:szCs w:val="24"/>
        </w:rPr>
        <w:t xml:space="preserve">survey, ground-truth data collection, vegetation index computation, and AI-assisted classification and mapping of coastal wetland plant communities. The result is a multilayered geospatial dataset that supports applications in ecology, environmental monitoring, and decision-making for coastal wetland habitat conservation and management. </w:t>
      </w:r>
    </w:p>
    <w:p w14:paraId="7D22F1A6" w14:textId="77777777" w:rsidR="00CE2BA0" w:rsidRPr="004463A2" w:rsidRDefault="00CE2BA0" w:rsidP="003A3633">
      <w:pPr>
        <w:pStyle w:val="ListParagraph"/>
        <w:spacing w:after="0" w:line="240" w:lineRule="auto"/>
        <w:ind w:left="0"/>
        <w:rPr>
          <w:rFonts w:ascii="Calibri" w:hAnsi="Calibri" w:cs="Calibri"/>
          <w:sz w:val="24"/>
          <w:szCs w:val="24"/>
        </w:rPr>
      </w:pPr>
    </w:p>
    <w:p w14:paraId="09C6E7F2" w14:textId="77777777" w:rsidR="00CE2BA0" w:rsidRPr="004463A2" w:rsidRDefault="00FE4289" w:rsidP="003A3633">
      <w:pPr>
        <w:pStyle w:val="ListParagraph"/>
        <w:spacing w:after="0" w:line="240" w:lineRule="auto"/>
        <w:ind w:left="0"/>
        <w:rPr>
          <w:rFonts w:ascii="Calibri" w:hAnsi="Calibri" w:cs="Calibri"/>
          <w:b/>
          <w:sz w:val="24"/>
          <w:szCs w:val="24"/>
        </w:rPr>
      </w:pPr>
      <w:r w:rsidRPr="004463A2">
        <w:rPr>
          <w:rFonts w:ascii="Calibri" w:hAnsi="Calibri" w:cs="Calibri"/>
          <w:b/>
          <w:sz w:val="24"/>
          <w:szCs w:val="24"/>
        </w:rPr>
        <w:t>ABSTRACT:</w:t>
      </w:r>
    </w:p>
    <w:p w14:paraId="52790AB2" w14:textId="00BE6822" w:rsidR="00925E0A" w:rsidRPr="004463A2" w:rsidRDefault="00FE4289" w:rsidP="00EB58B5">
      <w:r w:rsidRPr="004463A2">
        <w:rPr>
          <w:lang w:val="et-EE"/>
        </w:rPr>
        <w:t xml:space="preserve">Semi-automated plant community mapping bridges the gap between traditional ecological surveys and modern AI-assisted ecosystem monitoring, enabling </w:t>
      </w:r>
      <w:r w:rsidR="005E54C7" w:rsidRPr="004463A2">
        <w:rPr>
          <w:lang w:val="et-EE"/>
        </w:rPr>
        <w:t xml:space="preserve">site survey and monitoring at scales and </w:t>
      </w:r>
      <w:r w:rsidRPr="004463A2">
        <w:rPr>
          <w:lang w:val="et-EE"/>
        </w:rPr>
        <w:t>speeds previously unattainable. Coastal wetlands, dominated by low-growing herbaceous plants, require a drone-based (Unmanned Aerial Vehicle</w:t>
      </w:r>
      <w:r w:rsidR="005E54C7" w:rsidRPr="004463A2">
        <w:rPr>
          <w:lang w:val="et-EE"/>
        </w:rPr>
        <w:t xml:space="preserve">, </w:t>
      </w:r>
      <w:r w:rsidRPr="004463A2">
        <w:rPr>
          <w:lang w:val="et-EE"/>
        </w:rPr>
        <w:t>UAV)</w:t>
      </w:r>
      <w:r w:rsidR="00BC7CD3" w:rsidRPr="004463A2">
        <w:rPr>
          <w:lang w:val="et-EE"/>
        </w:rPr>
        <w:t xml:space="preserve"> </w:t>
      </w:r>
      <w:r w:rsidRPr="004463A2">
        <w:rPr>
          <w:lang w:val="et-EE"/>
        </w:rPr>
        <w:t>photogrammetric survey to achieve higher spatial resolution and greater flexibility in timing</w:t>
      </w:r>
      <w:r w:rsidR="00EB58B5" w:rsidRPr="004463A2">
        <w:rPr>
          <w:lang w:val="et-EE"/>
        </w:rPr>
        <w:t>.</w:t>
      </w:r>
      <w:r w:rsidRPr="004463A2">
        <w:rPr>
          <w:lang w:val="et-EE"/>
        </w:rPr>
        <w:t xml:space="preserve"> </w:t>
      </w:r>
      <w:r w:rsidRPr="004463A2">
        <w:t xml:space="preserve">This </w:t>
      </w:r>
      <w:r w:rsidR="005E54C7" w:rsidRPr="004463A2">
        <w:t>protocol consists of</w:t>
      </w:r>
      <w:r w:rsidRPr="004463A2">
        <w:t xml:space="preserve"> four</w:t>
      </w:r>
      <w:r w:rsidR="005E54C7" w:rsidRPr="004463A2">
        <w:t xml:space="preserve"> </w:t>
      </w:r>
      <w:r w:rsidRPr="004463A2">
        <w:t>phase</w:t>
      </w:r>
      <w:r w:rsidR="005E54C7" w:rsidRPr="004463A2">
        <w:t>s</w:t>
      </w:r>
      <w:r w:rsidR="00DB1443" w:rsidRPr="004463A2">
        <w:t>, namely</w:t>
      </w:r>
      <w:r w:rsidRPr="004463A2">
        <w:t xml:space="preserve"> UAV-based aerial survey, ground-truth data collection and georeferencing, vegetation index </w:t>
      </w:r>
      <w:r w:rsidRPr="004463A2">
        <w:rPr>
          <w:lang w:val="et-EE"/>
        </w:rPr>
        <w:t>calculation</w:t>
      </w:r>
      <w:r w:rsidRPr="004463A2">
        <w:t xml:space="preserve">, and supervised classification using </w:t>
      </w:r>
      <w:r w:rsidR="00EC1DED" w:rsidRPr="004463A2">
        <w:t xml:space="preserve">the </w:t>
      </w:r>
      <w:r w:rsidR="003E769F" w:rsidRPr="004463A2">
        <w:t>random forest</w:t>
      </w:r>
      <w:r w:rsidR="005E54C7" w:rsidRPr="004463A2">
        <w:t xml:space="preserve"> </w:t>
      </w:r>
      <w:r w:rsidR="004952C4" w:rsidRPr="004463A2">
        <w:t xml:space="preserve">(RF) </w:t>
      </w:r>
      <w:r w:rsidR="005E54C7" w:rsidRPr="004463A2">
        <w:t>algorithm</w:t>
      </w:r>
      <w:r w:rsidRPr="004463A2">
        <w:t xml:space="preserve"> in R (i.e.</w:t>
      </w:r>
      <w:r w:rsidR="005E54C7" w:rsidRPr="004463A2">
        <w:t>,</w:t>
      </w:r>
      <w:r w:rsidRPr="004463A2">
        <w:t xml:space="preserve"> AI</w:t>
      </w:r>
      <w:r w:rsidRPr="004463A2">
        <w:rPr>
          <w:rFonts w:ascii="Cambria Math" w:hAnsi="Cambria Math" w:cs="Cambria Math"/>
        </w:rPr>
        <w:t>‑</w:t>
      </w:r>
      <w:r w:rsidRPr="004463A2">
        <w:t>assisted, semi</w:t>
      </w:r>
      <w:r w:rsidRPr="004463A2">
        <w:rPr>
          <w:rFonts w:ascii="Cambria Math" w:hAnsi="Cambria Math" w:cs="Cambria Math"/>
        </w:rPr>
        <w:t>‑</w:t>
      </w:r>
      <w:r w:rsidRPr="004463A2">
        <w:t>automated mapping of plant community distributions using machine</w:t>
      </w:r>
      <w:r w:rsidRPr="004463A2">
        <w:rPr>
          <w:rFonts w:ascii="Cambria Math" w:hAnsi="Cambria Math" w:cs="Cambria Math"/>
        </w:rPr>
        <w:t>‑</w:t>
      </w:r>
      <w:r w:rsidRPr="004463A2">
        <w:t>learning classification)</w:t>
      </w:r>
      <w:r w:rsidR="00C511BC" w:rsidRPr="004463A2">
        <w:t>.</w:t>
      </w:r>
      <w:r w:rsidR="00ED7DAA" w:rsidRPr="004463A2">
        <w:t xml:space="preserve"> </w:t>
      </w:r>
      <w:r w:rsidR="004B19CA" w:rsidRPr="004463A2">
        <w:t>Key R packages used include</w:t>
      </w:r>
      <w:r w:rsidR="004B19CA" w:rsidRPr="004463A2">
        <w:rPr>
          <w:lang w:val="et-EE"/>
        </w:rPr>
        <w:t xml:space="preserve"> </w:t>
      </w:r>
      <w:r w:rsidR="00ED7DAA" w:rsidRPr="004463A2">
        <w:rPr>
          <w:lang w:val="et-EE"/>
        </w:rPr>
        <w:t>terra, sp, sf, rgdal, raster, rsample, MLmetrics, randomForest.</w:t>
      </w:r>
      <w:r w:rsidRPr="004463A2">
        <w:t xml:space="preserve"> </w:t>
      </w:r>
      <w:r w:rsidR="00550B1D" w:rsidRPr="004463A2">
        <w:t>The</w:t>
      </w:r>
      <w:r w:rsidRPr="004463A2">
        <w:rPr>
          <w:lang w:val="et-EE"/>
        </w:rPr>
        <w:t xml:space="preserve"> emphasis </w:t>
      </w:r>
      <w:r w:rsidR="009728BE" w:rsidRPr="004463A2">
        <w:rPr>
          <w:lang w:val="et-EE"/>
        </w:rPr>
        <w:t>in the second phase is on a traditional ecological survey method—stratified quadrat ground sampling</w:t>
      </w:r>
      <w:r w:rsidRPr="004463A2">
        <w:t>.</w:t>
      </w:r>
      <w:r w:rsidRPr="004463A2">
        <w:rPr>
          <w:b/>
          <w:bCs/>
        </w:rPr>
        <w:t xml:space="preserve"> </w:t>
      </w:r>
      <w:r w:rsidRPr="004463A2">
        <w:t xml:space="preserve">Ground sampling serves as ground truthing, providing empirical evidence to ensure the accuracy and reliability </w:t>
      </w:r>
      <w:r w:rsidRPr="004463A2">
        <w:lastRenderedPageBreak/>
        <w:t xml:space="preserve">of the final map </w:t>
      </w:r>
      <w:r w:rsidR="005E54C7" w:rsidRPr="004463A2">
        <w:t>product</w:t>
      </w:r>
      <w:r w:rsidRPr="004463A2">
        <w:t xml:space="preserve">. </w:t>
      </w:r>
      <w:r w:rsidR="00585876" w:rsidRPr="004463A2">
        <w:rPr>
          <w:lang w:val="et-EE"/>
        </w:rPr>
        <w:t xml:space="preserve">Two widely used UAV-mounted sensor types were tested: a multispectral sensor and an RGB camera, yielding 19 multispectral and 27 RGB-based indices, along with an RGB-derived digital surface model (DSM). </w:t>
      </w:r>
      <w:r w:rsidR="00812CE6" w:rsidRPr="004463A2">
        <w:t>Plant communities were mapped at a Baltic coastal wetland case study site</w:t>
      </w:r>
      <w:r w:rsidR="00585876" w:rsidRPr="004463A2">
        <w:t>,</w:t>
      </w:r>
      <w:r w:rsidR="00812CE6" w:rsidRPr="004463A2">
        <w:t xml:space="preserve"> and</w:t>
      </w:r>
      <w:r w:rsidR="00585876" w:rsidRPr="004463A2">
        <w:t xml:space="preserve"> the following algorithm performance results were obtained</w:t>
      </w:r>
      <w:r w:rsidR="00812CE6" w:rsidRPr="004463A2">
        <w:t>:</w:t>
      </w:r>
      <w:r w:rsidR="00585876" w:rsidRPr="004463A2">
        <w:t xml:space="preserve"> </w:t>
      </w:r>
      <w:r w:rsidR="00812CE6" w:rsidRPr="004463A2">
        <w:t>u</w:t>
      </w:r>
      <w:r w:rsidR="00585876" w:rsidRPr="004463A2">
        <w:t xml:space="preserve">sing the multispectral dataset, the model achieved an overall accuracy of 92.3% with an out-of-bag (OOB) error of 7.75%; in comparison, the RGB dataset achieved an accuracy exceeding 98% with an OOB error of 1.14%. </w:t>
      </w:r>
      <w:r w:rsidR="00585876" w:rsidRPr="004463A2">
        <w:rPr>
          <w:lang w:val="et-EE"/>
        </w:rPr>
        <w:t xml:space="preserve">These results reinforce the suitability of both sensor types. </w:t>
      </w:r>
      <w:r w:rsidR="00585876" w:rsidRPr="004463A2">
        <w:t>Each phase of the protocol produces georeferenced datasets. These can be compiled into a layered geographical information system (GIS) Project with embedded biophysical field observations, serving as a foundation for complex ecosystem research, such as ecological modeling to forecast impacts and changes. In practice, this GIS Project can serve as a historical record of land cover and support management, environmental restoration planning, and monitoring.</w:t>
      </w:r>
    </w:p>
    <w:p w14:paraId="2CF9CD54" w14:textId="23AD85AB" w:rsidR="006E4797" w:rsidRPr="004463A2" w:rsidRDefault="00FE4289" w:rsidP="00314A9C">
      <w:r w:rsidRPr="004463A2">
        <w:t xml:space="preserve"> </w:t>
      </w:r>
    </w:p>
    <w:p w14:paraId="0646E204" w14:textId="53A34E64" w:rsidR="006E4797" w:rsidRPr="004463A2" w:rsidRDefault="00FE4289" w:rsidP="00314A9C">
      <w:pPr>
        <w:rPr>
          <w:color w:val="808080"/>
        </w:rPr>
      </w:pPr>
      <w:r w:rsidRPr="004463A2">
        <w:rPr>
          <w:b/>
        </w:rPr>
        <w:t>INTRODUCTION:</w:t>
      </w:r>
      <w:r w:rsidRPr="004463A2">
        <w:t xml:space="preserve"> </w:t>
      </w:r>
    </w:p>
    <w:p w14:paraId="0B3C5165" w14:textId="49B645AF" w:rsidR="002D2389" w:rsidRPr="004463A2" w:rsidRDefault="00FE4289" w:rsidP="00314A9C">
      <w:pPr>
        <w:rPr>
          <w:bCs/>
        </w:rPr>
      </w:pPr>
      <w:r w:rsidRPr="004463A2">
        <w:t>The goal of this protocol is to provide a practical, step-by-step workflow that combines drone-based (i.e.</w:t>
      </w:r>
      <w:r w:rsidR="001826D1" w:rsidRPr="004463A2">
        <w:t xml:space="preserve">, </w:t>
      </w:r>
      <w:r w:rsidR="00BC7CD3" w:rsidRPr="004463A2">
        <w:t>unmanned aerial vehicle [</w:t>
      </w:r>
      <w:r w:rsidRPr="004463A2">
        <w:t>UAV</w:t>
      </w:r>
      <w:r w:rsidR="00BC7CD3" w:rsidRPr="004463A2">
        <w:t>]</w:t>
      </w:r>
      <w:r w:rsidRPr="004463A2">
        <w:t xml:space="preserve">-based) photogrammetric survey with on-site biophysical </w:t>
      </w:r>
      <w:r w:rsidRPr="004463A2">
        <w:rPr>
          <w:bCs/>
        </w:rPr>
        <w:t>observations</w:t>
      </w:r>
      <w:r w:rsidRPr="004463A2">
        <w:t xml:space="preserve"> as ground-truth data to produce a coastal wetland plant community distribution map. The final output, a land-cover map, is created through a semi-automated machine-learning process (</w:t>
      </w:r>
      <w:r w:rsidR="00BC7CD3" w:rsidRPr="004463A2">
        <w:t>random forest [</w:t>
      </w:r>
      <w:r w:rsidRPr="004463A2">
        <w:rPr>
          <w:bCs/>
        </w:rPr>
        <w:t>R</w:t>
      </w:r>
      <w:r w:rsidR="004952C4" w:rsidRPr="004463A2">
        <w:rPr>
          <w:bCs/>
        </w:rPr>
        <w:t>F</w:t>
      </w:r>
      <w:r w:rsidR="00BC7CD3" w:rsidRPr="004463A2">
        <w:rPr>
          <w:bCs/>
        </w:rPr>
        <w:t>]</w:t>
      </w:r>
      <w:r w:rsidRPr="004463A2">
        <w:rPr>
          <w:bCs/>
        </w:rPr>
        <w:t xml:space="preserve"> algorithm</w:t>
      </w:r>
      <w:r w:rsidR="001D0978" w:rsidRPr="004463A2">
        <w:rPr>
          <w:bCs/>
        </w:rPr>
        <w:t>)</w:t>
      </w:r>
      <w:r w:rsidRPr="004463A2">
        <w:rPr>
          <w:bCs/>
        </w:rPr>
        <w:fldChar w:fldCharType="begin"/>
      </w:r>
      <w:r w:rsidR="00C2365A" w:rsidRPr="004463A2">
        <w:rPr>
          <w:bCs/>
        </w:rPr>
        <w:instrText xml:space="preserve"> ADDIN ZOTERO_ITEM CSL_CITATION {"citationID":"2aYCD4rh","properties":{"formattedCitation":"\\super 1\\nosupersub{}","plainCitation":"1","noteIndex":0},"citationItems":[{"id":1425,"uris":["http://zotero.org/users/11499392/items/KAVAKNQ2"],"itemData":{"id":1425,"type":"article-journal","abstract":"Random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regression.","container-title":"Machine Learning","DOI":"10.1023/A:1010933404324","ISSN":"1573-0565","issue":"1","journalAbbreviation":"Machine Learning","page":"5-32","title":"Random Forests","volume":"45","author":[{"family":"Breiman","given":"Leo"}],"issued":{"date-parts":[["2001",10,1]]}}}],"schema":"https://github.com/citation-style-language/schema/raw/master/csl-citation.json"} </w:instrText>
      </w:r>
      <w:r w:rsidRPr="004463A2">
        <w:rPr>
          <w:bCs/>
        </w:rPr>
        <w:fldChar w:fldCharType="separate"/>
      </w:r>
      <w:r w:rsidR="005B348A" w:rsidRPr="004463A2">
        <w:rPr>
          <w:vertAlign w:val="superscript"/>
        </w:rPr>
        <w:t>1</w:t>
      </w:r>
      <w:r w:rsidRPr="004463A2">
        <w:rPr>
          <w:bCs/>
        </w:rPr>
        <w:fldChar w:fldCharType="end"/>
      </w:r>
      <w:r w:rsidRPr="004463A2">
        <w:rPr>
          <w:bCs/>
        </w:rPr>
        <w:t xml:space="preserve">. </w:t>
      </w:r>
    </w:p>
    <w:p w14:paraId="0A4B3C2F" w14:textId="77777777" w:rsidR="000B4E75" w:rsidRPr="004463A2" w:rsidRDefault="000B4E75" w:rsidP="00314A9C">
      <w:pPr>
        <w:rPr>
          <w:bCs/>
        </w:rPr>
      </w:pPr>
    </w:p>
    <w:p w14:paraId="240B3E60" w14:textId="52303B9D" w:rsidR="002D2389" w:rsidRPr="004463A2" w:rsidRDefault="00FE4289" w:rsidP="00314A9C">
      <w:pPr>
        <w:rPr>
          <w:bCs/>
          <w:lang w:val="et-EE"/>
        </w:rPr>
      </w:pPr>
      <w:r w:rsidRPr="004463A2">
        <w:rPr>
          <w:bCs/>
          <w:lang w:val="et-EE"/>
        </w:rPr>
        <w:t xml:space="preserve">A plant community map is an essential dataset in wetland ecological modeling because it transforms complex vegetation patterns into a spatially explicit, pixel-based representation of habitat structure. This baseline dataset enables </w:t>
      </w:r>
      <w:r w:rsidR="00D36F66" w:rsidRPr="004463A2">
        <w:rPr>
          <w:bCs/>
          <w:lang w:val="et-EE"/>
        </w:rPr>
        <w:t xml:space="preserve">modeling </w:t>
      </w:r>
      <w:r w:rsidRPr="004463A2">
        <w:rPr>
          <w:bCs/>
          <w:lang w:val="et-EE"/>
        </w:rPr>
        <w:t>of ecological processes (e.g., biomass distribution, species interactions, eco-hydrological responses, nutrient cycles) across a landscap</w:t>
      </w:r>
      <w:r w:rsidR="001826D1" w:rsidRPr="004463A2">
        <w:rPr>
          <w:bCs/>
          <w:lang w:val="et-EE"/>
        </w:rPr>
        <w:t>e</w:t>
      </w:r>
      <w:r w:rsidRPr="004463A2">
        <w:rPr>
          <w:bCs/>
          <w:lang w:val="et-EE"/>
        </w:rPr>
        <w:fldChar w:fldCharType="begin"/>
      </w:r>
      <w:r w:rsidR="00C2365A" w:rsidRPr="004463A2">
        <w:rPr>
          <w:bCs/>
          <w:lang w:val="et-EE"/>
        </w:rPr>
        <w:instrText xml:space="preserve"> ADDIN ZOTERO_ITEM CSL_CITATION {"citationID":"zuqgwTEK","properties":{"formattedCitation":"\\super 2\\uc0\\u8211{}4\\nosupersub{}","plainCitation":"2–4","noteIndex":0},"citationItems":[{"id":1462,"uris":["http://zotero.org/users/11499392/items/TSHJ2672"],"itemData":{"id":1462,"type":"article-journal","abstract":"With the rise of new powerful statistical techniques and GIS tools, the development of predictive habitat distribution models has rapidly increased in ecology. Such models are static and probabilistic in nature, since they statistically relate the geographical distribution of species or communities to their present environment. A wide array of models has been developed to cover aspects as diverse as biogeography, conservation biology, climate change research, and habitat or species management. In this paper, we present a review of predictive habitat distribution modeling. The variety of statistical techniques used is growing. Ordinary multiple regression and its generalized form (GLM) are very popular and are often used for modeling species distributions. Other methods include neural networks, ordination and classification methods, Bayesian models, locally weighted approaches (e.g. GAM), environmental envelopes or even combinations of these models. The selection of an appropriate method should not depend solely on statistical considerations. Some models are better suited to reflect theoretical findings on the shape and nature of the species’ response (or realized niche). Conceptual considerations include e.g. the trade-off between optimizing accuracy versus optimizing generality. In the field of static distribution modeling, the latter is mostly related to selecting appropriate predictor variables and to designing an appropriate procedure for model selection. New methods, including threshold-independent measures (e.g. receiver operating characteristic (ROC)-plots) and resampling techniques (e.g. bootstrap, cross-validation) have been introduced in ecology for testing the accuracy of predictive models. The choice of an evaluation measure should be driven primarily by the goals of the study. This may possibly lead to the attribution of different weights to the various types of prediction errors (e.g. omission, commission or confusion). Testing the model in a wider range of situations (in space and time) will permit one to define the range of applications for which the model predictions are suitable. In turn, the qualification of the model depends primarily on the goals of the study that define the qualification criteria and on the usability of the model, rather than on statistics alone.","container-title":"Ecological Modelling","DOI":"10.1016/S0304-3800(00)00354-9","ISSN":"0304-3800","issue":"2","journalAbbreviation":"Ecological Modelling","page":"147-186","source":"ScienceDirect","title":"Predictive habitat distribution models in ecology","volume":"135","author":[{"family":"Guisan","given":"Antoine"},{"family":"Zimmermann","given":"Niklaus E."}],"issued":{"date-parts":[["2000",12,5]]}}},{"id":1465,"uris":["http://zotero.org/users/11499392/items/IVNK2MR7"],"itemData":{"id":1465,"type":"article-journal","abstract":"Detailed vegetation mapping of wetlands, both natural and restored, can offer valuable information about vegetation diversity and community structure and provides the means for examining vegetation change over time. We mapped vegetation at six tidal marshes (two natural, four restored) in the San Francisco Estuary, CA, USA, between 2003 and 2004 using detailed vegetation field surveys and high spatial-resolution color-infrared aerial photography. Vegetation classes were determined by performing hierarchical agglomerative clustering on the field data collected from each tidal marsh. Supervised classification of the CIR photography resulted in vegetation class mapping accuracies ranging from 70 to 92%; 10 out of 12 classification accuracies were above 80%, demonstrating the potential to map emergent wetland vegetation. The number of vegetation classes decreased with salinity, and increased with size and age. In general, landscape diversity, as measured by the Shannon’s diversity index, also decreased with salinity, with an exception for the most saline site, a newly restored marsh. Vegetation change between years is evident, but the differences across sites in composition and pattern were larger than change within sites over two growing seasons.","container-title":"Wetlands Ecology and Management","DOI":"10.1007/s11273-010-9207-x","ISSN":"1572-9834","issue":"2","journalAbbreviation":"Wetlands Ecol Manage","language":"en","page":"141-157","source":"Springer Link","title":"Mapping changes in tidal wetland vegetation composition and pattern across a salinity gradient using high spatial resolution imagery","volume":"19","author":[{"family":"Tuxen","given":"Karin"},{"family":"Schile","given":"Lisa"},{"family":"Stralberg","given":"Diana"},{"family":"Siegel","given":"Stuart"},{"family":"Parker","given":"Tom"},{"family":"Vasey","given":"Michael"},{"family":"Callaway","given":"John"},{"family":"Kelly","given":"Maggi"}],"issued":{"date-parts":[["2011",4,1]]}}},{"id":395,"uris":["http://zotero.org/users/11499392/items/6N963D93"],"itemData":{"id":395,"type":"chapter","call-number":"577.684 094","collection-title":"Landscape ecology series","container-title":"European wet grasslands: biodiversity, management and restoration","ISBN":"978-0-471-97619-6","language":"eng","page":"1-12","publisher":"John Wiley","publisher-place":"Chichester New York Weinheim","source":"BnF ISBN","title":"Wet Grasslands: A European Perspective","author":[{"family":"Joyce","given":"Chris B."},{"family":"Wade","given":"P. Max"}],"issued":{"date-parts":[["1998"]]}}}],"schema":"https://github.com/citation-style-language/schema/raw/master/csl-citation.json"} </w:instrText>
      </w:r>
      <w:r w:rsidRPr="004463A2">
        <w:rPr>
          <w:bCs/>
          <w:lang w:val="et-EE"/>
        </w:rPr>
        <w:fldChar w:fldCharType="separate"/>
      </w:r>
      <w:r w:rsidR="005B348A" w:rsidRPr="004463A2">
        <w:rPr>
          <w:vertAlign w:val="superscript"/>
        </w:rPr>
        <w:t>2–4</w:t>
      </w:r>
      <w:r w:rsidRPr="004463A2">
        <w:rPr>
          <w:bCs/>
          <w:lang w:val="et-EE"/>
        </w:rPr>
        <w:fldChar w:fldCharType="end"/>
      </w:r>
      <w:r w:rsidR="0096464C" w:rsidRPr="004463A2">
        <w:rPr>
          <w:bCs/>
          <w:lang w:val="et-EE"/>
        </w:rPr>
        <w:t>.</w:t>
      </w:r>
    </w:p>
    <w:p w14:paraId="78CA9730" w14:textId="77777777" w:rsidR="00CE2BA0" w:rsidRPr="004463A2" w:rsidRDefault="00CE2BA0" w:rsidP="00314A9C">
      <w:pPr>
        <w:rPr>
          <w:bCs/>
          <w:lang w:val="et-EE"/>
        </w:rPr>
      </w:pPr>
    </w:p>
    <w:p w14:paraId="5E64A291" w14:textId="7E2CC487" w:rsidR="002D2389" w:rsidRPr="004463A2" w:rsidRDefault="00FE4289" w:rsidP="00314A9C">
      <w:r w:rsidRPr="004463A2">
        <w:t xml:space="preserve">In addition to the plant community map, </w:t>
      </w:r>
      <w:r w:rsidR="00812CE6" w:rsidRPr="004463A2">
        <w:t>following the steps of this protocol produces a collection of geospatial data</w:t>
      </w:r>
      <w:r w:rsidR="007F47F8" w:rsidRPr="004463A2">
        <w:t>.</w:t>
      </w:r>
      <w:r w:rsidR="001826D1" w:rsidRPr="004463A2">
        <w:t xml:space="preserve"> </w:t>
      </w:r>
      <w:r w:rsidR="000C359E" w:rsidRPr="004463A2">
        <w:t>S</w:t>
      </w:r>
      <w:r w:rsidR="00594648" w:rsidRPr="004463A2">
        <w:t xml:space="preserve">aved as a </w:t>
      </w:r>
      <w:r w:rsidR="00BC7CD3" w:rsidRPr="004463A2">
        <w:t>geographical information system (GIS) p</w:t>
      </w:r>
      <w:r w:rsidR="004F57AD" w:rsidRPr="004463A2">
        <w:t>roject</w:t>
      </w:r>
      <w:r w:rsidR="007F47F8" w:rsidRPr="004463A2">
        <w:t>,</w:t>
      </w:r>
      <w:r w:rsidRPr="004463A2">
        <w:t xml:space="preserve"> </w:t>
      </w:r>
      <w:r w:rsidR="001826D1" w:rsidRPr="004463A2">
        <w:t xml:space="preserve">the </w:t>
      </w:r>
      <w:r w:rsidR="00E71F16" w:rsidRPr="004463A2">
        <w:t xml:space="preserve">dataset </w:t>
      </w:r>
      <w:r w:rsidRPr="004463A2">
        <w:t>can</w:t>
      </w:r>
      <w:r w:rsidR="001826D1" w:rsidRPr="004463A2">
        <w:t xml:space="preserve"> be</w:t>
      </w:r>
      <w:r w:rsidRPr="004463A2">
        <w:t xml:space="preserve"> integrated into a GIS</w:t>
      </w:r>
      <w:r w:rsidR="001826D1" w:rsidRPr="004463A2">
        <w:t xml:space="preserve">, shared, and used for further ecosystem analysis and </w:t>
      </w:r>
      <w:r w:rsidRPr="004463A2">
        <w:t xml:space="preserve">decision-making to support management planning and environmental monitoring. </w:t>
      </w:r>
    </w:p>
    <w:p w14:paraId="54AAEA34" w14:textId="77777777" w:rsidR="000B4E75" w:rsidRPr="004463A2" w:rsidRDefault="000B4E75" w:rsidP="00314A9C"/>
    <w:p w14:paraId="55BD8FA2" w14:textId="3B54FD35" w:rsidR="002D2389" w:rsidRPr="004463A2" w:rsidRDefault="00FE4289" w:rsidP="00314A9C">
      <w:pPr>
        <w:rPr>
          <w:bCs/>
          <w:lang w:val="et-EE"/>
        </w:rPr>
      </w:pPr>
      <w:r w:rsidRPr="004463A2">
        <w:rPr>
          <w:bCs/>
        </w:rPr>
        <w:t>In this method, a UAV survey yields an RGB (i.e.</w:t>
      </w:r>
      <w:r w:rsidR="00992A26" w:rsidRPr="004463A2">
        <w:rPr>
          <w:bCs/>
        </w:rPr>
        <w:t>,</w:t>
      </w:r>
      <w:r w:rsidRPr="004463A2">
        <w:rPr>
          <w:bCs/>
        </w:rPr>
        <w:t xml:space="preserve"> </w:t>
      </w:r>
      <w:r w:rsidR="00C76628" w:rsidRPr="004463A2">
        <w:rPr>
          <w:bCs/>
        </w:rPr>
        <w:t>r</w:t>
      </w:r>
      <w:r w:rsidRPr="004463A2">
        <w:rPr>
          <w:bCs/>
        </w:rPr>
        <w:t xml:space="preserve">ed, </w:t>
      </w:r>
      <w:r w:rsidR="00C76628" w:rsidRPr="004463A2">
        <w:rPr>
          <w:bCs/>
        </w:rPr>
        <w:t>g</w:t>
      </w:r>
      <w:r w:rsidRPr="004463A2">
        <w:rPr>
          <w:bCs/>
        </w:rPr>
        <w:t xml:space="preserve">reen, </w:t>
      </w:r>
      <w:r w:rsidR="00C76628" w:rsidRPr="004463A2">
        <w:rPr>
          <w:bCs/>
        </w:rPr>
        <w:t>b</w:t>
      </w:r>
      <w:r w:rsidRPr="004463A2">
        <w:rPr>
          <w:bCs/>
        </w:rPr>
        <w:t>lue, the three primary color</w:t>
      </w:r>
      <w:r w:rsidR="00C76628" w:rsidRPr="004463A2">
        <w:rPr>
          <w:bCs/>
        </w:rPr>
        <w:t>s</w:t>
      </w:r>
      <w:r w:rsidRPr="004463A2">
        <w:rPr>
          <w:bCs/>
        </w:rPr>
        <w:t xml:space="preserve">) and/or a multispectral, geometrically accurate </w:t>
      </w:r>
      <w:r w:rsidR="003E3F59" w:rsidRPr="004463A2">
        <w:rPr>
          <w:bCs/>
        </w:rPr>
        <w:t>orthomosaic</w:t>
      </w:r>
      <w:r w:rsidRPr="004463A2">
        <w:rPr>
          <w:bCs/>
        </w:rPr>
        <w:t xml:space="preserve"> map</w:t>
      </w:r>
      <w:r w:rsidR="00C76628" w:rsidRPr="004463A2">
        <w:rPr>
          <w:bCs/>
        </w:rPr>
        <w:t xml:space="preserve">, along with </w:t>
      </w:r>
      <w:r w:rsidRPr="004463A2">
        <w:rPr>
          <w:bCs/>
        </w:rPr>
        <w:t>a digital surface model (DSM), all serving as baseline data</w:t>
      </w:r>
      <w:r w:rsidRPr="004463A2">
        <w:rPr>
          <w:bCs/>
        </w:rPr>
        <w:fldChar w:fldCharType="begin"/>
      </w:r>
      <w:r w:rsidR="00C2365A" w:rsidRPr="004463A2">
        <w:rPr>
          <w:bCs/>
        </w:rPr>
        <w:instrText xml:space="preserve"> ADDIN ZOTERO_ITEM CSL_CITATION {"citationID":"tjpo2yPQ","properties":{"formattedCitation":"\\super 5,6\\nosupersub{}","plainCitation":"5,6","noteIndex":0},"citationItems":[{"id":1427,"uris":["http://zotero.org/users/11499392/items/ESIJDTW4"],"itemData":{"id":1427,"type":"article-journal","abstract":"There has been a constant increase in technology regarding unmanned aerial vehicle (UAV) systems in the last decade; yet the possibility of surveying large areas with such aerial platforms has been hampered by their low endurance. This situation has been exacerbated in low institutional capacity countries with high biodiversity coastal environments where constant monitoring is required for conservation purposes. The objective of this study was hence to determine an optimal flight mission over an initial area of 40 ha of coastal wetlands using a low-cost UAV system. The UAV missions were planned at altitudes of 60, 80, 100, and 120 m. Several orthoimages were generated with different along/across track overlaps (in intervals of 10% from 40 to 90%) in order to determine the minimum flight duration and computational efficiency. Results indicated that flight altitude and across track overlap were the most relevant variables in terms of flight distance, flight duration, number of generated images, and computer processing time. The optimal flight mission was found to be at 120-m altitude with an along/across track overlap of 60/50%. Based on the aforementioned parameters, we were able to survey a larger area of 200 ha with minimum flight duration and computer processing time. Our study highlights the feasibility and limitations of using a consumer-grade UAV in order to assess coastal wetland areas rapidly when field-based surveys approaches are not possible.","container-title":"Journal of Coastal Conservation","DOI":"10.1007/s11852-020-00753-9","journalAbbreviation":"Journal of Coastal Conservation","page":"35","source":"ResearchGate","title":"Assessing the effect of flight altitude and overlap on orthoimage generation for UAV estimates of coastal wetlands","volume":"24","author":[{"family":"Flores-de-Santiago","given":"Francisco"},{"family":"Valderrama","given":"Luis"},{"family":"Flores-Verdugo","given":"Francisco"},{"family":"Rodriguez-Sobreyra","given":"Ranulfo"}],"issued":{"date-parts":[["2020",5,28]]}}},{"id":1429,"uris":["http://zotero.org/users/11499392/items/KQC4CAJU"],"itemData":{"id":1429,"type":"article-journal","abstract":"Coastal wetlands contribute greatly to our coasts economically and ecologically. The utility of coastal wetland vegetation, along with the multitude of dynamic forces they encounter, suggests the need of regular monitoring for sustainable management. While traditional in situ survey methods and remote sensing from space and manned platforms have provided means to monitor and study the coastal zone thus far, the recent developments of small unmanned aerial systems (sUAS) fill a small void between traditional in situ survey methods and the high spatial resolution of manned aircraft imagery. As an on-demand personal remote sensing device, an sUAS can be deployed over coastal regions at a low cost and with very fine spatial resolution (i.e. 1–10 cm) imagery and corresponding spatial accuracy. Though an sUAS provides many benefits, recent literature documents several shortcomings and limitations to using them for coastal wetland vegetation research, including changing tides, lighting conditions and legal restrictions on flying. This study reviewed all coastal wetland vegetation-related studies that included an sUAS as a mapping tool to document the current state of the field. Current practices, successes, and limitations are described, and future directions for the field are discussed. Coastal managers and researchers alike will be able use this comprehensive review to determine how to best approach future studies of diverse coastal vegetation.","container-title":"Annals of GIS","DOI":"10.1080/19475683.2022.2026476","ISSN":"1947-5683","issue":"3","note":"_eprint: https://doi.org/10.1080/19475683.2022.2026476","page":"385-399","publisher":"Taylor &amp; Francis","source":"Taylor and Francis+NEJM","title":"Unmanned aerial remote sensing of coastal vegetation: A review","title-short":"Unmanned aerial remote sensing of coastal vegetation","volume":"28","author":[{"family":"R. Morgan","given":"Grayson"},{"family":"Hodgson","given":"Michael E."},{"family":"Wang","given":"Cuizhen"},{"family":"R. Schill","given":"Steven"}],"issued":{"date-parts":[["2022",7,3]]}}}],"schema":"https://github.com/citation-style-language/schema/raw/master/csl-citation.json"} </w:instrText>
      </w:r>
      <w:r w:rsidRPr="004463A2">
        <w:rPr>
          <w:bCs/>
        </w:rPr>
        <w:fldChar w:fldCharType="separate"/>
      </w:r>
      <w:r w:rsidR="005B348A" w:rsidRPr="004463A2">
        <w:rPr>
          <w:vertAlign w:val="superscript"/>
        </w:rPr>
        <w:t>5,6</w:t>
      </w:r>
      <w:r w:rsidRPr="004463A2">
        <w:rPr>
          <w:bCs/>
        </w:rPr>
        <w:fldChar w:fldCharType="end"/>
      </w:r>
      <w:r w:rsidRPr="004463A2">
        <w:rPr>
          <w:bCs/>
        </w:rPr>
        <w:t xml:space="preserve">. This data is used to calculate vegetation indices (VIs) using </w:t>
      </w:r>
      <w:r w:rsidR="003E3F59" w:rsidRPr="004463A2">
        <w:rPr>
          <w:bCs/>
        </w:rPr>
        <w:t>orthomosaic</w:t>
      </w:r>
      <w:r w:rsidRPr="004463A2">
        <w:rPr>
          <w:bCs/>
        </w:rPr>
        <w:t xml:space="preserve"> maps as inputs to the GIS </w:t>
      </w:r>
      <w:r w:rsidR="00BC7CD3" w:rsidRPr="004463A2">
        <w:rPr>
          <w:bCs/>
        </w:rPr>
        <w:t xml:space="preserve">software's </w:t>
      </w:r>
      <w:r w:rsidRPr="004463A2">
        <w:rPr>
          <w:bCs/>
        </w:rPr>
        <w:t xml:space="preserve">calculator. To create the final output map, </w:t>
      </w:r>
      <w:r w:rsidR="001B6EEA" w:rsidRPr="004463A2">
        <w:rPr>
          <w:bCs/>
          <w:lang w:val="et-EE"/>
        </w:rPr>
        <w:t>VIs serve as per-pixel predictor variables for RF, transforming the raw spectral information of the orthomosaic into structured inputs for classification</w:t>
      </w:r>
      <w:r w:rsidR="00C76628" w:rsidRPr="004463A2">
        <w:rPr>
          <w:bCs/>
          <w:vertAlign w:val="superscript"/>
        </w:rPr>
        <w:t>7,8</w:t>
      </w:r>
      <w:r w:rsidRPr="004463A2">
        <w:rPr>
          <w:bCs/>
        </w:rPr>
        <w:t>. Because VIs are mathematical combinations of spectral bands that highlight vegetation properties reflected by plants and light</w:t>
      </w:r>
      <w:r w:rsidRPr="004463A2">
        <w:rPr>
          <w:bCs/>
        </w:rPr>
        <w:fldChar w:fldCharType="begin"/>
      </w:r>
      <w:r w:rsidR="00C2365A" w:rsidRPr="004463A2">
        <w:rPr>
          <w:bCs/>
        </w:rPr>
        <w:instrText xml:space="preserve"> ADDIN ZOTERO_ITEM CSL_CITATION {"citationID":"kRJcHlBP","properties":{"formattedCitation":"\\super 7\\nosupersub{}","plainCitation":"7","noteIndex":0},"citationItems":[{"id":1452,"uris":["http://zotero.org/users/11499392/items/A5LG9FYE"],"itemData":{"id":1452,"type":"article-journal","abstract":"A review of vegetation indices","container-title":"Remote Sensing Reviews","DOI":"10.1080/02757259509532298","ISSN":"0275-7257","issue":"1-2","page":"95","source":"www.academia.edu","title":"A review of vegetation indices","volume":"13","author":[{"family":"Bannari","given":"A."},{"family":"Morin","given":"D."},{"family":"Bonn","given":"F."},{"family":"Huete","given":"A. R."}],"issued":{"date-parts":[["1995"]]}}}],"schema":"https://github.com/citation-style-language/schema/raw/master/csl-citation.json"} </w:instrText>
      </w:r>
      <w:r w:rsidRPr="004463A2">
        <w:rPr>
          <w:bCs/>
        </w:rPr>
        <w:fldChar w:fldCharType="separate"/>
      </w:r>
      <w:r w:rsidR="005B348A" w:rsidRPr="004463A2">
        <w:rPr>
          <w:vertAlign w:val="superscript"/>
        </w:rPr>
        <w:t>7</w:t>
      </w:r>
      <w:r w:rsidRPr="004463A2">
        <w:rPr>
          <w:bCs/>
        </w:rPr>
        <w:fldChar w:fldCharType="end"/>
      </w:r>
      <w:r w:rsidRPr="004463A2">
        <w:rPr>
          <w:bCs/>
        </w:rPr>
        <w:t>, VI</w:t>
      </w:r>
      <w:r w:rsidR="005E4A69" w:rsidRPr="004463A2">
        <w:rPr>
          <w:bCs/>
        </w:rPr>
        <w:t>s</w:t>
      </w:r>
      <w:r w:rsidRPr="004463A2">
        <w:rPr>
          <w:bCs/>
        </w:rPr>
        <w:t xml:space="preserve"> can be used as independent data in ecology to monitor habitat quality and biodiversity</w:t>
      </w:r>
      <w:r w:rsidR="00812CE6" w:rsidRPr="004463A2">
        <w:rPr>
          <w:bCs/>
        </w:rPr>
        <w:t>,</w:t>
      </w:r>
      <w:r w:rsidRPr="004463A2">
        <w:rPr>
          <w:bCs/>
        </w:rPr>
        <w:t xml:space="preserve"> and support ecological </w:t>
      </w:r>
      <w:r w:rsidR="00402170" w:rsidRPr="004463A2">
        <w:rPr>
          <w:bCs/>
        </w:rPr>
        <w:t>modeling</w:t>
      </w:r>
      <w:r w:rsidRPr="004463A2">
        <w:rPr>
          <w:bCs/>
        </w:rPr>
        <w:fldChar w:fldCharType="begin"/>
      </w:r>
      <w:r w:rsidR="00C2365A" w:rsidRPr="004463A2">
        <w:rPr>
          <w:bCs/>
        </w:rPr>
        <w:instrText xml:space="preserve"> ADDIN ZOTERO_ITEM CSL_CITATION {"citationID":"OWcHcXRV","properties":{"formattedCitation":"\\super 8,9\\nosupersub{}","plainCitation":"8,9","noteIndex":0},"citationItems":[{"id":1422,"uris":["http://zotero.org/users/11499392/items/8MCU6WR9"],"itemData":{"id":1422,"type":"book","call-number":"577","ISBN":"978-3-319-64332-8","language":"eng","publisher":"Springer","publisher-place":"Cham","source":"BnF ISBN","title":"The roles of remote sensing in nature conservation: a practical guide and case studies","title-short":"The roles of remote sensing in nature conservation","author":[{"family":"Díaz-Delgado","given":"Ricardo"},{"family":"Lucas","given":"Richard"},{"family":"Hurford","given":"Clive"}],"issued":{"date-parts":[["2017"]]}}},{"id":1431,"uris":["http://zotero.org/users/11499392/items/9GIARYF7"],"itemData":{"id":1431,"type":"article-journal","abstract":"The advancement of deep learning (DL) technology and Unmanned Aerial Vehicles (UAV) remote sensing has made it feasible to monitor coastal wetlands ef...","container-title":"Land","DOI":"10.3390/land11112039","ISSN":"2073-445X","issue":"11","language":"en","license":"http://creativecommons.org/licenses/by/3.0/","note":"Company: Multidisciplinary Digital Publishing Institute\nDistributor: Multidisciplinary Digital Publishing Institute\nInstitution: Multidisciplinary Digital Publishing Institute\nLabel: Multidisciplinary Digital Publishing Institute","publisher":"publisher","source":"www.mdpi.com","title":"Coastal Wetland Vegetation Classification Using Pixel-Based, Object-Based and Deep Learning Methods Based on RGB-UAV","URL":"https://www.mdpi.com/2073-445X/11/11/2039","volume":"11","author":[{"family":"Zheng","given":"Jun-Yi"},{"family":"Hao","given":"Ying-Ying"},{"family":"Wang","given":"Yuan-Chen"},{"family":"Zhou","given":"Si-Qi"},{"family":"Wu","given":"Wan-Ben"},{"family":"Yuan","given":"Qi"},{"family":"Gao","given":"Yu"},{"family":"Guo","given":"Hai-Qiang"},{"family":"Cai","given":"Xing-Xing"},{"family":"Zhao","given":"Bin"},{"family":"Zheng","given":"Jun-Yi"},{"family":"Hao","given":"Ying-Ying"},{"family":"Wang","given":"Yuan-Chen"},{"family":"Zhou","given":"Si-Qi"},{"family":"Wu","given":"Wan-Ben"},{"family":"Yuan","given":"Qi"},{"family":"Gao","given":"Yu"},{"family":"Guo","given":"Hai-Qiang"},{"family":"Cai","given":"Xing-Xing"},{"family":"Zhao","given":"Bin"}],"accessed":{"date-parts":[["2025",12,20]]},"issued":{"date-parts":[["2022",11,14]]}}}],"schema":"https://github.com/citation-style-language/schema/raw/master/csl-citation.json"} </w:instrText>
      </w:r>
      <w:r w:rsidRPr="004463A2">
        <w:rPr>
          <w:bCs/>
        </w:rPr>
        <w:fldChar w:fldCharType="separate"/>
      </w:r>
      <w:r w:rsidR="005B348A" w:rsidRPr="004463A2">
        <w:rPr>
          <w:vertAlign w:val="superscript"/>
        </w:rPr>
        <w:t>8,9</w:t>
      </w:r>
      <w:r w:rsidRPr="004463A2">
        <w:rPr>
          <w:bCs/>
        </w:rPr>
        <w:fldChar w:fldCharType="end"/>
      </w:r>
      <w:r w:rsidRPr="004463A2">
        <w:rPr>
          <w:bCs/>
        </w:rPr>
        <w:t xml:space="preserve">. Therefore, VIs </w:t>
      </w:r>
      <w:r w:rsidR="00812CE6" w:rsidRPr="004463A2">
        <w:rPr>
          <w:bCs/>
        </w:rPr>
        <w:t xml:space="preserve">are </w:t>
      </w:r>
      <w:r w:rsidRPr="004463A2">
        <w:rPr>
          <w:bCs/>
        </w:rPr>
        <w:t xml:space="preserve">saved as raster maps and included in a </w:t>
      </w:r>
      <w:r w:rsidR="004F57AD" w:rsidRPr="004463A2">
        <w:t>GIS project</w:t>
      </w:r>
      <w:r w:rsidRPr="004463A2">
        <w:t>.</w:t>
      </w:r>
    </w:p>
    <w:p w14:paraId="69C5263C" w14:textId="77777777" w:rsidR="000B4E75" w:rsidRPr="004463A2" w:rsidRDefault="000B4E75" w:rsidP="00314A9C">
      <w:pPr>
        <w:rPr>
          <w:bCs/>
        </w:rPr>
      </w:pPr>
    </w:p>
    <w:p w14:paraId="643C1676" w14:textId="4682B5AB" w:rsidR="002D2389" w:rsidRPr="004463A2" w:rsidRDefault="00FE4289" w:rsidP="00314A9C">
      <w:pPr>
        <w:autoSpaceDE w:val="0"/>
        <w:autoSpaceDN w:val="0"/>
        <w:adjustRightInd w:val="0"/>
        <w:rPr>
          <w:bCs/>
        </w:rPr>
      </w:pPr>
      <w:r w:rsidRPr="004463A2">
        <w:rPr>
          <w:bCs/>
        </w:rPr>
        <w:t>To classify and map plant communities in an AI-assisted environment, remotely sensed datasets (e.g., UAV survey maps, DSM, and VIs) must be combined with georeferenced on-site</w:t>
      </w:r>
      <w:r w:rsidRPr="004463A2">
        <w:rPr>
          <w:bCs/>
          <w:lang w:val="et-EE"/>
        </w:rPr>
        <w:t xml:space="preserve"> biophysical observations to ensure ecological reliability, reproducibility, and meaningful interpretation</w:t>
      </w:r>
      <w:r w:rsidRPr="004463A2">
        <w:rPr>
          <w:bCs/>
          <w:lang w:val="et-EE"/>
        </w:rPr>
        <w:fldChar w:fldCharType="begin"/>
      </w:r>
      <w:r w:rsidR="00C2365A" w:rsidRPr="004463A2">
        <w:rPr>
          <w:bCs/>
          <w:lang w:val="et-EE"/>
        </w:rPr>
        <w:instrText xml:space="preserve"> ADDIN ZOTERO_ITEM CSL_CITATION {"citationID":"jywQqvg3","properties":{"formattedCitation":"\\super 10\\nosupersub{}","plainCitation":"10","noteIndex":0},"citationItems":[{"id":1420,"uris":["http://zotero.org/users/11499392/items/UPQXFLWR"],"itemData":{"id":1420,"type":"book","abstract":"The work of conservation biology has grown from local studies of single species into a discipline concerned with mapping and managing biodiversity on a global scale. Remote sensing, using satellite and aerial imaging to measure and map the environment, increasingly provides a vital tool for effective collection of the information needed to research and set policy for conservation priorities. The perceived complexities of remotely sensed data and analyses have tended to discourage scientists and managers from using this valuable resource. This text focuses on making remote sensing tools accessible to a larger audience of non-specialists, highlighting strengths and limitations while emphasizing the ways that remotely sensed data can be captured and used, especially for evaluating human impacts on ecological systems","collection-title":"Techniques in ecology and conservation series","DOI":"10.1093/oso/9780199219940.001.0001","ISBN":"978-0-19-921995-7","language":"eng","number-of-pages":"1","publisher":"Oxford University Press","publisher-place":"Oxford","source":"K10plus ISBN","title":"Remote sensing for ecology and conservation: a handbook of techniques","title-short":"Remote sensing for ecology and conservation","author":[{"family":"Horning","given":"Ned"},{"family":"Robinson","given":"Julie A."},{"family":"Sterling","given":"Eleanor J."},{"family":"Turner","given":"Woody"},{"family":"Spector","given":"Sacha"}],"issued":{"date-parts":[["2020"]]}}}],"schema":"https://github.com/citation-style-language/schema/raw/master/csl-citation.json"} </w:instrText>
      </w:r>
      <w:r w:rsidRPr="004463A2">
        <w:rPr>
          <w:bCs/>
          <w:lang w:val="et-EE"/>
        </w:rPr>
        <w:fldChar w:fldCharType="separate"/>
      </w:r>
      <w:r w:rsidR="005B348A" w:rsidRPr="004463A2">
        <w:rPr>
          <w:vertAlign w:val="superscript"/>
        </w:rPr>
        <w:t>10</w:t>
      </w:r>
      <w:r w:rsidRPr="004463A2">
        <w:rPr>
          <w:bCs/>
          <w:lang w:val="et-EE"/>
        </w:rPr>
        <w:fldChar w:fldCharType="end"/>
      </w:r>
      <w:r w:rsidRPr="004463A2">
        <w:rPr>
          <w:bCs/>
          <w:lang w:val="et-EE"/>
        </w:rPr>
        <w:t xml:space="preserve">. Such field data serve as ground </w:t>
      </w:r>
      <w:r w:rsidR="00812CE6" w:rsidRPr="004463A2">
        <w:rPr>
          <w:bCs/>
          <w:lang w:val="et-EE"/>
        </w:rPr>
        <w:t>truth for the RF algorithm to classify habitat-</w:t>
      </w:r>
      <w:r w:rsidR="00812CE6" w:rsidRPr="004463A2">
        <w:rPr>
          <w:bCs/>
          <w:lang w:val="et-EE"/>
        </w:rPr>
        <w:lastRenderedPageBreak/>
        <w:t>vegetation-cover pixel data in VIs and to predict plant community</w:t>
      </w:r>
      <w:r w:rsidRPr="004463A2">
        <w:rPr>
          <w:bCs/>
          <w:lang w:val="et-EE"/>
        </w:rPr>
        <w:t xml:space="preserve"> distribution across a study site (e.g.</w:t>
      </w:r>
      <w:r w:rsidR="00BC7CD3" w:rsidRPr="004463A2">
        <w:rPr>
          <w:bCs/>
          <w:lang w:val="et-EE"/>
        </w:rPr>
        <w:t>,</w:t>
      </w:r>
      <w:r w:rsidRPr="004463A2">
        <w:rPr>
          <w:bCs/>
          <w:lang w:val="et-EE"/>
        </w:rPr>
        <w:t xml:space="preserve"> </w:t>
      </w:r>
      <w:r w:rsidR="00C76628" w:rsidRPr="004463A2">
        <w:rPr>
          <w:bCs/>
          <w:lang w:val="et-EE"/>
        </w:rPr>
        <w:t xml:space="preserve">to </w:t>
      </w:r>
      <w:r w:rsidRPr="004463A2">
        <w:rPr>
          <w:bCs/>
          <w:lang w:val="et-EE"/>
        </w:rPr>
        <w:t>create a plant community map)</w:t>
      </w:r>
      <w:r w:rsidRPr="004463A2">
        <w:rPr>
          <w:bCs/>
          <w:lang w:val="et-EE"/>
        </w:rPr>
        <w:fldChar w:fldCharType="begin"/>
      </w:r>
      <w:r w:rsidR="00C2365A" w:rsidRPr="004463A2">
        <w:rPr>
          <w:bCs/>
          <w:lang w:val="et-EE"/>
        </w:rPr>
        <w:instrText xml:space="preserve"> ADDIN ZOTERO_ITEM CSL_CITATION {"citationID":"ALyzj8sE","properties":{"formattedCitation":"\\super 11\\nosupersub{}","plainCitation":"11","noteIndex":0},"citationItems":[{"id":488,"uris":["http://zotero.org/users/11499392/items/JIQTND6N"],"itemData":{"id":488,"type":"article-journal","container-title":"Ecological Indicators","DOI":"10.1016/j.ecolind.2019.105979","journalAbbreviation":"Ecological Indicators","source":"ResearchGate","title":"Fine scale plant community assessment in coastal meadows using UAV based multispectral data","volume":"111","author":[{"family":"Villoslada","given":"Miguel"},{"family":"Bergamo","given":"Thaísa"},{"family":"Ward","given":"Raymond"},{"family":"Burnside","given":"Niall"},{"family":"Joyce","given":"Chris"},{"family":"Sepp","given":"Kalev"}],"issued":{"date-parts":[["2020",1,14]]}}}],"schema":"https://github.com/citation-style-language/schema/raw/master/csl-citation.json"} </w:instrText>
      </w:r>
      <w:r w:rsidRPr="004463A2">
        <w:rPr>
          <w:bCs/>
          <w:lang w:val="et-EE"/>
        </w:rPr>
        <w:fldChar w:fldCharType="separate"/>
      </w:r>
      <w:r w:rsidR="005B348A" w:rsidRPr="004463A2">
        <w:rPr>
          <w:vertAlign w:val="superscript"/>
        </w:rPr>
        <w:t>11</w:t>
      </w:r>
      <w:r w:rsidRPr="004463A2">
        <w:rPr>
          <w:bCs/>
          <w:lang w:val="et-EE"/>
        </w:rPr>
        <w:fldChar w:fldCharType="end"/>
      </w:r>
      <w:r w:rsidRPr="004463A2">
        <w:rPr>
          <w:bCs/>
          <w:lang w:val="et-EE"/>
        </w:rPr>
        <w:t>. In addition to serving as a ground-truth dataset for machine learning, georeferenced observations provide a means to anchor biophysical observations within</w:t>
      </w:r>
      <w:r w:rsidRPr="004463A2">
        <w:rPr>
          <w:bCs/>
        </w:rPr>
        <w:t xml:space="preserve"> </w:t>
      </w:r>
      <w:r w:rsidR="00C76628" w:rsidRPr="004463A2">
        <w:rPr>
          <w:bCs/>
        </w:rPr>
        <w:t>GIS. This way</w:t>
      </w:r>
      <w:r w:rsidRPr="004463A2">
        <w:rPr>
          <w:bCs/>
        </w:rPr>
        <w:t xml:space="preserve">, </w:t>
      </w:r>
      <w:r w:rsidR="00C76628" w:rsidRPr="004463A2">
        <w:rPr>
          <w:bCs/>
        </w:rPr>
        <w:t>the</w:t>
      </w:r>
      <w:r w:rsidRPr="004463A2">
        <w:rPr>
          <w:bCs/>
        </w:rPr>
        <w:t xml:space="preserve"> ecological dataset functions as an attribute table, which can be used as environmental variables</w:t>
      </w:r>
      <w:r w:rsidRPr="004463A2">
        <w:rPr>
          <w:bCs/>
          <w:lang w:val="et-EE"/>
        </w:rPr>
        <w:t xml:space="preserve"> for ecosystem </w:t>
      </w:r>
      <w:r w:rsidR="00C76628" w:rsidRPr="004463A2">
        <w:rPr>
          <w:bCs/>
          <w:lang w:val="et-EE"/>
        </w:rPr>
        <w:t>modeling</w:t>
      </w:r>
      <w:r w:rsidR="00C76628" w:rsidRPr="004463A2">
        <w:rPr>
          <w:bCs/>
          <w:lang w:val="et-EE"/>
        </w:rPr>
        <w:fldChar w:fldCharType="begin"/>
      </w:r>
      <w:r w:rsidR="00C2365A" w:rsidRPr="004463A2">
        <w:rPr>
          <w:bCs/>
          <w:lang w:val="et-EE"/>
        </w:rPr>
        <w:instrText xml:space="preserve"> ADDIN ZOTERO_ITEM CSL_CITATION {"citationID":"6mJkF2ss","properties":{"formattedCitation":"\\super 12,13\\nosupersub{}","plainCitation":"12,13","noteIndex":0},"citationItems":[{"id":1436,"uris":["http://zotero.org/users/11499392/items/YMQLMNW9"],"itemData":{"id":1436,"type":"article-journal","abstract":"The European Union (EU) Horizon 2020 Coordination and Support Action ESMERALDA aimed at developing guidance and a flexible methodology for Mapping and Assessment of Ecosystems and their Services (MAES) to support the EU member states in the implementation of the EU Biodiversity Strategy’s Target 2 Action 5. ESMERALDA’s key tasks included network creation, stakeholder engagement, enhancing ecosystem services mapping and assessment methods across various spatial scales and value domains, work in case studies and support of EU member states in MAES implementation. Thus ESMERALDA aimed at integrating various project outcomes around four major strands: i) Networking, ii) Policy, iii) Research and iv) Application. The objective was to provide guidance for integrated ecosystem service mapping and assessment that can be used for sustainable decision-making in policy, business, society, practice and science at EU, national and regional levels. This article presents the overall ESMERALDA approach of integrating the above-mentioned project components and outcomes and provides an overview of how the enhanced methods were applied and how they can be used to support MAES implementation in the EU member states. Experiences with implementing such a large pan-European Coordination and Support Action in the context of EU policy are discussed and recommendations for future actions are given.","container-title":"One Ecosystem","DOI":"10.3897/oneeco.3.e29153","ISSN":"2367-8194","language":"en","license":"2018Benjamin Burkhard, Joachim Maes, Marion Potschin-Young, Fernando Santos-Martín, Davide Geneletti, Pavel Stoev, Leena Kopperoinen, Cristian Adamescu, Blal Adem Esmail, Ildikó Arany, Andy Arnell, Mario Balzan, David N. Barton, Pieter van Beukering, Sabine Bicking, Paulo Borges, Bilyana Borisova, Leon Braat, Luke M Brander, Svetla Bratanova-Doncheva, Steven Broekx, Claire Brown, Constantin Cazacu, Neville Crossman, Bálint Czúcz, Jan Daněk, Rudolf de Groot, Daniel Depellegrin, Panayotis Dimopoulos, Nora Elvinger, Markus Erhard, Nora Fagerholm, Jana Frélichová, Adrienne Grêt-Regamey, Margarita Grudova, Roy Haines-Young, Ola Inghe, Tamas Kallay, Tamara Kirin, Hermann Klug, Ioannis Kokkoris, Iskra Konovska, Marion Kruse, Iliyana Kuzmova, Manfred Lange, Inge Liekens, Alon Lotan, Damian Lowicki, Sandra Luque, Cristina Marta-Pedroso, Andrzej  Mizgajski, Laura Mononen, Sara Mulder, Felix Müller, Stoyan Nedkov, Mariana Nikolova, Hannah Östergård, Lyubomir Penev, Paulo Pereira, Kati Pitkänen, Tobias Plieninger, Sven-Erik Rabe, Steffen Reichel, Philip Roche, Graciela Rusch, Anda Ruskule, Anna Sapundzhieva, Kalev Sepp, Ina Sieber, Mateja Šmid Hribar, Simona Stašová, Bastian Steinhoff-Knopp, Małgorzata  Stępniewska, Anne Teller, David  Vackar, Martine van Weelden, Kristina Veidemane, Henrik Vejre, Petteri Vihervaara, Arto Viinikka, Miguel Villoslada, Bettina Weibel, Grazia Zulian","page":"e29153","publisher":"Pensoft Publishers","source":"oneecosystem.pensoft.net","title":"Mapping and assessing ecosystem services in the EU - Lessons learned from the ESMERALDA approach of integration","volume":"3","author":[{"family":"Burkhard","given":"Benjamin"},{"family":"Maes","given":"Joachim"},{"family":"Potschin-Young","given":"Marion B."},{"family":"Santos-Martín","given":"Fernando"},{"family":"Geneletti","given":"Davide"},{"family":"Stoev","given":"Pavel"},{"family":"Kopperoinen","given":"Leena"},{"family":"Adamescu","given":"Cristian Mihai"},{"family":"Esmail","given":"Blal Adem"},{"family":"Arany","given":"Ildikó"},{"family":"Arnell","given":"Andy"},{"family":"Balzan","given":"Mario"},{"family":"Barton","given":"David N."},{"family":"Beukering","given":"Pieter","dropping-particle":"van"},{"family":"Bicking","given":"Sabine"},{"family":"Borges","given":"Paulo Alexandre Vieira"},{"family":"Borisova","given":"Bilyana"},{"family":"Braat","given":"Leon"},{"family":"Brander","given":"Luke M."},{"family":"Bratanova-Doncheva","given":"Svetla"},{"family":"Broekx","given":"Steven"},{"family":"Brown","given":"Claire"},{"family":"Cazacu","given":"Constantin"},{"family":"Crossman","given":"Neville"},{"family":"Czúcz","given":"Bálint"},{"family":"Daněk","given":"Jan"},{"family":"Groot","given":"Rudolf","dropping-particle":"de"},{"family":"Depellegrin","given":"Daniel"},{"family":"Dimopoulos","given":"Panayotis"},{"family":"Elvinger","given":"Nora"},{"family":"Erhard","given":"Markus"},{"family":"Fagerholm","given":"Nora"},{"family":"Frélichová","given":"Jana"},{"family":"Grêt-Regamey","given":"Adrienne"},{"family":"Grudova","given":"Margarita"},{"family":"Haines-Young","given":"Roy"},{"family":"Inghe","given":"Ola"},{"family":"Kallay","given":"Tamas Kristof"},{"family":"Kirin","given":"Tamara"},{"family":"Klug","given":"Hermann"},{"family":"Kokkoris","given":"Ioannis P."},{"family":"Konovska","given":"Iskra"},{"family":"Kruse","given":"Marion"},{"family":"Kuzmova","given":"Iliyana"},{"family":"Lange","given":"Manfred"},{"family":"Liekens","given":"Inge"},{"family":"Lotan","given":"Alon"},{"family":"Lowicki","given":"Damian"},{"family":"Luque","given":"Sandra"},{"family":"Marta-Pedroso","given":"Cristina"},{"family":"Mizgajski","given":"Andrzej"},{"family":"Mononen","given":"Laura"},{"family":"Mulder","given":"Sara"},{"family":"Müller","given":"Felix"},{"family":"Nedkov","given":"Stoyan"},{"family":"Nikolova","given":"Mariana"},{"family":"Östergård","given":"Hannah"},{"family":"Penev","given":"Lyubomir"},{"family":"Pereira","given":"Paulo"},{"family":"Pitkänen","given":"Kati"},{"family":"Plieninger","given":"Tobias"},{"family":"Rabe","given":"Sven-Erik"},{"family":"Reichel","given":"Steffen"},{"family":"Roche","given":"Philip K."},{"family":"Rusch","given":"Graciela"},{"family":"Ruskule","given":"Anda"},{"family":"Sapundzhieva","given":"Anna"},{"family":"Sepp","given":"Kalev"},{"family":"Sieber","given":"Ina Maren"},{"family":"Hribar","given":"Mateja Šmid"},{"family":"Stašová","given":"Simona"},{"family":"Steinhoff-Knopp","given":"Bastian"},{"family":"Stępniewska","given":"Małgorzata"},{"family":"Teller","given":"Anne"},{"family":"Vackar","given":"David"},{"family":"Weelden","given":"Martine","dropping-particle":"van"},{"family":"Veidemane","given":"Kristina"},{"family":"Vejre","given":"Henrik"},{"family":"Vihervaara","given":"Petteri"},{"family":"Viinikka","given":"Arto"},{"family":"Villoslada","given":"Miguel"},{"family":"Weibel","given":"Bettina"},{"family":"Zulian","given":"Grazia"}],"issued":{"date-parts":[["2018",9,5]]}}},{"id":1441,"uris":["http://zotero.org/users/11499392/items/QM4BD3RH"],"itemData":{"id":1441,"type":"article-journal","abstract":"Monitoring wetlands is necessary in order to understand and protect their ecohydrological balance. In Ireland, traditionally wetland-monitoring is carried out by manual field visits which can be very time-consuming. To automate the process, this study extends the ability of remote sensing-based monitoring of wetlands by combining RGB image processing, machine learning algorithms, and satellite data analysis to create seasonal maps of vegetation communities within the wetlands. The methodology matches multispectral and broad coverage of open-source Sentinel-2 (S2) imagery with the high spatial granularity of Unmanned Aerial Vehicles (UAV) or drone images. Single sensor drone imagery was captured, colour corrected and classified using random forest (RF) classifier for a subset of the wetland. The classified imagery was upsampled to satellite imagery scale to create training data for vegetation-segmentation in the entire wetland. The process was repeated for multiple seasons, and an annual map was created utilising the majority voting. The proposed framework has been evaluated on various wetlands across Ireland, with results presented herein for an ombrotrophic peatland complex, Clara Bog. The accuracy of the maps was checked utilising a set of area-based performance metric. The application of this method thereby reduces the number of field surveys typically required to assess the long-term ecological change of such wetland habitats. The performance of the proposed method demonstrates that the technique is a robust, quick, and cost-effective way to map wetland habitats seasonally and to explore their ecohydrological synergies.","container-title":"ISPRS Journal of Photogrammetry and Remote Sensing","DOI":"10.1016/j.isprsjprs.2021.01.012","ISSN":"0924-2716","journalAbbreviation":"ISPRS Journal of Photogrammetry and Remote Sensing","page":"151-165","source":"ScienceDirect","title":"A nested drone-satellite approach to monitoring the ecological conditions of wetlands","volume":"174","author":[{"family":"Bhatnagar","given":"Saheba"},{"family":"Gill","given":"Laurence"},{"family":"Regan","given":"Shane"},{"family":"Waldren","given":"Stephen"},{"family":"Ghosh","given":"Bidisha"}],"issued":{"date-parts":[["2021",4,1]]}}}],"schema":"https://github.com/citation-style-language/schema/raw/master/csl-citation.json"} </w:instrText>
      </w:r>
      <w:r w:rsidR="00C76628" w:rsidRPr="004463A2">
        <w:rPr>
          <w:bCs/>
          <w:lang w:val="et-EE"/>
        </w:rPr>
        <w:fldChar w:fldCharType="separate"/>
      </w:r>
      <w:r w:rsidR="005B348A" w:rsidRPr="004463A2">
        <w:rPr>
          <w:vertAlign w:val="superscript"/>
        </w:rPr>
        <w:t>12,13</w:t>
      </w:r>
      <w:r w:rsidR="00C76628" w:rsidRPr="004463A2">
        <w:rPr>
          <w:bCs/>
          <w:lang w:val="et-EE"/>
        </w:rPr>
        <w:fldChar w:fldCharType="end"/>
      </w:r>
      <w:r w:rsidRPr="004463A2">
        <w:rPr>
          <w:bCs/>
          <w:lang w:val="et-EE"/>
        </w:rPr>
        <w:t>.</w:t>
      </w:r>
      <w:r w:rsidRPr="004463A2">
        <w:rPr>
          <w:bCs/>
        </w:rPr>
        <w:t xml:space="preserve"> </w:t>
      </w:r>
      <w:r w:rsidR="00BD0AA4" w:rsidRPr="004463A2">
        <w:rPr>
          <w:bCs/>
        </w:rPr>
        <w:t>On-site</w:t>
      </w:r>
      <w:r w:rsidRPr="004463A2">
        <w:rPr>
          <w:bCs/>
        </w:rPr>
        <w:t xml:space="preserve"> data is valuable for evidencing the ecological conditions of a habitat because it is gathered directly within the actual environment under study, providing a realistic and immediate assessment of specific conditions</w:t>
      </w:r>
      <w:r w:rsidRPr="004463A2">
        <w:rPr>
          <w:bCs/>
        </w:rPr>
        <w:fldChar w:fldCharType="begin"/>
      </w:r>
      <w:r w:rsidR="00C2365A" w:rsidRPr="004463A2">
        <w:rPr>
          <w:bCs/>
        </w:rPr>
        <w:instrText xml:space="preserve"> ADDIN ZOTERO_ITEM CSL_CITATION {"citationID":"fTrVgNQa","properties":{"formattedCitation":"\\super 14\\nosupersub{}","plainCitation":"14","noteIndex":0},"citationItems":[{"id":1457,"uris":["http://zotero.org/users/11499392/items/UN2QQAQG"],"itemData":{"id":1457,"type":"article-journal","abstract":"Easily updatable information on ecosystem condition (EC) is essential for understanding trends in ecosystem degradation and prioritising restoration efforts. However, assessing the state, health, or quality of ecosystems is a complex and multidisciplinary challenge, resulting in a wide array of approaches documented in the scientific literature. With growing emphasis on international restoration targets and discussion on how to effectively address EC within established accounting frameworks, the need for robust, systematic methods for assessing EC is increasingly evident. This study reviews recent applications of spatially explicit indicators for mapping EC, with the aim of highlighting the main indicators used in research and related data sources. We find that certain ecosystem types, such as forests, are assessed more frequently, and that most indicators employed reflect structural attributes of ecosystems. Compositional and functional characteristics remain comparatively underexplored. We show that the data used to develop metrics vary across ecosystem types, but remote sensing is widely used to develop spatially explicit and continuous indicators. Our results provide valuable insights on the challenge of comprehensive and systematic assessment of EC, and can stimulate discussion on potential minimum sets of indicators for EC. We highlight future directions for research in this field which would allow for a more complete and robustly informed use of indicators, supported by well-established data-to-indicator pipelines.","container-title":"Ecological Indicators","DOI":"10.1016/j.ecolind.2025.113952","ISSN":"1470-160X","journalAbbreviation":"Ecological Indicators","page":"113952","source":"ScienceDirect","title":"Towards a standardised monitoring of ecosystem condition: A literature review on indicators and their data sources","title-short":"Towards a standardised monitoring of ecosystem condition","volume":"178","author":[{"family":"Nicholson Thomas","given":"Isabel"},{"family":"Bernardo","given":"Filipe"},{"family":"Cazacu","given":"Constantin"},{"family":"Černecký","given":"Ján"},{"family":"Cortinovis","given":"Chiara"},{"family":"Czúcz","given":"Bálint"},{"family":"Duchkova","given":"Helena"},{"family":"Kičić","given":"Martina"},{"family":"Lange","given":"Sabine"},{"family":"Lecomte","given":"Xavier"},{"family":"Lim","given":"Zhi Yi Vanessa"},{"family":"Lotan","given":"Alon"},{"family":"Mörtberg","given":"Ulla"},{"family":"Parretta","given":"Chiara"},{"family":"Rendón","given":"Paula"},{"family":"Roche","given":"Philip"},{"family":"Tanács","given":"Eszter"},{"family":"Vuletić","given":"Dijana"},{"family":"Zoumides","given":"Christos"},{"family":"Grêt-Regamey","given":"Adrienne"}],"issued":{"date-parts":[["2025",9,1]]}}}],"schema":"https://github.com/citation-style-language/schema/raw/master/csl-citation.json"} </w:instrText>
      </w:r>
      <w:r w:rsidRPr="004463A2">
        <w:rPr>
          <w:bCs/>
        </w:rPr>
        <w:fldChar w:fldCharType="separate"/>
      </w:r>
      <w:r w:rsidR="005B348A" w:rsidRPr="004463A2">
        <w:rPr>
          <w:vertAlign w:val="superscript"/>
        </w:rPr>
        <w:t>14</w:t>
      </w:r>
      <w:r w:rsidRPr="004463A2">
        <w:rPr>
          <w:bCs/>
        </w:rPr>
        <w:fldChar w:fldCharType="end"/>
      </w:r>
      <w:r w:rsidRPr="004463A2">
        <w:rPr>
          <w:bCs/>
        </w:rPr>
        <w:t xml:space="preserve">. </w:t>
      </w:r>
    </w:p>
    <w:p w14:paraId="67DB4F07" w14:textId="77777777" w:rsidR="000B4E75" w:rsidRPr="004463A2" w:rsidRDefault="000B4E75" w:rsidP="00314A9C">
      <w:pPr>
        <w:rPr>
          <w:bCs/>
        </w:rPr>
      </w:pPr>
    </w:p>
    <w:p w14:paraId="152A9155" w14:textId="1F802BAD" w:rsidR="006534D0" w:rsidRPr="004463A2" w:rsidRDefault="00FE4289" w:rsidP="00314A9C">
      <w:pPr>
        <w:rPr>
          <w:lang w:val="et-EE"/>
        </w:rPr>
      </w:pPr>
      <w:r w:rsidRPr="004463A2">
        <w:rPr>
          <w:lang w:val="et-EE"/>
        </w:rPr>
        <w:t xml:space="preserve">Coastal wetlands are low-energy habitats located in sheltered shoreline areas. </w:t>
      </w:r>
      <w:r w:rsidRPr="004463A2">
        <w:t>Wetland ecosystems are distributed along the coastlines of six continents</w:t>
      </w:r>
      <w:r w:rsidR="00BC7CD3" w:rsidRPr="004463A2">
        <w:t>,</w:t>
      </w:r>
      <w:r w:rsidR="00B823C6" w:rsidRPr="004463A2">
        <w:t xml:space="preserve"> excluding Antarctica</w:t>
      </w:r>
      <w:r w:rsidRPr="004463A2">
        <w:t>, playing crucial ecological roles globally, except for ice-covered landscapes in</w:t>
      </w:r>
      <w:r w:rsidRPr="004463A2">
        <w:rPr>
          <w:lang w:val="et-EE"/>
        </w:rPr>
        <w:t> the extreme polar regions</w:t>
      </w:r>
      <w:r w:rsidRPr="004463A2">
        <w:rPr>
          <w:lang w:val="et-EE"/>
        </w:rPr>
        <w:fldChar w:fldCharType="begin"/>
      </w:r>
      <w:r w:rsidR="00C2365A" w:rsidRPr="004463A2">
        <w:rPr>
          <w:lang w:val="et-EE"/>
        </w:rPr>
        <w:instrText xml:space="preserve"> ADDIN ZOTERO_ITEM CSL_CITATION {"citationID":"GA3wAsQu","properties":{"formattedCitation":"\\super 15\\nosupersub{}","plainCitation":"15","noteIndex":0},"citationItems":[{"id":453,"uris":["http://zotero.org/users/11499392/items/EG3YVSUN"],"itemData":{"id":453,"type":"book","abstract":"\"Salt marshes and mangrove forests, the intertidal wetlands of the world's coastlines, provide key ecological services to all areas of the globe, and are vital sinks and sources in carbon budgets\"--","call-number":"QH541.5.M3 S36 2014","ISBN":"978-1-107-05601-5","number-of-pages":"351","publisher":"Cambridge University Press","publisher-place":"Cambridge ; New York","source":"Library of Congress ISBN","title":"Coastal wetlands of the world: geology, ecology, distribution and applications","title-short":"Coastal wetlands of the world","author":[{"family":"Scott","given":"D. B."},{"family":"Frail-Gauthier","given":"Jennifer"},{"family":"Mudie","given":"Petra J."}],"issued":{"date-parts":[["2014"]]}}}],"schema":"https://github.com/citation-style-language/schema/raw/master/csl-citation.json"} </w:instrText>
      </w:r>
      <w:r w:rsidRPr="004463A2">
        <w:rPr>
          <w:lang w:val="et-EE"/>
        </w:rPr>
        <w:fldChar w:fldCharType="separate"/>
      </w:r>
      <w:r w:rsidR="005B348A" w:rsidRPr="004463A2">
        <w:rPr>
          <w:vertAlign w:val="superscript"/>
        </w:rPr>
        <w:t>15</w:t>
      </w:r>
      <w:r w:rsidRPr="004463A2">
        <w:rPr>
          <w:lang w:val="et-EE"/>
        </w:rPr>
        <w:fldChar w:fldCharType="end"/>
      </w:r>
      <w:r w:rsidRPr="004463A2">
        <w:rPr>
          <w:lang w:val="et-EE"/>
        </w:rPr>
        <w:t xml:space="preserve">. </w:t>
      </w:r>
      <w:r w:rsidR="00E021AE" w:rsidRPr="004463A2">
        <w:rPr>
          <w:lang w:val="et-EE"/>
        </w:rPr>
        <w:t>The</w:t>
      </w:r>
      <w:r w:rsidRPr="004463A2">
        <w:rPr>
          <w:lang w:val="et-EE"/>
        </w:rPr>
        <w:t xml:space="preserve"> global population growth and industrialization, coastal </w:t>
      </w:r>
      <w:r w:rsidR="00812CE6" w:rsidRPr="004463A2">
        <w:rPr>
          <w:lang w:val="et-EE"/>
        </w:rPr>
        <w:t xml:space="preserve">defenses, </w:t>
      </w:r>
      <w:r w:rsidRPr="004463A2">
        <w:rPr>
          <w:lang w:val="et-EE"/>
        </w:rPr>
        <w:t>and intensification of agricultural practices significantly impact coastal wetlands, causing fragmentation and degradation</w:t>
      </w:r>
      <w:r w:rsidRPr="004463A2">
        <w:rPr>
          <w:lang w:val="et-EE"/>
        </w:rPr>
        <w:fldChar w:fldCharType="begin"/>
      </w:r>
      <w:r w:rsidR="00C2365A" w:rsidRPr="004463A2">
        <w:rPr>
          <w:lang w:val="et-EE"/>
        </w:rPr>
        <w:instrText xml:space="preserve"> ADDIN ZOTERO_ITEM CSL_CITATION {"citationID":"0aFGkrkO","properties":{"formattedCitation":"\\super 16,17\\nosupersub{}","plainCitation":"16,17","noteIndex":0},"citationItems":[{"id":271,"uris":["http://zotero.org/users/11499392/items/I4EA6HEW"],"itemData":{"id":271,"type":"article-journal","abstract":"Marine vegetated habitats (seagrasses, salt-marshes, macroalgae and mangroves) occupy 0.2% of the ocean surface, but contribute 50% of carbon burial in marine sediments. Their canopies dissipate wave energy and high burial rates raise the seafloor, buffering the impacts of rising sea level and wave action that are associated with climate change. The loss of a third of the global cover of these ecosystems involves a loss of CO2 sinks and the emission of 1 Pg\nCO2 annually. The conservation, restoration and use of\nvegetated coastal habitats in eco-engineering solutions for coastal protection provide a promising strategy, delivering significant capacity for climate change mitigation and adaption.","container-title":"Nature Climate Change","DOI":"10.1038/nclimate1970","journalAbbreviation":"Nature Climate Change","page":"961-968","source":"ResearchGate","title":"The role of coastal plant communities for climate change mitigation and adaptation","volume":"3","author":[{"family":"Duarte","given":"Carlos"},{"family":"Losada","given":"I.J."},{"family":"Hendriks","given":"Iris"},{"family":"Mazarrasa","given":"Ines"},{"family":"Marba","given":"Nuria"}],"issued":{"date-parts":[["2013",11,1]]}}},{"id":304,"uris":["http://zotero.org/users/11499392/items/26CUJ5BD"],"itemData":{"id":304,"type":"book","abstract":"Coastal wetlands provide a range of important ecosystem services, yet they are under threat from a range of stressors including climate change. This is predominantly as a result of alterations to the hydroregime and associated edaphic factors. We used a three year mesocosm experiment to assess changes in coastal plant community composition for three plant communities in response to altered water level and salinity scenarios. Species richness and abundance were calculated by year and abundance was plotted using rank abundance curves. The permutational multivariate analysis of variance with Bray-Curtis dissimilarity was used to examine differences among treatments in plant community composition. A principal coordinate analysis was used to visualize the responses of communities to treatments by year. Results showed that all three plant communities responded differently to altered water levels and salinity. Species richness and abundance increased significantly in an Open Pioneer while Lower and Upper Shore plant communities showed less change. Species abundances changed in all plant communities with shifts in species composition significantly influenced by temporal and treatment. The observed responses to experimentally altered conditions highlight the need for conservation of these important ecosystems in the face of predicted climate change.","DOI":"10.21203/rs.3.rs-1517117/v1","source":"ResearchGate","title":"Experimental climate change impacts on Baltic coastal wetland plant communities","author":[{"family":"Bergamo","given":"Thaísa"},{"family":"Ward","given":"Raymond"},{"family":"Joyce","given":"Chris"},{"family":"Villoslada","given":"Miguel"},{"family":"Sepp","given":"Kalev"}],"issued":{"date-parts":[["2022",4,2]]}}}],"schema":"https://github.com/citation-style-language/schema/raw/master/csl-citation.json"} </w:instrText>
      </w:r>
      <w:r w:rsidRPr="004463A2">
        <w:rPr>
          <w:lang w:val="et-EE"/>
        </w:rPr>
        <w:fldChar w:fldCharType="separate"/>
      </w:r>
      <w:r w:rsidR="005B348A" w:rsidRPr="004463A2">
        <w:rPr>
          <w:vertAlign w:val="superscript"/>
        </w:rPr>
        <w:t>16,17</w:t>
      </w:r>
      <w:r w:rsidRPr="004463A2">
        <w:rPr>
          <w:lang w:val="et-EE"/>
        </w:rPr>
        <w:fldChar w:fldCharType="end"/>
      </w:r>
      <w:r w:rsidRPr="004463A2">
        <w:rPr>
          <w:lang w:val="et-EE"/>
        </w:rPr>
        <w:t>. These pressures make coastal ecosystems a priority for ecological restoration and conservation worldwide</w:t>
      </w:r>
      <w:r w:rsidRPr="004463A2">
        <w:rPr>
          <w:lang w:val="et-EE"/>
        </w:rPr>
        <w:fldChar w:fldCharType="begin"/>
      </w:r>
      <w:r w:rsidR="00C2365A" w:rsidRPr="004463A2">
        <w:rPr>
          <w:lang w:val="et-EE"/>
        </w:rPr>
        <w:instrText xml:space="preserve"> ADDIN ZOTERO_ITEM CSL_CITATION {"citationID":"v5xFoF3u","properties":{"formattedCitation":"\\super 18\\nosupersub{}","plainCitation":"18","noteIndex":0},"citationItems":[{"id":498,"uris":["http://zotero.org/users/11499392/items/DBCLMUMG"],"itemData":{"id":498,"type":"book","abstract":"Coastal Wetlands, Second Edition: An Integrated and Ecosystem Approach provides an understanding of the functioning of coastal ecosystems and the ecological services that they provide. As coastal wetlands are under a great deal of pressure from the dual forces of rising sea levels and the intervention of human populations, both along the estuary and in the river catchment, this book covers important issues, such as the destruction or degradation of wetlands from land reclamation and infrastructures, impacts from the discharge of pollutants, changes in river flows and sediment supplies, land clearing, and dam operations. - Covers climate change and its influence on coastal wetland form and function - Provides a fully updated and expanded resource, including new chapters on modeling, management and the impact of climate change - Contains full-color figures of wetlands and estuaries in different parts of the world","ISBN":"978-0-444-63894-6","language":"en","note":"Google-Books-ID: xpgnDQAAQBAJ","number-of-pages":"1130","publisher":"Elsevier","source":"Google Books","title":"Coastal Wetlands: An Integrated Ecosystem Approach","title-short":"Coastal Wetlands","author":[{"family":"Perillo","given":"Gerardo"},{"family":"Wolanski","given":"Eric"},{"family":"Cahoon","given":"Donald R."},{"family":"Hopkinson","given":"Charles S."}],"issued":{"date-parts":[["2018",11,2]]}}}],"schema":"https://github.com/citation-style-language/schema/raw/master/csl-citation.json"} </w:instrText>
      </w:r>
      <w:r w:rsidRPr="004463A2">
        <w:rPr>
          <w:lang w:val="et-EE"/>
        </w:rPr>
        <w:fldChar w:fldCharType="separate"/>
      </w:r>
      <w:r w:rsidR="005B348A" w:rsidRPr="004463A2">
        <w:rPr>
          <w:vertAlign w:val="superscript"/>
        </w:rPr>
        <w:t>18</w:t>
      </w:r>
      <w:r w:rsidRPr="004463A2">
        <w:rPr>
          <w:lang w:val="et-EE"/>
        </w:rPr>
        <w:fldChar w:fldCharType="end"/>
      </w:r>
      <w:r w:rsidRPr="004463A2">
        <w:rPr>
          <w:lang w:val="et-EE"/>
        </w:rPr>
        <w:t xml:space="preserve">. </w:t>
      </w:r>
    </w:p>
    <w:p w14:paraId="6E9ECDC1" w14:textId="77777777" w:rsidR="000B4E75" w:rsidRPr="004463A2" w:rsidRDefault="000B4E75" w:rsidP="00314A9C">
      <w:pPr>
        <w:rPr>
          <w:lang w:val="et-EE"/>
        </w:rPr>
      </w:pPr>
    </w:p>
    <w:p w14:paraId="49A33431" w14:textId="17735533" w:rsidR="003443B1" w:rsidRPr="004463A2" w:rsidRDefault="00FE4289" w:rsidP="00314A9C">
      <w:r w:rsidRPr="004463A2">
        <w:rPr>
          <w:lang w:val="et-EE"/>
        </w:rPr>
        <w:t>Environmental monitoring and ecosystem modeling of coastal habitats facilitate the evaluation of ecosystem health, the identification of temporal changes, and the assessment of restoration outcomes</w:t>
      </w:r>
      <w:r w:rsidR="002D2389" w:rsidRPr="004463A2">
        <w:rPr>
          <w:lang w:val="et-EE"/>
        </w:rPr>
        <w:fldChar w:fldCharType="begin"/>
      </w:r>
      <w:r w:rsidR="00C2365A" w:rsidRPr="004463A2">
        <w:rPr>
          <w:lang w:val="et-EE"/>
        </w:rPr>
        <w:instrText xml:space="preserve"> ADDIN ZOTERO_ITEM CSL_CITATION {"citationID":"f1E32Gj1","properties":{"formattedCitation":"\\super 19\\nosupersub{}","plainCitation":"19","noteIndex":0},"citationItems":[{"id":1231,"uris":["http://zotero.org/users/11499392/items/HTK4A7GU"],"itemData":{"id":1231,"type":"article-journal","abstract":"Applied ecology has traditionally approached management problems through a simplified, single-species lens. Repeated failures of single-species management have led us to a new paradigm — managing at the ecosystem level. Ecosystem management involves a complex array of interacting organisms, processes and scientific disciplines. Accounting for interactions, feedback loops and dependencies between ecosystem components is therefore fundamental to understanding and managing ecosystems. We provide an overview of the main types of ecosystem models and their uses, and discuss challenges related to modelling complex ecological systems. Existing modelling approaches typically attempt to do one or more of the following: describe and disentangle ecosystem components and interactions; make predictions about future ecosystem states; and inform decision making by comparing alternative strategies and identifying important uncertainties. Modelling ecosystems is challenging, particularly when balancing the desire to represent many components of an ecosystem with the limitations of available data and the modelling objective. Explicitly considering different forms of uncertainty is therefore a primary concern. We provide some recommended strategies (such as ensemble ecosystem models and multi-model approaches) to aid the explicit consideration of uncertainty while also meeting the challenges of modelling ecosystems.","container-title":"Nature Ecology &amp; Evolution","DOI":"10.1038/s41559-020-01298-8","ISSN":"2397-334X","issue":"11","journalAbbreviation":"Nat Ecol Evol","language":"en","license":"2020 The Author(s), under exclusive licence to Springer Nature Limited","page":"1459-1471","publisher":"Nature Publishing Group","source":"www.nature.com","title":"A guide to ecosystem models and their environmental applications","volume":"4","author":[{"family":"Geary","given":"William L."},{"family":"Bode","given":"Michael"},{"family":"Doherty","given":"Tim S."},{"family":"Fulton","given":"Elizabeth A."},{"family":"Nimmo","given":"Dale G."},{"family":"Tulloch","given":"Ayesha I. T."},{"family":"Tulloch","given":"Vivitskaia J. D."},{"family":"Ritchie","given":"Euan G."}],"issued":{"date-parts":[["2020",11]]}}}],"schema":"https://github.com/citation-style-language/schema/raw/master/csl-citation.json"} </w:instrText>
      </w:r>
      <w:r w:rsidR="002D2389" w:rsidRPr="004463A2">
        <w:rPr>
          <w:lang w:val="et-EE"/>
        </w:rPr>
        <w:fldChar w:fldCharType="separate"/>
      </w:r>
      <w:r w:rsidR="005B348A" w:rsidRPr="004463A2">
        <w:rPr>
          <w:vertAlign w:val="superscript"/>
        </w:rPr>
        <w:t>19</w:t>
      </w:r>
      <w:r w:rsidR="002D2389" w:rsidRPr="004463A2">
        <w:rPr>
          <w:lang w:val="et-EE"/>
        </w:rPr>
        <w:fldChar w:fldCharType="end"/>
      </w:r>
      <w:r w:rsidR="002D2389" w:rsidRPr="004463A2">
        <w:rPr>
          <w:lang w:val="et-EE"/>
        </w:rPr>
        <w:t>.</w:t>
      </w:r>
      <w:r w:rsidR="001D4B6B" w:rsidRPr="004463A2">
        <w:rPr>
          <w:lang w:val="et-EE"/>
        </w:rPr>
        <w:t xml:space="preserve"> </w:t>
      </w:r>
      <w:r w:rsidRPr="004463A2">
        <w:rPr>
          <w:lang w:val="et-EE"/>
        </w:rPr>
        <w:t xml:space="preserve">Nonetheless, effective monitoring </w:t>
      </w:r>
      <w:r w:rsidR="00C539C9" w:rsidRPr="004463A2">
        <w:rPr>
          <w:lang w:val="et-EE"/>
        </w:rPr>
        <w:t xml:space="preserve">can be </w:t>
      </w:r>
      <w:r w:rsidRPr="004463A2">
        <w:rPr>
          <w:lang w:val="et-EE"/>
        </w:rPr>
        <w:t xml:space="preserve">hindered by the dynamic </w:t>
      </w:r>
      <w:r w:rsidR="007A23A1" w:rsidRPr="004463A2">
        <w:rPr>
          <w:lang w:val="et-EE"/>
        </w:rPr>
        <w:t>nature of these ecosystems, their restricted accessibility, and the substantial costs of</w:t>
      </w:r>
      <w:r w:rsidRPr="004463A2">
        <w:rPr>
          <w:lang w:val="et-EE"/>
        </w:rPr>
        <w:t xml:space="preserve"> data </w:t>
      </w:r>
      <w:r w:rsidR="00A42A1C" w:rsidRPr="004463A2">
        <w:rPr>
          <w:lang w:val="et-EE"/>
        </w:rPr>
        <w:t>collection</w:t>
      </w:r>
      <w:r w:rsidRPr="004463A2">
        <w:rPr>
          <w:lang w:val="et-EE"/>
        </w:rPr>
        <w:t xml:space="preserve"> in complex, often remote intertidal zones. </w:t>
      </w:r>
      <w:r w:rsidR="00BA6423" w:rsidRPr="004463A2">
        <w:t>In dynamic, hard</w:t>
      </w:r>
      <w:r w:rsidR="00BA6423" w:rsidRPr="004463A2">
        <w:noBreakHyphen/>
        <w:t>to</w:t>
      </w:r>
      <w:r w:rsidR="00BA6423" w:rsidRPr="004463A2">
        <w:noBreakHyphen/>
        <w:t>access habitats, vegetation often provides the clearest, most stable signal of ecological change</w:t>
      </w:r>
      <w:r w:rsidR="00C04D2C" w:rsidRPr="004463A2">
        <w:rPr>
          <w:vertAlign w:val="superscript"/>
        </w:rPr>
        <w:fldChar w:fldCharType="begin"/>
      </w:r>
      <w:r w:rsidR="00C2365A" w:rsidRPr="004463A2">
        <w:rPr>
          <w:vertAlign w:val="superscript"/>
        </w:rPr>
        <w:instrText xml:space="preserve"> ADDIN ZOTERO_ITEM CSL_CITATION {"citationID":"AspgasMR","properties":{"formattedCitation":"\\super 18\\nosupersub{}","plainCitation":"18","noteIndex":0},"citationItems":[{"id":498,"uris":["http://zotero.org/users/11499392/items/DBCLMUMG"],"itemData":{"id":498,"type":"book","abstract":"Coastal Wetlands, Second Edition: An Integrated and Ecosystem Approach provides an understanding of the functioning of coastal ecosystems and the ecological services that they provide. As coastal wetlands are under a great deal of pressure from the dual forces of rising sea levels and the intervention of human populations, both along the estuary and in the river catchment, this book covers important issues, such as the destruction or degradation of wetlands from land reclamation and infrastructures, impacts from the discharge of pollutants, changes in river flows and sediment supplies, land clearing, and dam operations. - Covers climate change and its influence on coastal wetland form and function - Provides a fully updated and expanded resource, including new chapters on modeling, management and the impact of climate change - Contains full-color figures of wetlands and estuaries in different parts of the world","ISBN":"978-0-444-63894-6","language":"en","note":"Google-Books-ID: xpgnDQAAQBAJ","number-of-pages":"1130","publisher":"Elsevier","source":"Google Books","title":"Coastal Wetlands: An Integrated Ecosystem Approach","title-short":"Coastal Wetlands","author":[{"family":"Perillo","given":"Gerardo"},{"family":"Wolanski","given":"Eric"},{"family":"Cahoon","given":"Donald R."},{"family":"Hopkinson","given":"Charles S."}],"issued":{"date-parts":[["2018",11,2]]}}}],"schema":"https://github.com/citation-style-language/schema/raw/master/csl-citation.json"} </w:instrText>
      </w:r>
      <w:r w:rsidR="00C04D2C" w:rsidRPr="004463A2">
        <w:rPr>
          <w:vertAlign w:val="superscript"/>
        </w:rPr>
        <w:fldChar w:fldCharType="separate"/>
      </w:r>
      <w:r w:rsidR="005B348A" w:rsidRPr="004463A2">
        <w:rPr>
          <w:vertAlign w:val="superscript"/>
        </w:rPr>
        <w:t>18</w:t>
      </w:r>
      <w:r w:rsidR="00C04D2C" w:rsidRPr="004463A2">
        <w:rPr>
          <w:vertAlign w:val="superscript"/>
        </w:rPr>
        <w:fldChar w:fldCharType="end"/>
      </w:r>
      <w:r w:rsidR="00BA6423" w:rsidRPr="004463A2">
        <w:t>.</w:t>
      </w:r>
    </w:p>
    <w:p w14:paraId="323991D2" w14:textId="77777777" w:rsidR="000B4E75" w:rsidRPr="004463A2" w:rsidRDefault="000B4E75" w:rsidP="00314A9C">
      <w:pPr>
        <w:rPr>
          <w:lang w:val="et-EE"/>
        </w:rPr>
      </w:pPr>
    </w:p>
    <w:p w14:paraId="70369A2F" w14:textId="13185B6D" w:rsidR="002D2389" w:rsidRPr="004463A2" w:rsidRDefault="00FE4289" w:rsidP="00314A9C">
      <w:pPr>
        <w:rPr>
          <w:lang w:val="et-EE"/>
        </w:rPr>
      </w:pPr>
      <w:r w:rsidRPr="004463A2">
        <w:rPr>
          <w:lang w:val="et-EE"/>
        </w:rPr>
        <w:t xml:space="preserve">As vegetation is a fundamental basis for habitat formation, classifying plant communities and mapping their distributions </w:t>
      </w:r>
      <w:r w:rsidR="00812CE6" w:rsidRPr="004463A2">
        <w:rPr>
          <w:lang w:val="et-EE"/>
        </w:rPr>
        <w:t xml:space="preserve">provides </w:t>
      </w:r>
      <w:r w:rsidRPr="004463A2">
        <w:rPr>
          <w:lang w:val="et-EE"/>
        </w:rPr>
        <w:t xml:space="preserve">a critical foundation for ecological assessment and habitat process </w:t>
      </w:r>
      <w:r w:rsidR="00C76628" w:rsidRPr="004463A2">
        <w:rPr>
          <w:lang w:val="et-EE"/>
        </w:rPr>
        <w:t>modeling</w:t>
      </w:r>
      <w:r w:rsidR="00C76628" w:rsidRPr="004463A2">
        <w:rPr>
          <w:lang w:val="et-EE"/>
        </w:rPr>
        <w:fldChar w:fldCharType="begin"/>
      </w:r>
      <w:r w:rsidR="00C2365A" w:rsidRPr="004463A2">
        <w:rPr>
          <w:lang w:val="et-EE"/>
        </w:rPr>
        <w:instrText xml:space="preserve"> ADDIN ZOTERO_ITEM CSL_CITATION {"citationID":"I9fyr5Sv","properties":{"formattedCitation":"\\super 20\\uc0\\u8211{}22\\nosupersub{}","plainCitation":"20–22","noteIndex":0},"citationItems":[{"id":292,"uris":["http://zotero.org/users/11499392/items/IG9AJRVR"],"itemData":{"id":292,"type":"article-journal","abstract":"Wet grasslands of nature conservation importance have been maintained for centuries by agricultural management such as grazing and mowing for hay, but are now threatened by abandonment despite recent restoration initiatives. This paper is the first to synthesise published information to elucidate the main patterns, timescales, and consequences of wet grassland abandonment with an international perspective, and to evaluate restoration success. Results showed that abandonment is a particular concern in Europe, especially in central European and Baltic countries, but is also a factor in the deterioration of North American wet grasslands. In Europe, abandonment peaked in the second half of the 20th century, driven by inter-related political and socio-economic changes. Nearly all ecological studies of wet grassland abandonment (94%) focus upon vegetation and they reveal that community changes have been measured within three years, including species elimination as competitors expand and woody plants encroach. However, some wet grasslands show resilience as dominant herbaceous species can persist for up to 50 years, restricting woody invasion. Herbaceous species dominating abandoned grasslands are typically native, tall, productive and competitive grasses or sedges, while small, stress-tolerant, rare species characteristically decrease. Few studies have measured soil properties (11%) or animals (6%) during abandonment, although it seems that invertebrates may increase (for up to 20 years) and then decline in unmanaged wet grasslands. Evidence suggests that wet grasslands that have been abandoned for &lt;40 years can be rehabilitated within 10 years by reinstating vegetation management, but fully successful restoration to a previous condition is elusive. Long-abandoned grasslands may need more interventionist restoration efforts to create regeneration niches and introduce species. Although managers should assess specific site characteristics and potential constraints before restoring abandoned wet grasslands, it is recommended that restoration initiatives should generally prioritise treeless wet grasslands with low soil nutrients that have been abandoned for &lt;20 years.","collection-title":"Wetland Restoration– Challenges and Opportunities","container-title":"Ecological Engineering","DOI":"10.1016/j.ecoleng.2013.05.008","ISSN":"0925-8574","journalAbbreviation":"Ecological Engineering","page":"91-102","source":"ScienceDirect","title":"Ecological consequences and restoration potential of abandoned wet grasslands","volume":"66","author":[{"family":"Joyce","given":"Chris B."}],"issued":{"date-parts":[["2014",5,1]]}}},{"id":406,"uris":["http://zotero.org/users/11499392/items/DCW7K82Y"],"itemData":{"id":406,"type":"chapter","call-number":"577.684 094","collection-title":"Landscape ecology series","container-title":"European wet grasslands: biodiversity, management and restoration","ISBN":"978-0-471-97619-6","language":"eng","page":"173-191","publisher":"John Wiley","publisher-place":"Chichester New York Weinheim","source":"BnF ISBN","title":"Plant Community Dynamics of Managed Floodplain Grasslands: An Ordination Analysis","author":[{"family":"Joyce","given":"Chris B."}],"issued":{"date-parts":[["1998"]]}}},{"id":1037,"uris":["http://zotero.org/groups/5022016/items/NVUHTFCF"],"itemData":{"id":1037,"type":"chapter","collection-title":"Protected Habitat Management Guidelines for Latvia","container-title":"Semi-natural Grasslands","number-of-volumes":"6","publisher":"Latvian Nature Conservation Agency,","publisher-place":"Sigulda","title":"Chapter 9. 1630* Boreal baltic coastal meadows","URL":"https://www.daba.gov.lv/lv/media/8455/download","volume":"3","author":[{"family":"Rūsiņa","given":"S"},{"family":"Spuņģis","given":"V"}],"editor":[{"family":"Rūsiņa","given":"S"}],"issued":{"date-parts":[["2017"]]}}}],"schema":"https://github.com/citation-style-language/schema/raw/master/csl-citation.json"} </w:instrText>
      </w:r>
      <w:r w:rsidR="00C76628" w:rsidRPr="004463A2">
        <w:rPr>
          <w:lang w:val="et-EE"/>
        </w:rPr>
        <w:fldChar w:fldCharType="separate"/>
      </w:r>
      <w:r w:rsidR="005B348A" w:rsidRPr="004463A2">
        <w:rPr>
          <w:vertAlign w:val="superscript"/>
        </w:rPr>
        <w:t>20–22</w:t>
      </w:r>
      <w:r w:rsidR="00C76628" w:rsidRPr="004463A2">
        <w:rPr>
          <w:lang w:val="et-EE"/>
        </w:rPr>
        <w:fldChar w:fldCharType="end"/>
      </w:r>
      <w:r w:rsidRPr="004463A2">
        <w:rPr>
          <w:lang w:val="et-EE"/>
        </w:rPr>
        <w:t xml:space="preserve">. Coastal wetlands are highly heterogeneous systems, exhibiting significant variation over short distances in elevation, </w:t>
      </w:r>
      <w:r w:rsidR="00875025" w:rsidRPr="004463A2">
        <w:rPr>
          <w:lang w:val="et-EE"/>
        </w:rPr>
        <w:t>sa</w:t>
      </w:r>
      <w:r w:rsidRPr="004463A2">
        <w:rPr>
          <w:lang w:val="et-EE"/>
        </w:rPr>
        <w:t>linity, vegetation structure, hydrology, and sediment characteristics. Due to this complexity, the protocol incorporates stratified quadrat sampling</w:t>
      </w:r>
      <w:r w:rsidRPr="004463A2">
        <w:rPr>
          <w:lang w:val="et-EE"/>
        </w:rPr>
        <w:fldChar w:fldCharType="begin"/>
      </w:r>
      <w:r w:rsidR="00C2365A" w:rsidRPr="004463A2">
        <w:rPr>
          <w:lang w:val="et-EE"/>
        </w:rPr>
        <w:instrText xml:space="preserve"> ADDIN ZOTERO_ITEM CSL_CITATION {"citationID":"JtE58HcL","properties":{"formattedCitation":"\\super 23\\nosupersub{}","plainCitation":"23","noteIndex":0},"citationItems":[{"id":1446,"uris":["http://zotero.org/users/11499392/items/E8TNME2S"],"itemData":{"id":1446,"type":"chapter","abstract":"The primary purpose of this Handbook is to urge the complementarity of demographic and sociological approaches to vegetation science. This was suggested by A. S. Watt (1964) some twenty years ago, but his plea fell on deaf ears. Why is such advocacy necessary? Eighty years ago Frederic Clements in the first American textbook of ecology (Research Methods in Plant Ecology, 1905) wrote of the need for exact methods of vegetation analysis: he extolled the value of the quadrat which he had lately introduced with Roscoe Pound. He used it to list the plant species in a small, representative sample of vegetation and to provide a numerical estimate of their abundance, either absolutely or relatively. The ‘list quadrat’, so-called, allowed ‘the determination of the greatest variable in vegetation, namely number’. But this was to be augmented, he urged, by the ‘chart quadrat’, to indicate the areal extent of each species and to ‘furnish a valuable check upon mere number’. Ideally, in Clements’ view, list and chart quadrats should be permanent, that is, located in a fixed position and revisited regularly, to follow processes of migration, succession and competition in careful detail. These simple techniques, prescriptive in Clements’ opinion for accurate vegetation analysis, have underlain two of the major strands in vegetation science which are brought together in this Handbook, plant sociology and plant demography.","container-title":"The Population Structure of Vegetation","DOI":"10.1007/978-94-009-5500-4_1","ISBN":"978-94-009-5500-4","language":"en","page":"1-14","publisher":"Springer Netherlands","publisher-place":"Dordrecht","source":"Springer Link","title":"The Population Structure of Vegetation","URL":"https://doi.org/10.1007/978-94-009-5500-4_1","author":[{"family":"White","given":"James"}],"editor":[{"family":"White","given":"J."}],"accessed":{"date-parts":[["2025",12,21]]},"issued":{"date-parts":[["1985"]]}}}],"schema":"https://github.com/citation-style-language/schema/raw/master/csl-citation.json"} </w:instrText>
      </w:r>
      <w:r w:rsidRPr="004463A2">
        <w:rPr>
          <w:lang w:val="et-EE"/>
        </w:rPr>
        <w:fldChar w:fldCharType="separate"/>
      </w:r>
      <w:r w:rsidR="005B348A" w:rsidRPr="004463A2">
        <w:rPr>
          <w:vertAlign w:val="superscript"/>
        </w:rPr>
        <w:t>23</w:t>
      </w:r>
      <w:r w:rsidRPr="004463A2">
        <w:rPr>
          <w:lang w:val="et-EE"/>
        </w:rPr>
        <w:fldChar w:fldCharType="end"/>
      </w:r>
      <w:r w:rsidR="003639A1" w:rsidRPr="004463A2">
        <w:rPr>
          <w:lang w:val="et-EE"/>
        </w:rPr>
        <w:t xml:space="preserve"> </w:t>
      </w:r>
      <w:r w:rsidR="0034563E" w:rsidRPr="004463A2">
        <w:rPr>
          <w:lang w:val="et-EE"/>
        </w:rPr>
        <w:t>(minimum ten 1</w:t>
      </w:r>
      <w:r w:rsidR="00992A26" w:rsidRPr="004463A2">
        <w:rPr>
          <w:lang w:val="et-EE"/>
        </w:rPr>
        <w:t xml:space="preserve"> </w:t>
      </w:r>
      <w:r w:rsidR="0034563E" w:rsidRPr="004463A2">
        <w:rPr>
          <w:lang w:val="et-EE"/>
        </w:rPr>
        <w:t xml:space="preserve">m </w:t>
      </w:r>
      <w:r w:rsidR="00BC7CD3" w:rsidRPr="004463A2">
        <w:rPr>
          <w:lang w:val="et-EE"/>
        </w:rPr>
        <w:sym w:font="Symbol" w:char="F0B4"/>
      </w:r>
      <w:r w:rsidR="0034563E" w:rsidRPr="004463A2">
        <w:rPr>
          <w:lang w:val="et-EE"/>
        </w:rPr>
        <w:t xml:space="preserve"> 1</w:t>
      </w:r>
      <w:r w:rsidR="00992A26" w:rsidRPr="004463A2">
        <w:rPr>
          <w:lang w:val="et-EE"/>
        </w:rPr>
        <w:t xml:space="preserve"> </w:t>
      </w:r>
      <w:r w:rsidR="0034563E" w:rsidRPr="004463A2">
        <w:rPr>
          <w:lang w:val="et-EE"/>
        </w:rPr>
        <w:t>m quadrat samples per plant community)</w:t>
      </w:r>
      <w:r w:rsidRPr="004463A2">
        <w:rPr>
          <w:lang w:val="et-EE"/>
        </w:rPr>
        <w:t>, which is not only beneficial but methodologically imperative for generating representative ecosystem models and land cover maps</w:t>
      </w:r>
      <w:r w:rsidRPr="004463A2">
        <w:rPr>
          <w:lang w:val="et-EE"/>
        </w:rPr>
        <w:fldChar w:fldCharType="begin"/>
      </w:r>
      <w:r w:rsidR="00C2365A" w:rsidRPr="004463A2">
        <w:rPr>
          <w:lang w:val="et-EE"/>
        </w:rPr>
        <w:instrText xml:space="preserve"> ADDIN ZOTERO_ITEM CSL_CITATION {"citationID":"lOqZQluY","properties":{"formattedCitation":"\\super 24,25\\nosupersub{}","plainCitation":"24,25","noteIndex":0},"citationItems":[{"id":1449,"uris":["http://zotero.org/users/11499392/items/4CUHDUKG"],"itemData":{"id":1449,"type":"article-journal","container-title":"Journal of the Royal Statistical Society","DOI":"10.2307/2342192","ISSN":"09528385","issue":"4","journalAbbreviation":"Journal of the Royal Statistical Society","language":"en","page":"558","source":"DOI.org (Crossref)","title":"On the Two Different Aspects of the Representative Method: The Method of Stratified Sampling and the Method of Purposive Selection","title-short":"On the Two Different Aspects of the Representative Method","volume":"97","author":[{"family":"Neyman","given":"Jerzy"}],"issued":{"date-parts":[["1934"]]}}},{"id":1450,"uris":["http://zotero.org/users/11499392/items/5KIFICGG"],"itemData":{"id":1450,"type":"article-journal","abstract":"Coverage of nominal 95% confidence intervals of a proportion estimated from a sample obtained under a complex survey design, or a proportion estimated from a ratio of two random variables, can depart significantly from its target. Effective calibration methods exist for intervals for a proportion derived from a single binary study variable, but not for estimates of thematic classification accuracy. To promote a calibration of confidence intervals within the context of land-cover mapping, this study first illustrates a common problem of under and over-coverage with standard confidence intervals, and then proposes a simple and fast calibration that more often than not will improve coverage. The demonstration is with simulated sampling from a classified map with four classes, and a reference class known for every unit in a population of 160,000 units arranged in a square array. The simulations include four common probability sampling designs for accuracy assessment, and three sample sizes. Statistically significant over- and under-coverage was present in estimates of user’s (UA) and producer’s accuracy (PA) as well as in estimates of class area proportion. A calibration with Bayes intervals for UA and PA was most efficient with smaller sample sizes and two cluster sampling designs.","container-title":"Open Journal of Forestry","DOI":"10.4236/ojf.2021.111002","issue":"1","language":"en","license":"http://creativecommons.org/licenses/by/4.0/","page":"14-36","publisher":"Scientific Research Publishing","source":"www.scirp.org","title":"Calibration of a Confidence Interval for a Classification Accuracy","volume":"11","author":[{"family":"Magnussen","given":"Steen"}],"issued":{"date-parts":[["2021",1,20]]}}}],"schema":"https://github.com/citation-style-language/schema/raw/master/csl-citation.json"} </w:instrText>
      </w:r>
      <w:r w:rsidRPr="004463A2">
        <w:rPr>
          <w:lang w:val="et-EE"/>
        </w:rPr>
        <w:fldChar w:fldCharType="separate"/>
      </w:r>
      <w:r w:rsidR="005B348A" w:rsidRPr="004463A2">
        <w:rPr>
          <w:vertAlign w:val="superscript"/>
        </w:rPr>
        <w:t>24,25</w:t>
      </w:r>
      <w:r w:rsidRPr="004463A2">
        <w:rPr>
          <w:lang w:val="et-EE"/>
        </w:rPr>
        <w:fldChar w:fldCharType="end"/>
      </w:r>
      <w:r w:rsidRPr="004463A2">
        <w:rPr>
          <w:lang w:val="et-EE"/>
        </w:rPr>
        <w:t xml:space="preserve">. </w:t>
      </w:r>
    </w:p>
    <w:p w14:paraId="036F226A" w14:textId="77777777" w:rsidR="000B4E75" w:rsidRPr="004463A2" w:rsidRDefault="000B4E75" w:rsidP="00314A9C">
      <w:pPr>
        <w:rPr>
          <w:lang w:val="et-EE"/>
        </w:rPr>
      </w:pPr>
    </w:p>
    <w:p w14:paraId="79C5FDCC" w14:textId="15F9B9A9" w:rsidR="002D2389" w:rsidRPr="004463A2" w:rsidRDefault="00FE4289" w:rsidP="00314A9C">
      <w:pPr>
        <w:rPr>
          <w:lang w:val="et-EE"/>
        </w:rPr>
      </w:pPr>
      <w:r w:rsidRPr="004463A2">
        <w:rPr>
          <w:lang w:val="et-EE"/>
        </w:rPr>
        <w:t>To illustrate this methodology, a case study was conducted on a microtidal marsh on Hiiumaa Island in the West Estonian archipelago of the Baltic Sea (</w:t>
      </w:r>
      <w:r w:rsidRPr="004463A2">
        <w:rPr>
          <w:b/>
          <w:bCs/>
          <w:lang w:val="et-EE"/>
        </w:rPr>
        <w:t>Figure 1</w:t>
      </w:r>
      <w:r w:rsidRPr="004463A2">
        <w:rPr>
          <w:lang w:val="et-EE"/>
        </w:rPr>
        <w:t xml:space="preserve">). The Baltic </w:t>
      </w:r>
      <w:r w:rsidR="00BC7CD3" w:rsidRPr="004463A2">
        <w:rPr>
          <w:lang w:val="et-EE"/>
        </w:rPr>
        <w:t xml:space="preserve">Sea's </w:t>
      </w:r>
      <w:r w:rsidRPr="004463A2">
        <w:rPr>
          <w:lang w:val="et-EE"/>
        </w:rPr>
        <w:t>coastal landscape, including marshes in sediment-accumulation zones across more than 100,000 islands within the archipelagos, is managed at different levels of intensity</w:t>
      </w:r>
      <w:r w:rsidRPr="004463A2">
        <w:rPr>
          <w:lang w:val="et-EE"/>
        </w:rPr>
        <w:fldChar w:fldCharType="begin"/>
      </w:r>
      <w:r w:rsidR="00C2365A" w:rsidRPr="004463A2">
        <w:rPr>
          <w:lang w:val="et-EE"/>
        </w:rPr>
        <w:instrText xml:space="preserve"> ADDIN ZOTERO_ITEM CSL_CITATION {"citationID":"aMhOangL","properties":{"formattedCitation":"\\super 26\\nosupersub{}","plainCitation":"26","noteIndex":0},"citationItems":[{"id":502,"uris":["http://zotero.org/users/11499392/items/3KVCD84H"],"itemData":{"id":502,"type":"article-journal","abstract":"Coastal marshes are productive and diverse habitats that act as essential linkages between marine and terrestrial ecosystems. Although the Nordic region comprises diverse, unique marsh habitats along the Baltic coast and the Atlantic coast of Norway, they are not widely recognized as coastal marshes, e.g., salt marshes in other parts of the world. This may be partly due to inconsistency in habitat classification, use of terminology, and the heterogeneity of these habitats across the region, which limit overviews of their ecology, distribution, and management. Here, we aim to improve the basis for assessments of Nordic coastal marshes by providing an overview of terminology, distribution, area, and management practices of these habitats across the region. We use the general term coastal marsh to cover the variety of habitat types in the study area, which are covered mainly by the European Union's (EU's) Habitats Directive Annex I habitat classes 1310 Salicornia and other annuals colonizing mud and sand, 1320 Spartina swards (Spartinion maritimae), 1330 Atlantic salt meadows (Glauco-Puccinellietalia maritimae), and 1630 Boreal Baltic coastal meadows. Based on input from national environmental officers, an expert survey, a workshop, and reviewing environmental databases, we compiled a comprehensive database on coastal marsh habitats regarding their distribution, classification, conservation status, management, and monitoring practices in four Nordic countries (Denmark, Finland, Norway, Sweden) and Germany, covering wide environmental gradients in, e.g., salinity and tidal range. Overall, we found that the four Annex I classes cover an area of </w:instrText>
      </w:r>
      <w:r w:rsidR="00C2365A" w:rsidRPr="004463A2">
        <w:rPr>
          <w:rFonts w:ascii="Cambria Math" w:hAnsi="Cambria Math" w:cs="Cambria Math"/>
          <w:lang w:val="et-EE"/>
        </w:rPr>
        <w:instrText>∼</w:instrText>
      </w:r>
      <w:r w:rsidR="00C2365A" w:rsidRPr="004463A2">
        <w:rPr>
          <w:lang w:val="et-EE"/>
        </w:rPr>
        <w:instrText xml:space="preserve">900 km2 in the study region, one-fourth of the total area of these habitats in the EU, with an additional </w:instrText>
      </w:r>
      <w:r w:rsidR="00C2365A" w:rsidRPr="004463A2">
        <w:rPr>
          <w:rFonts w:ascii="Cambria Math" w:hAnsi="Cambria Math" w:cs="Cambria Math"/>
          <w:lang w:val="et-EE"/>
        </w:rPr>
        <w:instrText>∼</w:instrText>
      </w:r>
      <w:r w:rsidR="00C2365A" w:rsidRPr="004463A2">
        <w:rPr>
          <w:lang w:val="et-EE"/>
        </w:rPr>
        <w:instrText xml:space="preserve">450 km2 of other potential coastal marsh areas and 500 km2 of coastal reed beds. Beyond the variable terminology across the region, our study revealed a gap in the European habitat classification systems concerning the diversity of the Baltic Sea coastal marshes. Creating subtype(s) for the Annex I class 1630 would help to improve the conservation of the most threatened habitat types within the class. In addition, we found pronounced differences in monitoring and managing coastal marshes among countries, indicating that these important and diverse habitats between land and sea might receive insufficient attention and protection despite the multiple ecosystem services they provide. Coordinated harmonization of habitat classifications and monitoring across the Nordic countries could increase regional-scale coordination of the management of coastal marshes and facilitate comparative studies.","container-title":"Ocean &amp; Coastal Management","DOI":"10.1016/j.ocecoaman.2024.107104","ISSN":"0964-5691","journalAbbreviation":"Ocean &amp; Coastal Management","page":"107104","source":"ScienceDirect","title":"Harmonization of Nordic coastal marsh habitat classification benefits conservation and management","volume":"252","author":[{"family":"Vehmaa","given":"Anu"},{"family":"Lanari","given":"Marianna"},{"family":"Jutila","given":"Heli"},{"family":"Mussaari","given":"Maija"},{"family":"Pätsch","given":"Ricarda"},{"family":"Telenius","given":"Anders"},{"family":"Banta","given":"Gary"},{"family":"Eklöf","given":"Johan"},{"family":"Jensen","given":"Kai"},{"family":"Krause-Jensen","given":"Dorte"},{"family":"Quintana","given":"Cintia Organo"},{"family":"Numers","given":"Mikael","non-dropping-particle":"von"},{"family":"Boström","given":"Christoffer"}],"issued":{"date-parts":[["2024",6,1]]}}}],"schema":"https://github.com/citation-style-language/schema/raw/master/csl-citation.json"} </w:instrText>
      </w:r>
      <w:r w:rsidRPr="004463A2">
        <w:rPr>
          <w:lang w:val="et-EE"/>
        </w:rPr>
        <w:fldChar w:fldCharType="separate"/>
      </w:r>
      <w:r w:rsidR="005B348A" w:rsidRPr="004463A2">
        <w:rPr>
          <w:vertAlign w:val="superscript"/>
        </w:rPr>
        <w:t>26</w:t>
      </w:r>
      <w:r w:rsidRPr="004463A2">
        <w:rPr>
          <w:lang w:val="et-EE"/>
        </w:rPr>
        <w:fldChar w:fldCharType="end"/>
      </w:r>
      <w:r w:rsidRPr="004463A2">
        <w:rPr>
          <w:lang w:val="et-EE"/>
        </w:rPr>
        <w:t>. For biodiversity conservation and restoration, Baltic boreal coastal wetlands are maintained as semi-natural grasslands</w:t>
      </w:r>
      <w:r w:rsidRPr="004463A2">
        <w:rPr>
          <w:lang w:val="et-EE"/>
        </w:rPr>
        <w:fldChar w:fldCharType="begin"/>
      </w:r>
      <w:r w:rsidR="00C2365A" w:rsidRPr="004463A2">
        <w:rPr>
          <w:lang w:val="et-EE"/>
        </w:rPr>
        <w:instrText xml:space="preserve"> ADDIN ZOTERO_ITEM CSL_CITATION {"citationID":"uwAquiqv","properties":{"formattedCitation":"\\super 27,28\\nosupersub{}","plainCitation":"27,28","noteIndex":0},"citationItems":[{"id":248,"uris":["http://zotero.org/users/11499392/items/P8NSG56X"],"itemData":{"id":248,"type":"article-journal","abstract":"The restoration of a threatened type of semi‐natural grassland—the Baltic Boreal coastal meadows—began in Estonia in 1997. The main causes of degradation of these communities were land abandonment and overgrowth by reed. In 2015, we re‐surveyed 14 sites and classified as (i) permanently managed or (ii) restored before 2005 or (iii) after 2005. In 2015, all sites were managed under the EU agri‐environmental scheme and classified as permanently managed or restored before or after 2005. The re‐survey focused on assessment of the long‐term success of restoration, comparing the vegetation parameters of restored meadows with permanently managed meadows (which were considered a reference). Our study revealed that historical management patterns have an impact on the species richness of these habitats, as more species were found in historically mown meadows, even if the sites were restored by grazing. However, species richness was not an important indicator of coastal meadow recovery. The best indicators of restoration success are evenness and coverage of low‐lying, light‐demanding, salt‐tolerant, wintergreen, cryptophyte, and hemicryptophyte plant species. Phragmites australis is a good indicator species for the habitat, as its abundance indicates poor habitat quality. The study indicated that the recovery of coastal meadow habitat from abandonment requires more than 15 years of restoration activities, and suggested three‐year restoration period covered by conservation measures and funds is not enough. Therefore, we recommend that agri‐environmental schemes should support additional restoration activities for recently restored meadows which are entering the management scheme.\nThis article is protected by copyright. All rights reserved.","container-title":"Restoration Ecology","DOI":"10.1111/rec.13266","journalAbbreviation":"Restoration Ecology","source":"ResearchGate","title":"20 years of Baltic Boreal coastal meadow restoration: has it been long enough?","title-short":"20 years of Baltic Boreal coastal meadow restoration","volume":"29","author":[{"family":"Kose","given":"Marika"},{"family":"Heinsoo","given":"Katrin"},{"family":"Kaljund","given":"Karin"},{"family":"Tali","given":"Kadri"}],"issued":{"date-parts":[["2020",8,11]]}}},{"id":1277,"uris":["http://zotero.org/users/11499392/items/3AR2PS49"],"itemData":{"id":1277,"type":"article-journal","abstract":"Semi-natural grasslands (SNGs) are among Europe's most diverse ecosystems, supporting biodiversity, ecosystem services, and cultural heritage. Yet, around 90 % of their area has been lost in the past century due to intensification, urbanization, and abandonment, making effective management and restoration a conservation priority. This study examines the perspectives of Estonian SNG managers within the context of existing practices and policies. Data were collected through 280 online questionnaires and 91 structured interviews. While farmers are generally motivated to continue management, driven by values such as tradition, biodiversity, and landscape aesthetics, they face multiple barriers. These include low cost-effectiveness, rigid regulations (e.g., fixed mowing dates), limited access to biodiversity advisory services, and challenges linked to administration and land rental. Our findings highlight several shortcomings in current support schemes. Action-based subsidies often fail to reflect local ecological and socio-economic realities, reducing both efficiency and farmer engagement. To ensure long-term SNG viability, policies should become more flexible, cost-effective, and outcome-oriented. This includes adopting results-based payments, expanding advisory services, and strengthening collaboration between land managers, authorities, and conservation experts. By centering on farmers' perspectives, this study provides insights into how policy design can better align ecological objectives with practical land management. Addressing the identified gaps could enhance the sustainability of SNG management in Estonia and offer lessons for similar landscapes across Europe.","container-title":"Biological Conservation","DOI":"10.1016/j.biocon.2025.111520","ISSN":"0006-3207","journalAbbreviation":"Biological Conservation","page":"111520","source":"ScienceDirect","title":"Challenges and solutions in managing semi-natural grasslands: Insights from Estonia","title-short":"Challenges and solutions in managing semi-natural grasslands","volume":"313","author":[{"family":"Kasari-Toussaint","given":"Liis"},{"family":"Trepp","given":"Rufus"},{"family":"Takkis","given":"Krista"},{"family":"Helm","given":"Aveliina"},{"family":"Holm","given":"Annely"},{"family":"Holm","given":"Bert"},{"family":"Reitalu","given":"Triin"}],"issued":{"date-parts":[["2026",1,1]]}}}],"schema":"https://github.com/citation-style-language/schema/raw/master/csl-citation.json"} </w:instrText>
      </w:r>
      <w:r w:rsidRPr="004463A2">
        <w:rPr>
          <w:lang w:val="et-EE"/>
        </w:rPr>
        <w:fldChar w:fldCharType="separate"/>
      </w:r>
      <w:r w:rsidR="005B348A" w:rsidRPr="004463A2">
        <w:rPr>
          <w:vertAlign w:val="superscript"/>
        </w:rPr>
        <w:t>27,28</w:t>
      </w:r>
      <w:r w:rsidRPr="004463A2">
        <w:rPr>
          <w:lang w:val="et-EE"/>
        </w:rPr>
        <w:fldChar w:fldCharType="end"/>
      </w:r>
      <w:r w:rsidRPr="004463A2">
        <w:rPr>
          <w:lang w:val="et-EE"/>
        </w:rPr>
        <w:t>. Such wet grasslands have regional landscape heritage value, and some, including the case study site, are part of the Natura 2000 network of protected areas. In such areas, to sustain low-growing vegetation, which supports greater biodiversity and provides habitats for wildlife such as waders</w:t>
      </w:r>
      <w:r w:rsidRPr="004463A2">
        <w:rPr>
          <w:lang w:val="et-EE"/>
        </w:rPr>
        <w:fldChar w:fldCharType="begin"/>
      </w:r>
      <w:r w:rsidR="00043D96" w:rsidRPr="004463A2">
        <w:rPr>
          <w:lang w:val="et-EE"/>
        </w:rPr>
        <w:instrText xml:space="preserve"> ADDIN ZOTERO_ITEM CSL_CITATION {"citationID":"YnTaCG3d","properties":{"formattedCitation":"\\super 29\\nosupersub{}","plainCitation":"29","noteIndex":0},"citationItems":[{"id":"jF256DVb/gPXgS2k8","uris":["http://zotero.org/users/11499392/items/LN4HWX9E"],"itemData":{"id":515,"type":"article-journal","abstract":"Semi-natural grasslands harbour high biodiversity and play a key role in the supply of ecosystem services (ES). However, abandonment, changes in traditional management practices and agricultural intensification constitute a major threat to these grasslands worldwide and these practices have led to declines in species diversity. In this paper the multi-functionality of semi natural-grasslands is assessed from the ES perspective, within a range of common semi-natural grassland types throughout Estonia. The analysis follows a stepwise approach based on the ES cascade model. Firstly, analyses of the relationships between plant species distribution patterns and environmental factors are described. Secondly, the effect of grassland abandonment on plant species diversity, as well as on the presence of rare and protected plant species is tested. In order to overcome the lack of data on ES at the national scale, plant species diversity and soil organic carbon are tested as surrogate indicators for five ESS: pollination, herbs for traditional medicinal use, nutrient cycling, nutrient retention and biomass production. In the final step, the spatial distribution of ES is assessed, based on an ES hotspots map obtained by detecting areas where high levels of plant species diversity and soil organic carbon overlap. The results show that the majority of ES hotspots are present in wooded meadows and pastures. However, there is an important threat to these hotspots because 45% are not eligible for agri-environmental support.","container-title":"Science of The Total Environment","DOI":"10.1016/j.scitotenv.2019.01.174","ISSN":"0048-9697","journalAbbreviation":"Science of The Total Environment","page":"212-225","source":"ScienceDirect","title":"Country-scale mapping of ecosystem services provided by semi-natural grasslands","volume":"661","author":[{"family":"Villoslada Peciña","given":"Miguel"},{"family":"Ward","given":"Raymond D."},{"family":"Bunce","given":"Robert G. H."},{"family":"Sepp","given":"Kalev"},{"family":"Kuusemets","given":"Valdo"},{"family":"Luuk","given":"Ott"}],"issued":{"date-parts":[["2019",4,15]]}}}],"schema":"https://github.com/citation-style-language/schema/raw/master/csl-citation.json"} </w:instrText>
      </w:r>
      <w:r w:rsidRPr="004463A2">
        <w:rPr>
          <w:lang w:val="et-EE"/>
        </w:rPr>
        <w:fldChar w:fldCharType="separate"/>
      </w:r>
      <w:r w:rsidR="005B348A" w:rsidRPr="004463A2">
        <w:rPr>
          <w:vertAlign w:val="superscript"/>
        </w:rPr>
        <w:t>29</w:t>
      </w:r>
      <w:r w:rsidRPr="004463A2">
        <w:rPr>
          <w:lang w:val="et-EE"/>
        </w:rPr>
        <w:fldChar w:fldCharType="end"/>
      </w:r>
      <w:r w:rsidRPr="004463A2">
        <w:rPr>
          <w:lang w:val="et-EE"/>
        </w:rPr>
        <w:t xml:space="preserve">, coastal meadows are grazed extensively and/or mown seasonally to maintain open grasslands and prevent them </w:t>
      </w:r>
      <w:r w:rsidR="00BC7CD3" w:rsidRPr="004463A2">
        <w:rPr>
          <w:lang w:val="et-EE"/>
        </w:rPr>
        <w:t xml:space="preserve">from </w:t>
      </w:r>
      <w:r w:rsidRPr="004463A2">
        <w:rPr>
          <w:lang w:val="et-EE"/>
        </w:rPr>
        <w:t xml:space="preserve">being overtaken by expansive species, for example, </w:t>
      </w:r>
      <w:r w:rsidRPr="004463A2">
        <w:rPr>
          <w:i/>
          <w:iCs/>
          <w:lang w:val="et-EE"/>
        </w:rPr>
        <w:t>Phragmites australis</w:t>
      </w:r>
      <w:r w:rsidRPr="004463A2">
        <w:rPr>
          <w:i/>
          <w:iCs/>
          <w:lang w:val="et-EE"/>
        </w:rPr>
        <w:fldChar w:fldCharType="begin"/>
      </w:r>
      <w:r w:rsidR="00C2365A" w:rsidRPr="004463A2">
        <w:rPr>
          <w:i/>
          <w:iCs/>
          <w:lang w:val="et-EE"/>
        </w:rPr>
        <w:instrText xml:space="preserve"> ADDIN ZOTERO_ITEM CSL_CITATION {"citationID":"2kvLS21T","properties":{"formattedCitation":"\\super 30\\nosupersub{}","plainCitation":"30","noteIndex":0},"citationItems":[{"id":291,"uris":["http://zotero.org/users/11499392/items/4FPIWTS6"],"itemData":{"id":291,"type":"article-journal","abstract":"The coastal grasslands of the west coast of Estonia and the island Hiiumaa were investigated in the years 2000-2002. The main goal of the work is to investigate the actual ecological conditions of coastal meadows, to provide detailed information on the biodiversity, productivity and the hay quality of coastal grasslands as well as to identify the problems with the exploitation of coastal grasslands. The properties of the investigated soils (Hyposalic Fluvisols), nutrient cycle in plant-soil system and the influence of grazing on the coastal biotope are discussed. In Hiiumaa the investigated farm has approximately 400 ha of coastal meadows and the area is grazed by horses and beef cattle (100 cattle units all together). It makes the grazing intensity very low: only 1 cattle unit per ha, but the grazing intensity is not equal in different areas. The productivity of grasslands varied remarkably in the investigated areas (94 to 421 g m-2): there was overgrazing in some areas and in other places the intensity was not enough to suppress the spreading of Phragmites australis.","container-title":"Environmental Studies","journalAbbreviation":"Environmental Studies","page":"45-54","source":"ResearchGate","title":"The management of the coastal grasslands of Estonia","volume":"10","author":[{"family":"Köster","given":"T."},{"family":"Kauer","given":"Karin"},{"family":"Tõnutare","given":"Tõnu"},{"family":"Kõlli","given":"Raimo"}],"issued":{"date-parts":[["2004",1,1]]}}}],"schema":"https://github.com/citation-style-language/schema/raw/master/csl-citation.json"} </w:instrText>
      </w:r>
      <w:r w:rsidRPr="004463A2">
        <w:rPr>
          <w:i/>
          <w:iCs/>
          <w:lang w:val="et-EE"/>
        </w:rPr>
        <w:fldChar w:fldCharType="separate"/>
      </w:r>
      <w:r w:rsidR="005B348A" w:rsidRPr="004463A2">
        <w:rPr>
          <w:vertAlign w:val="superscript"/>
        </w:rPr>
        <w:t>30</w:t>
      </w:r>
      <w:r w:rsidRPr="004463A2">
        <w:rPr>
          <w:i/>
          <w:iCs/>
          <w:lang w:val="et-EE"/>
        </w:rPr>
        <w:fldChar w:fldCharType="end"/>
      </w:r>
      <w:r w:rsidRPr="004463A2">
        <w:rPr>
          <w:i/>
          <w:iCs/>
          <w:lang w:val="et-EE"/>
        </w:rPr>
        <w:t>.</w:t>
      </w:r>
      <w:r w:rsidRPr="004463A2">
        <w:rPr>
          <w:lang w:val="et-EE"/>
        </w:rPr>
        <w:t xml:space="preserve"> In boreal coastal regions, wetlands managed under conservation measures typically include four key plant communities: Open Pioneer (OP), Lower Shore (LS), Upper Shore (US), and Tall Grass (TG)</w:t>
      </w:r>
      <w:r w:rsidRPr="004463A2">
        <w:rPr>
          <w:lang w:val="et-EE"/>
        </w:rPr>
        <w:fldChar w:fldCharType="begin"/>
      </w:r>
      <w:r w:rsidR="00C2365A" w:rsidRPr="004463A2">
        <w:rPr>
          <w:lang w:val="et-EE"/>
        </w:rPr>
        <w:instrText xml:space="preserve"> ADDIN ZOTERO_ITEM CSL_CITATION {"citationID":"l8EzfAz4","properties":{"formattedCitation":"\\super 31\\nosupersub{}","plainCitation":"31","noteIndex":0},"citationItems":[{"id":411,"uris":["http://zotero.org/users/11499392/items/BINJ3RQQ"],"itemData":{"id":411,"type":"article-journal","abstract":"Question: What are the effects of grazing abandonment on the vegetation composition of Estonian coastal wetlands? Location: Vormsi Island and Silma Nature Reserve in western Estonia, Europe. Methods: Local knowledge and field reconnaissance were used to identify current and historical management levels of wetland sites within the west Estonian study area. Nine study sites, with varying management histories, were selected comprising an area of 287 ha. A total of 198 quadrats were taken from 43 distinct vegetation patches in five of the sites. TWINSPAN analysis was used to identify community type, and a phytosociological key was constructed for character taxa. This vegetation classification was then applied within a GIS-based context to classify all the study sites, using a ground survey technique and 1:2000 scale air photos. Results: We identified 11 different brackish coastal wetland community types. Indicator species were defined with community characteristics for the seven main vegetation types readily recognisable in the field. Coastal wet grasslands were most extensive in grazed sites, or sites that had been more intensively grazed, while abandoned sites were largely composed of Phragmites australis stands, tall grassland, and scrub. Site variations based on vegetation composition were significantly correlated with past grazing intensity. Plant community types showed significant edaphic differences, with particularly low soil moisture and high conductivity and pH for open pioneer patches compared to other vegetation types. Conclusion: Abandonment of traditionally grazed coastal grasslands threatens their characteristic biodiversity. This study found that grazing abandonment reduced the extent of coastal wetland grasslands of particular conservation value. Nevertheless, plant species of conservation interest were found across the sequence of community types described. The study shows that grazing is an important factor influencing coastal wetland plant communities but suggests that vegetation distribution is affected by environmental variables, such as topography.","container-title":"Journal of Vegetation Science","DOI":"10.1111/j.1654-1103.2007.tb02578.x","ISSN":"1654-1103","issue":"5","language":"en","license":"2007 IAVS - the International Association of Vegetation Science","note":"_eprint: https://onlinelibrary.wiley.com/doi/pdf/10.1111/j.1654-1103.2007.tb02578.x","page":"645-654","source":"Wiley Online Library","title":"Use of vegetation classification and plant indicators to assess grazing abandonment in Estonian coastal wetlands","volume":"18","author":[{"family":"Burnside","given":"Niall G."},{"family":"Joyce","given":"Chris B."},{"family":"Puurmann","given":"Elle"},{"family":"Scott","given":"Dawn M."}],"issued":{"date-parts":[["2007"]]}}}],"schema":"https://github.com/citation-style-language/schema/raw/master/csl-citation.json"} </w:instrText>
      </w:r>
      <w:r w:rsidRPr="004463A2">
        <w:rPr>
          <w:lang w:val="et-EE"/>
        </w:rPr>
        <w:fldChar w:fldCharType="separate"/>
      </w:r>
      <w:r w:rsidR="005B348A" w:rsidRPr="004463A2">
        <w:rPr>
          <w:vertAlign w:val="superscript"/>
        </w:rPr>
        <w:t>31</w:t>
      </w:r>
      <w:r w:rsidRPr="004463A2">
        <w:rPr>
          <w:lang w:val="et-EE"/>
        </w:rPr>
        <w:fldChar w:fldCharType="end"/>
      </w:r>
      <w:r w:rsidRPr="004463A2">
        <w:rPr>
          <w:lang w:val="et-EE"/>
        </w:rPr>
        <w:t xml:space="preserve">. All four occur at the selected case study site. Vascular plant species dominate coastal wet grasslands. The OP indicator </w:t>
      </w:r>
      <w:r w:rsidRPr="004463A2">
        <w:rPr>
          <w:lang w:val="et-EE"/>
        </w:rPr>
        <w:lastRenderedPageBreak/>
        <w:t xml:space="preserve">species are halophytes: </w:t>
      </w:r>
      <w:r w:rsidRPr="004463A2">
        <w:rPr>
          <w:i/>
          <w:iCs/>
          <w:lang w:val="et-EE"/>
        </w:rPr>
        <w:t xml:space="preserve">Salicornia europaea </w:t>
      </w:r>
      <w:r w:rsidRPr="004463A2">
        <w:rPr>
          <w:lang w:val="et-EE"/>
        </w:rPr>
        <w:t>(most common height range 3</w:t>
      </w:r>
      <w:r w:rsidRPr="004463A2">
        <w:rPr>
          <w:rFonts w:eastAsiaTheme="minorEastAsia"/>
        </w:rPr>
        <w:t>–</w:t>
      </w:r>
      <w:r w:rsidRPr="004463A2">
        <w:rPr>
          <w:lang w:val="et-EE"/>
        </w:rPr>
        <w:t>30 cm) and</w:t>
      </w:r>
      <w:r w:rsidRPr="004463A2">
        <w:rPr>
          <w:i/>
          <w:iCs/>
          <w:lang w:val="et-EE"/>
        </w:rPr>
        <w:t xml:space="preserve"> Suaeda maritima </w:t>
      </w:r>
      <w:r w:rsidRPr="004463A2">
        <w:rPr>
          <w:lang w:val="et-EE"/>
        </w:rPr>
        <w:t>(10</w:t>
      </w:r>
      <w:r w:rsidRPr="004463A2">
        <w:rPr>
          <w:rFonts w:eastAsiaTheme="minorEastAsia"/>
        </w:rPr>
        <w:t>–</w:t>
      </w:r>
      <w:r w:rsidRPr="004463A2">
        <w:rPr>
          <w:lang w:val="et-EE"/>
        </w:rPr>
        <w:t>50 cm)</w:t>
      </w:r>
      <w:r w:rsidRPr="004463A2">
        <w:rPr>
          <w:i/>
          <w:iCs/>
          <w:lang w:val="et-EE"/>
        </w:rPr>
        <w:t>.</w:t>
      </w:r>
      <w:r w:rsidRPr="004463A2">
        <w:rPr>
          <w:lang w:val="et-EE"/>
        </w:rPr>
        <w:t xml:space="preserve"> The LS is dominated by </w:t>
      </w:r>
      <w:r w:rsidRPr="004463A2">
        <w:rPr>
          <w:i/>
          <w:iCs/>
          <w:lang w:val="et-EE"/>
        </w:rPr>
        <w:t>Glaux maritima</w:t>
      </w:r>
      <w:r w:rsidRPr="004463A2">
        <w:rPr>
          <w:lang w:val="et-EE"/>
        </w:rPr>
        <w:t xml:space="preserve"> (3–25</w:t>
      </w:r>
      <w:r w:rsidR="00613951" w:rsidRPr="004463A2">
        <w:rPr>
          <w:lang w:val="et-EE"/>
        </w:rPr>
        <w:t xml:space="preserve"> </w:t>
      </w:r>
      <w:r w:rsidRPr="004463A2">
        <w:rPr>
          <w:lang w:val="et-EE"/>
        </w:rPr>
        <w:t xml:space="preserve">cm) and </w:t>
      </w:r>
      <w:r w:rsidRPr="004463A2">
        <w:rPr>
          <w:i/>
          <w:iCs/>
          <w:lang w:val="et-EE"/>
        </w:rPr>
        <w:t xml:space="preserve">Juncus geradii </w:t>
      </w:r>
      <w:r w:rsidRPr="004463A2">
        <w:rPr>
          <w:lang w:val="et-EE"/>
        </w:rPr>
        <w:t>(25</w:t>
      </w:r>
      <w:r w:rsidRPr="004463A2">
        <w:rPr>
          <w:rFonts w:eastAsiaTheme="minorEastAsia"/>
        </w:rPr>
        <w:t>–</w:t>
      </w:r>
      <w:r w:rsidRPr="004463A2">
        <w:rPr>
          <w:lang w:val="et-EE"/>
        </w:rPr>
        <w:t>75</w:t>
      </w:r>
      <w:r w:rsidR="00613951" w:rsidRPr="004463A2">
        <w:rPr>
          <w:lang w:val="et-EE"/>
        </w:rPr>
        <w:t xml:space="preserve"> </w:t>
      </w:r>
      <w:r w:rsidRPr="004463A2">
        <w:rPr>
          <w:lang w:val="et-EE"/>
        </w:rPr>
        <w:t xml:space="preserve">cm). US indicator species are </w:t>
      </w:r>
      <w:r w:rsidRPr="004463A2">
        <w:rPr>
          <w:i/>
          <w:iCs/>
          <w:lang w:val="et-EE"/>
        </w:rPr>
        <w:t>Festuca rubra</w:t>
      </w:r>
      <w:r w:rsidRPr="004463A2">
        <w:rPr>
          <w:lang w:val="et-EE"/>
        </w:rPr>
        <w:t xml:space="preserve"> (15</w:t>
      </w:r>
      <w:r w:rsidRPr="004463A2">
        <w:rPr>
          <w:rFonts w:eastAsiaTheme="minorEastAsia"/>
        </w:rPr>
        <w:t>–</w:t>
      </w:r>
      <w:r w:rsidRPr="004463A2">
        <w:rPr>
          <w:lang w:val="et-EE"/>
        </w:rPr>
        <w:t>90</w:t>
      </w:r>
      <w:r w:rsidR="00613951" w:rsidRPr="004463A2">
        <w:rPr>
          <w:lang w:val="et-EE"/>
        </w:rPr>
        <w:t xml:space="preserve"> </w:t>
      </w:r>
      <w:r w:rsidRPr="004463A2">
        <w:rPr>
          <w:lang w:val="et-EE"/>
        </w:rPr>
        <w:t xml:space="preserve">cm) and </w:t>
      </w:r>
      <w:r w:rsidR="00F9641E" w:rsidRPr="004463A2">
        <w:rPr>
          <w:i/>
          <w:iCs/>
        </w:rPr>
        <w:t>Leontodon autumnalis</w:t>
      </w:r>
      <w:r w:rsidR="00DB1443" w:rsidRPr="004463A2">
        <w:rPr>
          <w:i/>
          <w:iCs/>
        </w:rPr>
        <w:t xml:space="preserve"> </w:t>
      </w:r>
      <w:r w:rsidRPr="004463A2">
        <w:rPr>
          <w:lang w:val="et-EE"/>
        </w:rPr>
        <w:t>(10</w:t>
      </w:r>
      <w:r w:rsidRPr="004463A2">
        <w:rPr>
          <w:rFonts w:eastAsiaTheme="minorEastAsia"/>
        </w:rPr>
        <w:t>–</w:t>
      </w:r>
      <w:r w:rsidRPr="004463A2">
        <w:rPr>
          <w:lang w:val="et-EE"/>
        </w:rPr>
        <w:t>80</w:t>
      </w:r>
      <w:r w:rsidR="00613951" w:rsidRPr="004463A2">
        <w:rPr>
          <w:lang w:val="et-EE"/>
        </w:rPr>
        <w:t xml:space="preserve"> </w:t>
      </w:r>
      <w:r w:rsidRPr="004463A2">
        <w:rPr>
          <w:lang w:val="et-EE"/>
        </w:rPr>
        <w:t xml:space="preserve">cm), and dominant grasses identify TG: </w:t>
      </w:r>
      <w:r w:rsidRPr="004463A2">
        <w:rPr>
          <w:i/>
          <w:iCs/>
          <w:lang w:val="et-EE"/>
        </w:rPr>
        <w:t xml:space="preserve">Deschampsia cespitosa </w:t>
      </w:r>
      <w:r w:rsidRPr="004463A2">
        <w:rPr>
          <w:lang w:val="et-EE"/>
        </w:rPr>
        <w:t>(30</w:t>
      </w:r>
      <w:r w:rsidRPr="004463A2">
        <w:rPr>
          <w:rFonts w:eastAsiaTheme="minorEastAsia"/>
        </w:rPr>
        <w:t>–</w:t>
      </w:r>
      <w:r w:rsidRPr="004463A2">
        <w:rPr>
          <w:lang w:val="et-EE"/>
        </w:rPr>
        <w:t>120</w:t>
      </w:r>
      <w:r w:rsidR="00613951" w:rsidRPr="004463A2">
        <w:rPr>
          <w:lang w:val="et-EE"/>
        </w:rPr>
        <w:t xml:space="preserve"> </w:t>
      </w:r>
      <w:r w:rsidRPr="004463A2">
        <w:rPr>
          <w:lang w:val="et-EE"/>
        </w:rPr>
        <w:t xml:space="preserve">cm), </w:t>
      </w:r>
      <w:r w:rsidRPr="004463A2">
        <w:rPr>
          <w:i/>
          <w:iCs/>
          <w:lang w:val="et-EE"/>
        </w:rPr>
        <w:t>Elytrigia repens</w:t>
      </w:r>
      <w:r w:rsidRPr="004463A2">
        <w:rPr>
          <w:lang w:val="et-EE"/>
        </w:rPr>
        <w:t xml:space="preserve"> (30</w:t>
      </w:r>
      <w:r w:rsidRPr="004463A2">
        <w:rPr>
          <w:rFonts w:eastAsiaTheme="minorEastAsia"/>
        </w:rPr>
        <w:t>–</w:t>
      </w:r>
      <w:r w:rsidRPr="004463A2">
        <w:rPr>
          <w:lang w:val="et-EE"/>
        </w:rPr>
        <w:t>120</w:t>
      </w:r>
      <w:r w:rsidR="00613951" w:rsidRPr="004463A2">
        <w:rPr>
          <w:lang w:val="et-EE"/>
        </w:rPr>
        <w:t xml:space="preserve"> </w:t>
      </w:r>
      <w:r w:rsidRPr="004463A2">
        <w:rPr>
          <w:lang w:val="et-EE"/>
        </w:rPr>
        <w:t>cm)</w:t>
      </w:r>
      <w:r w:rsidR="00BC7CD3" w:rsidRPr="004463A2">
        <w:rPr>
          <w:lang w:val="et-EE"/>
        </w:rPr>
        <w:t>,</w:t>
      </w:r>
      <w:r w:rsidRPr="004463A2">
        <w:rPr>
          <w:lang w:val="et-EE"/>
        </w:rPr>
        <w:t xml:space="preserve"> and </w:t>
      </w:r>
      <w:r w:rsidRPr="004463A2">
        <w:rPr>
          <w:i/>
          <w:iCs/>
          <w:lang w:val="et-EE"/>
        </w:rPr>
        <w:t>Molinia caerulea</w:t>
      </w:r>
      <w:r w:rsidRPr="004463A2">
        <w:rPr>
          <w:lang w:val="et-EE"/>
        </w:rPr>
        <w:t xml:space="preserve"> (50</w:t>
      </w:r>
      <w:r w:rsidRPr="004463A2">
        <w:rPr>
          <w:rFonts w:eastAsiaTheme="minorEastAsia"/>
        </w:rPr>
        <w:t>–</w:t>
      </w:r>
      <w:r w:rsidRPr="004463A2">
        <w:rPr>
          <w:lang w:val="et-EE"/>
        </w:rPr>
        <w:t xml:space="preserve">180 cm). In addition, typical coastal wetland plants in this climate zone include: </w:t>
      </w:r>
      <w:r w:rsidRPr="004463A2">
        <w:rPr>
          <w:i/>
          <w:iCs/>
          <w:lang w:val="et-EE"/>
        </w:rPr>
        <w:t>Spergularia marina</w:t>
      </w:r>
      <w:r w:rsidRPr="004463A2">
        <w:rPr>
          <w:lang w:val="et-EE"/>
        </w:rPr>
        <w:t xml:space="preserve"> (5</w:t>
      </w:r>
      <w:r w:rsidRPr="004463A2">
        <w:rPr>
          <w:rFonts w:eastAsiaTheme="minorEastAsia"/>
        </w:rPr>
        <w:t>–</w:t>
      </w:r>
      <w:r w:rsidRPr="004463A2">
        <w:rPr>
          <w:lang w:val="et-EE"/>
        </w:rPr>
        <w:t>30</w:t>
      </w:r>
      <w:r w:rsidR="00613951" w:rsidRPr="004463A2">
        <w:rPr>
          <w:lang w:val="et-EE"/>
        </w:rPr>
        <w:t xml:space="preserve"> </w:t>
      </w:r>
      <w:r w:rsidRPr="004463A2">
        <w:rPr>
          <w:lang w:val="et-EE"/>
        </w:rPr>
        <w:t xml:space="preserve">cm), </w:t>
      </w:r>
      <w:r w:rsidRPr="004463A2">
        <w:rPr>
          <w:i/>
          <w:iCs/>
          <w:lang w:val="et-EE"/>
        </w:rPr>
        <w:t>Plantago maritima</w:t>
      </w:r>
      <w:r w:rsidRPr="004463A2">
        <w:rPr>
          <w:lang w:val="et-EE"/>
        </w:rPr>
        <w:t xml:space="preserve"> (10</w:t>
      </w:r>
      <w:r w:rsidRPr="004463A2">
        <w:rPr>
          <w:rFonts w:eastAsiaTheme="minorEastAsia"/>
        </w:rPr>
        <w:t>–</w:t>
      </w:r>
      <w:r w:rsidRPr="004463A2">
        <w:rPr>
          <w:lang w:val="et-EE"/>
        </w:rPr>
        <w:t>30</w:t>
      </w:r>
      <w:r w:rsidR="00613951" w:rsidRPr="004463A2">
        <w:rPr>
          <w:lang w:val="et-EE"/>
        </w:rPr>
        <w:t xml:space="preserve"> </w:t>
      </w:r>
      <w:r w:rsidRPr="004463A2">
        <w:rPr>
          <w:lang w:val="et-EE"/>
        </w:rPr>
        <w:t xml:space="preserve">cm), </w:t>
      </w:r>
      <w:r w:rsidRPr="004463A2">
        <w:rPr>
          <w:i/>
          <w:iCs/>
          <w:lang w:val="et-EE"/>
        </w:rPr>
        <w:t>Triglochin maritima</w:t>
      </w:r>
      <w:r w:rsidRPr="004463A2">
        <w:rPr>
          <w:lang w:val="et-EE"/>
        </w:rPr>
        <w:t xml:space="preserve"> (15</w:t>
      </w:r>
      <w:r w:rsidR="00613951" w:rsidRPr="004463A2">
        <w:rPr>
          <w:rFonts w:eastAsiaTheme="minorEastAsia"/>
        </w:rPr>
        <w:t>–</w:t>
      </w:r>
      <w:r w:rsidRPr="004463A2">
        <w:rPr>
          <w:lang w:val="et-EE"/>
        </w:rPr>
        <w:t>70</w:t>
      </w:r>
      <w:r w:rsidR="00613951" w:rsidRPr="004463A2">
        <w:rPr>
          <w:lang w:val="et-EE"/>
        </w:rPr>
        <w:t xml:space="preserve"> </w:t>
      </w:r>
      <w:r w:rsidRPr="004463A2">
        <w:rPr>
          <w:lang w:val="et-EE"/>
        </w:rPr>
        <w:t xml:space="preserve">cm), and </w:t>
      </w:r>
      <w:r w:rsidRPr="004463A2">
        <w:rPr>
          <w:i/>
          <w:iCs/>
          <w:lang w:val="et-EE"/>
        </w:rPr>
        <w:t>Agrostis stolonifera</w:t>
      </w:r>
      <w:r w:rsidRPr="004463A2">
        <w:rPr>
          <w:lang w:val="et-EE"/>
        </w:rPr>
        <w:t xml:space="preserve"> (15</w:t>
      </w:r>
      <w:r w:rsidRPr="004463A2">
        <w:rPr>
          <w:rFonts w:eastAsiaTheme="minorEastAsia"/>
        </w:rPr>
        <w:t>–</w:t>
      </w:r>
      <w:r w:rsidRPr="004463A2">
        <w:rPr>
          <w:lang w:val="et-EE"/>
        </w:rPr>
        <w:t>30</w:t>
      </w:r>
      <w:r w:rsidR="00613951" w:rsidRPr="004463A2">
        <w:rPr>
          <w:lang w:val="et-EE"/>
        </w:rPr>
        <w:t xml:space="preserve"> </w:t>
      </w:r>
      <w:r w:rsidRPr="004463A2">
        <w:rPr>
          <w:lang w:val="et-EE"/>
        </w:rPr>
        <w:t>cm), which occur across communities.</w:t>
      </w:r>
    </w:p>
    <w:p w14:paraId="4EDAFA7A" w14:textId="77777777" w:rsidR="000B4E75" w:rsidRPr="004463A2" w:rsidRDefault="000B4E75" w:rsidP="00314A9C">
      <w:pPr>
        <w:rPr>
          <w:lang w:val="et-EE"/>
        </w:rPr>
      </w:pPr>
    </w:p>
    <w:p w14:paraId="3BA67DB6" w14:textId="72D1B9F5" w:rsidR="002D2389" w:rsidRPr="004463A2" w:rsidRDefault="00FE4289" w:rsidP="00314A9C">
      <w:pPr>
        <w:rPr>
          <w:lang w:val="et-EE"/>
        </w:rPr>
      </w:pPr>
      <w:r w:rsidRPr="004463A2">
        <w:rPr>
          <w:lang w:val="et-EE"/>
        </w:rPr>
        <w:t xml:space="preserve">Coastal wetlands are defined by their low-relief landscapes with subtle microtopographic variations, such as depressions and hummocks, that influence plant community distribution. </w:t>
      </w:r>
      <w:r w:rsidRPr="004463A2">
        <w:t>These landscape features form naturally through processes such as sediment deposition during floods, storm surges, and tidal currents</w:t>
      </w:r>
      <w:r w:rsidRPr="004463A2">
        <w:rPr>
          <w:lang w:val="et-EE"/>
        </w:rPr>
        <w:fldChar w:fldCharType="begin"/>
      </w:r>
      <w:r w:rsidR="00EC717E" w:rsidRPr="004463A2">
        <w:rPr>
          <w:lang w:val="et-EE"/>
        </w:rPr>
        <w:instrText xml:space="preserve"> ADDIN ZOTERO_ITEM CSL_CITATION {"citationID":"4TzAhYDN","properties":{"unsorted":false,"formattedCitation":"\\super 32\\nosupersub{}","plainCitation":"32","noteIndex":0},"citationItems":[{"id":1291,"uris":["http://zotero.org/users/11499392/items/MCUZWPTJ"],"itemData":{"id":1291,"type":"article-journal","abstract":"Ward, R.D.; Burnside, N.G.; Joyce, C.B., and Sepp, K., 2016. Importance of microtopography in determining plant community distribution in Baltic coastal wetlands.This study investigated microtopography and edaphic factors to ascertain their use as determinants for identifying the location and extent of plant community types in internationally important Baltic coastal wetlands in Estonia. Plant community types were identified, and abundance and frequency of plant species were recorded within 105 1-m2 quadrats at two sites. Within each quadrat, a real-time kinematic differential GPS (dGPS) was used to record elevation; soil moisture, organic matter, particle size, pH, salinity, nitrogen (N), phosphorus (P), and potassium (K) were also measured. A significant difference was recorded for elevation in six of the seven different plant communities: Reed Swamp, Clubrush Swamp, Lower Shore grassland, Upper Shore grassland, Tall Grassland, and Scrub and Developing Woodland. Median elevation differences between plant communities were between 0.04 m and 0.19 m. Soil moisture and salinity were related to elevation, and all three significantly influenced plant community location. A Canonical Correspondence Analysis confirmed that elevation and soil moisture influenced the distribution of five of the seven community types, while the remaining two communities were strongly related to either pH and salinity or organic matter, N, and K, respectively. Microtopography was found to strongly affect the distribution and extent of Baltic coastal wetland plant communities because of the relationship between sea-level and site hydrology. Rising sea levels may profoundly affect the distribution of plant communities in these wetlands, and the quantification of the elevation differences between the plant communities in this study provides an important baseline for predicting their future location and extent.","container-title":"Journal of Coastal Research","DOI":"10.2112/JCOASTRES-D-15-00065.1","ISSN":"0749-0208, 1551-5036","issue":"5","journalAbbreviation":"coas","page":"1062-1070","publisher":"Coastal Education and Research Foundation","source":"bioone.org","title":"Importance of Microtopography in Determining Plant Community Distribution in Baltic Coastal Wetlands","volume":"32","author":[{"family":"Ward","given":"Raymond D."},{"family":"Burnside","given":"Niall G."},{"family":"Joyce","given":"Chris B."},{"family":"Sepp","given":"Kalev"}],"issued":{"date-parts":[["2016",9]]}}}],"schema":"https://github.com/citation-style-language/schema/raw/master/csl-citation.json"} </w:instrText>
      </w:r>
      <w:r w:rsidRPr="004463A2">
        <w:rPr>
          <w:lang w:val="et-EE"/>
        </w:rPr>
        <w:fldChar w:fldCharType="separate"/>
      </w:r>
      <w:r w:rsidR="005B348A" w:rsidRPr="004463A2">
        <w:rPr>
          <w:vertAlign w:val="superscript"/>
        </w:rPr>
        <w:t>32</w:t>
      </w:r>
      <w:r w:rsidRPr="004463A2">
        <w:rPr>
          <w:lang w:val="et-EE"/>
        </w:rPr>
        <w:fldChar w:fldCharType="end"/>
      </w:r>
      <w:r w:rsidRPr="004463A2">
        <w:rPr>
          <w:lang w:val="et-EE"/>
        </w:rPr>
        <w:t>.</w:t>
      </w:r>
      <w:r w:rsidRPr="004463A2">
        <w:t xml:space="preserve"> These features</w:t>
      </w:r>
      <w:r w:rsidRPr="004463A2">
        <w:rPr>
          <w:lang w:val="et-EE"/>
        </w:rPr>
        <w:t xml:space="preserve"> often lack distinct signatures detectable by coarse aerial imagery, but species composition reflects specific spectral responses that can be recorded and classified</w:t>
      </w:r>
      <w:r w:rsidRPr="004463A2">
        <w:rPr>
          <w:lang w:val="et-EE"/>
        </w:rPr>
        <w:fldChar w:fldCharType="begin"/>
      </w:r>
      <w:r w:rsidR="00C2365A" w:rsidRPr="004463A2">
        <w:rPr>
          <w:lang w:val="et-EE"/>
        </w:rPr>
        <w:instrText xml:space="preserve"> ADDIN ZOTERO_ITEM CSL_CITATION {"citationID":"9HGYwrOA","properties":{"formattedCitation":"\\super 33\\nosupersub{}","plainCitation":"33","noteIndex":0},"citationItems":[{"id":1281,"uris":["http://zotero.org/users/11499392/items/9EKRDRN6"],"itemData":{"id":1281,"type":"article-journal","abstract":"Plant communities of mires can be linked to important ecological processes, such as carbon storage and gas fluxes. As indicators of ecosystem dynamics, knowledge about their distribution and condition can support ecosystem assessment. Mapping mire vegetation enables monitoring at ecosystem-scale, which can be done with UAVs (Unmanned Aerial Vehicles). Depending on the mounted sensor and the spectral signals recorded, various attributes of plant communities can be retrieved. However, it is uncertain to what extent plant communities can be derived, as mapping vegetation on detailed level remains challenging due to overlapping spectral signatures of plant species. Advancing technology offers the choice between low cost RGB and multispectral sensors as well as a variety of classification methods to overcome these challenges. Therefore, we used K-means unsupervised classification and Random Forest supervised classification with different input variables to map microtopographical patterns and plant communities of two aapa mires as resolved by hierarchical clustering. This extensive approach allowed the assessment of both classifier’s strength and weaknesses, as well as the criteria of selecting suitable input data. UAV- RGB and multispectral imagery with associated spectral and topographical indices of both 0.05 m and 0.30 m spatial resolution were used for the K-means method. We assessed the relationship between these generated spectral classes and plant community clusters. The clusters further served as training and validation labels for to classify the high resolution, multispectral UAV-data (0.05 m) using Random Forest. Our study demonstrates that maps reflecting microtopograpical patterns and a wetness gradient can be produced with low-cost RGB imagery and unsupervised classification. Despite this linkage to plant communities, enhanced and detailed maps of plant community distribution can only be achieved with multispectral data and robust machine learning techniques. Random forest classifications showed good overall accuracies (0.59 – 0.82) in mapping microtopographical patterns and plant communities based on hierarchical clustering of vegetation data. While the strength of both classifiers lies in the distinction of bog hummock communities, classification performance was weaker between different transition and lawn community types. Casual misclassifications occurred also for communities along the transition of microtopographical patterns. The main obstacle for accurate mapping remains the overlap of spectral signatures from species and spectral noise originating from wetness in mires that lead to misclassification. Future studies addressing plant community and diversity mapping should therefore consider the origin of spectral variation with further sensors.","container-title":"Ecological Indicators","DOI":"10.1016/j.ecolind.2023.110140","ISSN":"1470-160X","journalAbbreviation":"Ecological Indicators","page":"110140","source":"ScienceDirect","title":"RGB vs. Multispectral imagery: Mapping aapa mire plant communities with UAVs","title-short":"RGB vs. Multispectral imagery","volume":"148","author":[{"family":"Wolff","given":"Franziska"},{"family":"H. M. Kolari","given":"Tiina"},{"family":"Villoslada","given":"Miguel"},{"family":"Tahvanainen","given":"Teemu"},{"family":"Korpelainen","given":"Pasi"},{"family":"A. P. Zamboni","given":"Pedro"},{"family":"Kumpula","given":"Timo"}],"issued":{"date-parts":[["2023",4,1]]}}}],"schema":"https://github.com/citation-style-language/schema/raw/master/csl-citation.json"} </w:instrText>
      </w:r>
      <w:r w:rsidRPr="004463A2">
        <w:rPr>
          <w:lang w:val="et-EE"/>
        </w:rPr>
        <w:fldChar w:fldCharType="separate"/>
      </w:r>
      <w:r w:rsidR="005B348A" w:rsidRPr="004463A2">
        <w:rPr>
          <w:vertAlign w:val="superscript"/>
        </w:rPr>
        <w:t>33</w:t>
      </w:r>
      <w:r w:rsidRPr="004463A2">
        <w:rPr>
          <w:lang w:val="et-EE"/>
        </w:rPr>
        <w:fldChar w:fldCharType="end"/>
      </w:r>
      <w:r w:rsidRPr="004463A2">
        <w:rPr>
          <w:lang w:val="et-EE"/>
        </w:rPr>
        <w:t xml:space="preserve">. Commonly, satellite and aircraft aerial mapping provides the geospatial data needed for much ecosystem surveying and </w:t>
      </w:r>
      <w:r w:rsidR="00402170" w:rsidRPr="004463A2">
        <w:rPr>
          <w:lang w:val="et-EE"/>
        </w:rPr>
        <w:t>modeling</w:t>
      </w:r>
      <w:r w:rsidRPr="004463A2">
        <w:rPr>
          <w:lang w:val="et-EE"/>
        </w:rPr>
        <w:t xml:space="preserve"> to support monitoring and assessment</w:t>
      </w:r>
      <w:r w:rsidRPr="004463A2">
        <w:rPr>
          <w:lang w:val="et-EE"/>
        </w:rPr>
        <w:fldChar w:fldCharType="begin"/>
      </w:r>
      <w:r w:rsidR="00C2365A" w:rsidRPr="004463A2">
        <w:rPr>
          <w:lang w:val="et-EE"/>
        </w:rPr>
        <w:instrText xml:space="preserve"> ADDIN ZOTERO_ITEM CSL_CITATION {"citationID":"VA8D89CW","properties":{"formattedCitation":"\\super 34,35\\nosupersub{}","plainCitation":"34,35","noteIndex":0},"citationItems":[{"id":1368,"uris":["http://zotero.org/users/11499392/items/Q2I697NF"],"itemData":{"id":1368,"type":"article-journal","abstract":"Managed realignment (MR) sites are being implemented to compensate for the loss of natural saltmarsh habitat due to sea level rise and anthropogenic pressures. However, MR sites have been recognised to have lower morphological variability and coverage of saltmarsh vegetation than natural saltmarsh sites, which have been linked with the legacy of the historic (terrestrial) land use. This study assesses the relationship between the morphology and vegetation coverage in three separate zones, associated with the legacy of historic reclamation, of a non-engineered MR site. The site was selected due to the phased historical reclamation, and because no pre-breaching landscaping or engineering works were carried out prior to the more recent and contemporary breaching of the site. Four vegetation indices (Excess Green Index, Green Chromatic Coordinate, Green-Red Vegetation Index, and Visible Atmospherically Resistant Index) were calculated from unmanned aerial vehicle imagery; elevation, slope, and curvature surface models were calculated from a digital surface model (DSM) generated from the same imagery captured at the MR site. The imagery and DSM summarised the three zones present within the MR site and the adjacent external natural marsh, and were used to examine the site for areas of differing vegetation cover. Results indicated statistically significant differences between the vegetation indices across the three zones. Statistically significant differences in the vegetation indices were also found between the three zones and the external natural saltmarsh. However, it was only in the zone nearest the breach, and for three of the four indices, that a moderate to strong correlation was found between elevation and the vegetation indices (r = 0.53 to 0.70). This zone was also the lowest in elevation and exhibited the lowest average value for all indices. No relationship was found between the vegetation indices and either the slope or curvature in any of the zones. The approach outlined in this paper provides coastal managers with a relatively low-cost, low-field time method of assessing the areas of vegetation development in MR sites. Moreover, the findings indicate the potential importance of considering the historic morphological and sedimentological changes in the MR sites. By combining data on the areas of saltmarsh colonisation with a consideration of the site’s morphological and reclamation history, the areas likely to support saltmarsh vegetation can be remotely identified in the design of larger engineered MR sites maximising the compensation for the loss of saltmarsh habitat elsewhere.","container-title":"Remote Sensing","DOI":"10.3390/rs12244022","ISSN":"2072-4292","issue":"24","language":"en","license":"http://creativecommons.org/licenses/by/3.0/","page":"4022","publisher":"Multidisciplinary Digital Publishing Institute","source":"www.mdpi.com","title":"The Use of Unmanned Aerial Vehicles to Determine Differences in Vegetation Cover: A Tool for Monitoring Coastal Wetland Restoration Schemes","title-short":"The Use of Unmanned Aerial Vehicles to Determine Differences in Vegetation Cover","volume":"12","author":[{"family":"Dale","given":"Jonathan"},{"family":"Burnside","given":"Niall G."},{"family":"Hill-Butler","given":"Charley"},{"family":"Berg","given":"Maureen J."},{"family":"Strong","given":"Conor J."},{"family":"Burgess","given":"Heidi M."}],"issued":{"date-parts":[["2020",1]]}}},{"id":1305,"uris":["http://zotero.org/users/11499392/items/7PMPBZFR"],"itemData":{"id":1305,"type":"article-journal","abstract":"Coastal marsh ecosystems are changing and being lost at a rapid rate around the world. One of the fastest rates of land loss, specifically coastal marsh habitat, occurs in Louisiana on the Northern Gulf Coast of the USA. To address this issue, state and federal agencies have undertaken massive wetland restoration efforts to preserve and restore coastal marsh habitats in Louisiana. For these efforts to be successful in the long-term, it is critical to understand what methodologies and techniques result in resilient restoration projects. However, traditional methods to monitor restoration success rely on labor intensive field measurements that are often limited in scope, difficult to maintain, and underfunded. Recent technological developments with uncrewed aircraft systems (UASs) and image processing have substantially improved the ability of restoration practitioners to use off-the-shelf UASs and cameras to map projects. We present a streamlined method using a commercially available drone with a high-resolution red, green, blue (RGB) camera to assess the effects of wetland restoration and integrate more modern tools into evaluation approaches. We conducted drone flights at restored brackish marshes of various ages using a space for time substitution with the goal of understanding the long-term success of marsh restoration. We observed that created marshes had higher land to water ratios than natural marshes. This finding suggests that these restored areas were gaining and maintaining elevation after approximately 10 years. Our method shows that drone surveys offer low-cost, minimally invasive methods for evaluating restored wetlands and ultimately tell us more about ecosystem function through realistic site-level habitat configurations.","container-title":"Estuaries and Coasts","DOI":"10.1007/s12237-024-01376-1","ISSN":"1559-2731","issue":"6","journalAbbreviation":"Estuaries and Coasts","language":"en","page":"1359-1375","source":"Springer Link","title":"Evaluating Coastal Wetland Restoration Using Drones and High-Resolution Imagery","volume":"47","author":[{"family":"Harris","given":"J. Mason"},{"family":"Broussard","given":"Whitney P."},{"family":"Nelson","given":"James A."}],"issued":{"date-parts":[["2024",9,1]]}}}],"schema":"https://github.com/citation-style-language/schema/raw/master/csl-citation.json"} </w:instrText>
      </w:r>
      <w:r w:rsidRPr="004463A2">
        <w:rPr>
          <w:lang w:val="et-EE"/>
        </w:rPr>
        <w:fldChar w:fldCharType="separate"/>
      </w:r>
      <w:r w:rsidR="005B348A" w:rsidRPr="004463A2">
        <w:rPr>
          <w:vertAlign w:val="superscript"/>
        </w:rPr>
        <w:t>34,35</w:t>
      </w:r>
      <w:r w:rsidRPr="004463A2">
        <w:rPr>
          <w:lang w:val="et-EE"/>
        </w:rPr>
        <w:fldChar w:fldCharType="end"/>
      </w:r>
      <w:r w:rsidRPr="004463A2">
        <w:rPr>
          <w:lang w:val="et-EE"/>
        </w:rPr>
        <w:t xml:space="preserve">. However, </w:t>
      </w:r>
      <w:r w:rsidR="00827CB7" w:rsidRPr="004463A2">
        <w:t>low-altitude</w:t>
      </w:r>
      <w:r w:rsidR="00EE270A" w:rsidRPr="004463A2">
        <w:t xml:space="preserve"> </w:t>
      </w:r>
      <w:r w:rsidRPr="004463A2">
        <w:rPr>
          <w:lang w:val="et-EE"/>
        </w:rPr>
        <w:t xml:space="preserve">drone-based aerial mapping is essential for effectively surveying coastal grasslands. This approach delivers high-resolution data and provides a more detailed photogrammetric record of landscape features, including vegetation distribution patterns and vegetation height models </w:t>
      </w:r>
      <w:r w:rsidR="00724C3F" w:rsidRPr="004463A2">
        <w:t>derived from</w:t>
      </w:r>
      <w:r w:rsidRPr="004463A2">
        <w:rPr>
          <w:lang w:val="et-EE"/>
        </w:rPr>
        <w:t xml:space="preserve"> a Digital Surface Model (DSM), thereby improving classification accuracy</w:t>
      </w:r>
      <w:r w:rsidRPr="004463A2">
        <w:rPr>
          <w:lang w:val="et-EE"/>
        </w:rPr>
        <w:fldChar w:fldCharType="begin"/>
      </w:r>
      <w:r w:rsidR="00C2365A" w:rsidRPr="004463A2">
        <w:rPr>
          <w:lang w:val="et-EE"/>
        </w:rPr>
        <w:instrText xml:space="preserve"> ADDIN ZOTERO_ITEM CSL_CITATION {"citationID":"gkb32l9x","properties":{"formattedCitation":"\\super 3\\nosupersub{}","plainCitation":"3","noteIndex":0},"citationItems":[{"id":1465,"uris":["http://zotero.org/users/11499392/items/IVNK2MR7"],"itemData":{"id":1465,"type":"article-journal","abstract":"Detailed vegetation mapping of wetlands, both natural and restored, can offer valuable information about vegetation diversity and community structure and provides the means for examining vegetation change over time. We mapped vegetation at six tidal marshes (two natural, four restored) in the San Francisco Estuary, CA, USA, between 2003 and 2004 using detailed vegetation field surveys and high spatial-resolution color-infrared aerial photography. Vegetation classes were determined by performing hierarchical agglomerative clustering on the field data collected from each tidal marsh. Supervised classification of the CIR photography resulted in vegetation class mapping accuracies ranging from 70 to 92%; 10 out of 12 classification accuracies were above 80%, demonstrating the potential to map emergent wetland vegetation. The number of vegetation classes decreased with salinity, and increased with size and age. In general, landscape diversity, as measured by the Shannon’s diversity index, also decreased with salinity, with an exception for the most saline site, a newly restored marsh. Vegetation change between years is evident, but the differences across sites in composition and pattern were larger than change within sites over two growing seasons.","container-title":"Wetlands Ecology and Management","DOI":"10.1007/s11273-010-9207-x","ISSN":"1572-9834","issue":"2","journalAbbreviation":"Wetlands Ecol Manage","language":"en","page":"141-157","source":"Springer Link","title":"Mapping changes in tidal wetland vegetation composition and pattern across a salinity gradient using high spatial resolution imagery","volume":"19","author":[{"family":"Tuxen","given":"Karin"},{"family":"Schile","given":"Lisa"},{"family":"Stralberg","given":"Diana"},{"family":"Siegel","given":"Stuart"},{"family":"Parker","given":"Tom"},{"family":"Vasey","given":"Michael"},{"family":"Callaway","given":"John"},{"family":"Kelly","given":"Maggi"}],"issued":{"date-parts":[["2011",4,1]]}}}],"schema":"https://github.com/citation-style-language/schema/raw/master/csl-citation.json"} </w:instrText>
      </w:r>
      <w:r w:rsidRPr="004463A2">
        <w:rPr>
          <w:lang w:val="et-EE"/>
        </w:rPr>
        <w:fldChar w:fldCharType="separate"/>
      </w:r>
      <w:r w:rsidR="005B348A" w:rsidRPr="004463A2">
        <w:rPr>
          <w:vertAlign w:val="superscript"/>
        </w:rPr>
        <w:t>3</w:t>
      </w:r>
      <w:r w:rsidRPr="004463A2">
        <w:rPr>
          <w:lang w:val="et-EE"/>
        </w:rPr>
        <w:fldChar w:fldCharType="end"/>
      </w:r>
      <w:r w:rsidRPr="004463A2">
        <w:rPr>
          <w:lang w:val="et-EE"/>
        </w:rPr>
        <w:t xml:space="preserve">. </w:t>
      </w:r>
    </w:p>
    <w:p w14:paraId="5E4269A2" w14:textId="77777777" w:rsidR="000B4E75" w:rsidRPr="004463A2" w:rsidRDefault="000B4E75" w:rsidP="00314A9C">
      <w:pPr>
        <w:rPr>
          <w:lang w:val="et-EE"/>
        </w:rPr>
      </w:pPr>
    </w:p>
    <w:p w14:paraId="7D3179AB" w14:textId="04AEF49F" w:rsidR="002D2389" w:rsidRPr="004463A2" w:rsidRDefault="00FE4289" w:rsidP="00314A9C">
      <w:r w:rsidRPr="004463A2">
        <w:t>Compared to alternative approaches, UAV workflows allow flexible scheduling to match phenological stages, minimize cloud interference, and capture structural detail unavailable from satellites</w:t>
      </w:r>
      <w:r w:rsidRPr="004463A2">
        <w:fldChar w:fldCharType="begin"/>
      </w:r>
      <w:r w:rsidR="00C2365A" w:rsidRPr="004463A2">
        <w:instrText xml:space="preserve"> ADDIN ZOTERO_ITEM CSL_CITATION {"citationID":"0SQ6EdcQ","properties":{"formattedCitation":"\\super 36,37\\nosupersub{}","plainCitation":"36,37","noteIndex":0},"citationItems":[{"id":1289,"uris":["http://zotero.org/users/11499392/items/UXIT7ZNA"],"itemData":{"id":1289,"type":"article-journal","abstract":"Uncrewed aerial vehicles (UAVs) have transformed remote sensing, offering unparalleled flexibility and spatial resolution across diverse applications. Many of these applications rely on mapping flights using snapshot imaging sensors for creating 3D models of the area or for generating orthomosaics from RGB, multispectral, hyperspectral, or thermal cameras. Based on a literature review, this paper provides comprehensive guidelines and best practices for executing such mapping flights. It addresses critical aspects of flight preparation and flight execution. Key considerations in flight preparation covered include sensor selection, flight height and GSD, flight speed, overlap settings, flight pattern, direction, and viewing angle; considerations in flight execution include on-site preparations (GCPs, camera settings, sensor calibration, and reference targets) as well as on-site conditions (weather conditions, time of the flights) to take into account. In all these steps, high-resolution and high-quality data acquisition needs to be balanced with feasibility constraints such as flight time, data volume, and post-flight processing time. For reflectance and thermal measurements, BRDF issues also influence the correct setting. The formulated guidelines are based on literature consensus. However, the paper also identifies knowledge gaps for mapping flight settings, particularly in viewing angle pattern, flight direction, and thermal imaging in general. The guidelines aim to advance the harmonization of UAV mapping practices, promoting reproducibility and enhanced data quality across diverse applications.","container-title":"Remote Sensing","DOI":"10.3390/rs17040606","ISSN":"2072-4292","issue":"4","language":"en","license":"http://creativecommons.org/licenses/by/3.0/","page":"606","publisher":"Multidisciplinary Digital Publishing Institute","source":"www.mdpi.com","title":"Practical Guidelines for Performing UAV Mapping Flights with Snapshot Sensors","volume":"17","author":[{"family":"Maes","given":"Wouter H."}],"issued":{"date-parts":[["2025",1]]}}},{"id":1288,"uris":["http://zotero.org/users/11499392/items/KFDBNIKH"],"itemData":{"id":1288,"type":"article-journal","abstract":"Remote sensing (RS) technologies, particularly light detection and ranging (LiDAR) and multispectral (MS) imagery, provide broad-scale vegetation monitoring capabilities at varying spatial resolutions. Remotely piloted aircraft systems (RPAS) equipped with LiDAR and MS sensors can enhance vegetation assessments by offering flexible flight schedules and capturing fine-resolution data. Further integration of deep learning (DL) models holds promise for automating the post-processing workflow, which is particularly important for vegetation monitoring applications. This protocol outlines a suite of practical methods for collecting, processing, aligning, and merging RPAS-based LiDAR and MS data for individual 3D tree delineation using an interactive DL plugin. The proprietary DL model effectively detects and segments tree boundaries across various sensors, study sites, and data resolutions within forest ecosystems. Our specific application and motivation for developing this protocol and tool is for monitoring forest recovery on reclaimed oil and gas wellsites. Currently field-based assessment methods are time-consuming, labor-intensive, and spatially limited. As reclamation efforts expand, there is a growing need for more efficient, and scalable approaches to monitor reclamation success and ecosystem recovery. By advancing RPAS-based DL applications, this research supports the monitoring of ecological recovery on reclaimed wellsites and is also applicable to other forested landscapes.","container-title":"Journal of Visualized Experiments (JoVE)","DOI":"10.3791/68745","ISSN":"1940-087X","issue":"224","language":"en","page":"e68745","source":"app.jove.com","title":"Collecting and Processing Drone-based Remotely Sensed Data for Use in Forest Recovery Monitoring","author":[{"family":"Movchan","given":"Dmytro"},{"family":"Selvaraj","given":"Charumitha"},{"family":"Xi","given":"Zhouxin"},{"family":"Dongen","given":"Angeline Van"},{"family":"Degenhardt","given":"Dani"}],"issued":{"date-parts":[["2025",10,24]]}}}],"schema":"https://github.com/citation-style-language/schema/raw/master/csl-citation.json"} </w:instrText>
      </w:r>
      <w:r w:rsidRPr="004463A2">
        <w:fldChar w:fldCharType="separate"/>
      </w:r>
      <w:r w:rsidR="005B348A" w:rsidRPr="004463A2">
        <w:rPr>
          <w:vertAlign w:val="superscript"/>
        </w:rPr>
        <w:t>36,37</w:t>
      </w:r>
      <w:r w:rsidRPr="004463A2">
        <w:fldChar w:fldCharType="end"/>
      </w:r>
      <w:r w:rsidRPr="004463A2">
        <w:t xml:space="preserve">. Combined with machine learning (e.g., </w:t>
      </w:r>
      <w:r w:rsidR="002026DA" w:rsidRPr="004463A2">
        <w:rPr>
          <w:lang w:val="et-EE"/>
        </w:rPr>
        <w:t>Random Forest</w:t>
      </w:r>
      <w:r w:rsidRPr="004463A2">
        <w:t>), UAV data support automated pattern detection, object classification, and the extraction of valuable insights from complex datasets that would be overwhelming for humans</w:t>
      </w:r>
      <w:r w:rsidRPr="004463A2">
        <w:fldChar w:fldCharType="begin"/>
      </w:r>
      <w:r w:rsidR="00C2365A" w:rsidRPr="004463A2">
        <w:instrText xml:space="preserve"> ADDIN ZOTERO_ITEM CSL_CITATION {"citationID":"89KS0LRy","properties":{"formattedCitation":"\\super 38\\nosupersub{}","plainCitation":"38","noteIndex":0},"citationItems":[{"id":1308,"uris":["http://zotero.org/users/11499392/items/5SGSBN3D"],"itemData":{"id":1308,"type":"article-journal","abstract":"Climate change and rapid urbanisation exacerbated multiple urban issues threatening urban sustainability. Numerous studies integrated machine learning and remote sensing to monitor urban issues and develop mitigation strategies for sustainability. However, few studies comparatively analysed joint applications of machine learning and remote sensing for urban issues and sustainability. This paper presents a systematic review and formulates a framework integrating machine learning and remote sensing in urban studies. The literature analysis reveals: Most studies occurred in Asia, Europe, and North America, driven by technical and ethical factors, highlighting responsible approaches for data-scarce regions; Reviewed studies prioritised physical spatial aspects over socioeconomic factors, requiring multi-source data for comprehensive analysis; Conventional satellite, aerial images, and Lidar data are prevalent due to affordability, quality, and accessibility; Although supervised machine learning dominates, unsupervised methods and algorithm selection paradigms require exploration; Integration offers accurate results and thorough analysis in image processing and analytics, while image acquisition and decision-making necessitate human supervision. This paper provides a comprehensive review and an integrative framework for machine learning and remote sensing, enriching insights into their potential for urban studies and spatial analytics. The study informs urban planning and policymaking by promoting efficient management via enhanced machine learning and remote sensing integration, and bolstering data-driven decision-making.","container-title":"Sustainable Cities and Society","DOI":"10.1016/j.scs.2023.104653","ISSN":"2210-6707","journalAbbreviation":"Sustainable Cities and Society","page":"104653","source":"ScienceDirect","title":"Machine learning and remote sensing integration for leveraging urban sustainability: A review and framework","title-short":"Machine learning and remote sensing integration for leveraging urban sustainability","volume":"96","author":[{"family":"Li","given":"Fei"},{"family":"Yigitcanlar","given":"Tan"},{"family":"Nepal","given":"Madhav"},{"family":"Nguyen","given":"Kien"},{"family":"Dur","given":"Fatih"}],"issued":{"date-parts":[["2023",9,1]]}}}],"schema":"https://github.com/citation-style-language/schema/raw/master/csl-citation.json"} </w:instrText>
      </w:r>
      <w:r w:rsidRPr="004463A2">
        <w:fldChar w:fldCharType="separate"/>
      </w:r>
      <w:r w:rsidR="005B348A" w:rsidRPr="004463A2">
        <w:rPr>
          <w:vertAlign w:val="superscript"/>
        </w:rPr>
        <w:t>38</w:t>
      </w:r>
      <w:r w:rsidRPr="004463A2">
        <w:fldChar w:fldCharType="end"/>
      </w:r>
      <w:r w:rsidRPr="004463A2">
        <w:t>. However, on-site ground sampling remains indispensable for supervised learning because it provides verified labels for training and assessing models, ensuring that models learn correct patterns and that their performance is robust and reliable</w:t>
      </w:r>
      <w:r w:rsidRPr="004463A2">
        <w:fldChar w:fldCharType="begin"/>
      </w:r>
      <w:r w:rsidR="00C2365A" w:rsidRPr="004463A2">
        <w:instrText xml:space="preserve"> ADDIN ZOTERO_ITEM CSL_CITATION {"citationID":"QrYeS1fk","properties":{"formattedCitation":"\\super 11,39,40\\nosupersub{}","plainCitation":"11,39,40","noteIndex":0},"citationItems":[{"id":1260,"uris":["http://zotero.org/users/11499392/items/V73P9SY8"],"itemData":{"id":1260,"type":"article-journal","abstract":"Aerial drone imaging is an efficient tool for mapping and monitoring of coastal habitats at high spatial and temporal resolution. Specifically, drone imaging allows for time- and cost-efficient mapping covering larger areas than traditional mapping and monitoring techniques, while also providing more detailed information than those from airplanes and satellites, enabling for example to differentiate various types of coastal vegetation. Here, we present a systematic method for shallow water habitat classification based on drone imagery. The method includes:•Collection of drone images and creation of orthomosaics.•Gathering ground-truth data in the field to guide the image annotation and to validate the final map product.•Annotation of drone images into – potentially hierarchical – habitat classes and training of machine learning algorithms for habitat classification.As a case study, we present a field campaign that employed these methods to map a coastal site dominated by seagrass, seaweed and kelp, in addition to sediments and rock. Such detailed but efficient mapping and classification can aid to understand and sustainably manage ecologically and valuable marine ecosystems.","container-title":"MethodsX","DOI":"10.1016/j.mex.2024.102935","ISSN":"2215-0161","journalAbbreviation":"MethodsX","page":"102935","source":"ScienceDirect","title":"Drone and ground-truth data collection, image annotation and machine learning: A protocol for coastal habitat mapping and classification","title-short":"Drone and ground-truth data collection, image annotation and machine learning","volume":"13","author":[{"family":"Kvile","given":"Kristina Øie"},{"family":"Gundersen","given":"Hege"},{"family":"Poulsen","given":"Robert Nøddebo"},{"family":"Sample","given":"James Edward"},{"family":"Salberg","given":"Arnt-Børre"},{"family":"Ghareeb","given":"Medyan Esam"},{"family":"Buls","given":"Toms"},{"family":"Bekkby","given":"Trine"},{"family":"Hancke","given":"Kasper"}],"issued":{"date-parts":[["2024",12,1]]}}},{"id":488,"uris":["http://zotero.org/users/11499392/items/JIQTND6N"],"itemData":{"id":488,"type":"article-journal","container-title":"Ecological Indicators","DOI":"10.1016/j.ecolind.2019.105979","journalAbbreviation":"Ecological Indicators","source":"ResearchGate","title":"Fine scale plant community assessment in coastal meadows using UAV based multispectral data","volume":"111","author":[{"family":"Villoslada","given":"Miguel"},{"family":"Bergamo","given":"Thaísa"},{"family":"Ward","given":"Raymond"},{"family":"Burnside","given":"Niall"},{"family":"Joyce","given":"Chris"},{"family":"Sepp","given":"Kalev"}],"issued":{"date-parts":[["2020",1,14]]}}},{"id":1270,"uris":["http://zotero.org/users/11499392/items/GC5WIBNL"],"itemData":{"id":1270,"type":"article-journal","abstract":"Coastal wetlands are critical ecosystems that require effective monitoring to support conservation and restoration efforts. This study evaluates the use of small unmanned aerial systems (sUAS) and multispectral imagery to estimate aboveground biomass (AGB) in tidal marshes, comparing models calibrated with destructive versus non-destructive in situ sampling methods. Imagery was collected over South Carolina’s North Inlet-Winyah Bay National Estuarine Research Reserve, and vegetation indices (VIs) were derived from sUAS imagery to model biomass. Stepwise linear regression was used to develop and validate models based on both sampling approaches. Destructive sampling models, particularly those using the Normalized Difference Vegetation Index (NDVI) and Difference Vegetation Index (DVI), achieved the lowest root mean square error (RMSE) values (as low as 70.91 g/m²), indicating higher predictive accuracy. Non-destructive models, while less accurate (minimum RMSE of 214.86 g/m²), demonstrated higher R² values (0.44 and 0.61), suggesting the potential for broader application with further refinement. These findings highlight the trade-offs between ecological impact and model performance, and support the viability of non-destructive methods for biomass estimation in sensitive wetland environments. Future work should explore machine learning approaches and improved temporal alignment of data collection to enhance model robustness.","container-title":"Remote Sensing","DOI":"10.3390/rs17142335","journalAbbreviation":"Remote Sensing","source":"ResearchGate","title":"UAS Remote Sensing for Coastal Wetland Vegetation Biomass Estimation: A Destructive vs. Non-Destructive Sampling Experiment","title-short":"UAS Remote Sensing for Coastal Wetland Vegetation Biomass Estimation","volume":"17","author":[{"family":"Morgan","given":"Grayson"},{"family":"Stevenson","given":"Lane"},{"family":"Wang","given":"Cuizhen"},{"family":"Avtar","given":"Ram"}],"issued":{"date-parts":[["2025",7,8]]}}}],"schema":"https://github.com/citation-style-language/schema/raw/master/csl-citation.json"} </w:instrText>
      </w:r>
      <w:r w:rsidRPr="004463A2">
        <w:fldChar w:fldCharType="separate"/>
      </w:r>
      <w:r w:rsidR="005B348A" w:rsidRPr="004463A2">
        <w:rPr>
          <w:vertAlign w:val="superscript"/>
        </w:rPr>
        <w:t>11,39,40</w:t>
      </w:r>
      <w:r w:rsidRPr="004463A2">
        <w:fldChar w:fldCharType="end"/>
      </w:r>
      <w:r w:rsidRPr="004463A2">
        <w:t xml:space="preserve">. </w:t>
      </w:r>
    </w:p>
    <w:p w14:paraId="5B49D73A" w14:textId="77777777" w:rsidR="000B4E75" w:rsidRPr="004463A2" w:rsidRDefault="000B4E75" w:rsidP="00314A9C">
      <w:pPr>
        <w:rPr>
          <w:lang w:val="et-EE"/>
        </w:rPr>
      </w:pPr>
    </w:p>
    <w:p w14:paraId="4A327461" w14:textId="48C3BF5D" w:rsidR="007F0A18" w:rsidRPr="004463A2" w:rsidRDefault="00FE4289" w:rsidP="00314A9C">
      <w:pPr>
        <w:rPr>
          <w:lang w:val="et-EE"/>
        </w:rPr>
      </w:pPr>
      <w:r w:rsidRPr="004463A2">
        <w:rPr>
          <w:lang w:val="et-EE"/>
        </w:rPr>
        <w:t>This protocol is designed for low-relief ecosystems with low-growing plant communities that are accessible for on-site sampling. The workflow is divided into four distinct phases (</w:t>
      </w:r>
      <w:r w:rsidRPr="004463A2">
        <w:rPr>
          <w:b/>
          <w:bCs/>
          <w:lang w:val="et-EE"/>
        </w:rPr>
        <w:t>Figure 2</w:t>
      </w:r>
      <w:r w:rsidRPr="004463A2">
        <w:rPr>
          <w:lang w:val="et-EE"/>
        </w:rPr>
        <w:t xml:space="preserve">): (1) UAV-based aerial survey, (2) ground-truth data collection and georeferencing, (3) vegetation index calculations, and (4) supervised classification using </w:t>
      </w:r>
      <w:r w:rsidR="002026DA" w:rsidRPr="004463A2">
        <w:rPr>
          <w:lang w:val="et-EE"/>
        </w:rPr>
        <w:t>Random Forest</w:t>
      </w:r>
      <w:r w:rsidRPr="004463A2">
        <w:rPr>
          <w:lang w:val="et-EE"/>
        </w:rPr>
        <w:t xml:space="preserve"> in the open-source statistical computing environment R. </w:t>
      </w:r>
      <w:r w:rsidR="007F0A18" w:rsidRPr="004463A2">
        <w:rPr>
          <w:lang w:val="et-EE"/>
        </w:rPr>
        <w:t>The protocol was implemented using RStudio with the following key packages: terra, sp, sf, rgdal</w:t>
      </w:r>
      <w:r w:rsidR="00217941" w:rsidRPr="004463A2">
        <w:rPr>
          <w:lang w:val="et-EE"/>
        </w:rPr>
        <w:t xml:space="preserve">, </w:t>
      </w:r>
      <w:r w:rsidR="007F0A18" w:rsidRPr="004463A2">
        <w:rPr>
          <w:lang w:val="et-EE"/>
        </w:rPr>
        <w:t>raster, rsample, MLmetrics, and randomForest.</w:t>
      </w:r>
    </w:p>
    <w:p w14:paraId="6E158B0E" w14:textId="0CA77BB1" w:rsidR="002D2389" w:rsidRPr="004463A2" w:rsidRDefault="002D2389" w:rsidP="00314A9C"/>
    <w:p w14:paraId="32A92E82" w14:textId="0147CE00" w:rsidR="006E4797" w:rsidRPr="004463A2" w:rsidRDefault="00FE4289" w:rsidP="00314A9C">
      <w:r w:rsidRPr="004463A2">
        <w:rPr>
          <w:b/>
        </w:rPr>
        <w:t>PROTOCOL:</w:t>
      </w:r>
      <w:r w:rsidRPr="004463A2">
        <w:t xml:space="preserve"> </w:t>
      </w:r>
    </w:p>
    <w:p w14:paraId="5B00A224" w14:textId="77777777" w:rsidR="00F91183" w:rsidRPr="004463A2" w:rsidRDefault="00F91183" w:rsidP="00314A9C"/>
    <w:p w14:paraId="57B88A76" w14:textId="4DB2AF6C" w:rsidR="002D2389" w:rsidRPr="004463A2" w:rsidRDefault="00925E0A" w:rsidP="00314A9C">
      <w:pPr>
        <w:rPr>
          <w:lang w:val="et-EE"/>
        </w:rPr>
      </w:pPr>
      <w:r w:rsidRPr="004463A2">
        <w:t xml:space="preserve">NOTE: </w:t>
      </w:r>
      <w:r w:rsidR="00FE4289" w:rsidRPr="004463A2">
        <w:t xml:space="preserve">The following </w:t>
      </w:r>
      <w:r w:rsidR="005E4A69" w:rsidRPr="004463A2">
        <w:t>steps describe</w:t>
      </w:r>
      <w:r w:rsidR="00FE4289" w:rsidRPr="004463A2">
        <w:t xml:space="preserve"> a detailed workflow (see diagram in </w:t>
      </w:r>
      <w:r w:rsidR="00FE4289" w:rsidRPr="004463A2">
        <w:rPr>
          <w:b/>
          <w:bCs/>
        </w:rPr>
        <w:t>Figure 3</w:t>
      </w:r>
      <w:r w:rsidR="00FE4289" w:rsidRPr="004463A2">
        <w:t xml:space="preserve">) </w:t>
      </w:r>
      <w:r w:rsidR="00FE4289" w:rsidRPr="004463A2">
        <w:rPr>
          <w:rStyle w:val="CommentReference"/>
          <w:sz w:val="24"/>
          <w:szCs w:val="24"/>
        </w:rPr>
        <w:t>for mapping and classifying</w:t>
      </w:r>
      <w:r w:rsidR="00FE4289" w:rsidRPr="004463A2">
        <w:t xml:space="preserve"> coastal wetland plant communities. </w:t>
      </w:r>
      <w:r w:rsidR="00FE4289" w:rsidRPr="004463A2">
        <w:rPr>
          <w:lang w:val="et-EE"/>
        </w:rPr>
        <w:t xml:space="preserve">This protocol can be replicated using either a UAV-mounted </w:t>
      </w:r>
      <w:r w:rsidR="005A670A" w:rsidRPr="004463A2">
        <w:rPr>
          <w:lang w:val="et-EE"/>
        </w:rPr>
        <w:t>m</w:t>
      </w:r>
      <w:r w:rsidR="00FE4289" w:rsidRPr="004463A2">
        <w:rPr>
          <w:lang w:val="et-EE"/>
        </w:rPr>
        <w:t xml:space="preserve">ultispectral sensor or an RGB camera. </w:t>
      </w:r>
      <w:r w:rsidR="00FE4289" w:rsidRPr="004463A2">
        <w:t>Completing this protocol will require several days. Therefore, the methodology is divided into four phases, with optional</w:t>
      </w:r>
      <w:r w:rsidR="00FE4289" w:rsidRPr="004463A2">
        <w:rPr>
          <w:lang w:val="et-EE"/>
        </w:rPr>
        <w:t xml:space="preserve"> intermissions. The prescribed sequence is recommended as outcomes of the previous phase support the execution of the next. The first </w:t>
      </w:r>
      <w:r w:rsidR="005A670A" w:rsidRPr="004463A2">
        <w:rPr>
          <w:lang w:val="et-EE"/>
        </w:rPr>
        <w:t>three</w:t>
      </w:r>
      <w:r w:rsidR="00FE4289" w:rsidRPr="004463A2">
        <w:rPr>
          <w:lang w:val="et-EE"/>
        </w:rPr>
        <w:t xml:space="preserve"> phases generat</w:t>
      </w:r>
      <w:r w:rsidR="005A670A" w:rsidRPr="004463A2">
        <w:rPr>
          <w:lang w:val="et-EE"/>
        </w:rPr>
        <w:t>e</w:t>
      </w:r>
      <w:r w:rsidR="00FE4289" w:rsidRPr="004463A2">
        <w:rPr>
          <w:lang w:val="et-EE"/>
        </w:rPr>
        <w:t xml:space="preserve"> datasets that serve as </w:t>
      </w:r>
      <w:r w:rsidR="00FE4289" w:rsidRPr="004463A2">
        <w:rPr>
          <w:lang w:val="et-EE"/>
        </w:rPr>
        <w:lastRenderedPageBreak/>
        <w:t xml:space="preserve">inputs to the final phase. </w:t>
      </w:r>
    </w:p>
    <w:p w14:paraId="5DA4B2F2" w14:textId="77777777" w:rsidR="002D2389" w:rsidRPr="004463A2" w:rsidRDefault="002D2389" w:rsidP="00314A9C"/>
    <w:p w14:paraId="3672B5F6" w14:textId="0D7059F5" w:rsidR="002D2389" w:rsidRPr="004463A2" w:rsidRDefault="00FE4289" w:rsidP="003A3633">
      <w:pPr>
        <w:pStyle w:val="ListParagraph"/>
        <w:numPr>
          <w:ilvl w:val="0"/>
          <w:numId w:val="26"/>
        </w:numPr>
        <w:spacing w:after="0" w:line="240" w:lineRule="auto"/>
        <w:ind w:left="0" w:firstLine="0"/>
        <w:rPr>
          <w:rFonts w:ascii="Calibri" w:hAnsi="Calibri" w:cs="Calibri"/>
          <w:b/>
          <w:sz w:val="24"/>
          <w:szCs w:val="24"/>
          <w:lang w:val="et-EE"/>
        </w:rPr>
      </w:pPr>
      <w:r w:rsidRPr="004463A2">
        <w:rPr>
          <w:rFonts w:ascii="Calibri" w:hAnsi="Calibri" w:cs="Calibri"/>
          <w:b/>
          <w:sz w:val="24"/>
          <w:szCs w:val="24"/>
          <w:lang w:val="et-EE"/>
        </w:rPr>
        <w:t xml:space="preserve">UAV-based aerial survey </w:t>
      </w:r>
    </w:p>
    <w:p w14:paraId="65571D7A" w14:textId="77777777" w:rsidR="00CE2BA0" w:rsidRPr="004463A2" w:rsidRDefault="00CE2BA0" w:rsidP="003A3633">
      <w:pPr>
        <w:pStyle w:val="ListParagraph"/>
        <w:spacing w:after="0" w:line="240" w:lineRule="auto"/>
        <w:ind w:left="0"/>
        <w:rPr>
          <w:rFonts w:ascii="Calibri" w:hAnsi="Calibri" w:cs="Calibri"/>
          <w:b/>
          <w:sz w:val="24"/>
          <w:szCs w:val="24"/>
          <w:lang w:val="et-EE"/>
        </w:rPr>
      </w:pPr>
    </w:p>
    <w:p w14:paraId="56AF0A0E" w14:textId="53257E5E" w:rsidR="002D2389" w:rsidRPr="004463A2" w:rsidRDefault="00FE4289" w:rsidP="0029446D">
      <w:pPr>
        <w:pStyle w:val="ListParagraph"/>
        <w:numPr>
          <w:ilvl w:val="1"/>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 xml:space="preserve">Acquire and </w:t>
      </w:r>
      <w:r w:rsidR="00D55B7A" w:rsidRPr="004463A2">
        <w:rPr>
          <w:rFonts w:ascii="Calibri" w:hAnsi="Calibri" w:cs="Calibri"/>
          <w:sz w:val="24"/>
          <w:szCs w:val="24"/>
          <w:lang w:val="et-EE"/>
        </w:rPr>
        <w:t xml:space="preserve">review </w:t>
      </w:r>
      <w:r w:rsidRPr="004463A2">
        <w:rPr>
          <w:rFonts w:ascii="Calibri" w:hAnsi="Calibri" w:cs="Calibri"/>
          <w:sz w:val="24"/>
          <w:szCs w:val="24"/>
          <w:lang w:val="et-EE"/>
        </w:rPr>
        <w:t>essential precautions for UAV operators, local regulations, and the manuals for drone hardware and software</w:t>
      </w:r>
      <w:r w:rsidR="00BC7CD3" w:rsidRPr="004463A2">
        <w:rPr>
          <w:rFonts w:ascii="Calibri" w:hAnsi="Calibri" w:cs="Calibri"/>
          <w:sz w:val="24"/>
          <w:szCs w:val="24"/>
          <w:lang w:val="et-EE"/>
        </w:rPr>
        <w:t>.</w:t>
      </w:r>
    </w:p>
    <w:p w14:paraId="77214157" w14:textId="77777777" w:rsidR="00DD5328" w:rsidRPr="004463A2" w:rsidRDefault="00DD5328" w:rsidP="0029446D">
      <w:pPr>
        <w:pStyle w:val="ListParagraph"/>
        <w:spacing w:after="0" w:line="240" w:lineRule="auto"/>
        <w:ind w:left="0"/>
        <w:rPr>
          <w:rFonts w:ascii="Calibri" w:hAnsi="Calibri" w:cs="Calibri"/>
          <w:sz w:val="24"/>
          <w:szCs w:val="24"/>
          <w:lang w:val="et-EE"/>
        </w:rPr>
      </w:pPr>
    </w:p>
    <w:p w14:paraId="6A8E54E9" w14:textId="02DA8E22" w:rsidR="002D2389" w:rsidRPr="004463A2" w:rsidRDefault="00104DEC" w:rsidP="0029446D">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Ensure the pilot operates</w:t>
      </w:r>
      <w:r w:rsidR="009E1A2B" w:rsidRPr="004463A2">
        <w:rPr>
          <w:rFonts w:ascii="Calibri" w:hAnsi="Calibri" w:cs="Calibri"/>
          <w:sz w:val="24"/>
          <w:szCs w:val="24"/>
        </w:rPr>
        <w:t xml:space="preserve"> </w:t>
      </w:r>
      <w:r w:rsidR="00FE4289" w:rsidRPr="004463A2">
        <w:rPr>
          <w:rFonts w:ascii="Calibri" w:hAnsi="Calibri" w:cs="Calibri"/>
          <w:sz w:val="24"/>
          <w:szCs w:val="24"/>
        </w:rPr>
        <w:t>safely, legally, and professionally; hold all required certifications or licenses for the region of operation; and be fully trained on the specific drone model and mounted sensor/camera use and mission workflow.</w:t>
      </w:r>
      <w:r w:rsidR="2A00BF5F" w:rsidRPr="004463A2">
        <w:rPr>
          <w:rFonts w:ascii="Calibri" w:hAnsi="Calibri" w:cs="Calibri"/>
          <w:sz w:val="24"/>
          <w:szCs w:val="24"/>
        </w:rPr>
        <w:t xml:space="preserve"> </w:t>
      </w:r>
      <w:r w:rsidR="003C6D4C" w:rsidRPr="004463A2">
        <w:rPr>
          <w:rFonts w:ascii="Calibri" w:hAnsi="Calibri" w:cs="Calibri"/>
          <w:sz w:val="24"/>
          <w:szCs w:val="24"/>
        </w:rPr>
        <w:t>Consult the state or regional regulatory framework for acquiring UAV insurance.</w:t>
      </w:r>
    </w:p>
    <w:p w14:paraId="2502D648" w14:textId="77777777" w:rsidR="009710CD" w:rsidRPr="004463A2" w:rsidRDefault="009710CD" w:rsidP="0029446D">
      <w:pPr>
        <w:pStyle w:val="ListParagraph"/>
        <w:spacing w:after="0" w:line="240" w:lineRule="auto"/>
        <w:ind w:left="0"/>
        <w:rPr>
          <w:rFonts w:ascii="Calibri" w:hAnsi="Calibri" w:cs="Calibri"/>
          <w:sz w:val="24"/>
          <w:szCs w:val="24"/>
        </w:rPr>
      </w:pPr>
    </w:p>
    <w:p w14:paraId="715C56CB" w14:textId="28781454" w:rsidR="002D2389" w:rsidRPr="004463A2" w:rsidRDefault="00FE4289" w:rsidP="0029446D">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Identify the airspace classification for the mission area and obtain required authorizations. Respect altitude limits, no</w:t>
      </w:r>
      <w:r w:rsidRPr="004463A2">
        <w:rPr>
          <w:rFonts w:ascii="Calibri" w:hAnsi="Calibri" w:cs="Calibri"/>
          <w:sz w:val="24"/>
          <w:szCs w:val="24"/>
        </w:rPr>
        <w:noBreakHyphen/>
        <w:t xml:space="preserve">fly zones, and proximity restrictions around airports, infrastructure, and populated areas. For environmental and wildlife considerations, follow seasonal restrictions (e.g., nesting periods) and comply with environmental regulations for protected landscapes, wetlands, Natura 2000 sites, </w:t>
      </w:r>
      <w:r w:rsidR="00F91183" w:rsidRPr="004463A2">
        <w:rPr>
          <w:rFonts w:ascii="Calibri" w:hAnsi="Calibri" w:cs="Calibri"/>
          <w:sz w:val="24"/>
          <w:szCs w:val="24"/>
        </w:rPr>
        <w:t>and other protected areas</w:t>
      </w:r>
      <w:r w:rsidRPr="004463A2">
        <w:rPr>
          <w:rFonts w:ascii="Calibri" w:hAnsi="Calibri" w:cs="Calibri"/>
          <w:sz w:val="24"/>
          <w:szCs w:val="24"/>
        </w:rPr>
        <w:t>.</w:t>
      </w:r>
    </w:p>
    <w:p w14:paraId="57B4A49C" w14:textId="77777777" w:rsidR="009710CD" w:rsidRPr="004463A2" w:rsidRDefault="009710CD" w:rsidP="0029446D">
      <w:pPr>
        <w:pStyle w:val="ListParagraph"/>
        <w:spacing w:after="0" w:line="240" w:lineRule="auto"/>
        <w:ind w:left="0"/>
        <w:rPr>
          <w:rFonts w:ascii="Calibri" w:hAnsi="Calibri" w:cs="Calibri"/>
          <w:sz w:val="24"/>
          <w:szCs w:val="24"/>
        </w:rPr>
      </w:pPr>
    </w:p>
    <w:p w14:paraId="3FDA036D" w14:textId="2F11F4AC" w:rsidR="002D2389" w:rsidRPr="004463A2" w:rsidRDefault="00FE4289" w:rsidP="0029446D">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Notify local community members or stakeholders, where necessary, to secure approvals and prevent misunderstandings.</w:t>
      </w:r>
      <w:r w:rsidR="00F05542" w:rsidRPr="004463A2">
        <w:rPr>
          <w:rFonts w:ascii="Calibri" w:hAnsi="Calibri" w:cs="Calibri"/>
          <w:sz w:val="24"/>
          <w:szCs w:val="24"/>
          <w:lang w:val="et-EE"/>
        </w:rPr>
        <w:t xml:space="preserve"> </w:t>
      </w:r>
      <w:r w:rsidRPr="004463A2">
        <w:rPr>
          <w:rFonts w:ascii="Calibri" w:hAnsi="Calibri" w:cs="Calibri"/>
          <w:sz w:val="24"/>
          <w:szCs w:val="24"/>
        </w:rPr>
        <w:t xml:space="preserve">Clarify data protection rules </w:t>
      </w:r>
      <w:r w:rsidR="00B676D8" w:rsidRPr="004463A2">
        <w:rPr>
          <w:rFonts w:ascii="Calibri" w:hAnsi="Calibri" w:cs="Calibri"/>
          <w:sz w:val="24"/>
          <w:szCs w:val="24"/>
        </w:rPr>
        <w:t>for when aerial images may capture people, private property, or vehicles by ensuring everyone understands that the drone flight is intended to map plant communities for research, and that any additional data subject to</w:t>
      </w:r>
      <w:r w:rsidRPr="004463A2">
        <w:rPr>
          <w:rFonts w:ascii="Calibri" w:hAnsi="Calibri" w:cs="Calibri"/>
          <w:sz w:val="24"/>
          <w:szCs w:val="24"/>
          <w:lang w:val="et-EE"/>
        </w:rPr>
        <w:t xml:space="preserve"> data protection laws will remain confidential. </w:t>
      </w:r>
    </w:p>
    <w:p w14:paraId="2B74AC96" w14:textId="77777777" w:rsidR="009710CD" w:rsidRPr="004463A2" w:rsidRDefault="009710CD" w:rsidP="0029446D">
      <w:pPr>
        <w:pStyle w:val="ListParagraph"/>
        <w:spacing w:after="0" w:line="240" w:lineRule="auto"/>
        <w:ind w:left="0"/>
        <w:rPr>
          <w:rFonts w:ascii="Calibri" w:hAnsi="Calibri" w:cs="Calibri"/>
          <w:sz w:val="24"/>
          <w:szCs w:val="24"/>
          <w:lang w:val="et-EE"/>
        </w:rPr>
      </w:pPr>
    </w:p>
    <w:p w14:paraId="2F462B66" w14:textId="3BFF7AED" w:rsidR="00BC7CD3" w:rsidRPr="004463A2" w:rsidRDefault="00BC7CD3" w:rsidP="0029446D">
      <w:pPr>
        <w:pStyle w:val="ListParagraph"/>
        <w:spacing w:after="0" w:line="240" w:lineRule="auto"/>
        <w:ind w:left="0"/>
        <w:rPr>
          <w:rFonts w:ascii="Calibri" w:hAnsi="Calibri" w:cs="Calibri"/>
          <w:sz w:val="24"/>
          <w:szCs w:val="24"/>
          <w:lang w:val="et-EE"/>
        </w:rPr>
      </w:pPr>
      <w:r w:rsidRPr="004463A2">
        <w:rPr>
          <w:rFonts w:ascii="Calibri" w:hAnsi="Calibri" w:cs="Calibri"/>
          <w:sz w:val="24"/>
          <w:szCs w:val="24"/>
          <w:lang w:val="et-EE"/>
        </w:rPr>
        <w:t>NOTE: Notification is typically necessary when national or regional regulations mandate prior communication for drone operations.</w:t>
      </w:r>
    </w:p>
    <w:p w14:paraId="3BB56E5F" w14:textId="77777777" w:rsidR="00BC7CD3" w:rsidRPr="004463A2" w:rsidRDefault="00BC7CD3" w:rsidP="0029446D">
      <w:pPr>
        <w:pStyle w:val="ListParagraph"/>
        <w:spacing w:after="0" w:line="240" w:lineRule="auto"/>
        <w:ind w:left="0"/>
        <w:rPr>
          <w:rFonts w:ascii="Calibri" w:hAnsi="Calibri" w:cs="Calibri"/>
          <w:sz w:val="24"/>
          <w:szCs w:val="24"/>
          <w:lang w:val="et-EE"/>
        </w:rPr>
      </w:pPr>
    </w:p>
    <w:p w14:paraId="1B9F592D" w14:textId="0500D5DB" w:rsidR="002D2389" w:rsidRPr="004463A2" w:rsidRDefault="00FE4289" w:rsidP="0029446D">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rPr>
        <w:t>Follow all manufacturer guidelines for assembly, maintenance, and operation of the drone and mounted sensors; such compliance ensures safe operation and protects equipment integrity. Respect the maximum wind limits</w:t>
      </w:r>
      <w:r w:rsidR="001268DE" w:rsidRPr="004463A2">
        <w:rPr>
          <w:rFonts w:ascii="Calibri" w:hAnsi="Calibri" w:cs="Calibri"/>
          <w:sz w:val="24"/>
          <w:szCs w:val="24"/>
        </w:rPr>
        <w:t xml:space="preserve"> (</w:t>
      </w:r>
      <w:r w:rsidR="0041401D" w:rsidRPr="004463A2">
        <w:rPr>
          <w:rFonts w:ascii="Calibri" w:hAnsi="Calibri" w:cs="Calibri"/>
          <w:sz w:val="24"/>
          <w:szCs w:val="24"/>
          <w:lang w:val="et-EE"/>
        </w:rPr>
        <w:t>9 m/s, including gusts</w:t>
      </w:r>
      <w:r w:rsidR="00CE3605" w:rsidRPr="004463A2">
        <w:rPr>
          <w:rFonts w:ascii="Calibri" w:hAnsi="Calibri" w:cs="Calibri"/>
          <w:sz w:val="24"/>
          <w:szCs w:val="24"/>
        </w:rPr>
        <w:t>)</w:t>
      </w:r>
      <w:r w:rsidRPr="004463A2">
        <w:rPr>
          <w:rFonts w:ascii="Calibri" w:hAnsi="Calibri" w:cs="Calibri"/>
          <w:sz w:val="24"/>
          <w:szCs w:val="24"/>
        </w:rPr>
        <w:t>, temperature ranges</w:t>
      </w:r>
      <w:r w:rsidR="00FE74CB" w:rsidRPr="004463A2">
        <w:rPr>
          <w:rFonts w:ascii="Calibri" w:hAnsi="Calibri" w:cs="Calibri"/>
          <w:sz w:val="24"/>
          <w:szCs w:val="24"/>
        </w:rPr>
        <w:t xml:space="preserve"> (</w:t>
      </w:r>
      <w:r w:rsidR="00FE74CB" w:rsidRPr="004463A2">
        <w:rPr>
          <w:rFonts w:ascii="Calibri" w:hAnsi="Calibri" w:cs="Calibri"/>
          <w:sz w:val="24"/>
          <w:szCs w:val="24"/>
          <w:lang w:val="et-EE"/>
        </w:rPr>
        <w:t>Min. 0</w:t>
      </w:r>
      <w:r w:rsidR="00B5218D" w:rsidRPr="004463A2">
        <w:rPr>
          <w:rFonts w:ascii="Calibri" w:hAnsi="Calibri" w:cs="Calibri"/>
          <w:sz w:val="24"/>
          <w:szCs w:val="24"/>
          <w:lang w:val="et-EE"/>
        </w:rPr>
        <w:t xml:space="preserve"> </w:t>
      </w:r>
      <w:r w:rsidR="00FE74CB" w:rsidRPr="004463A2">
        <w:rPr>
          <w:rFonts w:ascii="Calibri" w:hAnsi="Calibri" w:cs="Calibri"/>
          <w:sz w:val="24"/>
          <w:szCs w:val="24"/>
          <w:lang w:val="et-EE"/>
        </w:rPr>
        <w:t>°C; Max. 35</w:t>
      </w:r>
      <w:r w:rsidR="00B5218D" w:rsidRPr="004463A2">
        <w:rPr>
          <w:rFonts w:ascii="Calibri" w:hAnsi="Calibri" w:cs="Calibri"/>
          <w:sz w:val="24"/>
          <w:szCs w:val="24"/>
          <w:lang w:val="et-EE"/>
        </w:rPr>
        <w:t xml:space="preserve"> </w:t>
      </w:r>
      <w:r w:rsidR="00FE74CB" w:rsidRPr="004463A2">
        <w:rPr>
          <w:rFonts w:ascii="Calibri" w:hAnsi="Calibri" w:cs="Calibri"/>
          <w:sz w:val="24"/>
          <w:szCs w:val="24"/>
          <w:lang w:val="et-EE"/>
        </w:rPr>
        <w:t>°C</w:t>
      </w:r>
      <w:r w:rsidR="002C3D7C" w:rsidRPr="004463A2">
        <w:rPr>
          <w:rFonts w:ascii="Calibri" w:hAnsi="Calibri" w:cs="Calibri"/>
          <w:sz w:val="24"/>
          <w:szCs w:val="24"/>
          <w:lang w:val="et-EE"/>
        </w:rPr>
        <w:t>)</w:t>
      </w:r>
      <w:r w:rsidRPr="004463A2">
        <w:rPr>
          <w:rFonts w:ascii="Calibri" w:hAnsi="Calibri" w:cs="Calibri"/>
          <w:sz w:val="24"/>
          <w:szCs w:val="24"/>
        </w:rPr>
        <w:t>, and payload capacities when selecting sensors/cameras. Store and transport batteries in accordance with the manufacturer's instructions and aviation safety regulations.</w:t>
      </w:r>
    </w:p>
    <w:p w14:paraId="73BC1F4E" w14:textId="77777777" w:rsidR="00A8524F" w:rsidRPr="004463A2" w:rsidRDefault="00A8524F" w:rsidP="003A3633">
      <w:pPr>
        <w:pStyle w:val="ListParagraph"/>
        <w:spacing w:after="0" w:line="240" w:lineRule="auto"/>
        <w:ind w:left="0"/>
        <w:rPr>
          <w:rFonts w:ascii="Calibri" w:hAnsi="Calibri" w:cs="Calibri"/>
          <w:sz w:val="24"/>
          <w:szCs w:val="24"/>
          <w:lang w:val="et-EE"/>
        </w:rPr>
      </w:pPr>
    </w:p>
    <w:p w14:paraId="4F487F9E" w14:textId="2BCCC3DA" w:rsidR="00CE2BA0" w:rsidRPr="004463A2" w:rsidRDefault="00FE4289" w:rsidP="003A3633">
      <w:pPr>
        <w:pStyle w:val="ListParagraph"/>
        <w:numPr>
          <w:ilvl w:val="1"/>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 xml:space="preserve">Design </w:t>
      </w:r>
      <w:r w:rsidR="00BC7CD3" w:rsidRPr="004463A2">
        <w:rPr>
          <w:rFonts w:ascii="Calibri" w:hAnsi="Calibri" w:cs="Calibri"/>
          <w:sz w:val="24"/>
          <w:szCs w:val="24"/>
          <w:lang w:val="et-EE"/>
        </w:rPr>
        <w:t xml:space="preserve">a </w:t>
      </w:r>
      <w:r w:rsidRPr="004463A2">
        <w:rPr>
          <w:rFonts w:ascii="Calibri" w:hAnsi="Calibri" w:cs="Calibri"/>
          <w:sz w:val="24"/>
          <w:szCs w:val="24"/>
          <w:lang w:val="et-EE"/>
        </w:rPr>
        <w:t>UAV flight mission</w:t>
      </w:r>
      <w:r w:rsidR="00BC7CD3" w:rsidRPr="004463A2">
        <w:rPr>
          <w:rFonts w:ascii="Calibri" w:hAnsi="Calibri" w:cs="Calibri"/>
          <w:sz w:val="24"/>
          <w:szCs w:val="24"/>
          <w:lang w:val="et-EE"/>
        </w:rPr>
        <w:t>.</w:t>
      </w:r>
    </w:p>
    <w:p w14:paraId="5E6BB0A3" w14:textId="77777777" w:rsidR="00CE2BA0" w:rsidRPr="004463A2" w:rsidRDefault="00CE2BA0" w:rsidP="003A3633">
      <w:pPr>
        <w:pStyle w:val="ListParagraph"/>
        <w:spacing w:after="0" w:line="240" w:lineRule="auto"/>
        <w:ind w:left="0"/>
        <w:rPr>
          <w:rFonts w:ascii="Calibri" w:hAnsi="Calibri" w:cs="Calibri"/>
          <w:sz w:val="24"/>
          <w:szCs w:val="24"/>
          <w:lang w:val="et-EE"/>
        </w:rPr>
      </w:pPr>
    </w:p>
    <w:p w14:paraId="360CE931" w14:textId="5EE4291F" w:rsidR="00C25C46" w:rsidRPr="004463A2" w:rsidRDefault="00C25C46" w:rsidP="003A3633">
      <w:pPr>
        <w:pStyle w:val="ListParagraph"/>
        <w:spacing w:after="0" w:line="240" w:lineRule="auto"/>
        <w:ind w:left="0"/>
        <w:rPr>
          <w:rFonts w:ascii="Calibri" w:hAnsi="Calibri" w:cs="Calibri"/>
          <w:sz w:val="24"/>
          <w:szCs w:val="24"/>
        </w:rPr>
      </w:pPr>
      <w:r w:rsidRPr="004463A2">
        <w:rPr>
          <w:rFonts w:ascii="Calibri" w:hAnsi="Calibri" w:cs="Calibri"/>
          <w:sz w:val="24"/>
          <w:szCs w:val="24"/>
          <w:lang w:val="et-EE"/>
        </w:rPr>
        <w:t xml:space="preserve">NOTE: To implement this protocol, the eBee X fixed-wing UAV system was used, equipped with the multispectral and RGB sensor and the flight management software. Always consult the </w:t>
      </w:r>
      <w:r w:rsidR="00BC7CD3" w:rsidRPr="004463A2">
        <w:rPr>
          <w:rFonts w:ascii="Calibri" w:hAnsi="Calibri" w:cs="Calibri"/>
          <w:sz w:val="24"/>
          <w:szCs w:val="24"/>
          <w:lang w:val="et-EE"/>
        </w:rPr>
        <w:t xml:space="preserve">manufacturer's </w:t>
      </w:r>
      <w:r w:rsidRPr="004463A2">
        <w:rPr>
          <w:rFonts w:ascii="Calibri" w:hAnsi="Calibri" w:cs="Calibri"/>
          <w:sz w:val="24"/>
          <w:szCs w:val="24"/>
          <w:lang w:val="et-EE"/>
        </w:rPr>
        <w:t xml:space="preserve">manual when using a UAV. </w:t>
      </w:r>
      <w:r w:rsidRPr="004463A2">
        <w:rPr>
          <w:rFonts w:ascii="Calibri" w:hAnsi="Calibri" w:cs="Calibri"/>
          <w:sz w:val="24"/>
          <w:szCs w:val="24"/>
        </w:rPr>
        <w:t xml:space="preserve"> </w:t>
      </w:r>
    </w:p>
    <w:p w14:paraId="069939F3" w14:textId="77777777" w:rsidR="00CE2BA0" w:rsidRPr="004463A2" w:rsidRDefault="00CE2BA0" w:rsidP="003A3633">
      <w:pPr>
        <w:pStyle w:val="ListParagraph"/>
        <w:spacing w:after="0" w:line="240" w:lineRule="auto"/>
        <w:ind w:left="0"/>
        <w:rPr>
          <w:rFonts w:ascii="Calibri" w:hAnsi="Calibri" w:cs="Calibri"/>
          <w:sz w:val="24"/>
          <w:szCs w:val="24"/>
          <w:lang w:val="et-EE"/>
        </w:rPr>
      </w:pPr>
    </w:p>
    <w:p w14:paraId="41C40E4E" w14:textId="611498FF" w:rsidR="001006DD" w:rsidRPr="004463A2" w:rsidRDefault="001006DD"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 xml:space="preserve">Open </w:t>
      </w:r>
      <w:r w:rsidR="00C25C46" w:rsidRPr="004463A2">
        <w:rPr>
          <w:rFonts w:ascii="Calibri" w:hAnsi="Calibri" w:cs="Calibri"/>
          <w:sz w:val="24"/>
          <w:szCs w:val="24"/>
          <w:lang w:val="et-EE"/>
        </w:rPr>
        <w:t xml:space="preserve">flight management software </w:t>
      </w:r>
      <w:r w:rsidR="001103EE" w:rsidRPr="004463A2">
        <w:rPr>
          <w:rFonts w:ascii="Calibri" w:hAnsi="Calibri" w:cs="Calibri"/>
          <w:sz w:val="24"/>
          <w:szCs w:val="24"/>
        </w:rPr>
        <w:t xml:space="preserve">preinstalled </w:t>
      </w:r>
      <w:r w:rsidR="004C17C9" w:rsidRPr="004463A2">
        <w:rPr>
          <w:rFonts w:ascii="Calibri" w:hAnsi="Calibri" w:cs="Calibri"/>
          <w:sz w:val="24"/>
          <w:szCs w:val="24"/>
        </w:rPr>
        <w:t xml:space="preserve">on a </w:t>
      </w:r>
      <w:r w:rsidR="00F33CFE" w:rsidRPr="004463A2">
        <w:rPr>
          <w:rFonts w:ascii="Calibri" w:hAnsi="Calibri" w:cs="Calibri"/>
          <w:sz w:val="24"/>
          <w:szCs w:val="24"/>
        </w:rPr>
        <w:t>lap</w:t>
      </w:r>
      <w:r w:rsidR="00273CDF" w:rsidRPr="004463A2">
        <w:rPr>
          <w:rFonts w:ascii="Calibri" w:hAnsi="Calibri" w:cs="Calibri"/>
          <w:sz w:val="24"/>
          <w:szCs w:val="24"/>
        </w:rPr>
        <w:t>top</w:t>
      </w:r>
      <w:r w:rsidR="006D7F52" w:rsidRPr="004463A2">
        <w:rPr>
          <w:rFonts w:ascii="Calibri" w:hAnsi="Calibri" w:cs="Calibri"/>
          <w:sz w:val="24"/>
          <w:szCs w:val="24"/>
        </w:rPr>
        <w:t xml:space="preserve">. </w:t>
      </w:r>
      <w:r w:rsidRPr="004463A2">
        <w:rPr>
          <w:rFonts w:ascii="Calibri" w:hAnsi="Calibri" w:cs="Calibri"/>
          <w:sz w:val="24"/>
          <w:szCs w:val="24"/>
        </w:rPr>
        <w:t xml:space="preserve">On the welcome page, under the </w:t>
      </w:r>
      <w:r w:rsidRPr="004463A2">
        <w:rPr>
          <w:rFonts w:ascii="Calibri" w:hAnsi="Calibri" w:cs="Calibri"/>
          <w:b/>
          <w:bCs/>
          <w:sz w:val="24"/>
          <w:szCs w:val="24"/>
        </w:rPr>
        <w:t>New Mission</w:t>
      </w:r>
      <w:r w:rsidRPr="004463A2">
        <w:rPr>
          <w:rFonts w:ascii="Calibri" w:hAnsi="Calibri" w:cs="Calibri"/>
          <w:sz w:val="24"/>
          <w:szCs w:val="24"/>
        </w:rPr>
        <w:t xml:space="preserve"> tab, select the camera to</w:t>
      </w:r>
      <w:r w:rsidR="00B676D8" w:rsidRPr="004463A2">
        <w:rPr>
          <w:rFonts w:ascii="Calibri" w:hAnsi="Calibri" w:cs="Calibri"/>
          <w:sz w:val="24"/>
          <w:szCs w:val="24"/>
        </w:rPr>
        <w:t xml:space="preserve"> </w:t>
      </w:r>
      <w:r w:rsidRPr="004463A2">
        <w:rPr>
          <w:rFonts w:ascii="Calibri" w:hAnsi="Calibri" w:cs="Calibri"/>
          <w:sz w:val="24"/>
          <w:szCs w:val="24"/>
        </w:rPr>
        <w:t>use (in this case</w:t>
      </w:r>
      <w:r w:rsidR="00697D10" w:rsidRPr="004463A2">
        <w:rPr>
          <w:rFonts w:ascii="Calibri" w:hAnsi="Calibri" w:cs="Calibri"/>
          <w:sz w:val="24"/>
          <w:szCs w:val="24"/>
        </w:rPr>
        <w:t>:</w:t>
      </w:r>
      <w:r w:rsidRPr="004463A2">
        <w:rPr>
          <w:rFonts w:ascii="Calibri" w:hAnsi="Calibri" w:cs="Calibri"/>
          <w:sz w:val="24"/>
          <w:szCs w:val="24"/>
        </w:rPr>
        <w:t xml:space="preserve"> Sequoia), enter a descriptive mission title (e.g., the study</w:t>
      </w:r>
      <w:r w:rsidRPr="004463A2">
        <w:rPr>
          <w:rFonts w:ascii="Calibri" w:hAnsi="Calibri" w:cs="Calibri"/>
          <w:sz w:val="24"/>
          <w:szCs w:val="24"/>
        </w:rPr>
        <w:noBreakHyphen/>
        <w:t xml:space="preserve">site name), and select </w:t>
      </w:r>
      <w:r w:rsidRPr="004463A2">
        <w:rPr>
          <w:rFonts w:ascii="Calibri" w:hAnsi="Calibri" w:cs="Calibri"/>
          <w:b/>
          <w:bCs/>
          <w:sz w:val="24"/>
          <w:szCs w:val="24"/>
        </w:rPr>
        <w:t>Create mission</w:t>
      </w:r>
      <w:r w:rsidRPr="004463A2">
        <w:rPr>
          <w:rFonts w:ascii="Calibri" w:hAnsi="Calibri" w:cs="Calibri"/>
          <w:sz w:val="24"/>
          <w:szCs w:val="24"/>
        </w:rPr>
        <w:t xml:space="preserve">. The </w:t>
      </w:r>
      <w:r w:rsidR="0006317E" w:rsidRPr="004463A2">
        <w:rPr>
          <w:rFonts w:ascii="Calibri" w:hAnsi="Calibri" w:cs="Calibri"/>
          <w:b/>
          <w:bCs/>
          <w:sz w:val="24"/>
          <w:szCs w:val="24"/>
        </w:rPr>
        <w:t>M</w:t>
      </w:r>
      <w:r w:rsidRPr="004463A2">
        <w:rPr>
          <w:rFonts w:ascii="Calibri" w:hAnsi="Calibri" w:cs="Calibri"/>
          <w:b/>
          <w:bCs/>
          <w:sz w:val="24"/>
          <w:szCs w:val="24"/>
        </w:rPr>
        <w:t>ission</w:t>
      </w:r>
      <w:r w:rsidRPr="004463A2">
        <w:rPr>
          <w:rFonts w:ascii="Calibri" w:hAnsi="Calibri" w:cs="Calibri"/>
          <w:sz w:val="24"/>
          <w:szCs w:val="24"/>
        </w:rPr>
        <w:t xml:space="preserve"> </w:t>
      </w:r>
      <w:r w:rsidR="00BA48F4" w:rsidRPr="004463A2">
        <w:rPr>
          <w:rFonts w:ascii="Calibri" w:hAnsi="Calibri" w:cs="Calibri"/>
          <w:sz w:val="24"/>
          <w:szCs w:val="24"/>
        </w:rPr>
        <w:t>panel</w:t>
      </w:r>
      <w:r w:rsidRPr="004463A2">
        <w:rPr>
          <w:rFonts w:ascii="Calibri" w:hAnsi="Calibri" w:cs="Calibri"/>
          <w:sz w:val="24"/>
          <w:szCs w:val="24"/>
        </w:rPr>
        <w:t xml:space="preserve"> will open automatically</w:t>
      </w:r>
      <w:r w:rsidR="00402EC8" w:rsidRPr="004463A2">
        <w:rPr>
          <w:rFonts w:ascii="Calibri" w:hAnsi="Calibri" w:cs="Calibri"/>
          <w:sz w:val="24"/>
          <w:szCs w:val="24"/>
        </w:rPr>
        <w:t xml:space="preserve">, and the satellite map will </w:t>
      </w:r>
      <w:r w:rsidR="00B676D8" w:rsidRPr="004463A2">
        <w:rPr>
          <w:rFonts w:ascii="Calibri" w:hAnsi="Calibri" w:cs="Calibri"/>
          <w:sz w:val="24"/>
          <w:szCs w:val="24"/>
        </w:rPr>
        <w:t>appear</w:t>
      </w:r>
      <w:r w:rsidR="00402EC8" w:rsidRPr="004463A2">
        <w:rPr>
          <w:rFonts w:ascii="Calibri" w:hAnsi="Calibri" w:cs="Calibri"/>
          <w:sz w:val="24"/>
          <w:szCs w:val="24"/>
        </w:rPr>
        <w:t xml:space="preserve"> </w:t>
      </w:r>
      <w:r w:rsidR="005F6D16" w:rsidRPr="004463A2">
        <w:rPr>
          <w:rFonts w:ascii="Calibri" w:hAnsi="Calibri" w:cs="Calibri"/>
          <w:sz w:val="24"/>
          <w:szCs w:val="24"/>
        </w:rPr>
        <w:t>in the main view</w:t>
      </w:r>
      <w:r w:rsidRPr="004463A2">
        <w:rPr>
          <w:rFonts w:ascii="Calibri" w:hAnsi="Calibri" w:cs="Calibri"/>
          <w:sz w:val="24"/>
          <w:szCs w:val="24"/>
        </w:rPr>
        <w:t>.</w:t>
      </w:r>
    </w:p>
    <w:p w14:paraId="30EF6877" w14:textId="77777777" w:rsidR="009710CD" w:rsidRPr="004463A2" w:rsidRDefault="009710CD" w:rsidP="003A3633">
      <w:pPr>
        <w:pStyle w:val="ListParagraph"/>
        <w:spacing w:after="0" w:line="240" w:lineRule="auto"/>
        <w:ind w:left="0"/>
        <w:rPr>
          <w:rFonts w:ascii="Calibri" w:hAnsi="Calibri" w:cs="Calibri"/>
          <w:sz w:val="24"/>
          <w:szCs w:val="24"/>
        </w:rPr>
      </w:pPr>
    </w:p>
    <w:p w14:paraId="0105234E" w14:textId="12292147" w:rsidR="002D2389" w:rsidRPr="004463A2" w:rsidRDefault="002A532B"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lastRenderedPageBreak/>
        <w:t xml:space="preserve">On </w:t>
      </w:r>
      <w:r w:rsidR="00F74F6E" w:rsidRPr="004463A2">
        <w:rPr>
          <w:rFonts w:ascii="Calibri" w:hAnsi="Calibri" w:cs="Calibri"/>
          <w:sz w:val="24"/>
          <w:szCs w:val="24"/>
          <w:lang w:val="et-EE"/>
        </w:rPr>
        <w:t xml:space="preserve">the </w:t>
      </w:r>
      <w:r w:rsidRPr="004463A2">
        <w:rPr>
          <w:rFonts w:ascii="Calibri" w:hAnsi="Calibri" w:cs="Calibri"/>
          <w:sz w:val="24"/>
          <w:szCs w:val="24"/>
          <w:lang w:val="et-EE"/>
        </w:rPr>
        <w:t>satellite map</w:t>
      </w:r>
      <w:r w:rsidR="00F74F6E" w:rsidRPr="004463A2">
        <w:rPr>
          <w:rFonts w:ascii="Calibri" w:hAnsi="Calibri" w:cs="Calibri"/>
          <w:sz w:val="24"/>
          <w:szCs w:val="24"/>
          <w:lang w:val="et-EE"/>
        </w:rPr>
        <w:t>,</w:t>
      </w:r>
      <w:r w:rsidRPr="004463A2">
        <w:rPr>
          <w:rFonts w:ascii="Calibri" w:hAnsi="Calibri" w:cs="Calibri"/>
          <w:sz w:val="24"/>
          <w:szCs w:val="24"/>
          <w:lang w:val="et-EE"/>
        </w:rPr>
        <w:t xml:space="preserve"> use </w:t>
      </w:r>
      <w:r w:rsidR="00B676D8" w:rsidRPr="004463A2">
        <w:rPr>
          <w:rFonts w:ascii="Calibri" w:hAnsi="Calibri" w:cs="Calibri"/>
          <w:sz w:val="24"/>
          <w:szCs w:val="24"/>
          <w:lang w:val="et-EE"/>
        </w:rPr>
        <w:t>the</w:t>
      </w:r>
      <w:r w:rsidR="00BA2DB2" w:rsidRPr="004463A2">
        <w:rPr>
          <w:rFonts w:ascii="Calibri" w:hAnsi="Calibri" w:cs="Calibri"/>
          <w:sz w:val="24"/>
          <w:szCs w:val="24"/>
          <w:lang w:val="et-EE"/>
        </w:rPr>
        <w:t xml:space="preserve"> </w:t>
      </w:r>
      <w:r w:rsidR="00D87B38" w:rsidRPr="004463A2">
        <w:rPr>
          <w:rFonts w:ascii="Calibri" w:hAnsi="Calibri" w:cs="Calibri"/>
          <w:sz w:val="24"/>
          <w:szCs w:val="24"/>
          <w:lang w:val="et-EE"/>
        </w:rPr>
        <w:t>cursor</w:t>
      </w:r>
      <w:r w:rsidRPr="004463A2">
        <w:rPr>
          <w:rFonts w:ascii="Calibri" w:hAnsi="Calibri" w:cs="Calibri"/>
          <w:sz w:val="24"/>
          <w:szCs w:val="24"/>
          <w:lang w:val="et-EE"/>
        </w:rPr>
        <w:t xml:space="preserve"> to zoom, pan, and navigate to the approximate location of the study site. In the </w:t>
      </w:r>
      <w:r w:rsidRPr="004463A2">
        <w:rPr>
          <w:rFonts w:ascii="Calibri" w:hAnsi="Calibri" w:cs="Calibri"/>
          <w:b/>
          <w:bCs/>
          <w:sz w:val="24"/>
          <w:szCs w:val="24"/>
          <w:lang w:val="et-EE"/>
        </w:rPr>
        <w:t>Working area</w:t>
      </w:r>
      <w:r w:rsidRPr="004463A2">
        <w:rPr>
          <w:rFonts w:ascii="Calibri" w:hAnsi="Calibri" w:cs="Calibri"/>
          <w:sz w:val="24"/>
          <w:szCs w:val="24"/>
          <w:lang w:val="et-EE"/>
        </w:rPr>
        <w:t xml:space="preserve"> tab, select </w:t>
      </w:r>
      <w:r w:rsidRPr="004463A2">
        <w:rPr>
          <w:rFonts w:ascii="Calibri" w:hAnsi="Calibri" w:cs="Calibri"/>
          <w:b/>
          <w:bCs/>
          <w:sz w:val="24"/>
          <w:szCs w:val="24"/>
          <w:lang w:val="et-EE"/>
        </w:rPr>
        <w:t>Place working area</w:t>
      </w:r>
      <w:r w:rsidRPr="004463A2">
        <w:rPr>
          <w:rFonts w:ascii="Calibri" w:hAnsi="Calibri" w:cs="Calibri"/>
          <w:sz w:val="24"/>
          <w:szCs w:val="24"/>
          <w:lang w:val="et-EE"/>
        </w:rPr>
        <w:t xml:space="preserve"> and position the cursor near the </w:t>
      </w:r>
      <w:r w:rsidR="00DD5328" w:rsidRPr="004463A2">
        <w:rPr>
          <w:rFonts w:ascii="Calibri" w:hAnsi="Calibri" w:cs="Calibri"/>
          <w:color w:val="000000" w:themeColor="text1"/>
          <w:sz w:val="24"/>
          <w:szCs w:val="24"/>
          <w:lang w:val="et-EE"/>
        </w:rPr>
        <w:t xml:space="preserve">center </w:t>
      </w:r>
      <w:r w:rsidRPr="004463A2">
        <w:rPr>
          <w:rFonts w:ascii="Calibri" w:hAnsi="Calibri" w:cs="Calibri"/>
          <w:color w:val="000000" w:themeColor="text1"/>
          <w:sz w:val="24"/>
          <w:szCs w:val="24"/>
          <w:lang w:val="et-EE"/>
        </w:rPr>
        <w:t>of the study site</w:t>
      </w:r>
      <w:r w:rsidR="00DD5328" w:rsidRPr="004463A2">
        <w:rPr>
          <w:rFonts w:ascii="Calibri" w:hAnsi="Calibri" w:cs="Calibri"/>
          <w:sz w:val="24"/>
          <w:szCs w:val="24"/>
          <w:lang w:val="et-EE"/>
        </w:rPr>
        <w:t>,</w:t>
      </w:r>
      <w:r w:rsidRPr="004463A2">
        <w:rPr>
          <w:rFonts w:ascii="Calibri" w:hAnsi="Calibri" w:cs="Calibri"/>
          <w:sz w:val="24"/>
          <w:szCs w:val="24"/>
          <w:lang w:val="et-EE"/>
        </w:rPr>
        <w:t xml:space="preserve"> and click. A circle will appear</w:t>
      </w:r>
      <w:r w:rsidR="00F91183" w:rsidRPr="004463A2">
        <w:rPr>
          <w:rFonts w:ascii="Calibri" w:hAnsi="Calibri" w:cs="Calibri"/>
          <w:sz w:val="24"/>
          <w:szCs w:val="24"/>
          <w:lang w:val="et-EE"/>
        </w:rPr>
        <w:t xml:space="preserve"> representing the working area; adjust its size by increasing or decreasing the radius</w:t>
      </w:r>
      <w:r w:rsidRPr="004463A2">
        <w:rPr>
          <w:rFonts w:ascii="Calibri" w:hAnsi="Calibri" w:cs="Calibri"/>
          <w:sz w:val="24"/>
          <w:szCs w:val="24"/>
          <w:lang w:val="et-EE"/>
        </w:rPr>
        <w:t xml:space="preserve">. </w:t>
      </w:r>
    </w:p>
    <w:p w14:paraId="6E7CC3BA" w14:textId="77777777" w:rsidR="00A8524F" w:rsidRPr="004463A2" w:rsidRDefault="00A8524F" w:rsidP="003A3633">
      <w:pPr>
        <w:pStyle w:val="ListParagraph"/>
        <w:spacing w:after="0" w:line="240" w:lineRule="auto"/>
        <w:ind w:left="0"/>
        <w:rPr>
          <w:rFonts w:ascii="Calibri" w:hAnsi="Calibri" w:cs="Calibri"/>
          <w:sz w:val="24"/>
          <w:szCs w:val="24"/>
        </w:rPr>
      </w:pPr>
    </w:p>
    <w:p w14:paraId="4EDEDFD1" w14:textId="5326A1A5" w:rsidR="009710CD" w:rsidRPr="004463A2" w:rsidRDefault="00F83246"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lang w:val="et-EE"/>
        </w:rPr>
        <w:t>On</w:t>
      </w:r>
      <w:r w:rsidR="00256C07" w:rsidRPr="004463A2">
        <w:rPr>
          <w:rFonts w:ascii="Calibri" w:hAnsi="Calibri" w:cs="Calibri"/>
          <w:sz w:val="24"/>
          <w:szCs w:val="24"/>
          <w:lang w:val="et-EE"/>
        </w:rPr>
        <w:t xml:space="preserve"> the Mission p</w:t>
      </w:r>
      <w:r w:rsidR="00E630C4" w:rsidRPr="004463A2">
        <w:rPr>
          <w:rFonts w:ascii="Calibri" w:hAnsi="Calibri" w:cs="Calibri"/>
          <w:sz w:val="24"/>
          <w:szCs w:val="24"/>
          <w:lang w:val="et-EE"/>
        </w:rPr>
        <w:t>anel</w:t>
      </w:r>
      <w:r w:rsidR="00256C07" w:rsidRPr="004463A2">
        <w:rPr>
          <w:rFonts w:ascii="Calibri" w:hAnsi="Calibri" w:cs="Calibri"/>
          <w:sz w:val="24"/>
          <w:szCs w:val="24"/>
          <w:lang w:val="et-EE"/>
        </w:rPr>
        <w:t xml:space="preserve">, click </w:t>
      </w:r>
      <w:r w:rsidR="006C31DE" w:rsidRPr="004463A2">
        <w:rPr>
          <w:rFonts w:ascii="Calibri" w:hAnsi="Calibri" w:cs="Calibri"/>
          <w:sz w:val="24"/>
          <w:szCs w:val="24"/>
          <w:lang w:val="et-EE"/>
        </w:rPr>
        <w:t xml:space="preserve">the </w:t>
      </w:r>
      <w:r w:rsidR="00256C07" w:rsidRPr="004463A2">
        <w:rPr>
          <w:rFonts w:ascii="Calibri" w:hAnsi="Calibri" w:cs="Calibri"/>
          <w:b/>
          <w:bCs/>
          <w:sz w:val="24"/>
          <w:szCs w:val="24"/>
          <w:lang w:val="et-EE"/>
        </w:rPr>
        <w:t>Take-off and landing</w:t>
      </w:r>
      <w:r w:rsidR="00256C07" w:rsidRPr="004463A2">
        <w:rPr>
          <w:rFonts w:ascii="Calibri" w:hAnsi="Calibri" w:cs="Calibri"/>
          <w:sz w:val="24"/>
          <w:szCs w:val="24"/>
          <w:lang w:val="et-EE"/>
        </w:rPr>
        <w:t xml:space="preserve"> tab. Then </w:t>
      </w:r>
      <w:r w:rsidR="00B31458" w:rsidRPr="004463A2">
        <w:rPr>
          <w:rFonts w:ascii="Calibri" w:hAnsi="Calibri" w:cs="Calibri"/>
          <w:sz w:val="24"/>
          <w:szCs w:val="24"/>
          <w:lang w:val="et-EE"/>
        </w:rPr>
        <w:t>c</w:t>
      </w:r>
      <w:r w:rsidR="00256C07" w:rsidRPr="004463A2">
        <w:rPr>
          <w:rFonts w:ascii="Calibri" w:hAnsi="Calibri" w:cs="Calibri"/>
          <w:sz w:val="24"/>
          <w:szCs w:val="24"/>
          <w:lang w:val="et-EE"/>
        </w:rPr>
        <w:t xml:space="preserve">lick </w:t>
      </w:r>
      <w:r w:rsidR="00B31458" w:rsidRPr="004463A2">
        <w:rPr>
          <w:rFonts w:ascii="Calibri" w:hAnsi="Calibri" w:cs="Calibri"/>
          <w:sz w:val="24"/>
          <w:szCs w:val="24"/>
          <w:lang w:val="et-EE"/>
        </w:rPr>
        <w:t>on</w:t>
      </w:r>
      <w:r w:rsidR="00256C07" w:rsidRPr="004463A2">
        <w:rPr>
          <w:rFonts w:ascii="Calibri" w:hAnsi="Calibri" w:cs="Calibri"/>
          <w:sz w:val="24"/>
          <w:szCs w:val="24"/>
          <w:lang w:val="et-EE"/>
        </w:rPr>
        <w:t xml:space="preserve"> </w:t>
      </w:r>
      <w:r w:rsidR="00256C07" w:rsidRPr="004463A2">
        <w:rPr>
          <w:rFonts w:ascii="Calibri" w:hAnsi="Calibri" w:cs="Calibri"/>
          <w:b/>
          <w:bCs/>
          <w:sz w:val="24"/>
          <w:szCs w:val="24"/>
          <w:lang w:val="et-EE"/>
        </w:rPr>
        <w:t>Add New Start</w:t>
      </w:r>
      <w:r w:rsidR="00256C07" w:rsidRPr="004463A2">
        <w:rPr>
          <w:rFonts w:ascii="Calibri" w:hAnsi="Calibri" w:cs="Calibri"/>
          <w:sz w:val="24"/>
          <w:szCs w:val="24"/>
          <w:lang w:val="et-EE"/>
        </w:rPr>
        <w:t xml:space="preserve">, navigate the cursor </w:t>
      </w:r>
      <w:r w:rsidR="00B676D8" w:rsidRPr="004463A2">
        <w:rPr>
          <w:rFonts w:ascii="Calibri" w:hAnsi="Calibri" w:cs="Calibri"/>
          <w:sz w:val="24"/>
          <w:szCs w:val="24"/>
          <w:lang w:val="et-EE"/>
        </w:rPr>
        <w:t>o</w:t>
      </w:r>
      <w:r w:rsidR="00256C07" w:rsidRPr="004463A2">
        <w:rPr>
          <w:rFonts w:ascii="Calibri" w:hAnsi="Calibri" w:cs="Calibri"/>
          <w:sz w:val="24"/>
          <w:szCs w:val="24"/>
          <w:lang w:val="et-EE"/>
        </w:rPr>
        <w:t>n the satellite map to the desired take-off location</w:t>
      </w:r>
      <w:r w:rsidR="00B31458" w:rsidRPr="004463A2">
        <w:rPr>
          <w:rFonts w:ascii="Calibri" w:hAnsi="Calibri" w:cs="Calibri"/>
          <w:sz w:val="24"/>
          <w:szCs w:val="24"/>
          <w:lang w:val="et-EE"/>
        </w:rPr>
        <w:t>,</w:t>
      </w:r>
      <w:r w:rsidR="00256C07" w:rsidRPr="004463A2">
        <w:rPr>
          <w:rFonts w:ascii="Calibri" w:hAnsi="Calibri" w:cs="Calibri"/>
          <w:sz w:val="24"/>
          <w:szCs w:val="24"/>
          <w:lang w:val="et-EE"/>
        </w:rPr>
        <w:t xml:space="preserve"> and click to set </w:t>
      </w:r>
      <w:r w:rsidR="00B676D8" w:rsidRPr="004463A2">
        <w:rPr>
          <w:rFonts w:ascii="Calibri" w:hAnsi="Calibri" w:cs="Calibri"/>
          <w:sz w:val="24"/>
          <w:szCs w:val="24"/>
          <w:lang w:val="et-EE"/>
        </w:rPr>
        <w:t>a</w:t>
      </w:r>
      <w:r w:rsidR="00256C07" w:rsidRPr="004463A2">
        <w:rPr>
          <w:rFonts w:ascii="Calibri" w:hAnsi="Calibri" w:cs="Calibri"/>
          <w:sz w:val="24"/>
          <w:szCs w:val="24"/>
          <w:lang w:val="et-EE"/>
        </w:rPr>
        <w:t xml:space="preserve"> new starting point. After</w:t>
      </w:r>
      <w:r w:rsidR="009C02A7" w:rsidRPr="004463A2">
        <w:rPr>
          <w:rFonts w:ascii="Calibri" w:hAnsi="Calibri" w:cs="Calibri"/>
          <w:sz w:val="24"/>
          <w:szCs w:val="24"/>
          <w:lang w:val="et-EE"/>
        </w:rPr>
        <w:t xml:space="preserve"> that, </w:t>
      </w:r>
      <w:r w:rsidR="00B31458" w:rsidRPr="004463A2">
        <w:rPr>
          <w:rFonts w:ascii="Calibri" w:hAnsi="Calibri" w:cs="Calibri"/>
          <w:sz w:val="24"/>
          <w:szCs w:val="24"/>
          <w:lang w:val="et-EE"/>
        </w:rPr>
        <w:t>click on</w:t>
      </w:r>
      <w:r w:rsidR="009C02A7" w:rsidRPr="004463A2">
        <w:rPr>
          <w:rFonts w:ascii="Calibri" w:hAnsi="Calibri" w:cs="Calibri"/>
          <w:sz w:val="24"/>
          <w:szCs w:val="24"/>
          <w:lang w:val="et-EE"/>
        </w:rPr>
        <w:t xml:space="preserve"> </w:t>
      </w:r>
      <w:r w:rsidR="009C02A7" w:rsidRPr="004463A2">
        <w:rPr>
          <w:rFonts w:ascii="Calibri" w:hAnsi="Calibri" w:cs="Calibri"/>
          <w:b/>
          <w:bCs/>
          <w:sz w:val="24"/>
          <w:szCs w:val="24"/>
          <w:lang w:val="et-EE"/>
        </w:rPr>
        <w:t>Add new Home</w:t>
      </w:r>
      <w:r w:rsidR="009C02A7" w:rsidRPr="004463A2">
        <w:rPr>
          <w:rFonts w:ascii="Calibri" w:hAnsi="Calibri" w:cs="Calibri"/>
          <w:sz w:val="24"/>
          <w:szCs w:val="24"/>
          <w:lang w:val="et-EE"/>
        </w:rPr>
        <w:t xml:space="preserve">, choose </w:t>
      </w:r>
      <w:r w:rsidR="009C02A7" w:rsidRPr="004463A2">
        <w:rPr>
          <w:rFonts w:ascii="Calibri" w:hAnsi="Calibri" w:cs="Calibri"/>
          <w:b/>
          <w:bCs/>
          <w:sz w:val="24"/>
          <w:szCs w:val="24"/>
          <w:lang w:val="et-EE"/>
        </w:rPr>
        <w:t>Linear landing</w:t>
      </w:r>
      <w:r w:rsidR="009C02A7" w:rsidRPr="004463A2">
        <w:rPr>
          <w:rFonts w:ascii="Calibri" w:hAnsi="Calibri" w:cs="Calibri"/>
          <w:sz w:val="24"/>
          <w:szCs w:val="24"/>
          <w:lang w:val="et-EE"/>
        </w:rPr>
        <w:t xml:space="preserve">, navigate the cursor on the map to the desired UAV </w:t>
      </w:r>
      <w:r w:rsidR="00B676D8" w:rsidRPr="004463A2">
        <w:rPr>
          <w:rFonts w:ascii="Calibri" w:hAnsi="Calibri" w:cs="Calibri"/>
          <w:sz w:val="24"/>
          <w:szCs w:val="24"/>
          <w:lang w:val="et-EE"/>
        </w:rPr>
        <w:t>landing/</w:t>
      </w:r>
      <w:r w:rsidR="009C02A7" w:rsidRPr="004463A2">
        <w:rPr>
          <w:rFonts w:ascii="Calibri" w:hAnsi="Calibri" w:cs="Calibri"/>
          <w:sz w:val="24"/>
          <w:szCs w:val="24"/>
          <w:lang w:val="et-EE"/>
        </w:rPr>
        <w:t>return point,</w:t>
      </w:r>
      <w:r w:rsidR="00256C07" w:rsidRPr="004463A2">
        <w:rPr>
          <w:rFonts w:ascii="Calibri" w:hAnsi="Calibri" w:cs="Calibri"/>
          <w:sz w:val="24"/>
          <w:szCs w:val="24"/>
          <w:lang w:val="et-EE"/>
        </w:rPr>
        <w:t xml:space="preserve"> and click to set. </w:t>
      </w:r>
    </w:p>
    <w:p w14:paraId="523A6B24" w14:textId="77777777" w:rsidR="009710CD" w:rsidRPr="004463A2" w:rsidRDefault="009710CD" w:rsidP="003A3633">
      <w:pPr>
        <w:pStyle w:val="ListParagraph"/>
        <w:spacing w:after="0" w:line="240" w:lineRule="auto"/>
        <w:ind w:left="0"/>
        <w:rPr>
          <w:rFonts w:ascii="Calibri" w:hAnsi="Calibri" w:cs="Calibri"/>
          <w:sz w:val="24"/>
          <w:szCs w:val="24"/>
        </w:rPr>
      </w:pPr>
    </w:p>
    <w:p w14:paraId="1574277F" w14:textId="4EEE4A61" w:rsidR="00DB5D09" w:rsidRPr="004463A2" w:rsidRDefault="00DB5D09" w:rsidP="003A3633">
      <w:pPr>
        <w:pStyle w:val="ListParagraph"/>
        <w:spacing w:after="0" w:line="240" w:lineRule="auto"/>
        <w:ind w:left="0"/>
        <w:rPr>
          <w:rFonts w:ascii="Calibri" w:hAnsi="Calibri" w:cs="Calibri"/>
          <w:sz w:val="24"/>
          <w:szCs w:val="24"/>
          <w:lang w:val="et-EE"/>
        </w:rPr>
      </w:pPr>
      <w:r w:rsidRPr="004463A2">
        <w:rPr>
          <w:rFonts w:ascii="Calibri" w:hAnsi="Calibri" w:cs="Calibri"/>
          <w:sz w:val="24"/>
          <w:szCs w:val="24"/>
        </w:rPr>
        <w:t xml:space="preserve">NOTE: </w:t>
      </w:r>
      <w:r w:rsidR="009474C2" w:rsidRPr="004463A2">
        <w:rPr>
          <w:rFonts w:ascii="Calibri" w:hAnsi="Calibri" w:cs="Calibri"/>
          <w:sz w:val="24"/>
          <w:szCs w:val="24"/>
          <w:lang w:val="et-EE"/>
        </w:rPr>
        <w:t xml:space="preserve">When planning missions, use </w:t>
      </w:r>
      <w:r w:rsidR="006934A4" w:rsidRPr="004463A2">
        <w:rPr>
          <w:rFonts w:ascii="Calibri" w:hAnsi="Calibri" w:cs="Calibri"/>
          <w:sz w:val="24"/>
          <w:szCs w:val="24"/>
          <w:lang w:val="et-EE"/>
        </w:rPr>
        <w:t xml:space="preserve">the </w:t>
      </w:r>
      <w:r w:rsidR="00E83B9B" w:rsidRPr="004463A2">
        <w:rPr>
          <w:rFonts w:ascii="Calibri" w:hAnsi="Calibri" w:cs="Calibri"/>
          <w:sz w:val="24"/>
          <w:szCs w:val="24"/>
          <w:lang w:val="et-EE"/>
        </w:rPr>
        <w:t>software's</w:t>
      </w:r>
      <w:r w:rsidR="004E0A69" w:rsidRPr="004463A2">
        <w:rPr>
          <w:rFonts w:ascii="Calibri" w:hAnsi="Calibri" w:cs="Calibri"/>
          <w:sz w:val="24"/>
          <w:szCs w:val="24"/>
          <w:lang w:val="et-EE"/>
        </w:rPr>
        <w:t xml:space="preserve"> satellite map and</w:t>
      </w:r>
      <w:r w:rsidR="00E83B9B" w:rsidRPr="004463A2">
        <w:rPr>
          <w:rFonts w:ascii="Calibri" w:hAnsi="Calibri" w:cs="Calibri"/>
          <w:sz w:val="24"/>
          <w:szCs w:val="24"/>
          <w:lang w:val="et-EE"/>
        </w:rPr>
        <w:t xml:space="preserve"> </w:t>
      </w:r>
      <w:r w:rsidR="000E5699" w:rsidRPr="004463A2">
        <w:rPr>
          <w:rFonts w:ascii="Calibri" w:hAnsi="Calibri" w:cs="Calibri"/>
          <w:sz w:val="24"/>
          <w:szCs w:val="24"/>
          <w:lang w:val="et-EE"/>
        </w:rPr>
        <w:t>measurement tools to find optimal landing and take</w:t>
      </w:r>
      <w:r w:rsidR="00DD5328" w:rsidRPr="004463A2">
        <w:rPr>
          <w:rFonts w:ascii="Calibri" w:hAnsi="Calibri" w:cs="Calibri"/>
          <w:sz w:val="24"/>
          <w:szCs w:val="24"/>
          <w:lang w:val="et-EE"/>
        </w:rPr>
        <w:t>-</w:t>
      </w:r>
      <w:r w:rsidR="000E5699" w:rsidRPr="004463A2">
        <w:rPr>
          <w:rFonts w:ascii="Calibri" w:hAnsi="Calibri" w:cs="Calibri"/>
          <w:sz w:val="24"/>
          <w:szCs w:val="24"/>
          <w:lang w:val="et-EE"/>
        </w:rPr>
        <w:t>off areas, as</w:t>
      </w:r>
      <w:r w:rsidR="00593697" w:rsidRPr="004463A2">
        <w:rPr>
          <w:rFonts w:ascii="Calibri" w:hAnsi="Calibri" w:cs="Calibri"/>
          <w:sz w:val="24"/>
          <w:szCs w:val="24"/>
          <w:lang w:val="et-EE"/>
        </w:rPr>
        <w:t xml:space="preserve"> an obstacle-free landing strip is required</w:t>
      </w:r>
      <w:r w:rsidR="009474C2" w:rsidRPr="004463A2">
        <w:rPr>
          <w:rFonts w:ascii="Calibri" w:hAnsi="Calibri" w:cs="Calibri"/>
          <w:sz w:val="24"/>
          <w:szCs w:val="24"/>
          <w:lang w:val="et-EE"/>
        </w:rPr>
        <w:t xml:space="preserve">. </w:t>
      </w:r>
      <w:r w:rsidR="00B80782" w:rsidRPr="004463A2">
        <w:rPr>
          <w:rFonts w:ascii="Calibri" w:hAnsi="Calibri" w:cs="Calibri"/>
          <w:sz w:val="24"/>
          <w:szCs w:val="24"/>
        </w:rPr>
        <w:t xml:space="preserve">Some </w:t>
      </w:r>
      <w:r w:rsidR="00B80782" w:rsidRPr="004463A2">
        <w:rPr>
          <w:rFonts w:ascii="Calibri" w:hAnsi="Calibri" w:cs="Calibri"/>
          <w:sz w:val="24"/>
          <w:szCs w:val="24"/>
          <w:lang w:val="et-EE"/>
        </w:rPr>
        <w:t>f</w:t>
      </w:r>
      <w:r w:rsidRPr="004463A2">
        <w:rPr>
          <w:rFonts w:ascii="Calibri" w:hAnsi="Calibri" w:cs="Calibri"/>
          <w:sz w:val="24"/>
          <w:szCs w:val="24"/>
          <w:lang w:val="et-EE"/>
        </w:rPr>
        <w:t>ixed-wing UAV</w:t>
      </w:r>
      <w:r w:rsidR="00DF4449" w:rsidRPr="004463A2">
        <w:rPr>
          <w:rFonts w:ascii="Calibri" w:hAnsi="Calibri" w:cs="Calibri"/>
          <w:sz w:val="24"/>
          <w:szCs w:val="24"/>
          <w:lang w:val="et-EE"/>
        </w:rPr>
        <w:t xml:space="preserve">s </w:t>
      </w:r>
      <w:r w:rsidR="00F05BBE" w:rsidRPr="004463A2">
        <w:rPr>
          <w:rFonts w:ascii="Calibri" w:hAnsi="Calibri" w:cs="Calibri"/>
          <w:sz w:val="24"/>
          <w:szCs w:val="24"/>
          <w:lang w:val="et-EE"/>
        </w:rPr>
        <w:t xml:space="preserve">do not have </w:t>
      </w:r>
      <w:r w:rsidR="005975AE" w:rsidRPr="004463A2">
        <w:rPr>
          <w:rFonts w:ascii="Calibri" w:hAnsi="Calibri" w:cs="Calibri"/>
          <w:sz w:val="24"/>
          <w:szCs w:val="24"/>
          <w:lang w:val="et-EE"/>
        </w:rPr>
        <w:t>vertical take-off and require a gradual climb to altitude during</w:t>
      </w:r>
      <w:r w:rsidR="002F1776" w:rsidRPr="004463A2">
        <w:rPr>
          <w:rFonts w:ascii="Calibri" w:hAnsi="Calibri" w:cs="Calibri"/>
          <w:sz w:val="24"/>
          <w:szCs w:val="24"/>
          <w:lang w:val="et-EE"/>
        </w:rPr>
        <w:t xml:space="preserve"> </w:t>
      </w:r>
      <w:r w:rsidR="00826E84" w:rsidRPr="004463A2">
        <w:rPr>
          <w:rFonts w:ascii="Calibri" w:hAnsi="Calibri" w:cs="Calibri"/>
          <w:sz w:val="24"/>
          <w:szCs w:val="24"/>
          <w:lang w:val="et-EE"/>
        </w:rPr>
        <w:t>take-off and</w:t>
      </w:r>
      <w:r w:rsidR="002F1776" w:rsidRPr="004463A2">
        <w:rPr>
          <w:rFonts w:ascii="Calibri" w:hAnsi="Calibri" w:cs="Calibri"/>
          <w:sz w:val="24"/>
          <w:szCs w:val="24"/>
          <w:lang w:val="et-EE"/>
        </w:rPr>
        <w:t xml:space="preserve"> </w:t>
      </w:r>
      <w:r w:rsidR="00512866" w:rsidRPr="004463A2">
        <w:rPr>
          <w:rFonts w:ascii="Calibri" w:hAnsi="Calibri" w:cs="Calibri"/>
          <w:sz w:val="24"/>
          <w:szCs w:val="24"/>
          <w:lang w:val="et-EE"/>
        </w:rPr>
        <w:t>a gradual descent</w:t>
      </w:r>
      <w:r w:rsidR="00A9725A" w:rsidRPr="004463A2">
        <w:rPr>
          <w:rFonts w:ascii="Calibri" w:hAnsi="Calibri" w:cs="Calibri"/>
          <w:sz w:val="24"/>
          <w:szCs w:val="24"/>
          <w:lang w:val="et-EE"/>
        </w:rPr>
        <w:t>.</w:t>
      </w:r>
      <w:r w:rsidR="00AB4909" w:rsidRPr="004463A2">
        <w:rPr>
          <w:rFonts w:ascii="Calibri" w:hAnsi="Calibri" w:cs="Calibri"/>
          <w:sz w:val="24"/>
          <w:szCs w:val="24"/>
          <w:lang w:val="et-EE"/>
        </w:rPr>
        <w:t xml:space="preserve"> </w:t>
      </w:r>
      <w:r w:rsidR="00D454A6" w:rsidRPr="004463A2">
        <w:rPr>
          <w:rFonts w:ascii="Calibri" w:hAnsi="Calibri" w:cs="Calibri"/>
          <w:sz w:val="24"/>
          <w:szCs w:val="24"/>
        </w:rPr>
        <w:t xml:space="preserve">Such UAVs </w:t>
      </w:r>
      <w:r w:rsidR="00D454A6" w:rsidRPr="004463A2">
        <w:rPr>
          <w:rFonts w:ascii="Calibri" w:hAnsi="Calibri" w:cs="Calibri"/>
          <w:sz w:val="24"/>
          <w:szCs w:val="24"/>
          <w:lang w:val="et-EE"/>
        </w:rPr>
        <w:t>need</w:t>
      </w:r>
      <w:r w:rsidR="001932FD" w:rsidRPr="004463A2">
        <w:rPr>
          <w:rFonts w:ascii="Calibri" w:hAnsi="Calibri" w:cs="Calibri"/>
          <w:sz w:val="24"/>
          <w:szCs w:val="24"/>
          <w:lang w:val="et-EE"/>
        </w:rPr>
        <w:t xml:space="preserve"> a landing strip measuring 200</w:t>
      </w:r>
      <w:r w:rsidR="00DD5328" w:rsidRPr="004463A2">
        <w:rPr>
          <w:rFonts w:ascii="Calibri" w:hAnsi="Calibri" w:cs="Calibri"/>
          <w:sz w:val="24"/>
          <w:szCs w:val="24"/>
          <w:lang w:val="et-EE"/>
        </w:rPr>
        <w:t>–</w:t>
      </w:r>
      <w:r w:rsidR="001932FD" w:rsidRPr="004463A2">
        <w:rPr>
          <w:rFonts w:ascii="Calibri" w:hAnsi="Calibri" w:cs="Calibri"/>
          <w:sz w:val="24"/>
          <w:szCs w:val="24"/>
          <w:lang w:val="et-EE"/>
        </w:rPr>
        <w:t>300 m long and 75 m wide.</w:t>
      </w:r>
    </w:p>
    <w:p w14:paraId="569D5D61" w14:textId="77777777" w:rsidR="009710CD" w:rsidRPr="004463A2" w:rsidRDefault="009710CD" w:rsidP="003A3633">
      <w:pPr>
        <w:pStyle w:val="ListParagraph"/>
        <w:spacing w:after="0" w:line="240" w:lineRule="auto"/>
        <w:ind w:left="0"/>
        <w:rPr>
          <w:rFonts w:ascii="Calibri" w:hAnsi="Calibri" w:cs="Calibri"/>
          <w:sz w:val="24"/>
          <w:szCs w:val="24"/>
        </w:rPr>
      </w:pPr>
    </w:p>
    <w:p w14:paraId="7EF04325" w14:textId="0C140BC4" w:rsidR="00964D63" w:rsidRPr="004463A2" w:rsidRDefault="00283790"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 xml:space="preserve">On the </w:t>
      </w:r>
      <w:r w:rsidRPr="004463A2">
        <w:rPr>
          <w:rFonts w:ascii="Calibri" w:hAnsi="Calibri" w:cs="Calibri"/>
          <w:b/>
          <w:bCs/>
          <w:sz w:val="24"/>
          <w:szCs w:val="24"/>
          <w:lang w:val="et-EE"/>
        </w:rPr>
        <w:t>Mission</w:t>
      </w:r>
      <w:r w:rsidRPr="004463A2">
        <w:rPr>
          <w:rFonts w:ascii="Calibri" w:hAnsi="Calibri" w:cs="Calibri"/>
          <w:sz w:val="24"/>
          <w:szCs w:val="24"/>
          <w:lang w:val="et-EE"/>
        </w:rPr>
        <w:t xml:space="preserve"> </w:t>
      </w:r>
      <w:r w:rsidR="00E630C4" w:rsidRPr="004463A2">
        <w:rPr>
          <w:rFonts w:ascii="Calibri" w:hAnsi="Calibri" w:cs="Calibri"/>
          <w:sz w:val="24"/>
          <w:szCs w:val="24"/>
          <w:lang w:val="et-EE"/>
        </w:rPr>
        <w:t>panel</w:t>
      </w:r>
      <w:r w:rsidRPr="004463A2">
        <w:rPr>
          <w:rFonts w:ascii="Calibri" w:hAnsi="Calibri" w:cs="Calibri"/>
          <w:sz w:val="24"/>
          <w:szCs w:val="24"/>
          <w:lang w:val="et-EE"/>
        </w:rPr>
        <w:t xml:space="preserve">, select the </w:t>
      </w:r>
      <w:r w:rsidRPr="004463A2">
        <w:rPr>
          <w:rFonts w:ascii="Calibri" w:hAnsi="Calibri" w:cs="Calibri"/>
          <w:b/>
          <w:bCs/>
          <w:sz w:val="24"/>
          <w:szCs w:val="24"/>
          <w:lang w:val="et-EE"/>
        </w:rPr>
        <w:t>Mission blocks</w:t>
      </w:r>
      <w:r w:rsidRPr="004463A2">
        <w:rPr>
          <w:rFonts w:ascii="Calibri" w:hAnsi="Calibri" w:cs="Calibri"/>
          <w:sz w:val="24"/>
          <w:szCs w:val="24"/>
          <w:lang w:val="et-EE"/>
        </w:rPr>
        <w:t xml:space="preserve"> tab. Click </w:t>
      </w:r>
      <w:r w:rsidR="00B31458" w:rsidRPr="004463A2">
        <w:rPr>
          <w:rFonts w:ascii="Calibri" w:hAnsi="Calibri" w:cs="Calibri"/>
          <w:sz w:val="24"/>
          <w:szCs w:val="24"/>
          <w:lang w:val="et-EE"/>
        </w:rPr>
        <w:t xml:space="preserve">on </w:t>
      </w:r>
      <w:r w:rsidRPr="004463A2">
        <w:rPr>
          <w:rFonts w:ascii="Calibri" w:hAnsi="Calibri" w:cs="Calibri"/>
          <w:b/>
          <w:bCs/>
          <w:sz w:val="24"/>
          <w:szCs w:val="24"/>
          <w:lang w:val="et-EE"/>
        </w:rPr>
        <w:t>Add mission block</w:t>
      </w:r>
      <w:r w:rsidR="005073AE" w:rsidRPr="004463A2">
        <w:rPr>
          <w:rFonts w:ascii="Calibri" w:hAnsi="Calibri" w:cs="Calibri"/>
          <w:sz w:val="24"/>
          <w:szCs w:val="24"/>
          <w:lang w:val="et-EE"/>
        </w:rPr>
        <w:t>, then</w:t>
      </w:r>
      <w:r w:rsidRPr="004463A2">
        <w:rPr>
          <w:rFonts w:ascii="Calibri" w:hAnsi="Calibri" w:cs="Calibri"/>
          <w:sz w:val="24"/>
          <w:szCs w:val="24"/>
          <w:lang w:val="et-EE"/>
        </w:rPr>
        <w:t xml:space="preserve"> select </w:t>
      </w:r>
      <w:r w:rsidRPr="004463A2">
        <w:rPr>
          <w:rFonts w:ascii="Calibri" w:hAnsi="Calibri" w:cs="Calibri"/>
          <w:b/>
          <w:bCs/>
          <w:sz w:val="24"/>
          <w:szCs w:val="24"/>
          <w:lang w:val="et-EE"/>
        </w:rPr>
        <w:t>Horizontal mapping</w:t>
      </w:r>
      <w:r w:rsidR="00C60114" w:rsidRPr="004463A2">
        <w:rPr>
          <w:rFonts w:ascii="Calibri" w:hAnsi="Calibri" w:cs="Calibri"/>
          <w:sz w:val="24"/>
          <w:szCs w:val="24"/>
          <w:lang w:val="et-EE"/>
        </w:rPr>
        <w:t>.</w:t>
      </w:r>
      <w:r w:rsidRPr="004463A2">
        <w:rPr>
          <w:rFonts w:ascii="Calibri" w:hAnsi="Calibri" w:cs="Calibri"/>
          <w:sz w:val="24"/>
          <w:szCs w:val="24"/>
          <w:lang w:val="et-EE"/>
        </w:rPr>
        <w:t xml:space="preserve"> </w:t>
      </w:r>
      <w:r w:rsidR="004D1F9A" w:rsidRPr="004463A2">
        <w:rPr>
          <w:rFonts w:ascii="Calibri" w:hAnsi="Calibri" w:cs="Calibri"/>
          <w:sz w:val="24"/>
          <w:szCs w:val="24"/>
          <w:lang w:val="et-EE"/>
        </w:rPr>
        <w:t>From</w:t>
      </w:r>
      <w:r w:rsidRPr="004463A2">
        <w:rPr>
          <w:rFonts w:ascii="Calibri" w:hAnsi="Calibri" w:cs="Calibri"/>
          <w:sz w:val="24"/>
          <w:szCs w:val="24"/>
          <w:lang w:val="et-EE"/>
        </w:rPr>
        <w:t xml:space="preserve"> </w:t>
      </w:r>
      <w:r w:rsidR="00346A85" w:rsidRPr="004463A2">
        <w:rPr>
          <w:rFonts w:ascii="Calibri" w:hAnsi="Calibri" w:cs="Calibri"/>
          <w:sz w:val="24"/>
          <w:szCs w:val="24"/>
          <w:lang w:val="et-EE"/>
        </w:rPr>
        <w:t xml:space="preserve">the </w:t>
      </w:r>
      <w:r w:rsidR="00346A85" w:rsidRPr="004463A2">
        <w:rPr>
          <w:rFonts w:ascii="Calibri" w:hAnsi="Calibri" w:cs="Calibri"/>
          <w:b/>
          <w:bCs/>
          <w:sz w:val="24"/>
          <w:szCs w:val="24"/>
          <w:lang w:val="et-EE"/>
        </w:rPr>
        <w:t>Camera</w:t>
      </w:r>
      <w:r w:rsidR="00346A85" w:rsidRPr="004463A2">
        <w:rPr>
          <w:rFonts w:ascii="Calibri" w:hAnsi="Calibri" w:cs="Calibri"/>
          <w:sz w:val="24"/>
          <w:szCs w:val="24"/>
          <w:lang w:val="et-EE"/>
        </w:rPr>
        <w:t xml:space="preserve"> drop-down menu,</w:t>
      </w:r>
      <w:r w:rsidR="007440FB" w:rsidRPr="004463A2">
        <w:rPr>
          <w:rFonts w:ascii="Calibri" w:hAnsi="Calibri" w:cs="Calibri"/>
          <w:sz w:val="24"/>
          <w:szCs w:val="24"/>
          <w:lang w:val="et-EE"/>
        </w:rPr>
        <w:t xml:space="preserve"> select</w:t>
      </w:r>
      <w:r w:rsidRPr="004463A2">
        <w:rPr>
          <w:rFonts w:ascii="Calibri" w:hAnsi="Calibri" w:cs="Calibri"/>
          <w:sz w:val="24"/>
          <w:szCs w:val="24"/>
          <w:lang w:val="et-EE"/>
        </w:rPr>
        <w:t xml:space="preserve"> </w:t>
      </w:r>
      <w:r w:rsidRPr="004463A2">
        <w:rPr>
          <w:rFonts w:ascii="Calibri" w:hAnsi="Calibri" w:cs="Calibri"/>
          <w:b/>
          <w:bCs/>
          <w:sz w:val="24"/>
          <w:szCs w:val="24"/>
          <w:lang w:val="et-EE"/>
        </w:rPr>
        <w:t>Sequoia</w:t>
      </w:r>
      <w:r w:rsidR="006F7BA3" w:rsidRPr="004463A2">
        <w:rPr>
          <w:rFonts w:ascii="Calibri" w:hAnsi="Calibri" w:cs="Calibri"/>
          <w:sz w:val="24"/>
          <w:szCs w:val="24"/>
          <w:lang w:val="et-EE"/>
        </w:rPr>
        <w:t>,</w:t>
      </w:r>
      <w:r w:rsidR="000C4FB7" w:rsidRPr="004463A2">
        <w:rPr>
          <w:rFonts w:ascii="Calibri" w:hAnsi="Calibri" w:cs="Calibri"/>
          <w:sz w:val="24"/>
          <w:szCs w:val="24"/>
          <w:lang w:val="et-EE"/>
        </w:rPr>
        <w:t xml:space="preserve"> </w:t>
      </w:r>
      <w:r w:rsidR="007440FB" w:rsidRPr="004463A2">
        <w:rPr>
          <w:rFonts w:ascii="Calibri" w:hAnsi="Calibri" w:cs="Calibri"/>
          <w:sz w:val="24"/>
          <w:szCs w:val="24"/>
          <w:lang w:val="et-EE"/>
        </w:rPr>
        <w:t>and from the</w:t>
      </w:r>
      <w:r w:rsidR="000C4FB7" w:rsidRPr="004463A2">
        <w:rPr>
          <w:rFonts w:ascii="Calibri" w:hAnsi="Calibri" w:cs="Calibri"/>
          <w:sz w:val="24"/>
          <w:szCs w:val="24"/>
          <w:lang w:val="et-EE"/>
        </w:rPr>
        <w:t xml:space="preserve"> </w:t>
      </w:r>
      <w:r w:rsidR="00672DD7" w:rsidRPr="004463A2">
        <w:rPr>
          <w:rFonts w:ascii="Calibri" w:hAnsi="Calibri" w:cs="Calibri"/>
          <w:b/>
          <w:bCs/>
          <w:sz w:val="24"/>
          <w:szCs w:val="24"/>
          <w:lang w:val="et-EE"/>
        </w:rPr>
        <w:t>Plan above</w:t>
      </w:r>
      <w:r w:rsidR="00672DD7" w:rsidRPr="004463A2">
        <w:rPr>
          <w:rFonts w:ascii="Calibri" w:hAnsi="Calibri" w:cs="Calibri"/>
          <w:sz w:val="24"/>
          <w:szCs w:val="24"/>
          <w:lang w:val="et-EE"/>
        </w:rPr>
        <w:t xml:space="preserve">, </w:t>
      </w:r>
      <w:r w:rsidR="009D2F2F" w:rsidRPr="004463A2">
        <w:rPr>
          <w:rFonts w:ascii="Calibri" w:hAnsi="Calibri" w:cs="Calibri"/>
          <w:sz w:val="24"/>
          <w:szCs w:val="24"/>
          <w:lang w:val="et-EE"/>
        </w:rPr>
        <w:t xml:space="preserve">select </w:t>
      </w:r>
      <w:r w:rsidR="00672DD7" w:rsidRPr="004463A2">
        <w:rPr>
          <w:rFonts w:ascii="Calibri" w:hAnsi="Calibri" w:cs="Calibri"/>
          <w:b/>
          <w:bCs/>
          <w:sz w:val="24"/>
          <w:szCs w:val="24"/>
          <w:lang w:val="et-EE"/>
        </w:rPr>
        <w:t>Elevation data - EAD</w:t>
      </w:r>
      <w:r w:rsidR="00672DD7" w:rsidRPr="004463A2">
        <w:rPr>
          <w:rFonts w:ascii="Calibri" w:hAnsi="Calibri" w:cs="Calibri"/>
          <w:sz w:val="24"/>
          <w:szCs w:val="24"/>
          <w:lang w:val="et-EE"/>
        </w:rPr>
        <w:t>.</w:t>
      </w:r>
      <w:r w:rsidRPr="004463A2">
        <w:rPr>
          <w:rFonts w:ascii="Calibri" w:hAnsi="Calibri" w:cs="Calibri"/>
          <w:sz w:val="24"/>
          <w:szCs w:val="24"/>
          <w:lang w:val="et-EE"/>
        </w:rPr>
        <w:t> The presettings menu will appear</w:t>
      </w:r>
      <w:r w:rsidR="008856DC" w:rsidRPr="004463A2">
        <w:rPr>
          <w:rFonts w:ascii="Calibri" w:hAnsi="Calibri" w:cs="Calibri"/>
          <w:sz w:val="24"/>
          <w:szCs w:val="24"/>
          <w:lang w:val="et-EE"/>
        </w:rPr>
        <w:t xml:space="preserve"> </w:t>
      </w:r>
      <w:r w:rsidR="00D17C67" w:rsidRPr="004463A2">
        <w:rPr>
          <w:rFonts w:ascii="Calibri" w:hAnsi="Calibri" w:cs="Calibri"/>
          <w:sz w:val="24"/>
          <w:szCs w:val="24"/>
          <w:lang w:val="et-EE"/>
        </w:rPr>
        <w:t xml:space="preserve">with tabs </w:t>
      </w:r>
      <w:r w:rsidR="00911180" w:rsidRPr="004463A2">
        <w:rPr>
          <w:rFonts w:ascii="Calibri" w:hAnsi="Calibri" w:cs="Calibri"/>
          <w:sz w:val="24"/>
          <w:szCs w:val="24"/>
          <w:lang w:val="et-EE"/>
        </w:rPr>
        <w:t>with</w:t>
      </w:r>
      <w:r w:rsidR="00D17C67" w:rsidRPr="004463A2">
        <w:rPr>
          <w:rFonts w:ascii="Calibri" w:hAnsi="Calibri" w:cs="Calibri"/>
          <w:sz w:val="24"/>
          <w:szCs w:val="24"/>
          <w:lang w:val="et-EE"/>
        </w:rPr>
        <w:t xml:space="preserve"> adjustable</w:t>
      </w:r>
      <w:r w:rsidR="008856DC" w:rsidRPr="004463A2">
        <w:rPr>
          <w:rFonts w:ascii="Calibri" w:hAnsi="Calibri" w:cs="Calibri"/>
          <w:sz w:val="24"/>
          <w:szCs w:val="24"/>
          <w:lang w:val="et-EE"/>
        </w:rPr>
        <w:t xml:space="preserve"> values</w:t>
      </w:r>
      <w:r w:rsidR="009C45B6" w:rsidRPr="004463A2">
        <w:rPr>
          <w:rFonts w:ascii="Calibri" w:hAnsi="Calibri" w:cs="Calibri"/>
          <w:sz w:val="24"/>
          <w:szCs w:val="24"/>
          <w:lang w:val="et-EE"/>
        </w:rPr>
        <w:t>:</w:t>
      </w:r>
      <w:r w:rsidRPr="004463A2">
        <w:rPr>
          <w:rFonts w:ascii="Calibri" w:hAnsi="Calibri" w:cs="Calibri"/>
          <w:sz w:val="24"/>
          <w:szCs w:val="24"/>
          <w:lang w:val="et-EE"/>
        </w:rPr>
        <w:t xml:space="preserve"> </w:t>
      </w:r>
      <w:r w:rsidRPr="004463A2">
        <w:rPr>
          <w:rFonts w:ascii="Calibri" w:hAnsi="Calibri" w:cs="Calibri"/>
          <w:b/>
          <w:bCs/>
          <w:sz w:val="24"/>
          <w:szCs w:val="24"/>
          <w:lang w:val="et-EE"/>
        </w:rPr>
        <w:t>Resolution</w:t>
      </w:r>
      <w:r w:rsidRPr="004463A2">
        <w:rPr>
          <w:rFonts w:ascii="Calibri" w:hAnsi="Calibri" w:cs="Calibri"/>
          <w:sz w:val="24"/>
          <w:szCs w:val="24"/>
          <w:lang w:val="et-EE"/>
        </w:rPr>
        <w:t xml:space="preserve"> 10 cm/px, </w:t>
      </w:r>
      <w:r w:rsidR="009C45B6" w:rsidRPr="004463A2">
        <w:rPr>
          <w:rFonts w:ascii="Calibri" w:hAnsi="Calibri" w:cs="Calibri"/>
          <w:b/>
          <w:bCs/>
          <w:sz w:val="24"/>
          <w:szCs w:val="24"/>
          <w:lang w:val="et-EE"/>
        </w:rPr>
        <w:t>L</w:t>
      </w:r>
      <w:r w:rsidRPr="004463A2">
        <w:rPr>
          <w:rFonts w:ascii="Calibri" w:hAnsi="Calibri" w:cs="Calibri"/>
          <w:b/>
          <w:bCs/>
          <w:sz w:val="24"/>
          <w:szCs w:val="24"/>
          <w:lang w:val="et-EE"/>
        </w:rPr>
        <w:t>ateral overlap</w:t>
      </w:r>
      <w:r w:rsidRPr="004463A2">
        <w:rPr>
          <w:rFonts w:ascii="Calibri" w:hAnsi="Calibri" w:cs="Calibri"/>
          <w:sz w:val="24"/>
          <w:szCs w:val="24"/>
          <w:lang w:val="et-EE"/>
        </w:rPr>
        <w:t xml:space="preserve"> 75%, and </w:t>
      </w:r>
      <w:r w:rsidR="009C45B6" w:rsidRPr="004463A2">
        <w:rPr>
          <w:rFonts w:ascii="Calibri" w:hAnsi="Calibri" w:cs="Calibri"/>
          <w:b/>
          <w:bCs/>
          <w:sz w:val="24"/>
          <w:szCs w:val="24"/>
          <w:lang w:val="et-EE"/>
        </w:rPr>
        <w:t>L</w:t>
      </w:r>
      <w:r w:rsidRPr="004463A2">
        <w:rPr>
          <w:rFonts w:ascii="Calibri" w:hAnsi="Calibri" w:cs="Calibri"/>
          <w:b/>
          <w:bCs/>
          <w:sz w:val="24"/>
          <w:szCs w:val="24"/>
          <w:lang w:val="et-EE"/>
        </w:rPr>
        <w:t>ongitudinal overlap</w:t>
      </w:r>
      <w:r w:rsidRPr="004463A2">
        <w:rPr>
          <w:rFonts w:ascii="Calibri" w:hAnsi="Calibri" w:cs="Calibri"/>
          <w:sz w:val="24"/>
          <w:szCs w:val="24"/>
          <w:lang w:val="et-EE"/>
        </w:rPr>
        <w:t xml:space="preserve"> 80%, resulting in a flight altitude of 106.1 m/AED</w:t>
      </w:r>
      <w:r w:rsidR="00D17C67" w:rsidRPr="004463A2">
        <w:rPr>
          <w:rFonts w:ascii="Calibri" w:hAnsi="Calibri" w:cs="Calibri"/>
          <w:sz w:val="24"/>
          <w:szCs w:val="24"/>
          <w:lang w:val="et-EE"/>
        </w:rPr>
        <w:t xml:space="preserve"> (these automated values were selected</w:t>
      </w:r>
      <w:r w:rsidR="00851AF9" w:rsidRPr="004463A2">
        <w:rPr>
          <w:rFonts w:ascii="Calibri" w:hAnsi="Calibri" w:cs="Calibri"/>
          <w:sz w:val="24"/>
          <w:szCs w:val="24"/>
          <w:lang w:val="et-EE"/>
        </w:rPr>
        <w:t xml:space="preserve"> for the </w:t>
      </w:r>
      <w:r w:rsidR="00911180" w:rsidRPr="004463A2">
        <w:rPr>
          <w:rFonts w:ascii="Calibri" w:hAnsi="Calibri" w:cs="Calibri"/>
          <w:sz w:val="24"/>
          <w:szCs w:val="24"/>
          <w:lang w:val="et-EE"/>
        </w:rPr>
        <w:t xml:space="preserve">UAV </w:t>
      </w:r>
      <w:r w:rsidR="00851AF9" w:rsidRPr="004463A2">
        <w:rPr>
          <w:rFonts w:ascii="Calibri" w:hAnsi="Calibri" w:cs="Calibri"/>
          <w:sz w:val="24"/>
          <w:szCs w:val="24"/>
          <w:lang w:val="et-EE"/>
        </w:rPr>
        <w:t>survey</w:t>
      </w:r>
      <w:r w:rsidR="00D17C67" w:rsidRPr="004463A2">
        <w:rPr>
          <w:rFonts w:ascii="Calibri" w:hAnsi="Calibri" w:cs="Calibri"/>
          <w:sz w:val="24"/>
          <w:szCs w:val="24"/>
          <w:lang w:val="et-EE"/>
        </w:rPr>
        <w:t>)</w:t>
      </w:r>
      <w:r w:rsidR="00672DD7" w:rsidRPr="004463A2">
        <w:rPr>
          <w:rFonts w:ascii="Calibri" w:hAnsi="Calibri" w:cs="Calibri"/>
          <w:sz w:val="24"/>
          <w:szCs w:val="24"/>
          <w:lang w:val="et-EE"/>
        </w:rPr>
        <w:t>.</w:t>
      </w:r>
    </w:p>
    <w:p w14:paraId="414B9EA2"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31E5D7B1" w14:textId="0FD21E97" w:rsidR="0077673E" w:rsidRPr="004463A2" w:rsidRDefault="00283790" w:rsidP="00314A9C">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Place</w:t>
      </w:r>
      <w:r w:rsidRPr="004463A2">
        <w:rPr>
          <w:rFonts w:ascii="Calibri" w:hAnsi="Calibri" w:cs="Calibri"/>
          <w:sz w:val="24"/>
          <w:szCs w:val="24"/>
          <w:lang w:val="et-EE"/>
        </w:rPr>
        <w:t xml:space="preserve"> the cursor on the </w:t>
      </w:r>
      <w:r w:rsidR="009372D1" w:rsidRPr="004463A2">
        <w:rPr>
          <w:rFonts w:ascii="Calibri" w:hAnsi="Calibri" w:cs="Calibri"/>
          <w:sz w:val="24"/>
          <w:szCs w:val="24"/>
          <w:lang w:val="et-EE"/>
        </w:rPr>
        <w:t xml:space="preserve">satellite </w:t>
      </w:r>
      <w:r w:rsidRPr="004463A2">
        <w:rPr>
          <w:rFonts w:ascii="Calibri" w:hAnsi="Calibri" w:cs="Calibri"/>
          <w:sz w:val="24"/>
          <w:szCs w:val="24"/>
          <w:lang w:val="et-EE"/>
        </w:rPr>
        <w:t>map</w:t>
      </w:r>
      <w:r w:rsidR="009372D1" w:rsidRPr="004463A2">
        <w:rPr>
          <w:rFonts w:ascii="Calibri" w:hAnsi="Calibri" w:cs="Calibri"/>
          <w:sz w:val="24"/>
          <w:szCs w:val="24"/>
          <w:lang w:val="et-EE"/>
        </w:rPr>
        <w:t xml:space="preserve"> view</w:t>
      </w:r>
      <w:r w:rsidRPr="004463A2">
        <w:rPr>
          <w:rFonts w:ascii="Calibri" w:hAnsi="Calibri" w:cs="Calibri"/>
          <w:sz w:val="24"/>
          <w:szCs w:val="24"/>
          <w:lang w:val="et-EE"/>
        </w:rPr>
        <w:t xml:space="preserve"> and draw a polygon around the study area</w:t>
      </w:r>
      <w:r w:rsidR="005E4A9B" w:rsidRPr="004463A2">
        <w:rPr>
          <w:rFonts w:ascii="Calibri" w:hAnsi="Calibri" w:cs="Calibri"/>
          <w:sz w:val="24"/>
          <w:szCs w:val="24"/>
          <w:lang w:val="et-EE"/>
        </w:rPr>
        <w:t xml:space="preserve"> </w:t>
      </w:r>
      <w:r w:rsidR="00625049" w:rsidRPr="004463A2">
        <w:rPr>
          <w:rFonts w:ascii="Calibri" w:hAnsi="Calibri" w:cs="Calibri"/>
          <w:sz w:val="24"/>
          <w:szCs w:val="24"/>
          <w:lang w:val="et-EE"/>
        </w:rPr>
        <w:t xml:space="preserve">by </w:t>
      </w:r>
      <w:r w:rsidR="0011272E" w:rsidRPr="004463A2">
        <w:rPr>
          <w:rFonts w:ascii="Calibri" w:hAnsi="Calibri" w:cs="Calibri"/>
          <w:sz w:val="24"/>
          <w:szCs w:val="24"/>
          <w:lang w:val="et-EE"/>
        </w:rPr>
        <w:t>left-</w:t>
      </w:r>
      <w:r w:rsidR="00625049" w:rsidRPr="004463A2">
        <w:rPr>
          <w:rFonts w:ascii="Calibri" w:hAnsi="Calibri" w:cs="Calibri"/>
          <w:sz w:val="24"/>
          <w:szCs w:val="24"/>
          <w:lang w:val="et-EE"/>
        </w:rPr>
        <w:t xml:space="preserve">clicking </w:t>
      </w:r>
      <w:r w:rsidR="00911180" w:rsidRPr="004463A2">
        <w:rPr>
          <w:rFonts w:ascii="Calibri" w:hAnsi="Calibri" w:cs="Calibri"/>
          <w:sz w:val="24"/>
          <w:szCs w:val="24"/>
          <w:lang w:val="et-EE"/>
        </w:rPr>
        <w:t>to add</w:t>
      </w:r>
      <w:r w:rsidR="0092515F" w:rsidRPr="004463A2">
        <w:rPr>
          <w:rFonts w:ascii="Calibri" w:hAnsi="Calibri" w:cs="Calibri"/>
          <w:sz w:val="24"/>
          <w:szCs w:val="24"/>
          <w:lang w:val="et-EE"/>
        </w:rPr>
        <w:t xml:space="preserve"> </w:t>
      </w:r>
      <w:r w:rsidR="0011272E" w:rsidRPr="004463A2">
        <w:rPr>
          <w:rFonts w:ascii="Calibri" w:hAnsi="Calibri" w:cs="Calibri"/>
          <w:sz w:val="24"/>
          <w:szCs w:val="24"/>
          <w:lang w:val="et-EE"/>
        </w:rPr>
        <w:t xml:space="preserve">adjustable </w:t>
      </w:r>
      <w:r w:rsidR="0092515F" w:rsidRPr="004463A2">
        <w:rPr>
          <w:rFonts w:ascii="Calibri" w:hAnsi="Calibri" w:cs="Calibri"/>
          <w:sz w:val="24"/>
          <w:szCs w:val="24"/>
          <w:lang w:val="et-EE"/>
        </w:rPr>
        <w:t>corner points around the</w:t>
      </w:r>
      <w:r w:rsidR="0011272E" w:rsidRPr="004463A2">
        <w:rPr>
          <w:rFonts w:ascii="Calibri" w:hAnsi="Calibri" w:cs="Calibri"/>
          <w:sz w:val="24"/>
          <w:szCs w:val="24"/>
          <w:lang w:val="et-EE"/>
        </w:rPr>
        <w:t xml:space="preserve"> survey site</w:t>
      </w:r>
      <w:r w:rsidR="00D90E2A" w:rsidRPr="004463A2">
        <w:rPr>
          <w:rFonts w:ascii="Calibri" w:hAnsi="Calibri" w:cs="Calibri"/>
          <w:sz w:val="24"/>
          <w:szCs w:val="24"/>
          <w:lang w:val="et-EE"/>
        </w:rPr>
        <w:t xml:space="preserve">. </w:t>
      </w:r>
      <w:r w:rsidR="00704CDD" w:rsidRPr="004463A2">
        <w:rPr>
          <w:rFonts w:ascii="Calibri" w:hAnsi="Calibri" w:cs="Calibri"/>
          <w:sz w:val="24"/>
          <w:szCs w:val="24"/>
          <w:lang w:val="et-EE"/>
        </w:rPr>
        <w:t xml:space="preserve">To </w:t>
      </w:r>
      <w:r w:rsidR="00DD5328" w:rsidRPr="004463A2">
        <w:rPr>
          <w:rFonts w:ascii="Calibri" w:hAnsi="Calibri" w:cs="Calibri"/>
          <w:sz w:val="24"/>
          <w:szCs w:val="24"/>
          <w:lang w:val="et-EE"/>
        </w:rPr>
        <w:t>finalize</w:t>
      </w:r>
      <w:r w:rsidR="00704CDD" w:rsidRPr="004463A2">
        <w:rPr>
          <w:rFonts w:ascii="Calibri" w:hAnsi="Calibri" w:cs="Calibri"/>
          <w:sz w:val="24"/>
          <w:szCs w:val="24"/>
          <w:lang w:val="et-EE"/>
        </w:rPr>
        <w:t xml:space="preserve">, </w:t>
      </w:r>
      <w:r w:rsidR="00D75FD3" w:rsidRPr="004463A2">
        <w:rPr>
          <w:rFonts w:ascii="Calibri" w:hAnsi="Calibri" w:cs="Calibri"/>
          <w:sz w:val="24"/>
          <w:szCs w:val="24"/>
          <w:lang w:val="et-EE"/>
        </w:rPr>
        <w:t>right-click</w:t>
      </w:r>
      <w:r w:rsidR="005E12FF" w:rsidRPr="004463A2">
        <w:rPr>
          <w:rFonts w:ascii="Calibri" w:hAnsi="Calibri" w:cs="Calibri"/>
          <w:sz w:val="24"/>
          <w:szCs w:val="24"/>
          <w:lang w:val="et-EE"/>
        </w:rPr>
        <w:t xml:space="preserve"> </w:t>
      </w:r>
      <w:r w:rsidR="00911180" w:rsidRPr="004463A2">
        <w:rPr>
          <w:rFonts w:ascii="Calibri" w:hAnsi="Calibri" w:cs="Calibri"/>
          <w:sz w:val="24"/>
          <w:szCs w:val="24"/>
          <w:lang w:val="et-EE"/>
        </w:rPr>
        <w:t xml:space="preserve">to display the potential drone flight path </w:t>
      </w:r>
      <w:r w:rsidR="00AF2035" w:rsidRPr="004463A2">
        <w:rPr>
          <w:rFonts w:ascii="Calibri" w:hAnsi="Calibri" w:cs="Calibri"/>
          <w:sz w:val="24"/>
          <w:szCs w:val="24"/>
          <w:lang w:val="et-EE"/>
        </w:rPr>
        <w:t>on the map</w:t>
      </w:r>
      <w:r w:rsidR="00EB29EC" w:rsidRPr="004463A2">
        <w:rPr>
          <w:rFonts w:ascii="Calibri" w:hAnsi="Calibri" w:cs="Calibri"/>
          <w:sz w:val="24"/>
          <w:szCs w:val="24"/>
          <w:lang w:val="et-EE"/>
        </w:rPr>
        <w:t xml:space="preserve">. </w:t>
      </w:r>
    </w:p>
    <w:p w14:paraId="5E95EB4B" w14:textId="77777777" w:rsidR="00DD5328" w:rsidRPr="004463A2" w:rsidRDefault="00DD5328" w:rsidP="003A3633">
      <w:pPr>
        <w:pStyle w:val="ListParagraph"/>
        <w:spacing w:after="0" w:line="240" w:lineRule="auto"/>
        <w:ind w:left="0"/>
        <w:rPr>
          <w:rFonts w:ascii="Calibri" w:hAnsi="Calibri" w:cs="Calibri"/>
          <w:sz w:val="24"/>
          <w:szCs w:val="24"/>
        </w:rPr>
      </w:pPr>
    </w:p>
    <w:p w14:paraId="1068B237" w14:textId="0B4CB0CA" w:rsidR="002D2389" w:rsidRPr="004463A2" w:rsidRDefault="0077673E" w:rsidP="003A3633">
      <w:pPr>
        <w:pStyle w:val="ListParagraph"/>
        <w:spacing w:after="0" w:line="240" w:lineRule="auto"/>
        <w:ind w:left="0"/>
        <w:rPr>
          <w:rFonts w:ascii="Calibri" w:hAnsi="Calibri" w:cs="Calibri"/>
          <w:sz w:val="24"/>
          <w:szCs w:val="24"/>
        </w:rPr>
      </w:pPr>
      <w:r w:rsidRPr="004463A2">
        <w:rPr>
          <w:rFonts w:ascii="Calibri" w:hAnsi="Calibri" w:cs="Calibri"/>
          <w:sz w:val="24"/>
          <w:szCs w:val="24"/>
          <w:lang w:val="et-EE"/>
        </w:rPr>
        <w:t xml:space="preserve">NOTE: </w:t>
      </w:r>
      <w:r w:rsidR="00EB29EC" w:rsidRPr="004463A2">
        <w:rPr>
          <w:rFonts w:ascii="Calibri" w:hAnsi="Calibri" w:cs="Calibri"/>
          <w:sz w:val="24"/>
          <w:szCs w:val="24"/>
          <w:lang w:val="et-EE"/>
        </w:rPr>
        <w:t xml:space="preserve">To </w:t>
      </w:r>
      <w:r w:rsidR="0089693D" w:rsidRPr="004463A2">
        <w:rPr>
          <w:rFonts w:ascii="Calibri" w:hAnsi="Calibri" w:cs="Calibri"/>
          <w:sz w:val="24"/>
          <w:szCs w:val="24"/>
          <w:lang w:val="et-EE"/>
        </w:rPr>
        <w:t>implement</w:t>
      </w:r>
      <w:r w:rsidR="00EB29EC" w:rsidRPr="004463A2">
        <w:rPr>
          <w:rFonts w:ascii="Calibri" w:hAnsi="Calibri" w:cs="Calibri"/>
          <w:sz w:val="24"/>
          <w:szCs w:val="24"/>
          <w:lang w:val="et-EE"/>
        </w:rPr>
        <w:t xml:space="preserve"> this protocol</w:t>
      </w:r>
      <w:r w:rsidR="00B5386E" w:rsidRPr="004463A2">
        <w:rPr>
          <w:rFonts w:ascii="Calibri" w:hAnsi="Calibri" w:cs="Calibri"/>
          <w:sz w:val="24"/>
          <w:szCs w:val="24"/>
          <w:lang w:val="et-EE"/>
        </w:rPr>
        <w:t xml:space="preserve">, the survey area </w:t>
      </w:r>
      <w:r w:rsidR="002F6EF0" w:rsidRPr="004463A2">
        <w:rPr>
          <w:rFonts w:ascii="Calibri" w:hAnsi="Calibri" w:cs="Calibri"/>
          <w:sz w:val="24"/>
          <w:szCs w:val="24"/>
          <w:lang w:val="et-EE"/>
        </w:rPr>
        <w:t xml:space="preserve">was estimated to cover </w:t>
      </w:r>
      <w:r w:rsidR="00B5386E" w:rsidRPr="004463A2">
        <w:rPr>
          <w:rFonts w:ascii="Calibri" w:hAnsi="Calibri" w:cs="Calibri"/>
          <w:sz w:val="24"/>
          <w:szCs w:val="24"/>
          <w:lang w:val="et-EE"/>
        </w:rPr>
        <w:t>40 ha with</w:t>
      </w:r>
      <w:r w:rsidR="008B25D1" w:rsidRPr="004463A2">
        <w:rPr>
          <w:rFonts w:ascii="Calibri" w:hAnsi="Calibri" w:cs="Calibri"/>
          <w:sz w:val="24"/>
          <w:szCs w:val="24"/>
          <w:lang w:val="et-EE"/>
        </w:rPr>
        <w:t xml:space="preserve"> a</w:t>
      </w:r>
      <w:r w:rsidR="00B5386E" w:rsidRPr="004463A2">
        <w:rPr>
          <w:rFonts w:ascii="Calibri" w:hAnsi="Calibri" w:cs="Calibri"/>
          <w:sz w:val="24"/>
          <w:szCs w:val="24"/>
          <w:lang w:val="et-EE"/>
        </w:rPr>
        <w:t xml:space="preserve"> </w:t>
      </w:r>
      <w:r w:rsidR="00A52E3E" w:rsidRPr="004463A2">
        <w:rPr>
          <w:rFonts w:ascii="Calibri" w:hAnsi="Calibri" w:cs="Calibri"/>
          <w:sz w:val="24"/>
          <w:szCs w:val="24"/>
          <w:lang w:val="et-EE"/>
        </w:rPr>
        <w:t>flight time of 32 min</w:t>
      </w:r>
      <w:r w:rsidR="00283790" w:rsidRPr="004463A2">
        <w:rPr>
          <w:rFonts w:ascii="Calibri" w:hAnsi="Calibri" w:cs="Calibri"/>
          <w:sz w:val="24"/>
          <w:szCs w:val="24"/>
          <w:lang w:val="et-EE"/>
        </w:rPr>
        <w:t>.</w:t>
      </w:r>
    </w:p>
    <w:p w14:paraId="3C87DEBF" w14:textId="77777777" w:rsidR="009710CD" w:rsidRPr="004463A2" w:rsidRDefault="009710CD" w:rsidP="003A3633">
      <w:pPr>
        <w:pStyle w:val="ListParagraph"/>
        <w:spacing w:after="0" w:line="240" w:lineRule="auto"/>
        <w:ind w:left="0"/>
        <w:rPr>
          <w:rFonts w:ascii="Calibri" w:hAnsi="Calibri" w:cs="Calibri"/>
          <w:sz w:val="24"/>
          <w:szCs w:val="24"/>
        </w:rPr>
      </w:pPr>
    </w:p>
    <w:p w14:paraId="789236F5" w14:textId="26A83DD0" w:rsidR="00475EA1" w:rsidRPr="004463A2" w:rsidRDefault="00A94C01"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 xml:space="preserve">Still in the </w:t>
      </w:r>
      <w:r w:rsidRPr="004463A2">
        <w:rPr>
          <w:rFonts w:ascii="Calibri" w:hAnsi="Calibri" w:cs="Calibri"/>
          <w:b/>
          <w:bCs/>
          <w:sz w:val="24"/>
          <w:szCs w:val="24"/>
        </w:rPr>
        <w:t>Mission</w:t>
      </w:r>
      <w:r w:rsidRPr="004463A2">
        <w:rPr>
          <w:rFonts w:ascii="Calibri" w:hAnsi="Calibri" w:cs="Calibri"/>
          <w:sz w:val="24"/>
          <w:szCs w:val="24"/>
        </w:rPr>
        <w:t xml:space="preserve"> panel,</w:t>
      </w:r>
      <w:r w:rsidR="00911180" w:rsidRPr="004463A2">
        <w:rPr>
          <w:rFonts w:ascii="Calibri" w:hAnsi="Calibri" w:cs="Calibri"/>
          <w:sz w:val="24"/>
          <w:szCs w:val="24"/>
        </w:rPr>
        <w:t xml:space="preserve"> in the </w:t>
      </w:r>
      <w:r w:rsidR="00911180" w:rsidRPr="004463A2">
        <w:rPr>
          <w:rFonts w:ascii="Calibri" w:hAnsi="Calibri" w:cs="Calibri"/>
          <w:b/>
          <w:bCs/>
          <w:sz w:val="24"/>
          <w:szCs w:val="24"/>
        </w:rPr>
        <w:t>Safety actions</w:t>
      </w:r>
      <w:r w:rsidR="00911180" w:rsidRPr="004463A2">
        <w:rPr>
          <w:rFonts w:ascii="Calibri" w:hAnsi="Calibri" w:cs="Calibri"/>
          <w:sz w:val="24"/>
          <w:szCs w:val="24"/>
        </w:rPr>
        <w:t xml:space="preserve"> tab,</w:t>
      </w:r>
      <w:r w:rsidRPr="004463A2">
        <w:rPr>
          <w:rFonts w:ascii="Calibri" w:hAnsi="Calibri" w:cs="Calibri"/>
          <w:sz w:val="24"/>
          <w:szCs w:val="24"/>
        </w:rPr>
        <w:t xml:space="preserve"> e</w:t>
      </w:r>
      <w:r w:rsidR="00BF4DDD" w:rsidRPr="004463A2">
        <w:rPr>
          <w:rFonts w:ascii="Calibri" w:hAnsi="Calibri" w:cs="Calibri"/>
          <w:sz w:val="24"/>
          <w:szCs w:val="24"/>
        </w:rPr>
        <w:t xml:space="preserve">nsure </w:t>
      </w:r>
      <w:r w:rsidR="00B50328" w:rsidRPr="004463A2">
        <w:rPr>
          <w:rFonts w:ascii="Calibri" w:hAnsi="Calibri" w:cs="Calibri"/>
          <w:sz w:val="24"/>
          <w:szCs w:val="24"/>
        </w:rPr>
        <w:t xml:space="preserve">the </w:t>
      </w:r>
      <w:r w:rsidR="00BF4DDD" w:rsidRPr="004463A2">
        <w:rPr>
          <w:rFonts w:ascii="Calibri" w:hAnsi="Calibri" w:cs="Calibri"/>
          <w:sz w:val="24"/>
          <w:szCs w:val="24"/>
        </w:rPr>
        <w:t xml:space="preserve">following </w:t>
      </w:r>
      <w:r w:rsidR="00A67C50" w:rsidRPr="004463A2">
        <w:rPr>
          <w:rFonts w:ascii="Calibri" w:hAnsi="Calibri" w:cs="Calibri"/>
          <w:sz w:val="24"/>
          <w:szCs w:val="24"/>
        </w:rPr>
        <w:t>actions are selected</w:t>
      </w:r>
      <w:r w:rsidR="009F6100" w:rsidRPr="004463A2">
        <w:rPr>
          <w:rFonts w:ascii="Calibri" w:hAnsi="Calibri" w:cs="Calibri"/>
          <w:sz w:val="24"/>
          <w:szCs w:val="24"/>
        </w:rPr>
        <w:t xml:space="preserve">. </w:t>
      </w:r>
      <w:r w:rsidR="00EA5078" w:rsidRPr="004463A2">
        <w:rPr>
          <w:rFonts w:ascii="Calibri" w:hAnsi="Calibri" w:cs="Calibri"/>
          <w:sz w:val="24"/>
          <w:szCs w:val="24"/>
        </w:rPr>
        <w:t>For</w:t>
      </w:r>
      <w:r w:rsidR="00D63F91" w:rsidRPr="004463A2">
        <w:rPr>
          <w:rFonts w:ascii="Calibri" w:hAnsi="Calibri" w:cs="Calibri"/>
          <w:sz w:val="24"/>
          <w:szCs w:val="24"/>
        </w:rPr>
        <w:t xml:space="preserve"> </w:t>
      </w:r>
      <w:r w:rsidR="0093405A" w:rsidRPr="004463A2">
        <w:rPr>
          <w:rFonts w:ascii="Calibri" w:hAnsi="Calibri" w:cs="Calibri"/>
          <w:b/>
          <w:bCs/>
          <w:sz w:val="24"/>
          <w:szCs w:val="24"/>
        </w:rPr>
        <w:t>Return to Home</w:t>
      </w:r>
      <w:r w:rsidR="00EA5078" w:rsidRPr="004463A2">
        <w:rPr>
          <w:rFonts w:ascii="Calibri" w:hAnsi="Calibri" w:cs="Calibri"/>
          <w:sz w:val="24"/>
          <w:szCs w:val="24"/>
        </w:rPr>
        <w:t>:</w:t>
      </w:r>
      <w:r w:rsidR="0093405A" w:rsidRPr="004463A2">
        <w:rPr>
          <w:rFonts w:ascii="Calibri" w:hAnsi="Calibri" w:cs="Calibri"/>
          <w:sz w:val="24"/>
          <w:szCs w:val="24"/>
        </w:rPr>
        <w:t xml:space="preserve"> if strong</w:t>
      </w:r>
      <w:r w:rsidR="0093405A" w:rsidRPr="004463A2">
        <w:rPr>
          <w:rFonts w:ascii="Calibri" w:hAnsi="Calibri" w:cs="Calibri"/>
          <w:bCs/>
          <w:sz w:val="24"/>
          <w:szCs w:val="24"/>
        </w:rPr>
        <w:t xml:space="preserve"> wind </w:t>
      </w:r>
      <w:r w:rsidR="00415A73" w:rsidRPr="004463A2">
        <w:rPr>
          <w:rFonts w:ascii="Calibri" w:hAnsi="Calibri" w:cs="Calibri"/>
          <w:bCs/>
          <w:sz w:val="24"/>
          <w:szCs w:val="24"/>
        </w:rPr>
        <w:t xml:space="preserve">is </w:t>
      </w:r>
      <w:r w:rsidR="0093405A" w:rsidRPr="004463A2">
        <w:rPr>
          <w:rFonts w:ascii="Calibri" w:hAnsi="Calibri" w:cs="Calibri"/>
          <w:bCs/>
          <w:sz w:val="24"/>
          <w:szCs w:val="24"/>
        </w:rPr>
        <w:t xml:space="preserve">detected, </w:t>
      </w:r>
      <w:r w:rsidR="00287229" w:rsidRPr="004463A2">
        <w:rPr>
          <w:rFonts w:ascii="Calibri" w:hAnsi="Calibri" w:cs="Calibri"/>
          <w:bCs/>
          <w:sz w:val="24"/>
          <w:szCs w:val="24"/>
        </w:rPr>
        <w:t xml:space="preserve">if </w:t>
      </w:r>
      <w:r w:rsidR="00B50328" w:rsidRPr="004463A2">
        <w:rPr>
          <w:rFonts w:ascii="Calibri" w:hAnsi="Calibri" w:cs="Calibri"/>
          <w:bCs/>
          <w:sz w:val="24"/>
          <w:szCs w:val="24"/>
        </w:rPr>
        <w:t xml:space="preserve">the </w:t>
      </w:r>
      <w:r w:rsidR="00287229" w:rsidRPr="004463A2">
        <w:rPr>
          <w:rFonts w:ascii="Calibri" w:hAnsi="Calibri" w:cs="Calibri"/>
          <w:bCs/>
          <w:sz w:val="24"/>
          <w:szCs w:val="24"/>
        </w:rPr>
        <w:t>camera repo</w:t>
      </w:r>
      <w:r w:rsidR="00183D3D" w:rsidRPr="004463A2">
        <w:rPr>
          <w:rFonts w:ascii="Calibri" w:hAnsi="Calibri" w:cs="Calibri"/>
          <w:bCs/>
          <w:sz w:val="24"/>
          <w:szCs w:val="24"/>
        </w:rPr>
        <w:t>rts a fault, in low light</w:t>
      </w:r>
      <w:r w:rsidR="00094AB2" w:rsidRPr="004463A2">
        <w:rPr>
          <w:rFonts w:ascii="Calibri" w:hAnsi="Calibri" w:cs="Calibri"/>
          <w:bCs/>
          <w:sz w:val="24"/>
          <w:szCs w:val="24"/>
        </w:rPr>
        <w:t xml:space="preserve"> (or lens cap is on)</w:t>
      </w:r>
      <w:r w:rsidR="00183D3D" w:rsidRPr="004463A2">
        <w:rPr>
          <w:rFonts w:ascii="Calibri" w:hAnsi="Calibri" w:cs="Calibri"/>
          <w:bCs/>
          <w:sz w:val="24"/>
          <w:szCs w:val="24"/>
        </w:rPr>
        <w:t>, if endurance is low</w:t>
      </w:r>
      <w:r w:rsidR="006E08D8" w:rsidRPr="004463A2">
        <w:rPr>
          <w:rFonts w:ascii="Calibri" w:hAnsi="Calibri" w:cs="Calibri"/>
          <w:bCs/>
          <w:sz w:val="24"/>
          <w:szCs w:val="24"/>
        </w:rPr>
        <w:t>, if GN</w:t>
      </w:r>
      <w:r w:rsidR="007A70D6" w:rsidRPr="004463A2">
        <w:rPr>
          <w:rFonts w:ascii="Calibri" w:hAnsi="Calibri" w:cs="Calibri"/>
          <w:bCs/>
          <w:sz w:val="24"/>
          <w:szCs w:val="24"/>
        </w:rPr>
        <w:t>S</w:t>
      </w:r>
      <w:r w:rsidR="006E08D8" w:rsidRPr="004463A2">
        <w:rPr>
          <w:rFonts w:ascii="Calibri" w:hAnsi="Calibri" w:cs="Calibri"/>
          <w:bCs/>
          <w:sz w:val="24"/>
          <w:szCs w:val="24"/>
        </w:rPr>
        <w:t xml:space="preserve">S accuracy degrades, if </w:t>
      </w:r>
      <w:r w:rsidR="00946301" w:rsidRPr="004463A2">
        <w:rPr>
          <w:rFonts w:ascii="Calibri" w:hAnsi="Calibri" w:cs="Calibri"/>
          <w:bCs/>
          <w:sz w:val="24"/>
          <w:szCs w:val="24"/>
        </w:rPr>
        <w:t>ground modem link is lost for 300 s (can be adjusted)</w:t>
      </w:r>
      <w:r w:rsidR="00F03C5E" w:rsidRPr="004463A2">
        <w:rPr>
          <w:rFonts w:ascii="Calibri" w:hAnsi="Calibri" w:cs="Calibri"/>
          <w:bCs/>
          <w:sz w:val="24"/>
          <w:szCs w:val="24"/>
        </w:rPr>
        <w:t>,</w:t>
      </w:r>
      <w:r w:rsidR="00946301" w:rsidRPr="004463A2">
        <w:rPr>
          <w:rFonts w:ascii="Calibri" w:hAnsi="Calibri" w:cs="Calibri"/>
          <w:bCs/>
          <w:sz w:val="24"/>
          <w:szCs w:val="24"/>
        </w:rPr>
        <w:t xml:space="preserve"> and</w:t>
      </w:r>
      <w:r w:rsidR="00D63F91" w:rsidRPr="004463A2">
        <w:rPr>
          <w:rFonts w:ascii="Calibri" w:hAnsi="Calibri" w:cs="Calibri"/>
          <w:bCs/>
          <w:sz w:val="24"/>
          <w:szCs w:val="24"/>
        </w:rPr>
        <w:t xml:space="preserve"> </w:t>
      </w:r>
      <w:r w:rsidR="00EA5078" w:rsidRPr="004463A2">
        <w:rPr>
          <w:rFonts w:ascii="Calibri" w:hAnsi="Calibri" w:cs="Calibri"/>
          <w:bCs/>
          <w:sz w:val="24"/>
          <w:szCs w:val="24"/>
        </w:rPr>
        <w:t>for the</w:t>
      </w:r>
      <w:r w:rsidR="00946301" w:rsidRPr="004463A2">
        <w:rPr>
          <w:rFonts w:ascii="Calibri" w:hAnsi="Calibri" w:cs="Calibri"/>
          <w:bCs/>
          <w:sz w:val="24"/>
          <w:szCs w:val="24"/>
        </w:rPr>
        <w:t xml:space="preserve"> </w:t>
      </w:r>
      <w:r w:rsidR="00745AB5" w:rsidRPr="004463A2">
        <w:rPr>
          <w:rFonts w:ascii="Calibri" w:hAnsi="Calibri" w:cs="Calibri"/>
          <w:b/>
          <w:sz w:val="24"/>
          <w:szCs w:val="24"/>
        </w:rPr>
        <w:t>Climb</w:t>
      </w:r>
      <w:r w:rsidR="00D454A6" w:rsidRPr="004463A2">
        <w:rPr>
          <w:rFonts w:ascii="Calibri" w:hAnsi="Calibri" w:cs="Calibri"/>
          <w:bCs/>
          <w:sz w:val="24"/>
          <w:szCs w:val="24"/>
        </w:rPr>
        <w:t>:</w:t>
      </w:r>
      <w:r w:rsidR="00745AB5" w:rsidRPr="004463A2">
        <w:rPr>
          <w:rFonts w:ascii="Calibri" w:hAnsi="Calibri" w:cs="Calibri"/>
          <w:bCs/>
          <w:sz w:val="24"/>
          <w:szCs w:val="24"/>
        </w:rPr>
        <w:t xml:space="preserve"> if ground proximity is detected</w:t>
      </w:r>
      <w:r w:rsidR="00EA5078" w:rsidRPr="004463A2">
        <w:rPr>
          <w:rFonts w:ascii="Calibri" w:hAnsi="Calibri" w:cs="Calibri"/>
          <w:b/>
          <w:sz w:val="24"/>
          <w:szCs w:val="24"/>
        </w:rPr>
        <w:t xml:space="preserve">, </w:t>
      </w:r>
      <w:r w:rsidR="00EA5078" w:rsidRPr="004463A2">
        <w:rPr>
          <w:rFonts w:ascii="Calibri" w:hAnsi="Calibri" w:cs="Calibri"/>
          <w:bCs/>
          <w:sz w:val="24"/>
          <w:szCs w:val="24"/>
        </w:rPr>
        <w:t>should be selected.</w:t>
      </w:r>
    </w:p>
    <w:p w14:paraId="0857521A" w14:textId="77777777" w:rsidR="002D2389" w:rsidRPr="004463A2" w:rsidRDefault="002D2389" w:rsidP="00314A9C">
      <w:pPr>
        <w:rPr>
          <w:lang w:val="et-EE"/>
        </w:rPr>
      </w:pPr>
    </w:p>
    <w:p w14:paraId="1B2E0EE6" w14:textId="32C3AB3B" w:rsidR="002D2389" w:rsidRPr="004463A2" w:rsidRDefault="00FE4289"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rPr>
        <w:t>Timing</w:t>
      </w:r>
      <w:r w:rsidRPr="004463A2">
        <w:rPr>
          <w:rFonts w:ascii="Calibri" w:hAnsi="Calibri" w:cs="Calibri"/>
          <w:sz w:val="24"/>
          <w:szCs w:val="24"/>
          <w:lang w:val="et-EE"/>
        </w:rPr>
        <w:t xml:space="preserve"> is critical: </w:t>
      </w:r>
      <w:r w:rsidR="00F03C5E" w:rsidRPr="004463A2">
        <w:rPr>
          <w:rFonts w:ascii="Calibri" w:hAnsi="Calibri" w:cs="Calibri"/>
          <w:sz w:val="24"/>
          <w:szCs w:val="24"/>
          <w:lang w:val="et-EE"/>
        </w:rPr>
        <w:t>S</w:t>
      </w:r>
      <w:r w:rsidRPr="004463A2">
        <w:rPr>
          <w:rFonts w:ascii="Calibri" w:hAnsi="Calibri" w:cs="Calibri"/>
          <w:sz w:val="24"/>
          <w:szCs w:val="24"/>
          <w:lang w:val="et-EE"/>
        </w:rPr>
        <w:t xml:space="preserve">chedule the mapping mission as </w:t>
      </w:r>
      <w:r w:rsidR="00911180" w:rsidRPr="004463A2">
        <w:rPr>
          <w:rFonts w:ascii="Calibri" w:hAnsi="Calibri" w:cs="Calibri"/>
          <w:sz w:val="24"/>
          <w:szCs w:val="24"/>
          <w:lang w:val="et-EE"/>
        </w:rPr>
        <w:t>close</w:t>
      </w:r>
      <w:r w:rsidRPr="004463A2">
        <w:rPr>
          <w:rFonts w:ascii="Calibri" w:hAnsi="Calibri" w:cs="Calibri"/>
          <w:sz w:val="24"/>
          <w:szCs w:val="24"/>
          <w:lang w:val="et-EE"/>
        </w:rPr>
        <w:t xml:space="preserve"> as feasible to the ground-truthing (biophysical sampling date). This is vital, as it guarantees that drone imagery and field data reflect the ecosystem under the same environmental and phenological conditions, significantly enhancing the scientific precision and interpretability of maps.</w:t>
      </w:r>
    </w:p>
    <w:p w14:paraId="583A5974"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44E0C3C7" w14:textId="65F4A274" w:rsidR="002D2389" w:rsidRPr="004463A2" w:rsidRDefault="00FE4289"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Select</w:t>
      </w:r>
      <w:r w:rsidRPr="004463A2">
        <w:rPr>
          <w:rFonts w:ascii="Calibri" w:hAnsi="Calibri" w:cs="Calibri"/>
          <w:sz w:val="24"/>
          <w:szCs w:val="24"/>
          <w:lang w:val="et-EE"/>
        </w:rPr>
        <w:t xml:space="preserve"> a low</w:t>
      </w:r>
      <w:r w:rsidR="00911180" w:rsidRPr="004463A2">
        <w:rPr>
          <w:rFonts w:ascii="Calibri" w:hAnsi="Calibri" w:cs="Calibri"/>
          <w:sz w:val="24"/>
          <w:szCs w:val="24"/>
          <w:lang w:val="et-EE"/>
        </w:rPr>
        <w:t>-</w:t>
      </w:r>
      <w:r w:rsidRPr="004463A2">
        <w:rPr>
          <w:rFonts w:ascii="Calibri" w:hAnsi="Calibri" w:cs="Calibri"/>
          <w:sz w:val="24"/>
          <w:szCs w:val="24"/>
          <w:lang w:val="et-EE"/>
        </w:rPr>
        <w:t xml:space="preserve">tide window (or </w:t>
      </w:r>
      <w:r w:rsidR="00B23E5C" w:rsidRPr="004463A2">
        <w:rPr>
          <w:rFonts w:ascii="Calibri" w:hAnsi="Calibri" w:cs="Calibri"/>
          <w:sz w:val="24"/>
          <w:szCs w:val="24"/>
        </w:rPr>
        <w:t>“</w:t>
      </w:r>
      <w:r w:rsidRPr="004463A2">
        <w:rPr>
          <w:rFonts w:ascii="Calibri" w:hAnsi="Calibri" w:cs="Calibri"/>
          <w:sz w:val="24"/>
          <w:szCs w:val="24"/>
        </w:rPr>
        <w:t>low</w:t>
      </w:r>
      <w:r w:rsidR="00911180" w:rsidRPr="004463A2">
        <w:rPr>
          <w:rFonts w:ascii="Calibri" w:hAnsi="Calibri" w:cs="Calibri"/>
          <w:sz w:val="24"/>
          <w:szCs w:val="24"/>
        </w:rPr>
        <w:t>-</w:t>
      </w:r>
      <w:r w:rsidRPr="004463A2">
        <w:rPr>
          <w:rFonts w:ascii="Calibri" w:hAnsi="Calibri" w:cs="Calibri"/>
          <w:sz w:val="24"/>
          <w:szCs w:val="24"/>
        </w:rPr>
        <w:t>water</w:t>
      </w:r>
      <w:r w:rsidR="00B23E5C" w:rsidRPr="004463A2">
        <w:rPr>
          <w:rFonts w:ascii="Calibri" w:hAnsi="Calibri" w:cs="Calibri"/>
          <w:sz w:val="24"/>
          <w:szCs w:val="24"/>
        </w:rPr>
        <w:t>”</w:t>
      </w:r>
      <w:r w:rsidR="00BC7CD3" w:rsidRPr="004463A2">
        <w:rPr>
          <w:rFonts w:ascii="Calibri" w:hAnsi="Calibri" w:cs="Calibri"/>
          <w:sz w:val="24"/>
          <w:szCs w:val="24"/>
        </w:rPr>
        <w:t xml:space="preserve"> </w:t>
      </w:r>
      <w:r w:rsidRPr="004463A2">
        <w:rPr>
          <w:rFonts w:ascii="Calibri" w:hAnsi="Calibri" w:cs="Calibri"/>
          <w:sz w:val="24"/>
          <w:szCs w:val="24"/>
        </w:rPr>
        <w:t xml:space="preserve">conditions in non-tidal coasts) </w:t>
      </w:r>
      <w:r w:rsidRPr="004463A2">
        <w:rPr>
          <w:rFonts w:ascii="Calibri" w:hAnsi="Calibri" w:cs="Calibri"/>
          <w:sz w:val="24"/>
          <w:szCs w:val="24"/>
          <w:lang w:val="et-EE"/>
        </w:rPr>
        <w:t>to maximize exposed habitat and minimize water glare; when timing aerial surveys, also consider wildlife disturbance and try to avoid breeding seasons.</w:t>
      </w:r>
      <w:r w:rsidR="007A7A45" w:rsidRPr="004463A2">
        <w:rPr>
          <w:rFonts w:ascii="Calibri" w:hAnsi="Calibri" w:cs="Calibri"/>
          <w:sz w:val="24"/>
          <w:szCs w:val="24"/>
          <w:lang w:val="et-EE"/>
        </w:rPr>
        <w:t xml:space="preserve"> </w:t>
      </w:r>
    </w:p>
    <w:p w14:paraId="61868203" w14:textId="77777777" w:rsidR="009710CD" w:rsidRPr="004463A2" w:rsidRDefault="009710CD" w:rsidP="003A3633">
      <w:pPr>
        <w:pStyle w:val="ListParagraph"/>
        <w:spacing w:after="0" w:line="240" w:lineRule="auto"/>
        <w:ind w:left="0"/>
        <w:rPr>
          <w:rFonts w:ascii="Calibri" w:hAnsi="Calibri" w:cs="Calibri"/>
          <w:sz w:val="24"/>
          <w:szCs w:val="24"/>
        </w:rPr>
      </w:pPr>
    </w:p>
    <w:p w14:paraId="4F796D4F" w14:textId="7F3738E0" w:rsidR="002D2389" w:rsidRPr="004463A2" w:rsidRDefault="00B47ECB" w:rsidP="003A3633">
      <w:pPr>
        <w:pStyle w:val="ListParagraph"/>
        <w:numPr>
          <w:ilvl w:val="1"/>
          <w:numId w:val="29"/>
        </w:numPr>
        <w:spacing w:after="0" w:line="240" w:lineRule="auto"/>
        <w:ind w:left="0" w:firstLine="0"/>
        <w:rPr>
          <w:rFonts w:ascii="Calibri" w:hAnsi="Calibri" w:cs="Calibri"/>
          <w:sz w:val="24"/>
          <w:szCs w:val="24"/>
        </w:rPr>
      </w:pPr>
      <w:r w:rsidRPr="004463A2">
        <w:rPr>
          <w:rFonts w:ascii="Calibri" w:hAnsi="Calibri" w:cs="Calibri"/>
          <w:sz w:val="24"/>
          <w:szCs w:val="24"/>
          <w:lang w:val="et-EE"/>
        </w:rPr>
        <w:t>Perform</w:t>
      </w:r>
      <w:r w:rsidRPr="004463A2">
        <w:rPr>
          <w:rFonts w:ascii="Calibri" w:hAnsi="Calibri" w:cs="Calibri"/>
          <w:sz w:val="24"/>
          <w:szCs w:val="24"/>
        </w:rPr>
        <w:t xml:space="preserve"> the p</w:t>
      </w:r>
      <w:r w:rsidR="00FE4289" w:rsidRPr="004463A2">
        <w:rPr>
          <w:rFonts w:ascii="Calibri" w:hAnsi="Calibri" w:cs="Calibri"/>
          <w:sz w:val="24"/>
          <w:szCs w:val="24"/>
        </w:rPr>
        <w:t>re-flight check</w:t>
      </w:r>
      <w:r w:rsidRPr="004463A2">
        <w:rPr>
          <w:rFonts w:ascii="Calibri" w:hAnsi="Calibri" w:cs="Calibri"/>
          <w:sz w:val="24"/>
          <w:szCs w:val="24"/>
        </w:rPr>
        <w:t>s</w:t>
      </w:r>
      <w:r w:rsidR="00FE4289" w:rsidRPr="004463A2">
        <w:rPr>
          <w:rFonts w:ascii="Calibri" w:hAnsi="Calibri" w:cs="Calibri"/>
          <w:sz w:val="24"/>
          <w:szCs w:val="24"/>
        </w:rPr>
        <w:t xml:space="preserve"> and flight mission</w:t>
      </w:r>
      <w:r w:rsidR="00DD5328" w:rsidRPr="004463A2">
        <w:rPr>
          <w:rFonts w:ascii="Calibri" w:hAnsi="Calibri" w:cs="Calibri"/>
          <w:sz w:val="24"/>
          <w:szCs w:val="24"/>
        </w:rPr>
        <w:t>.</w:t>
      </w:r>
    </w:p>
    <w:p w14:paraId="4FC5FEBC" w14:textId="77777777" w:rsidR="009710CD" w:rsidRPr="004463A2" w:rsidRDefault="009710CD" w:rsidP="003A3633">
      <w:pPr>
        <w:pStyle w:val="ListParagraph"/>
        <w:spacing w:after="0" w:line="240" w:lineRule="auto"/>
        <w:ind w:left="0"/>
        <w:rPr>
          <w:rFonts w:ascii="Calibri" w:hAnsi="Calibri" w:cs="Calibri"/>
          <w:sz w:val="24"/>
          <w:szCs w:val="24"/>
        </w:rPr>
      </w:pPr>
    </w:p>
    <w:p w14:paraId="03E057F6" w14:textId="0BE21E12" w:rsidR="00D22413" w:rsidRPr="004463A2" w:rsidRDefault="00B36F98"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rPr>
        <w:lastRenderedPageBreak/>
        <w:t>On-site</w:t>
      </w:r>
      <w:r w:rsidR="00C232BC" w:rsidRPr="004463A2">
        <w:rPr>
          <w:rFonts w:ascii="Calibri" w:hAnsi="Calibri" w:cs="Calibri"/>
          <w:sz w:val="24"/>
          <w:szCs w:val="24"/>
        </w:rPr>
        <w:t>,</w:t>
      </w:r>
      <w:r w:rsidR="00B34187" w:rsidRPr="004463A2">
        <w:rPr>
          <w:rFonts w:ascii="Calibri" w:hAnsi="Calibri" w:cs="Calibri"/>
          <w:sz w:val="24"/>
          <w:szCs w:val="24"/>
        </w:rPr>
        <w:t xml:space="preserve"> a</w:t>
      </w:r>
      <w:r w:rsidR="00255E1F" w:rsidRPr="004463A2">
        <w:rPr>
          <w:rFonts w:ascii="Calibri" w:hAnsi="Calibri" w:cs="Calibri"/>
          <w:sz w:val="24"/>
          <w:szCs w:val="24"/>
        </w:rPr>
        <w:t xml:space="preserve">ssess environmental conditions. </w:t>
      </w:r>
      <w:r w:rsidRPr="004463A2">
        <w:rPr>
          <w:rFonts w:ascii="Calibri" w:hAnsi="Calibri" w:cs="Calibri"/>
          <w:sz w:val="24"/>
          <w:szCs w:val="24"/>
        </w:rPr>
        <w:t>Verify</w:t>
      </w:r>
      <w:r w:rsidR="00255E1F" w:rsidRPr="004463A2">
        <w:rPr>
          <w:rFonts w:ascii="Calibri" w:hAnsi="Calibri" w:cs="Calibri"/>
          <w:sz w:val="24"/>
          <w:szCs w:val="24"/>
        </w:rPr>
        <w:t xml:space="preserve"> current </w:t>
      </w:r>
      <w:r w:rsidR="00F25D39" w:rsidRPr="004463A2">
        <w:rPr>
          <w:rFonts w:ascii="Calibri" w:hAnsi="Calibri" w:cs="Calibri"/>
          <w:sz w:val="24"/>
          <w:szCs w:val="24"/>
        </w:rPr>
        <w:t xml:space="preserve">sea </w:t>
      </w:r>
      <w:r w:rsidR="00255E1F" w:rsidRPr="004463A2">
        <w:rPr>
          <w:rFonts w:ascii="Calibri" w:hAnsi="Calibri" w:cs="Calibri"/>
          <w:sz w:val="24"/>
          <w:szCs w:val="24"/>
        </w:rPr>
        <w:t>water levels</w:t>
      </w:r>
      <w:r w:rsidR="007B0D71" w:rsidRPr="004463A2">
        <w:rPr>
          <w:rFonts w:ascii="Calibri" w:hAnsi="Calibri" w:cs="Calibri"/>
          <w:sz w:val="24"/>
          <w:szCs w:val="24"/>
        </w:rPr>
        <w:t xml:space="preserve"> are low</w:t>
      </w:r>
      <w:r w:rsidR="00255E1F" w:rsidRPr="004463A2">
        <w:rPr>
          <w:rFonts w:ascii="Calibri" w:hAnsi="Calibri" w:cs="Calibri"/>
          <w:sz w:val="24"/>
          <w:szCs w:val="24"/>
        </w:rPr>
        <w:t>; avoid disturbing wildlife; ensure the take</w:t>
      </w:r>
      <w:r w:rsidR="00DD5328" w:rsidRPr="004463A2">
        <w:rPr>
          <w:rFonts w:ascii="Calibri" w:hAnsi="Calibri" w:cs="Calibri"/>
          <w:sz w:val="24"/>
          <w:szCs w:val="24"/>
        </w:rPr>
        <w:t>-</w:t>
      </w:r>
      <w:r w:rsidR="00255E1F" w:rsidRPr="004463A2">
        <w:rPr>
          <w:rFonts w:ascii="Calibri" w:hAnsi="Calibri" w:cs="Calibri"/>
          <w:sz w:val="24"/>
          <w:szCs w:val="24"/>
        </w:rPr>
        <w:t xml:space="preserve">off and landing area is stable, dry, and sufficiently elevated above water. </w:t>
      </w:r>
      <w:r w:rsidR="00255E1F" w:rsidRPr="004463A2">
        <w:rPr>
          <w:rFonts w:ascii="Calibri" w:hAnsi="Calibri" w:cs="Calibri"/>
          <w:sz w:val="24"/>
          <w:szCs w:val="24"/>
          <w:lang w:val="et-EE"/>
        </w:rPr>
        <w:t xml:space="preserve">Examine the airspace region where the </w:t>
      </w:r>
      <w:r w:rsidR="004A0F47" w:rsidRPr="004463A2">
        <w:rPr>
          <w:rFonts w:ascii="Calibri" w:hAnsi="Calibri" w:cs="Calibri"/>
          <w:sz w:val="24"/>
          <w:szCs w:val="24"/>
          <w:lang w:val="et-EE"/>
        </w:rPr>
        <w:t>flight</w:t>
      </w:r>
      <w:r w:rsidR="00255E1F" w:rsidRPr="004463A2">
        <w:rPr>
          <w:rFonts w:ascii="Calibri" w:hAnsi="Calibri" w:cs="Calibri"/>
          <w:sz w:val="24"/>
          <w:szCs w:val="24"/>
          <w:lang w:val="et-EE"/>
        </w:rPr>
        <w:t xml:space="preserve"> mission will occur for any aerial obstacles, including the take-off and landing areas.</w:t>
      </w:r>
    </w:p>
    <w:p w14:paraId="4671EBE7"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51FC2A14" w14:textId="77777777" w:rsidR="009710CD" w:rsidRPr="004463A2" w:rsidRDefault="00D22413"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lang w:val="et-EE"/>
        </w:rPr>
        <w:t>Monitor the weather forecast for optimal flight conditions</w:t>
      </w:r>
      <w:r w:rsidRPr="004463A2">
        <w:rPr>
          <w:rFonts w:ascii="Calibri" w:hAnsi="Calibri" w:cs="Calibri"/>
          <w:sz w:val="24"/>
          <w:szCs w:val="24"/>
        </w:rPr>
        <w:t xml:space="preserve">: wind (max 9 m/s), visibility (no fog), humidity (below 75%), and precipitation (max prediction 40%). </w:t>
      </w:r>
    </w:p>
    <w:p w14:paraId="452179E2"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6E388C7B" w14:textId="67763824" w:rsidR="009710CD" w:rsidRPr="004463A2" w:rsidRDefault="00E000A1"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lang w:val="et-EE"/>
        </w:rPr>
        <w:t>Ass</w:t>
      </w:r>
      <w:r w:rsidR="00925E0A" w:rsidRPr="004463A2">
        <w:rPr>
          <w:rFonts w:ascii="Calibri" w:hAnsi="Calibri" w:cs="Calibri"/>
          <w:sz w:val="24"/>
          <w:szCs w:val="24"/>
          <w:lang w:val="et-EE"/>
        </w:rPr>
        <w:t>emb</w:t>
      </w:r>
      <w:r w:rsidRPr="004463A2">
        <w:rPr>
          <w:rFonts w:ascii="Calibri" w:hAnsi="Calibri" w:cs="Calibri"/>
          <w:sz w:val="24"/>
          <w:szCs w:val="24"/>
          <w:lang w:val="et-EE"/>
        </w:rPr>
        <w:t xml:space="preserve">le </w:t>
      </w:r>
      <w:r w:rsidR="008C3858" w:rsidRPr="004463A2">
        <w:rPr>
          <w:rFonts w:ascii="Calibri" w:hAnsi="Calibri" w:cs="Calibri"/>
          <w:sz w:val="24"/>
          <w:szCs w:val="24"/>
          <w:lang w:val="et-EE"/>
        </w:rPr>
        <w:t>UAV system</w:t>
      </w:r>
      <w:r w:rsidR="007A5280" w:rsidRPr="004463A2">
        <w:rPr>
          <w:rFonts w:ascii="Calibri" w:hAnsi="Calibri" w:cs="Calibri"/>
          <w:sz w:val="24"/>
          <w:szCs w:val="24"/>
          <w:lang w:val="et-EE"/>
        </w:rPr>
        <w:t>: drone</w:t>
      </w:r>
      <w:r w:rsidR="001B69A6" w:rsidRPr="004463A2">
        <w:rPr>
          <w:rFonts w:ascii="Calibri" w:hAnsi="Calibri" w:cs="Calibri"/>
          <w:sz w:val="24"/>
          <w:szCs w:val="24"/>
          <w:lang w:val="et-EE"/>
        </w:rPr>
        <w:t xml:space="preserve"> hardware</w:t>
      </w:r>
      <w:r w:rsidR="00632DC3" w:rsidRPr="004463A2">
        <w:rPr>
          <w:rFonts w:ascii="Calibri" w:hAnsi="Calibri" w:cs="Calibri"/>
          <w:sz w:val="24"/>
          <w:szCs w:val="24"/>
          <w:lang w:val="et-EE"/>
        </w:rPr>
        <w:t>, sensor</w:t>
      </w:r>
      <w:r w:rsidR="00A146F0" w:rsidRPr="004463A2">
        <w:rPr>
          <w:rFonts w:ascii="Calibri" w:hAnsi="Calibri" w:cs="Calibri"/>
          <w:sz w:val="24"/>
          <w:szCs w:val="24"/>
          <w:lang w:val="et-EE"/>
        </w:rPr>
        <w:t>/camera</w:t>
      </w:r>
      <w:r w:rsidR="00CE4AFF" w:rsidRPr="004463A2">
        <w:rPr>
          <w:rFonts w:ascii="Calibri" w:hAnsi="Calibri" w:cs="Calibri"/>
          <w:sz w:val="24"/>
          <w:szCs w:val="24"/>
          <w:lang w:val="et-EE"/>
        </w:rPr>
        <w:t xml:space="preserve">, </w:t>
      </w:r>
      <w:r w:rsidR="00C76360" w:rsidRPr="004463A2">
        <w:rPr>
          <w:rFonts w:ascii="Calibri" w:hAnsi="Calibri" w:cs="Calibri"/>
          <w:sz w:val="24"/>
          <w:szCs w:val="24"/>
          <w:lang w:val="et-EE"/>
        </w:rPr>
        <w:t>antenna, and flight management software</w:t>
      </w:r>
      <w:r w:rsidR="008C3858" w:rsidRPr="004463A2">
        <w:rPr>
          <w:rFonts w:ascii="Calibri" w:hAnsi="Calibri" w:cs="Calibri"/>
          <w:sz w:val="24"/>
          <w:szCs w:val="24"/>
          <w:lang w:val="et-EE"/>
        </w:rPr>
        <w:t>.</w:t>
      </w:r>
      <w:r w:rsidR="00C03B91" w:rsidRPr="004463A2">
        <w:rPr>
          <w:rFonts w:ascii="Calibri" w:hAnsi="Calibri" w:cs="Calibri"/>
          <w:sz w:val="24"/>
          <w:szCs w:val="24"/>
          <w:lang w:val="et-EE"/>
        </w:rPr>
        <w:t xml:space="preserve"> Connect </w:t>
      </w:r>
      <w:r w:rsidR="00140CBF" w:rsidRPr="004463A2">
        <w:rPr>
          <w:rFonts w:ascii="Calibri" w:hAnsi="Calibri" w:cs="Calibri"/>
          <w:sz w:val="24"/>
          <w:szCs w:val="24"/>
          <w:lang w:val="et-EE"/>
        </w:rPr>
        <w:t>a</w:t>
      </w:r>
      <w:r w:rsidR="00C03B91" w:rsidRPr="004463A2">
        <w:rPr>
          <w:rFonts w:ascii="Calibri" w:hAnsi="Calibri" w:cs="Calibri"/>
          <w:sz w:val="24"/>
          <w:szCs w:val="24"/>
          <w:lang w:val="et-EE"/>
        </w:rPr>
        <w:t xml:space="preserve"> </w:t>
      </w:r>
      <w:r w:rsidR="00342AE2" w:rsidRPr="004463A2">
        <w:rPr>
          <w:rFonts w:ascii="Calibri" w:hAnsi="Calibri" w:cs="Calibri"/>
          <w:sz w:val="24"/>
          <w:szCs w:val="24"/>
          <w:lang w:val="et-EE"/>
        </w:rPr>
        <w:t xml:space="preserve">drone </w:t>
      </w:r>
      <w:r w:rsidR="00C03B91" w:rsidRPr="004463A2">
        <w:rPr>
          <w:rFonts w:ascii="Calibri" w:hAnsi="Calibri" w:cs="Calibri"/>
          <w:sz w:val="24"/>
          <w:szCs w:val="24"/>
          <w:lang w:val="et-EE"/>
        </w:rPr>
        <w:t>battery.</w:t>
      </w:r>
      <w:r w:rsidR="008C3858" w:rsidRPr="004463A2">
        <w:rPr>
          <w:rFonts w:ascii="Calibri" w:hAnsi="Calibri" w:cs="Calibri"/>
          <w:sz w:val="24"/>
          <w:szCs w:val="24"/>
          <w:lang w:val="et-EE"/>
        </w:rPr>
        <w:t xml:space="preserve"> </w:t>
      </w:r>
      <w:r w:rsidR="00FE4289" w:rsidRPr="004463A2">
        <w:rPr>
          <w:rFonts w:ascii="Calibri" w:hAnsi="Calibri" w:cs="Calibri"/>
          <w:sz w:val="24"/>
          <w:szCs w:val="24"/>
        </w:rPr>
        <w:t>Check the</w:t>
      </w:r>
      <w:r w:rsidR="00B878CB" w:rsidRPr="004463A2">
        <w:rPr>
          <w:rFonts w:ascii="Calibri" w:hAnsi="Calibri" w:cs="Calibri"/>
          <w:sz w:val="24"/>
          <w:szCs w:val="24"/>
        </w:rPr>
        <w:t xml:space="preserve"> UAV hardware</w:t>
      </w:r>
      <w:r w:rsidR="00CB3103" w:rsidRPr="004463A2">
        <w:rPr>
          <w:rFonts w:ascii="Calibri" w:hAnsi="Calibri" w:cs="Calibri"/>
          <w:sz w:val="24"/>
          <w:szCs w:val="24"/>
        </w:rPr>
        <w:t>, including sensor/camera health</w:t>
      </w:r>
      <w:r w:rsidR="00FC08CF" w:rsidRPr="004463A2">
        <w:rPr>
          <w:rFonts w:ascii="Calibri" w:hAnsi="Calibri" w:cs="Calibri"/>
          <w:sz w:val="24"/>
          <w:szCs w:val="24"/>
        </w:rPr>
        <w:t xml:space="preserve">; ensure the lens is clean; and verify the sensor/camera is correctly connected </w:t>
      </w:r>
      <w:r w:rsidR="00FE4289" w:rsidRPr="004463A2">
        <w:rPr>
          <w:rFonts w:ascii="Calibri" w:hAnsi="Calibri" w:cs="Calibri"/>
          <w:sz w:val="24"/>
          <w:szCs w:val="24"/>
        </w:rPr>
        <w:t>to the UAV</w:t>
      </w:r>
      <w:r w:rsidR="0016550F" w:rsidRPr="004463A2">
        <w:rPr>
          <w:rFonts w:ascii="Calibri" w:hAnsi="Calibri" w:cs="Calibri"/>
          <w:sz w:val="24"/>
          <w:szCs w:val="24"/>
        </w:rPr>
        <w:t xml:space="preserve">. </w:t>
      </w:r>
    </w:p>
    <w:p w14:paraId="5E25ED77" w14:textId="77777777" w:rsidR="009710CD" w:rsidRPr="004463A2" w:rsidRDefault="009710CD" w:rsidP="003A3633">
      <w:pPr>
        <w:pStyle w:val="ListParagraph"/>
        <w:spacing w:after="0" w:line="240" w:lineRule="auto"/>
        <w:ind w:left="0"/>
        <w:rPr>
          <w:rFonts w:ascii="Calibri" w:hAnsi="Calibri" w:cs="Calibri"/>
          <w:sz w:val="24"/>
          <w:szCs w:val="24"/>
        </w:rPr>
      </w:pPr>
    </w:p>
    <w:p w14:paraId="78035931" w14:textId="1D7A4651" w:rsidR="00DD5328" w:rsidRPr="004463A2" w:rsidRDefault="00597CA4" w:rsidP="00314A9C">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Switch on</w:t>
      </w:r>
      <w:r w:rsidR="00F3129B" w:rsidRPr="004463A2">
        <w:rPr>
          <w:rFonts w:ascii="Calibri" w:hAnsi="Calibri" w:cs="Calibri"/>
          <w:sz w:val="24"/>
          <w:szCs w:val="24"/>
        </w:rPr>
        <w:t xml:space="preserve"> </w:t>
      </w:r>
      <w:r w:rsidR="00A06114" w:rsidRPr="004463A2">
        <w:rPr>
          <w:rFonts w:ascii="Calibri" w:hAnsi="Calibri" w:cs="Calibri"/>
          <w:sz w:val="24"/>
          <w:szCs w:val="24"/>
        </w:rPr>
        <w:t xml:space="preserve">the </w:t>
      </w:r>
      <w:r w:rsidR="00AF5563" w:rsidRPr="004463A2">
        <w:rPr>
          <w:rFonts w:ascii="Calibri" w:hAnsi="Calibri" w:cs="Calibri"/>
          <w:sz w:val="24"/>
          <w:szCs w:val="24"/>
        </w:rPr>
        <w:t xml:space="preserve">fieldwork </w:t>
      </w:r>
      <w:r w:rsidR="0020778B" w:rsidRPr="004463A2">
        <w:rPr>
          <w:rFonts w:ascii="Calibri" w:hAnsi="Calibri" w:cs="Calibri"/>
          <w:sz w:val="24"/>
          <w:szCs w:val="24"/>
        </w:rPr>
        <w:t>computer</w:t>
      </w:r>
      <w:r w:rsidR="00F3129B" w:rsidRPr="004463A2">
        <w:rPr>
          <w:rFonts w:ascii="Calibri" w:hAnsi="Calibri" w:cs="Calibri"/>
          <w:sz w:val="24"/>
          <w:szCs w:val="24"/>
        </w:rPr>
        <w:t>, open the flight management software</w:t>
      </w:r>
      <w:r w:rsidR="00797B56" w:rsidRPr="004463A2">
        <w:rPr>
          <w:rFonts w:ascii="Calibri" w:hAnsi="Calibri" w:cs="Calibri"/>
          <w:sz w:val="24"/>
          <w:szCs w:val="24"/>
        </w:rPr>
        <w:t xml:space="preserve"> (eMotion)</w:t>
      </w:r>
      <w:r w:rsidR="00D454A6" w:rsidRPr="004463A2">
        <w:rPr>
          <w:rFonts w:ascii="Calibri" w:hAnsi="Calibri" w:cs="Calibri"/>
          <w:sz w:val="24"/>
          <w:szCs w:val="24"/>
        </w:rPr>
        <w:t>,</w:t>
      </w:r>
      <w:r w:rsidR="00F3129B" w:rsidRPr="004463A2">
        <w:rPr>
          <w:rFonts w:ascii="Calibri" w:hAnsi="Calibri" w:cs="Calibri"/>
          <w:sz w:val="24"/>
          <w:szCs w:val="24"/>
        </w:rPr>
        <w:t xml:space="preserve"> and</w:t>
      </w:r>
      <w:r w:rsidR="00BF5E2B" w:rsidRPr="004463A2">
        <w:rPr>
          <w:rFonts w:ascii="Calibri" w:hAnsi="Calibri" w:cs="Calibri"/>
          <w:sz w:val="24"/>
          <w:szCs w:val="24"/>
        </w:rPr>
        <w:t xml:space="preserve"> </w:t>
      </w:r>
      <w:r w:rsidR="00DD5328" w:rsidRPr="004463A2">
        <w:rPr>
          <w:rFonts w:ascii="Calibri" w:hAnsi="Calibri" w:cs="Calibri"/>
          <w:sz w:val="24"/>
          <w:szCs w:val="24"/>
        </w:rPr>
        <w:t xml:space="preserve">click </w:t>
      </w:r>
      <w:r w:rsidR="002460CF" w:rsidRPr="004463A2">
        <w:rPr>
          <w:rFonts w:ascii="Calibri" w:hAnsi="Calibri" w:cs="Calibri"/>
          <w:b/>
          <w:bCs/>
          <w:sz w:val="24"/>
          <w:szCs w:val="24"/>
        </w:rPr>
        <w:t>Load</w:t>
      </w:r>
      <w:r w:rsidR="00FF6694" w:rsidRPr="004463A2">
        <w:rPr>
          <w:rFonts w:ascii="Calibri" w:hAnsi="Calibri" w:cs="Calibri"/>
          <w:sz w:val="24"/>
          <w:szCs w:val="24"/>
        </w:rPr>
        <w:t xml:space="preserve"> </w:t>
      </w:r>
      <w:r w:rsidR="002460CF" w:rsidRPr="004463A2">
        <w:rPr>
          <w:rFonts w:ascii="Calibri" w:hAnsi="Calibri" w:cs="Calibri"/>
          <w:b/>
          <w:bCs/>
          <w:sz w:val="24"/>
          <w:szCs w:val="24"/>
        </w:rPr>
        <w:t>M</w:t>
      </w:r>
      <w:r w:rsidR="00FF6694" w:rsidRPr="004463A2">
        <w:rPr>
          <w:rFonts w:ascii="Calibri" w:hAnsi="Calibri" w:cs="Calibri"/>
          <w:b/>
          <w:bCs/>
          <w:sz w:val="24"/>
          <w:szCs w:val="24"/>
        </w:rPr>
        <w:t>ission</w:t>
      </w:r>
      <w:r w:rsidR="00F3129B" w:rsidRPr="004463A2">
        <w:rPr>
          <w:rFonts w:ascii="Calibri" w:hAnsi="Calibri" w:cs="Calibri"/>
          <w:sz w:val="24"/>
          <w:szCs w:val="24"/>
        </w:rPr>
        <w:t xml:space="preserve"> </w:t>
      </w:r>
      <w:r w:rsidR="007645F9" w:rsidRPr="004463A2">
        <w:rPr>
          <w:rFonts w:ascii="Calibri" w:hAnsi="Calibri" w:cs="Calibri"/>
          <w:sz w:val="24"/>
          <w:szCs w:val="24"/>
        </w:rPr>
        <w:t xml:space="preserve">from the </w:t>
      </w:r>
      <w:r w:rsidR="002460CF" w:rsidRPr="004463A2">
        <w:rPr>
          <w:rFonts w:ascii="Calibri" w:hAnsi="Calibri" w:cs="Calibri"/>
          <w:b/>
          <w:bCs/>
          <w:sz w:val="24"/>
          <w:szCs w:val="24"/>
        </w:rPr>
        <w:t>B</w:t>
      </w:r>
      <w:r w:rsidR="007645F9" w:rsidRPr="004463A2">
        <w:rPr>
          <w:rFonts w:ascii="Calibri" w:hAnsi="Calibri" w:cs="Calibri"/>
          <w:b/>
          <w:bCs/>
          <w:sz w:val="24"/>
          <w:szCs w:val="24"/>
        </w:rPr>
        <w:t>rowse</w:t>
      </w:r>
      <w:r w:rsidR="007645F9" w:rsidRPr="004463A2">
        <w:rPr>
          <w:rFonts w:ascii="Calibri" w:hAnsi="Calibri" w:cs="Calibri"/>
          <w:sz w:val="24"/>
          <w:szCs w:val="24"/>
        </w:rPr>
        <w:t xml:space="preserve"> file</w:t>
      </w:r>
      <w:r w:rsidR="00D44314" w:rsidRPr="004463A2">
        <w:rPr>
          <w:rFonts w:ascii="Calibri" w:hAnsi="Calibri" w:cs="Calibri"/>
          <w:sz w:val="24"/>
          <w:szCs w:val="24"/>
        </w:rPr>
        <w:t xml:space="preserve">. </w:t>
      </w:r>
    </w:p>
    <w:p w14:paraId="7169DB41" w14:textId="77777777" w:rsidR="00DD5328" w:rsidRPr="004463A2" w:rsidRDefault="00DD5328" w:rsidP="00DD5328">
      <w:pPr>
        <w:pStyle w:val="ListParagraph"/>
        <w:spacing w:after="0" w:line="240" w:lineRule="auto"/>
        <w:ind w:left="0"/>
        <w:rPr>
          <w:rFonts w:ascii="Calibri" w:hAnsi="Calibri" w:cs="Calibri"/>
          <w:sz w:val="24"/>
          <w:szCs w:val="24"/>
        </w:rPr>
      </w:pPr>
    </w:p>
    <w:p w14:paraId="7A74A286" w14:textId="77777777" w:rsidR="00DD5328" w:rsidRPr="004463A2" w:rsidRDefault="00D44314" w:rsidP="00BC1309">
      <w:pPr>
        <w:pStyle w:val="ListParagraph"/>
        <w:numPr>
          <w:ilvl w:val="3"/>
          <w:numId w:val="29"/>
        </w:numPr>
        <w:spacing w:after="0" w:line="240" w:lineRule="auto"/>
        <w:ind w:left="0" w:firstLine="0"/>
        <w:rPr>
          <w:rFonts w:ascii="Calibri" w:hAnsi="Calibri" w:cs="Calibri"/>
          <w:sz w:val="24"/>
          <w:szCs w:val="24"/>
        </w:rPr>
      </w:pPr>
      <w:r w:rsidRPr="004463A2">
        <w:rPr>
          <w:rFonts w:ascii="Calibri" w:hAnsi="Calibri" w:cs="Calibri"/>
          <w:sz w:val="24"/>
          <w:szCs w:val="24"/>
        </w:rPr>
        <w:t xml:space="preserve">Connect </w:t>
      </w:r>
      <w:r w:rsidR="0019477A" w:rsidRPr="004463A2">
        <w:rPr>
          <w:rFonts w:ascii="Calibri" w:hAnsi="Calibri" w:cs="Calibri"/>
          <w:sz w:val="24"/>
          <w:szCs w:val="24"/>
        </w:rPr>
        <w:t xml:space="preserve">the USB antenna to the </w:t>
      </w:r>
      <w:r w:rsidR="00B243AB" w:rsidRPr="004463A2">
        <w:rPr>
          <w:rFonts w:ascii="Calibri" w:hAnsi="Calibri" w:cs="Calibri"/>
          <w:sz w:val="24"/>
          <w:szCs w:val="24"/>
        </w:rPr>
        <w:t>laptop</w:t>
      </w:r>
      <w:r w:rsidR="0019477A" w:rsidRPr="004463A2">
        <w:rPr>
          <w:rFonts w:ascii="Calibri" w:hAnsi="Calibri" w:cs="Calibri"/>
          <w:sz w:val="24"/>
          <w:szCs w:val="24"/>
        </w:rPr>
        <w:t>, click Connect</w:t>
      </w:r>
      <w:r w:rsidR="003270CB" w:rsidRPr="004463A2">
        <w:rPr>
          <w:rFonts w:ascii="Calibri" w:hAnsi="Calibri" w:cs="Calibri"/>
          <w:sz w:val="24"/>
          <w:szCs w:val="24"/>
        </w:rPr>
        <w:t>,</w:t>
      </w:r>
      <w:r w:rsidR="0019477A" w:rsidRPr="004463A2">
        <w:rPr>
          <w:rFonts w:ascii="Calibri" w:hAnsi="Calibri" w:cs="Calibri"/>
          <w:sz w:val="24"/>
          <w:szCs w:val="24"/>
        </w:rPr>
        <w:t xml:space="preserve"> and </w:t>
      </w:r>
      <w:r w:rsidR="0042026C" w:rsidRPr="004463A2">
        <w:rPr>
          <w:rFonts w:ascii="Calibri" w:hAnsi="Calibri" w:cs="Calibri"/>
          <w:sz w:val="24"/>
          <w:szCs w:val="24"/>
        </w:rPr>
        <w:t xml:space="preserve">a </w:t>
      </w:r>
      <w:r w:rsidR="004707E4" w:rsidRPr="004463A2">
        <w:rPr>
          <w:rFonts w:ascii="Calibri" w:hAnsi="Calibri" w:cs="Calibri"/>
          <w:sz w:val="24"/>
          <w:szCs w:val="24"/>
        </w:rPr>
        <w:t xml:space="preserve">flight control bar </w:t>
      </w:r>
      <w:r w:rsidR="00203336" w:rsidRPr="004463A2">
        <w:rPr>
          <w:rFonts w:ascii="Calibri" w:hAnsi="Calibri" w:cs="Calibri"/>
          <w:sz w:val="24"/>
          <w:szCs w:val="24"/>
        </w:rPr>
        <w:t xml:space="preserve">will </w:t>
      </w:r>
      <w:r w:rsidR="00A4717E" w:rsidRPr="004463A2">
        <w:rPr>
          <w:rFonts w:ascii="Calibri" w:hAnsi="Calibri" w:cs="Calibri"/>
          <w:sz w:val="24"/>
          <w:szCs w:val="24"/>
        </w:rPr>
        <w:t>appear</w:t>
      </w:r>
      <w:r w:rsidR="00911180" w:rsidRPr="004463A2">
        <w:rPr>
          <w:rFonts w:ascii="Calibri" w:hAnsi="Calibri" w:cs="Calibri"/>
          <w:sz w:val="24"/>
          <w:szCs w:val="24"/>
        </w:rPr>
        <w:t xml:space="preserve"> on the right</w:t>
      </w:r>
      <w:r w:rsidR="00203336" w:rsidRPr="004463A2">
        <w:rPr>
          <w:rFonts w:ascii="Calibri" w:hAnsi="Calibri" w:cs="Calibri"/>
          <w:sz w:val="24"/>
          <w:szCs w:val="24"/>
        </w:rPr>
        <w:t xml:space="preserve">. </w:t>
      </w:r>
    </w:p>
    <w:p w14:paraId="6CCA3E74" w14:textId="77777777" w:rsidR="00DD5328" w:rsidRPr="004463A2" w:rsidRDefault="00DD5328" w:rsidP="00BC1309">
      <w:pPr>
        <w:pStyle w:val="ListParagraph"/>
        <w:spacing w:after="0" w:line="240" w:lineRule="auto"/>
        <w:ind w:left="0"/>
        <w:rPr>
          <w:rFonts w:ascii="Calibri" w:hAnsi="Calibri" w:cs="Calibri"/>
          <w:sz w:val="24"/>
          <w:szCs w:val="24"/>
        </w:rPr>
      </w:pPr>
    </w:p>
    <w:p w14:paraId="56A8F259" w14:textId="527488F0" w:rsidR="009710CD" w:rsidRPr="004463A2" w:rsidRDefault="0043785D" w:rsidP="00BC1309">
      <w:pPr>
        <w:pStyle w:val="ListParagraph"/>
        <w:numPr>
          <w:ilvl w:val="3"/>
          <w:numId w:val="29"/>
        </w:numPr>
        <w:spacing w:after="0" w:line="240" w:lineRule="auto"/>
        <w:ind w:left="0" w:firstLine="0"/>
        <w:rPr>
          <w:rFonts w:ascii="Calibri" w:hAnsi="Calibri" w:cs="Calibri"/>
          <w:sz w:val="24"/>
          <w:szCs w:val="24"/>
        </w:rPr>
      </w:pPr>
      <w:r w:rsidRPr="004463A2">
        <w:rPr>
          <w:rFonts w:ascii="Calibri" w:hAnsi="Calibri" w:cs="Calibri"/>
          <w:sz w:val="24"/>
          <w:szCs w:val="24"/>
        </w:rPr>
        <w:t xml:space="preserve">In </w:t>
      </w:r>
      <w:r w:rsidR="00861462" w:rsidRPr="004463A2">
        <w:rPr>
          <w:rFonts w:ascii="Calibri" w:hAnsi="Calibri" w:cs="Calibri"/>
          <w:sz w:val="24"/>
          <w:szCs w:val="24"/>
        </w:rPr>
        <w:t xml:space="preserve">the </w:t>
      </w:r>
      <w:r w:rsidR="00861462" w:rsidRPr="004463A2">
        <w:rPr>
          <w:rFonts w:ascii="Calibri" w:hAnsi="Calibri" w:cs="Calibri"/>
          <w:b/>
          <w:bCs/>
          <w:sz w:val="24"/>
          <w:szCs w:val="24"/>
        </w:rPr>
        <w:t>Camera</w:t>
      </w:r>
      <w:r w:rsidR="00861462" w:rsidRPr="004463A2">
        <w:rPr>
          <w:rFonts w:ascii="Calibri" w:hAnsi="Calibri" w:cs="Calibri"/>
          <w:sz w:val="24"/>
          <w:szCs w:val="24"/>
        </w:rPr>
        <w:t xml:space="preserve"> tab, confirm </w:t>
      </w:r>
      <w:r w:rsidR="00E27C9E" w:rsidRPr="004463A2">
        <w:rPr>
          <w:rFonts w:ascii="Calibri" w:hAnsi="Calibri" w:cs="Calibri"/>
          <w:sz w:val="24"/>
          <w:szCs w:val="24"/>
        </w:rPr>
        <w:t>that there is sufficient memory available to store all survey images (empty SD card, min 32</w:t>
      </w:r>
      <w:r w:rsidR="00EB7CC0" w:rsidRPr="004463A2">
        <w:rPr>
          <w:rFonts w:ascii="Calibri" w:hAnsi="Calibri" w:cs="Calibri"/>
          <w:sz w:val="24"/>
          <w:szCs w:val="24"/>
        </w:rPr>
        <w:t xml:space="preserve"> </w:t>
      </w:r>
      <w:r w:rsidR="00E27C9E" w:rsidRPr="004463A2">
        <w:rPr>
          <w:rFonts w:ascii="Calibri" w:hAnsi="Calibri" w:cs="Calibri"/>
          <w:sz w:val="24"/>
          <w:szCs w:val="24"/>
        </w:rPr>
        <w:t xml:space="preserve">GB), and that </w:t>
      </w:r>
      <w:r w:rsidR="00475AE3" w:rsidRPr="004463A2">
        <w:rPr>
          <w:rFonts w:ascii="Calibri" w:hAnsi="Calibri" w:cs="Calibri"/>
          <w:sz w:val="24"/>
          <w:szCs w:val="24"/>
        </w:rPr>
        <w:t xml:space="preserve">the </w:t>
      </w:r>
      <w:r w:rsidR="00861462" w:rsidRPr="004463A2">
        <w:rPr>
          <w:rFonts w:ascii="Calibri" w:hAnsi="Calibri" w:cs="Calibri"/>
          <w:sz w:val="24"/>
          <w:szCs w:val="24"/>
        </w:rPr>
        <w:t xml:space="preserve">correct camera </w:t>
      </w:r>
      <w:r w:rsidR="00E27C9E" w:rsidRPr="004463A2">
        <w:rPr>
          <w:rFonts w:ascii="Calibri" w:hAnsi="Calibri" w:cs="Calibri"/>
          <w:sz w:val="24"/>
          <w:szCs w:val="24"/>
        </w:rPr>
        <w:t>(Sequoia)</w:t>
      </w:r>
      <w:r w:rsidR="00861462" w:rsidRPr="004463A2">
        <w:rPr>
          <w:rFonts w:ascii="Calibri" w:hAnsi="Calibri" w:cs="Calibri"/>
          <w:sz w:val="24"/>
          <w:szCs w:val="24"/>
        </w:rPr>
        <w:t xml:space="preserve"> is listed</w:t>
      </w:r>
      <w:r w:rsidR="00E27C9E" w:rsidRPr="004463A2">
        <w:rPr>
          <w:rFonts w:ascii="Calibri" w:hAnsi="Calibri" w:cs="Calibri"/>
          <w:sz w:val="24"/>
          <w:szCs w:val="24"/>
        </w:rPr>
        <w:t xml:space="preserve">. </w:t>
      </w:r>
      <w:r w:rsidR="004816B2" w:rsidRPr="004463A2">
        <w:rPr>
          <w:rFonts w:ascii="Calibri" w:hAnsi="Calibri" w:cs="Calibri"/>
          <w:sz w:val="24"/>
          <w:szCs w:val="24"/>
        </w:rPr>
        <w:t xml:space="preserve">Enable the </w:t>
      </w:r>
      <w:r w:rsidR="00BC7CD3" w:rsidRPr="004463A2">
        <w:rPr>
          <w:rFonts w:ascii="Calibri" w:hAnsi="Calibri" w:cs="Calibri"/>
          <w:sz w:val="24"/>
          <w:szCs w:val="24"/>
        </w:rPr>
        <w:t xml:space="preserve">computer's </w:t>
      </w:r>
      <w:r w:rsidR="004816B2" w:rsidRPr="004463A2">
        <w:rPr>
          <w:rFonts w:ascii="Calibri" w:hAnsi="Calibri" w:cs="Calibri"/>
          <w:sz w:val="24"/>
          <w:szCs w:val="24"/>
        </w:rPr>
        <w:t xml:space="preserve">sound </w:t>
      </w:r>
      <w:r w:rsidR="002A4025" w:rsidRPr="004463A2">
        <w:rPr>
          <w:rFonts w:ascii="Calibri" w:hAnsi="Calibri" w:cs="Calibri"/>
          <w:sz w:val="24"/>
          <w:szCs w:val="24"/>
        </w:rPr>
        <w:t xml:space="preserve">to hear </w:t>
      </w:r>
      <w:r w:rsidR="00916456" w:rsidRPr="004463A2">
        <w:rPr>
          <w:rFonts w:ascii="Calibri" w:hAnsi="Calibri" w:cs="Calibri"/>
          <w:sz w:val="24"/>
          <w:szCs w:val="24"/>
        </w:rPr>
        <w:t xml:space="preserve">software </w:t>
      </w:r>
      <w:r w:rsidR="002A4025" w:rsidRPr="004463A2">
        <w:rPr>
          <w:rFonts w:ascii="Calibri" w:hAnsi="Calibri" w:cs="Calibri"/>
          <w:sz w:val="24"/>
          <w:szCs w:val="24"/>
        </w:rPr>
        <w:t>notifications</w:t>
      </w:r>
      <w:r w:rsidR="00916456" w:rsidRPr="004463A2">
        <w:rPr>
          <w:rFonts w:ascii="Calibri" w:hAnsi="Calibri" w:cs="Calibri"/>
          <w:sz w:val="24"/>
          <w:szCs w:val="24"/>
        </w:rPr>
        <w:t>.</w:t>
      </w:r>
    </w:p>
    <w:p w14:paraId="3B94DB2F" w14:textId="77777777" w:rsidR="009710CD" w:rsidRPr="004463A2" w:rsidRDefault="009710CD" w:rsidP="003A3633">
      <w:pPr>
        <w:pStyle w:val="ListParagraph"/>
        <w:spacing w:after="0" w:line="240" w:lineRule="auto"/>
        <w:ind w:left="0"/>
        <w:rPr>
          <w:rFonts w:ascii="Calibri" w:hAnsi="Calibri" w:cs="Calibri"/>
          <w:sz w:val="24"/>
          <w:szCs w:val="24"/>
        </w:rPr>
      </w:pPr>
    </w:p>
    <w:p w14:paraId="79FB7BEC" w14:textId="6B5C800A" w:rsidR="005958A3" w:rsidRPr="004463A2" w:rsidRDefault="005958A3"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Verify that firmware and software are updated (via automated software notifications) and calibrate the compass if needed.</w:t>
      </w:r>
    </w:p>
    <w:p w14:paraId="016AD2D3" w14:textId="77777777" w:rsidR="009710CD" w:rsidRPr="004463A2" w:rsidRDefault="009710CD" w:rsidP="003A3633">
      <w:pPr>
        <w:pStyle w:val="ListParagraph"/>
        <w:spacing w:after="0" w:line="240" w:lineRule="auto"/>
        <w:ind w:left="0"/>
        <w:rPr>
          <w:rFonts w:ascii="Calibri" w:hAnsi="Calibri" w:cs="Calibri"/>
          <w:sz w:val="24"/>
          <w:szCs w:val="24"/>
        </w:rPr>
      </w:pPr>
    </w:p>
    <w:p w14:paraId="3E92F7A5" w14:textId="5BB63E7F" w:rsidR="007B2889" w:rsidRPr="004463A2" w:rsidRDefault="00172A27"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E</w:t>
      </w:r>
      <w:r w:rsidR="00255E1F" w:rsidRPr="004463A2">
        <w:rPr>
          <w:rFonts w:ascii="Calibri" w:hAnsi="Calibri" w:cs="Calibri"/>
          <w:sz w:val="24"/>
          <w:szCs w:val="24"/>
        </w:rPr>
        <w:t xml:space="preserve">nsure </w:t>
      </w:r>
      <w:r w:rsidR="006566CB" w:rsidRPr="004463A2">
        <w:rPr>
          <w:rFonts w:ascii="Calibri" w:hAnsi="Calibri" w:cs="Calibri"/>
          <w:sz w:val="24"/>
          <w:szCs w:val="24"/>
        </w:rPr>
        <w:t xml:space="preserve">the </w:t>
      </w:r>
      <w:r w:rsidRPr="004463A2">
        <w:rPr>
          <w:rFonts w:ascii="Calibri" w:hAnsi="Calibri" w:cs="Calibri"/>
          <w:sz w:val="24"/>
          <w:szCs w:val="24"/>
        </w:rPr>
        <w:t>pre</w:t>
      </w:r>
      <w:r w:rsidR="00061F02" w:rsidRPr="004463A2">
        <w:rPr>
          <w:rFonts w:ascii="Calibri" w:hAnsi="Calibri" w:cs="Calibri"/>
          <w:sz w:val="24"/>
          <w:szCs w:val="24"/>
        </w:rPr>
        <w:t>designed mission is correctly loaded (i.e.</w:t>
      </w:r>
      <w:r w:rsidR="00DD5328" w:rsidRPr="004463A2">
        <w:rPr>
          <w:rFonts w:ascii="Calibri" w:hAnsi="Calibri" w:cs="Calibri"/>
          <w:sz w:val="24"/>
          <w:szCs w:val="24"/>
        </w:rPr>
        <w:t>,</w:t>
      </w:r>
      <w:r w:rsidR="00061F02" w:rsidRPr="004463A2">
        <w:rPr>
          <w:rFonts w:ascii="Calibri" w:hAnsi="Calibri" w:cs="Calibri"/>
          <w:sz w:val="24"/>
          <w:szCs w:val="24"/>
        </w:rPr>
        <w:t xml:space="preserve"> </w:t>
      </w:r>
      <w:r w:rsidR="00286798" w:rsidRPr="004463A2">
        <w:rPr>
          <w:rFonts w:ascii="Calibri" w:hAnsi="Calibri" w:cs="Calibri"/>
          <w:sz w:val="24"/>
          <w:szCs w:val="24"/>
        </w:rPr>
        <w:t>flight path</w:t>
      </w:r>
      <w:r w:rsidR="00FA75E6" w:rsidRPr="004463A2">
        <w:rPr>
          <w:rFonts w:ascii="Calibri" w:hAnsi="Calibri" w:cs="Calibri"/>
          <w:sz w:val="24"/>
          <w:szCs w:val="24"/>
        </w:rPr>
        <w:t>, take</w:t>
      </w:r>
      <w:r w:rsidR="001A1F6C" w:rsidRPr="004463A2">
        <w:rPr>
          <w:rFonts w:ascii="Calibri" w:hAnsi="Calibri" w:cs="Calibri"/>
          <w:sz w:val="24"/>
          <w:szCs w:val="24"/>
        </w:rPr>
        <w:t>-off</w:t>
      </w:r>
      <w:r w:rsidR="00DD5328" w:rsidRPr="004463A2">
        <w:rPr>
          <w:rFonts w:ascii="Calibri" w:hAnsi="Calibri" w:cs="Calibri"/>
          <w:sz w:val="24"/>
          <w:szCs w:val="24"/>
        </w:rPr>
        <w:t>,</w:t>
      </w:r>
      <w:r w:rsidR="00FA75E6" w:rsidRPr="004463A2">
        <w:rPr>
          <w:rFonts w:ascii="Calibri" w:hAnsi="Calibri" w:cs="Calibri"/>
          <w:sz w:val="24"/>
          <w:szCs w:val="24"/>
        </w:rPr>
        <w:t xml:space="preserve"> and landing trajector</w:t>
      </w:r>
      <w:r w:rsidR="00911180" w:rsidRPr="004463A2">
        <w:rPr>
          <w:rFonts w:ascii="Calibri" w:hAnsi="Calibri" w:cs="Calibri"/>
          <w:sz w:val="24"/>
          <w:szCs w:val="24"/>
        </w:rPr>
        <w:t>ies</w:t>
      </w:r>
      <w:r w:rsidR="00FA75E6" w:rsidRPr="004463A2">
        <w:rPr>
          <w:rFonts w:ascii="Calibri" w:hAnsi="Calibri" w:cs="Calibri"/>
          <w:sz w:val="24"/>
          <w:szCs w:val="24"/>
        </w:rPr>
        <w:t xml:space="preserve"> are</w:t>
      </w:r>
      <w:r w:rsidR="00CF32F7" w:rsidRPr="004463A2">
        <w:rPr>
          <w:rFonts w:ascii="Calibri" w:hAnsi="Calibri" w:cs="Calibri"/>
          <w:sz w:val="24"/>
          <w:szCs w:val="24"/>
        </w:rPr>
        <w:t xml:space="preserve"> </w:t>
      </w:r>
      <w:r w:rsidR="001A1F6C" w:rsidRPr="004463A2">
        <w:rPr>
          <w:rFonts w:ascii="Calibri" w:hAnsi="Calibri" w:cs="Calibri"/>
          <w:sz w:val="24"/>
          <w:szCs w:val="24"/>
        </w:rPr>
        <w:t>visible</w:t>
      </w:r>
      <w:r w:rsidR="00061F02" w:rsidRPr="004463A2">
        <w:rPr>
          <w:rFonts w:ascii="Calibri" w:hAnsi="Calibri" w:cs="Calibri"/>
          <w:sz w:val="24"/>
          <w:szCs w:val="24"/>
        </w:rPr>
        <w:t xml:space="preserve"> in the main view</w:t>
      </w:r>
      <w:r w:rsidR="001F70BF" w:rsidRPr="004463A2">
        <w:rPr>
          <w:rFonts w:ascii="Calibri" w:hAnsi="Calibri" w:cs="Calibri"/>
          <w:sz w:val="24"/>
          <w:szCs w:val="24"/>
        </w:rPr>
        <w:t>).</w:t>
      </w:r>
      <w:r w:rsidR="00CF32F7" w:rsidRPr="004463A2">
        <w:rPr>
          <w:rFonts w:ascii="Calibri" w:hAnsi="Calibri" w:cs="Calibri"/>
          <w:sz w:val="24"/>
          <w:szCs w:val="24"/>
        </w:rPr>
        <w:t xml:space="preserve"> </w:t>
      </w:r>
      <w:r w:rsidR="005342C9" w:rsidRPr="004463A2">
        <w:rPr>
          <w:rFonts w:ascii="Calibri" w:hAnsi="Calibri" w:cs="Calibri"/>
          <w:sz w:val="24"/>
          <w:szCs w:val="24"/>
        </w:rPr>
        <w:t xml:space="preserve">Ensure </w:t>
      </w:r>
      <w:r w:rsidR="00DD5328" w:rsidRPr="004463A2">
        <w:rPr>
          <w:rFonts w:ascii="Calibri" w:hAnsi="Calibri" w:cs="Calibri"/>
          <w:sz w:val="24"/>
          <w:szCs w:val="24"/>
        </w:rPr>
        <w:t xml:space="preserve">safety </w:t>
      </w:r>
      <w:r w:rsidR="005342C9" w:rsidRPr="004463A2">
        <w:rPr>
          <w:rFonts w:ascii="Calibri" w:hAnsi="Calibri" w:cs="Calibri"/>
          <w:sz w:val="24"/>
          <w:szCs w:val="24"/>
        </w:rPr>
        <w:t>actions are correctly selected</w:t>
      </w:r>
      <w:r w:rsidR="000D0B87" w:rsidRPr="004463A2">
        <w:rPr>
          <w:rFonts w:ascii="Calibri" w:hAnsi="Calibri" w:cs="Calibri"/>
          <w:sz w:val="24"/>
          <w:szCs w:val="24"/>
        </w:rPr>
        <w:t xml:space="preserve"> (as listed in step</w:t>
      </w:r>
      <w:r w:rsidR="006A140C" w:rsidRPr="004463A2">
        <w:rPr>
          <w:rFonts w:ascii="Calibri" w:hAnsi="Calibri" w:cs="Calibri"/>
          <w:sz w:val="24"/>
          <w:szCs w:val="24"/>
        </w:rPr>
        <w:t xml:space="preserve"> 1.2.6)</w:t>
      </w:r>
      <w:r w:rsidR="00C973B2" w:rsidRPr="004463A2">
        <w:rPr>
          <w:rFonts w:ascii="Calibri" w:hAnsi="Calibri" w:cs="Calibri"/>
          <w:sz w:val="24"/>
          <w:szCs w:val="24"/>
        </w:rPr>
        <w:t>.</w:t>
      </w:r>
      <w:r w:rsidR="00653BA1" w:rsidRPr="004463A2">
        <w:rPr>
          <w:rFonts w:ascii="Calibri" w:hAnsi="Calibri" w:cs="Calibri"/>
          <w:sz w:val="24"/>
          <w:szCs w:val="24"/>
        </w:rPr>
        <w:t xml:space="preserve"> </w:t>
      </w:r>
      <w:r w:rsidR="00B92FED" w:rsidRPr="004463A2">
        <w:rPr>
          <w:rFonts w:ascii="Calibri" w:hAnsi="Calibri" w:cs="Calibri"/>
          <w:sz w:val="24"/>
          <w:szCs w:val="24"/>
        </w:rPr>
        <w:t xml:space="preserve"> </w:t>
      </w:r>
    </w:p>
    <w:p w14:paraId="31933DB5" w14:textId="77777777" w:rsidR="009710CD" w:rsidRPr="004463A2" w:rsidRDefault="009710CD" w:rsidP="003A3633">
      <w:pPr>
        <w:pStyle w:val="ListParagraph"/>
        <w:spacing w:after="0" w:line="240" w:lineRule="auto"/>
        <w:ind w:left="0"/>
        <w:rPr>
          <w:rFonts w:ascii="Calibri" w:hAnsi="Calibri" w:cs="Calibri"/>
          <w:sz w:val="24"/>
          <w:szCs w:val="24"/>
        </w:rPr>
      </w:pPr>
    </w:p>
    <w:p w14:paraId="09BA7678" w14:textId="77777777" w:rsidR="00DD5328" w:rsidRPr="004463A2" w:rsidRDefault="00C814EB" w:rsidP="00314A9C">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rPr>
        <w:t>C</w:t>
      </w:r>
      <w:r w:rsidR="00066F5E" w:rsidRPr="004463A2">
        <w:rPr>
          <w:rFonts w:ascii="Calibri" w:hAnsi="Calibri" w:cs="Calibri"/>
          <w:sz w:val="24"/>
          <w:szCs w:val="24"/>
          <w:lang w:val="et-EE"/>
        </w:rPr>
        <w:t xml:space="preserve">alibrate </w:t>
      </w:r>
      <w:r w:rsidR="00F85C72" w:rsidRPr="004463A2">
        <w:rPr>
          <w:rFonts w:ascii="Calibri" w:hAnsi="Calibri" w:cs="Calibri"/>
          <w:sz w:val="24"/>
          <w:szCs w:val="24"/>
          <w:lang w:val="et-EE"/>
        </w:rPr>
        <w:t>the multispectral</w:t>
      </w:r>
      <w:r w:rsidR="00066F5E" w:rsidRPr="004463A2">
        <w:rPr>
          <w:rFonts w:ascii="Calibri" w:hAnsi="Calibri" w:cs="Calibri"/>
          <w:sz w:val="24"/>
          <w:szCs w:val="24"/>
          <w:lang w:val="et-EE"/>
        </w:rPr>
        <w:t xml:space="preserve"> sensor</w:t>
      </w:r>
      <w:r w:rsidR="00F85C72" w:rsidRPr="004463A2">
        <w:rPr>
          <w:rFonts w:ascii="Calibri" w:hAnsi="Calibri" w:cs="Calibri"/>
          <w:sz w:val="24"/>
          <w:szCs w:val="24"/>
          <w:lang w:val="et-EE"/>
        </w:rPr>
        <w:t xml:space="preserve">. </w:t>
      </w:r>
      <w:r w:rsidR="00066F5E" w:rsidRPr="004463A2">
        <w:rPr>
          <w:rFonts w:ascii="Calibri" w:hAnsi="Calibri" w:cs="Calibri"/>
          <w:sz w:val="24"/>
          <w:szCs w:val="24"/>
          <w:lang w:val="et-EE"/>
        </w:rPr>
        <w:t xml:space="preserve">Place the panel on the ground, then hold the drone over it with the sensor/camera lens facing the panel. </w:t>
      </w:r>
    </w:p>
    <w:p w14:paraId="1B17764C" w14:textId="77777777" w:rsidR="00DD5328" w:rsidRPr="004463A2" w:rsidRDefault="00DD5328" w:rsidP="00DD5328">
      <w:pPr>
        <w:pStyle w:val="ListParagraph"/>
        <w:spacing w:after="0" w:line="240" w:lineRule="auto"/>
        <w:ind w:left="0"/>
        <w:rPr>
          <w:rFonts w:ascii="Calibri" w:hAnsi="Calibri" w:cs="Calibri"/>
          <w:sz w:val="24"/>
          <w:szCs w:val="24"/>
          <w:lang w:val="et-EE"/>
        </w:rPr>
      </w:pPr>
    </w:p>
    <w:p w14:paraId="6A0CB681" w14:textId="77777777" w:rsidR="00DD5328" w:rsidRPr="004463A2" w:rsidRDefault="00066F5E" w:rsidP="00B427CD">
      <w:pPr>
        <w:pStyle w:val="ListParagraph"/>
        <w:numPr>
          <w:ilvl w:val="3"/>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 xml:space="preserve">In </w:t>
      </w:r>
      <w:r w:rsidRPr="004463A2">
        <w:rPr>
          <w:rFonts w:ascii="Calibri" w:hAnsi="Calibri" w:cs="Calibri"/>
          <w:sz w:val="24"/>
          <w:szCs w:val="24"/>
        </w:rPr>
        <w:t>software</w:t>
      </w:r>
      <w:r w:rsidRPr="004463A2">
        <w:rPr>
          <w:rFonts w:ascii="Calibri" w:hAnsi="Calibri" w:cs="Calibri"/>
          <w:sz w:val="24"/>
          <w:szCs w:val="24"/>
          <w:lang w:val="et-EE"/>
        </w:rPr>
        <w:t xml:space="preserve">, access the flight control bar, open the </w:t>
      </w:r>
      <w:r w:rsidRPr="004463A2">
        <w:rPr>
          <w:rFonts w:ascii="Calibri" w:hAnsi="Calibri" w:cs="Calibri"/>
          <w:b/>
          <w:bCs/>
          <w:sz w:val="24"/>
          <w:szCs w:val="24"/>
          <w:lang w:val="et-EE"/>
        </w:rPr>
        <w:t>Camera</w:t>
      </w:r>
      <w:r w:rsidRPr="004463A2">
        <w:rPr>
          <w:rFonts w:ascii="Calibri" w:hAnsi="Calibri" w:cs="Calibri"/>
          <w:sz w:val="24"/>
          <w:szCs w:val="24"/>
          <w:lang w:val="et-EE"/>
        </w:rPr>
        <w:t xml:space="preserve"> tab, and press </w:t>
      </w:r>
      <w:r w:rsidRPr="004463A2">
        <w:rPr>
          <w:rFonts w:ascii="Calibri" w:hAnsi="Calibri" w:cs="Calibri"/>
          <w:b/>
          <w:bCs/>
          <w:sz w:val="24"/>
          <w:szCs w:val="24"/>
          <w:lang w:val="et-EE"/>
        </w:rPr>
        <w:t>Calibrate</w:t>
      </w:r>
      <w:r w:rsidRPr="004463A2">
        <w:rPr>
          <w:rFonts w:ascii="Calibri" w:hAnsi="Calibri" w:cs="Calibri"/>
          <w:sz w:val="24"/>
          <w:szCs w:val="24"/>
          <w:lang w:val="et-EE"/>
        </w:rPr>
        <w:t xml:space="preserve">. </w:t>
      </w:r>
    </w:p>
    <w:p w14:paraId="6D85626D" w14:textId="77777777" w:rsidR="00DD5328" w:rsidRPr="004463A2" w:rsidRDefault="00DD5328" w:rsidP="00B427CD">
      <w:pPr>
        <w:pStyle w:val="ListParagraph"/>
        <w:spacing w:after="0" w:line="240" w:lineRule="auto"/>
        <w:ind w:left="0"/>
        <w:rPr>
          <w:rFonts w:ascii="Calibri" w:hAnsi="Calibri" w:cs="Calibri"/>
          <w:sz w:val="24"/>
          <w:szCs w:val="24"/>
          <w:lang w:val="et-EE"/>
        </w:rPr>
      </w:pPr>
    </w:p>
    <w:p w14:paraId="6AD51174" w14:textId="014DD819" w:rsidR="009710CD" w:rsidRPr="004463A2" w:rsidRDefault="00066F5E" w:rsidP="00B427CD">
      <w:pPr>
        <w:pStyle w:val="ListParagraph"/>
        <w:numPr>
          <w:ilvl w:val="3"/>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 xml:space="preserve">Wait for sound signals to indicate picture-taking until the </w:t>
      </w:r>
      <w:r w:rsidRPr="004463A2">
        <w:rPr>
          <w:rFonts w:ascii="Calibri" w:hAnsi="Calibri" w:cs="Calibri"/>
          <w:sz w:val="24"/>
          <w:szCs w:val="24"/>
        </w:rPr>
        <w:t xml:space="preserve">text </w:t>
      </w:r>
      <w:r w:rsidRPr="004463A2">
        <w:rPr>
          <w:rFonts w:ascii="Calibri" w:hAnsi="Calibri" w:cs="Calibri"/>
          <w:b/>
          <w:bCs/>
          <w:sz w:val="24"/>
          <w:szCs w:val="24"/>
        </w:rPr>
        <w:t>Radiometric calibration complete</w:t>
      </w:r>
      <w:r w:rsidR="00BC7CD3" w:rsidRPr="004463A2">
        <w:rPr>
          <w:rFonts w:ascii="Calibri" w:hAnsi="Calibri" w:cs="Calibri"/>
          <w:sz w:val="24"/>
          <w:szCs w:val="24"/>
        </w:rPr>
        <w:t xml:space="preserve"> </w:t>
      </w:r>
      <w:r w:rsidRPr="004463A2">
        <w:rPr>
          <w:rFonts w:ascii="Calibri" w:hAnsi="Calibri" w:cs="Calibri"/>
          <w:sz w:val="24"/>
          <w:szCs w:val="24"/>
        </w:rPr>
        <w:t>appears. This is not needed if using only the RGB sensor.</w:t>
      </w:r>
    </w:p>
    <w:p w14:paraId="487CF462"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3E63530F" w14:textId="4CA64CBF" w:rsidR="004D0E8A" w:rsidRPr="004463A2" w:rsidRDefault="004B677B"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 xml:space="preserve">Before </w:t>
      </w:r>
      <w:r w:rsidR="000C6D20" w:rsidRPr="004463A2">
        <w:rPr>
          <w:rFonts w:ascii="Calibri" w:hAnsi="Calibri" w:cs="Calibri"/>
          <w:sz w:val="24"/>
          <w:szCs w:val="24"/>
          <w:lang w:val="et-EE"/>
        </w:rPr>
        <w:t>starting</w:t>
      </w:r>
      <w:r w:rsidRPr="004463A2">
        <w:rPr>
          <w:rFonts w:ascii="Calibri" w:hAnsi="Calibri" w:cs="Calibri"/>
          <w:sz w:val="24"/>
          <w:szCs w:val="24"/>
          <w:lang w:val="et-EE"/>
        </w:rPr>
        <w:t xml:space="preserve"> </w:t>
      </w:r>
      <w:r w:rsidR="000C6D20" w:rsidRPr="004463A2">
        <w:rPr>
          <w:rFonts w:ascii="Calibri" w:hAnsi="Calibri" w:cs="Calibri"/>
          <w:sz w:val="24"/>
          <w:szCs w:val="24"/>
          <w:lang w:val="et-EE"/>
        </w:rPr>
        <w:t xml:space="preserve">the </w:t>
      </w:r>
      <w:r w:rsidRPr="004463A2">
        <w:rPr>
          <w:rFonts w:ascii="Calibri" w:hAnsi="Calibri" w:cs="Calibri"/>
          <w:sz w:val="24"/>
          <w:szCs w:val="24"/>
          <w:lang w:val="et-EE"/>
        </w:rPr>
        <w:t>mission</w:t>
      </w:r>
      <w:r w:rsidR="009D5A39" w:rsidRPr="004463A2">
        <w:rPr>
          <w:rFonts w:ascii="Calibri" w:hAnsi="Calibri" w:cs="Calibri"/>
          <w:sz w:val="24"/>
          <w:szCs w:val="24"/>
          <w:lang w:val="et-EE"/>
        </w:rPr>
        <w:t>,</w:t>
      </w:r>
      <w:r w:rsidRPr="004463A2">
        <w:rPr>
          <w:rFonts w:ascii="Calibri" w:hAnsi="Calibri" w:cs="Calibri"/>
          <w:sz w:val="24"/>
          <w:szCs w:val="24"/>
          <w:lang w:val="et-EE"/>
        </w:rPr>
        <w:t xml:space="preserve"> check </w:t>
      </w:r>
      <w:r w:rsidR="009D5A39" w:rsidRPr="004463A2">
        <w:rPr>
          <w:rFonts w:ascii="Calibri" w:hAnsi="Calibri" w:cs="Calibri"/>
          <w:sz w:val="24"/>
          <w:szCs w:val="24"/>
          <w:lang w:val="et-EE"/>
        </w:rPr>
        <w:t xml:space="preserve">the </w:t>
      </w:r>
      <w:r w:rsidRPr="004463A2">
        <w:rPr>
          <w:rFonts w:ascii="Calibri" w:hAnsi="Calibri" w:cs="Calibri"/>
          <w:sz w:val="24"/>
          <w:szCs w:val="24"/>
          <w:lang w:val="et-EE"/>
        </w:rPr>
        <w:t>wind direction</w:t>
      </w:r>
      <w:r w:rsidR="00254853" w:rsidRPr="004463A2">
        <w:rPr>
          <w:rFonts w:ascii="Calibri" w:hAnsi="Calibri" w:cs="Calibri"/>
          <w:sz w:val="24"/>
          <w:szCs w:val="24"/>
          <w:lang w:val="et-EE"/>
        </w:rPr>
        <w:t>.</w:t>
      </w:r>
      <w:r w:rsidR="00527ED9" w:rsidRPr="004463A2">
        <w:rPr>
          <w:rFonts w:ascii="Calibri" w:hAnsi="Calibri" w:cs="Calibri"/>
          <w:sz w:val="24"/>
          <w:szCs w:val="24"/>
          <w:lang w:val="et-EE"/>
        </w:rPr>
        <w:t xml:space="preserve"> </w:t>
      </w:r>
      <w:r w:rsidR="004D0E8A" w:rsidRPr="004463A2">
        <w:rPr>
          <w:rFonts w:ascii="Calibri" w:hAnsi="Calibri" w:cs="Calibri"/>
          <w:sz w:val="24"/>
          <w:szCs w:val="24"/>
          <w:lang w:val="et-EE"/>
        </w:rPr>
        <w:t>Grab a small handful of light, dry grass, sand, or dry leaves. Release the material from eye level; the direction the grass drifts indicates the wind's path.</w:t>
      </w:r>
    </w:p>
    <w:p w14:paraId="47A5600D"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649DD4B7" w14:textId="04D281D4" w:rsidR="003B1E4A" w:rsidRPr="004463A2" w:rsidRDefault="00527ED9"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Then</w:t>
      </w:r>
      <w:r w:rsidR="00222A63" w:rsidRPr="004463A2">
        <w:rPr>
          <w:rFonts w:ascii="Calibri" w:hAnsi="Calibri" w:cs="Calibri"/>
          <w:sz w:val="24"/>
          <w:szCs w:val="24"/>
          <w:lang w:val="et-EE"/>
        </w:rPr>
        <w:t>,</w:t>
      </w:r>
      <w:r w:rsidR="00330E6B" w:rsidRPr="004463A2">
        <w:rPr>
          <w:rFonts w:ascii="Calibri" w:hAnsi="Calibri" w:cs="Calibri"/>
          <w:sz w:val="24"/>
          <w:szCs w:val="24"/>
          <w:lang w:val="et-EE"/>
        </w:rPr>
        <w:t xml:space="preserve"> </w:t>
      </w:r>
      <w:r w:rsidR="00E0206E" w:rsidRPr="004463A2">
        <w:rPr>
          <w:rFonts w:ascii="Calibri" w:hAnsi="Calibri" w:cs="Calibri"/>
          <w:sz w:val="24"/>
          <w:szCs w:val="24"/>
          <w:lang w:val="et-EE"/>
        </w:rPr>
        <w:t xml:space="preserve">in the </w:t>
      </w:r>
      <w:r w:rsidR="00BC7CD3" w:rsidRPr="004463A2">
        <w:rPr>
          <w:rFonts w:ascii="Calibri" w:hAnsi="Calibri" w:cs="Calibri"/>
          <w:sz w:val="24"/>
          <w:szCs w:val="24"/>
        </w:rPr>
        <w:t>software's</w:t>
      </w:r>
      <w:r w:rsidR="00BC7CD3" w:rsidRPr="004463A2">
        <w:rPr>
          <w:rFonts w:ascii="Calibri" w:hAnsi="Calibri" w:cs="Calibri"/>
          <w:sz w:val="24"/>
          <w:szCs w:val="24"/>
          <w:lang w:val="et-EE"/>
        </w:rPr>
        <w:t xml:space="preserve"> </w:t>
      </w:r>
      <w:r w:rsidR="008E66D4" w:rsidRPr="004463A2">
        <w:rPr>
          <w:rFonts w:ascii="Calibri" w:hAnsi="Calibri" w:cs="Calibri"/>
          <w:sz w:val="24"/>
          <w:szCs w:val="24"/>
          <w:lang w:val="et-EE"/>
        </w:rPr>
        <w:t xml:space="preserve">main </w:t>
      </w:r>
      <w:r w:rsidR="00254853" w:rsidRPr="004463A2">
        <w:rPr>
          <w:rFonts w:ascii="Calibri" w:hAnsi="Calibri" w:cs="Calibri"/>
          <w:sz w:val="24"/>
          <w:szCs w:val="24"/>
          <w:lang w:val="et-EE"/>
        </w:rPr>
        <w:t>view</w:t>
      </w:r>
      <w:r w:rsidR="007E2819" w:rsidRPr="004463A2">
        <w:rPr>
          <w:rFonts w:ascii="Calibri" w:hAnsi="Calibri" w:cs="Calibri"/>
          <w:sz w:val="24"/>
          <w:szCs w:val="24"/>
          <w:lang w:val="et-EE"/>
        </w:rPr>
        <w:t xml:space="preserve"> (</w:t>
      </w:r>
      <w:r w:rsidR="00712026" w:rsidRPr="004463A2">
        <w:rPr>
          <w:rFonts w:ascii="Calibri" w:hAnsi="Calibri" w:cs="Calibri"/>
          <w:sz w:val="24"/>
          <w:szCs w:val="24"/>
          <w:lang w:val="et-EE"/>
        </w:rPr>
        <w:t>satellite</w:t>
      </w:r>
      <w:r w:rsidR="007E2819" w:rsidRPr="004463A2">
        <w:rPr>
          <w:rFonts w:ascii="Calibri" w:hAnsi="Calibri" w:cs="Calibri"/>
          <w:sz w:val="24"/>
          <w:szCs w:val="24"/>
          <w:lang w:val="et-EE"/>
        </w:rPr>
        <w:t xml:space="preserve"> map</w:t>
      </w:r>
      <w:r w:rsidR="00712026" w:rsidRPr="004463A2">
        <w:rPr>
          <w:rFonts w:ascii="Calibri" w:hAnsi="Calibri" w:cs="Calibri"/>
          <w:sz w:val="24"/>
          <w:szCs w:val="24"/>
          <w:lang w:val="et-EE"/>
        </w:rPr>
        <w:t>)</w:t>
      </w:r>
      <w:r w:rsidR="00117634" w:rsidRPr="004463A2">
        <w:rPr>
          <w:rFonts w:ascii="Calibri" w:hAnsi="Calibri" w:cs="Calibri"/>
          <w:sz w:val="24"/>
          <w:szCs w:val="24"/>
          <w:lang w:val="et-EE"/>
        </w:rPr>
        <w:t>,</w:t>
      </w:r>
      <w:r w:rsidR="00037F5C" w:rsidRPr="004463A2">
        <w:rPr>
          <w:rFonts w:ascii="Calibri" w:hAnsi="Calibri" w:cs="Calibri"/>
          <w:sz w:val="24"/>
          <w:szCs w:val="24"/>
          <w:lang w:val="et-EE"/>
        </w:rPr>
        <w:t xml:space="preserve"> adjust the </w:t>
      </w:r>
      <w:r w:rsidR="00F53630" w:rsidRPr="004463A2">
        <w:rPr>
          <w:rFonts w:ascii="Calibri" w:hAnsi="Calibri" w:cs="Calibri"/>
          <w:sz w:val="24"/>
          <w:szCs w:val="24"/>
          <w:lang w:val="et-EE"/>
        </w:rPr>
        <w:t xml:space="preserve">UAV </w:t>
      </w:r>
      <w:r w:rsidR="00037F5C" w:rsidRPr="004463A2">
        <w:rPr>
          <w:rFonts w:ascii="Calibri" w:hAnsi="Calibri" w:cs="Calibri"/>
          <w:sz w:val="24"/>
          <w:szCs w:val="24"/>
          <w:lang w:val="et-EE"/>
        </w:rPr>
        <w:t xml:space="preserve">flight </w:t>
      </w:r>
      <w:r w:rsidR="00DD0AA7" w:rsidRPr="004463A2">
        <w:rPr>
          <w:rFonts w:ascii="Calibri" w:hAnsi="Calibri" w:cs="Calibri"/>
          <w:sz w:val="24"/>
          <w:szCs w:val="24"/>
          <w:lang w:val="et-EE"/>
        </w:rPr>
        <w:t>path orientation</w:t>
      </w:r>
      <w:r w:rsidR="0071363E" w:rsidRPr="004463A2">
        <w:rPr>
          <w:rFonts w:ascii="Calibri" w:hAnsi="Calibri" w:cs="Calibri"/>
          <w:sz w:val="24"/>
          <w:szCs w:val="24"/>
          <w:lang w:val="et-EE"/>
        </w:rPr>
        <w:t xml:space="preserve"> by </w:t>
      </w:r>
      <w:r w:rsidR="00FF6E45" w:rsidRPr="004463A2">
        <w:rPr>
          <w:rFonts w:ascii="Calibri" w:hAnsi="Calibri" w:cs="Calibri"/>
          <w:sz w:val="24"/>
          <w:szCs w:val="24"/>
          <w:lang w:val="et-EE"/>
        </w:rPr>
        <w:t>dragging</w:t>
      </w:r>
      <w:r w:rsidR="00611EAD" w:rsidRPr="004463A2">
        <w:rPr>
          <w:rFonts w:ascii="Calibri" w:hAnsi="Calibri" w:cs="Calibri"/>
          <w:sz w:val="24"/>
          <w:szCs w:val="24"/>
          <w:lang w:val="et-EE"/>
        </w:rPr>
        <w:t xml:space="preserve"> the orientation handle</w:t>
      </w:r>
      <w:r w:rsidR="00DD0AA7" w:rsidRPr="004463A2">
        <w:rPr>
          <w:rFonts w:ascii="Calibri" w:hAnsi="Calibri" w:cs="Calibri"/>
          <w:sz w:val="24"/>
          <w:szCs w:val="24"/>
          <w:lang w:val="et-EE"/>
        </w:rPr>
        <w:t xml:space="preserve"> so that the flight lines </w:t>
      </w:r>
      <w:r w:rsidR="00037F5C" w:rsidRPr="004463A2">
        <w:rPr>
          <w:rFonts w:ascii="Calibri" w:hAnsi="Calibri" w:cs="Calibri"/>
          <w:sz w:val="24"/>
          <w:szCs w:val="24"/>
          <w:lang w:val="et-EE"/>
        </w:rPr>
        <w:t>run perpendicular to the</w:t>
      </w:r>
      <w:r w:rsidR="0063021B" w:rsidRPr="004463A2">
        <w:rPr>
          <w:rFonts w:ascii="Calibri" w:hAnsi="Calibri" w:cs="Calibri"/>
          <w:sz w:val="24"/>
          <w:szCs w:val="24"/>
          <w:lang w:val="et-EE"/>
        </w:rPr>
        <w:t xml:space="preserve"> wind direction</w:t>
      </w:r>
      <w:r w:rsidR="00037F5C" w:rsidRPr="004463A2">
        <w:rPr>
          <w:rFonts w:ascii="Calibri" w:hAnsi="Calibri" w:cs="Calibri"/>
          <w:sz w:val="24"/>
          <w:szCs w:val="24"/>
          <w:lang w:val="et-EE"/>
        </w:rPr>
        <w:t xml:space="preserve">. </w:t>
      </w:r>
      <w:r w:rsidR="003874CF" w:rsidRPr="004463A2">
        <w:rPr>
          <w:rFonts w:ascii="Calibri" w:hAnsi="Calibri" w:cs="Calibri"/>
          <w:sz w:val="24"/>
          <w:szCs w:val="24"/>
          <w:lang w:val="et-EE"/>
        </w:rPr>
        <w:t xml:space="preserve">Ensure </w:t>
      </w:r>
      <w:r w:rsidR="00293A06" w:rsidRPr="004463A2">
        <w:rPr>
          <w:rFonts w:ascii="Calibri" w:hAnsi="Calibri" w:cs="Calibri"/>
          <w:sz w:val="24"/>
          <w:szCs w:val="24"/>
          <w:lang w:val="et-EE"/>
        </w:rPr>
        <w:t xml:space="preserve">the flight path covers </w:t>
      </w:r>
      <w:r w:rsidR="0005001D" w:rsidRPr="004463A2">
        <w:rPr>
          <w:rFonts w:ascii="Calibri" w:hAnsi="Calibri" w:cs="Calibri"/>
          <w:sz w:val="24"/>
          <w:szCs w:val="24"/>
          <w:lang w:val="et-EE"/>
        </w:rPr>
        <w:t>the entire</w:t>
      </w:r>
      <w:r w:rsidR="003874CF" w:rsidRPr="004463A2">
        <w:rPr>
          <w:rFonts w:ascii="Calibri" w:hAnsi="Calibri" w:cs="Calibri"/>
          <w:sz w:val="24"/>
          <w:szCs w:val="24"/>
          <w:lang w:val="et-EE"/>
        </w:rPr>
        <w:t xml:space="preserve"> </w:t>
      </w:r>
      <w:r w:rsidR="003D6969" w:rsidRPr="004463A2">
        <w:rPr>
          <w:rFonts w:ascii="Calibri" w:hAnsi="Calibri" w:cs="Calibri"/>
          <w:sz w:val="24"/>
          <w:szCs w:val="24"/>
          <w:lang w:val="et-EE"/>
        </w:rPr>
        <w:t>s</w:t>
      </w:r>
      <w:r w:rsidR="0005001D" w:rsidRPr="004463A2">
        <w:rPr>
          <w:rFonts w:ascii="Calibri" w:hAnsi="Calibri" w:cs="Calibri"/>
          <w:sz w:val="24"/>
          <w:szCs w:val="24"/>
          <w:lang w:val="et-EE"/>
        </w:rPr>
        <w:t>urvey</w:t>
      </w:r>
      <w:r w:rsidR="003D6969" w:rsidRPr="004463A2">
        <w:rPr>
          <w:rFonts w:ascii="Calibri" w:hAnsi="Calibri" w:cs="Calibri"/>
          <w:sz w:val="24"/>
          <w:szCs w:val="24"/>
          <w:lang w:val="et-EE"/>
        </w:rPr>
        <w:t xml:space="preserve"> site</w:t>
      </w:r>
      <w:r w:rsidR="00F47EBC" w:rsidRPr="004463A2">
        <w:rPr>
          <w:rFonts w:ascii="Calibri" w:hAnsi="Calibri" w:cs="Calibri"/>
          <w:sz w:val="24"/>
          <w:szCs w:val="24"/>
          <w:lang w:val="et-EE"/>
        </w:rPr>
        <w:t>:</w:t>
      </w:r>
      <w:r w:rsidR="003D6969" w:rsidRPr="004463A2">
        <w:rPr>
          <w:rFonts w:ascii="Calibri" w:hAnsi="Calibri" w:cs="Calibri"/>
          <w:sz w:val="24"/>
          <w:szCs w:val="24"/>
          <w:lang w:val="et-EE"/>
        </w:rPr>
        <w:t xml:space="preserve"> </w:t>
      </w:r>
      <w:r w:rsidR="00F47EBC" w:rsidRPr="004463A2">
        <w:rPr>
          <w:rFonts w:ascii="Calibri" w:hAnsi="Calibri" w:cs="Calibri"/>
          <w:sz w:val="24"/>
          <w:szCs w:val="24"/>
          <w:lang w:val="et-EE"/>
        </w:rPr>
        <w:t>a</w:t>
      </w:r>
      <w:r w:rsidR="00E73097" w:rsidRPr="004463A2">
        <w:rPr>
          <w:rFonts w:ascii="Calibri" w:hAnsi="Calibri" w:cs="Calibri"/>
          <w:sz w:val="24"/>
          <w:szCs w:val="24"/>
          <w:lang w:val="et-EE"/>
        </w:rPr>
        <w:t xml:space="preserve">djust </w:t>
      </w:r>
      <w:r w:rsidR="00353E1A" w:rsidRPr="004463A2">
        <w:rPr>
          <w:rFonts w:ascii="Calibri" w:hAnsi="Calibri" w:cs="Calibri"/>
          <w:sz w:val="24"/>
          <w:szCs w:val="24"/>
          <w:lang w:val="et-EE"/>
        </w:rPr>
        <w:t>polygon corners</w:t>
      </w:r>
      <w:r w:rsidR="00F47EBC" w:rsidRPr="004463A2">
        <w:rPr>
          <w:rFonts w:ascii="Calibri" w:hAnsi="Calibri" w:cs="Calibri"/>
          <w:sz w:val="24"/>
          <w:szCs w:val="24"/>
          <w:lang w:val="et-EE"/>
        </w:rPr>
        <w:t xml:space="preserve"> by dragging corner points</w:t>
      </w:r>
      <w:r w:rsidR="003B1E4A" w:rsidRPr="004463A2">
        <w:rPr>
          <w:rFonts w:ascii="Calibri" w:hAnsi="Calibri" w:cs="Calibri"/>
          <w:sz w:val="24"/>
          <w:szCs w:val="24"/>
          <w:lang w:val="et-EE"/>
        </w:rPr>
        <w:t>.</w:t>
      </w:r>
    </w:p>
    <w:p w14:paraId="05B46BEC"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165F7C68" w14:textId="4037E77F" w:rsidR="00781BFC" w:rsidRPr="004463A2" w:rsidRDefault="0029591B"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lang w:val="et-EE"/>
        </w:rPr>
        <w:t>A</w:t>
      </w:r>
      <w:r w:rsidR="008E2020" w:rsidRPr="004463A2">
        <w:rPr>
          <w:rFonts w:ascii="Calibri" w:hAnsi="Calibri" w:cs="Calibri"/>
          <w:sz w:val="24"/>
          <w:szCs w:val="24"/>
          <w:lang w:val="et-EE"/>
        </w:rPr>
        <w:t>djust landing trajectory</w:t>
      </w:r>
      <w:r w:rsidR="003C5513" w:rsidRPr="004463A2">
        <w:rPr>
          <w:rFonts w:ascii="Calibri" w:hAnsi="Calibri" w:cs="Calibri"/>
          <w:sz w:val="24"/>
          <w:szCs w:val="24"/>
          <w:lang w:val="et-EE"/>
        </w:rPr>
        <w:t xml:space="preserve"> orientation</w:t>
      </w:r>
      <w:r w:rsidR="008E2020" w:rsidRPr="004463A2">
        <w:rPr>
          <w:rFonts w:ascii="Calibri" w:hAnsi="Calibri" w:cs="Calibri"/>
          <w:sz w:val="24"/>
          <w:szCs w:val="24"/>
          <w:lang w:val="et-EE"/>
        </w:rPr>
        <w:t xml:space="preserve"> </w:t>
      </w:r>
      <w:r w:rsidR="00222A63" w:rsidRPr="004463A2">
        <w:rPr>
          <w:rFonts w:ascii="Calibri" w:hAnsi="Calibri" w:cs="Calibri"/>
          <w:sz w:val="24"/>
          <w:szCs w:val="24"/>
          <w:lang w:val="et-EE"/>
        </w:rPr>
        <w:t xml:space="preserve">to ensure </w:t>
      </w:r>
      <w:r w:rsidR="00FF3B20" w:rsidRPr="004463A2">
        <w:rPr>
          <w:rFonts w:ascii="Calibri" w:hAnsi="Calibri" w:cs="Calibri"/>
          <w:sz w:val="24"/>
          <w:szCs w:val="24"/>
          <w:lang w:val="et-EE"/>
        </w:rPr>
        <w:t xml:space="preserve">landing </w:t>
      </w:r>
      <w:r w:rsidR="00E804A7" w:rsidRPr="004463A2">
        <w:rPr>
          <w:rFonts w:ascii="Calibri" w:hAnsi="Calibri" w:cs="Calibri"/>
          <w:sz w:val="24"/>
          <w:szCs w:val="24"/>
          <w:lang w:val="et-EE"/>
        </w:rPr>
        <w:t>path orientation</w:t>
      </w:r>
      <w:r w:rsidR="00222A63" w:rsidRPr="004463A2">
        <w:rPr>
          <w:rFonts w:ascii="Calibri" w:hAnsi="Calibri" w:cs="Calibri"/>
          <w:sz w:val="24"/>
          <w:szCs w:val="24"/>
          <w:lang w:val="et-EE"/>
        </w:rPr>
        <w:t xml:space="preserve"> is</w:t>
      </w:r>
      <w:r w:rsidR="00FF3B20" w:rsidRPr="004463A2">
        <w:rPr>
          <w:rFonts w:ascii="Calibri" w:hAnsi="Calibri" w:cs="Calibri"/>
          <w:sz w:val="24"/>
          <w:szCs w:val="24"/>
          <w:lang w:val="et-EE"/>
        </w:rPr>
        <w:t xml:space="preserve"> against the </w:t>
      </w:r>
      <w:r w:rsidR="006946C9" w:rsidRPr="004463A2">
        <w:rPr>
          <w:rFonts w:ascii="Calibri" w:hAnsi="Calibri" w:cs="Calibri"/>
          <w:sz w:val="24"/>
          <w:szCs w:val="24"/>
        </w:rPr>
        <w:t xml:space="preserve">wind. </w:t>
      </w:r>
    </w:p>
    <w:p w14:paraId="382F9C95" w14:textId="77777777" w:rsidR="009710CD" w:rsidRPr="004463A2" w:rsidRDefault="009710CD" w:rsidP="003A3633">
      <w:pPr>
        <w:pStyle w:val="ListParagraph"/>
        <w:spacing w:after="0" w:line="240" w:lineRule="auto"/>
        <w:ind w:left="0"/>
        <w:rPr>
          <w:rFonts w:ascii="Calibri" w:hAnsi="Calibri" w:cs="Calibri"/>
          <w:sz w:val="24"/>
          <w:szCs w:val="24"/>
        </w:rPr>
      </w:pPr>
    </w:p>
    <w:p w14:paraId="2919A894" w14:textId="5C184993" w:rsidR="00B31BB0" w:rsidRPr="004463A2" w:rsidRDefault="006946C9"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rPr>
        <w:t xml:space="preserve">Ensure </w:t>
      </w:r>
      <w:r w:rsidR="003742A6" w:rsidRPr="004463A2">
        <w:rPr>
          <w:rFonts w:ascii="Calibri" w:hAnsi="Calibri" w:cs="Calibri"/>
          <w:sz w:val="24"/>
          <w:szCs w:val="24"/>
        </w:rPr>
        <w:t xml:space="preserve">the </w:t>
      </w:r>
      <w:r w:rsidR="00B3469E" w:rsidRPr="004463A2">
        <w:rPr>
          <w:rFonts w:ascii="Calibri" w:hAnsi="Calibri" w:cs="Calibri"/>
          <w:sz w:val="24"/>
          <w:szCs w:val="24"/>
        </w:rPr>
        <w:t>flight path, take-off</w:t>
      </w:r>
      <w:r w:rsidR="00DD5328" w:rsidRPr="004463A2">
        <w:rPr>
          <w:rFonts w:ascii="Calibri" w:hAnsi="Calibri" w:cs="Calibri"/>
          <w:sz w:val="24"/>
          <w:szCs w:val="24"/>
        </w:rPr>
        <w:t>,</w:t>
      </w:r>
      <w:r w:rsidR="00B3469E" w:rsidRPr="004463A2">
        <w:rPr>
          <w:rFonts w:ascii="Calibri" w:hAnsi="Calibri" w:cs="Calibri"/>
          <w:sz w:val="24"/>
          <w:szCs w:val="24"/>
        </w:rPr>
        <w:t xml:space="preserve"> and landing</w:t>
      </w:r>
      <w:r w:rsidR="00A45C24" w:rsidRPr="004463A2">
        <w:rPr>
          <w:rFonts w:ascii="Calibri" w:hAnsi="Calibri" w:cs="Calibri"/>
          <w:sz w:val="24"/>
          <w:szCs w:val="24"/>
        </w:rPr>
        <w:t xml:space="preserve"> areas</w:t>
      </w:r>
      <w:r w:rsidR="00B3469E" w:rsidRPr="004463A2">
        <w:rPr>
          <w:rFonts w:ascii="Calibri" w:hAnsi="Calibri" w:cs="Calibri"/>
          <w:sz w:val="24"/>
          <w:szCs w:val="24"/>
        </w:rPr>
        <w:t xml:space="preserve"> are </w:t>
      </w:r>
      <w:r w:rsidR="00781494" w:rsidRPr="004463A2">
        <w:rPr>
          <w:rFonts w:ascii="Calibri" w:hAnsi="Calibri" w:cs="Calibri"/>
          <w:sz w:val="24"/>
          <w:szCs w:val="24"/>
        </w:rPr>
        <w:t xml:space="preserve">within the working area after </w:t>
      </w:r>
      <w:r w:rsidR="00D665B8" w:rsidRPr="004463A2">
        <w:rPr>
          <w:rFonts w:ascii="Calibri" w:hAnsi="Calibri" w:cs="Calibri"/>
          <w:sz w:val="24"/>
          <w:szCs w:val="24"/>
        </w:rPr>
        <w:t xml:space="preserve">all </w:t>
      </w:r>
      <w:r w:rsidR="00781494" w:rsidRPr="004463A2">
        <w:rPr>
          <w:rFonts w:ascii="Calibri" w:hAnsi="Calibri" w:cs="Calibri"/>
          <w:sz w:val="24"/>
          <w:szCs w:val="24"/>
        </w:rPr>
        <w:t>the adjustments</w:t>
      </w:r>
      <w:r w:rsidR="00C63CC8" w:rsidRPr="004463A2">
        <w:rPr>
          <w:rFonts w:ascii="Calibri" w:hAnsi="Calibri" w:cs="Calibri"/>
          <w:sz w:val="24"/>
          <w:szCs w:val="24"/>
        </w:rPr>
        <w:t xml:space="preserve">. </w:t>
      </w:r>
      <w:r w:rsidR="00713594" w:rsidRPr="004463A2">
        <w:rPr>
          <w:rFonts w:ascii="Calibri" w:hAnsi="Calibri" w:cs="Calibri"/>
          <w:sz w:val="24"/>
          <w:szCs w:val="24"/>
        </w:rPr>
        <w:t>E</w:t>
      </w:r>
      <w:r w:rsidR="00781494" w:rsidRPr="004463A2">
        <w:rPr>
          <w:rFonts w:ascii="Calibri" w:hAnsi="Calibri" w:cs="Calibri"/>
          <w:sz w:val="24"/>
          <w:szCs w:val="24"/>
        </w:rPr>
        <w:t>xpand the working area circle</w:t>
      </w:r>
      <w:r w:rsidR="00181373" w:rsidRPr="004463A2">
        <w:rPr>
          <w:rFonts w:ascii="Calibri" w:hAnsi="Calibri" w:cs="Calibri"/>
          <w:sz w:val="24"/>
          <w:szCs w:val="24"/>
        </w:rPr>
        <w:t>,</w:t>
      </w:r>
      <w:r w:rsidR="00781494" w:rsidRPr="004463A2">
        <w:rPr>
          <w:rFonts w:ascii="Calibri" w:hAnsi="Calibri" w:cs="Calibri"/>
          <w:sz w:val="24"/>
          <w:szCs w:val="24"/>
        </w:rPr>
        <w:t xml:space="preserve"> if necessary</w:t>
      </w:r>
      <w:r w:rsidR="0043265B" w:rsidRPr="004463A2">
        <w:rPr>
          <w:rFonts w:ascii="Calibri" w:hAnsi="Calibri" w:cs="Calibri"/>
          <w:sz w:val="24"/>
          <w:szCs w:val="24"/>
        </w:rPr>
        <w:t>,</w:t>
      </w:r>
      <w:r w:rsidR="00B958F9" w:rsidRPr="004463A2">
        <w:rPr>
          <w:rFonts w:ascii="Calibri" w:hAnsi="Calibri" w:cs="Calibri"/>
          <w:sz w:val="24"/>
          <w:szCs w:val="24"/>
        </w:rPr>
        <w:t xml:space="preserve"> by increasing </w:t>
      </w:r>
      <w:r w:rsidR="00BA6F36" w:rsidRPr="004463A2">
        <w:rPr>
          <w:rFonts w:ascii="Calibri" w:hAnsi="Calibri" w:cs="Calibri"/>
          <w:sz w:val="24"/>
          <w:szCs w:val="24"/>
        </w:rPr>
        <w:t>the radius</w:t>
      </w:r>
      <w:r w:rsidR="00B958F9" w:rsidRPr="004463A2">
        <w:rPr>
          <w:rFonts w:ascii="Calibri" w:hAnsi="Calibri" w:cs="Calibri"/>
          <w:sz w:val="24"/>
          <w:szCs w:val="24"/>
        </w:rPr>
        <w:t xml:space="preserve"> numerical</w:t>
      </w:r>
      <w:r w:rsidR="00482485" w:rsidRPr="004463A2">
        <w:rPr>
          <w:rFonts w:ascii="Calibri" w:hAnsi="Calibri" w:cs="Calibri"/>
          <w:sz w:val="24"/>
          <w:szCs w:val="24"/>
        </w:rPr>
        <w:t xml:space="preserve"> values</w:t>
      </w:r>
      <w:r w:rsidR="00713594" w:rsidRPr="004463A2">
        <w:rPr>
          <w:rFonts w:ascii="Calibri" w:hAnsi="Calibri" w:cs="Calibri"/>
          <w:sz w:val="24"/>
          <w:szCs w:val="24"/>
        </w:rPr>
        <w:t xml:space="preserve"> in the </w:t>
      </w:r>
      <w:r w:rsidR="00713594" w:rsidRPr="004463A2">
        <w:rPr>
          <w:rFonts w:ascii="Calibri" w:hAnsi="Calibri" w:cs="Calibri"/>
          <w:b/>
          <w:bCs/>
          <w:sz w:val="24"/>
          <w:szCs w:val="24"/>
        </w:rPr>
        <w:t>Working area</w:t>
      </w:r>
      <w:r w:rsidR="00713594" w:rsidRPr="004463A2">
        <w:rPr>
          <w:rFonts w:ascii="Calibri" w:hAnsi="Calibri" w:cs="Calibri"/>
          <w:sz w:val="24"/>
          <w:szCs w:val="24"/>
        </w:rPr>
        <w:t xml:space="preserve"> tab</w:t>
      </w:r>
      <w:r w:rsidR="00781494" w:rsidRPr="004463A2">
        <w:rPr>
          <w:rFonts w:ascii="Calibri" w:hAnsi="Calibri" w:cs="Calibri"/>
          <w:sz w:val="24"/>
          <w:szCs w:val="24"/>
        </w:rPr>
        <w:t>.</w:t>
      </w:r>
    </w:p>
    <w:p w14:paraId="3E5F8263"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7907FB12" w14:textId="77777777" w:rsidR="00DD5328" w:rsidRPr="004463A2" w:rsidRDefault="00D322CE" w:rsidP="00314A9C">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 xml:space="preserve">Start the </w:t>
      </w:r>
      <w:r w:rsidR="00FE4289" w:rsidRPr="004463A2">
        <w:rPr>
          <w:rFonts w:ascii="Calibri" w:hAnsi="Calibri" w:cs="Calibri"/>
          <w:sz w:val="24"/>
          <w:szCs w:val="24"/>
        </w:rPr>
        <w:t>UAV flight as an automated flight mission following the predesigned flight</w:t>
      </w:r>
      <w:r w:rsidR="00E87925" w:rsidRPr="004463A2">
        <w:rPr>
          <w:rFonts w:ascii="Calibri" w:hAnsi="Calibri" w:cs="Calibri"/>
          <w:sz w:val="24"/>
          <w:szCs w:val="24"/>
        </w:rPr>
        <w:t xml:space="preserve"> path</w:t>
      </w:r>
      <w:r w:rsidR="000B0727" w:rsidRPr="004463A2">
        <w:rPr>
          <w:rFonts w:ascii="Calibri" w:hAnsi="Calibri" w:cs="Calibri"/>
          <w:sz w:val="24"/>
          <w:szCs w:val="24"/>
        </w:rPr>
        <w:t xml:space="preserve"> (</w:t>
      </w:r>
      <w:r w:rsidR="00A63251" w:rsidRPr="004463A2">
        <w:rPr>
          <w:rFonts w:ascii="Calibri" w:hAnsi="Calibri" w:cs="Calibri"/>
          <w:sz w:val="24"/>
          <w:szCs w:val="24"/>
        </w:rPr>
        <w:t>survey</w:t>
      </w:r>
      <w:r w:rsidR="00944D79" w:rsidRPr="004463A2">
        <w:rPr>
          <w:rFonts w:ascii="Calibri" w:hAnsi="Calibri" w:cs="Calibri"/>
          <w:sz w:val="24"/>
          <w:szCs w:val="24"/>
        </w:rPr>
        <w:t xml:space="preserve"> area for the case study:</w:t>
      </w:r>
      <w:r w:rsidR="00373E70" w:rsidRPr="004463A2">
        <w:rPr>
          <w:rFonts w:ascii="Calibri" w:hAnsi="Calibri" w:cs="Calibri"/>
          <w:sz w:val="24"/>
          <w:szCs w:val="24"/>
        </w:rPr>
        <w:t xml:space="preserve"> </w:t>
      </w:r>
      <w:r w:rsidR="005B5E58" w:rsidRPr="004463A2">
        <w:rPr>
          <w:rFonts w:ascii="Calibri" w:hAnsi="Calibri" w:cs="Calibri"/>
          <w:sz w:val="24"/>
          <w:szCs w:val="24"/>
        </w:rPr>
        <w:t>40.5 ha)</w:t>
      </w:r>
      <w:r w:rsidR="00FE4289" w:rsidRPr="004463A2">
        <w:rPr>
          <w:rFonts w:ascii="Calibri" w:hAnsi="Calibri" w:cs="Calibri"/>
          <w:sz w:val="24"/>
          <w:szCs w:val="24"/>
        </w:rPr>
        <w:t>.</w:t>
      </w:r>
      <w:r w:rsidR="00406794" w:rsidRPr="004463A2">
        <w:rPr>
          <w:rFonts w:ascii="Calibri" w:hAnsi="Calibri" w:cs="Calibri"/>
          <w:sz w:val="24"/>
          <w:szCs w:val="24"/>
        </w:rPr>
        <w:t xml:space="preserve"> Log flight starting time.</w:t>
      </w:r>
      <w:r w:rsidR="00FE4289" w:rsidRPr="004463A2">
        <w:rPr>
          <w:rFonts w:ascii="Calibri" w:hAnsi="Calibri" w:cs="Calibri"/>
          <w:sz w:val="24"/>
          <w:szCs w:val="24"/>
        </w:rPr>
        <w:t xml:space="preserve"> </w:t>
      </w:r>
    </w:p>
    <w:p w14:paraId="7AEEE64E" w14:textId="77777777" w:rsidR="00DD5328" w:rsidRPr="004463A2" w:rsidRDefault="00DD5328" w:rsidP="00DD5328">
      <w:pPr>
        <w:pStyle w:val="ListParagraph"/>
        <w:spacing w:after="0" w:line="240" w:lineRule="auto"/>
        <w:ind w:left="0"/>
        <w:rPr>
          <w:rFonts w:ascii="Calibri" w:hAnsi="Calibri" w:cs="Calibri"/>
          <w:sz w:val="24"/>
          <w:szCs w:val="24"/>
        </w:rPr>
      </w:pPr>
    </w:p>
    <w:p w14:paraId="7B71DDF0" w14:textId="77777777" w:rsidR="00DD5328" w:rsidRPr="004463A2" w:rsidRDefault="00551147" w:rsidP="00B427CD">
      <w:pPr>
        <w:pStyle w:val="ListParagraph"/>
        <w:numPr>
          <w:ilvl w:val="3"/>
          <w:numId w:val="29"/>
        </w:numPr>
        <w:spacing w:after="0" w:line="240" w:lineRule="auto"/>
        <w:ind w:left="0" w:firstLine="0"/>
        <w:rPr>
          <w:rFonts w:ascii="Calibri" w:hAnsi="Calibri" w:cs="Calibri"/>
          <w:sz w:val="24"/>
          <w:szCs w:val="24"/>
        </w:rPr>
      </w:pPr>
      <w:r w:rsidRPr="004463A2">
        <w:rPr>
          <w:rFonts w:ascii="Calibri" w:hAnsi="Calibri" w:cs="Calibri"/>
          <w:sz w:val="24"/>
          <w:szCs w:val="24"/>
          <w:lang w:val="et-EE"/>
        </w:rPr>
        <w:t>During</w:t>
      </w:r>
      <w:r w:rsidRPr="004463A2">
        <w:rPr>
          <w:rFonts w:ascii="Calibri" w:hAnsi="Calibri" w:cs="Calibri"/>
          <w:sz w:val="24"/>
          <w:szCs w:val="24"/>
        </w:rPr>
        <w:t xml:space="preserve"> the flight</w:t>
      </w:r>
      <w:r w:rsidR="00F751C8" w:rsidRPr="004463A2">
        <w:rPr>
          <w:rFonts w:ascii="Calibri" w:hAnsi="Calibri" w:cs="Calibri"/>
          <w:sz w:val="24"/>
          <w:szCs w:val="24"/>
        </w:rPr>
        <w:t xml:space="preserve">, keep the flight management software on and the </w:t>
      </w:r>
      <w:r w:rsidR="009E3321" w:rsidRPr="004463A2">
        <w:rPr>
          <w:rFonts w:ascii="Calibri" w:hAnsi="Calibri" w:cs="Calibri"/>
          <w:sz w:val="24"/>
          <w:szCs w:val="24"/>
        </w:rPr>
        <w:t xml:space="preserve">drone antenna </w:t>
      </w:r>
      <w:r w:rsidR="00582702" w:rsidRPr="004463A2">
        <w:rPr>
          <w:rFonts w:ascii="Calibri" w:hAnsi="Calibri" w:cs="Calibri"/>
          <w:sz w:val="24"/>
          <w:szCs w:val="24"/>
        </w:rPr>
        <w:t>always connected</w:t>
      </w:r>
      <w:r w:rsidR="009E3321" w:rsidRPr="004463A2">
        <w:rPr>
          <w:rFonts w:ascii="Calibri" w:hAnsi="Calibri" w:cs="Calibri"/>
          <w:sz w:val="24"/>
          <w:szCs w:val="24"/>
        </w:rPr>
        <w:t xml:space="preserve">. </w:t>
      </w:r>
    </w:p>
    <w:p w14:paraId="7C226D31" w14:textId="77777777" w:rsidR="00DD5328" w:rsidRPr="004463A2" w:rsidRDefault="00DD5328" w:rsidP="00B427CD">
      <w:pPr>
        <w:pStyle w:val="ListParagraph"/>
        <w:spacing w:after="0" w:line="240" w:lineRule="auto"/>
        <w:ind w:left="0"/>
        <w:rPr>
          <w:rFonts w:ascii="Calibri" w:hAnsi="Calibri" w:cs="Calibri"/>
          <w:sz w:val="24"/>
          <w:szCs w:val="24"/>
        </w:rPr>
      </w:pPr>
    </w:p>
    <w:p w14:paraId="2931EA69" w14:textId="3528DFE7" w:rsidR="002D2389" w:rsidRPr="004463A2" w:rsidRDefault="00177BD1" w:rsidP="00B427CD">
      <w:pPr>
        <w:pStyle w:val="ListParagraph"/>
        <w:numPr>
          <w:ilvl w:val="3"/>
          <w:numId w:val="29"/>
        </w:numPr>
        <w:spacing w:after="0" w:line="240" w:lineRule="auto"/>
        <w:ind w:left="0" w:firstLine="0"/>
        <w:rPr>
          <w:rFonts w:ascii="Calibri" w:hAnsi="Calibri" w:cs="Calibri"/>
          <w:sz w:val="24"/>
          <w:szCs w:val="24"/>
        </w:rPr>
      </w:pPr>
      <w:r w:rsidRPr="004463A2">
        <w:rPr>
          <w:rFonts w:ascii="Calibri" w:hAnsi="Calibri" w:cs="Calibri"/>
          <w:sz w:val="24"/>
          <w:szCs w:val="24"/>
        </w:rPr>
        <w:t>Listen to and observe the software</w:t>
      </w:r>
      <w:r w:rsidR="00AA7FA9" w:rsidRPr="004463A2">
        <w:rPr>
          <w:rFonts w:ascii="Calibri" w:hAnsi="Calibri" w:cs="Calibri"/>
          <w:sz w:val="24"/>
          <w:szCs w:val="24"/>
        </w:rPr>
        <w:t xml:space="preserve"> </w:t>
      </w:r>
      <w:r w:rsidR="00354B46" w:rsidRPr="004463A2">
        <w:rPr>
          <w:rFonts w:ascii="Calibri" w:hAnsi="Calibri" w:cs="Calibri"/>
          <w:sz w:val="24"/>
          <w:szCs w:val="24"/>
        </w:rPr>
        <w:t xml:space="preserve">for </w:t>
      </w:r>
      <w:r w:rsidR="005E1B83" w:rsidRPr="004463A2">
        <w:rPr>
          <w:rFonts w:ascii="Calibri" w:hAnsi="Calibri" w:cs="Calibri"/>
          <w:sz w:val="24"/>
          <w:szCs w:val="24"/>
        </w:rPr>
        <w:t>battery-life updates, sensor performance, and the drone's alarm signals during the mission (e.g., wind-speed</w:t>
      </w:r>
      <w:r w:rsidR="00354B46" w:rsidRPr="004463A2">
        <w:rPr>
          <w:rFonts w:ascii="Calibri" w:hAnsi="Calibri" w:cs="Calibri"/>
          <w:sz w:val="24"/>
          <w:szCs w:val="24"/>
        </w:rPr>
        <w:t xml:space="preserve"> increase, obstacle detection</w:t>
      </w:r>
      <w:r w:rsidR="005235FD" w:rsidRPr="004463A2">
        <w:rPr>
          <w:rFonts w:ascii="Calibri" w:hAnsi="Calibri" w:cs="Calibri"/>
          <w:sz w:val="24"/>
          <w:szCs w:val="24"/>
        </w:rPr>
        <w:t>).</w:t>
      </w:r>
    </w:p>
    <w:p w14:paraId="1A09F25C" w14:textId="77777777" w:rsidR="009710CD" w:rsidRPr="004463A2" w:rsidRDefault="009710CD" w:rsidP="003A3633">
      <w:pPr>
        <w:pStyle w:val="ListParagraph"/>
        <w:spacing w:after="0" w:line="240" w:lineRule="auto"/>
        <w:ind w:left="0"/>
        <w:rPr>
          <w:rFonts w:ascii="Calibri" w:hAnsi="Calibri" w:cs="Calibri"/>
          <w:sz w:val="24"/>
          <w:szCs w:val="24"/>
        </w:rPr>
      </w:pPr>
    </w:p>
    <w:p w14:paraId="76EA9BCA" w14:textId="77777777" w:rsidR="009710CD" w:rsidRPr="004463A2" w:rsidRDefault="009B034C"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M</w:t>
      </w:r>
      <w:r w:rsidR="00FE4289" w:rsidRPr="004463A2">
        <w:rPr>
          <w:rFonts w:ascii="Calibri" w:hAnsi="Calibri" w:cs="Calibri"/>
          <w:sz w:val="24"/>
          <w:szCs w:val="24"/>
          <w:lang w:val="et-EE"/>
        </w:rPr>
        <w:t>aintain a visual line of sight</w:t>
      </w:r>
      <w:r w:rsidR="00DE4866" w:rsidRPr="004463A2">
        <w:rPr>
          <w:rFonts w:ascii="Calibri" w:hAnsi="Calibri" w:cs="Calibri"/>
          <w:sz w:val="24"/>
          <w:szCs w:val="24"/>
          <w:lang w:val="et-EE"/>
        </w:rPr>
        <w:t xml:space="preserve"> (VLOS)</w:t>
      </w:r>
      <w:r w:rsidR="00E95A02" w:rsidRPr="004463A2">
        <w:rPr>
          <w:rFonts w:ascii="Calibri" w:hAnsi="Calibri" w:cs="Calibri"/>
          <w:sz w:val="24"/>
          <w:szCs w:val="24"/>
          <w:lang w:val="et-EE"/>
        </w:rPr>
        <w:t xml:space="preserve"> with </w:t>
      </w:r>
      <w:r w:rsidR="00F533DC" w:rsidRPr="004463A2">
        <w:rPr>
          <w:rFonts w:ascii="Calibri" w:hAnsi="Calibri" w:cs="Calibri"/>
          <w:sz w:val="24"/>
          <w:szCs w:val="24"/>
          <w:lang w:val="et-EE"/>
        </w:rPr>
        <w:t>the drone on a mission</w:t>
      </w:r>
      <w:r w:rsidR="00A203E9" w:rsidRPr="004463A2">
        <w:rPr>
          <w:rFonts w:ascii="Calibri" w:hAnsi="Calibri" w:cs="Calibri"/>
          <w:sz w:val="24"/>
          <w:szCs w:val="24"/>
          <w:lang w:val="et-EE"/>
        </w:rPr>
        <w:t xml:space="preserve"> at all times,</w:t>
      </w:r>
      <w:r w:rsidR="00FE4289" w:rsidRPr="004463A2">
        <w:rPr>
          <w:rFonts w:ascii="Calibri" w:hAnsi="Calibri" w:cs="Calibri"/>
          <w:sz w:val="24"/>
          <w:szCs w:val="24"/>
          <w:lang w:val="et-EE"/>
        </w:rPr>
        <w:t xml:space="preserve"> unless otherwise approved. Avoid all distractions and stay ready to </w:t>
      </w:r>
      <w:r w:rsidR="009551AA" w:rsidRPr="004463A2">
        <w:rPr>
          <w:rFonts w:ascii="Calibri" w:hAnsi="Calibri" w:cs="Calibri"/>
          <w:sz w:val="24"/>
          <w:szCs w:val="24"/>
          <w:lang w:val="et-EE"/>
        </w:rPr>
        <w:t>respond to notifications or perform an emergency landing</w:t>
      </w:r>
      <w:r w:rsidR="00FE4289" w:rsidRPr="004463A2">
        <w:rPr>
          <w:rFonts w:ascii="Calibri" w:hAnsi="Calibri" w:cs="Calibri"/>
          <w:sz w:val="24"/>
          <w:szCs w:val="24"/>
          <w:lang w:val="et-EE"/>
        </w:rPr>
        <w:t>.</w:t>
      </w:r>
      <w:r w:rsidR="00E95A02" w:rsidRPr="004463A2">
        <w:rPr>
          <w:rFonts w:ascii="Calibri" w:hAnsi="Calibri" w:cs="Calibri"/>
          <w:sz w:val="24"/>
          <w:szCs w:val="24"/>
          <w:lang w:val="et-EE"/>
        </w:rPr>
        <w:t xml:space="preserve"> </w:t>
      </w:r>
      <w:r w:rsidR="00406794" w:rsidRPr="004463A2">
        <w:rPr>
          <w:rFonts w:ascii="Calibri" w:hAnsi="Calibri" w:cs="Calibri"/>
          <w:sz w:val="24"/>
          <w:szCs w:val="24"/>
          <w:lang w:val="et-EE"/>
        </w:rPr>
        <w:t xml:space="preserve">Log flight </w:t>
      </w:r>
      <w:r w:rsidR="0053717F" w:rsidRPr="004463A2">
        <w:rPr>
          <w:rFonts w:ascii="Calibri" w:hAnsi="Calibri" w:cs="Calibri"/>
          <w:sz w:val="24"/>
          <w:szCs w:val="24"/>
          <w:lang w:val="et-EE"/>
        </w:rPr>
        <w:t>end time.</w:t>
      </w:r>
    </w:p>
    <w:p w14:paraId="634635F1"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6C27B848" w14:textId="6D3D6301" w:rsidR="00461A54" w:rsidRPr="004463A2" w:rsidRDefault="00B3442E" w:rsidP="003A3633">
      <w:pPr>
        <w:pStyle w:val="ListParagraph"/>
        <w:spacing w:after="0" w:line="240" w:lineRule="auto"/>
        <w:ind w:left="0"/>
        <w:rPr>
          <w:rFonts w:ascii="Calibri" w:hAnsi="Calibri" w:cs="Calibri"/>
          <w:sz w:val="24"/>
          <w:szCs w:val="24"/>
          <w:lang w:val="et-EE"/>
        </w:rPr>
      </w:pPr>
      <w:r w:rsidRPr="004463A2">
        <w:rPr>
          <w:rFonts w:ascii="Calibri" w:hAnsi="Calibri" w:cs="Calibri"/>
          <w:sz w:val="24"/>
          <w:szCs w:val="24"/>
          <w:lang w:val="et-EE"/>
        </w:rPr>
        <w:t xml:space="preserve">NOTE: </w:t>
      </w:r>
      <w:r w:rsidR="00461A54" w:rsidRPr="004463A2">
        <w:rPr>
          <w:rFonts w:ascii="Calibri" w:hAnsi="Calibri" w:cs="Calibri"/>
          <w:sz w:val="24"/>
          <w:szCs w:val="24"/>
          <w:lang w:val="et-EE"/>
        </w:rPr>
        <w:t>Best practice (</w:t>
      </w:r>
      <w:r w:rsidR="00A735F4" w:rsidRPr="004463A2">
        <w:rPr>
          <w:rFonts w:ascii="Calibri" w:hAnsi="Calibri" w:cs="Calibri"/>
          <w:sz w:val="24"/>
          <w:szCs w:val="24"/>
          <w:lang w:val="et-EE"/>
        </w:rPr>
        <w:t>depending on region</w:t>
      </w:r>
      <w:r w:rsidR="00DD5328" w:rsidRPr="004463A2">
        <w:rPr>
          <w:rFonts w:ascii="Calibri" w:hAnsi="Calibri" w:cs="Calibri"/>
          <w:sz w:val="24"/>
          <w:szCs w:val="24"/>
          <w:lang w:val="et-EE"/>
        </w:rPr>
        <w:t>, it</w:t>
      </w:r>
      <w:r w:rsidR="00A735F4" w:rsidRPr="004463A2">
        <w:rPr>
          <w:rFonts w:ascii="Calibri" w:hAnsi="Calibri" w:cs="Calibri"/>
          <w:sz w:val="24"/>
          <w:szCs w:val="24"/>
          <w:lang w:val="et-EE"/>
        </w:rPr>
        <w:t xml:space="preserve"> can be</w:t>
      </w:r>
      <w:r w:rsidR="00461A54" w:rsidRPr="004463A2">
        <w:rPr>
          <w:rFonts w:ascii="Calibri" w:hAnsi="Calibri" w:cs="Calibri"/>
          <w:sz w:val="24"/>
          <w:szCs w:val="24"/>
          <w:lang w:val="et-EE"/>
        </w:rPr>
        <w:t xml:space="preserve"> a legal requirement) is to conduct surveys with two operators</w:t>
      </w:r>
      <w:r w:rsidR="00A571FC" w:rsidRPr="004463A2">
        <w:rPr>
          <w:rFonts w:ascii="Calibri" w:hAnsi="Calibri" w:cs="Calibri"/>
          <w:sz w:val="24"/>
          <w:szCs w:val="24"/>
          <w:lang w:val="et-EE"/>
        </w:rPr>
        <w:t xml:space="preserve">: one maintaining VLOS and the other monitoring the flight </w:t>
      </w:r>
      <w:r w:rsidR="00461A54" w:rsidRPr="004463A2">
        <w:rPr>
          <w:rFonts w:ascii="Calibri" w:hAnsi="Calibri" w:cs="Calibri"/>
          <w:sz w:val="24"/>
          <w:szCs w:val="24"/>
          <w:lang w:val="et-EE"/>
        </w:rPr>
        <w:t>management software. In the event of a UAV accident, suspend flight operations, secure the area, document the incident, notify relevant authorities, and initiate insurance procedures</w:t>
      </w:r>
      <w:r w:rsidR="00C814EB" w:rsidRPr="004463A2">
        <w:rPr>
          <w:rFonts w:ascii="Calibri" w:hAnsi="Calibri" w:cs="Calibri"/>
          <w:sz w:val="24"/>
          <w:szCs w:val="24"/>
          <w:lang w:val="et-EE"/>
        </w:rPr>
        <w:t>.</w:t>
      </w:r>
    </w:p>
    <w:p w14:paraId="24B2017D"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636F833E" w14:textId="1ACB56E1" w:rsidR="00476BBD" w:rsidRPr="004463A2" w:rsidRDefault="00476BBD" w:rsidP="003A3633">
      <w:pPr>
        <w:pStyle w:val="ListParagraph"/>
        <w:numPr>
          <w:ilvl w:val="1"/>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rPr>
        <w:t>Perform p</w:t>
      </w:r>
      <w:r w:rsidR="00FE4289" w:rsidRPr="004463A2">
        <w:rPr>
          <w:rFonts w:ascii="Calibri" w:hAnsi="Calibri" w:cs="Calibri"/>
          <w:sz w:val="24"/>
          <w:szCs w:val="24"/>
          <w:lang w:val="et-EE"/>
        </w:rPr>
        <w:t>ost-flight procedure</w:t>
      </w:r>
      <w:r w:rsidR="00F16FDC" w:rsidRPr="004463A2">
        <w:rPr>
          <w:rFonts w:ascii="Calibri" w:hAnsi="Calibri" w:cs="Calibri"/>
          <w:sz w:val="24"/>
          <w:szCs w:val="24"/>
          <w:lang w:val="et-EE"/>
        </w:rPr>
        <w:t>s</w:t>
      </w:r>
      <w:r w:rsidR="00DD5328" w:rsidRPr="004463A2">
        <w:rPr>
          <w:rFonts w:ascii="Calibri" w:hAnsi="Calibri" w:cs="Calibri"/>
          <w:sz w:val="24"/>
          <w:szCs w:val="24"/>
          <w:lang w:val="et-EE"/>
        </w:rPr>
        <w:t>.</w:t>
      </w:r>
    </w:p>
    <w:p w14:paraId="6CFFC206" w14:textId="77777777" w:rsidR="009168FB" w:rsidRPr="004463A2" w:rsidRDefault="009168FB" w:rsidP="003A3633">
      <w:pPr>
        <w:pStyle w:val="ListParagraph"/>
        <w:spacing w:after="0" w:line="240" w:lineRule="auto"/>
        <w:ind w:left="0"/>
        <w:rPr>
          <w:rFonts w:ascii="Calibri" w:eastAsia="Times New Roman" w:hAnsi="Calibri" w:cs="Calibri"/>
          <w:vanish/>
          <w:sz w:val="24"/>
          <w:szCs w:val="24"/>
        </w:rPr>
      </w:pPr>
    </w:p>
    <w:p w14:paraId="02413633" w14:textId="77777777" w:rsidR="00DD5328" w:rsidRPr="004463A2" w:rsidRDefault="00FE4289" w:rsidP="00314A9C">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eastAsia="Times New Roman" w:hAnsi="Calibri" w:cs="Calibri"/>
          <w:sz w:val="24"/>
          <w:szCs w:val="24"/>
        </w:rPr>
        <w:t>Extract all aerial images from the UAV-mounted sensor or camera</w:t>
      </w:r>
      <w:r w:rsidRPr="004463A2">
        <w:rPr>
          <w:rFonts w:ascii="Calibri" w:hAnsi="Calibri" w:cs="Calibri"/>
          <w:sz w:val="24"/>
          <w:szCs w:val="24"/>
          <w:lang w:val="et-EE"/>
        </w:rPr>
        <w:t xml:space="preserve"> and back up all </w:t>
      </w:r>
      <w:r w:rsidR="00EB6CA6" w:rsidRPr="004463A2">
        <w:rPr>
          <w:rFonts w:ascii="Calibri" w:hAnsi="Calibri" w:cs="Calibri"/>
          <w:sz w:val="24"/>
          <w:szCs w:val="24"/>
          <w:lang w:val="et-EE"/>
        </w:rPr>
        <w:t xml:space="preserve">survey </w:t>
      </w:r>
      <w:r w:rsidRPr="004463A2">
        <w:rPr>
          <w:rFonts w:ascii="Calibri" w:hAnsi="Calibri" w:cs="Calibri"/>
          <w:sz w:val="24"/>
          <w:szCs w:val="24"/>
          <w:lang w:val="et-EE"/>
        </w:rPr>
        <w:t xml:space="preserve">data, including </w:t>
      </w:r>
      <w:r w:rsidR="005F2E5E" w:rsidRPr="004463A2">
        <w:rPr>
          <w:rFonts w:ascii="Calibri" w:hAnsi="Calibri" w:cs="Calibri"/>
          <w:sz w:val="24"/>
          <w:szCs w:val="24"/>
          <w:lang w:val="et-EE"/>
        </w:rPr>
        <w:t xml:space="preserve">the </w:t>
      </w:r>
      <w:r w:rsidRPr="004463A2">
        <w:rPr>
          <w:rFonts w:ascii="Calibri" w:hAnsi="Calibri" w:cs="Calibri"/>
          <w:sz w:val="24"/>
          <w:szCs w:val="24"/>
          <w:lang w:val="et-EE"/>
        </w:rPr>
        <w:t>flight log</w:t>
      </w:r>
      <w:r w:rsidR="7EF60F9E" w:rsidRPr="004463A2">
        <w:rPr>
          <w:rFonts w:ascii="Calibri" w:hAnsi="Calibri" w:cs="Calibri"/>
          <w:sz w:val="24"/>
          <w:szCs w:val="24"/>
          <w:lang w:val="et-EE"/>
        </w:rPr>
        <w:t>/s</w:t>
      </w:r>
      <w:r w:rsidR="000062A5" w:rsidRPr="004463A2">
        <w:rPr>
          <w:rFonts w:ascii="Calibri" w:hAnsi="Calibri" w:cs="Calibri"/>
          <w:sz w:val="24"/>
          <w:szCs w:val="24"/>
          <w:lang w:val="et-EE"/>
        </w:rPr>
        <w:t xml:space="preserve">, onto </w:t>
      </w:r>
      <w:r w:rsidR="00C51B94" w:rsidRPr="004463A2">
        <w:rPr>
          <w:rFonts w:ascii="Calibri" w:hAnsi="Calibri" w:cs="Calibri"/>
          <w:sz w:val="24"/>
          <w:szCs w:val="24"/>
          <w:lang w:val="et-EE"/>
        </w:rPr>
        <w:t xml:space="preserve">a </w:t>
      </w:r>
      <w:r w:rsidR="00A53E4D" w:rsidRPr="004463A2">
        <w:rPr>
          <w:rFonts w:ascii="Calibri" w:hAnsi="Calibri" w:cs="Calibri"/>
          <w:sz w:val="24"/>
          <w:szCs w:val="24"/>
          <w:lang w:val="et-EE"/>
        </w:rPr>
        <w:t>computer</w:t>
      </w:r>
      <w:r w:rsidR="000062A5" w:rsidRPr="004463A2">
        <w:rPr>
          <w:rFonts w:ascii="Calibri" w:hAnsi="Calibri" w:cs="Calibri"/>
          <w:sz w:val="24"/>
          <w:szCs w:val="24"/>
          <w:lang w:val="et-EE"/>
        </w:rPr>
        <w:t xml:space="preserve"> and/or cloud</w:t>
      </w:r>
      <w:r w:rsidRPr="004463A2">
        <w:rPr>
          <w:rFonts w:ascii="Calibri" w:hAnsi="Calibri" w:cs="Calibri"/>
          <w:sz w:val="24"/>
          <w:szCs w:val="24"/>
          <w:lang w:val="et-EE"/>
        </w:rPr>
        <w:t xml:space="preserve">. </w:t>
      </w:r>
    </w:p>
    <w:p w14:paraId="614F016A" w14:textId="77777777" w:rsidR="00DD5328" w:rsidRPr="004463A2" w:rsidRDefault="00DD5328" w:rsidP="00DD5328">
      <w:pPr>
        <w:pStyle w:val="ListParagraph"/>
        <w:spacing w:after="0" w:line="240" w:lineRule="auto"/>
        <w:ind w:left="0"/>
        <w:rPr>
          <w:rFonts w:ascii="Calibri" w:hAnsi="Calibri" w:cs="Calibri"/>
          <w:sz w:val="24"/>
          <w:szCs w:val="24"/>
          <w:lang w:val="et-EE"/>
        </w:rPr>
      </w:pPr>
    </w:p>
    <w:p w14:paraId="32C50E43" w14:textId="653D4D5E" w:rsidR="001D28DB" w:rsidRPr="004463A2" w:rsidRDefault="00DD5328" w:rsidP="003A3633">
      <w:pPr>
        <w:pStyle w:val="ListParagraph"/>
        <w:spacing w:after="0" w:line="240" w:lineRule="auto"/>
        <w:ind w:left="0"/>
        <w:rPr>
          <w:rFonts w:ascii="Calibri" w:hAnsi="Calibri" w:cs="Calibri"/>
          <w:sz w:val="24"/>
          <w:szCs w:val="24"/>
          <w:lang w:val="et-EE"/>
        </w:rPr>
      </w:pPr>
      <w:r w:rsidRPr="004463A2">
        <w:rPr>
          <w:rFonts w:ascii="Calibri" w:hAnsi="Calibri" w:cs="Calibri"/>
          <w:sz w:val="24"/>
          <w:szCs w:val="24"/>
          <w:lang w:val="et-EE"/>
        </w:rPr>
        <w:t xml:space="preserve">NOTE: </w:t>
      </w:r>
      <w:r w:rsidR="004422EA" w:rsidRPr="004463A2">
        <w:rPr>
          <w:rFonts w:ascii="Calibri" w:hAnsi="Calibri" w:cs="Calibri"/>
          <w:sz w:val="24"/>
          <w:szCs w:val="24"/>
          <w:lang w:val="et-EE"/>
        </w:rPr>
        <w:t>T</w:t>
      </w:r>
      <w:r w:rsidR="00FE4289" w:rsidRPr="004463A2">
        <w:rPr>
          <w:rFonts w:ascii="Calibri" w:hAnsi="Calibri" w:cs="Calibri"/>
          <w:sz w:val="24"/>
          <w:szCs w:val="24"/>
          <w:lang w:val="et-EE"/>
        </w:rPr>
        <w:t xml:space="preserve">he risk of data loss increases over time, as equipment can be damaged and SD cards can become corrupted.  </w:t>
      </w:r>
    </w:p>
    <w:p w14:paraId="150EB285"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7FD60E2B" w14:textId="6DEF62DA" w:rsidR="001B2018" w:rsidRPr="004463A2" w:rsidRDefault="00FE4289"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 xml:space="preserve">Verify image sharpness, exposure, and coverage, checking for gaps in the image sequence which may have occurred due to sensor error or caused by glare, shadowing, or tidal inundation. Reschedule and resurvey as needed, ensuring the drone flight occurs in close temporal proximity to the ground-truthing. </w:t>
      </w:r>
    </w:p>
    <w:p w14:paraId="377346C6"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38CF2477" w14:textId="05D0C20E" w:rsidR="001B2018" w:rsidRPr="004463A2" w:rsidRDefault="007A6EB1"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Download</w:t>
      </w:r>
      <w:r w:rsidR="000F68F5" w:rsidRPr="004463A2">
        <w:rPr>
          <w:rFonts w:ascii="Calibri" w:hAnsi="Calibri" w:cs="Calibri"/>
          <w:sz w:val="24"/>
          <w:szCs w:val="24"/>
          <w:lang w:val="et-EE"/>
        </w:rPr>
        <w:t xml:space="preserve"> and save</w:t>
      </w:r>
      <w:r w:rsidR="006566CB" w:rsidRPr="004463A2">
        <w:rPr>
          <w:rFonts w:ascii="Calibri" w:hAnsi="Calibri" w:cs="Calibri"/>
          <w:sz w:val="24"/>
          <w:szCs w:val="24"/>
          <w:lang w:val="et-EE"/>
        </w:rPr>
        <w:t xml:space="preserve"> the</w:t>
      </w:r>
      <w:r w:rsidRPr="004463A2">
        <w:rPr>
          <w:rFonts w:ascii="Calibri" w:hAnsi="Calibri" w:cs="Calibri"/>
          <w:sz w:val="24"/>
          <w:szCs w:val="24"/>
          <w:lang w:val="et-EE"/>
        </w:rPr>
        <w:t xml:space="preserve"> </w:t>
      </w:r>
      <w:r w:rsidR="00DD5328" w:rsidRPr="004463A2">
        <w:rPr>
          <w:rFonts w:ascii="Calibri" w:hAnsi="Calibri" w:cs="Calibri"/>
          <w:sz w:val="24"/>
          <w:szCs w:val="24"/>
        </w:rPr>
        <w:t>receiver independent exchange format (RINEX</w:t>
      </w:r>
      <w:r w:rsidR="000A3331" w:rsidRPr="004463A2">
        <w:rPr>
          <w:rFonts w:ascii="Calibri" w:hAnsi="Calibri" w:cs="Calibri"/>
          <w:sz w:val="24"/>
          <w:szCs w:val="24"/>
        </w:rPr>
        <w:t>) file</w:t>
      </w:r>
      <w:r w:rsidR="00737048" w:rsidRPr="004463A2">
        <w:rPr>
          <w:rFonts w:ascii="Calibri" w:hAnsi="Calibri" w:cs="Calibri"/>
          <w:sz w:val="24"/>
          <w:szCs w:val="24"/>
        </w:rPr>
        <w:t xml:space="preserve"> </w:t>
      </w:r>
      <w:r w:rsidR="00565856" w:rsidRPr="004463A2">
        <w:rPr>
          <w:rFonts w:ascii="Calibri" w:hAnsi="Calibri" w:cs="Calibri"/>
          <w:sz w:val="24"/>
          <w:szCs w:val="24"/>
        </w:rPr>
        <w:t>from public archives such as national land survey services</w:t>
      </w:r>
      <w:r w:rsidR="008B5800" w:rsidRPr="004463A2">
        <w:rPr>
          <w:rFonts w:ascii="Calibri" w:hAnsi="Calibri" w:cs="Calibri"/>
          <w:sz w:val="24"/>
          <w:szCs w:val="24"/>
        </w:rPr>
        <w:t>, corresponding to the flight date and time</w:t>
      </w:r>
      <w:r w:rsidR="000F68F5" w:rsidRPr="004463A2">
        <w:rPr>
          <w:rFonts w:ascii="Calibri" w:hAnsi="Calibri" w:cs="Calibri"/>
          <w:sz w:val="24"/>
          <w:szCs w:val="24"/>
        </w:rPr>
        <w:t xml:space="preserve">. </w:t>
      </w:r>
    </w:p>
    <w:p w14:paraId="29FC009A"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1ADE5B1A" w14:textId="091A5CE5" w:rsidR="00FF72A3" w:rsidRPr="004463A2" w:rsidRDefault="00FF72A3"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 xml:space="preserve">On </w:t>
      </w:r>
      <w:r w:rsidR="000F597C" w:rsidRPr="004463A2">
        <w:rPr>
          <w:rFonts w:ascii="Calibri" w:hAnsi="Calibri" w:cs="Calibri"/>
          <w:sz w:val="24"/>
          <w:szCs w:val="24"/>
        </w:rPr>
        <w:t xml:space="preserve">an </w:t>
      </w:r>
      <w:r w:rsidRPr="004463A2">
        <w:rPr>
          <w:rFonts w:ascii="Calibri" w:hAnsi="Calibri" w:cs="Calibri"/>
          <w:sz w:val="24"/>
          <w:szCs w:val="24"/>
        </w:rPr>
        <w:t xml:space="preserve">external </w:t>
      </w:r>
      <w:r w:rsidR="00214930" w:rsidRPr="004463A2">
        <w:rPr>
          <w:rFonts w:ascii="Calibri" w:hAnsi="Calibri" w:cs="Calibri"/>
          <w:sz w:val="24"/>
          <w:szCs w:val="24"/>
        </w:rPr>
        <w:t>hard</w:t>
      </w:r>
      <w:r w:rsidRPr="004463A2">
        <w:rPr>
          <w:rFonts w:ascii="Calibri" w:hAnsi="Calibri" w:cs="Calibri"/>
          <w:sz w:val="24"/>
          <w:szCs w:val="24"/>
        </w:rPr>
        <w:t xml:space="preserve"> drive</w:t>
      </w:r>
      <w:r w:rsidR="00875C7D" w:rsidRPr="004463A2">
        <w:rPr>
          <w:rFonts w:ascii="Calibri" w:hAnsi="Calibri" w:cs="Calibri"/>
          <w:sz w:val="24"/>
          <w:szCs w:val="24"/>
        </w:rPr>
        <w:t xml:space="preserve"> (</w:t>
      </w:r>
      <w:r w:rsidR="0025344A" w:rsidRPr="004463A2">
        <w:rPr>
          <w:rFonts w:ascii="Calibri" w:hAnsi="Calibri" w:cs="Calibri"/>
          <w:sz w:val="24"/>
          <w:szCs w:val="24"/>
        </w:rPr>
        <w:t>250 GB-1 TB</w:t>
      </w:r>
      <w:r w:rsidR="00875C7D" w:rsidRPr="004463A2">
        <w:rPr>
          <w:rFonts w:ascii="Calibri" w:hAnsi="Calibri" w:cs="Calibri"/>
          <w:sz w:val="24"/>
          <w:szCs w:val="24"/>
        </w:rPr>
        <w:t>)</w:t>
      </w:r>
      <w:r w:rsidRPr="004463A2">
        <w:rPr>
          <w:rFonts w:ascii="Calibri" w:hAnsi="Calibri" w:cs="Calibri"/>
          <w:sz w:val="24"/>
          <w:szCs w:val="24"/>
        </w:rPr>
        <w:t>, create a folder for the study case (suggested title: date</w:t>
      </w:r>
      <w:r w:rsidR="007F3DE0" w:rsidRPr="004463A2">
        <w:rPr>
          <w:rFonts w:ascii="Calibri" w:hAnsi="Calibri" w:cs="Calibri"/>
          <w:sz w:val="24"/>
          <w:szCs w:val="24"/>
        </w:rPr>
        <w:t>_</w:t>
      </w:r>
      <w:r w:rsidR="00923161" w:rsidRPr="004463A2">
        <w:rPr>
          <w:rFonts w:ascii="Calibri" w:hAnsi="Calibri" w:cs="Calibri"/>
          <w:sz w:val="24"/>
          <w:szCs w:val="24"/>
        </w:rPr>
        <w:t xml:space="preserve"> location</w:t>
      </w:r>
      <w:r w:rsidR="00A35C7C" w:rsidRPr="004463A2">
        <w:rPr>
          <w:rFonts w:ascii="Calibri" w:hAnsi="Calibri" w:cs="Calibri"/>
          <w:i/>
          <w:iCs/>
          <w:sz w:val="24"/>
          <w:szCs w:val="24"/>
        </w:rPr>
        <w:t xml:space="preserve"> </w:t>
      </w:r>
      <w:r w:rsidR="00DD5328" w:rsidRPr="004463A2">
        <w:rPr>
          <w:rFonts w:ascii="Calibri" w:hAnsi="Calibri" w:cs="Calibri"/>
          <w:sz w:val="24"/>
          <w:szCs w:val="24"/>
        </w:rPr>
        <w:t>[</w:t>
      </w:r>
      <w:r w:rsidR="00A35C7C" w:rsidRPr="004463A2">
        <w:rPr>
          <w:rFonts w:ascii="Calibri" w:hAnsi="Calibri" w:cs="Calibri"/>
          <w:sz w:val="24"/>
          <w:szCs w:val="24"/>
        </w:rPr>
        <w:t>Avoid using spaces and special characters</w:t>
      </w:r>
      <w:r w:rsidR="00DD5328" w:rsidRPr="004463A2">
        <w:rPr>
          <w:rFonts w:ascii="Calibri" w:hAnsi="Calibri" w:cs="Calibri"/>
          <w:sz w:val="24"/>
          <w:szCs w:val="24"/>
        </w:rPr>
        <w:t xml:space="preserve">]). </w:t>
      </w:r>
      <w:r w:rsidRPr="004463A2">
        <w:rPr>
          <w:rFonts w:ascii="Calibri" w:hAnsi="Calibri" w:cs="Calibri"/>
          <w:sz w:val="24"/>
          <w:szCs w:val="24"/>
        </w:rPr>
        <w:t>This will be the master folder for data storage and access for subsequent steps</w:t>
      </w:r>
      <w:r w:rsidR="00401EA8" w:rsidRPr="004463A2">
        <w:rPr>
          <w:rFonts w:ascii="Calibri" w:hAnsi="Calibri" w:cs="Calibri"/>
          <w:sz w:val="24"/>
          <w:szCs w:val="24"/>
        </w:rPr>
        <w:t xml:space="preserve">, and the location where the </w:t>
      </w:r>
      <w:r w:rsidR="00BC515E" w:rsidRPr="004463A2">
        <w:rPr>
          <w:rFonts w:ascii="Calibri" w:hAnsi="Calibri" w:cs="Calibri"/>
          <w:sz w:val="24"/>
          <w:szCs w:val="24"/>
        </w:rPr>
        <w:t>geo-package</w:t>
      </w:r>
      <w:r w:rsidR="00401EA8" w:rsidRPr="004463A2">
        <w:rPr>
          <w:rFonts w:ascii="Calibri" w:hAnsi="Calibri" w:cs="Calibri"/>
          <w:sz w:val="24"/>
          <w:szCs w:val="24"/>
        </w:rPr>
        <w:t xml:space="preserve"> layers will be created/saved</w:t>
      </w:r>
      <w:r w:rsidRPr="004463A2">
        <w:rPr>
          <w:rFonts w:ascii="Calibri" w:hAnsi="Calibri" w:cs="Calibri"/>
          <w:sz w:val="24"/>
          <w:szCs w:val="24"/>
        </w:rPr>
        <w:t xml:space="preserve">. </w:t>
      </w:r>
    </w:p>
    <w:p w14:paraId="77B8103E" w14:textId="77777777" w:rsidR="009710CD" w:rsidRPr="004463A2" w:rsidRDefault="009710CD" w:rsidP="003A3633">
      <w:pPr>
        <w:pStyle w:val="ListParagraph"/>
        <w:spacing w:after="0" w:line="240" w:lineRule="auto"/>
        <w:ind w:left="0"/>
        <w:rPr>
          <w:rFonts w:ascii="Calibri" w:hAnsi="Calibri" w:cs="Calibri"/>
          <w:sz w:val="24"/>
          <w:szCs w:val="24"/>
        </w:rPr>
      </w:pPr>
    </w:p>
    <w:p w14:paraId="0DC16BA3" w14:textId="54FA7395" w:rsidR="00027B68" w:rsidRPr="004463A2" w:rsidRDefault="00027B68"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To p</w:t>
      </w:r>
      <w:r w:rsidR="00FF72A3" w:rsidRPr="004463A2">
        <w:rPr>
          <w:rFonts w:ascii="Calibri" w:hAnsi="Calibri" w:cs="Calibri"/>
          <w:sz w:val="24"/>
          <w:szCs w:val="24"/>
        </w:rPr>
        <w:t>erform aerial survey image geotagging</w:t>
      </w:r>
      <w:r w:rsidRPr="004463A2">
        <w:rPr>
          <w:rFonts w:ascii="Calibri" w:hAnsi="Calibri" w:cs="Calibri"/>
          <w:sz w:val="24"/>
          <w:szCs w:val="24"/>
        </w:rPr>
        <w:t>,</w:t>
      </w:r>
      <w:r w:rsidR="00FF72A3" w:rsidRPr="004463A2">
        <w:rPr>
          <w:rFonts w:ascii="Calibri" w:hAnsi="Calibri" w:cs="Calibri"/>
          <w:sz w:val="24"/>
          <w:szCs w:val="24"/>
        </w:rPr>
        <w:t xml:space="preserve"> </w:t>
      </w:r>
      <w:r w:rsidRPr="004463A2">
        <w:rPr>
          <w:rFonts w:ascii="Calibri" w:hAnsi="Calibri" w:cs="Calibri"/>
          <w:sz w:val="24"/>
          <w:szCs w:val="24"/>
        </w:rPr>
        <w:t>i</w:t>
      </w:r>
      <w:r w:rsidR="00FF72A3" w:rsidRPr="004463A2">
        <w:rPr>
          <w:rFonts w:ascii="Calibri" w:hAnsi="Calibri" w:cs="Calibri"/>
          <w:sz w:val="24"/>
          <w:szCs w:val="24"/>
        </w:rPr>
        <w:t xml:space="preserve">n </w:t>
      </w:r>
      <w:r w:rsidR="00B12269" w:rsidRPr="004463A2">
        <w:rPr>
          <w:rFonts w:ascii="Calibri" w:hAnsi="Calibri" w:cs="Calibri"/>
          <w:sz w:val="24"/>
          <w:szCs w:val="24"/>
        </w:rPr>
        <w:t>the flight management</w:t>
      </w:r>
      <w:r w:rsidR="00FF72A3" w:rsidRPr="004463A2">
        <w:rPr>
          <w:rFonts w:ascii="Calibri" w:hAnsi="Calibri" w:cs="Calibri"/>
          <w:sz w:val="24"/>
          <w:szCs w:val="24"/>
        </w:rPr>
        <w:t xml:space="preserve"> software</w:t>
      </w:r>
      <w:r w:rsidR="00CE2BA0" w:rsidRPr="004463A2">
        <w:rPr>
          <w:rFonts w:ascii="Calibri" w:hAnsi="Calibri" w:cs="Calibri"/>
          <w:sz w:val="24"/>
          <w:szCs w:val="24"/>
        </w:rPr>
        <w:t xml:space="preserve">, </w:t>
      </w:r>
      <w:r w:rsidR="00FF72A3" w:rsidRPr="004463A2">
        <w:rPr>
          <w:rFonts w:ascii="Calibri" w:hAnsi="Calibri" w:cs="Calibri"/>
          <w:sz w:val="24"/>
          <w:szCs w:val="24"/>
        </w:rPr>
        <w:t xml:space="preserve">open the </w:t>
      </w:r>
      <w:r w:rsidR="00FF72A3" w:rsidRPr="004463A2">
        <w:rPr>
          <w:rFonts w:ascii="Calibri" w:hAnsi="Calibri" w:cs="Calibri"/>
          <w:b/>
          <w:bCs/>
          <w:sz w:val="24"/>
          <w:szCs w:val="24"/>
        </w:rPr>
        <w:t>Postflight</w:t>
      </w:r>
      <w:r w:rsidR="00FF72A3" w:rsidRPr="004463A2">
        <w:rPr>
          <w:rFonts w:ascii="Calibri" w:hAnsi="Calibri" w:cs="Calibri"/>
          <w:sz w:val="24"/>
          <w:szCs w:val="24"/>
        </w:rPr>
        <w:t xml:space="preserve"> tab. If the same computer was used to fly in the </w:t>
      </w:r>
      <w:r w:rsidR="00FF72A3" w:rsidRPr="004463A2">
        <w:rPr>
          <w:rFonts w:ascii="Calibri" w:hAnsi="Calibri" w:cs="Calibri"/>
          <w:b/>
          <w:bCs/>
          <w:sz w:val="24"/>
          <w:szCs w:val="24"/>
        </w:rPr>
        <w:t>Calendar</w:t>
      </w:r>
      <w:r w:rsidR="00FF72A3" w:rsidRPr="004463A2">
        <w:rPr>
          <w:rFonts w:ascii="Calibri" w:hAnsi="Calibri" w:cs="Calibri"/>
          <w:sz w:val="24"/>
          <w:szCs w:val="24"/>
        </w:rPr>
        <w:t>, select the flight date. If not</w:t>
      </w:r>
      <w:r w:rsidR="00DD5328" w:rsidRPr="004463A2">
        <w:rPr>
          <w:rFonts w:ascii="Calibri" w:hAnsi="Calibri" w:cs="Calibri"/>
          <w:sz w:val="24"/>
          <w:szCs w:val="24"/>
        </w:rPr>
        <w:t>,</w:t>
      </w:r>
      <w:r w:rsidR="00FF72A3" w:rsidRPr="004463A2">
        <w:rPr>
          <w:rFonts w:ascii="Calibri" w:hAnsi="Calibri" w:cs="Calibri"/>
          <w:sz w:val="24"/>
          <w:szCs w:val="24"/>
        </w:rPr>
        <w:t xml:space="preserve"> </w:t>
      </w:r>
      <w:r w:rsidR="00CE2BA0" w:rsidRPr="004463A2">
        <w:rPr>
          <w:rFonts w:ascii="Calibri" w:hAnsi="Calibri" w:cs="Calibri"/>
          <w:sz w:val="24"/>
          <w:szCs w:val="24"/>
        </w:rPr>
        <w:t>select</w:t>
      </w:r>
      <w:r w:rsidR="00FF72A3" w:rsidRPr="004463A2">
        <w:rPr>
          <w:rFonts w:ascii="Calibri" w:hAnsi="Calibri" w:cs="Calibri"/>
          <w:sz w:val="24"/>
          <w:szCs w:val="24"/>
        </w:rPr>
        <w:t xml:space="preserve"> </w:t>
      </w:r>
      <w:r w:rsidR="00CE2BA0" w:rsidRPr="004463A2">
        <w:rPr>
          <w:rFonts w:ascii="Calibri" w:hAnsi="Calibri" w:cs="Calibri"/>
          <w:b/>
          <w:bCs/>
          <w:sz w:val="24"/>
          <w:szCs w:val="24"/>
        </w:rPr>
        <w:t>No</w:t>
      </w:r>
      <w:r w:rsidR="00FF72A3" w:rsidRPr="004463A2">
        <w:rPr>
          <w:rFonts w:ascii="Calibri" w:hAnsi="Calibri" w:cs="Calibri"/>
          <w:sz w:val="24"/>
          <w:szCs w:val="24"/>
        </w:rPr>
        <w:t xml:space="preserve">. </w:t>
      </w:r>
    </w:p>
    <w:p w14:paraId="2FBFC98F" w14:textId="77777777" w:rsidR="009710CD" w:rsidRPr="004463A2" w:rsidRDefault="009710CD" w:rsidP="003A3633">
      <w:pPr>
        <w:pStyle w:val="ListParagraph"/>
        <w:spacing w:after="0" w:line="240" w:lineRule="auto"/>
        <w:ind w:left="0"/>
        <w:rPr>
          <w:rFonts w:ascii="Calibri" w:hAnsi="Calibri" w:cs="Calibri"/>
          <w:sz w:val="24"/>
          <w:szCs w:val="24"/>
        </w:rPr>
      </w:pPr>
    </w:p>
    <w:p w14:paraId="1876A013" w14:textId="6706E89C" w:rsidR="00F35B2A" w:rsidRPr="004463A2" w:rsidRDefault="00FF72A3"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 xml:space="preserve">Browse and upload the flight log from the backup file. Create </w:t>
      </w:r>
      <w:r w:rsidR="006566CB" w:rsidRPr="004463A2">
        <w:rPr>
          <w:rFonts w:ascii="Calibri" w:hAnsi="Calibri" w:cs="Calibri"/>
          <w:sz w:val="24"/>
          <w:szCs w:val="24"/>
        </w:rPr>
        <w:t xml:space="preserve">a </w:t>
      </w:r>
      <w:r w:rsidRPr="004463A2">
        <w:rPr>
          <w:rFonts w:ascii="Calibri" w:hAnsi="Calibri" w:cs="Calibri"/>
          <w:sz w:val="24"/>
          <w:szCs w:val="24"/>
        </w:rPr>
        <w:t>project folder on the external memory drive</w:t>
      </w:r>
      <w:r w:rsidR="00237264" w:rsidRPr="004463A2">
        <w:rPr>
          <w:rFonts w:ascii="Calibri" w:hAnsi="Calibri" w:cs="Calibri"/>
          <w:sz w:val="24"/>
          <w:szCs w:val="24"/>
        </w:rPr>
        <w:t xml:space="preserve"> for the study case (title</w:t>
      </w:r>
      <w:r w:rsidR="00B0578E" w:rsidRPr="004463A2">
        <w:rPr>
          <w:rFonts w:ascii="Calibri" w:hAnsi="Calibri" w:cs="Calibri"/>
          <w:sz w:val="24"/>
          <w:szCs w:val="24"/>
        </w:rPr>
        <w:t xml:space="preserve"> project as suggested on the sc</w:t>
      </w:r>
      <w:r w:rsidR="007A0FD4" w:rsidRPr="004463A2">
        <w:rPr>
          <w:rFonts w:ascii="Calibri" w:hAnsi="Calibri" w:cs="Calibri"/>
          <w:sz w:val="24"/>
          <w:szCs w:val="24"/>
        </w:rPr>
        <w:t>reen</w:t>
      </w:r>
      <w:r w:rsidR="00237264" w:rsidRPr="004463A2">
        <w:rPr>
          <w:rFonts w:ascii="Calibri" w:hAnsi="Calibri" w:cs="Calibri"/>
          <w:sz w:val="24"/>
          <w:szCs w:val="24"/>
        </w:rPr>
        <w:t>)</w:t>
      </w:r>
      <w:r w:rsidR="007A0FD4" w:rsidRPr="004463A2">
        <w:rPr>
          <w:rFonts w:ascii="Calibri" w:hAnsi="Calibri" w:cs="Calibri"/>
          <w:sz w:val="24"/>
          <w:szCs w:val="24"/>
        </w:rPr>
        <w:t xml:space="preserve">. </w:t>
      </w:r>
      <w:r w:rsidR="004D14A6" w:rsidRPr="004463A2">
        <w:rPr>
          <w:rFonts w:ascii="Calibri" w:hAnsi="Calibri" w:cs="Calibri"/>
          <w:sz w:val="24"/>
          <w:szCs w:val="24"/>
        </w:rPr>
        <w:t>Click</w:t>
      </w:r>
      <w:r w:rsidR="007A0FD4" w:rsidRPr="004463A2">
        <w:rPr>
          <w:rFonts w:ascii="Calibri" w:hAnsi="Calibri" w:cs="Calibri"/>
          <w:sz w:val="24"/>
          <w:szCs w:val="24"/>
        </w:rPr>
        <w:t xml:space="preserve"> </w:t>
      </w:r>
      <w:r w:rsidR="007A0FD4" w:rsidRPr="004463A2">
        <w:rPr>
          <w:rFonts w:ascii="Calibri" w:hAnsi="Calibri" w:cs="Calibri"/>
          <w:b/>
          <w:bCs/>
          <w:sz w:val="24"/>
          <w:szCs w:val="24"/>
        </w:rPr>
        <w:t>Next</w:t>
      </w:r>
      <w:r w:rsidR="007A0FD4" w:rsidRPr="004463A2">
        <w:rPr>
          <w:rFonts w:ascii="Calibri" w:hAnsi="Calibri" w:cs="Calibri"/>
          <w:sz w:val="24"/>
          <w:szCs w:val="24"/>
        </w:rPr>
        <w:t>.</w:t>
      </w:r>
    </w:p>
    <w:p w14:paraId="3EE05EBD" w14:textId="77777777" w:rsidR="009710CD" w:rsidRPr="004463A2" w:rsidRDefault="009710CD" w:rsidP="003A3633">
      <w:pPr>
        <w:pStyle w:val="ListParagraph"/>
        <w:spacing w:after="0" w:line="240" w:lineRule="auto"/>
        <w:ind w:left="0"/>
        <w:rPr>
          <w:rFonts w:ascii="Calibri" w:hAnsi="Calibri" w:cs="Calibri"/>
          <w:sz w:val="24"/>
          <w:szCs w:val="24"/>
        </w:rPr>
      </w:pPr>
    </w:p>
    <w:p w14:paraId="4D283F9E" w14:textId="617F6849" w:rsidR="00583E4A" w:rsidRPr="004463A2" w:rsidRDefault="00FF72A3"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lang w:val="et-EE"/>
        </w:rPr>
        <w:t>Browse</w:t>
      </w:r>
      <w:r w:rsidRPr="004463A2">
        <w:rPr>
          <w:rFonts w:ascii="Calibri" w:hAnsi="Calibri" w:cs="Calibri"/>
          <w:sz w:val="24"/>
          <w:szCs w:val="24"/>
        </w:rPr>
        <w:t xml:space="preserve"> and upload flight logs from the</w:t>
      </w:r>
      <w:r w:rsidR="00292513" w:rsidRPr="004463A2">
        <w:rPr>
          <w:rFonts w:ascii="Calibri" w:hAnsi="Calibri" w:cs="Calibri"/>
          <w:sz w:val="24"/>
          <w:szCs w:val="24"/>
        </w:rPr>
        <w:t xml:space="preserve"> SD card used during the flight</w:t>
      </w:r>
      <w:r w:rsidR="001D2836" w:rsidRPr="004463A2">
        <w:rPr>
          <w:rFonts w:ascii="Calibri" w:hAnsi="Calibri" w:cs="Calibri"/>
          <w:sz w:val="24"/>
          <w:szCs w:val="24"/>
        </w:rPr>
        <w:t xml:space="preserve">, </w:t>
      </w:r>
      <w:r w:rsidR="0053234E" w:rsidRPr="004463A2">
        <w:rPr>
          <w:rFonts w:ascii="Calibri" w:hAnsi="Calibri" w:cs="Calibri"/>
          <w:sz w:val="24"/>
          <w:szCs w:val="24"/>
        </w:rPr>
        <w:t xml:space="preserve">which can be identified by the flight number, or upload from a </w:t>
      </w:r>
      <w:r w:rsidRPr="004463A2">
        <w:rPr>
          <w:rFonts w:ascii="Calibri" w:hAnsi="Calibri" w:cs="Calibri"/>
          <w:sz w:val="24"/>
          <w:szCs w:val="24"/>
        </w:rPr>
        <w:t>backup file.</w:t>
      </w:r>
      <w:r w:rsidR="00AF439F" w:rsidRPr="004463A2">
        <w:rPr>
          <w:rFonts w:ascii="Calibri" w:hAnsi="Calibri" w:cs="Calibri"/>
          <w:sz w:val="24"/>
          <w:szCs w:val="24"/>
        </w:rPr>
        <w:t xml:space="preserve"> Wait </w:t>
      </w:r>
      <w:r w:rsidR="009104AE" w:rsidRPr="004463A2">
        <w:rPr>
          <w:rFonts w:ascii="Calibri" w:hAnsi="Calibri" w:cs="Calibri"/>
          <w:sz w:val="24"/>
          <w:szCs w:val="24"/>
        </w:rPr>
        <w:t>until the flight path appears in the main view of the software.</w:t>
      </w:r>
      <w:r w:rsidR="00B36A53" w:rsidRPr="004463A2">
        <w:rPr>
          <w:rFonts w:ascii="Calibri" w:hAnsi="Calibri" w:cs="Calibri"/>
          <w:sz w:val="24"/>
          <w:szCs w:val="24"/>
        </w:rPr>
        <w:t xml:space="preserve"> Verify that it is the correct area/</w:t>
      </w:r>
      <w:r w:rsidR="003A3A55" w:rsidRPr="004463A2">
        <w:rPr>
          <w:rFonts w:ascii="Calibri" w:hAnsi="Calibri" w:cs="Calibri"/>
          <w:sz w:val="24"/>
          <w:szCs w:val="24"/>
        </w:rPr>
        <w:t xml:space="preserve">flight </w:t>
      </w:r>
      <w:r w:rsidR="00B36A53" w:rsidRPr="004463A2">
        <w:rPr>
          <w:rFonts w:ascii="Calibri" w:hAnsi="Calibri" w:cs="Calibri"/>
          <w:sz w:val="24"/>
          <w:szCs w:val="24"/>
        </w:rPr>
        <w:t>log.</w:t>
      </w:r>
      <w:r w:rsidR="009104AE" w:rsidRPr="004463A2">
        <w:rPr>
          <w:rFonts w:ascii="Calibri" w:hAnsi="Calibri" w:cs="Calibri"/>
          <w:sz w:val="24"/>
          <w:szCs w:val="24"/>
        </w:rPr>
        <w:t xml:space="preserve"> </w:t>
      </w:r>
      <w:r w:rsidR="004D14A6" w:rsidRPr="004463A2">
        <w:rPr>
          <w:rFonts w:ascii="Calibri" w:hAnsi="Calibri" w:cs="Calibri"/>
          <w:sz w:val="24"/>
          <w:szCs w:val="24"/>
        </w:rPr>
        <w:t>Click</w:t>
      </w:r>
      <w:r w:rsidRPr="004463A2">
        <w:rPr>
          <w:rFonts w:ascii="Calibri" w:hAnsi="Calibri" w:cs="Calibri"/>
          <w:sz w:val="24"/>
          <w:szCs w:val="24"/>
        </w:rPr>
        <w:t xml:space="preserve"> </w:t>
      </w:r>
      <w:r w:rsidRPr="004463A2">
        <w:rPr>
          <w:rFonts w:ascii="Calibri" w:hAnsi="Calibri" w:cs="Calibri"/>
          <w:b/>
          <w:bCs/>
          <w:sz w:val="24"/>
          <w:szCs w:val="24"/>
        </w:rPr>
        <w:t>Next</w:t>
      </w:r>
      <w:r w:rsidR="00583E4A" w:rsidRPr="004463A2">
        <w:rPr>
          <w:rFonts w:ascii="Calibri" w:hAnsi="Calibri" w:cs="Calibri"/>
          <w:sz w:val="24"/>
          <w:szCs w:val="24"/>
        </w:rPr>
        <w:t>.</w:t>
      </w:r>
    </w:p>
    <w:p w14:paraId="5B3E1954" w14:textId="77777777" w:rsidR="009710CD" w:rsidRPr="004463A2" w:rsidRDefault="009710CD" w:rsidP="003A3633">
      <w:pPr>
        <w:pStyle w:val="ListParagraph"/>
        <w:spacing w:after="0" w:line="240" w:lineRule="auto"/>
        <w:ind w:left="0"/>
        <w:rPr>
          <w:rFonts w:ascii="Calibri" w:hAnsi="Calibri" w:cs="Calibri"/>
          <w:sz w:val="24"/>
          <w:szCs w:val="24"/>
        </w:rPr>
      </w:pPr>
    </w:p>
    <w:p w14:paraId="06FF9DAC" w14:textId="65A211C8" w:rsidR="002D2B56" w:rsidRPr="004463A2" w:rsidRDefault="00583E4A"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F</w:t>
      </w:r>
      <w:r w:rsidR="00FF72A3" w:rsidRPr="004463A2">
        <w:rPr>
          <w:rFonts w:ascii="Calibri" w:hAnsi="Calibri" w:cs="Calibri"/>
          <w:sz w:val="24"/>
          <w:szCs w:val="24"/>
        </w:rPr>
        <w:t xml:space="preserve">rom the drop-down menu under </w:t>
      </w:r>
      <w:r w:rsidR="00FF72A3" w:rsidRPr="004463A2">
        <w:rPr>
          <w:rFonts w:ascii="Calibri" w:hAnsi="Calibri" w:cs="Calibri"/>
          <w:b/>
          <w:bCs/>
          <w:sz w:val="24"/>
          <w:szCs w:val="24"/>
        </w:rPr>
        <w:t>Post processing</w:t>
      </w:r>
      <w:r w:rsidR="00FF72A3" w:rsidRPr="004463A2">
        <w:rPr>
          <w:rFonts w:ascii="Calibri" w:hAnsi="Calibri" w:cs="Calibri"/>
          <w:sz w:val="24"/>
          <w:szCs w:val="24"/>
        </w:rPr>
        <w:t xml:space="preserve"> options</w:t>
      </w:r>
      <w:r w:rsidR="00DD5328" w:rsidRPr="004463A2">
        <w:rPr>
          <w:rFonts w:ascii="Calibri" w:hAnsi="Calibri" w:cs="Calibri"/>
          <w:sz w:val="24"/>
          <w:szCs w:val="24"/>
        </w:rPr>
        <w:t>,</w:t>
      </w:r>
      <w:r w:rsidR="00FF72A3" w:rsidRPr="004463A2">
        <w:rPr>
          <w:rFonts w:ascii="Calibri" w:hAnsi="Calibri" w:cs="Calibri"/>
          <w:sz w:val="24"/>
          <w:szCs w:val="24"/>
        </w:rPr>
        <w:t xml:space="preserve"> select </w:t>
      </w:r>
      <w:r w:rsidR="00FF72A3" w:rsidRPr="004463A2">
        <w:rPr>
          <w:rFonts w:ascii="Calibri" w:hAnsi="Calibri" w:cs="Calibri"/>
          <w:b/>
          <w:bCs/>
          <w:sz w:val="24"/>
          <w:szCs w:val="24"/>
        </w:rPr>
        <w:t xml:space="preserve">PPK: Process raw </w:t>
      </w:r>
      <w:r w:rsidR="00BC7CD3" w:rsidRPr="004463A2">
        <w:rPr>
          <w:rFonts w:ascii="Calibri" w:hAnsi="Calibri" w:cs="Calibri"/>
          <w:b/>
          <w:bCs/>
          <w:sz w:val="24"/>
          <w:szCs w:val="24"/>
        </w:rPr>
        <w:t xml:space="preserve">drone's </w:t>
      </w:r>
      <w:r w:rsidR="00FF72A3" w:rsidRPr="004463A2">
        <w:rPr>
          <w:rFonts w:ascii="Calibri" w:hAnsi="Calibri" w:cs="Calibri"/>
          <w:b/>
          <w:bCs/>
          <w:sz w:val="24"/>
          <w:szCs w:val="24"/>
        </w:rPr>
        <w:t>GN</w:t>
      </w:r>
      <w:r w:rsidR="003616BB" w:rsidRPr="004463A2">
        <w:rPr>
          <w:rFonts w:ascii="Calibri" w:hAnsi="Calibri" w:cs="Calibri"/>
          <w:b/>
          <w:bCs/>
          <w:sz w:val="24"/>
          <w:szCs w:val="24"/>
        </w:rPr>
        <w:t>S</w:t>
      </w:r>
      <w:r w:rsidR="00FF72A3" w:rsidRPr="004463A2">
        <w:rPr>
          <w:rFonts w:ascii="Calibri" w:hAnsi="Calibri" w:cs="Calibri"/>
          <w:b/>
          <w:bCs/>
          <w:sz w:val="24"/>
          <w:szCs w:val="24"/>
        </w:rPr>
        <w:t>S data</w:t>
      </w:r>
      <w:r w:rsidR="00DD5328" w:rsidRPr="004463A2">
        <w:rPr>
          <w:rFonts w:ascii="Calibri" w:hAnsi="Calibri" w:cs="Calibri"/>
          <w:sz w:val="24"/>
          <w:szCs w:val="24"/>
        </w:rPr>
        <w:t>. U</w:t>
      </w:r>
      <w:r w:rsidR="00FF72A3" w:rsidRPr="004463A2">
        <w:rPr>
          <w:rFonts w:ascii="Calibri" w:hAnsi="Calibri" w:cs="Calibri"/>
          <w:sz w:val="24"/>
          <w:szCs w:val="24"/>
        </w:rPr>
        <w:t xml:space="preserve">nder </w:t>
      </w:r>
      <w:r w:rsidR="00FF72A3" w:rsidRPr="004463A2">
        <w:rPr>
          <w:rFonts w:ascii="Calibri" w:hAnsi="Calibri" w:cs="Calibri"/>
          <w:b/>
          <w:bCs/>
          <w:sz w:val="24"/>
          <w:szCs w:val="24"/>
        </w:rPr>
        <w:t>Base station log</w:t>
      </w:r>
      <w:r w:rsidR="00FF72A3" w:rsidRPr="004463A2">
        <w:rPr>
          <w:rFonts w:ascii="Calibri" w:hAnsi="Calibri" w:cs="Calibri"/>
          <w:sz w:val="24"/>
          <w:szCs w:val="24"/>
        </w:rPr>
        <w:t xml:space="preserve"> select </w:t>
      </w:r>
      <w:r w:rsidR="00FF72A3" w:rsidRPr="004463A2">
        <w:rPr>
          <w:rFonts w:ascii="Calibri" w:hAnsi="Calibri" w:cs="Calibri"/>
          <w:b/>
          <w:bCs/>
          <w:sz w:val="24"/>
          <w:szCs w:val="24"/>
        </w:rPr>
        <w:t>Rinex</w:t>
      </w:r>
      <w:r w:rsidR="009557E8" w:rsidRPr="004463A2">
        <w:rPr>
          <w:rFonts w:ascii="Calibri" w:hAnsi="Calibri" w:cs="Calibri"/>
          <w:sz w:val="24"/>
          <w:szCs w:val="24"/>
        </w:rPr>
        <w:t xml:space="preserve">, </w:t>
      </w:r>
      <w:r w:rsidR="0011429B" w:rsidRPr="004463A2">
        <w:rPr>
          <w:rFonts w:ascii="Calibri" w:hAnsi="Calibri" w:cs="Calibri"/>
          <w:sz w:val="24"/>
          <w:szCs w:val="24"/>
        </w:rPr>
        <w:t>b</w:t>
      </w:r>
      <w:r w:rsidR="00FF72A3" w:rsidRPr="004463A2">
        <w:rPr>
          <w:rFonts w:ascii="Calibri" w:hAnsi="Calibri" w:cs="Calibri"/>
          <w:sz w:val="24"/>
          <w:szCs w:val="24"/>
        </w:rPr>
        <w:t>rowse</w:t>
      </w:r>
      <w:r w:rsidR="0011429B" w:rsidRPr="004463A2">
        <w:rPr>
          <w:rFonts w:ascii="Calibri" w:hAnsi="Calibri" w:cs="Calibri"/>
          <w:sz w:val="24"/>
          <w:szCs w:val="24"/>
        </w:rPr>
        <w:t xml:space="preserve"> for</w:t>
      </w:r>
      <w:r w:rsidR="009557E8" w:rsidRPr="004463A2">
        <w:rPr>
          <w:rFonts w:ascii="Calibri" w:hAnsi="Calibri" w:cs="Calibri"/>
          <w:sz w:val="24"/>
          <w:szCs w:val="24"/>
        </w:rPr>
        <w:t xml:space="preserve"> </w:t>
      </w:r>
      <w:r w:rsidR="001D715A" w:rsidRPr="004463A2">
        <w:rPr>
          <w:rFonts w:ascii="Calibri" w:hAnsi="Calibri" w:cs="Calibri"/>
          <w:sz w:val="24"/>
          <w:szCs w:val="24"/>
        </w:rPr>
        <w:t xml:space="preserve">and find </w:t>
      </w:r>
      <w:r w:rsidR="00035EC5" w:rsidRPr="004463A2">
        <w:rPr>
          <w:rFonts w:ascii="Calibri" w:hAnsi="Calibri" w:cs="Calibri"/>
          <w:sz w:val="24"/>
          <w:szCs w:val="24"/>
        </w:rPr>
        <w:t xml:space="preserve">the saved </w:t>
      </w:r>
      <w:r w:rsidR="002D2B56" w:rsidRPr="004463A2">
        <w:rPr>
          <w:rFonts w:ascii="Calibri" w:hAnsi="Calibri" w:cs="Calibri"/>
          <w:sz w:val="24"/>
          <w:szCs w:val="24"/>
        </w:rPr>
        <w:t>RINEX file</w:t>
      </w:r>
      <w:r w:rsidR="00FF72A3" w:rsidRPr="004463A2">
        <w:rPr>
          <w:rFonts w:ascii="Calibri" w:hAnsi="Calibri" w:cs="Calibri"/>
          <w:sz w:val="24"/>
          <w:szCs w:val="24"/>
        </w:rPr>
        <w:t xml:space="preserve">. </w:t>
      </w:r>
      <w:r w:rsidR="004D14A6" w:rsidRPr="004463A2">
        <w:rPr>
          <w:rFonts w:ascii="Calibri" w:hAnsi="Calibri" w:cs="Calibri"/>
          <w:sz w:val="24"/>
          <w:szCs w:val="24"/>
        </w:rPr>
        <w:t>Click</w:t>
      </w:r>
      <w:r w:rsidR="00FF72A3" w:rsidRPr="004463A2">
        <w:rPr>
          <w:rFonts w:ascii="Calibri" w:hAnsi="Calibri" w:cs="Calibri"/>
          <w:sz w:val="24"/>
          <w:szCs w:val="24"/>
        </w:rPr>
        <w:t xml:space="preserve"> </w:t>
      </w:r>
      <w:r w:rsidR="00FF72A3" w:rsidRPr="004463A2">
        <w:rPr>
          <w:rFonts w:ascii="Calibri" w:hAnsi="Calibri" w:cs="Calibri"/>
          <w:b/>
          <w:bCs/>
          <w:sz w:val="24"/>
          <w:szCs w:val="24"/>
        </w:rPr>
        <w:t>Nex</w:t>
      </w:r>
      <w:r w:rsidR="000B3F46" w:rsidRPr="004463A2">
        <w:rPr>
          <w:rFonts w:ascii="Calibri" w:hAnsi="Calibri" w:cs="Calibri"/>
          <w:b/>
          <w:bCs/>
          <w:sz w:val="24"/>
          <w:szCs w:val="24"/>
        </w:rPr>
        <w:t>t</w:t>
      </w:r>
      <w:r w:rsidR="00181373" w:rsidRPr="004463A2">
        <w:rPr>
          <w:rFonts w:ascii="Calibri" w:hAnsi="Calibri" w:cs="Calibri"/>
          <w:sz w:val="24"/>
          <w:szCs w:val="24"/>
        </w:rPr>
        <w:t>, then</w:t>
      </w:r>
      <w:r w:rsidR="544F7D5D" w:rsidRPr="004463A2">
        <w:rPr>
          <w:rFonts w:ascii="Calibri" w:hAnsi="Calibri" w:cs="Calibri"/>
          <w:sz w:val="24"/>
          <w:szCs w:val="24"/>
        </w:rPr>
        <w:t xml:space="preserve"> wait for calculations to finish</w:t>
      </w:r>
      <w:r w:rsidR="00F16E28" w:rsidRPr="004463A2">
        <w:rPr>
          <w:rFonts w:ascii="Calibri" w:hAnsi="Calibri" w:cs="Calibri"/>
          <w:sz w:val="24"/>
          <w:szCs w:val="24"/>
        </w:rPr>
        <w:t xml:space="preserve">. Ensure </w:t>
      </w:r>
      <w:r w:rsidR="00F16E28" w:rsidRPr="004463A2">
        <w:rPr>
          <w:rFonts w:ascii="Calibri" w:hAnsi="Calibri" w:cs="Calibri"/>
          <w:b/>
          <w:bCs/>
          <w:sz w:val="24"/>
          <w:szCs w:val="24"/>
        </w:rPr>
        <w:t xml:space="preserve">PPK fixed </w:t>
      </w:r>
      <w:r w:rsidR="00DD5328" w:rsidRPr="004463A2">
        <w:rPr>
          <w:rFonts w:ascii="Calibri" w:hAnsi="Calibri" w:cs="Calibri"/>
          <w:sz w:val="24"/>
          <w:szCs w:val="24"/>
        </w:rPr>
        <w:t xml:space="preserve">&gt; </w:t>
      </w:r>
      <w:r w:rsidR="00F16E28" w:rsidRPr="004463A2">
        <w:rPr>
          <w:rFonts w:ascii="Calibri" w:hAnsi="Calibri" w:cs="Calibri"/>
          <w:b/>
          <w:bCs/>
          <w:sz w:val="24"/>
          <w:szCs w:val="24"/>
        </w:rPr>
        <w:t>Geotags post</w:t>
      </w:r>
      <w:r w:rsidR="00F16E28" w:rsidRPr="004463A2">
        <w:rPr>
          <w:rFonts w:ascii="Calibri" w:hAnsi="Calibri" w:cs="Calibri"/>
          <w:sz w:val="24"/>
          <w:szCs w:val="24"/>
        </w:rPr>
        <w:t xml:space="preserve"> processed appear</w:t>
      </w:r>
      <w:r w:rsidR="64F7FE9E" w:rsidRPr="004463A2">
        <w:rPr>
          <w:rFonts w:ascii="Calibri" w:hAnsi="Calibri" w:cs="Calibri"/>
          <w:sz w:val="24"/>
          <w:szCs w:val="24"/>
        </w:rPr>
        <w:t xml:space="preserve"> 100%</w:t>
      </w:r>
      <w:r w:rsidR="00F16E28" w:rsidRPr="004463A2">
        <w:rPr>
          <w:rFonts w:ascii="Calibri" w:hAnsi="Calibri" w:cs="Calibri"/>
          <w:sz w:val="24"/>
          <w:szCs w:val="24"/>
        </w:rPr>
        <w:t>, then</w:t>
      </w:r>
      <w:r w:rsidR="6E0DD82F" w:rsidRPr="004463A2">
        <w:rPr>
          <w:rFonts w:ascii="Calibri" w:hAnsi="Calibri" w:cs="Calibri"/>
          <w:sz w:val="24"/>
          <w:szCs w:val="24"/>
        </w:rPr>
        <w:t xml:space="preserve"> </w:t>
      </w:r>
      <w:r w:rsidR="00F16E28" w:rsidRPr="004463A2">
        <w:rPr>
          <w:rFonts w:ascii="Calibri" w:hAnsi="Calibri" w:cs="Calibri"/>
          <w:sz w:val="24"/>
          <w:szCs w:val="24"/>
        </w:rPr>
        <w:t>c</w:t>
      </w:r>
      <w:r w:rsidR="6E0DD82F" w:rsidRPr="004463A2">
        <w:rPr>
          <w:rFonts w:ascii="Calibri" w:hAnsi="Calibri" w:cs="Calibri"/>
          <w:sz w:val="24"/>
          <w:szCs w:val="24"/>
        </w:rPr>
        <w:t>lick</w:t>
      </w:r>
      <w:r w:rsidR="6E0DD82F" w:rsidRPr="004463A2">
        <w:rPr>
          <w:rFonts w:ascii="Calibri" w:hAnsi="Calibri" w:cs="Calibri"/>
          <w:b/>
          <w:bCs/>
          <w:sz w:val="24"/>
          <w:szCs w:val="24"/>
        </w:rPr>
        <w:t xml:space="preserve"> Next</w:t>
      </w:r>
      <w:r w:rsidR="6E0DD82F" w:rsidRPr="004463A2">
        <w:rPr>
          <w:rFonts w:ascii="Calibri" w:hAnsi="Calibri" w:cs="Calibri"/>
          <w:sz w:val="24"/>
          <w:szCs w:val="24"/>
        </w:rPr>
        <w:t>.</w:t>
      </w:r>
    </w:p>
    <w:p w14:paraId="1763F5B8" w14:textId="77777777" w:rsidR="009710CD" w:rsidRPr="004463A2" w:rsidRDefault="009710CD" w:rsidP="003A3633">
      <w:pPr>
        <w:pStyle w:val="ListParagraph"/>
        <w:spacing w:after="0" w:line="240" w:lineRule="auto"/>
        <w:ind w:left="0"/>
        <w:rPr>
          <w:rFonts w:ascii="Calibri" w:hAnsi="Calibri" w:cs="Calibri"/>
          <w:sz w:val="24"/>
          <w:szCs w:val="24"/>
        </w:rPr>
      </w:pPr>
    </w:p>
    <w:p w14:paraId="18EFF521" w14:textId="23868E78" w:rsidR="009710CD" w:rsidRPr="004463A2" w:rsidRDefault="2E72F61A"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 xml:space="preserve">In </w:t>
      </w:r>
      <w:r w:rsidR="00DD5328" w:rsidRPr="004463A2">
        <w:rPr>
          <w:rFonts w:ascii="Calibri" w:hAnsi="Calibri" w:cs="Calibri"/>
          <w:sz w:val="24"/>
          <w:szCs w:val="24"/>
        </w:rPr>
        <w:t xml:space="preserve">the </w:t>
      </w:r>
      <w:r w:rsidR="3C4F2479" w:rsidRPr="004463A2">
        <w:rPr>
          <w:rFonts w:ascii="Calibri" w:hAnsi="Calibri" w:cs="Calibri"/>
          <w:b/>
          <w:bCs/>
          <w:sz w:val="24"/>
          <w:szCs w:val="24"/>
        </w:rPr>
        <w:t>Load images</w:t>
      </w:r>
      <w:r w:rsidR="3CB3BAE0" w:rsidRPr="004463A2">
        <w:rPr>
          <w:rFonts w:ascii="Calibri" w:hAnsi="Calibri" w:cs="Calibri"/>
          <w:sz w:val="24"/>
          <w:szCs w:val="24"/>
        </w:rPr>
        <w:t xml:space="preserve"> </w:t>
      </w:r>
      <w:r w:rsidR="3C4F2479" w:rsidRPr="004463A2">
        <w:rPr>
          <w:rFonts w:ascii="Calibri" w:hAnsi="Calibri" w:cs="Calibri"/>
          <w:sz w:val="24"/>
          <w:szCs w:val="24"/>
        </w:rPr>
        <w:t>drop-down menu</w:t>
      </w:r>
      <w:r w:rsidR="43B9C3FD" w:rsidRPr="004463A2">
        <w:rPr>
          <w:rFonts w:ascii="Calibri" w:hAnsi="Calibri" w:cs="Calibri"/>
          <w:sz w:val="24"/>
          <w:szCs w:val="24"/>
        </w:rPr>
        <w:t>, choose</w:t>
      </w:r>
      <w:r w:rsidR="3C4F2479" w:rsidRPr="004463A2">
        <w:rPr>
          <w:rFonts w:ascii="Calibri" w:hAnsi="Calibri" w:cs="Calibri"/>
          <w:sz w:val="24"/>
          <w:szCs w:val="24"/>
        </w:rPr>
        <w:t xml:space="preserve"> </w:t>
      </w:r>
      <w:r w:rsidR="3554171B" w:rsidRPr="004463A2">
        <w:rPr>
          <w:rFonts w:ascii="Calibri" w:hAnsi="Calibri" w:cs="Calibri"/>
          <w:sz w:val="24"/>
          <w:szCs w:val="24"/>
        </w:rPr>
        <w:t xml:space="preserve">one </w:t>
      </w:r>
      <w:r w:rsidR="00DD5328" w:rsidRPr="004463A2">
        <w:rPr>
          <w:rFonts w:ascii="Calibri" w:hAnsi="Calibri" w:cs="Calibri"/>
          <w:sz w:val="24"/>
          <w:szCs w:val="24"/>
        </w:rPr>
        <w:t xml:space="preserve">of the following </w:t>
      </w:r>
      <w:r w:rsidR="5640CAE9" w:rsidRPr="004463A2">
        <w:rPr>
          <w:rFonts w:ascii="Calibri" w:hAnsi="Calibri" w:cs="Calibri"/>
          <w:sz w:val="24"/>
          <w:szCs w:val="24"/>
        </w:rPr>
        <w:t xml:space="preserve">options: </w:t>
      </w:r>
      <w:r w:rsidR="3C4F2479" w:rsidRPr="004463A2">
        <w:rPr>
          <w:rFonts w:ascii="Calibri" w:hAnsi="Calibri" w:cs="Calibri"/>
          <w:sz w:val="24"/>
          <w:szCs w:val="24"/>
        </w:rPr>
        <w:t xml:space="preserve">from </w:t>
      </w:r>
      <w:r w:rsidR="3C4F2479" w:rsidRPr="004463A2">
        <w:rPr>
          <w:rFonts w:ascii="Calibri" w:hAnsi="Calibri" w:cs="Calibri"/>
          <w:b/>
          <w:bCs/>
          <w:sz w:val="24"/>
          <w:szCs w:val="24"/>
        </w:rPr>
        <w:t>SD card</w:t>
      </w:r>
      <w:r w:rsidR="3C4F2479" w:rsidRPr="004463A2">
        <w:rPr>
          <w:rFonts w:ascii="Calibri" w:hAnsi="Calibri" w:cs="Calibri"/>
          <w:sz w:val="24"/>
          <w:szCs w:val="24"/>
        </w:rPr>
        <w:t xml:space="preserve"> or </w:t>
      </w:r>
      <w:r w:rsidR="00C1743C" w:rsidRPr="004463A2">
        <w:rPr>
          <w:rFonts w:ascii="Calibri" w:hAnsi="Calibri" w:cs="Calibri"/>
          <w:b/>
          <w:bCs/>
          <w:sz w:val="24"/>
          <w:szCs w:val="24"/>
        </w:rPr>
        <w:t>B</w:t>
      </w:r>
      <w:r w:rsidR="00CE2BA0" w:rsidRPr="004463A2">
        <w:rPr>
          <w:rFonts w:ascii="Calibri" w:hAnsi="Calibri" w:cs="Calibri"/>
          <w:b/>
          <w:bCs/>
          <w:sz w:val="24"/>
          <w:szCs w:val="24"/>
        </w:rPr>
        <w:t>rowse</w:t>
      </w:r>
      <w:r w:rsidR="3C4F2479" w:rsidRPr="004463A2">
        <w:rPr>
          <w:rFonts w:ascii="Calibri" w:hAnsi="Calibri" w:cs="Calibri"/>
          <w:sz w:val="24"/>
          <w:szCs w:val="24"/>
        </w:rPr>
        <w:t xml:space="preserve"> to find </w:t>
      </w:r>
      <w:r w:rsidR="14256E18" w:rsidRPr="004463A2">
        <w:rPr>
          <w:rFonts w:ascii="Calibri" w:hAnsi="Calibri" w:cs="Calibri"/>
          <w:sz w:val="24"/>
          <w:szCs w:val="24"/>
        </w:rPr>
        <w:t xml:space="preserve">the </w:t>
      </w:r>
      <w:r w:rsidR="3C4F2479" w:rsidRPr="004463A2">
        <w:rPr>
          <w:rFonts w:ascii="Calibri" w:hAnsi="Calibri" w:cs="Calibri"/>
          <w:sz w:val="24"/>
          <w:szCs w:val="24"/>
        </w:rPr>
        <w:t>folder</w:t>
      </w:r>
      <w:r w:rsidR="29E61992" w:rsidRPr="004463A2">
        <w:rPr>
          <w:rFonts w:ascii="Calibri" w:hAnsi="Calibri" w:cs="Calibri"/>
          <w:sz w:val="24"/>
          <w:szCs w:val="24"/>
        </w:rPr>
        <w:t xml:space="preserve"> with the aerial survey images corresponding to the flight log</w:t>
      </w:r>
      <w:r w:rsidR="3C4F2479" w:rsidRPr="004463A2">
        <w:rPr>
          <w:rFonts w:ascii="Calibri" w:hAnsi="Calibri" w:cs="Calibri"/>
          <w:sz w:val="24"/>
          <w:szCs w:val="24"/>
        </w:rPr>
        <w:t>.</w:t>
      </w:r>
      <w:r w:rsidR="03B5C486" w:rsidRPr="004463A2">
        <w:rPr>
          <w:rFonts w:ascii="Calibri" w:hAnsi="Calibri" w:cs="Calibri"/>
          <w:sz w:val="24"/>
          <w:szCs w:val="24"/>
        </w:rPr>
        <w:t xml:space="preserve"> </w:t>
      </w:r>
      <w:r w:rsidR="689309DF" w:rsidRPr="004463A2">
        <w:rPr>
          <w:rFonts w:ascii="Calibri" w:hAnsi="Calibri" w:cs="Calibri"/>
          <w:sz w:val="24"/>
          <w:szCs w:val="24"/>
        </w:rPr>
        <w:t xml:space="preserve">Click </w:t>
      </w:r>
      <w:r w:rsidR="689309DF" w:rsidRPr="004463A2">
        <w:rPr>
          <w:rFonts w:ascii="Calibri" w:hAnsi="Calibri" w:cs="Calibri"/>
          <w:b/>
          <w:bCs/>
          <w:sz w:val="24"/>
          <w:szCs w:val="24"/>
        </w:rPr>
        <w:t>Next</w:t>
      </w:r>
      <w:r w:rsidR="689309DF" w:rsidRPr="004463A2">
        <w:rPr>
          <w:rFonts w:ascii="Calibri" w:hAnsi="Calibri" w:cs="Calibri"/>
          <w:sz w:val="24"/>
          <w:szCs w:val="24"/>
        </w:rPr>
        <w:t>.</w:t>
      </w:r>
      <w:r w:rsidR="2047FEFE" w:rsidRPr="004463A2">
        <w:rPr>
          <w:rFonts w:ascii="Calibri" w:hAnsi="Calibri" w:cs="Calibri"/>
          <w:sz w:val="24"/>
          <w:szCs w:val="24"/>
        </w:rPr>
        <w:t xml:space="preserve"> Wait until </w:t>
      </w:r>
      <w:r w:rsidR="2047FEFE" w:rsidRPr="004463A2">
        <w:rPr>
          <w:rFonts w:ascii="Calibri" w:hAnsi="Calibri" w:cs="Calibri"/>
          <w:b/>
          <w:bCs/>
          <w:sz w:val="24"/>
          <w:szCs w:val="24"/>
        </w:rPr>
        <w:t>Image matching is successful</w:t>
      </w:r>
      <w:r w:rsidR="00BC7CD3" w:rsidRPr="004463A2">
        <w:rPr>
          <w:rFonts w:ascii="Calibri" w:hAnsi="Calibri" w:cs="Calibri"/>
          <w:sz w:val="24"/>
          <w:szCs w:val="24"/>
        </w:rPr>
        <w:t xml:space="preserve"> </w:t>
      </w:r>
      <w:r w:rsidR="02E19DC2" w:rsidRPr="004463A2">
        <w:rPr>
          <w:rFonts w:ascii="Calibri" w:hAnsi="Calibri" w:cs="Calibri"/>
          <w:sz w:val="24"/>
          <w:szCs w:val="24"/>
        </w:rPr>
        <w:t>appears</w:t>
      </w:r>
      <w:r w:rsidR="00DD5328" w:rsidRPr="004463A2">
        <w:rPr>
          <w:rFonts w:ascii="Calibri" w:hAnsi="Calibri" w:cs="Calibri"/>
          <w:sz w:val="24"/>
          <w:szCs w:val="24"/>
        </w:rPr>
        <w:t>,</w:t>
      </w:r>
      <w:r w:rsidR="6FE11FE2" w:rsidRPr="004463A2">
        <w:rPr>
          <w:rFonts w:ascii="Calibri" w:hAnsi="Calibri" w:cs="Calibri"/>
          <w:sz w:val="24"/>
          <w:szCs w:val="24"/>
        </w:rPr>
        <w:t xml:space="preserve"> and click </w:t>
      </w:r>
      <w:r w:rsidR="6FE11FE2" w:rsidRPr="004463A2">
        <w:rPr>
          <w:rFonts w:ascii="Calibri" w:hAnsi="Calibri" w:cs="Calibri"/>
          <w:b/>
          <w:bCs/>
          <w:sz w:val="24"/>
          <w:szCs w:val="24"/>
        </w:rPr>
        <w:t>Next</w:t>
      </w:r>
      <w:r w:rsidR="6FE11FE2" w:rsidRPr="004463A2">
        <w:rPr>
          <w:rFonts w:ascii="Calibri" w:hAnsi="Calibri" w:cs="Calibri"/>
          <w:sz w:val="24"/>
          <w:szCs w:val="24"/>
        </w:rPr>
        <w:t xml:space="preserve"> to start</w:t>
      </w:r>
      <w:r w:rsidR="2CFF3D8C" w:rsidRPr="004463A2">
        <w:rPr>
          <w:rFonts w:ascii="Calibri" w:hAnsi="Calibri" w:cs="Calibri"/>
          <w:sz w:val="24"/>
          <w:szCs w:val="24"/>
        </w:rPr>
        <w:t xml:space="preserve"> </w:t>
      </w:r>
      <w:r w:rsidR="0029446D" w:rsidRPr="004463A2">
        <w:rPr>
          <w:rFonts w:ascii="Calibri" w:hAnsi="Calibri" w:cs="Calibri"/>
          <w:sz w:val="24"/>
          <w:szCs w:val="24"/>
        </w:rPr>
        <w:t xml:space="preserve">the </w:t>
      </w:r>
      <w:r w:rsidR="2CFF3D8C" w:rsidRPr="004463A2">
        <w:rPr>
          <w:rFonts w:ascii="Calibri" w:hAnsi="Calibri" w:cs="Calibri"/>
          <w:sz w:val="24"/>
          <w:szCs w:val="24"/>
        </w:rPr>
        <w:t xml:space="preserve">geotagged image import into the project folder. </w:t>
      </w:r>
      <w:r w:rsidR="6820CC25" w:rsidRPr="004463A2">
        <w:rPr>
          <w:rFonts w:ascii="Calibri" w:hAnsi="Calibri" w:cs="Calibri"/>
          <w:sz w:val="24"/>
          <w:szCs w:val="24"/>
        </w:rPr>
        <w:t xml:space="preserve">These images will serve as inputs in </w:t>
      </w:r>
      <w:r w:rsidR="36CD19E7" w:rsidRPr="004463A2">
        <w:rPr>
          <w:rFonts w:ascii="Calibri" w:hAnsi="Calibri" w:cs="Calibri"/>
          <w:sz w:val="24"/>
          <w:szCs w:val="24"/>
        </w:rPr>
        <w:t>a photogrammetry</w:t>
      </w:r>
      <w:r w:rsidR="6820CC25" w:rsidRPr="004463A2">
        <w:rPr>
          <w:rFonts w:ascii="Calibri" w:hAnsi="Calibri" w:cs="Calibri"/>
          <w:sz w:val="24"/>
          <w:szCs w:val="24"/>
        </w:rPr>
        <w:t xml:space="preserve"> process.</w:t>
      </w:r>
    </w:p>
    <w:p w14:paraId="0494D3BB" w14:textId="77777777" w:rsidR="009710CD" w:rsidRPr="004463A2" w:rsidRDefault="009710CD" w:rsidP="003A3633">
      <w:pPr>
        <w:pStyle w:val="ListParagraph"/>
        <w:spacing w:after="0" w:line="240" w:lineRule="auto"/>
        <w:ind w:left="0"/>
        <w:rPr>
          <w:rFonts w:ascii="Calibri" w:hAnsi="Calibri" w:cs="Calibri"/>
          <w:sz w:val="24"/>
          <w:szCs w:val="24"/>
        </w:rPr>
      </w:pPr>
    </w:p>
    <w:p w14:paraId="31357E44" w14:textId="1DC9D9DC" w:rsidR="00CE0098" w:rsidRPr="004463A2" w:rsidRDefault="00CE0098" w:rsidP="003A3633">
      <w:pPr>
        <w:pStyle w:val="ListParagraph"/>
        <w:spacing w:after="0" w:line="240" w:lineRule="auto"/>
        <w:ind w:left="0"/>
        <w:jc w:val="both"/>
        <w:rPr>
          <w:rFonts w:ascii="Calibri" w:hAnsi="Calibri" w:cs="Calibri"/>
          <w:sz w:val="24"/>
          <w:szCs w:val="24"/>
        </w:rPr>
      </w:pPr>
      <w:r w:rsidRPr="004463A2">
        <w:rPr>
          <w:rFonts w:ascii="Calibri" w:hAnsi="Calibri" w:cs="Calibri"/>
          <w:sz w:val="24"/>
          <w:szCs w:val="24"/>
        </w:rPr>
        <w:t xml:space="preserve">NOTE: </w:t>
      </w:r>
      <w:r w:rsidR="003D1FFB" w:rsidRPr="004463A2">
        <w:rPr>
          <w:rFonts w:ascii="Calibri" w:hAnsi="Calibri" w:cs="Calibri"/>
          <w:sz w:val="24"/>
          <w:szCs w:val="24"/>
        </w:rPr>
        <w:t>For each flight log</w:t>
      </w:r>
      <w:r w:rsidR="00CA237D" w:rsidRPr="004463A2">
        <w:rPr>
          <w:rFonts w:ascii="Calibri" w:hAnsi="Calibri" w:cs="Calibri"/>
          <w:sz w:val="24"/>
          <w:szCs w:val="24"/>
        </w:rPr>
        <w:t>,</w:t>
      </w:r>
      <w:r w:rsidR="003D1FFB" w:rsidRPr="004463A2">
        <w:rPr>
          <w:rFonts w:ascii="Calibri" w:hAnsi="Calibri" w:cs="Calibri"/>
          <w:sz w:val="24"/>
          <w:szCs w:val="24"/>
        </w:rPr>
        <w:t xml:space="preserve"> </w:t>
      </w:r>
      <w:r w:rsidR="00311FB1" w:rsidRPr="004463A2">
        <w:rPr>
          <w:rFonts w:ascii="Calibri" w:hAnsi="Calibri" w:cs="Calibri"/>
          <w:sz w:val="24"/>
          <w:szCs w:val="24"/>
        </w:rPr>
        <w:t xml:space="preserve">image geotagging </w:t>
      </w:r>
      <w:r w:rsidR="00E61688" w:rsidRPr="004463A2">
        <w:rPr>
          <w:rFonts w:ascii="Calibri" w:hAnsi="Calibri" w:cs="Calibri"/>
          <w:sz w:val="24"/>
          <w:szCs w:val="24"/>
        </w:rPr>
        <w:t xml:space="preserve">must be performed separately (repeat steps 1.4.4 </w:t>
      </w:r>
      <w:r w:rsidR="00DD5328" w:rsidRPr="004463A2">
        <w:rPr>
          <w:rFonts w:ascii="Calibri" w:hAnsi="Calibri" w:cs="Calibri"/>
          <w:sz w:val="24"/>
          <w:szCs w:val="24"/>
        </w:rPr>
        <w:t>–</w:t>
      </w:r>
      <w:r w:rsidR="00E61688" w:rsidRPr="004463A2">
        <w:rPr>
          <w:rFonts w:ascii="Calibri" w:hAnsi="Calibri" w:cs="Calibri"/>
          <w:sz w:val="24"/>
          <w:szCs w:val="24"/>
        </w:rPr>
        <w:t>1.4.8). For</w:t>
      </w:r>
      <w:r w:rsidR="00311FB1" w:rsidRPr="004463A2">
        <w:rPr>
          <w:rFonts w:ascii="Calibri" w:hAnsi="Calibri" w:cs="Calibri"/>
          <w:sz w:val="24"/>
          <w:szCs w:val="24"/>
        </w:rPr>
        <w:t xml:space="preserve"> example</w:t>
      </w:r>
      <w:r w:rsidR="00103C1D" w:rsidRPr="004463A2">
        <w:rPr>
          <w:rFonts w:ascii="Calibri" w:hAnsi="Calibri" w:cs="Calibri"/>
          <w:sz w:val="24"/>
          <w:szCs w:val="24"/>
        </w:rPr>
        <w:t>,</w:t>
      </w:r>
      <w:r w:rsidR="00311FB1" w:rsidRPr="004463A2">
        <w:rPr>
          <w:rFonts w:ascii="Calibri" w:hAnsi="Calibri" w:cs="Calibri"/>
          <w:sz w:val="24"/>
          <w:szCs w:val="24"/>
        </w:rPr>
        <w:t xml:space="preserve"> </w:t>
      </w:r>
      <w:r w:rsidR="0061089F" w:rsidRPr="004463A2">
        <w:rPr>
          <w:rFonts w:ascii="Calibri" w:hAnsi="Calibri" w:cs="Calibri"/>
          <w:sz w:val="24"/>
          <w:szCs w:val="24"/>
        </w:rPr>
        <w:t>after</w:t>
      </w:r>
      <w:r w:rsidR="00311FB1" w:rsidRPr="004463A2">
        <w:rPr>
          <w:rFonts w:ascii="Calibri" w:hAnsi="Calibri" w:cs="Calibri"/>
          <w:sz w:val="24"/>
          <w:szCs w:val="24"/>
        </w:rPr>
        <w:t xml:space="preserve"> </w:t>
      </w:r>
      <w:r w:rsidR="00E61688" w:rsidRPr="004463A2">
        <w:rPr>
          <w:rFonts w:ascii="Calibri" w:hAnsi="Calibri" w:cs="Calibri"/>
          <w:sz w:val="24"/>
          <w:szCs w:val="24"/>
        </w:rPr>
        <w:t>a UAV battery change, the subsequent aerial survey will have a new flight log.</w:t>
      </w:r>
    </w:p>
    <w:p w14:paraId="2CCE55EB" w14:textId="77777777" w:rsidR="009710CD" w:rsidRPr="004463A2" w:rsidRDefault="009710CD" w:rsidP="003A3633">
      <w:pPr>
        <w:pStyle w:val="ListParagraph"/>
        <w:spacing w:after="0" w:line="240" w:lineRule="auto"/>
        <w:ind w:left="0"/>
        <w:jc w:val="both"/>
        <w:rPr>
          <w:rFonts w:ascii="Calibri" w:hAnsi="Calibri" w:cs="Calibri"/>
          <w:sz w:val="24"/>
          <w:szCs w:val="24"/>
        </w:rPr>
      </w:pPr>
    </w:p>
    <w:p w14:paraId="43AAD2B6" w14:textId="21A61C75" w:rsidR="002D2389" w:rsidRPr="004463A2" w:rsidRDefault="0009350D" w:rsidP="003A3633">
      <w:pPr>
        <w:pStyle w:val="ListParagraph"/>
        <w:numPr>
          <w:ilvl w:val="1"/>
          <w:numId w:val="29"/>
        </w:numPr>
        <w:spacing w:after="0" w:line="240" w:lineRule="auto"/>
        <w:ind w:left="0" w:firstLine="0"/>
        <w:rPr>
          <w:rFonts w:ascii="Calibri" w:hAnsi="Calibri" w:cs="Calibri"/>
          <w:sz w:val="24"/>
          <w:szCs w:val="24"/>
        </w:rPr>
      </w:pPr>
      <w:r w:rsidRPr="004463A2">
        <w:rPr>
          <w:rFonts w:ascii="Calibri" w:hAnsi="Calibri" w:cs="Calibri"/>
          <w:sz w:val="24"/>
          <w:szCs w:val="24"/>
        </w:rPr>
        <w:t>Process p</w:t>
      </w:r>
      <w:r w:rsidR="00FE4289" w:rsidRPr="004463A2">
        <w:rPr>
          <w:rFonts w:ascii="Calibri" w:hAnsi="Calibri" w:cs="Calibri"/>
          <w:sz w:val="24"/>
          <w:szCs w:val="24"/>
        </w:rPr>
        <w:t xml:space="preserve">hotogrammetric </w:t>
      </w:r>
      <w:r w:rsidRPr="004463A2">
        <w:rPr>
          <w:rFonts w:ascii="Calibri" w:hAnsi="Calibri" w:cs="Calibri"/>
          <w:sz w:val="24"/>
          <w:szCs w:val="24"/>
        </w:rPr>
        <w:t xml:space="preserve">data </w:t>
      </w:r>
      <w:r w:rsidR="009B7FCE" w:rsidRPr="004463A2">
        <w:rPr>
          <w:rFonts w:ascii="Calibri" w:hAnsi="Calibri" w:cs="Calibri"/>
          <w:sz w:val="24"/>
          <w:szCs w:val="24"/>
        </w:rPr>
        <w:t>(</w:t>
      </w:r>
      <w:r w:rsidR="00FE4289" w:rsidRPr="004463A2">
        <w:rPr>
          <w:rFonts w:ascii="Calibri" w:hAnsi="Calibri" w:cs="Calibri"/>
          <w:sz w:val="24"/>
          <w:szCs w:val="24"/>
        </w:rPr>
        <w:t>i.e.</w:t>
      </w:r>
      <w:r w:rsidR="009B7FCE" w:rsidRPr="004463A2">
        <w:rPr>
          <w:rFonts w:ascii="Calibri" w:hAnsi="Calibri" w:cs="Calibri"/>
          <w:sz w:val="24"/>
          <w:szCs w:val="24"/>
        </w:rPr>
        <w:t>,</w:t>
      </w:r>
      <w:r w:rsidR="00FE4289" w:rsidRPr="004463A2">
        <w:rPr>
          <w:rFonts w:ascii="Calibri" w:hAnsi="Calibri" w:cs="Calibri"/>
          <w:sz w:val="24"/>
          <w:szCs w:val="24"/>
        </w:rPr>
        <w:t xml:space="preserve"> create map products using aerial survey images</w:t>
      </w:r>
      <w:r w:rsidR="009B7FCE" w:rsidRPr="004463A2">
        <w:rPr>
          <w:rFonts w:ascii="Calibri" w:hAnsi="Calibri" w:cs="Calibri"/>
          <w:sz w:val="24"/>
          <w:szCs w:val="24"/>
        </w:rPr>
        <w:t>)</w:t>
      </w:r>
      <w:r w:rsidR="00DD5328" w:rsidRPr="004463A2">
        <w:rPr>
          <w:rFonts w:ascii="Calibri" w:hAnsi="Calibri" w:cs="Calibri"/>
          <w:sz w:val="24"/>
          <w:szCs w:val="24"/>
        </w:rPr>
        <w:t>.</w:t>
      </w:r>
    </w:p>
    <w:p w14:paraId="511C3C34" w14:textId="77777777" w:rsidR="00543C31" w:rsidRPr="004463A2" w:rsidRDefault="00543C31" w:rsidP="003A3633">
      <w:pPr>
        <w:rPr>
          <w:vanish/>
        </w:rPr>
      </w:pPr>
    </w:p>
    <w:p w14:paraId="404948E4" w14:textId="77777777" w:rsidR="00DD5328" w:rsidRPr="004463A2" w:rsidRDefault="00131AEC" w:rsidP="00314A9C">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On the workstation, connect the external hard drive containing the geotagged UAV survey images and open the preinstalled photogrammetry software</w:t>
      </w:r>
      <w:r w:rsidR="003F4DA0" w:rsidRPr="004463A2">
        <w:rPr>
          <w:rFonts w:ascii="Calibri" w:hAnsi="Calibri" w:cs="Calibri"/>
          <w:sz w:val="24"/>
          <w:szCs w:val="24"/>
        </w:rPr>
        <w:t>.</w:t>
      </w:r>
      <w:r w:rsidRPr="004463A2">
        <w:rPr>
          <w:rFonts w:ascii="Calibri" w:hAnsi="Calibri" w:cs="Calibri"/>
          <w:sz w:val="24"/>
          <w:szCs w:val="24"/>
        </w:rPr>
        <w:t xml:space="preserve"> </w:t>
      </w:r>
    </w:p>
    <w:p w14:paraId="26092BEA" w14:textId="77777777" w:rsidR="00DD5328" w:rsidRPr="004463A2" w:rsidRDefault="00DD5328" w:rsidP="00DD5328">
      <w:pPr>
        <w:pStyle w:val="ListParagraph"/>
        <w:spacing w:after="0" w:line="240" w:lineRule="auto"/>
        <w:ind w:left="0"/>
        <w:rPr>
          <w:rFonts w:ascii="Calibri" w:hAnsi="Calibri" w:cs="Calibri"/>
          <w:sz w:val="24"/>
          <w:szCs w:val="24"/>
        </w:rPr>
      </w:pPr>
    </w:p>
    <w:p w14:paraId="6CCA0465" w14:textId="77777777" w:rsidR="00DD5328" w:rsidRPr="004463A2" w:rsidRDefault="00131AEC" w:rsidP="00BC1309">
      <w:pPr>
        <w:pStyle w:val="ListParagraph"/>
        <w:numPr>
          <w:ilvl w:val="3"/>
          <w:numId w:val="29"/>
        </w:numPr>
        <w:spacing w:after="0" w:line="240" w:lineRule="auto"/>
        <w:ind w:left="0" w:firstLine="0"/>
        <w:rPr>
          <w:rFonts w:ascii="Calibri" w:hAnsi="Calibri" w:cs="Calibri"/>
          <w:sz w:val="24"/>
          <w:szCs w:val="24"/>
        </w:rPr>
      </w:pPr>
      <w:r w:rsidRPr="004463A2">
        <w:rPr>
          <w:rFonts w:ascii="Calibri" w:hAnsi="Calibri" w:cs="Calibri"/>
          <w:sz w:val="24"/>
          <w:szCs w:val="24"/>
        </w:rPr>
        <w:t xml:space="preserve">Create a new project and save it to the external drive (recommended format: prefix </w:t>
      </w:r>
      <w:r w:rsidR="008C59BF" w:rsidRPr="004463A2">
        <w:rPr>
          <w:rFonts w:ascii="Calibri" w:hAnsi="Calibri" w:cs="Calibri"/>
          <w:sz w:val="24"/>
          <w:szCs w:val="24"/>
        </w:rPr>
        <w:t>MS</w:t>
      </w:r>
      <w:r w:rsidRPr="004463A2">
        <w:rPr>
          <w:rFonts w:ascii="Calibri" w:hAnsi="Calibri" w:cs="Calibri"/>
          <w:sz w:val="24"/>
          <w:szCs w:val="24"/>
        </w:rPr>
        <w:t xml:space="preserve"> or </w:t>
      </w:r>
      <w:r w:rsidR="002006CF" w:rsidRPr="004463A2">
        <w:rPr>
          <w:rFonts w:ascii="Calibri" w:hAnsi="Calibri" w:cs="Calibri"/>
          <w:sz w:val="24"/>
          <w:szCs w:val="24"/>
        </w:rPr>
        <w:t>RGB</w:t>
      </w:r>
      <w:r w:rsidRPr="004463A2">
        <w:rPr>
          <w:rFonts w:ascii="Calibri" w:hAnsi="Calibri" w:cs="Calibri"/>
          <w:sz w:val="24"/>
          <w:szCs w:val="24"/>
        </w:rPr>
        <w:t xml:space="preserve"> + location + date). </w:t>
      </w:r>
    </w:p>
    <w:p w14:paraId="1C955445" w14:textId="77777777" w:rsidR="00DD5328" w:rsidRPr="004463A2" w:rsidRDefault="00DD5328" w:rsidP="00BC1309">
      <w:pPr>
        <w:pStyle w:val="ListParagraph"/>
        <w:spacing w:after="0" w:line="240" w:lineRule="auto"/>
        <w:ind w:left="0"/>
        <w:rPr>
          <w:rFonts w:ascii="Calibri" w:hAnsi="Calibri" w:cs="Calibri"/>
          <w:sz w:val="24"/>
          <w:szCs w:val="24"/>
        </w:rPr>
      </w:pPr>
    </w:p>
    <w:p w14:paraId="5F2899C3" w14:textId="6439E865" w:rsidR="009710CD" w:rsidRPr="004463A2" w:rsidRDefault="00131AEC" w:rsidP="00BC1309">
      <w:pPr>
        <w:pStyle w:val="ListParagraph"/>
        <w:numPr>
          <w:ilvl w:val="3"/>
          <w:numId w:val="29"/>
        </w:numPr>
        <w:spacing w:after="0" w:line="240" w:lineRule="auto"/>
        <w:ind w:left="0" w:firstLine="0"/>
        <w:rPr>
          <w:rFonts w:ascii="Calibri" w:hAnsi="Calibri" w:cs="Calibri"/>
          <w:sz w:val="24"/>
          <w:szCs w:val="24"/>
        </w:rPr>
      </w:pPr>
      <w:r w:rsidRPr="004463A2">
        <w:rPr>
          <w:rFonts w:ascii="Calibri" w:hAnsi="Calibri" w:cs="Calibri"/>
          <w:sz w:val="24"/>
          <w:szCs w:val="24"/>
        </w:rPr>
        <w:t xml:space="preserve">Add the images, noting that </w:t>
      </w:r>
      <w:r w:rsidR="000E4052" w:rsidRPr="004463A2">
        <w:rPr>
          <w:rFonts w:ascii="Calibri" w:hAnsi="Calibri" w:cs="Calibri"/>
          <w:sz w:val="24"/>
          <w:szCs w:val="24"/>
        </w:rPr>
        <w:t xml:space="preserve">the multispectral and RGB datasets must be processed in separate projects; hence, use </w:t>
      </w:r>
      <w:r w:rsidRPr="004463A2">
        <w:rPr>
          <w:rFonts w:ascii="Calibri" w:hAnsi="Calibri" w:cs="Calibri"/>
          <w:sz w:val="24"/>
          <w:szCs w:val="24"/>
        </w:rPr>
        <w:t xml:space="preserve">the </w:t>
      </w:r>
      <w:r w:rsidR="00BF29CD" w:rsidRPr="004463A2">
        <w:rPr>
          <w:rFonts w:ascii="Calibri" w:hAnsi="Calibri" w:cs="Calibri"/>
          <w:sz w:val="24"/>
          <w:szCs w:val="24"/>
        </w:rPr>
        <w:t>MS</w:t>
      </w:r>
      <w:r w:rsidRPr="004463A2">
        <w:rPr>
          <w:rFonts w:ascii="Calibri" w:hAnsi="Calibri" w:cs="Calibri"/>
          <w:sz w:val="24"/>
          <w:szCs w:val="24"/>
        </w:rPr>
        <w:t xml:space="preserve"> prefix for multispectral imagery and </w:t>
      </w:r>
      <w:r w:rsidR="00BF29CD" w:rsidRPr="004463A2">
        <w:rPr>
          <w:rFonts w:ascii="Calibri" w:hAnsi="Calibri" w:cs="Calibri"/>
          <w:sz w:val="24"/>
          <w:szCs w:val="24"/>
        </w:rPr>
        <w:t>RGB</w:t>
      </w:r>
      <w:r w:rsidRPr="004463A2">
        <w:rPr>
          <w:rFonts w:ascii="Calibri" w:hAnsi="Calibri" w:cs="Calibri"/>
          <w:sz w:val="24"/>
          <w:szCs w:val="24"/>
        </w:rPr>
        <w:t xml:space="preserve"> for the latter.</w:t>
      </w:r>
    </w:p>
    <w:p w14:paraId="6481408C" w14:textId="77777777" w:rsidR="009710CD" w:rsidRPr="004463A2" w:rsidRDefault="009710CD" w:rsidP="003A3633">
      <w:pPr>
        <w:pStyle w:val="ListParagraph"/>
        <w:spacing w:after="0" w:line="240" w:lineRule="auto"/>
        <w:ind w:left="0"/>
        <w:rPr>
          <w:rFonts w:ascii="Calibri" w:hAnsi="Calibri" w:cs="Calibri"/>
          <w:sz w:val="24"/>
          <w:szCs w:val="24"/>
        </w:rPr>
      </w:pPr>
    </w:p>
    <w:p w14:paraId="42E023EC" w14:textId="5B83A5EC" w:rsidR="007146E7" w:rsidRPr="004463A2" w:rsidRDefault="007146E7" w:rsidP="003A3633">
      <w:pPr>
        <w:pStyle w:val="ListParagraph"/>
        <w:spacing w:after="0" w:line="240" w:lineRule="auto"/>
        <w:ind w:left="0"/>
        <w:rPr>
          <w:rFonts w:ascii="Calibri" w:hAnsi="Calibri" w:cs="Calibri"/>
          <w:sz w:val="24"/>
          <w:szCs w:val="24"/>
        </w:rPr>
      </w:pPr>
      <w:r w:rsidRPr="004463A2">
        <w:rPr>
          <w:rFonts w:ascii="Calibri" w:hAnsi="Calibri" w:cs="Calibri"/>
          <w:sz w:val="24"/>
          <w:szCs w:val="24"/>
        </w:rPr>
        <w:t xml:space="preserve">NOTE: PIX4Dmapper was used; however, alternative photogrammetry software can be used to reproduce this protocol. </w:t>
      </w:r>
    </w:p>
    <w:p w14:paraId="66AEED95" w14:textId="77777777" w:rsidR="009710CD" w:rsidRPr="004463A2" w:rsidRDefault="009710CD" w:rsidP="003A3633">
      <w:pPr>
        <w:pStyle w:val="ListParagraph"/>
        <w:spacing w:after="0" w:line="240" w:lineRule="auto"/>
        <w:ind w:left="0"/>
        <w:rPr>
          <w:rFonts w:ascii="Calibri" w:hAnsi="Calibri" w:cs="Calibri"/>
          <w:sz w:val="24"/>
          <w:szCs w:val="24"/>
        </w:rPr>
      </w:pPr>
    </w:p>
    <w:p w14:paraId="3A891A63" w14:textId="77777777" w:rsidR="00DD5328" w:rsidRPr="004463A2" w:rsidRDefault="00A11F39" w:rsidP="00314A9C">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rPr>
        <w:t>Ensure that i</w:t>
      </w:r>
      <w:r w:rsidR="00C7105C" w:rsidRPr="004463A2">
        <w:rPr>
          <w:rFonts w:ascii="Calibri" w:hAnsi="Calibri" w:cs="Calibri"/>
          <w:sz w:val="24"/>
          <w:szCs w:val="24"/>
        </w:rPr>
        <w:t xml:space="preserve">n the </w:t>
      </w:r>
      <w:r w:rsidR="00B46F9A" w:rsidRPr="004463A2">
        <w:rPr>
          <w:rFonts w:ascii="Calibri" w:hAnsi="Calibri" w:cs="Calibri"/>
          <w:b/>
          <w:bCs/>
          <w:sz w:val="24"/>
          <w:szCs w:val="24"/>
        </w:rPr>
        <w:t>I</w:t>
      </w:r>
      <w:r w:rsidR="00C7105C" w:rsidRPr="004463A2">
        <w:rPr>
          <w:rFonts w:ascii="Calibri" w:hAnsi="Calibri" w:cs="Calibri"/>
          <w:b/>
          <w:bCs/>
          <w:sz w:val="24"/>
          <w:szCs w:val="24"/>
        </w:rPr>
        <w:t xml:space="preserve">mage </w:t>
      </w:r>
      <w:r w:rsidR="00B46F9A" w:rsidRPr="004463A2">
        <w:rPr>
          <w:rFonts w:ascii="Calibri" w:hAnsi="Calibri" w:cs="Calibri"/>
          <w:b/>
          <w:bCs/>
          <w:sz w:val="24"/>
          <w:szCs w:val="24"/>
        </w:rPr>
        <w:t>P</w:t>
      </w:r>
      <w:r w:rsidR="00C7105C" w:rsidRPr="004463A2">
        <w:rPr>
          <w:rFonts w:ascii="Calibri" w:hAnsi="Calibri" w:cs="Calibri"/>
          <w:b/>
          <w:bCs/>
          <w:sz w:val="24"/>
          <w:szCs w:val="24"/>
        </w:rPr>
        <w:t>roperties</w:t>
      </w:r>
      <w:r w:rsidR="00B46F9A" w:rsidRPr="004463A2">
        <w:rPr>
          <w:rFonts w:ascii="Calibri" w:hAnsi="Calibri" w:cs="Calibri"/>
          <w:sz w:val="24"/>
          <w:szCs w:val="24"/>
        </w:rPr>
        <w:t xml:space="preserve"> pop-up screen</w:t>
      </w:r>
      <w:r w:rsidR="0081168D" w:rsidRPr="004463A2">
        <w:rPr>
          <w:rFonts w:ascii="Calibri" w:hAnsi="Calibri" w:cs="Calibri"/>
          <w:sz w:val="24"/>
          <w:szCs w:val="24"/>
        </w:rPr>
        <w:t xml:space="preserve">, the following are listed/selected: </w:t>
      </w:r>
      <w:r w:rsidR="0081168D" w:rsidRPr="004463A2">
        <w:rPr>
          <w:rFonts w:ascii="Calibri" w:hAnsi="Calibri" w:cs="Calibri"/>
          <w:b/>
          <w:bCs/>
          <w:sz w:val="24"/>
          <w:szCs w:val="24"/>
        </w:rPr>
        <w:t>WGS 84</w:t>
      </w:r>
      <w:r w:rsidR="0081168D" w:rsidRPr="004463A2">
        <w:rPr>
          <w:rFonts w:ascii="Calibri" w:hAnsi="Calibri" w:cs="Calibri"/>
          <w:sz w:val="24"/>
          <w:szCs w:val="24"/>
        </w:rPr>
        <w:t xml:space="preserve"> as the coordinate system, the correct number of </w:t>
      </w:r>
      <w:r w:rsidR="0081168D" w:rsidRPr="004463A2">
        <w:rPr>
          <w:rFonts w:ascii="Calibri" w:hAnsi="Calibri" w:cs="Calibri"/>
          <w:b/>
          <w:bCs/>
          <w:sz w:val="24"/>
          <w:szCs w:val="24"/>
        </w:rPr>
        <w:t>Geolocated images</w:t>
      </w:r>
      <w:r w:rsidR="0081168D" w:rsidRPr="004463A2">
        <w:rPr>
          <w:rFonts w:ascii="Calibri" w:hAnsi="Calibri" w:cs="Calibri"/>
          <w:sz w:val="24"/>
          <w:szCs w:val="24"/>
        </w:rPr>
        <w:t>,</w:t>
      </w:r>
      <w:r w:rsidR="00751DC4" w:rsidRPr="004463A2">
        <w:rPr>
          <w:rFonts w:ascii="Calibri" w:hAnsi="Calibri" w:cs="Calibri"/>
          <w:sz w:val="24"/>
          <w:szCs w:val="24"/>
        </w:rPr>
        <w:t xml:space="preserve"> </w:t>
      </w:r>
      <w:r w:rsidR="000B08AA" w:rsidRPr="004463A2">
        <w:rPr>
          <w:rFonts w:ascii="Calibri" w:hAnsi="Calibri" w:cs="Calibri"/>
          <w:sz w:val="24"/>
          <w:szCs w:val="24"/>
        </w:rPr>
        <w:t xml:space="preserve">and </w:t>
      </w:r>
      <w:r w:rsidR="001E3A2F" w:rsidRPr="004463A2">
        <w:rPr>
          <w:rFonts w:ascii="Calibri" w:hAnsi="Calibri" w:cs="Calibri"/>
          <w:sz w:val="24"/>
          <w:szCs w:val="24"/>
        </w:rPr>
        <w:t xml:space="preserve">the </w:t>
      </w:r>
      <w:r w:rsidR="00A76BDB" w:rsidRPr="004463A2">
        <w:rPr>
          <w:rFonts w:ascii="Calibri" w:hAnsi="Calibri" w:cs="Calibri"/>
          <w:b/>
          <w:bCs/>
          <w:sz w:val="24"/>
          <w:szCs w:val="24"/>
        </w:rPr>
        <w:lastRenderedPageBreak/>
        <w:t>Selected C</w:t>
      </w:r>
      <w:r w:rsidR="000B08AA" w:rsidRPr="004463A2">
        <w:rPr>
          <w:rFonts w:ascii="Calibri" w:hAnsi="Calibri" w:cs="Calibri"/>
          <w:b/>
          <w:bCs/>
          <w:sz w:val="24"/>
          <w:szCs w:val="24"/>
        </w:rPr>
        <w:t>amer</w:t>
      </w:r>
      <w:r w:rsidR="00A46B1B" w:rsidRPr="004463A2">
        <w:rPr>
          <w:rFonts w:ascii="Calibri" w:hAnsi="Calibri" w:cs="Calibri"/>
          <w:b/>
          <w:bCs/>
          <w:sz w:val="24"/>
          <w:szCs w:val="24"/>
        </w:rPr>
        <w:t>a model</w:t>
      </w:r>
      <w:r w:rsidR="00A46B1B" w:rsidRPr="004463A2">
        <w:rPr>
          <w:rFonts w:ascii="Calibri" w:hAnsi="Calibri" w:cs="Calibri"/>
          <w:sz w:val="24"/>
          <w:szCs w:val="24"/>
        </w:rPr>
        <w:t xml:space="preserve"> listing bands (</w:t>
      </w:r>
      <w:r w:rsidR="00E81A4A" w:rsidRPr="004463A2">
        <w:rPr>
          <w:rFonts w:ascii="Calibri" w:hAnsi="Calibri" w:cs="Calibri"/>
          <w:sz w:val="24"/>
          <w:szCs w:val="24"/>
        </w:rPr>
        <w:t>Sequ</w:t>
      </w:r>
      <w:r w:rsidR="009A28C1" w:rsidRPr="004463A2">
        <w:rPr>
          <w:rFonts w:ascii="Calibri" w:hAnsi="Calibri" w:cs="Calibri"/>
          <w:sz w:val="24"/>
          <w:szCs w:val="24"/>
        </w:rPr>
        <w:t>oia</w:t>
      </w:r>
      <w:r w:rsidR="00810D1C" w:rsidRPr="004463A2">
        <w:rPr>
          <w:rFonts w:ascii="Calibri" w:hAnsi="Calibri" w:cs="Calibri"/>
          <w:sz w:val="24"/>
          <w:szCs w:val="24"/>
        </w:rPr>
        <w:t xml:space="preserve"> and</w:t>
      </w:r>
      <w:r w:rsidR="009A28C1" w:rsidRPr="004463A2">
        <w:rPr>
          <w:rFonts w:ascii="Calibri" w:hAnsi="Calibri" w:cs="Calibri"/>
          <w:sz w:val="24"/>
          <w:szCs w:val="24"/>
        </w:rPr>
        <w:t xml:space="preserve"> </w:t>
      </w:r>
      <w:r w:rsidR="00CB59B6" w:rsidRPr="004463A2">
        <w:rPr>
          <w:rFonts w:ascii="Calibri" w:hAnsi="Calibri" w:cs="Calibri"/>
          <w:sz w:val="24"/>
          <w:szCs w:val="24"/>
        </w:rPr>
        <w:t>Green, Red, Red edge, NIR</w:t>
      </w:r>
      <w:r w:rsidR="00810D1C" w:rsidRPr="004463A2">
        <w:rPr>
          <w:rFonts w:ascii="Calibri" w:hAnsi="Calibri" w:cs="Calibri"/>
          <w:sz w:val="24"/>
          <w:szCs w:val="24"/>
        </w:rPr>
        <w:t xml:space="preserve"> bands, </w:t>
      </w:r>
      <w:r w:rsidR="0038311F" w:rsidRPr="004463A2">
        <w:rPr>
          <w:rFonts w:ascii="Calibri" w:hAnsi="Calibri" w:cs="Calibri"/>
          <w:sz w:val="24"/>
          <w:szCs w:val="24"/>
        </w:rPr>
        <w:t xml:space="preserve">or </w:t>
      </w:r>
      <w:r w:rsidR="00810D1C" w:rsidRPr="004463A2">
        <w:rPr>
          <w:rFonts w:ascii="Calibri" w:hAnsi="Calibri" w:cs="Calibri"/>
          <w:sz w:val="24"/>
          <w:szCs w:val="24"/>
        </w:rPr>
        <w:t>RGB</w:t>
      </w:r>
      <w:r w:rsidR="00CB59B6" w:rsidRPr="004463A2">
        <w:rPr>
          <w:rFonts w:ascii="Calibri" w:hAnsi="Calibri" w:cs="Calibri"/>
          <w:sz w:val="24"/>
          <w:szCs w:val="24"/>
        </w:rPr>
        <w:t>)</w:t>
      </w:r>
      <w:r w:rsidR="00252A8D" w:rsidRPr="004463A2">
        <w:rPr>
          <w:rFonts w:ascii="Calibri" w:hAnsi="Calibri" w:cs="Calibri"/>
          <w:sz w:val="24"/>
          <w:szCs w:val="24"/>
        </w:rPr>
        <w:t xml:space="preserve">. </w:t>
      </w:r>
    </w:p>
    <w:p w14:paraId="12C1E8F2" w14:textId="77777777" w:rsidR="00DD5328" w:rsidRPr="004463A2" w:rsidRDefault="00DD5328" w:rsidP="00DD5328">
      <w:pPr>
        <w:pStyle w:val="ListParagraph"/>
        <w:spacing w:after="0" w:line="240" w:lineRule="auto"/>
        <w:ind w:left="0"/>
        <w:rPr>
          <w:rFonts w:ascii="Calibri" w:hAnsi="Calibri" w:cs="Calibri"/>
          <w:sz w:val="24"/>
          <w:szCs w:val="24"/>
        </w:rPr>
      </w:pPr>
    </w:p>
    <w:p w14:paraId="15500B82" w14:textId="5B0610DE" w:rsidR="009710CD" w:rsidRPr="004463A2" w:rsidRDefault="00252A8D" w:rsidP="00BC1309">
      <w:pPr>
        <w:pStyle w:val="ListParagraph"/>
        <w:numPr>
          <w:ilvl w:val="3"/>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rPr>
        <w:t>Press</w:t>
      </w:r>
      <w:r w:rsidR="00CB59B6" w:rsidRPr="004463A2">
        <w:rPr>
          <w:rFonts w:ascii="Calibri" w:hAnsi="Calibri" w:cs="Calibri"/>
          <w:sz w:val="24"/>
          <w:szCs w:val="24"/>
        </w:rPr>
        <w:t xml:space="preserve"> </w:t>
      </w:r>
      <w:r w:rsidR="00CB59B6" w:rsidRPr="004463A2">
        <w:rPr>
          <w:rFonts w:ascii="Calibri" w:hAnsi="Calibri" w:cs="Calibri"/>
          <w:b/>
          <w:bCs/>
          <w:sz w:val="24"/>
          <w:szCs w:val="24"/>
        </w:rPr>
        <w:t>N</w:t>
      </w:r>
      <w:r w:rsidRPr="004463A2">
        <w:rPr>
          <w:rFonts w:ascii="Calibri" w:hAnsi="Calibri" w:cs="Calibri"/>
          <w:b/>
          <w:bCs/>
          <w:sz w:val="24"/>
          <w:szCs w:val="24"/>
        </w:rPr>
        <w:t>ext</w:t>
      </w:r>
      <w:r w:rsidR="00540A3F" w:rsidRPr="004463A2">
        <w:rPr>
          <w:rFonts w:ascii="Calibri" w:hAnsi="Calibri" w:cs="Calibri"/>
          <w:sz w:val="24"/>
          <w:szCs w:val="24"/>
        </w:rPr>
        <w:t>, then</w:t>
      </w:r>
      <w:r w:rsidR="000B0BE8" w:rsidRPr="004463A2">
        <w:rPr>
          <w:rFonts w:ascii="Calibri" w:hAnsi="Calibri" w:cs="Calibri"/>
          <w:sz w:val="24"/>
          <w:szCs w:val="24"/>
        </w:rPr>
        <w:t xml:space="preserve"> choose </w:t>
      </w:r>
      <w:r w:rsidR="00704904" w:rsidRPr="004463A2">
        <w:rPr>
          <w:rFonts w:ascii="Calibri" w:hAnsi="Calibri" w:cs="Calibri"/>
          <w:sz w:val="24"/>
          <w:szCs w:val="24"/>
        </w:rPr>
        <w:t xml:space="preserve">the </w:t>
      </w:r>
      <w:r w:rsidR="000039BC" w:rsidRPr="004463A2">
        <w:rPr>
          <w:rFonts w:ascii="Calibri" w:hAnsi="Calibri" w:cs="Calibri"/>
          <w:sz w:val="24"/>
          <w:szCs w:val="24"/>
        </w:rPr>
        <w:t xml:space="preserve">processing template: </w:t>
      </w:r>
      <w:r w:rsidR="00DA0048" w:rsidRPr="004463A2">
        <w:rPr>
          <w:rFonts w:ascii="Calibri" w:hAnsi="Calibri" w:cs="Calibri"/>
          <w:b/>
          <w:bCs/>
          <w:sz w:val="24"/>
          <w:szCs w:val="24"/>
          <w:lang w:val="et-EE"/>
        </w:rPr>
        <w:t>Ag multispectral</w:t>
      </w:r>
      <w:r w:rsidR="00DA0048" w:rsidRPr="004463A2">
        <w:rPr>
          <w:rFonts w:ascii="Calibri" w:hAnsi="Calibri" w:cs="Calibri"/>
          <w:sz w:val="24"/>
          <w:szCs w:val="24"/>
          <w:lang w:val="et-EE"/>
        </w:rPr>
        <w:t xml:space="preserve"> </w:t>
      </w:r>
      <w:r w:rsidR="001664E8" w:rsidRPr="004463A2">
        <w:rPr>
          <w:rFonts w:ascii="Calibri" w:hAnsi="Calibri" w:cs="Calibri"/>
          <w:sz w:val="24"/>
          <w:szCs w:val="24"/>
          <w:lang w:val="et-EE"/>
        </w:rPr>
        <w:t>for multispectral</w:t>
      </w:r>
      <w:r w:rsidR="00A94F39" w:rsidRPr="004463A2">
        <w:rPr>
          <w:rFonts w:ascii="Calibri" w:hAnsi="Calibri" w:cs="Calibri"/>
          <w:sz w:val="24"/>
          <w:szCs w:val="24"/>
          <w:lang w:val="et-EE"/>
        </w:rPr>
        <w:t>,</w:t>
      </w:r>
      <w:r w:rsidR="000039BC" w:rsidRPr="004463A2">
        <w:rPr>
          <w:rFonts w:ascii="Calibri" w:hAnsi="Calibri" w:cs="Calibri"/>
          <w:sz w:val="24"/>
          <w:szCs w:val="24"/>
          <w:lang w:val="et-EE"/>
        </w:rPr>
        <w:t xml:space="preserve"> </w:t>
      </w:r>
      <w:r w:rsidR="005F75E2" w:rsidRPr="004463A2">
        <w:rPr>
          <w:rFonts w:ascii="Calibri" w:hAnsi="Calibri" w:cs="Calibri"/>
          <w:sz w:val="24"/>
          <w:szCs w:val="24"/>
          <w:lang w:val="et-EE"/>
        </w:rPr>
        <w:t xml:space="preserve">but </w:t>
      </w:r>
      <w:r w:rsidR="000039BC" w:rsidRPr="004463A2">
        <w:rPr>
          <w:rFonts w:ascii="Calibri" w:hAnsi="Calibri" w:cs="Calibri"/>
          <w:b/>
          <w:bCs/>
          <w:sz w:val="24"/>
          <w:szCs w:val="24"/>
          <w:lang w:val="et-EE"/>
        </w:rPr>
        <w:t>RGB Ag</w:t>
      </w:r>
      <w:r w:rsidR="000039BC" w:rsidRPr="004463A2">
        <w:rPr>
          <w:rFonts w:ascii="Calibri" w:hAnsi="Calibri" w:cs="Calibri"/>
          <w:sz w:val="24"/>
          <w:szCs w:val="24"/>
          <w:lang w:val="et-EE"/>
        </w:rPr>
        <w:t xml:space="preserve"> for RGB images. </w:t>
      </w:r>
      <w:r w:rsidR="00A94F39" w:rsidRPr="004463A2">
        <w:rPr>
          <w:rFonts w:ascii="Calibri" w:hAnsi="Calibri" w:cs="Calibri"/>
          <w:b/>
          <w:bCs/>
          <w:sz w:val="24"/>
          <w:szCs w:val="24"/>
          <w:lang w:val="et-EE"/>
        </w:rPr>
        <w:t>Finish</w:t>
      </w:r>
      <w:r w:rsidR="000039BC" w:rsidRPr="004463A2">
        <w:rPr>
          <w:rFonts w:ascii="Calibri" w:hAnsi="Calibri" w:cs="Calibri"/>
          <w:sz w:val="24"/>
          <w:szCs w:val="24"/>
          <w:lang w:val="et-EE"/>
        </w:rPr>
        <w:t>,</w:t>
      </w:r>
      <w:r w:rsidR="00A94F39" w:rsidRPr="004463A2">
        <w:rPr>
          <w:rFonts w:ascii="Calibri" w:hAnsi="Calibri" w:cs="Calibri"/>
          <w:sz w:val="24"/>
          <w:szCs w:val="24"/>
          <w:lang w:val="et-EE"/>
        </w:rPr>
        <w:t xml:space="preserve"> and </w:t>
      </w:r>
      <w:r w:rsidR="007C298F" w:rsidRPr="004463A2">
        <w:rPr>
          <w:rFonts w:ascii="Calibri" w:hAnsi="Calibri" w:cs="Calibri"/>
          <w:sz w:val="24"/>
          <w:szCs w:val="24"/>
          <w:lang w:val="et-EE"/>
        </w:rPr>
        <w:t xml:space="preserve">a </w:t>
      </w:r>
      <w:r w:rsidR="008C785E" w:rsidRPr="004463A2">
        <w:rPr>
          <w:rFonts w:ascii="Calibri" w:hAnsi="Calibri" w:cs="Calibri"/>
          <w:sz w:val="24"/>
          <w:szCs w:val="24"/>
          <w:lang w:val="et-EE"/>
        </w:rPr>
        <w:t>satellite</w:t>
      </w:r>
      <w:r w:rsidR="007236E7" w:rsidRPr="004463A2">
        <w:rPr>
          <w:rFonts w:ascii="Calibri" w:hAnsi="Calibri" w:cs="Calibri"/>
          <w:sz w:val="24"/>
          <w:szCs w:val="24"/>
          <w:lang w:val="et-EE"/>
        </w:rPr>
        <w:t xml:space="preserve"> map with </w:t>
      </w:r>
      <w:r w:rsidR="008C785E" w:rsidRPr="004463A2">
        <w:rPr>
          <w:rFonts w:ascii="Calibri" w:hAnsi="Calibri" w:cs="Calibri"/>
          <w:sz w:val="24"/>
          <w:szCs w:val="24"/>
          <w:lang w:val="et-EE"/>
        </w:rPr>
        <w:t xml:space="preserve">image locations will </w:t>
      </w:r>
      <w:r w:rsidR="007C298F" w:rsidRPr="004463A2">
        <w:rPr>
          <w:rFonts w:ascii="Calibri" w:hAnsi="Calibri" w:cs="Calibri"/>
          <w:sz w:val="24"/>
          <w:szCs w:val="24"/>
          <w:lang w:val="et-EE"/>
        </w:rPr>
        <w:t>appear</w:t>
      </w:r>
      <w:r w:rsidR="00B2068E" w:rsidRPr="004463A2">
        <w:rPr>
          <w:rFonts w:ascii="Calibri" w:hAnsi="Calibri" w:cs="Calibri"/>
          <w:sz w:val="24"/>
          <w:szCs w:val="24"/>
          <w:lang w:val="et-EE"/>
        </w:rPr>
        <w:t xml:space="preserve"> in the main view</w:t>
      </w:r>
      <w:r w:rsidR="007C298F" w:rsidRPr="004463A2">
        <w:rPr>
          <w:rFonts w:ascii="Calibri" w:hAnsi="Calibri" w:cs="Calibri"/>
          <w:sz w:val="24"/>
          <w:szCs w:val="24"/>
          <w:lang w:val="et-EE"/>
        </w:rPr>
        <w:t>.</w:t>
      </w:r>
    </w:p>
    <w:p w14:paraId="13725878" w14:textId="77777777" w:rsidR="009710CD" w:rsidRPr="004463A2" w:rsidRDefault="009710CD">
      <w:pPr>
        <w:pStyle w:val="ListParagraph"/>
        <w:spacing w:after="0" w:line="240" w:lineRule="auto"/>
        <w:ind w:left="0"/>
        <w:jc w:val="both"/>
        <w:rPr>
          <w:rFonts w:ascii="Calibri" w:hAnsi="Calibri" w:cs="Calibri"/>
          <w:sz w:val="24"/>
          <w:szCs w:val="24"/>
          <w:lang w:val="et-EE"/>
        </w:rPr>
      </w:pPr>
    </w:p>
    <w:p w14:paraId="7B7987B5" w14:textId="5C794CCE" w:rsidR="00563719" w:rsidRPr="004463A2" w:rsidRDefault="00563719" w:rsidP="003A3633">
      <w:pPr>
        <w:pStyle w:val="ListParagraph"/>
        <w:spacing w:after="0" w:line="240" w:lineRule="auto"/>
        <w:ind w:left="0"/>
        <w:jc w:val="both"/>
        <w:rPr>
          <w:rFonts w:ascii="Calibri" w:hAnsi="Calibri" w:cs="Calibri"/>
          <w:sz w:val="24"/>
          <w:szCs w:val="24"/>
        </w:rPr>
      </w:pPr>
      <w:r w:rsidRPr="004463A2">
        <w:rPr>
          <w:rFonts w:ascii="Calibri" w:hAnsi="Calibri" w:cs="Calibri"/>
          <w:sz w:val="24"/>
          <w:szCs w:val="24"/>
          <w:lang w:val="et-EE"/>
        </w:rPr>
        <w:t xml:space="preserve">NOTE: </w:t>
      </w:r>
      <w:r w:rsidR="00030019" w:rsidRPr="004463A2">
        <w:rPr>
          <w:rFonts w:ascii="Calibri" w:hAnsi="Calibri" w:cs="Calibri"/>
          <w:sz w:val="24"/>
          <w:szCs w:val="24"/>
          <w:lang w:val="et-EE"/>
        </w:rPr>
        <w:t xml:space="preserve">For </w:t>
      </w:r>
      <w:r w:rsidR="00CD4DB0" w:rsidRPr="004463A2">
        <w:rPr>
          <w:rFonts w:ascii="Calibri" w:hAnsi="Calibri" w:cs="Calibri"/>
          <w:sz w:val="24"/>
          <w:szCs w:val="24"/>
          <w:lang w:val="et-EE"/>
        </w:rPr>
        <w:t xml:space="preserve">the </w:t>
      </w:r>
      <w:r w:rsidR="00030019" w:rsidRPr="004463A2">
        <w:rPr>
          <w:rFonts w:ascii="Calibri" w:hAnsi="Calibri" w:cs="Calibri"/>
          <w:sz w:val="24"/>
          <w:szCs w:val="24"/>
          <w:lang w:val="et-EE"/>
        </w:rPr>
        <w:t xml:space="preserve">multispectral </w:t>
      </w:r>
      <w:r w:rsidR="00CD4DB0" w:rsidRPr="004463A2">
        <w:rPr>
          <w:rFonts w:ascii="Calibri" w:hAnsi="Calibri" w:cs="Calibri"/>
          <w:sz w:val="24"/>
          <w:szCs w:val="24"/>
          <w:lang w:val="et-EE"/>
        </w:rPr>
        <w:t>project,</w:t>
      </w:r>
      <w:r w:rsidR="00030019" w:rsidRPr="004463A2">
        <w:rPr>
          <w:rFonts w:ascii="Calibri" w:hAnsi="Calibri" w:cs="Calibri"/>
          <w:sz w:val="24"/>
          <w:szCs w:val="24"/>
          <w:lang w:val="et-EE"/>
        </w:rPr>
        <w:t xml:space="preserve"> make sure to </w:t>
      </w:r>
      <w:r w:rsidR="00CD4DB0" w:rsidRPr="004463A2">
        <w:rPr>
          <w:rFonts w:ascii="Calibri" w:hAnsi="Calibri" w:cs="Calibri"/>
          <w:sz w:val="24"/>
          <w:szCs w:val="24"/>
          <w:lang w:val="et-EE"/>
        </w:rPr>
        <w:t>add</w:t>
      </w:r>
      <w:r w:rsidR="00030019" w:rsidRPr="004463A2">
        <w:rPr>
          <w:rFonts w:ascii="Calibri" w:hAnsi="Calibri" w:cs="Calibri"/>
          <w:sz w:val="24"/>
          <w:szCs w:val="24"/>
          <w:lang w:val="et-EE"/>
        </w:rPr>
        <w:t xml:space="preserve"> </w:t>
      </w:r>
      <w:r w:rsidR="00CD4DB0" w:rsidRPr="004463A2">
        <w:rPr>
          <w:rFonts w:ascii="Calibri" w:hAnsi="Calibri" w:cs="Calibri"/>
          <w:sz w:val="24"/>
          <w:szCs w:val="24"/>
          <w:lang w:val="et-EE"/>
        </w:rPr>
        <w:t>calibration</w:t>
      </w:r>
      <w:r w:rsidR="00030019" w:rsidRPr="004463A2">
        <w:rPr>
          <w:rFonts w:ascii="Calibri" w:hAnsi="Calibri" w:cs="Calibri"/>
          <w:sz w:val="24"/>
          <w:szCs w:val="24"/>
          <w:lang w:val="et-EE"/>
        </w:rPr>
        <w:t xml:space="preserve"> images</w:t>
      </w:r>
      <w:r w:rsidR="00CD4DB0" w:rsidRPr="004463A2">
        <w:rPr>
          <w:rFonts w:ascii="Calibri" w:hAnsi="Calibri" w:cs="Calibri"/>
          <w:sz w:val="24"/>
          <w:szCs w:val="24"/>
          <w:lang w:val="et-EE"/>
        </w:rPr>
        <w:t xml:space="preserve"> </w:t>
      </w:r>
      <w:r w:rsidR="007D7BAA" w:rsidRPr="004463A2">
        <w:rPr>
          <w:rFonts w:ascii="Calibri" w:hAnsi="Calibri" w:cs="Calibri"/>
          <w:sz w:val="24"/>
          <w:szCs w:val="24"/>
          <w:lang w:val="et-EE"/>
        </w:rPr>
        <w:t>with a calibration panel visible (created in step 1.3.7 and</w:t>
      </w:r>
      <w:r w:rsidR="00957909" w:rsidRPr="004463A2">
        <w:rPr>
          <w:rFonts w:ascii="Calibri" w:hAnsi="Calibri" w:cs="Calibri"/>
          <w:sz w:val="24"/>
          <w:szCs w:val="24"/>
        </w:rPr>
        <w:t xml:space="preserve"> saved automatically with all the survey data</w:t>
      </w:r>
      <w:r w:rsidR="008D6FAD" w:rsidRPr="004463A2">
        <w:rPr>
          <w:rFonts w:ascii="Calibri" w:hAnsi="Calibri" w:cs="Calibri"/>
          <w:sz w:val="24"/>
          <w:szCs w:val="24"/>
        </w:rPr>
        <w:t>)</w:t>
      </w:r>
      <w:r w:rsidR="00957909" w:rsidRPr="004463A2">
        <w:rPr>
          <w:rFonts w:ascii="Calibri" w:hAnsi="Calibri" w:cs="Calibri"/>
          <w:sz w:val="24"/>
          <w:szCs w:val="24"/>
        </w:rPr>
        <w:t xml:space="preserve">. </w:t>
      </w:r>
      <w:r w:rsidR="00017476" w:rsidRPr="004463A2">
        <w:rPr>
          <w:rFonts w:ascii="Calibri" w:hAnsi="Calibri" w:cs="Calibri"/>
          <w:sz w:val="24"/>
          <w:szCs w:val="24"/>
        </w:rPr>
        <w:t>For</w:t>
      </w:r>
      <w:r w:rsidR="00957909" w:rsidRPr="004463A2">
        <w:rPr>
          <w:rFonts w:ascii="Calibri" w:hAnsi="Calibri" w:cs="Calibri"/>
          <w:sz w:val="24"/>
          <w:szCs w:val="24"/>
        </w:rPr>
        <w:t xml:space="preserve"> this case study</w:t>
      </w:r>
      <w:r w:rsidR="00017476" w:rsidRPr="004463A2">
        <w:rPr>
          <w:rFonts w:ascii="Calibri" w:hAnsi="Calibri" w:cs="Calibri"/>
          <w:sz w:val="24"/>
          <w:szCs w:val="24"/>
        </w:rPr>
        <w:t xml:space="preserve">, </w:t>
      </w:r>
      <w:r w:rsidR="00CE2BA0" w:rsidRPr="004463A2">
        <w:rPr>
          <w:rFonts w:ascii="Calibri" w:hAnsi="Calibri" w:cs="Calibri"/>
          <w:sz w:val="24"/>
          <w:szCs w:val="24"/>
        </w:rPr>
        <w:t>a</w:t>
      </w:r>
      <w:r w:rsidR="00017476" w:rsidRPr="004463A2">
        <w:rPr>
          <w:rFonts w:ascii="Calibri" w:hAnsi="Calibri" w:cs="Calibri"/>
          <w:sz w:val="24"/>
          <w:szCs w:val="24"/>
        </w:rPr>
        <w:t xml:space="preserve"> total of 2</w:t>
      </w:r>
      <w:r w:rsidR="0052414C" w:rsidRPr="004463A2">
        <w:rPr>
          <w:rFonts w:ascii="Calibri" w:hAnsi="Calibri" w:cs="Calibri"/>
          <w:sz w:val="24"/>
          <w:szCs w:val="24"/>
        </w:rPr>
        <w:t>,</w:t>
      </w:r>
      <w:r w:rsidR="00017476" w:rsidRPr="004463A2">
        <w:rPr>
          <w:rFonts w:ascii="Calibri" w:hAnsi="Calibri" w:cs="Calibri"/>
          <w:sz w:val="24"/>
          <w:szCs w:val="24"/>
        </w:rPr>
        <w:t xml:space="preserve">320 </w:t>
      </w:r>
      <w:r w:rsidR="003B6937" w:rsidRPr="004463A2">
        <w:rPr>
          <w:rFonts w:ascii="Calibri" w:hAnsi="Calibri" w:cs="Calibri"/>
          <w:sz w:val="24"/>
          <w:szCs w:val="24"/>
        </w:rPr>
        <w:t>multispectral and</w:t>
      </w:r>
      <w:r w:rsidR="00017476" w:rsidRPr="004463A2">
        <w:rPr>
          <w:rFonts w:ascii="Calibri" w:hAnsi="Calibri" w:cs="Calibri"/>
          <w:sz w:val="24"/>
          <w:szCs w:val="24"/>
        </w:rPr>
        <w:t xml:space="preserve"> 577</w:t>
      </w:r>
      <w:r w:rsidR="003B6937" w:rsidRPr="004463A2">
        <w:rPr>
          <w:rFonts w:ascii="Calibri" w:hAnsi="Calibri" w:cs="Calibri"/>
          <w:sz w:val="24"/>
          <w:szCs w:val="24"/>
        </w:rPr>
        <w:t xml:space="preserve"> RGB images were geolocated.</w:t>
      </w:r>
    </w:p>
    <w:p w14:paraId="0A591926" w14:textId="77777777" w:rsidR="009710CD" w:rsidRPr="004463A2" w:rsidRDefault="009710CD" w:rsidP="003A3633">
      <w:pPr>
        <w:pStyle w:val="ListParagraph"/>
        <w:spacing w:after="0" w:line="240" w:lineRule="auto"/>
        <w:ind w:left="0"/>
        <w:jc w:val="both"/>
        <w:rPr>
          <w:rFonts w:ascii="Calibri" w:hAnsi="Calibri" w:cs="Calibri"/>
          <w:sz w:val="24"/>
          <w:szCs w:val="24"/>
          <w:lang w:val="et-EE"/>
        </w:rPr>
      </w:pPr>
    </w:p>
    <w:p w14:paraId="7B3FB67A" w14:textId="1B2E3E3A" w:rsidR="00B2068E" w:rsidRPr="004463A2" w:rsidRDefault="00D75D8B" w:rsidP="003A3633">
      <w:pPr>
        <w:pStyle w:val="ListParagraph"/>
        <w:numPr>
          <w:ilvl w:val="2"/>
          <w:numId w:val="29"/>
        </w:numPr>
        <w:spacing w:after="0" w:line="240" w:lineRule="auto"/>
        <w:ind w:left="0" w:firstLine="0"/>
        <w:rPr>
          <w:rFonts w:ascii="Calibri" w:hAnsi="Calibri" w:cs="Calibri"/>
          <w:sz w:val="24"/>
          <w:szCs w:val="24"/>
          <w:lang w:val="et-EE"/>
        </w:rPr>
      </w:pPr>
      <w:r w:rsidRPr="004463A2">
        <w:rPr>
          <w:rFonts w:ascii="Calibri" w:hAnsi="Calibri" w:cs="Calibri"/>
          <w:sz w:val="24"/>
          <w:szCs w:val="24"/>
        </w:rPr>
        <w:t>Open</w:t>
      </w:r>
      <w:r w:rsidRPr="004463A2">
        <w:rPr>
          <w:rFonts w:ascii="Calibri" w:hAnsi="Calibri" w:cs="Calibri"/>
          <w:sz w:val="24"/>
          <w:szCs w:val="24"/>
          <w:lang w:val="et-EE"/>
        </w:rPr>
        <w:t xml:space="preserve"> </w:t>
      </w:r>
      <w:r w:rsidR="00264481" w:rsidRPr="004463A2">
        <w:rPr>
          <w:rFonts w:ascii="Calibri" w:hAnsi="Calibri" w:cs="Calibri"/>
          <w:sz w:val="24"/>
          <w:szCs w:val="24"/>
          <w:lang w:val="et-EE"/>
        </w:rPr>
        <w:t xml:space="preserve">the </w:t>
      </w:r>
      <w:r w:rsidR="006F627C" w:rsidRPr="004463A2">
        <w:rPr>
          <w:rFonts w:ascii="Calibri" w:hAnsi="Calibri" w:cs="Calibri"/>
          <w:b/>
          <w:bCs/>
          <w:sz w:val="24"/>
          <w:szCs w:val="24"/>
          <w:lang w:val="et-EE"/>
        </w:rPr>
        <w:t>P</w:t>
      </w:r>
      <w:r w:rsidR="00A04882" w:rsidRPr="004463A2">
        <w:rPr>
          <w:rFonts w:ascii="Calibri" w:hAnsi="Calibri" w:cs="Calibri"/>
          <w:b/>
          <w:bCs/>
          <w:sz w:val="24"/>
          <w:szCs w:val="24"/>
          <w:lang w:val="et-EE"/>
        </w:rPr>
        <w:t>rocessing options</w:t>
      </w:r>
      <w:r w:rsidR="006F627C" w:rsidRPr="004463A2">
        <w:rPr>
          <w:rFonts w:ascii="Calibri" w:hAnsi="Calibri" w:cs="Calibri"/>
          <w:sz w:val="24"/>
          <w:szCs w:val="24"/>
          <w:lang w:val="et-EE"/>
        </w:rPr>
        <w:t xml:space="preserve"> </w:t>
      </w:r>
      <w:r w:rsidRPr="004463A2">
        <w:rPr>
          <w:rFonts w:ascii="Calibri" w:hAnsi="Calibri" w:cs="Calibri"/>
          <w:sz w:val="24"/>
          <w:szCs w:val="24"/>
          <w:lang w:val="et-EE"/>
        </w:rPr>
        <w:t>window</w:t>
      </w:r>
      <w:r w:rsidR="004A03C9" w:rsidRPr="004463A2">
        <w:rPr>
          <w:rFonts w:ascii="Calibri" w:hAnsi="Calibri" w:cs="Calibri"/>
          <w:sz w:val="24"/>
          <w:szCs w:val="24"/>
          <w:lang w:val="et-EE"/>
        </w:rPr>
        <w:t>,</w:t>
      </w:r>
      <w:r w:rsidR="006F627C" w:rsidRPr="004463A2">
        <w:rPr>
          <w:rFonts w:ascii="Calibri" w:hAnsi="Calibri" w:cs="Calibri"/>
          <w:sz w:val="24"/>
          <w:szCs w:val="24"/>
          <w:lang w:val="et-EE"/>
        </w:rPr>
        <w:t xml:space="preserve"> </w:t>
      </w:r>
      <w:r w:rsidR="002C6289" w:rsidRPr="004463A2">
        <w:rPr>
          <w:rFonts w:ascii="Calibri" w:hAnsi="Calibri" w:cs="Calibri"/>
          <w:sz w:val="24"/>
          <w:szCs w:val="24"/>
          <w:lang w:val="et-EE"/>
        </w:rPr>
        <w:t xml:space="preserve">click </w:t>
      </w:r>
      <w:r w:rsidR="00605C62" w:rsidRPr="004463A2">
        <w:rPr>
          <w:rFonts w:ascii="Calibri" w:hAnsi="Calibri" w:cs="Calibri"/>
          <w:b/>
          <w:bCs/>
          <w:sz w:val="24"/>
          <w:szCs w:val="24"/>
          <w:lang w:val="et-EE"/>
        </w:rPr>
        <w:t>1</w:t>
      </w:r>
      <w:r w:rsidR="00605C62" w:rsidRPr="004463A2">
        <w:rPr>
          <w:rFonts w:ascii="Calibri" w:hAnsi="Calibri" w:cs="Calibri"/>
          <w:sz w:val="24"/>
          <w:szCs w:val="24"/>
          <w:lang w:val="et-EE"/>
        </w:rPr>
        <w:t xml:space="preserve">. </w:t>
      </w:r>
      <w:r w:rsidR="00D503E9" w:rsidRPr="004463A2">
        <w:rPr>
          <w:rFonts w:ascii="Calibri" w:hAnsi="Calibri" w:cs="Calibri"/>
          <w:b/>
          <w:bCs/>
          <w:sz w:val="24"/>
          <w:szCs w:val="24"/>
          <w:lang w:val="et-EE"/>
        </w:rPr>
        <w:t>Initial</w:t>
      </w:r>
      <w:r w:rsidR="00605C62" w:rsidRPr="004463A2">
        <w:rPr>
          <w:rFonts w:ascii="Calibri" w:hAnsi="Calibri" w:cs="Calibri"/>
          <w:b/>
          <w:bCs/>
          <w:sz w:val="24"/>
          <w:szCs w:val="24"/>
          <w:lang w:val="et-EE"/>
        </w:rPr>
        <w:t xml:space="preserve"> processing</w:t>
      </w:r>
      <w:r w:rsidR="00605C62" w:rsidRPr="004463A2">
        <w:rPr>
          <w:rFonts w:ascii="Calibri" w:hAnsi="Calibri" w:cs="Calibri"/>
          <w:sz w:val="24"/>
          <w:szCs w:val="24"/>
          <w:lang w:val="et-EE"/>
        </w:rPr>
        <w:t xml:space="preserve"> </w:t>
      </w:r>
      <w:r w:rsidR="004A03C9" w:rsidRPr="004463A2">
        <w:rPr>
          <w:rFonts w:ascii="Calibri" w:hAnsi="Calibri" w:cs="Calibri"/>
          <w:sz w:val="24"/>
          <w:szCs w:val="24"/>
          <w:lang w:val="et-EE"/>
        </w:rPr>
        <w:t xml:space="preserve">here </w:t>
      </w:r>
      <w:r w:rsidR="009D7166" w:rsidRPr="004463A2">
        <w:rPr>
          <w:rFonts w:ascii="Calibri" w:hAnsi="Calibri" w:cs="Calibri"/>
          <w:sz w:val="24"/>
          <w:szCs w:val="24"/>
          <w:lang w:val="et-EE"/>
        </w:rPr>
        <w:t xml:space="preserve">under </w:t>
      </w:r>
      <w:r w:rsidR="009D7166" w:rsidRPr="004463A2">
        <w:rPr>
          <w:rFonts w:ascii="Calibri" w:hAnsi="Calibri" w:cs="Calibri"/>
          <w:b/>
          <w:bCs/>
          <w:sz w:val="24"/>
          <w:szCs w:val="24"/>
          <w:lang w:val="et-EE"/>
        </w:rPr>
        <w:t xml:space="preserve">Key </w:t>
      </w:r>
      <w:r w:rsidR="00D503E9" w:rsidRPr="004463A2">
        <w:rPr>
          <w:rFonts w:ascii="Calibri" w:hAnsi="Calibri" w:cs="Calibri"/>
          <w:b/>
          <w:bCs/>
          <w:sz w:val="24"/>
          <w:szCs w:val="24"/>
          <w:lang w:val="et-EE"/>
        </w:rPr>
        <w:t>P</w:t>
      </w:r>
      <w:r w:rsidR="009D7166" w:rsidRPr="004463A2">
        <w:rPr>
          <w:rFonts w:ascii="Calibri" w:hAnsi="Calibri" w:cs="Calibri"/>
          <w:b/>
          <w:bCs/>
          <w:sz w:val="24"/>
          <w:szCs w:val="24"/>
          <w:lang w:val="et-EE"/>
        </w:rPr>
        <w:t xml:space="preserve">oints Image </w:t>
      </w:r>
      <w:r w:rsidR="00D503E9" w:rsidRPr="004463A2">
        <w:rPr>
          <w:rFonts w:ascii="Calibri" w:hAnsi="Calibri" w:cs="Calibri"/>
          <w:b/>
          <w:bCs/>
          <w:sz w:val="24"/>
          <w:szCs w:val="24"/>
          <w:lang w:val="et-EE"/>
        </w:rPr>
        <w:t>S</w:t>
      </w:r>
      <w:r w:rsidR="009D7166" w:rsidRPr="004463A2">
        <w:rPr>
          <w:rFonts w:ascii="Calibri" w:hAnsi="Calibri" w:cs="Calibri"/>
          <w:b/>
          <w:bCs/>
          <w:sz w:val="24"/>
          <w:szCs w:val="24"/>
          <w:lang w:val="et-EE"/>
        </w:rPr>
        <w:t>cale</w:t>
      </w:r>
      <w:r w:rsidR="00DD5328" w:rsidRPr="004463A2">
        <w:rPr>
          <w:rFonts w:ascii="Calibri" w:hAnsi="Calibri" w:cs="Calibri"/>
          <w:sz w:val="24"/>
          <w:szCs w:val="24"/>
          <w:lang w:val="et-EE"/>
        </w:rPr>
        <w:t xml:space="preserve">, </w:t>
      </w:r>
      <w:r w:rsidR="00146448" w:rsidRPr="004463A2">
        <w:rPr>
          <w:rFonts w:ascii="Calibri" w:hAnsi="Calibri" w:cs="Calibri"/>
          <w:sz w:val="24"/>
          <w:szCs w:val="24"/>
          <w:lang w:val="et-EE"/>
        </w:rPr>
        <w:t xml:space="preserve">select </w:t>
      </w:r>
      <w:r w:rsidR="00146448" w:rsidRPr="004463A2">
        <w:rPr>
          <w:rFonts w:ascii="Calibri" w:hAnsi="Calibri" w:cs="Calibri"/>
          <w:b/>
          <w:bCs/>
          <w:sz w:val="24"/>
          <w:szCs w:val="24"/>
          <w:lang w:val="et-EE"/>
        </w:rPr>
        <w:t>Full and Generate</w:t>
      </w:r>
      <w:r w:rsidR="00145E98" w:rsidRPr="004463A2">
        <w:rPr>
          <w:rFonts w:ascii="Calibri" w:hAnsi="Calibri" w:cs="Calibri"/>
          <w:b/>
          <w:bCs/>
          <w:sz w:val="24"/>
          <w:szCs w:val="24"/>
          <w:lang w:val="et-EE"/>
        </w:rPr>
        <w:t xml:space="preserve"> O</w:t>
      </w:r>
      <w:r w:rsidR="00146448" w:rsidRPr="004463A2">
        <w:rPr>
          <w:rFonts w:ascii="Calibri" w:hAnsi="Calibri" w:cs="Calibri"/>
          <w:b/>
          <w:bCs/>
          <w:sz w:val="24"/>
          <w:szCs w:val="24"/>
          <w:lang w:val="et-EE"/>
        </w:rPr>
        <w:t>rthom</w:t>
      </w:r>
      <w:r w:rsidR="00D503E9" w:rsidRPr="004463A2">
        <w:rPr>
          <w:rFonts w:ascii="Calibri" w:hAnsi="Calibri" w:cs="Calibri"/>
          <w:b/>
          <w:bCs/>
          <w:sz w:val="24"/>
          <w:szCs w:val="24"/>
          <w:lang w:val="et-EE"/>
        </w:rPr>
        <w:t>o</w:t>
      </w:r>
      <w:r w:rsidR="00146448" w:rsidRPr="004463A2">
        <w:rPr>
          <w:rFonts w:ascii="Calibri" w:hAnsi="Calibri" w:cs="Calibri"/>
          <w:b/>
          <w:bCs/>
          <w:sz w:val="24"/>
          <w:szCs w:val="24"/>
          <w:lang w:val="et-EE"/>
        </w:rPr>
        <w:t>s</w:t>
      </w:r>
      <w:r w:rsidR="00145E98" w:rsidRPr="004463A2">
        <w:rPr>
          <w:rFonts w:ascii="Calibri" w:hAnsi="Calibri" w:cs="Calibri"/>
          <w:b/>
          <w:bCs/>
          <w:sz w:val="24"/>
          <w:szCs w:val="24"/>
          <w:lang w:val="et-EE"/>
        </w:rPr>
        <w:t>a</w:t>
      </w:r>
      <w:r w:rsidR="00146448" w:rsidRPr="004463A2">
        <w:rPr>
          <w:rFonts w:ascii="Calibri" w:hAnsi="Calibri" w:cs="Calibri"/>
          <w:b/>
          <w:bCs/>
          <w:sz w:val="24"/>
          <w:szCs w:val="24"/>
          <w:lang w:val="et-EE"/>
        </w:rPr>
        <w:t>ic</w:t>
      </w:r>
      <w:r w:rsidR="00145E98" w:rsidRPr="004463A2">
        <w:rPr>
          <w:rFonts w:ascii="Calibri" w:hAnsi="Calibri" w:cs="Calibri"/>
          <w:b/>
          <w:bCs/>
          <w:sz w:val="24"/>
          <w:szCs w:val="24"/>
          <w:lang w:val="et-EE"/>
        </w:rPr>
        <w:t xml:space="preserve"> Preview in </w:t>
      </w:r>
      <w:r w:rsidR="00776B0A" w:rsidRPr="004463A2">
        <w:rPr>
          <w:rFonts w:ascii="Calibri" w:hAnsi="Calibri" w:cs="Calibri"/>
          <w:b/>
          <w:bCs/>
          <w:sz w:val="24"/>
          <w:szCs w:val="24"/>
          <w:lang w:val="et-EE"/>
        </w:rPr>
        <w:t>Quality</w:t>
      </w:r>
      <w:r w:rsidR="00145E98" w:rsidRPr="004463A2">
        <w:rPr>
          <w:rFonts w:ascii="Calibri" w:hAnsi="Calibri" w:cs="Calibri"/>
          <w:b/>
          <w:bCs/>
          <w:sz w:val="24"/>
          <w:szCs w:val="24"/>
          <w:lang w:val="et-EE"/>
        </w:rPr>
        <w:t xml:space="preserve"> Report</w:t>
      </w:r>
      <w:r w:rsidR="00776B0A" w:rsidRPr="004463A2">
        <w:rPr>
          <w:rFonts w:ascii="Calibri" w:hAnsi="Calibri" w:cs="Calibri"/>
          <w:sz w:val="24"/>
          <w:szCs w:val="24"/>
          <w:lang w:val="et-EE"/>
        </w:rPr>
        <w:t xml:space="preserve">, </w:t>
      </w:r>
      <w:r w:rsidR="004A03C9" w:rsidRPr="004463A2">
        <w:rPr>
          <w:rFonts w:ascii="Calibri" w:hAnsi="Calibri" w:cs="Calibri"/>
          <w:sz w:val="24"/>
          <w:szCs w:val="24"/>
          <w:lang w:val="et-EE"/>
        </w:rPr>
        <w:t xml:space="preserve">then </w:t>
      </w:r>
      <w:r w:rsidR="006A5FAA" w:rsidRPr="004463A2">
        <w:rPr>
          <w:rFonts w:ascii="Calibri" w:hAnsi="Calibri" w:cs="Calibri"/>
          <w:sz w:val="24"/>
          <w:szCs w:val="24"/>
          <w:lang w:val="et-EE"/>
        </w:rPr>
        <w:t xml:space="preserve">click </w:t>
      </w:r>
      <w:r w:rsidR="00776B0A" w:rsidRPr="004463A2">
        <w:rPr>
          <w:rFonts w:ascii="Calibri" w:hAnsi="Calibri" w:cs="Calibri"/>
          <w:b/>
          <w:bCs/>
          <w:sz w:val="24"/>
          <w:szCs w:val="24"/>
          <w:lang w:val="et-EE"/>
        </w:rPr>
        <w:t>2.</w:t>
      </w:r>
      <w:r w:rsidR="00776B0A" w:rsidRPr="004463A2">
        <w:rPr>
          <w:rFonts w:ascii="Calibri" w:hAnsi="Calibri" w:cs="Calibri"/>
          <w:sz w:val="24"/>
          <w:szCs w:val="24"/>
          <w:lang w:val="et-EE"/>
        </w:rPr>
        <w:t xml:space="preserve"> </w:t>
      </w:r>
      <w:r w:rsidR="002C6289" w:rsidRPr="004463A2">
        <w:rPr>
          <w:rFonts w:ascii="Calibri" w:hAnsi="Calibri" w:cs="Calibri"/>
          <w:b/>
          <w:bCs/>
          <w:sz w:val="24"/>
          <w:szCs w:val="24"/>
          <w:lang w:val="et-EE"/>
        </w:rPr>
        <w:t>Point Cloud and Mesh</w:t>
      </w:r>
      <w:r w:rsidR="0003650D" w:rsidRPr="004463A2">
        <w:rPr>
          <w:rFonts w:ascii="Calibri" w:hAnsi="Calibri" w:cs="Calibri"/>
          <w:sz w:val="24"/>
          <w:szCs w:val="24"/>
          <w:lang w:val="et-EE"/>
        </w:rPr>
        <w:t xml:space="preserve"> </w:t>
      </w:r>
      <w:r w:rsidR="00DD5328" w:rsidRPr="004463A2">
        <w:rPr>
          <w:rFonts w:ascii="Calibri" w:hAnsi="Calibri" w:cs="Calibri"/>
          <w:sz w:val="24"/>
          <w:szCs w:val="24"/>
          <w:lang w:val="et-EE"/>
        </w:rPr>
        <w:t xml:space="preserve">&gt; </w:t>
      </w:r>
      <w:r w:rsidR="007F521C" w:rsidRPr="004463A2">
        <w:rPr>
          <w:rFonts w:ascii="Calibri" w:hAnsi="Calibri" w:cs="Calibri"/>
          <w:b/>
          <w:bCs/>
          <w:sz w:val="24"/>
          <w:szCs w:val="24"/>
          <w:lang w:val="et-EE"/>
        </w:rPr>
        <w:t xml:space="preserve">Point </w:t>
      </w:r>
      <w:r w:rsidR="001941C6" w:rsidRPr="004463A2">
        <w:rPr>
          <w:rFonts w:ascii="Calibri" w:hAnsi="Calibri" w:cs="Calibri"/>
          <w:b/>
          <w:bCs/>
          <w:sz w:val="24"/>
          <w:szCs w:val="24"/>
          <w:lang w:val="et-EE"/>
        </w:rPr>
        <w:t>Cloud</w:t>
      </w:r>
      <w:r w:rsidR="00D81A34" w:rsidRPr="004463A2">
        <w:rPr>
          <w:rFonts w:ascii="Calibri" w:hAnsi="Calibri" w:cs="Calibri"/>
          <w:sz w:val="24"/>
          <w:szCs w:val="24"/>
          <w:lang w:val="et-EE"/>
        </w:rPr>
        <w:t xml:space="preserve"> in this tab</w:t>
      </w:r>
      <w:r w:rsidR="00EB58B5" w:rsidRPr="004463A2">
        <w:rPr>
          <w:rFonts w:ascii="Calibri" w:hAnsi="Calibri" w:cs="Calibri"/>
          <w:sz w:val="24"/>
          <w:szCs w:val="24"/>
          <w:lang w:val="et-EE"/>
        </w:rPr>
        <w:t>,</w:t>
      </w:r>
      <w:r w:rsidR="001941C6" w:rsidRPr="004463A2">
        <w:rPr>
          <w:rFonts w:ascii="Calibri" w:hAnsi="Calibri" w:cs="Calibri"/>
          <w:sz w:val="24"/>
          <w:szCs w:val="24"/>
          <w:lang w:val="et-EE"/>
        </w:rPr>
        <w:t xml:space="preserve"> </w:t>
      </w:r>
      <w:r w:rsidR="0003650D" w:rsidRPr="004463A2">
        <w:rPr>
          <w:rFonts w:ascii="Calibri" w:hAnsi="Calibri" w:cs="Calibri"/>
          <w:sz w:val="24"/>
          <w:szCs w:val="24"/>
          <w:lang w:val="et-EE"/>
        </w:rPr>
        <w:t>select</w:t>
      </w:r>
      <w:r w:rsidR="006A5FAA" w:rsidRPr="004463A2">
        <w:rPr>
          <w:rFonts w:ascii="Calibri" w:hAnsi="Calibri" w:cs="Calibri"/>
          <w:sz w:val="24"/>
          <w:szCs w:val="24"/>
          <w:lang w:val="et-EE"/>
        </w:rPr>
        <w:t xml:space="preserve"> </w:t>
      </w:r>
      <w:r w:rsidR="00986AE0" w:rsidRPr="004463A2">
        <w:rPr>
          <w:rFonts w:ascii="Calibri" w:hAnsi="Calibri" w:cs="Calibri"/>
          <w:b/>
          <w:bCs/>
          <w:sz w:val="24"/>
          <w:szCs w:val="24"/>
          <w:lang w:val="et-EE"/>
        </w:rPr>
        <w:t>1/2 (Half image size</w:t>
      </w:r>
      <w:r w:rsidR="00020359" w:rsidRPr="004463A2">
        <w:rPr>
          <w:rFonts w:ascii="Calibri" w:hAnsi="Calibri" w:cs="Calibri"/>
          <w:b/>
          <w:bCs/>
          <w:sz w:val="24"/>
          <w:szCs w:val="24"/>
          <w:lang w:val="et-EE"/>
        </w:rPr>
        <w:t>,</w:t>
      </w:r>
      <w:r w:rsidR="00986AE0" w:rsidRPr="004463A2">
        <w:rPr>
          <w:rFonts w:ascii="Calibri" w:hAnsi="Calibri" w:cs="Calibri"/>
          <w:b/>
          <w:bCs/>
          <w:sz w:val="24"/>
          <w:szCs w:val="24"/>
          <w:lang w:val="et-EE"/>
        </w:rPr>
        <w:t xml:space="preserve"> Default)</w:t>
      </w:r>
      <w:r w:rsidR="00020359" w:rsidRPr="004463A2">
        <w:rPr>
          <w:rFonts w:ascii="Calibri" w:hAnsi="Calibri" w:cs="Calibri"/>
          <w:sz w:val="24"/>
          <w:szCs w:val="24"/>
          <w:lang w:val="et-EE"/>
        </w:rPr>
        <w:t xml:space="preserve"> and </w:t>
      </w:r>
      <w:r w:rsidR="00BC4B0A" w:rsidRPr="004463A2">
        <w:rPr>
          <w:rFonts w:ascii="Calibri" w:hAnsi="Calibri" w:cs="Calibri"/>
          <w:sz w:val="24"/>
          <w:szCs w:val="24"/>
          <w:lang w:val="et-EE"/>
        </w:rPr>
        <w:t xml:space="preserve">select </w:t>
      </w:r>
      <w:r w:rsidR="001941C6" w:rsidRPr="004463A2">
        <w:rPr>
          <w:rFonts w:ascii="Calibri" w:hAnsi="Calibri" w:cs="Calibri"/>
          <w:b/>
          <w:bCs/>
          <w:sz w:val="24"/>
          <w:szCs w:val="24"/>
          <w:lang w:val="et-EE"/>
        </w:rPr>
        <w:t xml:space="preserve">Classify point </w:t>
      </w:r>
      <w:r w:rsidR="007A1409" w:rsidRPr="004463A2">
        <w:rPr>
          <w:rFonts w:ascii="Calibri" w:hAnsi="Calibri" w:cs="Calibri"/>
          <w:b/>
          <w:bCs/>
          <w:sz w:val="24"/>
          <w:szCs w:val="24"/>
          <w:lang w:val="et-EE"/>
        </w:rPr>
        <w:t>cloud</w:t>
      </w:r>
      <w:r w:rsidR="00255F17" w:rsidRPr="004463A2">
        <w:rPr>
          <w:rFonts w:ascii="Calibri" w:hAnsi="Calibri" w:cs="Calibri"/>
          <w:sz w:val="24"/>
          <w:szCs w:val="24"/>
          <w:lang w:val="et-EE"/>
        </w:rPr>
        <w:t>.</w:t>
      </w:r>
    </w:p>
    <w:p w14:paraId="6FC4174C"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7B12E7CD" w14:textId="165B2B80" w:rsidR="00DD5328" w:rsidRPr="004463A2" w:rsidRDefault="00962405" w:rsidP="00314A9C">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C</w:t>
      </w:r>
      <w:r w:rsidR="005850BA" w:rsidRPr="004463A2">
        <w:rPr>
          <w:rFonts w:ascii="Calibri" w:hAnsi="Calibri" w:cs="Calibri"/>
          <w:sz w:val="24"/>
          <w:szCs w:val="24"/>
        </w:rPr>
        <w:t>lick</w:t>
      </w:r>
      <w:r w:rsidR="005850BA" w:rsidRPr="004463A2">
        <w:rPr>
          <w:rFonts w:ascii="Calibri" w:hAnsi="Calibri" w:cs="Calibri"/>
          <w:sz w:val="24"/>
          <w:szCs w:val="24"/>
          <w:lang w:val="et-EE"/>
        </w:rPr>
        <w:t xml:space="preserve"> </w:t>
      </w:r>
      <w:r w:rsidR="009C55EB" w:rsidRPr="004463A2">
        <w:rPr>
          <w:rFonts w:ascii="Calibri" w:hAnsi="Calibri" w:cs="Calibri"/>
          <w:b/>
          <w:bCs/>
          <w:sz w:val="24"/>
          <w:szCs w:val="24"/>
          <w:lang w:val="et-EE"/>
        </w:rPr>
        <w:t>3.</w:t>
      </w:r>
      <w:r w:rsidR="009C55EB" w:rsidRPr="004463A2">
        <w:rPr>
          <w:rFonts w:ascii="Calibri" w:hAnsi="Calibri" w:cs="Calibri"/>
          <w:sz w:val="24"/>
          <w:szCs w:val="24"/>
          <w:lang w:val="et-EE"/>
        </w:rPr>
        <w:t xml:space="preserve"> </w:t>
      </w:r>
      <w:r w:rsidR="009C55EB" w:rsidRPr="004463A2">
        <w:rPr>
          <w:rFonts w:ascii="Calibri" w:hAnsi="Calibri" w:cs="Calibri"/>
          <w:b/>
          <w:bCs/>
          <w:sz w:val="24"/>
          <w:szCs w:val="24"/>
          <w:lang w:val="et-EE"/>
        </w:rPr>
        <w:t>DSM, Orthomosaic</w:t>
      </w:r>
      <w:r w:rsidR="00EB58B5" w:rsidRPr="004463A2">
        <w:rPr>
          <w:rFonts w:ascii="Calibri" w:hAnsi="Calibri" w:cs="Calibri"/>
          <w:b/>
          <w:bCs/>
          <w:sz w:val="24"/>
          <w:szCs w:val="24"/>
          <w:lang w:val="et-EE"/>
        </w:rPr>
        <w:t>,</w:t>
      </w:r>
      <w:r w:rsidR="009C55EB" w:rsidRPr="004463A2">
        <w:rPr>
          <w:rFonts w:ascii="Calibri" w:hAnsi="Calibri" w:cs="Calibri"/>
          <w:b/>
          <w:bCs/>
          <w:sz w:val="24"/>
          <w:szCs w:val="24"/>
          <w:lang w:val="et-EE"/>
        </w:rPr>
        <w:t xml:space="preserve"> </w:t>
      </w:r>
      <w:r w:rsidR="004160F2" w:rsidRPr="004463A2">
        <w:rPr>
          <w:rFonts w:ascii="Calibri" w:hAnsi="Calibri" w:cs="Calibri"/>
          <w:b/>
          <w:bCs/>
          <w:sz w:val="24"/>
          <w:szCs w:val="24"/>
          <w:lang w:val="et-EE"/>
        </w:rPr>
        <w:t>and Index</w:t>
      </w:r>
      <w:r w:rsidR="00166DBF" w:rsidRPr="004463A2">
        <w:rPr>
          <w:rFonts w:ascii="Calibri" w:hAnsi="Calibri" w:cs="Calibri"/>
          <w:sz w:val="24"/>
          <w:szCs w:val="24"/>
          <w:lang w:val="et-EE"/>
        </w:rPr>
        <w:t xml:space="preserve"> </w:t>
      </w:r>
      <w:r w:rsidR="00DD5328" w:rsidRPr="004463A2">
        <w:rPr>
          <w:rFonts w:ascii="Calibri" w:hAnsi="Calibri" w:cs="Calibri"/>
          <w:sz w:val="24"/>
          <w:szCs w:val="24"/>
          <w:lang w:val="et-EE"/>
        </w:rPr>
        <w:t xml:space="preserve">&gt; </w:t>
      </w:r>
      <w:r w:rsidR="00264481" w:rsidRPr="004463A2">
        <w:rPr>
          <w:rFonts w:ascii="Calibri" w:hAnsi="Calibri" w:cs="Calibri"/>
          <w:b/>
          <w:bCs/>
          <w:sz w:val="24"/>
          <w:szCs w:val="24"/>
          <w:lang w:val="et-EE"/>
        </w:rPr>
        <w:t>Index calculator</w:t>
      </w:r>
      <w:r w:rsidR="00264481" w:rsidRPr="004463A2">
        <w:rPr>
          <w:rFonts w:ascii="Calibri" w:hAnsi="Calibri" w:cs="Calibri"/>
          <w:sz w:val="24"/>
          <w:szCs w:val="24"/>
          <w:lang w:val="et-EE"/>
        </w:rPr>
        <w:t xml:space="preserve"> tab</w:t>
      </w:r>
      <w:r w:rsidR="00E6137C" w:rsidRPr="004463A2">
        <w:rPr>
          <w:rFonts w:ascii="Calibri" w:hAnsi="Calibri" w:cs="Calibri"/>
          <w:sz w:val="24"/>
          <w:szCs w:val="24"/>
          <w:lang w:val="et-EE"/>
        </w:rPr>
        <w:t xml:space="preserve"> </w:t>
      </w:r>
      <w:r w:rsidR="003E3C34" w:rsidRPr="004463A2">
        <w:rPr>
          <w:rFonts w:ascii="Calibri" w:hAnsi="Calibri" w:cs="Calibri"/>
          <w:sz w:val="24"/>
          <w:szCs w:val="24"/>
          <w:lang w:val="et-EE"/>
        </w:rPr>
        <w:t xml:space="preserve">select </w:t>
      </w:r>
      <w:r w:rsidR="003E3C34" w:rsidRPr="004463A2">
        <w:rPr>
          <w:rFonts w:ascii="Calibri" w:hAnsi="Calibri" w:cs="Calibri"/>
          <w:b/>
          <w:bCs/>
          <w:sz w:val="24"/>
          <w:szCs w:val="24"/>
        </w:rPr>
        <w:t>GeoTIFF</w:t>
      </w:r>
      <w:r w:rsidR="003E3C34" w:rsidRPr="004463A2">
        <w:rPr>
          <w:rFonts w:ascii="Calibri" w:hAnsi="Calibri" w:cs="Calibri"/>
          <w:sz w:val="24"/>
          <w:szCs w:val="24"/>
        </w:rPr>
        <w:t xml:space="preserve"> and </w:t>
      </w:r>
      <w:r w:rsidR="003E3C34" w:rsidRPr="004463A2">
        <w:rPr>
          <w:rFonts w:ascii="Calibri" w:hAnsi="Calibri" w:cs="Calibri"/>
          <w:b/>
          <w:bCs/>
          <w:sz w:val="24"/>
          <w:szCs w:val="24"/>
        </w:rPr>
        <w:t>Merge Tiles</w:t>
      </w:r>
      <w:r w:rsidR="00ED2A64" w:rsidRPr="004463A2">
        <w:rPr>
          <w:rFonts w:ascii="Calibri" w:hAnsi="Calibri" w:cs="Calibri"/>
          <w:sz w:val="24"/>
          <w:szCs w:val="24"/>
        </w:rPr>
        <w:t xml:space="preserve"> and</w:t>
      </w:r>
      <w:r w:rsidR="00C423A9" w:rsidRPr="004463A2">
        <w:rPr>
          <w:rFonts w:ascii="Calibri" w:hAnsi="Calibri" w:cs="Calibri"/>
          <w:sz w:val="24"/>
          <w:szCs w:val="24"/>
        </w:rPr>
        <w:t xml:space="preserve"> all available</w:t>
      </w:r>
      <w:r w:rsidR="00ED2A64" w:rsidRPr="004463A2">
        <w:rPr>
          <w:rFonts w:ascii="Calibri" w:hAnsi="Calibri" w:cs="Calibri"/>
          <w:sz w:val="24"/>
          <w:szCs w:val="24"/>
        </w:rPr>
        <w:t xml:space="preserve"> </w:t>
      </w:r>
      <w:r w:rsidR="00F61D97" w:rsidRPr="004463A2">
        <w:rPr>
          <w:rFonts w:ascii="Calibri" w:hAnsi="Calibri" w:cs="Calibri"/>
          <w:sz w:val="24"/>
          <w:szCs w:val="24"/>
        </w:rPr>
        <w:t>I</w:t>
      </w:r>
      <w:r w:rsidR="00ED2A64" w:rsidRPr="004463A2">
        <w:rPr>
          <w:rFonts w:ascii="Calibri" w:hAnsi="Calibri" w:cs="Calibri"/>
          <w:sz w:val="24"/>
          <w:szCs w:val="24"/>
        </w:rPr>
        <w:t>ndi</w:t>
      </w:r>
      <w:r w:rsidR="00ED2A64" w:rsidRPr="004463A2">
        <w:rPr>
          <w:rFonts w:ascii="Calibri" w:hAnsi="Calibri" w:cs="Calibri"/>
          <w:sz w:val="24"/>
          <w:szCs w:val="24"/>
          <w:lang w:val="et-EE"/>
        </w:rPr>
        <w:t>c</w:t>
      </w:r>
      <w:r w:rsidR="00F61D97" w:rsidRPr="004463A2">
        <w:rPr>
          <w:rFonts w:ascii="Calibri" w:hAnsi="Calibri" w:cs="Calibri"/>
          <w:sz w:val="24"/>
          <w:szCs w:val="24"/>
          <w:lang w:val="et-EE"/>
        </w:rPr>
        <w:t>e</w:t>
      </w:r>
      <w:r w:rsidR="00ED2A64" w:rsidRPr="004463A2">
        <w:rPr>
          <w:rFonts w:ascii="Calibri" w:hAnsi="Calibri" w:cs="Calibri"/>
          <w:sz w:val="24"/>
          <w:szCs w:val="24"/>
          <w:lang w:val="et-EE"/>
        </w:rPr>
        <w:t>s</w:t>
      </w:r>
      <w:r w:rsidR="000869D8" w:rsidRPr="004463A2">
        <w:rPr>
          <w:rFonts w:ascii="Calibri" w:hAnsi="Calibri" w:cs="Calibri"/>
          <w:sz w:val="24"/>
          <w:szCs w:val="24"/>
          <w:lang w:val="et-EE"/>
        </w:rPr>
        <w:t xml:space="preserve"> to be generated</w:t>
      </w:r>
      <w:r w:rsidR="00B64B96" w:rsidRPr="004463A2">
        <w:rPr>
          <w:rFonts w:ascii="Calibri" w:hAnsi="Calibri" w:cs="Calibri"/>
          <w:b/>
          <w:bCs/>
          <w:sz w:val="24"/>
          <w:szCs w:val="24"/>
          <w:lang w:val="et-EE"/>
        </w:rPr>
        <w:t xml:space="preserve"> </w:t>
      </w:r>
      <w:r w:rsidR="00B64B96" w:rsidRPr="004463A2">
        <w:rPr>
          <w:rFonts w:ascii="Calibri" w:hAnsi="Calibri" w:cs="Calibri"/>
          <w:sz w:val="24"/>
          <w:szCs w:val="24"/>
          <w:lang w:val="et-EE"/>
        </w:rPr>
        <w:t>(</w:t>
      </w:r>
      <w:r w:rsidR="00B64B96" w:rsidRPr="004463A2">
        <w:rPr>
          <w:rFonts w:ascii="Calibri" w:hAnsi="Calibri" w:cs="Calibri"/>
          <w:b/>
          <w:bCs/>
          <w:sz w:val="24"/>
          <w:szCs w:val="24"/>
          <w:lang w:val="et-EE"/>
        </w:rPr>
        <w:t>Figure 4</w:t>
      </w:r>
      <w:r w:rsidR="00B64B96" w:rsidRPr="004463A2">
        <w:rPr>
          <w:rFonts w:ascii="Calibri" w:hAnsi="Calibri" w:cs="Calibri"/>
          <w:sz w:val="24"/>
          <w:szCs w:val="24"/>
          <w:lang w:val="et-EE"/>
        </w:rPr>
        <w:t>)</w:t>
      </w:r>
      <w:r w:rsidR="00D5125B" w:rsidRPr="004463A2">
        <w:rPr>
          <w:rFonts w:ascii="Calibri" w:hAnsi="Calibri" w:cs="Calibri"/>
          <w:b/>
          <w:bCs/>
          <w:sz w:val="24"/>
          <w:szCs w:val="24"/>
          <w:lang w:val="et-EE"/>
        </w:rPr>
        <w:t xml:space="preserve">. </w:t>
      </w:r>
    </w:p>
    <w:p w14:paraId="569163BA" w14:textId="77777777" w:rsidR="00DD5328" w:rsidRPr="004463A2" w:rsidRDefault="00DD5328" w:rsidP="00DD5328">
      <w:pPr>
        <w:pStyle w:val="ListParagraph"/>
        <w:spacing w:after="0" w:line="240" w:lineRule="auto"/>
        <w:ind w:left="0"/>
        <w:rPr>
          <w:rFonts w:ascii="Calibri" w:hAnsi="Calibri" w:cs="Calibri"/>
          <w:sz w:val="24"/>
          <w:szCs w:val="24"/>
          <w:lang w:val="et-EE"/>
        </w:rPr>
      </w:pPr>
    </w:p>
    <w:p w14:paraId="7B9307E5" w14:textId="10EC2A5F" w:rsidR="00DD5328" w:rsidRPr="004463A2" w:rsidRDefault="00117889" w:rsidP="00EB58B5">
      <w:pPr>
        <w:pStyle w:val="ListParagraph"/>
        <w:numPr>
          <w:ilvl w:val="3"/>
          <w:numId w:val="29"/>
        </w:numPr>
        <w:spacing w:after="0" w:line="240" w:lineRule="auto"/>
        <w:ind w:left="0" w:firstLine="0"/>
        <w:rPr>
          <w:rFonts w:ascii="Calibri" w:hAnsi="Calibri" w:cs="Calibri"/>
          <w:sz w:val="24"/>
          <w:szCs w:val="24"/>
        </w:rPr>
      </w:pPr>
      <w:r w:rsidRPr="004463A2">
        <w:rPr>
          <w:rFonts w:ascii="Calibri" w:hAnsi="Calibri" w:cs="Calibri"/>
          <w:sz w:val="24"/>
          <w:szCs w:val="24"/>
          <w:lang w:val="et-EE"/>
        </w:rPr>
        <w:t>For</w:t>
      </w:r>
      <w:r w:rsidR="00C33BF4" w:rsidRPr="004463A2">
        <w:rPr>
          <w:rFonts w:ascii="Calibri" w:hAnsi="Calibri" w:cs="Calibri"/>
          <w:sz w:val="24"/>
          <w:szCs w:val="24"/>
          <w:lang w:val="et-EE"/>
        </w:rPr>
        <w:t xml:space="preserve"> </w:t>
      </w:r>
      <w:r w:rsidR="00D5125B" w:rsidRPr="004463A2">
        <w:rPr>
          <w:rFonts w:ascii="Calibri" w:hAnsi="Calibri" w:cs="Calibri"/>
          <w:sz w:val="24"/>
          <w:szCs w:val="24"/>
          <w:lang w:val="et-EE"/>
        </w:rPr>
        <w:t xml:space="preserve">the </w:t>
      </w:r>
      <w:r w:rsidRPr="004463A2">
        <w:rPr>
          <w:rFonts w:ascii="Calibri" w:hAnsi="Calibri" w:cs="Calibri"/>
          <w:sz w:val="24"/>
          <w:szCs w:val="24"/>
          <w:lang w:val="et-EE"/>
        </w:rPr>
        <w:t>multispectral</w:t>
      </w:r>
      <w:r w:rsidR="00C33BF4" w:rsidRPr="004463A2">
        <w:rPr>
          <w:rFonts w:ascii="Calibri" w:hAnsi="Calibri" w:cs="Calibri"/>
          <w:sz w:val="24"/>
          <w:szCs w:val="24"/>
          <w:lang w:val="et-EE"/>
        </w:rPr>
        <w:t xml:space="preserve"> project</w:t>
      </w:r>
      <w:r w:rsidR="00790DA8" w:rsidRPr="004463A2">
        <w:rPr>
          <w:rFonts w:ascii="Calibri" w:hAnsi="Calibri" w:cs="Calibri"/>
          <w:sz w:val="24"/>
          <w:szCs w:val="24"/>
          <w:lang w:val="et-EE"/>
        </w:rPr>
        <w:t>,</w:t>
      </w:r>
      <w:r w:rsidRPr="004463A2">
        <w:rPr>
          <w:rFonts w:ascii="Calibri" w:hAnsi="Calibri" w:cs="Calibri"/>
          <w:sz w:val="24"/>
          <w:szCs w:val="24"/>
          <w:lang w:val="et-EE"/>
        </w:rPr>
        <w:t xml:space="preserve"> ensure</w:t>
      </w:r>
      <w:r w:rsidR="00083249" w:rsidRPr="004463A2">
        <w:rPr>
          <w:rFonts w:ascii="Calibri" w:hAnsi="Calibri" w:cs="Calibri"/>
          <w:sz w:val="24"/>
          <w:szCs w:val="24"/>
          <w:lang w:val="et-EE"/>
        </w:rPr>
        <w:t xml:space="preserve">, under </w:t>
      </w:r>
      <w:r w:rsidR="00083249" w:rsidRPr="004463A2">
        <w:rPr>
          <w:rFonts w:ascii="Calibri" w:hAnsi="Calibri" w:cs="Calibri"/>
          <w:b/>
          <w:bCs/>
          <w:sz w:val="24"/>
          <w:szCs w:val="24"/>
          <w:lang w:val="et-EE"/>
        </w:rPr>
        <w:t>Radiometric Processing and Calibration</w:t>
      </w:r>
      <w:r w:rsidR="00083249" w:rsidRPr="004463A2">
        <w:rPr>
          <w:rFonts w:ascii="Calibri" w:hAnsi="Calibri" w:cs="Calibri"/>
          <w:sz w:val="24"/>
          <w:szCs w:val="24"/>
          <w:lang w:val="et-EE"/>
        </w:rPr>
        <w:t xml:space="preserve">, that each </w:t>
      </w:r>
      <w:r w:rsidR="00BC7CD3" w:rsidRPr="004463A2">
        <w:rPr>
          <w:rFonts w:ascii="Calibri" w:hAnsi="Calibri" w:cs="Calibri"/>
          <w:sz w:val="24"/>
          <w:szCs w:val="24"/>
          <w:lang w:val="et-EE"/>
        </w:rPr>
        <w:t xml:space="preserve">band's </w:t>
      </w:r>
      <w:r w:rsidR="00083249" w:rsidRPr="004463A2">
        <w:rPr>
          <w:rFonts w:ascii="Calibri" w:hAnsi="Calibri" w:cs="Calibri"/>
          <w:b/>
          <w:bCs/>
          <w:sz w:val="24"/>
          <w:szCs w:val="24"/>
          <w:lang w:val="et-EE"/>
        </w:rPr>
        <w:t>Calibration type</w:t>
      </w:r>
      <w:r w:rsidR="00083249" w:rsidRPr="004463A2">
        <w:rPr>
          <w:rFonts w:ascii="Calibri" w:hAnsi="Calibri" w:cs="Calibri"/>
          <w:sz w:val="24"/>
          <w:szCs w:val="24"/>
          <w:lang w:val="et-EE"/>
        </w:rPr>
        <w:t xml:space="preserve"> is set to </w:t>
      </w:r>
      <w:r w:rsidR="00083249" w:rsidRPr="004463A2">
        <w:rPr>
          <w:rFonts w:ascii="Calibri" w:hAnsi="Calibri" w:cs="Calibri"/>
          <w:b/>
          <w:bCs/>
          <w:sz w:val="24"/>
          <w:szCs w:val="24"/>
          <w:lang w:val="et-EE"/>
        </w:rPr>
        <w:t>Camera, Sun Irradiance</w:t>
      </w:r>
      <w:r w:rsidR="00DD5328" w:rsidRPr="004463A2">
        <w:rPr>
          <w:rFonts w:ascii="Calibri" w:hAnsi="Calibri" w:cs="Calibri"/>
          <w:b/>
          <w:bCs/>
          <w:sz w:val="24"/>
          <w:szCs w:val="24"/>
          <w:lang w:val="et-EE"/>
        </w:rPr>
        <w:t>,</w:t>
      </w:r>
      <w:r w:rsidR="006F7F76" w:rsidRPr="004463A2">
        <w:rPr>
          <w:rFonts w:ascii="Calibri" w:hAnsi="Calibri" w:cs="Calibri"/>
          <w:b/>
          <w:bCs/>
          <w:sz w:val="24"/>
          <w:szCs w:val="24"/>
        </w:rPr>
        <w:t xml:space="preserve"> and Sun Angle</w:t>
      </w:r>
      <w:r w:rsidR="0003313E" w:rsidRPr="004463A2">
        <w:rPr>
          <w:rFonts w:ascii="Calibri" w:hAnsi="Calibri" w:cs="Calibri"/>
          <w:sz w:val="24"/>
          <w:szCs w:val="24"/>
        </w:rPr>
        <w:t xml:space="preserve">. </w:t>
      </w:r>
    </w:p>
    <w:p w14:paraId="7B8705F3" w14:textId="77777777" w:rsidR="00DD5328" w:rsidRPr="004463A2" w:rsidRDefault="00DD5328" w:rsidP="00EB58B5">
      <w:pPr>
        <w:pStyle w:val="ListParagraph"/>
        <w:spacing w:after="0" w:line="240" w:lineRule="auto"/>
        <w:ind w:left="0"/>
        <w:rPr>
          <w:rFonts w:ascii="Calibri" w:hAnsi="Calibri" w:cs="Calibri"/>
          <w:sz w:val="24"/>
          <w:szCs w:val="24"/>
        </w:rPr>
      </w:pPr>
    </w:p>
    <w:p w14:paraId="486AFBF4" w14:textId="698D51CE" w:rsidR="009710CD" w:rsidRPr="004463A2" w:rsidRDefault="00D57B1F" w:rsidP="00EB58B5">
      <w:pPr>
        <w:pStyle w:val="ListParagraph"/>
        <w:numPr>
          <w:ilvl w:val="3"/>
          <w:numId w:val="29"/>
        </w:numPr>
        <w:spacing w:after="0" w:line="240" w:lineRule="auto"/>
        <w:ind w:left="0" w:firstLine="0"/>
        <w:rPr>
          <w:rFonts w:ascii="Calibri" w:hAnsi="Calibri" w:cs="Calibri"/>
          <w:sz w:val="24"/>
          <w:szCs w:val="24"/>
        </w:rPr>
      </w:pPr>
      <w:r w:rsidRPr="004463A2">
        <w:rPr>
          <w:rFonts w:ascii="Calibri" w:hAnsi="Calibri" w:cs="Calibri"/>
          <w:sz w:val="24"/>
          <w:szCs w:val="24"/>
        </w:rPr>
        <w:t>C</w:t>
      </w:r>
      <w:r w:rsidR="00995F8D" w:rsidRPr="004463A2">
        <w:rPr>
          <w:rFonts w:ascii="Calibri" w:hAnsi="Calibri" w:cs="Calibri"/>
          <w:sz w:val="24"/>
          <w:szCs w:val="24"/>
        </w:rPr>
        <w:t xml:space="preserve">lick </w:t>
      </w:r>
      <w:r w:rsidR="00995F8D" w:rsidRPr="004463A2">
        <w:rPr>
          <w:rFonts w:ascii="Calibri" w:hAnsi="Calibri" w:cs="Calibri"/>
          <w:b/>
          <w:bCs/>
          <w:sz w:val="24"/>
          <w:szCs w:val="24"/>
        </w:rPr>
        <w:t>DSM</w:t>
      </w:r>
      <w:r w:rsidR="00995F8D" w:rsidRPr="004463A2">
        <w:rPr>
          <w:rFonts w:ascii="Calibri" w:hAnsi="Calibri" w:cs="Calibri"/>
          <w:sz w:val="24"/>
          <w:szCs w:val="24"/>
        </w:rPr>
        <w:t xml:space="preserve"> and </w:t>
      </w:r>
      <w:r w:rsidRPr="004463A2">
        <w:rPr>
          <w:rFonts w:ascii="Calibri" w:hAnsi="Calibri" w:cs="Calibri"/>
          <w:b/>
          <w:bCs/>
          <w:sz w:val="24"/>
          <w:szCs w:val="24"/>
          <w:lang w:val="et-EE"/>
        </w:rPr>
        <w:t>Orthomosaic</w:t>
      </w:r>
      <w:r w:rsidRPr="004463A2">
        <w:rPr>
          <w:rFonts w:ascii="Calibri" w:hAnsi="Calibri" w:cs="Calibri"/>
          <w:b/>
          <w:bCs/>
          <w:sz w:val="24"/>
          <w:szCs w:val="24"/>
        </w:rPr>
        <w:t xml:space="preserve"> </w:t>
      </w:r>
      <w:r w:rsidR="00A20105" w:rsidRPr="004463A2">
        <w:rPr>
          <w:rFonts w:ascii="Calibri" w:hAnsi="Calibri" w:cs="Calibri"/>
          <w:sz w:val="24"/>
          <w:szCs w:val="24"/>
        </w:rPr>
        <w:t xml:space="preserve">under </w:t>
      </w:r>
      <w:r w:rsidR="00A20105" w:rsidRPr="004463A2">
        <w:rPr>
          <w:rFonts w:ascii="Calibri" w:hAnsi="Calibri" w:cs="Calibri"/>
          <w:b/>
          <w:bCs/>
          <w:sz w:val="24"/>
          <w:szCs w:val="24"/>
        </w:rPr>
        <w:t>Raster DSM</w:t>
      </w:r>
      <w:r w:rsidR="00A20105" w:rsidRPr="004463A2">
        <w:rPr>
          <w:rFonts w:ascii="Calibri" w:hAnsi="Calibri" w:cs="Calibri"/>
          <w:sz w:val="24"/>
          <w:szCs w:val="24"/>
        </w:rPr>
        <w:t xml:space="preserve"> select </w:t>
      </w:r>
      <w:r w:rsidR="000E6866" w:rsidRPr="004463A2">
        <w:rPr>
          <w:rFonts w:ascii="Calibri" w:hAnsi="Calibri" w:cs="Calibri"/>
          <w:b/>
          <w:bCs/>
          <w:sz w:val="24"/>
          <w:szCs w:val="24"/>
        </w:rPr>
        <w:t>GeoTIFF and Merge tiles</w:t>
      </w:r>
      <w:r w:rsidR="004018A3" w:rsidRPr="004463A2">
        <w:rPr>
          <w:rFonts w:ascii="Calibri" w:hAnsi="Calibri" w:cs="Calibri"/>
          <w:sz w:val="24"/>
          <w:szCs w:val="24"/>
        </w:rPr>
        <w:t xml:space="preserve">, plus </w:t>
      </w:r>
      <w:r w:rsidR="000E6866" w:rsidRPr="004463A2">
        <w:rPr>
          <w:rFonts w:ascii="Calibri" w:hAnsi="Calibri" w:cs="Calibri"/>
          <w:sz w:val="24"/>
          <w:szCs w:val="24"/>
        </w:rPr>
        <w:t xml:space="preserve">under </w:t>
      </w:r>
      <w:r w:rsidR="000E6866" w:rsidRPr="004463A2">
        <w:rPr>
          <w:rFonts w:ascii="Calibri" w:hAnsi="Calibri" w:cs="Calibri"/>
          <w:b/>
          <w:bCs/>
          <w:sz w:val="24"/>
          <w:szCs w:val="24"/>
        </w:rPr>
        <w:t>Orth</w:t>
      </w:r>
      <w:r w:rsidR="006C3A94" w:rsidRPr="004463A2">
        <w:rPr>
          <w:rFonts w:ascii="Calibri" w:hAnsi="Calibri" w:cs="Calibri"/>
          <w:b/>
          <w:bCs/>
          <w:sz w:val="24"/>
          <w:szCs w:val="24"/>
        </w:rPr>
        <w:t>omosaic</w:t>
      </w:r>
      <w:r w:rsidR="006C3A94" w:rsidRPr="004463A2">
        <w:rPr>
          <w:rFonts w:ascii="Calibri" w:hAnsi="Calibri" w:cs="Calibri"/>
          <w:sz w:val="24"/>
          <w:szCs w:val="24"/>
        </w:rPr>
        <w:t xml:space="preserve"> select </w:t>
      </w:r>
      <w:r w:rsidR="006C3A94" w:rsidRPr="004463A2">
        <w:rPr>
          <w:rFonts w:ascii="Calibri" w:hAnsi="Calibri" w:cs="Calibri"/>
          <w:b/>
          <w:bCs/>
          <w:sz w:val="24"/>
          <w:szCs w:val="24"/>
        </w:rPr>
        <w:t>GeoTIFF and Merge tiles</w:t>
      </w:r>
      <w:r w:rsidR="004018A3" w:rsidRPr="004463A2">
        <w:rPr>
          <w:rFonts w:ascii="Calibri" w:hAnsi="Calibri" w:cs="Calibri"/>
          <w:sz w:val="24"/>
          <w:szCs w:val="24"/>
        </w:rPr>
        <w:t xml:space="preserve">. </w:t>
      </w:r>
      <w:r w:rsidR="00BD1808" w:rsidRPr="004463A2">
        <w:rPr>
          <w:rFonts w:ascii="Calibri" w:hAnsi="Calibri" w:cs="Calibri"/>
          <w:sz w:val="24"/>
          <w:szCs w:val="24"/>
        </w:rPr>
        <w:t xml:space="preserve">Click </w:t>
      </w:r>
      <w:r w:rsidR="00BD1808" w:rsidRPr="004463A2">
        <w:rPr>
          <w:rFonts w:ascii="Calibri" w:hAnsi="Calibri" w:cs="Calibri"/>
          <w:b/>
          <w:bCs/>
          <w:sz w:val="24"/>
          <w:szCs w:val="24"/>
        </w:rPr>
        <w:t>OK</w:t>
      </w:r>
      <w:r w:rsidR="00BD1808" w:rsidRPr="004463A2">
        <w:rPr>
          <w:rFonts w:ascii="Calibri" w:hAnsi="Calibri" w:cs="Calibri"/>
          <w:sz w:val="24"/>
          <w:szCs w:val="24"/>
        </w:rPr>
        <w:t xml:space="preserve"> and </w:t>
      </w:r>
      <w:r w:rsidR="00EB58B5" w:rsidRPr="004463A2">
        <w:rPr>
          <w:rFonts w:ascii="Calibri" w:hAnsi="Calibri" w:cs="Calibri"/>
          <w:sz w:val="24"/>
          <w:szCs w:val="24"/>
        </w:rPr>
        <w:t>start</w:t>
      </w:r>
      <w:r w:rsidR="00BD1808" w:rsidRPr="004463A2">
        <w:rPr>
          <w:rFonts w:ascii="Calibri" w:hAnsi="Calibri" w:cs="Calibri"/>
          <w:sz w:val="24"/>
          <w:szCs w:val="24"/>
        </w:rPr>
        <w:t xml:space="preserve"> processing. </w:t>
      </w:r>
    </w:p>
    <w:p w14:paraId="795511FE" w14:textId="77777777" w:rsidR="009710CD" w:rsidRPr="004463A2" w:rsidRDefault="009710CD" w:rsidP="003A3633">
      <w:pPr>
        <w:pStyle w:val="ListParagraph"/>
        <w:spacing w:after="0" w:line="240" w:lineRule="auto"/>
        <w:ind w:left="0"/>
        <w:rPr>
          <w:rFonts w:ascii="Calibri" w:hAnsi="Calibri" w:cs="Calibri"/>
          <w:sz w:val="24"/>
          <w:szCs w:val="24"/>
        </w:rPr>
      </w:pPr>
    </w:p>
    <w:p w14:paraId="221B3F9D" w14:textId="68A2795E" w:rsidR="00157A5F" w:rsidRPr="004463A2" w:rsidRDefault="00157A5F" w:rsidP="003A3633">
      <w:pPr>
        <w:pStyle w:val="ListParagraph"/>
        <w:spacing w:after="0" w:line="240" w:lineRule="auto"/>
        <w:ind w:left="0"/>
        <w:rPr>
          <w:rFonts w:ascii="Calibri" w:hAnsi="Calibri" w:cs="Calibri"/>
          <w:sz w:val="24"/>
          <w:szCs w:val="24"/>
        </w:rPr>
      </w:pPr>
      <w:r w:rsidRPr="004463A2">
        <w:rPr>
          <w:rFonts w:ascii="Calibri" w:hAnsi="Calibri" w:cs="Calibri"/>
          <w:sz w:val="24"/>
          <w:szCs w:val="24"/>
        </w:rPr>
        <w:t xml:space="preserve">NOTE: </w:t>
      </w:r>
      <w:r w:rsidR="00851C56" w:rsidRPr="004463A2">
        <w:rPr>
          <w:rFonts w:ascii="Calibri" w:hAnsi="Calibri" w:cs="Calibri"/>
          <w:sz w:val="24"/>
          <w:szCs w:val="24"/>
        </w:rPr>
        <w:t>When processing multispectral images</w:t>
      </w:r>
      <w:r w:rsidR="00F2609E" w:rsidRPr="004463A2">
        <w:rPr>
          <w:rFonts w:ascii="Calibri" w:hAnsi="Calibri" w:cs="Calibri"/>
          <w:sz w:val="24"/>
          <w:szCs w:val="24"/>
        </w:rPr>
        <w:t xml:space="preserve">, </w:t>
      </w:r>
      <w:r w:rsidR="00DD5328" w:rsidRPr="004463A2">
        <w:rPr>
          <w:rFonts w:ascii="Calibri" w:hAnsi="Calibri" w:cs="Calibri"/>
          <w:sz w:val="24"/>
          <w:szCs w:val="24"/>
        </w:rPr>
        <w:t>c</w:t>
      </w:r>
      <w:r w:rsidR="00F2609E" w:rsidRPr="004463A2">
        <w:rPr>
          <w:rFonts w:ascii="Calibri" w:hAnsi="Calibri" w:cs="Calibri"/>
          <w:sz w:val="24"/>
          <w:szCs w:val="24"/>
        </w:rPr>
        <w:t xml:space="preserve">alibration type is </w:t>
      </w:r>
      <w:r w:rsidR="00DA7B4E" w:rsidRPr="004463A2">
        <w:rPr>
          <w:rFonts w:ascii="Calibri" w:hAnsi="Calibri" w:cs="Calibri"/>
          <w:sz w:val="24"/>
          <w:szCs w:val="24"/>
        </w:rPr>
        <w:t>automatically set using calibration images taken on-site before the flight (step 1.3.7), but can be recalibrated manually by</w:t>
      </w:r>
      <w:r w:rsidR="00F2609E" w:rsidRPr="004463A2">
        <w:rPr>
          <w:rFonts w:ascii="Calibri" w:hAnsi="Calibri" w:cs="Calibri"/>
          <w:sz w:val="24"/>
          <w:szCs w:val="24"/>
        </w:rPr>
        <w:t xml:space="preserve"> clicking </w:t>
      </w:r>
      <w:r w:rsidR="00F2609E" w:rsidRPr="004463A2">
        <w:rPr>
          <w:rFonts w:ascii="Calibri" w:hAnsi="Calibri" w:cs="Calibri"/>
          <w:b/>
          <w:bCs/>
          <w:sz w:val="24"/>
          <w:szCs w:val="24"/>
        </w:rPr>
        <w:t>Calibrate</w:t>
      </w:r>
      <w:r w:rsidR="00DD5328" w:rsidRPr="004463A2">
        <w:rPr>
          <w:rFonts w:ascii="Calibri" w:hAnsi="Calibri" w:cs="Calibri"/>
          <w:sz w:val="24"/>
          <w:szCs w:val="24"/>
        </w:rPr>
        <w:t>.</w:t>
      </w:r>
      <w:r w:rsidR="0055254C" w:rsidRPr="004463A2">
        <w:rPr>
          <w:rFonts w:ascii="Calibri" w:hAnsi="Calibri" w:cs="Calibri"/>
          <w:sz w:val="24"/>
          <w:szCs w:val="24"/>
        </w:rPr>
        <w:t xml:space="preserve"> </w:t>
      </w:r>
      <w:r w:rsidR="00DD5328" w:rsidRPr="004463A2">
        <w:rPr>
          <w:rFonts w:ascii="Calibri" w:hAnsi="Calibri" w:cs="Calibri"/>
          <w:sz w:val="24"/>
          <w:szCs w:val="24"/>
        </w:rPr>
        <w:t>T</w:t>
      </w:r>
      <w:r w:rsidR="0055254C" w:rsidRPr="004463A2">
        <w:rPr>
          <w:rFonts w:ascii="Calibri" w:hAnsi="Calibri" w:cs="Calibri"/>
          <w:sz w:val="24"/>
          <w:szCs w:val="24"/>
        </w:rPr>
        <w:t xml:space="preserve">hen </w:t>
      </w:r>
      <w:r w:rsidR="00C34625" w:rsidRPr="004463A2">
        <w:rPr>
          <w:rFonts w:ascii="Calibri" w:hAnsi="Calibri" w:cs="Calibri"/>
          <w:sz w:val="24"/>
          <w:szCs w:val="24"/>
        </w:rPr>
        <w:t>browse</w:t>
      </w:r>
      <w:r w:rsidR="00F45321" w:rsidRPr="004463A2">
        <w:rPr>
          <w:rFonts w:ascii="Calibri" w:hAnsi="Calibri" w:cs="Calibri"/>
          <w:sz w:val="24"/>
          <w:szCs w:val="24"/>
        </w:rPr>
        <w:t xml:space="preserve"> to find an image of the </w:t>
      </w:r>
      <w:r w:rsidR="0055254C" w:rsidRPr="004463A2">
        <w:rPr>
          <w:rFonts w:ascii="Calibri" w:hAnsi="Calibri" w:cs="Calibri"/>
          <w:sz w:val="24"/>
          <w:szCs w:val="24"/>
        </w:rPr>
        <w:t xml:space="preserve">calibration </w:t>
      </w:r>
      <w:r w:rsidR="00884218" w:rsidRPr="004463A2">
        <w:rPr>
          <w:rFonts w:ascii="Calibri" w:hAnsi="Calibri" w:cs="Calibri"/>
          <w:sz w:val="24"/>
          <w:szCs w:val="24"/>
        </w:rPr>
        <w:t>panel</w:t>
      </w:r>
      <w:r w:rsidR="00F45321" w:rsidRPr="004463A2">
        <w:rPr>
          <w:rFonts w:ascii="Calibri" w:hAnsi="Calibri" w:cs="Calibri"/>
          <w:sz w:val="24"/>
          <w:szCs w:val="24"/>
        </w:rPr>
        <w:t xml:space="preserve"> (</w:t>
      </w:r>
      <w:r w:rsidR="00884218" w:rsidRPr="004463A2">
        <w:rPr>
          <w:rFonts w:ascii="Calibri" w:hAnsi="Calibri" w:cs="Calibri"/>
          <w:sz w:val="24"/>
          <w:szCs w:val="24"/>
        </w:rPr>
        <w:t>with the corresponding band title</w:t>
      </w:r>
      <w:r w:rsidR="00F45321" w:rsidRPr="004463A2">
        <w:rPr>
          <w:rFonts w:ascii="Calibri" w:hAnsi="Calibri" w:cs="Calibri"/>
          <w:sz w:val="24"/>
          <w:szCs w:val="24"/>
        </w:rPr>
        <w:t xml:space="preserve">) </w:t>
      </w:r>
      <w:r w:rsidR="00C3263B" w:rsidRPr="004463A2">
        <w:rPr>
          <w:rFonts w:ascii="Calibri" w:hAnsi="Calibri" w:cs="Calibri"/>
          <w:sz w:val="24"/>
          <w:szCs w:val="24"/>
        </w:rPr>
        <w:t xml:space="preserve">and input </w:t>
      </w:r>
      <w:r w:rsidR="00EB58B5" w:rsidRPr="004463A2">
        <w:rPr>
          <w:rFonts w:ascii="Calibri" w:hAnsi="Calibri" w:cs="Calibri"/>
          <w:sz w:val="24"/>
          <w:szCs w:val="24"/>
        </w:rPr>
        <w:t xml:space="preserve">the </w:t>
      </w:r>
      <w:r w:rsidR="00DD5328" w:rsidRPr="004463A2">
        <w:rPr>
          <w:rFonts w:ascii="Calibri" w:hAnsi="Calibri" w:cs="Calibri"/>
          <w:sz w:val="24"/>
          <w:szCs w:val="24"/>
        </w:rPr>
        <w:t xml:space="preserve">reflectance factor </w:t>
      </w:r>
      <w:r w:rsidR="00C3263B" w:rsidRPr="004463A2">
        <w:rPr>
          <w:rFonts w:ascii="Calibri" w:hAnsi="Calibri" w:cs="Calibri"/>
          <w:sz w:val="24"/>
          <w:szCs w:val="24"/>
        </w:rPr>
        <w:t>value read from the calibration panel</w:t>
      </w:r>
      <w:r w:rsidR="00D74B7E" w:rsidRPr="004463A2">
        <w:rPr>
          <w:rFonts w:ascii="Calibri" w:hAnsi="Calibri" w:cs="Calibri"/>
          <w:sz w:val="24"/>
          <w:szCs w:val="24"/>
        </w:rPr>
        <w:t xml:space="preserve">. </w:t>
      </w:r>
      <w:r w:rsidR="00C3263B" w:rsidRPr="004463A2">
        <w:rPr>
          <w:rFonts w:ascii="Calibri" w:hAnsi="Calibri" w:cs="Calibri"/>
          <w:sz w:val="24"/>
          <w:szCs w:val="24"/>
        </w:rPr>
        <w:t xml:space="preserve"> </w:t>
      </w:r>
    </w:p>
    <w:p w14:paraId="5D1C0BE5" w14:textId="77777777" w:rsidR="009710CD" w:rsidRPr="004463A2" w:rsidRDefault="009710CD" w:rsidP="003A3633">
      <w:pPr>
        <w:pStyle w:val="ListParagraph"/>
        <w:spacing w:after="0" w:line="240" w:lineRule="auto"/>
        <w:ind w:left="0"/>
        <w:rPr>
          <w:rFonts w:ascii="Calibri" w:hAnsi="Calibri" w:cs="Calibri"/>
          <w:sz w:val="24"/>
          <w:szCs w:val="24"/>
        </w:rPr>
      </w:pPr>
    </w:p>
    <w:p w14:paraId="04C9A2A1" w14:textId="43CEC5FE" w:rsidR="00230DB6" w:rsidRPr="004463A2" w:rsidRDefault="00026163" w:rsidP="003A3633">
      <w:pPr>
        <w:pStyle w:val="ListParagraph"/>
        <w:numPr>
          <w:ilvl w:val="2"/>
          <w:numId w:val="29"/>
        </w:numPr>
        <w:spacing w:after="0" w:line="240" w:lineRule="auto"/>
        <w:ind w:left="0" w:firstLine="0"/>
        <w:rPr>
          <w:rFonts w:ascii="Calibri" w:hAnsi="Calibri" w:cs="Calibri"/>
          <w:sz w:val="24"/>
          <w:szCs w:val="24"/>
        </w:rPr>
      </w:pPr>
      <w:r w:rsidRPr="004463A2">
        <w:rPr>
          <w:rFonts w:ascii="Calibri" w:hAnsi="Calibri" w:cs="Calibri"/>
          <w:sz w:val="24"/>
          <w:szCs w:val="24"/>
        </w:rPr>
        <w:t>Photogrammetry</w:t>
      </w:r>
      <w:r w:rsidR="006B40AD" w:rsidRPr="004463A2">
        <w:rPr>
          <w:rFonts w:ascii="Calibri" w:hAnsi="Calibri" w:cs="Calibri"/>
          <w:sz w:val="24"/>
          <w:szCs w:val="24"/>
        </w:rPr>
        <w:t xml:space="preserve"> processing </w:t>
      </w:r>
      <w:r w:rsidR="002B1516" w:rsidRPr="004463A2">
        <w:rPr>
          <w:rFonts w:ascii="Calibri" w:hAnsi="Calibri" w:cs="Calibri"/>
          <w:sz w:val="24"/>
          <w:szCs w:val="24"/>
        </w:rPr>
        <w:t>concludes</w:t>
      </w:r>
      <w:r w:rsidRPr="004463A2">
        <w:rPr>
          <w:rFonts w:ascii="Calibri" w:hAnsi="Calibri" w:cs="Calibri"/>
          <w:sz w:val="24"/>
          <w:szCs w:val="24"/>
        </w:rPr>
        <w:t xml:space="preserve"> with </w:t>
      </w:r>
      <w:r w:rsidR="0092445A" w:rsidRPr="004463A2">
        <w:rPr>
          <w:rFonts w:ascii="Calibri" w:hAnsi="Calibri" w:cs="Calibri"/>
          <w:sz w:val="24"/>
          <w:szCs w:val="24"/>
        </w:rPr>
        <w:t>generated</w:t>
      </w:r>
      <w:r w:rsidR="00640931" w:rsidRPr="004463A2">
        <w:rPr>
          <w:rFonts w:ascii="Calibri" w:hAnsi="Calibri" w:cs="Calibri"/>
          <w:sz w:val="24"/>
          <w:szCs w:val="24"/>
        </w:rPr>
        <w:t>/saved</w:t>
      </w:r>
      <w:r w:rsidR="00BE5A28" w:rsidRPr="004463A2">
        <w:rPr>
          <w:rFonts w:ascii="Calibri" w:hAnsi="Calibri" w:cs="Calibri"/>
          <w:sz w:val="24"/>
          <w:szCs w:val="24"/>
        </w:rPr>
        <w:t xml:space="preserve"> reflectance</w:t>
      </w:r>
      <w:r w:rsidR="0092445A" w:rsidRPr="004463A2">
        <w:rPr>
          <w:rFonts w:ascii="Calibri" w:hAnsi="Calibri" w:cs="Calibri"/>
          <w:sz w:val="24"/>
          <w:szCs w:val="24"/>
        </w:rPr>
        <w:t xml:space="preserve"> </w:t>
      </w:r>
      <w:r w:rsidR="001E7066" w:rsidRPr="004463A2">
        <w:rPr>
          <w:rFonts w:ascii="Calibri" w:hAnsi="Calibri" w:cs="Calibri"/>
          <w:sz w:val="24"/>
          <w:szCs w:val="24"/>
        </w:rPr>
        <w:t>maps</w:t>
      </w:r>
      <w:r w:rsidR="00BE5A28" w:rsidRPr="004463A2">
        <w:rPr>
          <w:rFonts w:ascii="Calibri" w:hAnsi="Calibri" w:cs="Calibri"/>
          <w:sz w:val="24"/>
          <w:szCs w:val="24"/>
        </w:rPr>
        <w:t xml:space="preserve"> (UAV survey maps)</w:t>
      </w:r>
      <w:r w:rsidR="004575C5" w:rsidRPr="004463A2">
        <w:rPr>
          <w:rFonts w:ascii="Calibri" w:hAnsi="Calibri" w:cs="Calibri"/>
          <w:sz w:val="24"/>
          <w:szCs w:val="24"/>
        </w:rPr>
        <w:t xml:space="preserve"> in </w:t>
      </w:r>
      <w:r w:rsidR="00CA51F1" w:rsidRPr="004463A2">
        <w:rPr>
          <w:rFonts w:ascii="Calibri" w:hAnsi="Calibri" w:cs="Calibri"/>
          <w:sz w:val="24"/>
          <w:szCs w:val="24"/>
        </w:rPr>
        <w:t xml:space="preserve">the </w:t>
      </w:r>
      <w:r w:rsidR="004575C5" w:rsidRPr="004463A2">
        <w:rPr>
          <w:rFonts w:ascii="Calibri" w:hAnsi="Calibri" w:cs="Calibri"/>
          <w:sz w:val="24"/>
          <w:szCs w:val="24"/>
        </w:rPr>
        <w:t>multispectral project</w:t>
      </w:r>
      <w:r w:rsidR="00D57A0D" w:rsidRPr="004463A2">
        <w:rPr>
          <w:rFonts w:ascii="Calibri" w:hAnsi="Calibri" w:cs="Calibri"/>
          <w:sz w:val="24"/>
          <w:szCs w:val="24"/>
        </w:rPr>
        <w:t xml:space="preserve"> folder</w:t>
      </w:r>
      <w:r w:rsidR="004575C5" w:rsidRPr="004463A2">
        <w:rPr>
          <w:rFonts w:ascii="Calibri" w:hAnsi="Calibri" w:cs="Calibri"/>
          <w:sz w:val="24"/>
          <w:szCs w:val="24"/>
        </w:rPr>
        <w:t>:</w:t>
      </w:r>
      <w:r w:rsidR="00906E56" w:rsidRPr="004463A2">
        <w:rPr>
          <w:rFonts w:ascii="Calibri" w:hAnsi="Calibri" w:cs="Calibri"/>
          <w:sz w:val="24"/>
          <w:szCs w:val="24"/>
        </w:rPr>
        <w:t xml:space="preserve"> </w:t>
      </w:r>
      <w:r w:rsidR="00C34625" w:rsidRPr="004463A2">
        <w:rPr>
          <w:rFonts w:ascii="Calibri" w:hAnsi="Calibri" w:cs="Calibri"/>
          <w:sz w:val="24"/>
          <w:szCs w:val="24"/>
        </w:rPr>
        <w:t>green, red, red</w:t>
      </w:r>
      <w:r w:rsidR="00906E56" w:rsidRPr="004463A2">
        <w:rPr>
          <w:rFonts w:ascii="Calibri" w:hAnsi="Calibri" w:cs="Calibri"/>
          <w:sz w:val="24"/>
          <w:szCs w:val="24"/>
        </w:rPr>
        <w:t xml:space="preserve"> edge, NIR</w:t>
      </w:r>
      <w:r w:rsidR="00FE285B" w:rsidRPr="004463A2">
        <w:rPr>
          <w:rFonts w:ascii="Calibri" w:hAnsi="Calibri" w:cs="Calibri"/>
          <w:sz w:val="24"/>
          <w:szCs w:val="24"/>
        </w:rPr>
        <w:t>, and in RGB: red, green, blue, grayscale, orthomosaic,</w:t>
      </w:r>
      <w:r w:rsidR="00CA51F1" w:rsidRPr="004463A2">
        <w:rPr>
          <w:rFonts w:ascii="Calibri" w:hAnsi="Calibri" w:cs="Calibri"/>
          <w:sz w:val="24"/>
          <w:szCs w:val="24"/>
        </w:rPr>
        <w:t xml:space="preserve"> and </w:t>
      </w:r>
      <w:r w:rsidR="00CD32FF" w:rsidRPr="004463A2">
        <w:rPr>
          <w:rFonts w:ascii="Calibri" w:hAnsi="Calibri" w:cs="Calibri"/>
          <w:sz w:val="24"/>
          <w:szCs w:val="24"/>
        </w:rPr>
        <w:t>DS</w:t>
      </w:r>
      <w:r w:rsidR="00CA51F1" w:rsidRPr="004463A2">
        <w:rPr>
          <w:rFonts w:ascii="Calibri" w:hAnsi="Calibri" w:cs="Calibri"/>
          <w:sz w:val="24"/>
          <w:szCs w:val="24"/>
        </w:rPr>
        <w:t>M (digital surface model).</w:t>
      </w:r>
      <w:r w:rsidR="004575C5" w:rsidRPr="004463A2">
        <w:rPr>
          <w:rFonts w:ascii="Calibri" w:hAnsi="Calibri" w:cs="Calibri"/>
          <w:sz w:val="24"/>
          <w:szCs w:val="24"/>
        </w:rPr>
        <w:t xml:space="preserve"> </w:t>
      </w:r>
      <w:r w:rsidR="009D20D0" w:rsidRPr="004463A2">
        <w:rPr>
          <w:rFonts w:ascii="Calibri" w:hAnsi="Calibri" w:cs="Calibri"/>
          <w:sz w:val="24"/>
          <w:szCs w:val="24"/>
        </w:rPr>
        <w:t>Ensure that all</w:t>
      </w:r>
      <w:r w:rsidR="000C1BC8" w:rsidRPr="004463A2">
        <w:rPr>
          <w:rFonts w:ascii="Calibri" w:hAnsi="Calibri" w:cs="Calibri"/>
          <w:sz w:val="24"/>
          <w:szCs w:val="24"/>
        </w:rPr>
        <w:t xml:space="preserve"> ind</w:t>
      </w:r>
      <w:r w:rsidR="0054157D" w:rsidRPr="004463A2">
        <w:rPr>
          <w:rFonts w:ascii="Calibri" w:hAnsi="Calibri" w:cs="Calibri"/>
          <w:sz w:val="24"/>
          <w:szCs w:val="24"/>
        </w:rPr>
        <w:t>ices</w:t>
      </w:r>
      <w:r w:rsidR="00CE4576" w:rsidRPr="004463A2">
        <w:rPr>
          <w:rFonts w:ascii="Calibri" w:hAnsi="Calibri" w:cs="Calibri"/>
          <w:sz w:val="24"/>
          <w:szCs w:val="24"/>
        </w:rPr>
        <w:t>, orthomosaic</w:t>
      </w:r>
      <w:r w:rsidR="00230DB6" w:rsidRPr="004463A2">
        <w:rPr>
          <w:rFonts w:ascii="Calibri" w:hAnsi="Calibri" w:cs="Calibri"/>
          <w:sz w:val="24"/>
          <w:szCs w:val="24"/>
        </w:rPr>
        <w:t xml:space="preserve">, and DSM GeoTIFFs are merged </w:t>
      </w:r>
      <w:r w:rsidR="00A9524A" w:rsidRPr="004463A2">
        <w:rPr>
          <w:rFonts w:ascii="Calibri" w:hAnsi="Calibri" w:cs="Calibri"/>
          <w:sz w:val="24"/>
          <w:szCs w:val="24"/>
        </w:rPr>
        <w:t>and</w:t>
      </w:r>
      <w:r w:rsidR="00230DB6" w:rsidRPr="004463A2">
        <w:rPr>
          <w:rFonts w:ascii="Calibri" w:hAnsi="Calibri" w:cs="Calibri"/>
          <w:sz w:val="24"/>
          <w:szCs w:val="24"/>
        </w:rPr>
        <w:t xml:space="preserve"> </w:t>
      </w:r>
      <w:r w:rsidR="00B047A0" w:rsidRPr="004463A2">
        <w:rPr>
          <w:rFonts w:ascii="Calibri" w:hAnsi="Calibri" w:cs="Calibri"/>
          <w:sz w:val="24"/>
          <w:szCs w:val="24"/>
          <w:lang w:val="et-EE"/>
        </w:rPr>
        <w:t>verify the project reports for errors; if issues are detected, repeat the processing</w:t>
      </w:r>
      <w:r w:rsidR="005267C1" w:rsidRPr="004463A2">
        <w:rPr>
          <w:rFonts w:ascii="Calibri" w:hAnsi="Calibri" w:cs="Calibri"/>
          <w:sz w:val="24"/>
          <w:szCs w:val="24"/>
        </w:rPr>
        <w:t>.</w:t>
      </w:r>
    </w:p>
    <w:p w14:paraId="625494F0" w14:textId="77777777" w:rsidR="00DB6375" w:rsidRPr="004463A2" w:rsidRDefault="00DB6375" w:rsidP="00314A9C">
      <w:pPr>
        <w:rPr>
          <w:lang w:val="et-EE"/>
        </w:rPr>
      </w:pPr>
    </w:p>
    <w:p w14:paraId="183A8463" w14:textId="2F794B96" w:rsidR="002D2389" w:rsidRPr="00A8473E" w:rsidRDefault="00DD17C8" w:rsidP="003A3633">
      <w:pPr>
        <w:pStyle w:val="ListParagraph"/>
        <w:numPr>
          <w:ilvl w:val="0"/>
          <w:numId w:val="26"/>
        </w:numPr>
        <w:spacing w:after="0" w:line="240" w:lineRule="auto"/>
        <w:ind w:left="0" w:firstLine="0"/>
        <w:rPr>
          <w:rFonts w:ascii="Calibri" w:hAnsi="Calibri" w:cs="Calibri"/>
          <w:b/>
          <w:sz w:val="24"/>
          <w:szCs w:val="24"/>
        </w:rPr>
      </w:pPr>
      <w:r w:rsidRPr="00A8473E">
        <w:rPr>
          <w:rFonts w:ascii="Calibri" w:hAnsi="Calibri" w:cs="Calibri"/>
          <w:b/>
          <w:sz w:val="24"/>
          <w:szCs w:val="24"/>
        </w:rPr>
        <w:t>Collect</w:t>
      </w:r>
      <w:r w:rsidR="00DD5328" w:rsidRPr="00A8473E">
        <w:rPr>
          <w:rFonts w:ascii="Calibri" w:hAnsi="Calibri" w:cs="Calibri"/>
          <w:b/>
          <w:sz w:val="24"/>
          <w:szCs w:val="24"/>
        </w:rPr>
        <w:t>ing</w:t>
      </w:r>
      <w:r w:rsidRPr="00A8473E">
        <w:rPr>
          <w:rFonts w:ascii="Calibri" w:hAnsi="Calibri" w:cs="Calibri"/>
          <w:b/>
          <w:sz w:val="24"/>
          <w:szCs w:val="24"/>
        </w:rPr>
        <w:t xml:space="preserve"> g</w:t>
      </w:r>
      <w:r w:rsidR="00FE4289" w:rsidRPr="00A8473E">
        <w:rPr>
          <w:rFonts w:ascii="Calibri" w:hAnsi="Calibri" w:cs="Calibri"/>
          <w:b/>
          <w:sz w:val="24"/>
          <w:szCs w:val="24"/>
        </w:rPr>
        <w:t>round truth data</w:t>
      </w:r>
      <w:r w:rsidRPr="00A8473E">
        <w:rPr>
          <w:rFonts w:ascii="Calibri" w:hAnsi="Calibri" w:cs="Calibri"/>
          <w:b/>
          <w:sz w:val="24"/>
          <w:szCs w:val="24"/>
        </w:rPr>
        <w:t xml:space="preserve"> </w:t>
      </w:r>
      <w:r w:rsidR="00FE4289" w:rsidRPr="00A8473E">
        <w:rPr>
          <w:rFonts w:ascii="Calibri" w:hAnsi="Calibri" w:cs="Calibri"/>
          <w:b/>
          <w:sz w:val="24"/>
          <w:szCs w:val="24"/>
        </w:rPr>
        <w:t xml:space="preserve">and </w:t>
      </w:r>
      <w:r w:rsidRPr="00A8473E">
        <w:rPr>
          <w:rFonts w:ascii="Calibri" w:hAnsi="Calibri" w:cs="Calibri"/>
          <w:b/>
          <w:sz w:val="24"/>
          <w:szCs w:val="24"/>
        </w:rPr>
        <w:t>perform</w:t>
      </w:r>
      <w:r w:rsidR="00DD5328" w:rsidRPr="00A8473E">
        <w:rPr>
          <w:rFonts w:ascii="Calibri" w:hAnsi="Calibri" w:cs="Calibri"/>
          <w:b/>
          <w:sz w:val="24"/>
          <w:szCs w:val="24"/>
        </w:rPr>
        <w:t>ing</w:t>
      </w:r>
      <w:r w:rsidRPr="00A8473E">
        <w:rPr>
          <w:rFonts w:ascii="Calibri" w:hAnsi="Calibri" w:cs="Calibri"/>
          <w:b/>
          <w:sz w:val="24"/>
          <w:szCs w:val="24"/>
        </w:rPr>
        <w:t xml:space="preserve"> </w:t>
      </w:r>
      <w:r w:rsidR="00FE4289" w:rsidRPr="00A8473E">
        <w:rPr>
          <w:rFonts w:ascii="Calibri" w:hAnsi="Calibri" w:cs="Calibri"/>
          <w:b/>
          <w:sz w:val="24"/>
          <w:szCs w:val="24"/>
        </w:rPr>
        <w:t xml:space="preserve">georeferencing </w:t>
      </w:r>
    </w:p>
    <w:p w14:paraId="3B252A34" w14:textId="77777777" w:rsidR="00543C31" w:rsidRPr="00A8473E" w:rsidRDefault="00543C31" w:rsidP="003A3633">
      <w:pPr>
        <w:rPr>
          <w:vanish/>
        </w:rPr>
      </w:pPr>
    </w:p>
    <w:p w14:paraId="17F58DC7" w14:textId="4C8FE6B0" w:rsidR="002D2389" w:rsidRPr="00A8473E" w:rsidRDefault="00FE4289" w:rsidP="003A3633">
      <w:pPr>
        <w:pStyle w:val="ListParagraph"/>
        <w:numPr>
          <w:ilvl w:val="1"/>
          <w:numId w:val="26"/>
        </w:numPr>
        <w:spacing w:after="0" w:line="240" w:lineRule="auto"/>
        <w:ind w:left="0" w:firstLine="0"/>
        <w:rPr>
          <w:rFonts w:ascii="Calibri" w:hAnsi="Calibri" w:cs="Calibri"/>
          <w:sz w:val="24"/>
          <w:szCs w:val="24"/>
        </w:rPr>
      </w:pPr>
      <w:r w:rsidRPr="00A8473E">
        <w:rPr>
          <w:rFonts w:ascii="Calibri" w:hAnsi="Calibri" w:cs="Calibri"/>
          <w:sz w:val="24"/>
          <w:szCs w:val="24"/>
        </w:rPr>
        <w:t>Prepare for fieldwork</w:t>
      </w:r>
      <w:r w:rsidR="00DD5328" w:rsidRPr="00A8473E">
        <w:rPr>
          <w:rFonts w:ascii="Calibri" w:hAnsi="Calibri" w:cs="Calibri"/>
          <w:sz w:val="24"/>
          <w:szCs w:val="24"/>
        </w:rPr>
        <w:t>.</w:t>
      </w:r>
    </w:p>
    <w:p w14:paraId="397502E1" w14:textId="77777777" w:rsidR="00314A9C" w:rsidRPr="00A8473E" w:rsidRDefault="00314A9C" w:rsidP="003A3633">
      <w:pPr>
        <w:pStyle w:val="ListParagraph"/>
        <w:spacing w:after="0" w:line="240" w:lineRule="auto"/>
        <w:ind w:left="0"/>
        <w:rPr>
          <w:rFonts w:ascii="Calibri" w:hAnsi="Calibri" w:cs="Calibri"/>
          <w:sz w:val="24"/>
          <w:szCs w:val="24"/>
        </w:rPr>
      </w:pPr>
    </w:p>
    <w:p w14:paraId="424CCD88" w14:textId="6D80741C" w:rsidR="002D2389" w:rsidRPr="00A8473E" w:rsidRDefault="00FE4289" w:rsidP="00314A9C">
      <w:pPr>
        <w:pStyle w:val="ListParagraph"/>
        <w:numPr>
          <w:ilvl w:val="2"/>
          <w:numId w:val="26"/>
        </w:numPr>
        <w:spacing w:after="0" w:line="240" w:lineRule="auto"/>
        <w:ind w:left="0" w:firstLine="0"/>
        <w:rPr>
          <w:rFonts w:ascii="Calibri" w:hAnsi="Calibri" w:cs="Calibri"/>
          <w:sz w:val="24"/>
          <w:szCs w:val="24"/>
          <w:lang w:val="et-EE"/>
        </w:rPr>
      </w:pPr>
      <w:r w:rsidRPr="00A8473E">
        <w:rPr>
          <w:rFonts w:ascii="Calibri" w:hAnsi="Calibri" w:cs="Calibri"/>
          <w:sz w:val="24"/>
          <w:szCs w:val="24"/>
          <w:lang w:val="et-EE"/>
        </w:rPr>
        <w:t xml:space="preserve">Visit </w:t>
      </w:r>
      <w:r w:rsidRPr="00A8473E">
        <w:rPr>
          <w:rFonts w:ascii="Calibri" w:hAnsi="Calibri" w:cs="Calibri"/>
          <w:sz w:val="24"/>
          <w:szCs w:val="24"/>
        </w:rPr>
        <w:t>the</w:t>
      </w:r>
      <w:r w:rsidRPr="00A8473E">
        <w:rPr>
          <w:rFonts w:ascii="Calibri" w:hAnsi="Calibri" w:cs="Calibri"/>
          <w:sz w:val="24"/>
          <w:szCs w:val="24"/>
          <w:lang w:val="et-EE"/>
        </w:rPr>
        <w:t xml:space="preserve"> study site in advance and explore the area to identify potential plant communities of interest, thereby gaining experiential knowledge of the site. Decide which biophysical observations are feasible to collect on-site and are necessary for describing </w:t>
      </w:r>
      <w:r w:rsidR="007A58E7" w:rsidRPr="00A8473E">
        <w:rPr>
          <w:rFonts w:ascii="Calibri" w:hAnsi="Calibri" w:cs="Calibri"/>
          <w:sz w:val="24"/>
          <w:szCs w:val="24"/>
          <w:lang w:val="et-EE"/>
        </w:rPr>
        <w:t xml:space="preserve">the plant community composition of the </w:t>
      </w:r>
      <w:r w:rsidR="00823F45" w:rsidRPr="00A8473E">
        <w:rPr>
          <w:rFonts w:ascii="Calibri" w:hAnsi="Calibri" w:cs="Calibri"/>
          <w:sz w:val="24"/>
          <w:szCs w:val="24"/>
          <w:lang w:val="et-EE"/>
        </w:rPr>
        <w:t>selected</w:t>
      </w:r>
      <w:r w:rsidR="007A58E7" w:rsidRPr="00A8473E">
        <w:rPr>
          <w:rFonts w:ascii="Calibri" w:hAnsi="Calibri" w:cs="Calibri"/>
          <w:sz w:val="24"/>
          <w:szCs w:val="24"/>
          <w:lang w:val="et-EE"/>
        </w:rPr>
        <w:t xml:space="preserve"> study site</w:t>
      </w:r>
      <w:r w:rsidRPr="00A8473E">
        <w:rPr>
          <w:rFonts w:ascii="Calibri" w:hAnsi="Calibri" w:cs="Calibri"/>
          <w:sz w:val="24"/>
          <w:szCs w:val="24"/>
          <w:lang w:val="et-EE"/>
        </w:rPr>
        <w:t xml:space="preserve">. </w:t>
      </w:r>
    </w:p>
    <w:p w14:paraId="083563BE" w14:textId="77777777" w:rsidR="00314A9C" w:rsidRPr="004463A2" w:rsidRDefault="00314A9C" w:rsidP="003A3633">
      <w:pPr>
        <w:pStyle w:val="ListParagraph"/>
        <w:spacing w:after="0" w:line="240" w:lineRule="auto"/>
        <w:ind w:left="0"/>
        <w:rPr>
          <w:rFonts w:ascii="Calibri" w:hAnsi="Calibri" w:cs="Calibri"/>
          <w:sz w:val="24"/>
          <w:szCs w:val="24"/>
          <w:lang w:val="et-EE"/>
        </w:rPr>
      </w:pPr>
    </w:p>
    <w:p w14:paraId="1775A3C4" w14:textId="3D76C55A" w:rsidR="002D2389" w:rsidRPr="004463A2" w:rsidRDefault="00FE4289" w:rsidP="00314A9C">
      <w:pPr>
        <w:pStyle w:val="NormalWeb"/>
        <w:spacing w:before="0" w:beforeAutospacing="0" w:after="0" w:afterAutospacing="0"/>
        <w:jc w:val="both"/>
        <w:rPr>
          <w:rFonts w:ascii="Calibri" w:hAnsi="Calibri" w:cs="Calibri"/>
          <w:lang w:val="et-EE"/>
        </w:rPr>
      </w:pPr>
      <w:r w:rsidRPr="004463A2">
        <w:rPr>
          <w:rFonts w:ascii="Calibri" w:hAnsi="Calibri" w:cs="Calibri"/>
          <w:lang w:val="et-EE"/>
        </w:rPr>
        <w:lastRenderedPageBreak/>
        <w:t xml:space="preserve">NOTE: To illustrate this protocol,  </w:t>
      </w:r>
      <w:r w:rsidR="0011429B" w:rsidRPr="004463A2">
        <w:rPr>
          <w:rFonts w:ascii="Calibri" w:hAnsi="Calibri" w:cs="Calibri"/>
          <w:lang w:val="et-EE"/>
        </w:rPr>
        <w:t xml:space="preserve">the </w:t>
      </w:r>
      <w:r w:rsidRPr="004463A2">
        <w:rPr>
          <w:rFonts w:ascii="Calibri" w:hAnsi="Calibri" w:cs="Calibri"/>
          <w:lang w:val="et-EE"/>
        </w:rPr>
        <w:t xml:space="preserve">focus </w:t>
      </w:r>
      <w:r w:rsidR="009C424C" w:rsidRPr="004463A2">
        <w:rPr>
          <w:rFonts w:ascii="Calibri" w:hAnsi="Calibri" w:cs="Calibri"/>
          <w:lang w:val="et-EE"/>
        </w:rPr>
        <w:t xml:space="preserve">was </w:t>
      </w:r>
      <w:r w:rsidRPr="004463A2">
        <w:rPr>
          <w:rFonts w:ascii="Calibri" w:hAnsi="Calibri" w:cs="Calibri"/>
          <w:lang w:val="et-EE"/>
        </w:rPr>
        <w:t>on vegetation</w:t>
      </w:r>
      <w:r w:rsidR="00B0746E" w:rsidRPr="004463A2">
        <w:rPr>
          <w:rFonts w:ascii="Calibri" w:hAnsi="Calibri" w:cs="Calibri"/>
          <w:lang w:val="et-EE"/>
        </w:rPr>
        <w:t xml:space="preserve"> species</w:t>
      </w:r>
      <w:r w:rsidR="00E41FF0" w:rsidRPr="004463A2">
        <w:rPr>
          <w:rFonts w:ascii="Calibri" w:hAnsi="Calibri" w:cs="Calibri"/>
          <w:lang w:val="et-EE"/>
        </w:rPr>
        <w:t>,</w:t>
      </w:r>
      <w:r w:rsidRPr="004463A2">
        <w:rPr>
          <w:rFonts w:ascii="Calibri" w:hAnsi="Calibri" w:cs="Calibri"/>
          <w:lang w:val="et-EE"/>
        </w:rPr>
        <w:t xml:space="preserve"> structure</w:t>
      </w:r>
      <w:r w:rsidR="00635EEC" w:rsidRPr="004463A2">
        <w:rPr>
          <w:rFonts w:ascii="Calibri" w:hAnsi="Calibri" w:cs="Calibri"/>
          <w:lang w:val="et-EE"/>
        </w:rPr>
        <w:t>,</w:t>
      </w:r>
      <w:r w:rsidRPr="004463A2">
        <w:rPr>
          <w:rFonts w:ascii="Calibri" w:hAnsi="Calibri" w:cs="Calibri"/>
          <w:lang w:val="et-EE"/>
        </w:rPr>
        <w:t xml:space="preserve"> and composition</w:t>
      </w:r>
      <w:r w:rsidR="00203474" w:rsidRPr="004463A2">
        <w:rPr>
          <w:rFonts w:ascii="Calibri" w:hAnsi="Calibri" w:cs="Calibri"/>
          <w:lang w:val="et-EE"/>
        </w:rPr>
        <w:t xml:space="preserve"> </w:t>
      </w:r>
      <w:r w:rsidR="00E16C10" w:rsidRPr="004463A2">
        <w:rPr>
          <w:rFonts w:ascii="Calibri" w:hAnsi="Calibri" w:cs="Calibri"/>
          <w:lang w:val="et-EE"/>
        </w:rPr>
        <w:t>to classify</w:t>
      </w:r>
      <w:r w:rsidR="00203474" w:rsidRPr="004463A2">
        <w:rPr>
          <w:rFonts w:ascii="Calibri" w:hAnsi="Calibri" w:cs="Calibri"/>
          <w:lang w:val="et-EE"/>
        </w:rPr>
        <w:t xml:space="preserve"> 4 plant communities indicative of a Baltic Boreal coastal meadow habitat: Open Pioneer (OP), Lower Shore (LS), Upper Shore (US), and Tall Grass (TG). </w:t>
      </w:r>
    </w:p>
    <w:p w14:paraId="1B3E4857" w14:textId="77777777" w:rsidR="00314A9C" w:rsidRPr="004463A2" w:rsidRDefault="00314A9C" w:rsidP="003A3633">
      <w:pPr>
        <w:pStyle w:val="NormalWeb"/>
        <w:spacing w:before="0" w:beforeAutospacing="0" w:after="0" w:afterAutospacing="0"/>
        <w:jc w:val="both"/>
        <w:rPr>
          <w:rFonts w:ascii="Calibri" w:hAnsi="Calibri" w:cs="Calibri"/>
          <w:lang w:val="et-EE"/>
        </w:rPr>
      </w:pPr>
    </w:p>
    <w:p w14:paraId="17184303" w14:textId="1A027588" w:rsidR="002D2389" w:rsidRPr="004463A2" w:rsidRDefault="00FE4289" w:rsidP="003A3633">
      <w:pPr>
        <w:pStyle w:val="ListParagraph"/>
        <w:numPr>
          <w:ilvl w:val="2"/>
          <w:numId w:val="26"/>
        </w:numPr>
        <w:spacing w:after="0" w:line="240" w:lineRule="auto"/>
        <w:ind w:left="0" w:firstLine="0"/>
        <w:rPr>
          <w:rFonts w:ascii="Calibri" w:hAnsi="Calibri" w:cs="Calibri"/>
          <w:sz w:val="24"/>
          <w:szCs w:val="24"/>
          <w:lang w:val="et-EE"/>
        </w:rPr>
      </w:pPr>
      <w:r w:rsidRPr="004463A2">
        <w:rPr>
          <w:rFonts w:ascii="Calibri" w:hAnsi="Calibri" w:cs="Calibri"/>
          <w:sz w:val="24"/>
          <w:szCs w:val="24"/>
          <w:lang w:val="et-EE"/>
        </w:rPr>
        <w:t xml:space="preserve">Prepare and print a </w:t>
      </w:r>
      <w:r w:rsidR="00B37177" w:rsidRPr="004463A2">
        <w:rPr>
          <w:rFonts w:ascii="Calibri" w:hAnsi="Calibri" w:cs="Calibri"/>
          <w:sz w:val="24"/>
          <w:szCs w:val="24"/>
          <w:lang w:val="et-EE"/>
        </w:rPr>
        <w:t xml:space="preserve">visual </w:t>
      </w:r>
      <w:r w:rsidRPr="004463A2">
        <w:rPr>
          <w:rFonts w:ascii="Calibri" w:hAnsi="Calibri" w:cs="Calibri"/>
          <w:sz w:val="24"/>
          <w:szCs w:val="24"/>
          <w:lang w:val="et-EE"/>
        </w:rPr>
        <w:t xml:space="preserve">plant species identification guide listing the species indicative of plant communities in the particular habitat(s) </w:t>
      </w:r>
      <w:r w:rsidR="00CD68E4" w:rsidRPr="004463A2">
        <w:rPr>
          <w:rFonts w:ascii="Calibri" w:hAnsi="Calibri" w:cs="Calibri"/>
          <w:sz w:val="24"/>
          <w:szCs w:val="24"/>
          <w:lang w:val="et-EE"/>
        </w:rPr>
        <w:t>being mapped</w:t>
      </w:r>
      <w:r w:rsidRPr="004463A2">
        <w:rPr>
          <w:rFonts w:ascii="Calibri" w:hAnsi="Calibri" w:cs="Calibri"/>
          <w:sz w:val="24"/>
          <w:szCs w:val="24"/>
          <w:lang w:val="et-EE"/>
        </w:rPr>
        <w:t>. The guide can speed up and assist with on-site species identification if electronic devices fail</w:t>
      </w:r>
      <w:r w:rsidR="00F556F1" w:rsidRPr="004463A2">
        <w:rPr>
          <w:rFonts w:ascii="Calibri" w:hAnsi="Calibri" w:cs="Calibri"/>
          <w:sz w:val="24"/>
          <w:szCs w:val="24"/>
          <w:lang w:val="et-EE"/>
        </w:rPr>
        <w:t>.</w:t>
      </w:r>
    </w:p>
    <w:p w14:paraId="6DA85EF7"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18CF9565" w14:textId="6B167F0F" w:rsidR="002D2389" w:rsidRPr="004463A2" w:rsidRDefault="00FE4289" w:rsidP="003A3633">
      <w:pPr>
        <w:pStyle w:val="ListParagraph"/>
        <w:numPr>
          <w:ilvl w:val="2"/>
          <w:numId w:val="26"/>
        </w:numPr>
        <w:spacing w:after="0" w:line="240" w:lineRule="auto"/>
        <w:ind w:left="0" w:firstLine="0"/>
        <w:rPr>
          <w:rFonts w:ascii="Calibri" w:hAnsi="Calibri" w:cs="Calibri"/>
          <w:sz w:val="24"/>
          <w:szCs w:val="24"/>
          <w:lang w:val="et-EE"/>
        </w:rPr>
      </w:pPr>
      <w:r w:rsidRPr="004463A2">
        <w:rPr>
          <w:rFonts w:ascii="Calibri" w:hAnsi="Calibri" w:cs="Calibri"/>
          <w:sz w:val="24"/>
          <w:szCs w:val="24"/>
        </w:rPr>
        <w:t>Prepare</w:t>
      </w:r>
      <w:r w:rsidRPr="004463A2">
        <w:rPr>
          <w:rFonts w:ascii="Calibri" w:hAnsi="Calibri" w:cs="Calibri"/>
          <w:sz w:val="24"/>
          <w:szCs w:val="24"/>
          <w:lang w:val="et-EE"/>
        </w:rPr>
        <w:t xml:space="preserve"> a worksheet for recording field observations, including a list of indicator species along with other species commonly found in the habitat(s) under study and the surrounding area, as well as additional biophysical field observations that need to be recorded (e.g., survey date, vegetation heights, biomass weights). </w:t>
      </w:r>
    </w:p>
    <w:p w14:paraId="757D6352" w14:textId="77777777" w:rsidR="009710CD" w:rsidRPr="004463A2" w:rsidRDefault="009710CD" w:rsidP="003A3633">
      <w:pPr>
        <w:pStyle w:val="ListParagraph"/>
        <w:spacing w:after="0" w:line="240" w:lineRule="auto"/>
        <w:ind w:left="0"/>
        <w:rPr>
          <w:rFonts w:ascii="Calibri" w:hAnsi="Calibri" w:cs="Calibri"/>
          <w:sz w:val="24"/>
          <w:szCs w:val="24"/>
          <w:lang w:val="et-EE"/>
        </w:rPr>
      </w:pPr>
    </w:p>
    <w:p w14:paraId="6EA30C38" w14:textId="7C1F3332" w:rsidR="002D2389" w:rsidRPr="00F10899" w:rsidRDefault="00FE4289" w:rsidP="003A3633">
      <w:pPr>
        <w:pStyle w:val="ListParagraph"/>
        <w:numPr>
          <w:ilvl w:val="1"/>
          <w:numId w:val="26"/>
        </w:numPr>
        <w:spacing w:after="0" w:line="240" w:lineRule="auto"/>
        <w:ind w:left="0" w:firstLine="0"/>
        <w:rPr>
          <w:rFonts w:ascii="Calibri" w:hAnsi="Calibri" w:cs="Calibri"/>
          <w:sz w:val="24"/>
          <w:szCs w:val="24"/>
          <w:highlight w:val="yellow"/>
          <w:rPrChange w:id="0"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1" w:author="Author" w:date="2026-05-28T06:15:00Z" w16du:dateUtc="2026-05-28T03:15:00Z">
            <w:rPr>
              <w:rFonts w:ascii="Calibri" w:hAnsi="Calibri" w:cs="Calibri"/>
              <w:sz w:val="24"/>
              <w:szCs w:val="24"/>
            </w:rPr>
          </w:rPrChange>
        </w:rPr>
        <w:t>Use a stratified sampling procedure to collect ground truth data using quadrats</w:t>
      </w:r>
      <w:r w:rsidR="00DD5328" w:rsidRPr="00F10899">
        <w:rPr>
          <w:rFonts w:ascii="Calibri" w:hAnsi="Calibri" w:cs="Calibri"/>
          <w:sz w:val="24"/>
          <w:szCs w:val="24"/>
          <w:highlight w:val="yellow"/>
          <w:rPrChange w:id="2" w:author="Author" w:date="2026-05-28T06:15:00Z" w16du:dateUtc="2026-05-28T03:15:00Z">
            <w:rPr>
              <w:rFonts w:ascii="Calibri" w:hAnsi="Calibri" w:cs="Calibri"/>
              <w:sz w:val="24"/>
              <w:szCs w:val="24"/>
            </w:rPr>
          </w:rPrChange>
        </w:rPr>
        <w:t>.</w:t>
      </w:r>
    </w:p>
    <w:p w14:paraId="0B216430" w14:textId="22E3F90F" w:rsidR="00635EEC" w:rsidRPr="00F10899" w:rsidRDefault="00635EEC" w:rsidP="003A3633">
      <w:pPr>
        <w:pStyle w:val="ListParagraph"/>
        <w:spacing w:after="0" w:line="240" w:lineRule="auto"/>
        <w:ind w:left="0"/>
        <w:rPr>
          <w:rFonts w:ascii="Calibri" w:hAnsi="Calibri" w:cs="Calibri"/>
          <w:vanish/>
          <w:sz w:val="24"/>
          <w:szCs w:val="24"/>
          <w:highlight w:val="yellow"/>
          <w:rPrChange w:id="3" w:author="Author" w:date="2026-05-28T06:15:00Z" w16du:dateUtc="2026-05-28T03:15:00Z">
            <w:rPr>
              <w:rFonts w:ascii="Calibri" w:hAnsi="Calibri" w:cs="Calibri"/>
              <w:vanish/>
              <w:sz w:val="24"/>
              <w:szCs w:val="24"/>
            </w:rPr>
          </w:rPrChange>
        </w:rPr>
      </w:pPr>
    </w:p>
    <w:p w14:paraId="0018B9F5" w14:textId="3E0C2400" w:rsidR="002D2389" w:rsidRPr="00F10899" w:rsidRDefault="00635EEC" w:rsidP="003A3633">
      <w:pPr>
        <w:pStyle w:val="ListParagraph"/>
        <w:numPr>
          <w:ilvl w:val="2"/>
          <w:numId w:val="26"/>
        </w:numPr>
        <w:spacing w:after="0" w:line="240" w:lineRule="auto"/>
        <w:ind w:left="0" w:firstLine="0"/>
        <w:rPr>
          <w:rFonts w:ascii="Calibri" w:hAnsi="Calibri" w:cs="Calibri"/>
          <w:sz w:val="24"/>
          <w:szCs w:val="24"/>
          <w:highlight w:val="yellow"/>
          <w:rPrChange w:id="4"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5" w:author="Author" w:date="2026-05-28T06:15:00Z" w16du:dateUtc="2026-05-28T03:15:00Z">
            <w:rPr>
              <w:rFonts w:ascii="Calibri" w:hAnsi="Calibri" w:cs="Calibri"/>
              <w:sz w:val="24"/>
              <w:szCs w:val="24"/>
            </w:rPr>
          </w:rPrChange>
        </w:rPr>
        <w:t xml:space="preserve">Identify </w:t>
      </w:r>
      <w:r w:rsidR="00FE4289" w:rsidRPr="00F10899">
        <w:rPr>
          <w:rFonts w:ascii="Calibri" w:hAnsi="Calibri" w:cs="Calibri"/>
          <w:sz w:val="24"/>
          <w:szCs w:val="24"/>
          <w:highlight w:val="yellow"/>
          <w:rPrChange w:id="6" w:author="Author" w:date="2026-05-28T06:15:00Z" w16du:dateUtc="2026-05-28T03:15:00Z">
            <w:rPr>
              <w:rFonts w:ascii="Calibri" w:hAnsi="Calibri" w:cs="Calibri"/>
              <w:sz w:val="24"/>
              <w:szCs w:val="24"/>
            </w:rPr>
          </w:rPrChange>
        </w:rPr>
        <w:t>a plant community visually based on experiential field knowledge</w:t>
      </w:r>
      <w:r w:rsidR="0096100F" w:rsidRPr="00F10899">
        <w:rPr>
          <w:rFonts w:ascii="Calibri" w:hAnsi="Calibri" w:cs="Calibri"/>
          <w:sz w:val="24"/>
          <w:szCs w:val="24"/>
          <w:highlight w:val="yellow"/>
          <w:rPrChange w:id="7" w:author="Author" w:date="2026-05-28T06:15:00Z" w16du:dateUtc="2026-05-28T03:15:00Z">
            <w:rPr>
              <w:rFonts w:ascii="Calibri" w:hAnsi="Calibri" w:cs="Calibri"/>
              <w:sz w:val="24"/>
              <w:szCs w:val="24"/>
            </w:rPr>
          </w:rPrChange>
        </w:rPr>
        <w:t>.</w:t>
      </w:r>
    </w:p>
    <w:p w14:paraId="010DB583" w14:textId="77777777" w:rsidR="009710CD" w:rsidRPr="00F10899" w:rsidRDefault="009710CD" w:rsidP="003A3633">
      <w:pPr>
        <w:pStyle w:val="ListParagraph"/>
        <w:spacing w:after="0" w:line="240" w:lineRule="auto"/>
        <w:ind w:left="0"/>
        <w:rPr>
          <w:rFonts w:ascii="Calibri" w:hAnsi="Calibri" w:cs="Calibri"/>
          <w:sz w:val="24"/>
          <w:szCs w:val="24"/>
          <w:highlight w:val="yellow"/>
          <w:rPrChange w:id="8" w:author="Author" w:date="2026-05-28T06:15:00Z" w16du:dateUtc="2026-05-28T03:15:00Z">
            <w:rPr>
              <w:rFonts w:ascii="Calibri" w:hAnsi="Calibri" w:cs="Calibri"/>
              <w:sz w:val="24"/>
              <w:szCs w:val="24"/>
            </w:rPr>
          </w:rPrChange>
        </w:rPr>
      </w:pPr>
    </w:p>
    <w:p w14:paraId="4FA297FC" w14:textId="64CA2537"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rPrChange w:id="9"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10" w:author="Author" w:date="2026-05-28T06:15:00Z" w16du:dateUtc="2026-05-28T03:15:00Z">
            <w:rPr>
              <w:rFonts w:ascii="Calibri" w:hAnsi="Calibri" w:cs="Calibri"/>
              <w:sz w:val="24"/>
              <w:szCs w:val="24"/>
            </w:rPr>
          </w:rPrChange>
        </w:rPr>
        <w:t>Place a quadrat frame on the ground at a representative location for the plant community being sampled, avoiding areas with significant disturbance. For Boreal coastal wetlands, a quadrat of 1</w:t>
      </w:r>
      <w:r w:rsidR="007A58E7" w:rsidRPr="00F10899">
        <w:rPr>
          <w:rFonts w:ascii="Calibri" w:hAnsi="Calibri" w:cs="Calibri"/>
          <w:sz w:val="24"/>
          <w:szCs w:val="24"/>
          <w:highlight w:val="yellow"/>
          <w:rPrChange w:id="11" w:author="Author" w:date="2026-05-28T06:15:00Z" w16du:dateUtc="2026-05-28T03:15:00Z">
            <w:rPr>
              <w:rFonts w:ascii="Calibri" w:hAnsi="Calibri" w:cs="Calibri"/>
              <w:sz w:val="24"/>
              <w:szCs w:val="24"/>
            </w:rPr>
          </w:rPrChange>
        </w:rPr>
        <w:t xml:space="preserve"> </w:t>
      </w:r>
      <w:r w:rsidRPr="00F10899">
        <w:rPr>
          <w:rFonts w:ascii="Calibri" w:hAnsi="Calibri" w:cs="Calibri"/>
          <w:sz w:val="24"/>
          <w:szCs w:val="24"/>
          <w:highlight w:val="yellow"/>
          <w:rPrChange w:id="12" w:author="Author" w:date="2026-05-28T06:15:00Z" w16du:dateUtc="2026-05-28T03:15:00Z">
            <w:rPr>
              <w:rFonts w:ascii="Calibri" w:hAnsi="Calibri" w:cs="Calibri"/>
              <w:sz w:val="24"/>
              <w:szCs w:val="24"/>
            </w:rPr>
          </w:rPrChange>
        </w:rPr>
        <w:t>m x 1</w:t>
      </w:r>
      <w:r w:rsidR="007A58E7" w:rsidRPr="00F10899">
        <w:rPr>
          <w:rFonts w:ascii="Calibri" w:hAnsi="Calibri" w:cs="Calibri"/>
          <w:sz w:val="24"/>
          <w:szCs w:val="24"/>
          <w:highlight w:val="yellow"/>
          <w:rPrChange w:id="13" w:author="Author" w:date="2026-05-28T06:15:00Z" w16du:dateUtc="2026-05-28T03:15:00Z">
            <w:rPr>
              <w:rFonts w:ascii="Calibri" w:hAnsi="Calibri" w:cs="Calibri"/>
              <w:sz w:val="24"/>
              <w:szCs w:val="24"/>
            </w:rPr>
          </w:rPrChange>
        </w:rPr>
        <w:t xml:space="preserve"> </w:t>
      </w:r>
      <w:r w:rsidRPr="00F10899">
        <w:rPr>
          <w:rFonts w:ascii="Calibri" w:hAnsi="Calibri" w:cs="Calibri"/>
          <w:sz w:val="24"/>
          <w:szCs w:val="24"/>
          <w:highlight w:val="yellow"/>
          <w:rPrChange w:id="14" w:author="Author" w:date="2026-05-28T06:15:00Z" w16du:dateUtc="2026-05-28T03:15:00Z">
            <w:rPr>
              <w:rFonts w:ascii="Calibri" w:hAnsi="Calibri" w:cs="Calibri"/>
              <w:sz w:val="24"/>
              <w:szCs w:val="24"/>
            </w:rPr>
          </w:rPrChange>
        </w:rPr>
        <w:t>m is sufficient.</w:t>
      </w:r>
      <w:r w:rsidR="007A58E7" w:rsidRPr="00F10899">
        <w:rPr>
          <w:rFonts w:ascii="Calibri" w:hAnsi="Calibri" w:cs="Calibri"/>
          <w:sz w:val="24"/>
          <w:szCs w:val="24"/>
          <w:highlight w:val="yellow"/>
          <w:rPrChange w:id="15" w:author="Author" w:date="2026-05-28T06:15:00Z" w16du:dateUtc="2026-05-28T03:15:00Z">
            <w:rPr>
              <w:rFonts w:ascii="Calibri" w:hAnsi="Calibri" w:cs="Calibri"/>
              <w:sz w:val="24"/>
              <w:szCs w:val="24"/>
            </w:rPr>
          </w:rPrChange>
        </w:rPr>
        <w:t xml:space="preserve"> </w:t>
      </w:r>
      <w:r w:rsidRPr="00F10899">
        <w:rPr>
          <w:rFonts w:ascii="Calibri" w:hAnsi="Calibri" w:cs="Calibri"/>
          <w:sz w:val="24"/>
          <w:szCs w:val="24"/>
          <w:highlight w:val="yellow"/>
          <w:rPrChange w:id="16" w:author="Author" w:date="2026-05-28T06:15:00Z" w16du:dateUtc="2026-05-28T03:15:00Z">
            <w:rPr>
              <w:rFonts w:ascii="Calibri" w:hAnsi="Calibri" w:cs="Calibri"/>
              <w:sz w:val="24"/>
              <w:szCs w:val="24"/>
            </w:rPr>
          </w:rPrChange>
        </w:rPr>
        <w:t>This quadrat will serve as a sample plot for biophysical observations and biomass sampling.</w:t>
      </w:r>
    </w:p>
    <w:p w14:paraId="6FC77F42" w14:textId="77777777" w:rsidR="009710CD" w:rsidRPr="00F10899" w:rsidRDefault="009710CD" w:rsidP="003A3633">
      <w:pPr>
        <w:pStyle w:val="ListParagraph"/>
        <w:spacing w:after="0" w:line="240" w:lineRule="auto"/>
        <w:ind w:left="0"/>
        <w:rPr>
          <w:rFonts w:ascii="Calibri" w:hAnsi="Calibri" w:cs="Calibri"/>
          <w:sz w:val="24"/>
          <w:szCs w:val="24"/>
          <w:highlight w:val="yellow"/>
          <w:rPrChange w:id="17" w:author="Author" w:date="2026-05-28T06:15:00Z" w16du:dateUtc="2026-05-28T03:15:00Z">
            <w:rPr>
              <w:rFonts w:ascii="Calibri" w:hAnsi="Calibri" w:cs="Calibri"/>
              <w:sz w:val="24"/>
              <w:szCs w:val="24"/>
            </w:rPr>
          </w:rPrChange>
        </w:rPr>
      </w:pPr>
    </w:p>
    <w:p w14:paraId="2BAD904A" w14:textId="751B21D5" w:rsidR="002D2389" w:rsidRPr="00F10899" w:rsidRDefault="00FE4289" w:rsidP="00314A9C">
      <w:pPr>
        <w:pStyle w:val="ListParagraph"/>
        <w:numPr>
          <w:ilvl w:val="2"/>
          <w:numId w:val="26"/>
        </w:numPr>
        <w:spacing w:after="0" w:line="240" w:lineRule="auto"/>
        <w:ind w:left="0" w:firstLine="0"/>
        <w:rPr>
          <w:rFonts w:ascii="Calibri" w:hAnsi="Calibri" w:cs="Calibri"/>
          <w:sz w:val="24"/>
          <w:szCs w:val="24"/>
          <w:highlight w:val="yellow"/>
          <w:rPrChange w:id="18"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19" w:author="Author" w:date="2026-05-28T06:15:00Z" w16du:dateUtc="2026-05-28T03:15:00Z">
            <w:rPr>
              <w:rFonts w:ascii="Calibri" w:hAnsi="Calibri" w:cs="Calibri"/>
              <w:sz w:val="24"/>
              <w:szCs w:val="24"/>
            </w:rPr>
          </w:rPrChange>
        </w:rPr>
        <w:t xml:space="preserve">Record the survey date, </w:t>
      </w:r>
      <w:r w:rsidR="00BC7CD3" w:rsidRPr="00F10899">
        <w:rPr>
          <w:rFonts w:ascii="Calibri" w:hAnsi="Calibri" w:cs="Calibri"/>
          <w:sz w:val="24"/>
          <w:szCs w:val="24"/>
          <w:highlight w:val="yellow"/>
          <w:rPrChange w:id="20" w:author="Author" w:date="2026-05-28T06:15:00Z" w16du:dateUtc="2026-05-28T03:15:00Z">
            <w:rPr>
              <w:rFonts w:ascii="Calibri" w:hAnsi="Calibri" w:cs="Calibri"/>
              <w:sz w:val="24"/>
              <w:szCs w:val="24"/>
            </w:rPr>
          </w:rPrChange>
        </w:rPr>
        <w:t xml:space="preserve">surveyors' </w:t>
      </w:r>
      <w:r w:rsidRPr="00F10899">
        <w:rPr>
          <w:rFonts w:ascii="Calibri" w:hAnsi="Calibri" w:cs="Calibri"/>
          <w:sz w:val="24"/>
          <w:szCs w:val="24"/>
          <w:highlight w:val="yellow"/>
          <w:rPrChange w:id="21" w:author="Author" w:date="2026-05-28T06:15:00Z" w16du:dateUtc="2026-05-28T03:15:00Z">
            <w:rPr>
              <w:rFonts w:ascii="Calibri" w:hAnsi="Calibri" w:cs="Calibri"/>
              <w:sz w:val="24"/>
              <w:szCs w:val="24"/>
            </w:rPr>
          </w:rPrChange>
        </w:rPr>
        <w:t>names, plant community type/class, and the number code for each sample quadrat.</w:t>
      </w:r>
    </w:p>
    <w:p w14:paraId="12910FF2" w14:textId="77777777" w:rsidR="00314A9C" w:rsidRPr="00F10899" w:rsidRDefault="00314A9C" w:rsidP="003A3633">
      <w:pPr>
        <w:pStyle w:val="ListParagraph"/>
        <w:spacing w:after="0" w:line="240" w:lineRule="auto"/>
        <w:ind w:left="0"/>
        <w:rPr>
          <w:rFonts w:ascii="Calibri" w:hAnsi="Calibri" w:cs="Calibri"/>
          <w:sz w:val="24"/>
          <w:szCs w:val="24"/>
          <w:highlight w:val="yellow"/>
          <w:rPrChange w:id="22" w:author="Author" w:date="2026-05-28T06:15:00Z" w16du:dateUtc="2026-05-28T03:15:00Z">
            <w:rPr>
              <w:rFonts w:ascii="Calibri" w:hAnsi="Calibri" w:cs="Calibri"/>
              <w:sz w:val="24"/>
              <w:szCs w:val="24"/>
            </w:rPr>
          </w:rPrChange>
        </w:rPr>
      </w:pPr>
    </w:p>
    <w:p w14:paraId="3C854405" w14:textId="77777777" w:rsidR="002D2389" w:rsidRPr="00F10899" w:rsidRDefault="00FE4289" w:rsidP="00314A9C">
      <w:pPr>
        <w:pStyle w:val="NormalWeb"/>
        <w:spacing w:before="0" w:beforeAutospacing="0" w:after="0" w:afterAutospacing="0"/>
        <w:jc w:val="both"/>
        <w:rPr>
          <w:rFonts w:ascii="Calibri" w:hAnsi="Calibri" w:cs="Calibri"/>
          <w:highlight w:val="yellow"/>
          <w:rPrChange w:id="23" w:author="Author" w:date="2026-05-28T06:15:00Z" w16du:dateUtc="2026-05-28T03:15:00Z">
            <w:rPr>
              <w:rFonts w:ascii="Calibri" w:hAnsi="Calibri" w:cs="Calibri"/>
            </w:rPr>
          </w:rPrChange>
        </w:rPr>
      </w:pPr>
      <w:r w:rsidRPr="00F10899">
        <w:rPr>
          <w:rFonts w:ascii="Calibri" w:hAnsi="Calibri" w:cs="Calibri"/>
          <w:highlight w:val="yellow"/>
          <w:rPrChange w:id="24" w:author="Author" w:date="2026-05-28T06:15:00Z" w16du:dateUtc="2026-05-28T03:15:00Z">
            <w:rPr>
              <w:rFonts w:ascii="Calibri" w:hAnsi="Calibri" w:cs="Calibri"/>
            </w:rPr>
          </w:rPrChange>
        </w:rPr>
        <w:t>NOTE: It is recommended to establish number codes in the following order: study field code + plant community code + sample quadrat sequence number of the quadrat being recorded. These number codes will link biophysical field observations to the geospatial dataset and coordinates.</w:t>
      </w:r>
    </w:p>
    <w:p w14:paraId="3D83B8E2" w14:textId="77777777" w:rsidR="00314A9C" w:rsidRPr="00F10899" w:rsidRDefault="00314A9C" w:rsidP="003A3633">
      <w:pPr>
        <w:pStyle w:val="NormalWeb"/>
        <w:spacing w:before="0" w:beforeAutospacing="0" w:after="0" w:afterAutospacing="0"/>
        <w:jc w:val="both"/>
        <w:rPr>
          <w:rFonts w:ascii="Calibri" w:hAnsi="Calibri" w:cs="Calibri"/>
          <w:highlight w:val="yellow"/>
          <w:lang w:val="et-EE"/>
          <w:rPrChange w:id="25" w:author="Author" w:date="2026-05-28T06:15:00Z" w16du:dateUtc="2026-05-28T03:15:00Z">
            <w:rPr>
              <w:rFonts w:ascii="Calibri" w:hAnsi="Calibri" w:cs="Calibri"/>
              <w:lang w:val="et-EE"/>
            </w:rPr>
          </w:rPrChange>
        </w:rPr>
      </w:pPr>
    </w:p>
    <w:p w14:paraId="2537539D" w14:textId="39E2FF14" w:rsidR="009710CD"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rPrChange w:id="26"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27" w:author="Author" w:date="2026-05-28T06:15:00Z" w16du:dateUtc="2026-05-28T03:15:00Z">
            <w:rPr>
              <w:rFonts w:ascii="Calibri" w:hAnsi="Calibri" w:cs="Calibri"/>
              <w:sz w:val="24"/>
              <w:szCs w:val="24"/>
            </w:rPr>
          </w:rPrChange>
        </w:rPr>
        <w:t>Record coordinates on each corner of the sample quadrat using GNSS/RTK systems and land surveying software, by inputting a number code corresponding to the quadrat number code and sav</w:t>
      </w:r>
      <w:r w:rsidR="0011429B" w:rsidRPr="00F10899">
        <w:rPr>
          <w:rFonts w:ascii="Calibri" w:hAnsi="Calibri" w:cs="Calibri"/>
          <w:sz w:val="24"/>
          <w:szCs w:val="24"/>
          <w:highlight w:val="yellow"/>
          <w:rPrChange w:id="28" w:author="Author" w:date="2026-05-28T06:15:00Z" w16du:dateUtc="2026-05-28T03:15:00Z">
            <w:rPr>
              <w:rFonts w:ascii="Calibri" w:hAnsi="Calibri" w:cs="Calibri"/>
              <w:sz w:val="24"/>
              <w:szCs w:val="24"/>
            </w:rPr>
          </w:rPrChange>
        </w:rPr>
        <w:t>ing</w:t>
      </w:r>
      <w:r w:rsidRPr="00F10899">
        <w:rPr>
          <w:rFonts w:ascii="Calibri" w:hAnsi="Calibri" w:cs="Calibri"/>
          <w:sz w:val="24"/>
          <w:szCs w:val="24"/>
          <w:highlight w:val="yellow"/>
          <w:rPrChange w:id="29" w:author="Author" w:date="2026-05-28T06:15:00Z" w16du:dateUtc="2026-05-28T03:15:00Z">
            <w:rPr>
              <w:rFonts w:ascii="Calibri" w:hAnsi="Calibri" w:cs="Calibri"/>
              <w:sz w:val="24"/>
              <w:szCs w:val="24"/>
            </w:rPr>
          </w:rPrChange>
        </w:rPr>
        <w:t xml:space="preserve"> the coordinates. </w:t>
      </w:r>
    </w:p>
    <w:p w14:paraId="099F39A3" w14:textId="77777777" w:rsidR="009710CD" w:rsidRPr="00F10899" w:rsidRDefault="009710CD" w:rsidP="003A3633">
      <w:pPr>
        <w:pStyle w:val="ListParagraph"/>
        <w:spacing w:after="0" w:line="240" w:lineRule="auto"/>
        <w:ind w:left="0"/>
        <w:jc w:val="both"/>
        <w:rPr>
          <w:rFonts w:ascii="Calibri" w:hAnsi="Calibri" w:cs="Calibri"/>
          <w:sz w:val="24"/>
          <w:szCs w:val="24"/>
          <w:highlight w:val="yellow"/>
          <w:rPrChange w:id="30" w:author="Author" w:date="2026-05-28T06:15:00Z" w16du:dateUtc="2026-05-28T03:15:00Z">
            <w:rPr>
              <w:rFonts w:ascii="Calibri" w:hAnsi="Calibri" w:cs="Calibri"/>
              <w:sz w:val="24"/>
              <w:szCs w:val="24"/>
            </w:rPr>
          </w:rPrChange>
        </w:rPr>
      </w:pPr>
    </w:p>
    <w:p w14:paraId="6A450605" w14:textId="77777777" w:rsidR="009710CD" w:rsidRPr="00F10899" w:rsidRDefault="00FE4289" w:rsidP="003A3633">
      <w:pPr>
        <w:pStyle w:val="ListParagraph"/>
        <w:spacing w:after="0" w:line="240" w:lineRule="auto"/>
        <w:ind w:left="0"/>
        <w:jc w:val="both"/>
        <w:rPr>
          <w:rFonts w:ascii="Calibri" w:hAnsi="Calibri" w:cs="Calibri"/>
          <w:sz w:val="24"/>
          <w:szCs w:val="24"/>
          <w:highlight w:val="yellow"/>
          <w:rPrChange w:id="31"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32" w:author="Author" w:date="2026-05-28T06:15:00Z" w16du:dateUtc="2026-05-28T03:15:00Z">
            <w:rPr>
              <w:rFonts w:ascii="Calibri" w:hAnsi="Calibri" w:cs="Calibri"/>
              <w:sz w:val="24"/>
              <w:szCs w:val="24"/>
            </w:rPr>
          </w:rPrChange>
        </w:rPr>
        <w:t>NOTE: Use a GNSS receiver that provides high-precision (centimeter-level) location data; refer to the user manual for instructions on operating the device and its complementary software.</w:t>
      </w:r>
    </w:p>
    <w:p w14:paraId="165E2652" w14:textId="47FDAF90" w:rsidR="002D2389" w:rsidRPr="00F10899" w:rsidRDefault="412B8995" w:rsidP="003A3633">
      <w:pPr>
        <w:pStyle w:val="ListParagraph"/>
        <w:spacing w:after="0" w:line="240" w:lineRule="auto"/>
        <w:ind w:left="0"/>
        <w:jc w:val="both"/>
        <w:rPr>
          <w:rFonts w:ascii="Calibri" w:hAnsi="Calibri" w:cs="Calibri"/>
          <w:sz w:val="24"/>
          <w:szCs w:val="24"/>
          <w:highlight w:val="yellow"/>
          <w:rPrChange w:id="33"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34" w:author="Author" w:date="2026-05-28T06:15:00Z" w16du:dateUtc="2026-05-28T03:15:00Z">
            <w:rPr>
              <w:rFonts w:ascii="Calibri" w:hAnsi="Calibri" w:cs="Calibri"/>
              <w:sz w:val="24"/>
              <w:szCs w:val="24"/>
            </w:rPr>
          </w:rPrChange>
        </w:rPr>
        <w:t xml:space="preserve"> </w:t>
      </w:r>
    </w:p>
    <w:p w14:paraId="34F0D023" w14:textId="1BDEDDFF"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lang w:val="et-EE"/>
          <w:rPrChange w:id="35" w:author="Author" w:date="2026-05-28T06:15:00Z" w16du:dateUtc="2026-05-28T03:15:00Z">
            <w:rPr>
              <w:rFonts w:ascii="Calibri" w:hAnsi="Calibri" w:cs="Calibri"/>
              <w:sz w:val="24"/>
              <w:szCs w:val="24"/>
              <w:lang w:val="et-EE"/>
            </w:rPr>
          </w:rPrChange>
        </w:rPr>
      </w:pPr>
      <w:r w:rsidRPr="00F10899">
        <w:rPr>
          <w:rFonts w:ascii="Calibri" w:hAnsi="Calibri" w:cs="Calibri"/>
          <w:sz w:val="24"/>
          <w:szCs w:val="24"/>
          <w:highlight w:val="yellow"/>
          <w:rPrChange w:id="36" w:author="Author" w:date="2026-05-28T06:15:00Z" w16du:dateUtc="2026-05-28T03:15:00Z">
            <w:rPr>
              <w:rFonts w:ascii="Calibri" w:hAnsi="Calibri" w:cs="Calibri"/>
              <w:sz w:val="24"/>
              <w:szCs w:val="24"/>
            </w:rPr>
          </w:rPrChange>
        </w:rPr>
        <w:t xml:space="preserve">As for biophysical observations, </w:t>
      </w:r>
      <w:r w:rsidRPr="00F10899">
        <w:rPr>
          <w:rFonts w:ascii="Calibri" w:hAnsi="Calibri" w:cs="Calibri"/>
          <w:sz w:val="24"/>
          <w:szCs w:val="24"/>
          <w:highlight w:val="yellow"/>
          <w:lang w:val="et-EE"/>
          <w:rPrChange w:id="37" w:author="Author" w:date="2026-05-28T06:15:00Z" w16du:dateUtc="2026-05-28T03:15:00Z">
            <w:rPr>
              <w:rFonts w:ascii="Calibri" w:hAnsi="Calibri" w:cs="Calibri"/>
              <w:sz w:val="24"/>
              <w:szCs w:val="24"/>
              <w:lang w:val="et-EE"/>
            </w:rPr>
          </w:rPrChange>
        </w:rPr>
        <w:t>within the sample</w:t>
      </w:r>
      <w:r w:rsidRPr="00F10899">
        <w:rPr>
          <w:rFonts w:ascii="Calibri" w:hAnsi="Calibri" w:cs="Calibri"/>
          <w:sz w:val="24"/>
          <w:szCs w:val="24"/>
          <w:highlight w:val="yellow"/>
          <w:rPrChange w:id="38" w:author="Author" w:date="2026-05-28T06:15:00Z" w16du:dateUtc="2026-05-28T03:15:00Z">
            <w:rPr>
              <w:rFonts w:ascii="Calibri" w:hAnsi="Calibri" w:cs="Calibri"/>
              <w:sz w:val="24"/>
              <w:szCs w:val="24"/>
            </w:rPr>
          </w:rPrChange>
        </w:rPr>
        <w:t xml:space="preserve"> </w:t>
      </w:r>
      <w:r w:rsidRPr="00F10899">
        <w:rPr>
          <w:rFonts w:ascii="Calibri" w:hAnsi="Calibri" w:cs="Calibri"/>
          <w:sz w:val="24"/>
          <w:szCs w:val="24"/>
          <w:highlight w:val="yellow"/>
          <w:lang w:val="et-EE"/>
          <w:rPrChange w:id="39" w:author="Author" w:date="2026-05-28T06:15:00Z" w16du:dateUtc="2026-05-28T03:15:00Z">
            <w:rPr>
              <w:rFonts w:ascii="Calibri" w:hAnsi="Calibri" w:cs="Calibri"/>
              <w:sz w:val="24"/>
              <w:szCs w:val="24"/>
              <w:lang w:val="et-EE"/>
            </w:rPr>
          </w:rPrChange>
        </w:rPr>
        <w:t>quadrat, record</w:t>
      </w:r>
      <w:r w:rsidRPr="00F10899">
        <w:rPr>
          <w:rFonts w:ascii="Calibri" w:hAnsi="Calibri" w:cs="Calibri"/>
          <w:sz w:val="24"/>
          <w:szCs w:val="24"/>
          <w:highlight w:val="yellow"/>
          <w:rPrChange w:id="40" w:author="Author" w:date="2026-05-28T06:15:00Z" w16du:dateUtc="2026-05-28T03:15:00Z">
            <w:rPr>
              <w:rFonts w:ascii="Calibri" w:hAnsi="Calibri" w:cs="Calibri"/>
              <w:sz w:val="24"/>
              <w:szCs w:val="24"/>
            </w:rPr>
          </w:rPrChange>
        </w:rPr>
        <w:t xml:space="preserve"> e</w:t>
      </w:r>
      <w:r w:rsidRPr="00F10899">
        <w:rPr>
          <w:rFonts w:ascii="Calibri" w:hAnsi="Calibri" w:cs="Calibri"/>
          <w:sz w:val="24"/>
          <w:szCs w:val="24"/>
          <w:highlight w:val="yellow"/>
          <w:lang w:val="et-EE"/>
          <w:rPrChange w:id="41" w:author="Author" w:date="2026-05-28T06:15:00Z" w16du:dateUtc="2026-05-28T03:15:00Z">
            <w:rPr>
              <w:rFonts w:ascii="Calibri" w:hAnsi="Calibri" w:cs="Calibri"/>
              <w:sz w:val="24"/>
              <w:szCs w:val="24"/>
              <w:lang w:val="et-EE"/>
            </w:rPr>
          </w:rPrChange>
        </w:rPr>
        <w:t>stimated cover percentages for each observed plant species, as well as the cover of other potentially indicative variables</w:t>
      </w:r>
      <w:r w:rsidR="007A58E7" w:rsidRPr="00F10899">
        <w:rPr>
          <w:rFonts w:ascii="Calibri" w:hAnsi="Calibri" w:cs="Calibri"/>
          <w:sz w:val="24"/>
          <w:szCs w:val="24"/>
          <w:highlight w:val="yellow"/>
          <w:lang w:val="et-EE"/>
          <w:rPrChange w:id="42" w:author="Author" w:date="2026-05-28T06:15:00Z" w16du:dateUtc="2026-05-28T03:15:00Z">
            <w:rPr>
              <w:rFonts w:ascii="Calibri" w:hAnsi="Calibri" w:cs="Calibri"/>
              <w:sz w:val="24"/>
              <w:szCs w:val="24"/>
              <w:lang w:val="et-EE"/>
            </w:rPr>
          </w:rPrChange>
        </w:rPr>
        <w:t>, including</w:t>
      </w:r>
      <w:r w:rsidRPr="00F10899">
        <w:rPr>
          <w:rFonts w:ascii="Calibri" w:hAnsi="Calibri" w:cs="Calibri"/>
          <w:sz w:val="24"/>
          <w:szCs w:val="24"/>
          <w:highlight w:val="yellow"/>
          <w:lang w:val="et-EE"/>
          <w:rPrChange w:id="43" w:author="Author" w:date="2026-05-28T06:15:00Z" w16du:dateUtc="2026-05-28T03:15:00Z">
            <w:rPr>
              <w:rFonts w:ascii="Calibri" w:hAnsi="Calibri" w:cs="Calibri"/>
              <w:sz w:val="24"/>
              <w:szCs w:val="24"/>
              <w:lang w:val="et-EE"/>
            </w:rPr>
          </w:rPrChange>
        </w:rPr>
        <w:t xml:space="preserve"> bare ground, plant litter, moss, and algae (ensuring that the total is between 95% and 105%, an accepted range for phytosociological surveys). Take </w:t>
      </w:r>
      <w:r w:rsidRPr="00F10899">
        <w:rPr>
          <w:rFonts w:ascii="Calibri" w:hAnsi="Calibri" w:cs="Calibri"/>
          <w:sz w:val="24"/>
          <w:szCs w:val="24"/>
          <w:highlight w:val="yellow"/>
          <w:rPrChange w:id="44" w:author="Author" w:date="2026-05-28T06:15:00Z" w16du:dateUtc="2026-05-28T03:15:00Z">
            <w:rPr>
              <w:rFonts w:ascii="Calibri" w:hAnsi="Calibri" w:cs="Calibri"/>
              <w:sz w:val="24"/>
              <w:szCs w:val="24"/>
            </w:rPr>
          </w:rPrChange>
        </w:rPr>
        <w:t>f</w:t>
      </w:r>
      <w:r w:rsidRPr="00F10899">
        <w:rPr>
          <w:rFonts w:ascii="Calibri" w:hAnsi="Calibri" w:cs="Calibri"/>
          <w:sz w:val="24"/>
          <w:szCs w:val="24"/>
          <w:highlight w:val="yellow"/>
          <w:lang w:val="et-EE"/>
          <w:rPrChange w:id="45" w:author="Author" w:date="2026-05-28T06:15:00Z" w16du:dateUtc="2026-05-28T03:15:00Z">
            <w:rPr>
              <w:rFonts w:ascii="Calibri" w:hAnsi="Calibri" w:cs="Calibri"/>
              <w:sz w:val="24"/>
              <w:szCs w:val="24"/>
              <w:lang w:val="et-EE"/>
            </w:rPr>
          </w:rPrChange>
        </w:rPr>
        <w:t>ive random measurements of the vegetation height</w:t>
      </w:r>
      <w:r w:rsidR="00623863" w:rsidRPr="00F10899">
        <w:rPr>
          <w:rFonts w:ascii="Calibri" w:hAnsi="Calibri" w:cs="Calibri"/>
          <w:sz w:val="24"/>
          <w:szCs w:val="24"/>
          <w:highlight w:val="yellow"/>
          <w:lang w:val="et-EE"/>
          <w:rPrChange w:id="46" w:author="Author" w:date="2026-05-28T06:15:00Z" w16du:dateUtc="2026-05-28T03:15:00Z">
            <w:rPr>
              <w:rFonts w:ascii="Calibri" w:hAnsi="Calibri" w:cs="Calibri"/>
              <w:sz w:val="24"/>
              <w:szCs w:val="24"/>
              <w:lang w:val="et-EE"/>
            </w:rPr>
          </w:rPrChange>
        </w:rPr>
        <w:t xml:space="preserve"> using </w:t>
      </w:r>
      <w:r w:rsidR="003120A3" w:rsidRPr="00F10899">
        <w:rPr>
          <w:rFonts w:ascii="Calibri" w:hAnsi="Calibri" w:cs="Calibri"/>
          <w:sz w:val="24"/>
          <w:szCs w:val="24"/>
          <w:highlight w:val="yellow"/>
          <w:lang w:val="et-EE"/>
          <w:rPrChange w:id="47" w:author="Author" w:date="2026-05-28T06:15:00Z" w16du:dateUtc="2026-05-28T03:15:00Z">
            <w:rPr>
              <w:rFonts w:ascii="Calibri" w:hAnsi="Calibri" w:cs="Calibri"/>
              <w:sz w:val="24"/>
              <w:szCs w:val="24"/>
              <w:lang w:val="et-EE"/>
            </w:rPr>
          </w:rPrChange>
        </w:rPr>
        <w:t xml:space="preserve">a </w:t>
      </w:r>
      <w:r w:rsidR="00623863" w:rsidRPr="00F10899">
        <w:rPr>
          <w:rFonts w:ascii="Calibri" w:hAnsi="Calibri" w:cs="Calibri"/>
          <w:sz w:val="24"/>
          <w:szCs w:val="24"/>
          <w:highlight w:val="yellow"/>
          <w:lang w:val="et-EE"/>
          <w:rPrChange w:id="48" w:author="Author" w:date="2026-05-28T06:15:00Z" w16du:dateUtc="2026-05-28T03:15:00Z">
            <w:rPr>
              <w:rFonts w:ascii="Calibri" w:hAnsi="Calibri" w:cs="Calibri"/>
              <w:sz w:val="24"/>
              <w:szCs w:val="24"/>
              <w:lang w:val="et-EE"/>
            </w:rPr>
          </w:rPrChange>
        </w:rPr>
        <w:t>measuring tape</w:t>
      </w:r>
      <w:r w:rsidRPr="00F10899">
        <w:rPr>
          <w:rFonts w:ascii="Calibri" w:hAnsi="Calibri" w:cs="Calibri"/>
          <w:sz w:val="24"/>
          <w:szCs w:val="24"/>
          <w:highlight w:val="yellow"/>
          <w:lang w:val="et-EE"/>
          <w:rPrChange w:id="49" w:author="Author" w:date="2026-05-28T06:15:00Z" w16du:dateUtc="2026-05-28T03:15:00Z">
            <w:rPr>
              <w:rFonts w:ascii="Calibri" w:hAnsi="Calibri" w:cs="Calibri"/>
              <w:sz w:val="24"/>
              <w:szCs w:val="24"/>
              <w:lang w:val="et-EE"/>
            </w:rPr>
          </w:rPrChange>
        </w:rPr>
        <w:t xml:space="preserve"> to determine the average sample height.</w:t>
      </w:r>
    </w:p>
    <w:p w14:paraId="4F64C185" w14:textId="77777777" w:rsidR="009710CD" w:rsidRPr="00F10899" w:rsidRDefault="009710CD" w:rsidP="003A3633">
      <w:pPr>
        <w:pStyle w:val="ListParagraph"/>
        <w:spacing w:after="0" w:line="240" w:lineRule="auto"/>
        <w:ind w:left="0"/>
        <w:rPr>
          <w:rFonts w:ascii="Calibri" w:hAnsi="Calibri" w:cs="Calibri"/>
          <w:sz w:val="24"/>
          <w:szCs w:val="24"/>
          <w:highlight w:val="yellow"/>
          <w:lang w:val="et-EE"/>
          <w:rPrChange w:id="50" w:author="Author" w:date="2026-05-28T06:15:00Z" w16du:dateUtc="2026-05-28T03:15:00Z">
            <w:rPr>
              <w:rFonts w:ascii="Calibri" w:hAnsi="Calibri" w:cs="Calibri"/>
              <w:sz w:val="24"/>
              <w:szCs w:val="24"/>
              <w:lang w:val="et-EE"/>
            </w:rPr>
          </w:rPrChange>
        </w:rPr>
      </w:pPr>
    </w:p>
    <w:p w14:paraId="156D98F9" w14:textId="2CEDE86F"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rPrChange w:id="51"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lang w:val="et-EE"/>
          <w:rPrChange w:id="52" w:author="Author" w:date="2026-05-28T06:15:00Z" w16du:dateUtc="2026-05-28T03:15:00Z">
            <w:rPr>
              <w:rFonts w:ascii="Calibri" w:hAnsi="Calibri" w:cs="Calibri"/>
              <w:sz w:val="24"/>
              <w:szCs w:val="24"/>
              <w:lang w:val="et-EE"/>
            </w:rPr>
          </w:rPrChange>
        </w:rPr>
        <w:t>With the same sample quadrat, collect optional biophysical observations: for example,</w:t>
      </w:r>
      <w:r w:rsidR="006107D3" w:rsidRPr="00F10899">
        <w:rPr>
          <w:rFonts w:ascii="Calibri" w:hAnsi="Calibri" w:cs="Calibri"/>
          <w:sz w:val="24"/>
          <w:szCs w:val="24"/>
          <w:highlight w:val="yellow"/>
          <w:lang w:val="et-EE"/>
          <w:rPrChange w:id="53" w:author="Author" w:date="2026-05-28T06:15:00Z" w16du:dateUtc="2026-05-28T03:15:00Z">
            <w:rPr>
              <w:rFonts w:ascii="Calibri" w:hAnsi="Calibri" w:cs="Calibri"/>
              <w:sz w:val="24"/>
              <w:szCs w:val="24"/>
              <w:lang w:val="et-EE"/>
            </w:rPr>
          </w:rPrChange>
        </w:rPr>
        <w:t xml:space="preserve"> soil moisture </w:t>
      </w:r>
      <w:r w:rsidR="00777A0D" w:rsidRPr="00F10899">
        <w:rPr>
          <w:rFonts w:ascii="Calibri" w:hAnsi="Calibri" w:cs="Calibri"/>
          <w:sz w:val="24"/>
          <w:szCs w:val="24"/>
          <w:highlight w:val="yellow"/>
          <w:lang w:val="et-EE"/>
          <w:rPrChange w:id="54" w:author="Author" w:date="2026-05-28T06:15:00Z" w16du:dateUtc="2026-05-28T03:15:00Z">
            <w:rPr>
              <w:rFonts w:ascii="Calibri" w:hAnsi="Calibri" w:cs="Calibri"/>
              <w:sz w:val="24"/>
              <w:szCs w:val="24"/>
              <w:lang w:val="et-EE"/>
            </w:rPr>
          </w:rPrChange>
        </w:rPr>
        <w:t>percentage</w:t>
      </w:r>
      <w:r w:rsidR="006107D3" w:rsidRPr="00F10899">
        <w:rPr>
          <w:rFonts w:ascii="Calibri" w:hAnsi="Calibri" w:cs="Calibri"/>
          <w:sz w:val="24"/>
          <w:szCs w:val="24"/>
          <w:highlight w:val="yellow"/>
          <w:lang w:val="et-EE"/>
          <w:rPrChange w:id="55" w:author="Author" w:date="2026-05-28T06:15:00Z" w16du:dateUtc="2026-05-28T03:15:00Z">
            <w:rPr>
              <w:rFonts w:ascii="Calibri" w:hAnsi="Calibri" w:cs="Calibri"/>
              <w:sz w:val="24"/>
              <w:szCs w:val="24"/>
              <w:lang w:val="et-EE"/>
            </w:rPr>
          </w:rPrChange>
        </w:rPr>
        <w:t>,</w:t>
      </w:r>
      <w:r w:rsidRPr="00F10899">
        <w:rPr>
          <w:rFonts w:ascii="Calibri" w:hAnsi="Calibri" w:cs="Calibri"/>
          <w:sz w:val="24"/>
          <w:szCs w:val="24"/>
          <w:highlight w:val="yellow"/>
          <w:lang w:val="et-EE"/>
          <w:rPrChange w:id="56" w:author="Author" w:date="2026-05-28T06:15:00Z" w16du:dateUtc="2026-05-28T03:15:00Z">
            <w:rPr>
              <w:rFonts w:ascii="Calibri" w:hAnsi="Calibri" w:cs="Calibri"/>
              <w:sz w:val="24"/>
              <w:szCs w:val="24"/>
              <w:lang w:val="et-EE"/>
            </w:rPr>
          </w:rPrChange>
        </w:rPr>
        <w:t xml:space="preserve"> sample vegetation biomass by </w:t>
      </w:r>
      <w:r w:rsidRPr="00F10899">
        <w:rPr>
          <w:rFonts w:ascii="Calibri" w:hAnsi="Calibri" w:cs="Calibri"/>
          <w:sz w:val="24"/>
          <w:szCs w:val="24"/>
          <w:highlight w:val="yellow"/>
          <w:rPrChange w:id="57" w:author="Author" w:date="2026-05-28T06:15:00Z" w16du:dateUtc="2026-05-28T03:15:00Z">
            <w:rPr>
              <w:rFonts w:ascii="Calibri" w:hAnsi="Calibri" w:cs="Calibri"/>
              <w:sz w:val="24"/>
              <w:szCs w:val="24"/>
            </w:rPr>
          </w:rPrChange>
        </w:rPr>
        <w:t>cutting vegetation at the soil level, collecting biomass into a paper bag</w:t>
      </w:r>
      <w:r w:rsidR="000C49F7" w:rsidRPr="00F10899">
        <w:rPr>
          <w:rFonts w:ascii="Calibri" w:hAnsi="Calibri" w:cs="Calibri"/>
          <w:sz w:val="24"/>
          <w:szCs w:val="24"/>
          <w:highlight w:val="yellow"/>
          <w:rPrChange w:id="58" w:author="Author" w:date="2026-05-28T06:15:00Z" w16du:dateUtc="2026-05-28T03:15:00Z">
            <w:rPr>
              <w:rFonts w:ascii="Calibri" w:hAnsi="Calibri" w:cs="Calibri"/>
              <w:sz w:val="24"/>
              <w:szCs w:val="24"/>
            </w:rPr>
          </w:rPrChange>
        </w:rPr>
        <w:t xml:space="preserve">, and weighing using a battery-operated, </w:t>
      </w:r>
      <w:r w:rsidR="000C49F7" w:rsidRPr="00F10899">
        <w:rPr>
          <w:rFonts w:ascii="Calibri" w:hAnsi="Calibri" w:cs="Calibri"/>
          <w:sz w:val="24"/>
          <w:szCs w:val="24"/>
          <w:highlight w:val="yellow"/>
          <w:rPrChange w:id="59" w:author="Author" w:date="2026-05-28T06:15:00Z" w16du:dateUtc="2026-05-28T03:15:00Z">
            <w:rPr>
              <w:rFonts w:ascii="Calibri" w:hAnsi="Calibri" w:cs="Calibri"/>
              <w:sz w:val="24"/>
              <w:szCs w:val="24"/>
            </w:rPr>
          </w:rPrChange>
        </w:rPr>
        <w:lastRenderedPageBreak/>
        <w:t>leveled</w:t>
      </w:r>
      <w:r w:rsidRPr="00F10899">
        <w:rPr>
          <w:rFonts w:ascii="Calibri" w:hAnsi="Calibri" w:cs="Calibri"/>
          <w:sz w:val="24"/>
          <w:szCs w:val="24"/>
          <w:highlight w:val="yellow"/>
          <w:rPrChange w:id="60" w:author="Author" w:date="2026-05-28T06:15:00Z" w16du:dateUtc="2026-05-28T03:15:00Z">
            <w:rPr>
              <w:rFonts w:ascii="Calibri" w:hAnsi="Calibri" w:cs="Calibri"/>
              <w:sz w:val="24"/>
              <w:szCs w:val="24"/>
            </w:rPr>
          </w:rPrChange>
        </w:rPr>
        <w:t xml:space="preserve"> scale</w:t>
      </w:r>
      <w:r w:rsidR="008E673B" w:rsidRPr="00F10899">
        <w:rPr>
          <w:rFonts w:ascii="Calibri" w:hAnsi="Calibri" w:cs="Calibri"/>
          <w:sz w:val="24"/>
          <w:szCs w:val="24"/>
          <w:highlight w:val="yellow"/>
          <w:rPrChange w:id="61" w:author="Author" w:date="2026-05-28T06:15:00Z" w16du:dateUtc="2026-05-28T03:15:00Z">
            <w:rPr>
              <w:rFonts w:ascii="Calibri" w:hAnsi="Calibri" w:cs="Calibri"/>
              <w:sz w:val="24"/>
              <w:szCs w:val="24"/>
            </w:rPr>
          </w:rPrChange>
        </w:rPr>
        <w:t xml:space="preserve"> (precision </w:t>
      </w:r>
      <w:r w:rsidR="00117A7C" w:rsidRPr="00F10899">
        <w:rPr>
          <w:rFonts w:ascii="Calibri" w:hAnsi="Calibri" w:cs="Calibri"/>
          <w:sz w:val="24"/>
          <w:szCs w:val="24"/>
          <w:highlight w:val="yellow"/>
          <w:rPrChange w:id="62" w:author="Author" w:date="2026-05-28T06:15:00Z" w16du:dateUtc="2026-05-28T03:15:00Z">
            <w:rPr>
              <w:rFonts w:ascii="Calibri" w:hAnsi="Calibri" w:cs="Calibri"/>
              <w:sz w:val="24"/>
              <w:szCs w:val="24"/>
            </w:rPr>
          </w:rPrChange>
        </w:rPr>
        <w:t>±</w:t>
      </w:r>
      <w:r w:rsidR="00777A0D" w:rsidRPr="00F10899">
        <w:rPr>
          <w:rFonts w:ascii="Calibri" w:hAnsi="Calibri" w:cs="Calibri"/>
          <w:sz w:val="24"/>
          <w:szCs w:val="24"/>
          <w:highlight w:val="yellow"/>
          <w:rPrChange w:id="63" w:author="Author" w:date="2026-05-28T06:15:00Z" w16du:dateUtc="2026-05-28T03:15:00Z">
            <w:rPr>
              <w:rFonts w:ascii="Calibri" w:hAnsi="Calibri" w:cs="Calibri"/>
              <w:sz w:val="24"/>
              <w:szCs w:val="24"/>
            </w:rPr>
          </w:rPrChange>
        </w:rPr>
        <w:t xml:space="preserve"> </w:t>
      </w:r>
      <w:r w:rsidR="0034098D" w:rsidRPr="00F10899">
        <w:rPr>
          <w:rFonts w:ascii="Calibri" w:hAnsi="Calibri" w:cs="Calibri"/>
          <w:sz w:val="24"/>
          <w:szCs w:val="24"/>
          <w:highlight w:val="yellow"/>
          <w:rPrChange w:id="64" w:author="Author" w:date="2026-05-28T06:15:00Z" w16du:dateUtc="2026-05-28T03:15:00Z">
            <w:rPr>
              <w:rFonts w:ascii="Calibri" w:hAnsi="Calibri" w:cs="Calibri"/>
              <w:sz w:val="24"/>
              <w:szCs w:val="24"/>
            </w:rPr>
          </w:rPrChange>
        </w:rPr>
        <w:t>1</w:t>
      </w:r>
      <w:r w:rsidR="00DD665B" w:rsidRPr="00F10899">
        <w:rPr>
          <w:rFonts w:ascii="Calibri" w:hAnsi="Calibri" w:cs="Calibri"/>
          <w:sz w:val="24"/>
          <w:szCs w:val="24"/>
          <w:highlight w:val="yellow"/>
          <w:rPrChange w:id="65" w:author="Author" w:date="2026-05-28T06:15:00Z" w16du:dateUtc="2026-05-28T03:15:00Z">
            <w:rPr>
              <w:rFonts w:ascii="Calibri" w:hAnsi="Calibri" w:cs="Calibri"/>
              <w:sz w:val="24"/>
              <w:szCs w:val="24"/>
            </w:rPr>
          </w:rPrChange>
        </w:rPr>
        <w:t xml:space="preserve"> </w:t>
      </w:r>
      <w:r w:rsidR="00117A7C" w:rsidRPr="00F10899">
        <w:rPr>
          <w:rFonts w:ascii="Calibri" w:hAnsi="Calibri" w:cs="Calibri"/>
          <w:sz w:val="24"/>
          <w:szCs w:val="24"/>
          <w:highlight w:val="yellow"/>
          <w:rPrChange w:id="66" w:author="Author" w:date="2026-05-28T06:15:00Z" w16du:dateUtc="2026-05-28T03:15:00Z">
            <w:rPr>
              <w:rFonts w:ascii="Calibri" w:hAnsi="Calibri" w:cs="Calibri"/>
              <w:sz w:val="24"/>
              <w:szCs w:val="24"/>
            </w:rPr>
          </w:rPrChange>
        </w:rPr>
        <w:t>g)</w:t>
      </w:r>
      <w:r w:rsidRPr="00F10899">
        <w:rPr>
          <w:rFonts w:ascii="Calibri" w:hAnsi="Calibri" w:cs="Calibri"/>
          <w:sz w:val="24"/>
          <w:szCs w:val="24"/>
          <w:highlight w:val="yellow"/>
          <w:rPrChange w:id="67" w:author="Author" w:date="2026-05-28T06:15:00Z" w16du:dateUtc="2026-05-28T03:15:00Z">
            <w:rPr>
              <w:rFonts w:ascii="Calibri" w:hAnsi="Calibri" w:cs="Calibri"/>
              <w:sz w:val="24"/>
              <w:szCs w:val="24"/>
            </w:rPr>
          </w:rPrChange>
        </w:rPr>
        <w:t xml:space="preserve">. To find the true biomass weight, subtract the paper </w:t>
      </w:r>
      <w:r w:rsidR="00BC7CD3" w:rsidRPr="00F10899">
        <w:rPr>
          <w:rFonts w:ascii="Calibri" w:hAnsi="Calibri" w:cs="Calibri"/>
          <w:sz w:val="24"/>
          <w:szCs w:val="24"/>
          <w:highlight w:val="yellow"/>
          <w:rPrChange w:id="68" w:author="Author" w:date="2026-05-28T06:15:00Z" w16du:dateUtc="2026-05-28T03:15:00Z">
            <w:rPr>
              <w:rFonts w:ascii="Calibri" w:hAnsi="Calibri" w:cs="Calibri"/>
              <w:sz w:val="24"/>
              <w:szCs w:val="24"/>
            </w:rPr>
          </w:rPrChange>
        </w:rPr>
        <w:t xml:space="preserve">bag's </w:t>
      </w:r>
      <w:r w:rsidRPr="00F10899">
        <w:rPr>
          <w:rFonts w:ascii="Calibri" w:hAnsi="Calibri" w:cs="Calibri"/>
          <w:sz w:val="24"/>
          <w:szCs w:val="24"/>
          <w:highlight w:val="yellow"/>
          <w:rPrChange w:id="69" w:author="Author" w:date="2026-05-28T06:15:00Z" w16du:dateUtc="2026-05-28T03:15:00Z">
            <w:rPr>
              <w:rFonts w:ascii="Calibri" w:hAnsi="Calibri" w:cs="Calibri"/>
              <w:sz w:val="24"/>
              <w:szCs w:val="24"/>
            </w:rPr>
          </w:rPrChange>
        </w:rPr>
        <w:t xml:space="preserve">weight from the total weight. Record all weights for future reference. </w:t>
      </w:r>
    </w:p>
    <w:p w14:paraId="70B7B65D" w14:textId="77777777" w:rsidR="00A8524F" w:rsidRPr="00F10899" w:rsidRDefault="00A8524F" w:rsidP="003A3633">
      <w:pPr>
        <w:pStyle w:val="ListParagraph"/>
        <w:spacing w:after="0" w:line="240" w:lineRule="auto"/>
        <w:ind w:left="0"/>
        <w:rPr>
          <w:rFonts w:ascii="Calibri" w:hAnsi="Calibri" w:cs="Calibri"/>
          <w:sz w:val="24"/>
          <w:szCs w:val="24"/>
          <w:highlight w:val="yellow"/>
          <w:rPrChange w:id="70" w:author="Author" w:date="2026-05-28T06:15:00Z" w16du:dateUtc="2026-05-28T03:15:00Z">
            <w:rPr>
              <w:rFonts w:ascii="Calibri" w:hAnsi="Calibri" w:cs="Calibri"/>
              <w:sz w:val="24"/>
              <w:szCs w:val="24"/>
            </w:rPr>
          </w:rPrChange>
        </w:rPr>
      </w:pPr>
    </w:p>
    <w:p w14:paraId="7A0F0EA5" w14:textId="3DFAAE23" w:rsidR="009710CD" w:rsidRPr="00F10899" w:rsidRDefault="00FE4289" w:rsidP="003A3633">
      <w:pPr>
        <w:pStyle w:val="ListParagraph"/>
        <w:numPr>
          <w:ilvl w:val="1"/>
          <w:numId w:val="26"/>
        </w:numPr>
        <w:spacing w:after="0" w:line="240" w:lineRule="auto"/>
        <w:ind w:left="0" w:firstLine="0"/>
        <w:rPr>
          <w:rFonts w:ascii="Calibri" w:hAnsi="Calibri" w:cs="Calibri"/>
          <w:sz w:val="24"/>
          <w:szCs w:val="24"/>
          <w:highlight w:val="yellow"/>
          <w:rPrChange w:id="71"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lang w:val="et-EE"/>
          <w:rPrChange w:id="72" w:author="Author" w:date="2026-05-28T06:15:00Z" w16du:dateUtc="2026-05-28T03:15:00Z">
            <w:rPr>
              <w:rFonts w:ascii="Calibri" w:hAnsi="Calibri" w:cs="Calibri"/>
              <w:sz w:val="24"/>
              <w:szCs w:val="24"/>
              <w:lang w:val="et-EE"/>
            </w:rPr>
          </w:rPrChange>
        </w:rPr>
        <w:t>Replicate the stratified quadrat sampling procedures described in previous steps (</w:t>
      </w:r>
      <w:r w:rsidRPr="00F10899">
        <w:rPr>
          <w:rFonts w:ascii="Calibri" w:hAnsi="Calibri" w:cs="Calibri"/>
          <w:sz w:val="24"/>
          <w:szCs w:val="24"/>
          <w:highlight w:val="yellow"/>
          <w:rPrChange w:id="73" w:author="Author" w:date="2026-05-28T06:15:00Z" w16du:dateUtc="2026-05-28T03:15:00Z">
            <w:rPr>
              <w:rFonts w:ascii="Calibri" w:hAnsi="Calibri" w:cs="Calibri"/>
              <w:sz w:val="24"/>
              <w:szCs w:val="24"/>
            </w:rPr>
          </w:rPrChange>
        </w:rPr>
        <w:t>2.2.1</w:t>
      </w:r>
      <w:r w:rsidR="000C49F7" w:rsidRPr="00F10899">
        <w:rPr>
          <w:rFonts w:ascii="Calibri" w:hAnsi="Calibri" w:cs="Calibri"/>
          <w:sz w:val="24"/>
          <w:szCs w:val="24"/>
          <w:highlight w:val="yellow"/>
          <w:rPrChange w:id="74" w:author="Author" w:date="2026-05-28T06:15:00Z" w16du:dateUtc="2026-05-28T03:15:00Z">
            <w:rPr>
              <w:rFonts w:ascii="Calibri" w:hAnsi="Calibri" w:cs="Calibri"/>
              <w:sz w:val="24"/>
              <w:szCs w:val="24"/>
            </w:rPr>
          </w:rPrChange>
        </w:rPr>
        <w:t>–</w:t>
      </w:r>
      <w:r w:rsidRPr="00F10899">
        <w:rPr>
          <w:rFonts w:ascii="Calibri" w:hAnsi="Calibri" w:cs="Calibri"/>
          <w:sz w:val="24"/>
          <w:szCs w:val="24"/>
          <w:highlight w:val="yellow"/>
          <w:rPrChange w:id="75" w:author="Author" w:date="2026-05-28T06:15:00Z" w16du:dateUtc="2026-05-28T03:15:00Z">
            <w:rPr>
              <w:rFonts w:ascii="Calibri" w:hAnsi="Calibri" w:cs="Calibri"/>
              <w:sz w:val="24"/>
              <w:szCs w:val="24"/>
            </w:rPr>
          </w:rPrChange>
        </w:rPr>
        <w:t>2.2.6)</w:t>
      </w:r>
      <w:r w:rsidRPr="00F10899">
        <w:rPr>
          <w:rFonts w:ascii="Calibri" w:hAnsi="Calibri" w:cs="Calibri"/>
          <w:sz w:val="24"/>
          <w:szCs w:val="24"/>
          <w:highlight w:val="yellow"/>
          <w:lang w:val="et-EE"/>
          <w:rPrChange w:id="76" w:author="Author" w:date="2026-05-28T06:15:00Z" w16du:dateUtc="2026-05-28T03:15:00Z">
            <w:rPr>
              <w:rFonts w:ascii="Calibri" w:hAnsi="Calibri" w:cs="Calibri"/>
              <w:sz w:val="24"/>
              <w:szCs w:val="24"/>
              <w:lang w:val="et-EE"/>
            </w:rPr>
          </w:rPrChange>
        </w:rPr>
        <w:t xml:space="preserve"> a minimum of 10 times within each of the plant </w:t>
      </w:r>
      <w:r w:rsidR="00E331CA" w:rsidRPr="00F10899">
        <w:rPr>
          <w:rFonts w:ascii="Calibri" w:hAnsi="Calibri" w:cs="Calibri"/>
          <w:sz w:val="24"/>
          <w:szCs w:val="24"/>
          <w:highlight w:val="yellow"/>
          <w:lang w:val="et-EE"/>
          <w:rPrChange w:id="77" w:author="Author" w:date="2026-05-28T06:15:00Z" w16du:dateUtc="2026-05-28T03:15:00Z">
            <w:rPr>
              <w:rFonts w:ascii="Calibri" w:hAnsi="Calibri" w:cs="Calibri"/>
              <w:sz w:val="24"/>
              <w:szCs w:val="24"/>
              <w:lang w:val="et-EE"/>
            </w:rPr>
          </w:rPrChange>
        </w:rPr>
        <w:t xml:space="preserve">community </w:t>
      </w:r>
      <w:r w:rsidR="001C3189" w:rsidRPr="00F10899">
        <w:rPr>
          <w:rFonts w:ascii="Calibri" w:hAnsi="Calibri" w:cs="Calibri"/>
          <w:sz w:val="24"/>
          <w:szCs w:val="24"/>
          <w:highlight w:val="yellow"/>
          <w:lang w:val="et-EE"/>
          <w:rPrChange w:id="78" w:author="Author" w:date="2026-05-28T06:15:00Z" w16du:dateUtc="2026-05-28T03:15:00Z">
            <w:rPr>
              <w:rFonts w:ascii="Calibri" w:hAnsi="Calibri" w:cs="Calibri"/>
              <w:sz w:val="24"/>
              <w:szCs w:val="24"/>
              <w:lang w:val="et-EE"/>
            </w:rPr>
          </w:rPrChange>
        </w:rPr>
        <w:t>class</w:t>
      </w:r>
      <w:r w:rsidR="00B15776" w:rsidRPr="00F10899">
        <w:rPr>
          <w:rFonts w:ascii="Calibri" w:hAnsi="Calibri" w:cs="Calibri"/>
          <w:sz w:val="24"/>
          <w:szCs w:val="24"/>
          <w:highlight w:val="yellow"/>
          <w:lang w:val="et-EE"/>
          <w:rPrChange w:id="79" w:author="Author" w:date="2026-05-28T06:15:00Z" w16du:dateUtc="2026-05-28T03:15:00Z">
            <w:rPr>
              <w:rFonts w:ascii="Calibri" w:hAnsi="Calibri" w:cs="Calibri"/>
              <w:sz w:val="24"/>
              <w:szCs w:val="24"/>
              <w:lang w:val="et-EE"/>
            </w:rPr>
          </w:rPrChange>
        </w:rPr>
        <w:t>es</w:t>
      </w:r>
      <w:r w:rsidR="001C3189" w:rsidRPr="00F10899">
        <w:rPr>
          <w:rFonts w:ascii="Calibri" w:hAnsi="Calibri" w:cs="Calibri"/>
          <w:sz w:val="24"/>
          <w:szCs w:val="24"/>
          <w:highlight w:val="yellow"/>
          <w:lang w:val="et-EE"/>
          <w:rPrChange w:id="80" w:author="Author" w:date="2026-05-28T06:15:00Z" w16du:dateUtc="2026-05-28T03:15:00Z">
            <w:rPr>
              <w:rFonts w:ascii="Calibri" w:hAnsi="Calibri" w:cs="Calibri"/>
              <w:sz w:val="24"/>
              <w:szCs w:val="24"/>
              <w:lang w:val="et-EE"/>
            </w:rPr>
          </w:rPrChange>
        </w:rPr>
        <w:t xml:space="preserve"> </w:t>
      </w:r>
      <w:r w:rsidR="00D87144" w:rsidRPr="00F10899">
        <w:rPr>
          <w:rFonts w:ascii="Calibri" w:hAnsi="Calibri" w:cs="Calibri"/>
          <w:sz w:val="24"/>
          <w:szCs w:val="24"/>
          <w:highlight w:val="yellow"/>
          <w:lang w:val="et-EE"/>
          <w:rPrChange w:id="81" w:author="Author" w:date="2026-05-28T06:15:00Z" w16du:dateUtc="2026-05-28T03:15:00Z">
            <w:rPr>
              <w:rFonts w:ascii="Calibri" w:hAnsi="Calibri" w:cs="Calibri"/>
              <w:sz w:val="24"/>
              <w:szCs w:val="24"/>
              <w:lang w:val="et-EE"/>
            </w:rPr>
          </w:rPrChange>
        </w:rPr>
        <w:t>(i.e.</w:t>
      </w:r>
      <w:r w:rsidR="005D62C7" w:rsidRPr="00F10899">
        <w:rPr>
          <w:rFonts w:ascii="Calibri" w:hAnsi="Calibri" w:cs="Calibri"/>
          <w:sz w:val="24"/>
          <w:szCs w:val="24"/>
          <w:highlight w:val="yellow"/>
          <w:lang w:val="et-EE"/>
          <w:rPrChange w:id="82" w:author="Author" w:date="2026-05-28T06:15:00Z" w16du:dateUtc="2026-05-28T03:15:00Z">
            <w:rPr>
              <w:rFonts w:ascii="Calibri" w:hAnsi="Calibri" w:cs="Calibri"/>
              <w:sz w:val="24"/>
              <w:szCs w:val="24"/>
              <w:lang w:val="et-EE"/>
            </w:rPr>
          </w:rPrChange>
        </w:rPr>
        <w:t>,</w:t>
      </w:r>
      <w:r w:rsidR="00D87144" w:rsidRPr="00F10899">
        <w:rPr>
          <w:rFonts w:ascii="Calibri" w:hAnsi="Calibri" w:cs="Calibri"/>
          <w:sz w:val="24"/>
          <w:szCs w:val="24"/>
          <w:highlight w:val="yellow"/>
          <w:lang w:val="et-EE"/>
          <w:rPrChange w:id="83" w:author="Author" w:date="2026-05-28T06:15:00Z" w16du:dateUtc="2026-05-28T03:15:00Z">
            <w:rPr>
              <w:rFonts w:ascii="Calibri" w:hAnsi="Calibri" w:cs="Calibri"/>
              <w:sz w:val="24"/>
              <w:szCs w:val="24"/>
              <w:lang w:val="et-EE"/>
            </w:rPr>
          </w:rPrChange>
        </w:rPr>
        <w:t xml:space="preserve"> OP, US, LS, TG</w:t>
      </w:r>
      <w:r w:rsidR="006B261F" w:rsidRPr="00F10899">
        <w:rPr>
          <w:rFonts w:ascii="Calibri" w:hAnsi="Calibri" w:cs="Calibri"/>
          <w:sz w:val="24"/>
          <w:szCs w:val="24"/>
          <w:highlight w:val="yellow"/>
          <w:lang w:val="et-EE"/>
          <w:rPrChange w:id="84" w:author="Author" w:date="2026-05-28T06:15:00Z" w16du:dateUtc="2026-05-28T03:15:00Z">
            <w:rPr>
              <w:rFonts w:ascii="Calibri" w:hAnsi="Calibri" w:cs="Calibri"/>
              <w:sz w:val="24"/>
              <w:szCs w:val="24"/>
              <w:lang w:val="et-EE"/>
            </w:rPr>
          </w:rPrChange>
        </w:rPr>
        <w:t>).</w:t>
      </w:r>
      <w:r w:rsidRPr="00F10899">
        <w:rPr>
          <w:rFonts w:ascii="Calibri" w:hAnsi="Calibri" w:cs="Calibri"/>
          <w:sz w:val="24"/>
          <w:szCs w:val="24"/>
          <w:highlight w:val="yellow"/>
          <w:lang w:val="et-EE"/>
          <w:rPrChange w:id="85" w:author="Author" w:date="2026-05-28T06:15:00Z" w16du:dateUtc="2026-05-28T03:15:00Z">
            <w:rPr>
              <w:rFonts w:ascii="Calibri" w:hAnsi="Calibri" w:cs="Calibri"/>
              <w:sz w:val="24"/>
              <w:szCs w:val="24"/>
              <w:lang w:val="et-EE"/>
            </w:rPr>
          </w:rPrChange>
        </w:rPr>
        <w:t xml:space="preserve"> </w:t>
      </w:r>
    </w:p>
    <w:p w14:paraId="5A31C8F1" w14:textId="77777777" w:rsidR="009710CD" w:rsidRPr="00F10899" w:rsidRDefault="009710CD" w:rsidP="003A3633">
      <w:pPr>
        <w:pStyle w:val="ListParagraph"/>
        <w:spacing w:after="0" w:line="240" w:lineRule="auto"/>
        <w:ind w:left="0"/>
        <w:jc w:val="both"/>
        <w:rPr>
          <w:rFonts w:ascii="Calibri" w:hAnsi="Calibri" w:cs="Calibri"/>
          <w:sz w:val="24"/>
          <w:szCs w:val="24"/>
          <w:highlight w:val="yellow"/>
          <w:lang w:val="et-EE"/>
          <w:rPrChange w:id="86" w:author="Author" w:date="2026-05-28T06:15:00Z" w16du:dateUtc="2026-05-28T03:15:00Z">
            <w:rPr>
              <w:rFonts w:ascii="Calibri" w:hAnsi="Calibri" w:cs="Calibri"/>
              <w:sz w:val="24"/>
              <w:szCs w:val="24"/>
              <w:lang w:val="et-EE"/>
            </w:rPr>
          </w:rPrChange>
        </w:rPr>
      </w:pPr>
    </w:p>
    <w:p w14:paraId="54094C32" w14:textId="62E3DA12" w:rsidR="002D2389" w:rsidRPr="00F10899" w:rsidRDefault="00FE4289" w:rsidP="003A3633">
      <w:pPr>
        <w:pStyle w:val="ListParagraph"/>
        <w:spacing w:after="0" w:line="240" w:lineRule="auto"/>
        <w:ind w:left="0"/>
        <w:jc w:val="both"/>
        <w:rPr>
          <w:rFonts w:ascii="Calibri" w:hAnsi="Calibri" w:cs="Calibri"/>
          <w:sz w:val="24"/>
          <w:szCs w:val="24"/>
          <w:highlight w:val="yellow"/>
          <w:rPrChange w:id="87"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88" w:author="Author" w:date="2026-05-28T06:15:00Z" w16du:dateUtc="2026-05-28T03:15:00Z">
            <w:rPr>
              <w:rFonts w:ascii="Calibri" w:hAnsi="Calibri" w:cs="Calibri"/>
              <w:sz w:val="24"/>
              <w:szCs w:val="24"/>
            </w:rPr>
          </w:rPrChange>
        </w:rPr>
        <w:t xml:space="preserve">NOTE: Avoid placing sample quadrats too close together. It is essential to provide consistent, comprehensive sampling across the study sites to ensure that the recorded quadrat samples accurately reflect the habitats. Since plant communities often occur in mosaic patterns in coastal wetlands, sample the same plant community at different locations within the study site. </w:t>
      </w:r>
    </w:p>
    <w:p w14:paraId="21B6166B" w14:textId="77777777" w:rsidR="009710CD" w:rsidRPr="00F10899" w:rsidRDefault="009710CD" w:rsidP="003A3633">
      <w:pPr>
        <w:pStyle w:val="ListParagraph"/>
        <w:spacing w:after="0" w:line="240" w:lineRule="auto"/>
        <w:ind w:left="0"/>
        <w:jc w:val="both"/>
        <w:rPr>
          <w:rFonts w:ascii="Calibri" w:hAnsi="Calibri" w:cs="Calibri"/>
          <w:sz w:val="24"/>
          <w:szCs w:val="24"/>
          <w:highlight w:val="yellow"/>
          <w:rPrChange w:id="89" w:author="Author" w:date="2026-05-28T06:15:00Z" w16du:dateUtc="2026-05-28T03:15:00Z">
            <w:rPr>
              <w:rFonts w:ascii="Calibri" w:hAnsi="Calibri" w:cs="Calibri"/>
              <w:sz w:val="24"/>
              <w:szCs w:val="24"/>
            </w:rPr>
          </w:rPrChange>
        </w:rPr>
      </w:pPr>
    </w:p>
    <w:p w14:paraId="03BD0FE1" w14:textId="2210B6D3" w:rsidR="002D2389" w:rsidRPr="00F10899" w:rsidRDefault="00FC03FC" w:rsidP="003A3633">
      <w:pPr>
        <w:pStyle w:val="ListParagraph"/>
        <w:numPr>
          <w:ilvl w:val="1"/>
          <w:numId w:val="26"/>
        </w:numPr>
        <w:spacing w:after="0" w:line="240" w:lineRule="auto"/>
        <w:ind w:left="0" w:firstLine="0"/>
        <w:rPr>
          <w:rFonts w:ascii="Calibri" w:hAnsi="Calibri" w:cs="Calibri"/>
          <w:bCs/>
          <w:sz w:val="24"/>
          <w:szCs w:val="24"/>
          <w:highlight w:val="yellow"/>
          <w:lang w:val="et-EE"/>
          <w:rPrChange w:id="90" w:author="Author" w:date="2026-05-28T06:15:00Z" w16du:dateUtc="2026-05-28T03:15:00Z">
            <w:rPr>
              <w:rFonts w:ascii="Calibri" w:hAnsi="Calibri" w:cs="Calibri"/>
              <w:bCs/>
              <w:sz w:val="24"/>
              <w:szCs w:val="24"/>
              <w:lang w:val="et-EE"/>
            </w:rPr>
          </w:rPrChange>
        </w:rPr>
      </w:pPr>
      <w:r w:rsidRPr="00F10899">
        <w:rPr>
          <w:rFonts w:ascii="Calibri" w:hAnsi="Calibri" w:cs="Calibri"/>
          <w:bCs/>
          <w:sz w:val="24"/>
          <w:szCs w:val="24"/>
          <w:highlight w:val="yellow"/>
          <w:lang w:val="et-EE"/>
          <w:rPrChange w:id="91" w:author="Author" w:date="2026-05-28T06:15:00Z" w16du:dateUtc="2026-05-28T03:15:00Z">
            <w:rPr>
              <w:rFonts w:ascii="Calibri" w:hAnsi="Calibri" w:cs="Calibri"/>
              <w:bCs/>
              <w:sz w:val="24"/>
              <w:szCs w:val="24"/>
              <w:lang w:val="et-EE"/>
            </w:rPr>
          </w:rPrChange>
        </w:rPr>
        <w:t>Digitaliz</w:t>
      </w:r>
      <w:r w:rsidR="00F12354" w:rsidRPr="00F10899">
        <w:rPr>
          <w:rFonts w:ascii="Calibri" w:hAnsi="Calibri" w:cs="Calibri"/>
          <w:bCs/>
          <w:sz w:val="24"/>
          <w:szCs w:val="24"/>
          <w:highlight w:val="yellow"/>
          <w:lang w:val="et-EE"/>
          <w:rPrChange w:id="92" w:author="Author" w:date="2026-05-28T06:15:00Z" w16du:dateUtc="2026-05-28T03:15:00Z">
            <w:rPr>
              <w:rFonts w:ascii="Calibri" w:hAnsi="Calibri" w:cs="Calibri"/>
              <w:bCs/>
              <w:sz w:val="24"/>
              <w:szCs w:val="24"/>
              <w:lang w:val="et-EE"/>
            </w:rPr>
          </w:rPrChange>
        </w:rPr>
        <w:t>e</w:t>
      </w:r>
      <w:r w:rsidRPr="00F10899">
        <w:rPr>
          <w:rFonts w:ascii="Calibri" w:hAnsi="Calibri" w:cs="Calibri"/>
          <w:bCs/>
          <w:sz w:val="24"/>
          <w:szCs w:val="24"/>
          <w:highlight w:val="yellow"/>
          <w:lang w:val="et-EE"/>
          <w:rPrChange w:id="93" w:author="Author" w:date="2026-05-28T06:15:00Z" w16du:dateUtc="2026-05-28T03:15:00Z">
            <w:rPr>
              <w:rFonts w:ascii="Calibri" w:hAnsi="Calibri" w:cs="Calibri"/>
              <w:bCs/>
              <w:sz w:val="24"/>
              <w:szCs w:val="24"/>
              <w:lang w:val="et-EE"/>
            </w:rPr>
          </w:rPrChange>
        </w:rPr>
        <w:t xml:space="preserve"> quadrat sampling records a</w:t>
      </w:r>
      <w:r w:rsidR="00FE4289" w:rsidRPr="00F10899">
        <w:rPr>
          <w:rFonts w:ascii="Calibri" w:hAnsi="Calibri" w:cs="Calibri"/>
          <w:bCs/>
          <w:sz w:val="24"/>
          <w:szCs w:val="24"/>
          <w:highlight w:val="yellow"/>
          <w:lang w:val="et-EE"/>
          <w:rPrChange w:id="94" w:author="Author" w:date="2026-05-28T06:15:00Z" w16du:dateUtc="2026-05-28T03:15:00Z">
            <w:rPr>
              <w:rFonts w:ascii="Calibri" w:hAnsi="Calibri" w:cs="Calibri"/>
              <w:bCs/>
              <w:sz w:val="24"/>
              <w:szCs w:val="24"/>
              <w:lang w:val="et-EE"/>
            </w:rPr>
          </w:rPrChange>
        </w:rPr>
        <w:t xml:space="preserve">fter </w:t>
      </w:r>
      <w:r w:rsidR="00F12354" w:rsidRPr="00F10899">
        <w:rPr>
          <w:rFonts w:ascii="Calibri" w:hAnsi="Calibri" w:cs="Calibri"/>
          <w:bCs/>
          <w:sz w:val="24"/>
          <w:szCs w:val="24"/>
          <w:highlight w:val="yellow"/>
          <w:lang w:val="et-EE"/>
          <w:rPrChange w:id="95" w:author="Author" w:date="2026-05-28T06:15:00Z" w16du:dateUtc="2026-05-28T03:15:00Z">
            <w:rPr>
              <w:rFonts w:ascii="Calibri" w:hAnsi="Calibri" w:cs="Calibri"/>
              <w:bCs/>
              <w:sz w:val="24"/>
              <w:szCs w:val="24"/>
              <w:lang w:val="et-EE"/>
            </w:rPr>
          </w:rPrChange>
        </w:rPr>
        <w:t xml:space="preserve">completing </w:t>
      </w:r>
      <w:r w:rsidR="00FE4289" w:rsidRPr="00F10899">
        <w:rPr>
          <w:rFonts w:ascii="Calibri" w:hAnsi="Calibri" w:cs="Calibri"/>
          <w:bCs/>
          <w:sz w:val="24"/>
          <w:szCs w:val="24"/>
          <w:highlight w:val="yellow"/>
          <w:lang w:val="et-EE"/>
          <w:rPrChange w:id="96" w:author="Author" w:date="2026-05-28T06:15:00Z" w16du:dateUtc="2026-05-28T03:15:00Z">
            <w:rPr>
              <w:rFonts w:ascii="Calibri" w:hAnsi="Calibri" w:cs="Calibri"/>
              <w:bCs/>
              <w:sz w:val="24"/>
              <w:szCs w:val="24"/>
              <w:lang w:val="et-EE"/>
            </w:rPr>
          </w:rPrChange>
        </w:rPr>
        <w:t>all</w:t>
      </w:r>
      <w:r w:rsidR="001722BB" w:rsidRPr="00F10899">
        <w:rPr>
          <w:rFonts w:ascii="Calibri" w:hAnsi="Calibri" w:cs="Calibri"/>
          <w:bCs/>
          <w:sz w:val="24"/>
          <w:szCs w:val="24"/>
          <w:highlight w:val="yellow"/>
          <w:lang w:val="et-EE"/>
          <w:rPrChange w:id="97" w:author="Author" w:date="2026-05-28T06:15:00Z" w16du:dateUtc="2026-05-28T03:15:00Z">
            <w:rPr>
              <w:rFonts w:ascii="Calibri" w:hAnsi="Calibri" w:cs="Calibri"/>
              <w:bCs/>
              <w:sz w:val="24"/>
              <w:szCs w:val="24"/>
              <w:lang w:val="et-EE"/>
            </w:rPr>
          </w:rPrChange>
        </w:rPr>
        <w:t xml:space="preserve"> </w:t>
      </w:r>
      <w:r w:rsidR="00FE4289" w:rsidRPr="00F10899">
        <w:rPr>
          <w:rFonts w:ascii="Calibri" w:hAnsi="Calibri" w:cs="Calibri"/>
          <w:bCs/>
          <w:sz w:val="24"/>
          <w:szCs w:val="24"/>
          <w:highlight w:val="yellow"/>
          <w:lang w:val="et-EE"/>
          <w:rPrChange w:id="98" w:author="Author" w:date="2026-05-28T06:15:00Z" w16du:dateUtc="2026-05-28T03:15:00Z">
            <w:rPr>
              <w:rFonts w:ascii="Calibri" w:hAnsi="Calibri" w:cs="Calibri"/>
              <w:bCs/>
              <w:sz w:val="24"/>
              <w:szCs w:val="24"/>
              <w:lang w:val="et-EE"/>
            </w:rPr>
          </w:rPrChange>
        </w:rPr>
        <w:t>field observations</w:t>
      </w:r>
      <w:r w:rsidR="00DD5328" w:rsidRPr="00F10899">
        <w:rPr>
          <w:rFonts w:ascii="Calibri" w:hAnsi="Calibri" w:cs="Calibri"/>
          <w:bCs/>
          <w:sz w:val="24"/>
          <w:szCs w:val="24"/>
          <w:highlight w:val="yellow"/>
          <w:lang w:val="et-EE"/>
          <w:rPrChange w:id="99" w:author="Author" w:date="2026-05-28T06:15:00Z" w16du:dateUtc="2026-05-28T03:15:00Z">
            <w:rPr>
              <w:rFonts w:ascii="Calibri" w:hAnsi="Calibri" w:cs="Calibri"/>
              <w:bCs/>
              <w:sz w:val="24"/>
              <w:szCs w:val="24"/>
              <w:lang w:val="et-EE"/>
            </w:rPr>
          </w:rPrChange>
        </w:rPr>
        <w:t>.</w:t>
      </w:r>
      <w:r w:rsidR="00FE4289" w:rsidRPr="00F10899">
        <w:rPr>
          <w:rFonts w:ascii="Calibri" w:hAnsi="Calibri" w:cs="Calibri"/>
          <w:bCs/>
          <w:sz w:val="24"/>
          <w:szCs w:val="24"/>
          <w:highlight w:val="yellow"/>
          <w:lang w:val="et-EE"/>
          <w:rPrChange w:id="100" w:author="Author" w:date="2026-05-28T06:15:00Z" w16du:dateUtc="2026-05-28T03:15:00Z">
            <w:rPr>
              <w:rFonts w:ascii="Calibri" w:hAnsi="Calibri" w:cs="Calibri"/>
              <w:bCs/>
              <w:sz w:val="24"/>
              <w:szCs w:val="24"/>
              <w:lang w:val="et-EE"/>
            </w:rPr>
          </w:rPrChange>
        </w:rPr>
        <w:t xml:space="preserve">  </w:t>
      </w:r>
    </w:p>
    <w:p w14:paraId="3E555191" w14:textId="77777777" w:rsidR="009710CD" w:rsidRPr="00F10899" w:rsidRDefault="009710CD" w:rsidP="003A3633">
      <w:pPr>
        <w:pStyle w:val="ListParagraph"/>
        <w:spacing w:after="0" w:line="240" w:lineRule="auto"/>
        <w:ind w:left="0"/>
        <w:rPr>
          <w:rFonts w:ascii="Calibri" w:hAnsi="Calibri" w:cs="Calibri"/>
          <w:bCs/>
          <w:sz w:val="24"/>
          <w:szCs w:val="24"/>
          <w:highlight w:val="yellow"/>
          <w:lang w:val="et-EE"/>
          <w:rPrChange w:id="101" w:author="Author" w:date="2026-05-28T06:15:00Z" w16du:dateUtc="2026-05-28T03:15:00Z">
            <w:rPr>
              <w:rFonts w:ascii="Calibri" w:hAnsi="Calibri" w:cs="Calibri"/>
              <w:bCs/>
              <w:sz w:val="24"/>
              <w:szCs w:val="24"/>
              <w:lang w:val="et-EE"/>
            </w:rPr>
          </w:rPrChange>
        </w:rPr>
      </w:pPr>
    </w:p>
    <w:p w14:paraId="0716EBEE" w14:textId="316F7815"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lang w:val="et-EE"/>
          <w:rPrChange w:id="102" w:author="Author" w:date="2026-05-28T06:15:00Z" w16du:dateUtc="2026-05-28T03:15:00Z">
            <w:rPr>
              <w:rFonts w:ascii="Calibri" w:hAnsi="Calibri" w:cs="Calibri"/>
              <w:sz w:val="24"/>
              <w:szCs w:val="24"/>
              <w:lang w:val="et-EE"/>
            </w:rPr>
          </w:rPrChange>
        </w:rPr>
      </w:pPr>
      <w:r w:rsidRPr="00F10899">
        <w:rPr>
          <w:rFonts w:ascii="Calibri" w:hAnsi="Calibri" w:cs="Calibri"/>
          <w:sz w:val="24"/>
          <w:szCs w:val="24"/>
          <w:highlight w:val="yellow"/>
          <w:lang w:val="et-EE"/>
          <w:rPrChange w:id="103" w:author="Author" w:date="2026-05-28T06:15:00Z" w16du:dateUtc="2026-05-28T03:15:00Z">
            <w:rPr>
              <w:rFonts w:ascii="Calibri" w:hAnsi="Calibri" w:cs="Calibri"/>
              <w:sz w:val="24"/>
              <w:szCs w:val="24"/>
              <w:lang w:val="et-EE"/>
            </w:rPr>
          </w:rPrChange>
        </w:rPr>
        <w:t>Transcribe all fieldwork notes into spreadsheet</w:t>
      </w:r>
      <w:r w:rsidR="000E2A21" w:rsidRPr="00F10899">
        <w:rPr>
          <w:rFonts w:ascii="Calibri" w:hAnsi="Calibri" w:cs="Calibri"/>
          <w:sz w:val="24"/>
          <w:szCs w:val="24"/>
          <w:highlight w:val="yellow"/>
          <w:lang w:val="et-EE"/>
          <w:rPrChange w:id="104" w:author="Author" w:date="2026-05-28T06:15:00Z" w16du:dateUtc="2026-05-28T03:15:00Z">
            <w:rPr>
              <w:rFonts w:ascii="Calibri" w:hAnsi="Calibri" w:cs="Calibri"/>
              <w:sz w:val="24"/>
              <w:szCs w:val="24"/>
              <w:lang w:val="et-EE"/>
            </w:rPr>
          </w:rPrChange>
        </w:rPr>
        <w:t xml:space="preserve"> </w:t>
      </w:r>
      <w:r w:rsidR="000E2A21" w:rsidRPr="00F10899">
        <w:rPr>
          <w:rFonts w:ascii="Calibri" w:hAnsi="Calibri" w:cs="Calibri"/>
          <w:sz w:val="24"/>
          <w:szCs w:val="24"/>
          <w:highlight w:val="yellow"/>
          <w:rPrChange w:id="105" w:author="Author" w:date="2026-05-28T06:15:00Z" w16du:dateUtc="2026-05-28T03:15:00Z">
            <w:rPr>
              <w:rFonts w:ascii="Calibri" w:hAnsi="Calibri" w:cs="Calibri"/>
              <w:sz w:val="24"/>
              <w:szCs w:val="24"/>
            </w:rPr>
          </w:rPrChange>
        </w:rPr>
        <w:t>software</w:t>
      </w:r>
      <w:r w:rsidRPr="00F10899">
        <w:rPr>
          <w:rFonts w:ascii="Calibri" w:hAnsi="Calibri" w:cs="Calibri"/>
          <w:sz w:val="24"/>
          <w:szCs w:val="24"/>
          <w:highlight w:val="yellow"/>
          <w:lang w:val="et-EE"/>
          <w:rPrChange w:id="106" w:author="Author" w:date="2026-05-28T06:15:00Z" w16du:dateUtc="2026-05-28T03:15:00Z">
            <w:rPr>
              <w:rFonts w:ascii="Calibri" w:hAnsi="Calibri" w:cs="Calibri"/>
              <w:sz w:val="24"/>
              <w:szCs w:val="24"/>
              <w:lang w:val="et-EE"/>
            </w:rPr>
          </w:rPrChange>
        </w:rPr>
        <w:t>, creating a dataset for analysis by organi</w:t>
      </w:r>
      <w:r w:rsidR="00204E6A" w:rsidRPr="00F10899">
        <w:rPr>
          <w:rFonts w:ascii="Calibri" w:hAnsi="Calibri" w:cs="Calibri"/>
          <w:sz w:val="24"/>
          <w:szCs w:val="24"/>
          <w:highlight w:val="yellow"/>
          <w:lang w:val="et-EE"/>
          <w:rPrChange w:id="107" w:author="Author" w:date="2026-05-28T06:15:00Z" w16du:dateUtc="2026-05-28T03:15:00Z">
            <w:rPr>
              <w:rFonts w:ascii="Calibri" w:hAnsi="Calibri" w:cs="Calibri"/>
              <w:sz w:val="24"/>
              <w:szCs w:val="24"/>
              <w:lang w:val="et-EE"/>
            </w:rPr>
          </w:rPrChange>
        </w:rPr>
        <w:t>z</w:t>
      </w:r>
      <w:r w:rsidRPr="00F10899">
        <w:rPr>
          <w:rFonts w:ascii="Calibri" w:hAnsi="Calibri" w:cs="Calibri"/>
          <w:sz w:val="24"/>
          <w:szCs w:val="24"/>
          <w:highlight w:val="yellow"/>
          <w:lang w:val="et-EE"/>
          <w:rPrChange w:id="108" w:author="Author" w:date="2026-05-28T06:15:00Z" w16du:dateUtc="2026-05-28T03:15:00Z">
            <w:rPr>
              <w:rFonts w:ascii="Calibri" w:hAnsi="Calibri" w:cs="Calibri"/>
              <w:sz w:val="24"/>
              <w:szCs w:val="24"/>
              <w:lang w:val="et-EE"/>
            </w:rPr>
          </w:rPrChange>
        </w:rPr>
        <w:t xml:space="preserve">ing the data in a table format with a header row labeling each variable; then input all the values accordingly. </w:t>
      </w:r>
    </w:p>
    <w:p w14:paraId="0FF495BE" w14:textId="77777777" w:rsidR="009710CD" w:rsidRPr="00F10899" w:rsidRDefault="009710CD" w:rsidP="003A3633">
      <w:pPr>
        <w:pStyle w:val="ListParagraph"/>
        <w:spacing w:after="0" w:line="240" w:lineRule="auto"/>
        <w:ind w:left="0"/>
        <w:rPr>
          <w:rFonts w:ascii="Calibri" w:hAnsi="Calibri" w:cs="Calibri"/>
          <w:sz w:val="24"/>
          <w:szCs w:val="24"/>
          <w:highlight w:val="yellow"/>
          <w:lang w:val="et-EE"/>
          <w:rPrChange w:id="109" w:author="Author" w:date="2026-05-28T06:15:00Z" w16du:dateUtc="2026-05-28T03:15:00Z">
            <w:rPr>
              <w:rFonts w:ascii="Calibri" w:hAnsi="Calibri" w:cs="Calibri"/>
              <w:sz w:val="24"/>
              <w:szCs w:val="24"/>
              <w:lang w:val="et-EE"/>
            </w:rPr>
          </w:rPrChange>
        </w:rPr>
      </w:pPr>
    </w:p>
    <w:p w14:paraId="1565BDFD" w14:textId="349942B7"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lang w:val="et-EE"/>
          <w:rPrChange w:id="110" w:author="Author" w:date="2026-05-28T06:15:00Z" w16du:dateUtc="2026-05-28T03:15:00Z">
            <w:rPr>
              <w:rFonts w:ascii="Calibri" w:hAnsi="Calibri" w:cs="Calibri"/>
              <w:sz w:val="24"/>
              <w:szCs w:val="24"/>
              <w:lang w:val="et-EE"/>
            </w:rPr>
          </w:rPrChange>
        </w:rPr>
      </w:pPr>
      <w:r w:rsidRPr="00F10899">
        <w:rPr>
          <w:rFonts w:ascii="Calibri" w:hAnsi="Calibri" w:cs="Calibri"/>
          <w:sz w:val="24"/>
          <w:szCs w:val="24"/>
          <w:highlight w:val="yellow"/>
          <w:lang w:val="et-EE"/>
          <w:rPrChange w:id="111" w:author="Author" w:date="2026-05-28T06:15:00Z" w16du:dateUtc="2026-05-28T03:15:00Z">
            <w:rPr>
              <w:rFonts w:ascii="Calibri" w:hAnsi="Calibri" w:cs="Calibri"/>
              <w:sz w:val="24"/>
              <w:szCs w:val="24"/>
              <w:lang w:val="et-EE"/>
            </w:rPr>
          </w:rPrChange>
        </w:rPr>
        <w:t>Save the file and export it as a comma-separated values (CSV) file.</w:t>
      </w:r>
    </w:p>
    <w:p w14:paraId="0EB26F3D" w14:textId="77777777" w:rsidR="009710CD" w:rsidRPr="00F10899" w:rsidRDefault="009710CD" w:rsidP="003A3633">
      <w:pPr>
        <w:pStyle w:val="ListParagraph"/>
        <w:spacing w:after="0" w:line="240" w:lineRule="auto"/>
        <w:ind w:left="0"/>
        <w:rPr>
          <w:rFonts w:ascii="Calibri" w:hAnsi="Calibri" w:cs="Calibri"/>
          <w:sz w:val="24"/>
          <w:szCs w:val="24"/>
          <w:highlight w:val="yellow"/>
          <w:lang w:val="et-EE"/>
          <w:rPrChange w:id="112" w:author="Author" w:date="2026-05-28T06:15:00Z" w16du:dateUtc="2026-05-28T03:15:00Z">
            <w:rPr>
              <w:rFonts w:ascii="Calibri" w:hAnsi="Calibri" w:cs="Calibri"/>
              <w:sz w:val="24"/>
              <w:szCs w:val="24"/>
              <w:lang w:val="et-EE"/>
            </w:rPr>
          </w:rPrChange>
        </w:rPr>
      </w:pPr>
    </w:p>
    <w:p w14:paraId="7B36530C" w14:textId="74E7872D" w:rsidR="002D2389" w:rsidRPr="00F10899" w:rsidRDefault="00FE4289" w:rsidP="003A3633">
      <w:pPr>
        <w:pStyle w:val="ListParagraph"/>
        <w:numPr>
          <w:ilvl w:val="1"/>
          <w:numId w:val="26"/>
        </w:numPr>
        <w:spacing w:after="0" w:line="240" w:lineRule="auto"/>
        <w:ind w:left="0" w:firstLine="0"/>
        <w:rPr>
          <w:rFonts w:ascii="Calibri" w:hAnsi="Calibri" w:cs="Calibri"/>
          <w:sz w:val="24"/>
          <w:szCs w:val="24"/>
          <w:highlight w:val="yellow"/>
          <w:rPrChange w:id="113"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lang w:val="et-EE"/>
          <w:rPrChange w:id="114" w:author="Author" w:date="2026-05-28T06:15:00Z" w16du:dateUtc="2026-05-28T03:15:00Z">
            <w:rPr>
              <w:rFonts w:ascii="Calibri" w:hAnsi="Calibri" w:cs="Calibri"/>
              <w:sz w:val="24"/>
              <w:szCs w:val="24"/>
              <w:lang w:val="et-EE"/>
            </w:rPr>
          </w:rPrChange>
        </w:rPr>
        <w:t xml:space="preserve">Create </w:t>
      </w:r>
      <w:r w:rsidR="00DD5328" w:rsidRPr="00F10899">
        <w:rPr>
          <w:rFonts w:ascii="Calibri" w:hAnsi="Calibri" w:cs="Calibri"/>
          <w:sz w:val="24"/>
          <w:szCs w:val="24"/>
          <w:highlight w:val="yellow"/>
          <w:lang w:val="et-EE"/>
          <w:rPrChange w:id="115" w:author="Author" w:date="2026-05-28T06:15:00Z" w16du:dateUtc="2026-05-28T03:15:00Z">
            <w:rPr>
              <w:rFonts w:ascii="Calibri" w:hAnsi="Calibri" w:cs="Calibri"/>
              <w:sz w:val="24"/>
              <w:szCs w:val="24"/>
              <w:lang w:val="et-EE"/>
            </w:rPr>
          </w:rPrChange>
        </w:rPr>
        <w:t xml:space="preserve">a </w:t>
      </w:r>
      <w:r w:rsidRPr="00F10899">
        <w:rPr>
          <w:rFonts w:ascii="Calibri" w:hAnsi="Calibri" w:cs="Calibri"/>
          <w:sz w:val="24"/>
          <w:szCs w:val="24"/>
          <w:highlight w:val="yellow"/>
          <w:lang w:val="et-EE"/>
          <w:rPrChange w:id="116" w:author="Author" w:date="2026-05-28T06:15:00Z" w16du:dateUtc="2026-05-28T03:15:00Z">
            <w:rPr>
              <w:rFonts w:ascii="Calibri" w:hAnsi="Calibri" w:cs="Calibri"/>
              <w:sz w:val="24"/>
              <w:szCs w:val="24"/>
              <w:lang w:val="et-EE"/>
            </w:rPr>
          </w:rPrChange>
        </w:rPr>
        <w:t>g</w:t>
      </w:r>
      <w:r w:rsidRPr="00F10899">
        <w:rPr>
          <w:rFonts w:ascii="Calibri" w:hAnsi="Calibri" w:cs="Calibri"/>
          <w:sz w:val="24"/>
          <w:szCs w:val="24"/>
          <w:highlight w:val="yellow"/>
          <w:rPrChange w:id="117" w:author="Author" w:date="2026-05-28T06:15:00Z" w16du:dateUtc="2026-05-28T03:15:00Z">
            <w:rPr>
              <w:rFonts w:ascii="Calibri" w:hAnsi="Calibri" w:cs="Calibri"/>
              <w:sz w:val="24"/>
              <w:szCs w:val="24"/>
            </w:rPr>
          </w:rPrChange>
        </w:rPr>
        <w:t>roun</w:t>
      </w:r>
      <w:r w:rsidR="002421DA" w:rsidRPr="00F10899">
        <w:rPr>
          <w:rFonts w:ascii="Calibri" w:hAnsi="Calibri" w:cs="Calibri"/>
          <w:sz w:val="24"/>
          <w:szCs w:val="24"/>
          <w:highlight w:val="yellow"/>
          <w:rPrChange w:id="118" w:author="Author" w:date="2026-05-28T06:15:00Z" w16du:dateUtc="2026-05-28T03:15:00Z">
            <w:rPr>
              <w:rFonts w:ascii="Calibri" w:hAnsi="Calibri" w:cs="Calibri"/>
              <w:sz w:val="24"/>
              <w:szCs w:val="24"/>
            </w:rPr>
          </w:rPrChange>
        </w:rPr>
        <w:t xml:space="preserve">d </w:t>
      </w:r>
      <w:r w:rsidRPr="00F10899">
        <w:rPr>
          <w:rFonts w:ascii="Calibri" w:hAnsi="Calibri" w:cs="Calibri"/>
          <w:sz w:val="24"/>
          <w:szCs w:val="24"/>
          <w:highlight w:val="yellow"/>
          <w:rPrChange w:id="119" w:author="Author" w:date="2026-05-28T06:15:00Z" w16du:dateUtc="2026-05-28T03:15:00Z">
            <w:rPr>
              <w:rFonts w:ascii="Calibri" w:hAnsi="Calibri" w:cs="Calibri"/>
              <w:sz w:val="24"/>
              <w:szCs w:val="24"/>
            </w:rPr>
          </w:rPrChange>
        </w:rPr>
        <w:t>truth dataset by georeferencing biophysical observations</w:t>
      </w:r>
      <w:r w:rsidR="00DD5328" w:rsidRPr="00F10899">
        <w:rPr>
          <w:rFonts w:ascii="Calibri" w:hAnsi="Calibri" w:cs="Calibri"/>
          <w:sz w:val="24"/>
          <w:szCs w:val="24"/>
          <w:highlight w:val="yellow"/>
          <w:rPrChange w:id="120" w:author="Author" w:date="2026-05-28T06:15:00Z" w16du:dateUtc="2026-05-28T03:15:00Z">
            <w:rPr>
              <w:rFonts w:ascii="Calibri" w:hAnsi="Calibri" w:cs="Calibri"/>
              <w:sz w:val="24"/>
              <w:szCs w:val="24"/>
            </w:rPr>
          </w:rPrChange>
        </w:rPr>
        <w:t>.</w:t>
      </w:r>
    </w:p>
    <w:p w14:paraId="758184FE" w14:textId="77777777" w:rsidR="00204E6A" w:rsidRPr="00F10899" w:rsidRDefault="00204E6A" w:rsidP="003A3633">
      <w:pPr>
        <w:pStyle w:val="ListParagraph"/>
        <w:spacing w:after="0" w:line="240" w:lineRule="auto"/>
        <w:ind w:left="0"/>
        <w:rPr>
          <w:rFonts w:ascii="Calibri" w:hAnsi="Calibri" w:cs="Calibri"/>
          <w:sz w:val="24"/>
          <w:szCs w:val="24"/>
          <w:highlight w:val="yellow"/>
          <w:rPrChange w:id="121" w:author="Author" w:date="2026-05-28T06:15:00Z" w16du:dateUtc="2026-05-28T03:15:00Z">
            <w:rPr>
              <w:rFonts w:ascii="Calibri" w:hAnsi="Calibri" w:cs="Calibri"/>
              <w:sz w:val="24"/>
              <w:szCs w:val="24"/>
            </w:rPr>
          </w:rPrChange>
        </w:rPr>
      </w:pPr>
    </w:p>
    <w:p w14:paraId="6E1CDFC7" w14:textId="409ABE1A"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lang w:val="et-EE"/>
          <w:rPrChange w:id="122" w:author="Author" w:date="2026-05-28T06:15:00Z" w16du:dateUtc="2026-05-28T03:15:00Z">
            <w:rPr>
              <w:rFonts w:ascii="Calibri" w:hAnsi="Calibri" w:cs="Calibri"/>
              <w:sz w:val="24"/>
              <w:szCs w:val="24"/>
              <w:lang w:val="et-EE"/>
            </w:rPr>
          </w:rPrChange>
        </w:rPr>
      </w:pPr>
      <w:r w:rsidRPr="00F10899">
        <w:rPr>
          <w:rFonts w:ascii="Calibri" w:hAnsi="Calibri" w:cs="Calibri"/>
          <w:sz w:val="24"/>
          <w:szCs w:val="24"/>
          <w:highlight w:val="yellow"/>
          <w:lang w:val="et-EE"/>
          <w:rPrChange w:id="123" w:author="Author" w:date="2026-05-28T06:15:00Z" w16du:dateUtc="2026-05-28T03:15:00Z">
            <w:rPr>
              <w:rFonts w:ascii="Calibri" w:hAnsi="Calibri" w:cs="Calibri"/>
              <w:sz w:val="24"/>
              <w:szCs w:val="24"/>
              <w:lang w:val="et-EE"/>
            </w:rPr>
          </w:rPrChange>
        </w:rPr>
        <w:t xml:space="preserve">Download all the </w:t>
      </w:r>
      <w:r w:rsidRPr="00F10899">
        <w:rPr>
          <w:rFonts w:ascii="Calibri" w:hAnsi="Calibri" w:cs="Calibri"/>
          <w:sz w:val="24"/>
          <w:szCs w:val="24"/>
          <w:highlight w:val="yellow"/>
          <w:rPrChange w:id="124" w:author="Author" w:date="2026-05-28T06:15:00Z" w16du:dateUtc="2026-05-28T03:15:00Z">
            <w:rPr>
              <w:rFonts w:ascii="Calibri" w:hAnsi="Calibri" w:cs="Calibri"/>
              <w:sz w:val="24"/>
              <w:szCs w:val="24"/>
            </w:rPr>
          </w:rPrChange>
        </w:rPr>
        <w:t xml:space="preserve">recorded coordinates of the sample quadrat corner locations as </w:t>
      </w:r>
      <w:r w:rsidRPr="00F10899">
        <w:rPr>
          <w:rFonts w:ascii="Calibri" w:hAnsi="Calibri" w:cs="Calibri"/>
          <w:sz w:val="24"/>
          <w:szCs w:val="24"/>
          <w:highlight w:val="yellow"/>
          <w:lang w:val="et-EE"/>
          <w:rPrChange w:id="125" w:author="Author" w:date="2026-05-28T06:15:00Z" w16du:dateUtc="2026-05-28T03:15:00Z">
            <w:rPr>
              <w:rFonts w:ascii="Calibri" w:hAnsi="Calibri" w:cs="Calibri"/>
              <w:sz w:val="24"/>
              <w:szCs w:val="24"/>
              <w:lang w:val="et-EE"/>
            </w:rPr>
          </w:rPrChange>
        </w:rPr>
        <w:t>a CSV file</w:t>
      </w:r>
      <w:r w:rsidRPr="00F10899">
        <w:rPr>
          <w:rFonts w:ascii="Calibri" w:hAnsi="Calibri" w:cs="Calibri"/>
          <w:sz w:val="24"/>
          <w:szCs w:val="24"/>
          <w:highlight w:val="yellow"/>
          <w:rPrChange w:id="126" w:author="Author" w:date="2026-05-28T06:15:00Z" w16du:dateUtc="2026-05-28T03:15:00Z">
            <w:rPr>
              <w:rFonts w:ascii="Calibri" w:hAnsi="Calibri" w:cs="Calibri"/>
              <w:sz w:val="24"/>
              <w:szCs w:val="24"/>
            </w:rPr>
          </w:rPrChange>
        </w:rPr>
        <w:t xml:space="preserve"> from the GNSS/RTK system used in the field</w:t>
      </w:r>
      <w:r w:rsidRPr="00F10899">
        <w:rPr>
          <w:rFonts w:ascii="Calibri" w:hAnsi="Calibri" w:cs="Calibri"/>
          <w:sz w:val="24"/>
          <w:szCs w:val="24"/>
          <w:highlight w:val="yellow"/>
          <w:lang w:val="et-EE"/>
          <w:rPrChange w:id="127" w:author="Author" w:date="2026-05-28T06:15:00Z" w16du:dateUtc="2026-05-28T03:15:00Z">
            <w:rPr>
              <w:rFonts w:ascii="Calibri" w:hAnsi="Calibri" w:cs="Calibri"/>
              <w:sz w:val="24"/>
              <w:szCs w:val="24"/>
              <w:lang w:val="et-EE"/>
            </w:rPr>
          </w:rPrChange>
        </w:rPr>
        <w:t>.</w:t>
      </w:r>
    </w:p>
    <w:p w14:paraId="50A1430E" w14:textId="77777777" w:rsidR="009710CD" w:rsidRPr="00F10899" w:rsidRDefault="009710CD" w:rsidP="003A3633">
      <w:pPr>
        <w:pStyle w:val="ListParagraph"/>
        <w:spacing w:after="0" w:line="240" w:lineRule="auto"/>
        <w:ind w:left="0"/>
        <w:rPr>
          <w:rFonts w:ascii="Calibri" w:hAnsi="Calibri" w:cs="Calibri"/>
          <w:sz w:val="24"/>
          <w:szCs w:val="24"/>
          <w:highlight w:val="yellow"/>
          <w:lang w:val="et-EE"/>
          <w:rPrChange w:id="128" w:author="Author" w:date="2026-05-28T06:15:00Z" w16du:dateUtc="2026-05-28T03:15:00Z">
            <w:rPr>
              <w:rFonts w:ascii="Calibri" w:hAnsi="Calibri" w:cs="Calibri"/>
              <w:sz w:val="24"/>
              <w:szCs w:val="24"/>
              <w:lang w:val="et-EE"/>
            </w:rPr>
          </w:rPrChange>
        </w:rPr>
      </w:pPr>
    </w:p>
    <w:p w14:paraId="64C1CF33" w14:textId="48C4D4ED"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lang w:val="et-EE"/>
          <w:rPrChange w:id="129" w:author="Author" w:date="2026-05-28T06:15:00Z" w16du:dateUtc="2026-05-28T03:15:00Z">
            <w:rPr>
              <w:rFonts w:ascii="Calibri" w:hAnsi="Calibri" w:cs="Calibri"/>
              <w:sz w:val="24"/>
              <w:szCs w:val="24"/>
              <w:lang w:val="et-EE"/>
            </w:rPr>
          </w:rPrChange>
        </w:rPr>
      </w:pPr>
      <w:r w:rsidRPr="00F10899">
        <w:rPr>
          <w:rFonts w:ascii="Calibri" w:hAnsi="Calibri" w:cs="Calibri"/>
          <w:sz w:val="24"/>
          <w:szCs w:val="24"/>
          <w:highlight w:val="yellow"/>
          <w:lang w:val="et-EE"/>
          <w:rPrChange w:id="130" w:author="Author" w:date="2026-05-28T06:15:00Z" w16du:dateUtc="2026-05-28T03:15:00Z">
            <w:rPr>
              <w:rFonts w:ascii="Calibri" w:hAnsi="Calibri" w:cs="Calibri"/>
              <w:sz w:val="24"/>
              <w:szCs w:val="24"/>
              <w:lang w:val="et-EE"/>
            </w:rPr>
          </w:rPrChange>
        </w:rPr>
        <w:t xml:space="preserve">Create a new project in </w:t>
      </w:r>
      <w:r w:rsidR="005927BB" w:rsidRPr="00F10899">
        <w:rPr>
          <w:rFonts w:ascii="Calibri" w:hAnsi="Calibri" w:cs="Calibri"/>
          <w:sz w:val="24"/>
          <w:szCs w:val="24"/>
          <w:highlight w:val="yellow"/>
          <w:rPrChange w:id="131" w:author="Author" w:date="2026-05-28T06:15:00Z" w16du:dateUtc="2026-05-28T03:15:00Z">
            <w:rPr>
              <w:rFonts w:ascii="Calibri" w:hAnsi="Calibri" w:cs="Calibri"/>
              <w:sz w:val="24"/>
              <w:szCs w:val="24"/>
            </w:rPr>
          </w:rPrChange>
        </w:rPr>
        <w:t>Geographic Information System (GIS) software</w:t>
      </w:r>
      <w:r w:rsidR="00CB2BD7" w:rsidRPr="00F10899">
        <w:rPr>
          <w:rFonts w:ascii="Calibri" w:hAnsi="Calibri" w:cs="Calibri"/>
          <w:sz w:val="24"/>
          <w:szCs w:val="24"/>
          <w:highlight w:val="yellow"/>
          <w:rPrChange w:id="132" w:author="Author" w:date="2026-05-28T06:15:00Z" w16du:dateUtc="2026-05-28T03:15:00Z">
            <w:rPr>
              <w:rFonts w:ascii="Calibri" w:hAnsi="Calibri" w:cs="Calibri"/>
              <w:sz w:val="24"/>
              <w:szCs w:val="24"/>
            </w:rPr>
          </w:rPrChange>
        </w:rPr>
        <w:t xml:space="preserve"> </w:t>
      </w:r>
      <w:r w:rsidR="004B3197" w:rsidRPr="00F10899">
        <w:rPr>
          <w:rFonts w:ascii="Calibri" w:hAnsi="Calibri" w:cs="Calibri"/>
          <w:sz w:val="24"/>
          <w:szCs w:val="24"/>
          <w:highlight w:val="yellow"/>
          <w:rPrChange w:id="133" w:author="Author" w:date="2026-05-28T06:15:00Z" w16du:dateUtc="2026-05-28T03:15:00Z">
            <w:rPr>
              <w:rFonts w:ascii="Calibri" w:hAnsi="Calibri" w:cs="Calibri"/>
              <w:sz w:val="24"/>
              <w:szCs w:val="24"/>
            </w:rPr>
          </w:rPrChange>
        </w:rPr>
        <w:t>(QGIS was used to implement this protocol)</w:t>
      </w:r>
      <w:r w:rsidR="00CB3E7A" w:rsidRPr="00F10899">
        <w:rPr>
          <w:rFonts w:ascii="Calibri" w:hAnsi="Calibri" w:cs="Calibri"/>
          <w:sz w:val="24"/>
          <w:szCs w:val="24"/>
          <w:highlight w:val="yellow"/>
          <w:rPrChange w:id="134" w:author="Author" w:date="2026-05-28T06:15:00Z" w16du:dateUtc="2026-05-28T03:15:00Z">
            <w:rPr>
              <w:rFonts w:ascii="Calibri" w:hAnsi="Calibri" w:cs="Calibri"/>
              <w:sz w:val="24"/>
              <w:szCs w:val="24"/>
            </w:rPr>
          </w:rPrChange>
        </w:rPr>
        <w:t xml:space="preserve">, </w:t>
      </w:r>
      <w:r w:rsidR="009B4726" w:rsidRPr="00F10899">
        <w:rPr>
          <w:rFonts w:ascii="Calibri" w:hAnsi="Calibri" w:cs="Calibri"/>
          <w:sz w:val="24"/>
          <w:szCs w:val="24"/>
          <w:highlight w:val="yellow"/>
          <w:rPrChange w:id="135" w:author="Author" w:date="2026-05-28T06:15:00Z" w16du:dateUtc="2026-05-28T03:15:00Z">
            <w:rPr>
              <w:rFonts w:ascii="Calibri" w:hAnsi="Calibri" w:cs="Calibri"/>
              <w:sz w:val="24"/>
              <w:szCs w:val="24"/>
            </w:rPr>
          </w:rPrChange>
        </w:rPr>
        <w:t xml:space="preserve">and </w:t>
      </w:r>
      <w:r w:rsidR="008B0CDF" w:rsidRPr="00F10899">
        <w:rPr>
          <w:rFonts w:ascii="Calibri" w:hAnsi="Calibri" w:cs="Calibri"/>
          <w:sz w:val="24"/>
          <w:szCs w:val="24"/>
          <w:highlight w:val="yellow"/>
          <w:rPrChange w:id="136" w:author="Author" w:date="2026-05-28T06:15:00Z" w16du:dateUtc="2026-05-28T03:15:00Z">
            <w:rPr>
              <w:rFonts w:ascii="Calibri" w:hAnsi="Calibri" w:cs="Calibri"/>
              <w:sz w:val="24"/>
              <w:szCs w:val="24"/>
            </w:rPr>
          </w:rPrChange>
        </w:rPr>
        <w:t>save</w:t>
      </w:r>
      <w:r w:rsidR="009B4726" w:rsidRPr="00F10899">
        <w:rPr>
          <w:rFonts w:ascii="Calibri" w:hAnsi="Calibri" w:cs="Calibri"/>
          <w:sz w:val="24"/>
          <w:szCs w:val="24"/>
          <w:highlight w:val="yellow"/>
          <w:rPrChange w:id="137" w:author="Author" w:date="2026-05-28T06:15:00Z" w16du:dateUtc="2026-05-28T03:15:00Z">
            <w:rPr>
              <w:rFonts w:ascii="Calibri" w:hAnsi="Calibri" w:cs="Calibri"/>
              <w:sz w:val="24"/>
              <w:szCs w:val="24"/>
            </w:rPr>
          </w:rPrChange>
        </w:rPr>
        <w:t xml:space="preserve"> it</w:t>
      </w:r>
      <w:r w:rsidR="008B0CDF" w:rsidRPr="00F10899">
        <w:rPr>
          <w:rFonts w:ascii="Calibri" w:hAnsi="Calibri" w:cs="Calibri"/>
          <w:sz w:val="24"/>
          <w:szCs w:val="24"/>
          <w:highlight w:val="yellow"/>
          <w:rPrChange w:id="138" w:author="Author" w:date="2026-05-28T06:15:00Z" w16du:dateUtc="2026-05-28T03:15:00Z">
            <w:rPr>
              <w:rFonts w:ascii="Calibri" w:hAnsi="Calibri" w:cs="Calibri"/>
              <w:sz w:val="24"/>
              <w:szCs w:val="24"/>
            </w:rPr>
          </w:rPrChange>
        </w:rPr>
        <w:t xml:space="preserve"> as</w:t>
      </w:r>
      <w:r w:rsidR="009B4726" w:rsidRPr="00F10899">
        <w:rPr>
          <w:rFonts w:ascii="Calibri" w:hAnsi="Calibri" w:cs="Calibri"/>
          <w:sz w:val="24"/>
          <w:szCs w:val="24"/>
          <w:highlight w:val="yellow"/>
          <w:rPrChange w:id="139" w:author="Author" w:date="2026-05-28T06:15:00Z" w16du:dateUtc="2026-05-28T03:15:00Z">
            <w:rPr>
              <w:rFonts w:ascii="Calibri" w:hAnsi="Calibri" w:cs="Calibri"/>
              <w:sz w:val="24"/>
              <w:szCs w:val="24"/>
            </w:rPr>
          </w:rPrChange>
        </w:rPr>
        <w:t xml:space="preserve"> a</w:t>
      </w:r>
      <w:r w:rsidR="008B0CDF" w:rsidRPr="00F10899">
        <w:rPr>
          <w:rFonts w:ascii="Calibri" w:hAnsi="Calibri" w:cs="Calibri"/>
          <w:sz w:val="24"/>
          <w:szCs w:val="24"/>
          <w:highlight w:val="yellow"/>
          <w:rPrChange w:id="140" w:author="Author" w:date="2026-05-28T06:15:00Z" w16du:dateUtc="2026-05-28T03:15:00Z">
            <w:rPr>
              <w:rFonts w:ascii="Calibri" w:hAnsi="Calibri" w:cs="Calibri"/>
              <w:sz w:val="24"/>
              <w:szCs w:val="24"/>
            </w:rPr>
          </w:rPrChange>
        </w:rPr>
        <w:t xml:space="preserve"> </w:t>
      </w:r>
      <w:r w:rsidR="008F4D1C" w:rsidRPr="00F10899">
        <w:rPr>
          <w:rFonts w:ascii="Calibri" w:hAnsi="Calibri" w:cs="Calibri"/>
          <w:sz w:val="24"/>
          <w:szCs w:val="24"/>
          <w:highlight w:val="yellow"/>
          <w:rPrChange w:id="141" w:author="Author" w:date="2026-05-28T06:15:00Z" w16du:dateUtc="2026-05-28T03:15:00Z">
            <w:rPr>
              <w:rFonts w:ascii="Calibri" w:hAnsi="Calibri" w:cs="Calibri"/>
              <w:sz w:val="24"/>
              <w:szCs w:val="24"/>
            </w:rPr>
          </w:rPrChange>
        </w:rPr>
        <w:t>.qgz</w:t>
      </w:r>
      <w:r w:rsidR="00465586" w:rsidRPr="00F10899">
        <w:rPr>
          <w:rFonts w:ascii="Calibri" w:hAnsi="Calibri" w:cs="Calibri"/>
          <w:sz w:val="24"/>
          <w:szCs w:val="24"/>
          <w:highlight w:val="yellow"/>
          <w:rPrChange w:id="142" w:author="Author" w:date="2026-05-28T06:15:00Z" w16du:dateUtc="2026-05-28T03:15:00Z">
            <w:rPr>
              <w:rFonts w:ascii="Calibri" w:hAnsi="Calibri" w:cs="Calibri"/>
              <w:sz w:val="24"/>
              <w:szCs w:val="24"/>
            </w:rPr>
          </w:rPrChange>
        </w:rPr>
        <w:t xml:space="preserve"> </w:t>
      </w:r>
      <w:r w:rsidR="00CB3E7A" w:rsidRPr="00F10899">
        <w:rPr>
          <w:rFonts w:ascii="Calibri" w:hAnsi="Calibri" w:cs="Calibri"/>
          <w:sz w:val="24"/>
          <w:szCs w:val="24"/>
          <w:highlight w:val="yellow"/>
          <w:rPrChange w:id="143" w:author="Author" w:date="2026-05-28T06:15:00Z" w16du:dateUtc="2026-05-28T03:15:00Z">
            <w:rPr>
              <w:rFonts w:ascii="Calibri" w:hAnsi="Calibri" w:cs="Calibri"/>
              <w:sz w:val="24"/>
              <w:szCs w:val="24"/>
            </w:rPr>
          </w:rPrChange>
        </w:rPr>
        <w:t>file</w:t>
      </w:r>
      <w:r w:rsidR="00B46D0F" w:rsidRPr="00F10899">
        <w:rPr>
          <w:rFonts w:ascii="Calibri" w:hAnsi="Calibri" w:cs="Calibri"/>
          <w:sz w:val="24"/>
          <w:szCs w:val="24"/>
          <w:highlight w:val="yellow"/>
          <w:rPrChange w:id="144" w:author="Author" w:date="2026-05-28T06:15:00Z" w16du:dateUtc="2026-05-28T03:15:00Z">
            <w:rPr>
              <w:rFonts w:ascii="Calibri" w:hAnsi="Calibri" w:cs="Calibri"/>
              <w:sz w:val="24"/>
              <w:szCs w:val="24"/>
            </w:rPr>
          </w:rPrChange>
        </w:rPr>
        <w:t xml:space="preserve"> into the project created in step 1.4.3</w:t>
      </w:r>
      <w:r w:rsidR="004B3197" w:rsidRPr="00F10899">
        <w:rPr>
          <w:rFonts w:ascii="Calibri" w:hAnsi="Calibri" w:cs="Calibri"/>
          <w:sz w:val="24"/>
          <w:szCs w:val="24"/>
          <w:highlight w:val="yellow"/>
          <w:rPrChange w:id="145" w:author="Author" w:date="2026-05-28T06:15:00Z" w16du:dateUtc="2026-05-28T03:15:00Z">
            <w:rPr>
              <w:rFonts w:ascii="Calibri" w:hAnsi="Calibri" w:cs="Calibri"/>
              <w:sz w:val="24"/>
              <w:szCs w:val="24"/>
            </w:rPr>
          </w:rPrChange>
        </w:rPr>
        <w:t>.</w:t>
      </w:r>
      <w:r w:rsidR="00060AE4" w:rsidRPr="00F10899">
        <w:rPr>
          <w:rFonts w:ascii="Calibri" w:hAnsi="Calibri" w:cs="Calibri"/>
          <w:sz w:val="24"/>
          <w:szCs w:val="24"/>
          <w:highlight w:val="yellow"/>
          <w:rPrChange w:id="146" w:author="Author" w:date="2026-05-28T06:15:00Z" w16du:dateUtc="2026-05-28T03:15:00Z">
            <w:rPr>
              <w:rFonts w:ascii="Calibri" w:hAnsi="Calibri" w:cs="Calibri"/>
              <w:sz w:val="24"/>
              <w:szCs w:val="24"/>
            </w:rPr>
          </w:rPrChange>
        </w:rPr>
        <w:t xml:space="preserve"> </w:t>
      </w:r>
      <w:r w:rsidR="00B46D0F" w:rsidRPr="00F10899">
        <w:rPr>
          <w:rFonts w:ascii="Calibri" w:hAnsi="Calibri" w:cs="Calibri"/>
          <w:sz w:val="24"/>
          <w:szCs w:val="24"/>
          <w:highlight w:val="yellow"/>
          <w:lang w:val="et-EE"/>
          <w:rPrChange w:id="147" w:author="Author" w:date="2026-05-28T06:15:00Z" w16du:dateUtc="2026-05-28T03:15:00Z">
            <w:rPr>
              <w:rFonts w:ascii="Calibri" w:hAnsi="Calibri" w:cs="Calibri"/>
              <w:sz w:val="24"/>
              <w:szCs w:val="24"/>
              <w:lang w:val="et-EE"/>
            </w:rPr>
          </w:rPrChange>
        </w:rPr>
        <w:t xml:space="preserve">This folder and the .qgz </w:t>
      </w:r>
      <w:r w:rsidR="00FA566A" w:rsidRPr="00F10899">
        <w:rPr>
          <w:rFonts w:ascii="Calibri" w:hAnsi="Calibri" w:cs="Calibri"/>
          <w:sz w:val="24"/>
          <w:szCs w:val="24"/>
          <w:highlight w:val="yellow"/>
          <w:lang w:val="et-EE"/>
          <w:rPrChange w:id="148" w:author="Author" w:date="2026-05-28T06:15:00Z" w16du:dateUtc="2026-05-28T03:15:00Z">
            <w:rPr>
              <w:rFonts w:ascii="Calibri" w:hAnsi="Calibri" w:cs="Calibri"/>
              <w:sz w:val="24"/>
              <w:szCs w:val="24"/>
              <w:lang w:val="et-EE"/>
            </w:rPr>
          </w:rPrChange>
        </w:rPr>
        <w:t>file</w:t>
      </w:r>
      <w:r w:rsidR="00B46D0F" w:rsidRPr="00F10899">
        <w:rPr>
          <w:rFonts w:ascii="Calibri" w:hAnsi="Calibri" w:cs="Calibri"/>
          <w:sz w:val="24"/>
          <w:szCs w:val="24"/>
          <w:highlight w:val="yellow"/>
          <w:lang w:val="et-EE"/>
          <w:rPrChange w:id="149" w:author="Author" w:date="2026-05-28T06:15:00Z" w16du:dateUtc="2026-05-28T03:15:00Z">
            <w:rPr>
              <w:rFonts w:ascii="Calibri" w:hAnsi="Calibri" w:cs="Calibri"/>
              <w:sz w:val="24"/>
              <w:szCs w:val="24"/>
              <w:lang w:val="et-EE"/>
            </w:rPr>
          </w:rPrChange>
        </w:rPr>
        <w:t xml:space="preserve"> will include all </w:t>
      </w:r>
      <w:r w:rsidR="00B46D0F" w:rsidRPr="00F10899">
        <w:rPr>
          <w:rFonts w:ascii="Calibri" w:hAnsi="Calibri" w:cs="Calibri"/>
          <w:sz w:val="24"/>
          <w:szCs w:val="24"/>
          <w:highlight w:val="yellow"/>
          <w:rPrChange w:id="150" w:author="Author" w:date="2026-05-28T06:15:00Z" w16du:dateUtc="2026-05-28T03:15:00Z">
            <w:rPr>
              <w:rFonts w:ascii="Calibri" w:hAnsi="Calibri" w:cs="Calibri"/>
              <w:sz w:val="24"/>
              <w:szCs w:val="24"/>
            </w:rPr>
          </w:rPrChange>
        </w:rPr>
        <w:t>geospatial</w:t>
      </w:r>
      <w:r w:rsidR="00B46D0F" w:rsidRPr="00F10899">
        <w:rPr>
          <w:rFonts w:ascii="Calibri" w:hAnsi="Calibri" w:cs="Calibri"/>
          <w:sz w:val="24"/>
          <w:szCs w:val="24"/>
          <w:highlight w:val="yellow"/>
          <w:lang w:val="et-EE"/>
          <w:rPrChange w:id="151" w:author="Author" w:date="2026-05-28T06:15:00Z" w16du:dateUtc="2026-05-28T03:15:00Z">
            <w:rPr>
              <w:rFonts w:ascii="Calibri" w:hAnsi="Calibri" w:cs="Calibri"/>
              <w:sz w:val="24"/>
              <w:szCs w:val="24"/>
              <w:lang w:val="et-EE"/>
            </w:rPr>
          </w:rPrChange>
        </w:rPr>
        <w:t xml:space="preserve"> datasets from the forthcoming steps.</w:t>
      </w:r>
    </w:p>
    <w:p w14:paraId="06286CEB" w14:textId="77777777" w:rsidR="009710CD" w:rsidRPr="00F10899" w:rsidRDefault="009710CD" w:rsidP="003A3633">
      <w:pPr>
        <w:pStyle w:val="ListParagraph"/>
        <w:spacing w:after="0" w:line="240" w:lineRule="auto"/>
        <w:ind w:left="0"/>
        <w:rPr>
          <w:rFonts w:ascii="Calibri" w:hAnsi="Calibri" w:cs="Calibri"/>
          <w:sz w:val="24"/>
          <w:szCs w:val="24"/>
          <w:highlight w:val="yellow"/>
          <w:lang w:val="et-EE"/>
          <w:rPrChange w:id="152" w:author="Author" w:date="2026-05-28T06:15:00Z" w16du:dateUtc="2026-05-28T03:15:00Z">
            <w:rPr>
              <w:rFonts w:ascii="Calibri" w:hAnsi="Calibri" w:cs="Calibri"/>
              <w:sz w:val="24"/>
              <w:szCs w:val="24"/>
              <w:lang w:val="et-EE"/>
            </w:rPr>
          </w:rPrChange>
        </w:rPr>
      </w:pPr>
    </w:p>
    <w:p w14:paraId="7A36C5BE" w14:textId="576E4647"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rPrChange w:id="153"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154" w:author="Author" w:date="2026-05-28T06:15:00Z" w16du:dateUtc="2026-05-28T03:15:00Z">
            <w:rPr>
              <w:rFonts w:ascii="Calibri" w:hAnsi="Calibri" w:cs="Calibri"/>
              <w:sz w:val="24"/>
              <w:szCs w:val="24"/>
            </w:rPr>
          </w:rPrChange>
        </w:rPr>
        <w:t xml:space="preserve">In the GIS workspace, </w:t>
      </w:r>
      <w:r w:rsidRPr="00F10899">
        <w:rPr>
          <w:rFonts w:ascii="Calibri" w:hAnsi="Calibri" w:cs="Calibri"/>
          <w:sz w:val="24"/>
          <w:szCs w:val="24"/>
          <w:highlight w:val="yellow"/>
          <w:lang w:val="et-EE"/>
          <w:rPrChange w:id="155" w:author="Author" w:date="2026-05-28T06:15:00Z" w16du:dateUtc="2026-05-28T03:15:00Z">
            <w:rPr>
              <w:rFonts w:ascii="Calibri" w:hAnsi="Calibri" w:cs="Calibri"/>
              <w:sz w:val="24"/>
              <w:szCs w:val="24"/>
              <w:lang w:val="et-EE"/>
            </w:rPr>
          </w:rPrChange>
        </w:rPr>
        <w:t xml:space="preserve">import a CSV file containing the coordinates of </w:t>
      </w:r>
      <w:r w:rsidRPr="00F10899">
        <w:rPr>
          <w:rFonts w:ascii="Calibri" w:hAnsi="Calibri" w:cs="Calibri"/>
          <w:sz w:val="24"/>
          <w:szCs w:val="24"/>
          <w:highlight w:val="yellow"/>
          <w:rPrChange w:id="156" w:author="Author" w:date="2026-05-28T06:15:00Z" w16du:dateUtc="2026-05-28T03:15:00Z">
            <w:rPr>
              <w:rFonts w:ascii="Calibri" w:hAnsi="Calibri" w:cs="Calibri"/>
              <w:sz w:val="24"/>
              <w:szCs w:val="24"/>
            </w:rPr>
          </w:rPrChange>
        </w:rPr>
        <w:t>quadrat corners as a Delimited Text Layer. After importing these coordinates, they will appear as</w:t>
      </w:r>
      <w:r w:rsidR="0081761A" w:rsidRPr="00F10899">
        <w:rPr>
          <w:rFonts w:ascii="Calibri" w:hAnsi="Calibri" w:cs="Calibri"/>
          <w:sz w:val="24"/>
          <w:szCs w:val="24"/>
          <w:highlight w:val="yellow"/>
          <w:rPrChange w:id="157" w:author="Author" w:date="2026-05-28T06:15:00Z" w16du:dateUtc="2026-05-28T03:15:00Z">
            <w:rPr>
              <w:rFonts w:ascii="Calibri" w:hAnsi="Calibri" w:cs="Calibri"/>
              <w:sz w:val="24"/>
              <w:szCs w:val="24"/>
            </w:rPr>
          </w:rPrChange>
        </w:rPr>
        <w:t xml:space="preserve"> </w:t>
      </w:r>
      <w:r w:rsidRPr="00F10899">
        <w:rPr>
          <w:rFonts w:ascii="Calibri" w:hAnsi="Calibri" w:cs="Calibri"/>
          <w:sz w:val="24"/>
          <w:szCs w:val="24"/>
          <w:highlight w:val="yellow"/>
          <w:rPrChange w:id="158" w:author="Author" w:date="2026-05-28T06:15:00Z" w16du:dateUtc="2026-05-28T03:15:00Z">
            <w:rPr>
              <w:rFonts w:ascii="Calibri" w:hAnsi="Calibri" w:cs="Calibri"/>
              <w:sz w:val="24"/>
              <w:szCs w:val="24"/>
            </w:rPr>
          </w:rPrChange>
        </w:rPr>
        <w:t>shape: points</w:t>
      </w:r>
      <w:r w:rsidR="00DD5328" w:rsidRPr="00F10899">
        <w:rPr>
          <w:rFonts w:ascii="Calibri" w:hAnsi="Calibri" w:cs="Calibri"/>
          <w:sz w:val="24"/>
          <w:szCs w:val="24"/>
          <w:highlight w:val="yellow"/>
          <w:rPrChange w:id="159" w:author="Author" w:date="2026-05-28T06:15:00Z" w16du:dateUtc="2026-05-28T03:15:00Z">
            <w:rPr>
              <w:rFonts w:ascii="Calibri" w:hAnsi="Calibri" w:cs="Calibri"/>
              <w:sz w:val="24"/>
              <w:szCs w:val="24"/>
            </w:rPr>
          </w:rPrChange>
        </w:rPr>
        <w:t>.</w:t>
      </w:r>
      <w:r w:rsidRPr="00F10899">
        <w:rPr>
          <w:rFonts w:ascii="Calibri" w:hAnsi="Calibri" w:cs="Calibri"/>
          <w:sz w:val="24"/>
          <w:szCs w:val="24"/>
          <w:highlight w:val="yellow"/>
          <w:rPrChange w:id="160" w:author="Author" w:date="2026-05-28T06:15:00Z" w16du:dateUtc="2026-05-28T03:15:00Z">
            <w:rPr>
              <w:rFonts w:ascii="Calibri" w:hAnsi="Calibri" w:cs="Calibri"/>
              <w:sz w:val="24"/>
              <w:szCs w:val="24"/>
            </w:rPr>
          </w:rPrChange>
        </w:rPr>
        <w:t xml:space="preserve"> </w:t>
      </w:r>
    </w:p>
    <w:p w14:paraId="21F325D6" w14:textId="77777777" w:rsidR="009710CD" w:rsidRPr="00F10899" w:rsidRDefault="009710CD" w:rsidP="003A3633">
      <w:pPr>
        <w:pStyle w:val="ListParagraph"/>
        <w:spacing w:after="0" w:line="240" w:lineRule="auto"/>
        <w:ind w:left="0"/>
        <w:rPr>
          <w:rFonts w:ascii="Calibri" w:hAnsi="Calibri" w:cs="Calibri"/>
          <w:sz w:val="24"/>
          <w:szCs w:val="24"/>
          <w:highlight w:val="yellow"/>
          <w:rPrChange w:id="161" w:author="Author" w:date="2026-05-28T06:15:00Z" w16du:dateUtc="2026-05-28T03:15:00Z">
            <w:rPr>
              <w:rFonts w:ascii="Calibri" w:hAnsi="Calibri" w:cs="Calibri"/>
              <w:sz w:val="24"/>
              <w:szCs w:val="24"/>
            </w:rPr>
          </w:rPrChange>
        </w:rPr>
      </w:pPr>
    </w:p>
    <w:p w14:paraId="224D11A5" w14:textId="6E647365"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rPrChange w:id="162"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163" w:author="Author" w:date="2026-05-28T06:15:00Z" w16du:dateUtc="2026-05-28T03:15:00Z">
            <w:rPr>
              <w:rFonts w:ascii="Calibri" w:hAnsi="Calibri" w:cs="Calibri"/>
              <w:sz w:val="24"/>
              <w:szCs w:val="24"/>
            </w:rPr>
          </w:rPrChange>
        </w:rPr>
        <w:t>Join the coordinates of each quadrat corner point</w:t>
      </w:r>
      <w:r w:rsidRPr="00F10899">
        <w:rPr>
          <w:rFonts w:ascii="Calibri" w:hAnsi="Calibri" w:cs="Calibri"/>
          <w:i/>
          <w:iCs/>
          <w:sz w:val="24"/>
          <w:szCs w:val="24"/>
          <w:highlight w:val="yellow"/>
          <w:rPrChange w:id="164" w:author="Author" w:date="2026-05-28T06:15:00Z" w16du:dateUtc="2026-05-28T03:15:00Z">
            <w:rPr>
              <w:rFonts w:ascii="Calibri" w:hAnsi="Calibri" w:cs="Calibri"/>
              <w:i/>
              <w:iCs/>
              <w:sz w:val="24"/>
              <w:szCs w:val="24"/>
            </w:rPr>
          </w:rPrChange>
        </w:rPr>
        <w:t xml:space="preserve"> </w:t>
      </w:r>
      <w:r w:rsidRPr="00F10899">
        <w:rPr>
          <w:rFonts w:ascii="Calibri" w:hAnsi="Calibri" w:cs="Calibri"/>
          <w:sz w:val="24"/>
          <w:szCs w:val="24"/>
          <w:highlight w:val="yellow"/>
          <w:rPrChange w:id="165" w:author="Author" w:date="2026-05-28T06:15:00Z" w16du:dateUtc="2026-05-28T03:15:00Z">
            <w:rPr>
              <w:rFonts w:ascii="Calibri" w:hAnsi="Calibri" w:cs="Calibri"/>
              <w:sz w:val="24"/>
              <w:szCs w:val="24"/>
            </w:rPr>
          </w:rPrChange>
        </w:rPr>
        <w:t>as a shapefile: polygon, and save the shapefile.</w:t>
      </w:r>
    </w:p>
    <w:p w14:paraId="33CF66AC" w14:textId="77777777" w:rsidR="009710CD" w:rsidRPr="00F10899" w:rsidRDefault="009710CD" w:rsidP="003A3633">
      <w:pPr>
        <w:pStyle w:val="ListParagraph"/>
        <w:spacing w:after="0" w:line="240" w:lineRule="auto"/>
        <w:ind w:left="0"/>
        <w:rPr>
          <w:rFonts w:ascii="Calibri" w:hAnsi="Calibri" w:cs="Calibri"/>
          <w:sz w:val="24"/>
          <w:szCs w:val="24"/>
          <w:highlight w:val="yellow"/>
          <w:rPrChange w:id="166" w:author="Author" w:date="2026-05-28T06:15:00Z" w16du:dateUtc="2026-05-28T03:15:00Z">
            <w:rPr>
              <w:rFonts w:ascii="Calibri" w:hAnsi="Calibri" w:cs="Calibri"/>
              <w:sz w:val="24"/>
              <w:szCs w:val="24"/>
            </w:rPr>
          </w:rPrChange>
        </w:rPr>
      </w:pPr>
    </w:p>
    <w:p w14:paraId="01AAB818" w14:textId="1E74589F"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rPrChange w:id="167"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168" w:author="Author" w:date="2026-05-28T06:15:00Z" w16du:dateUtc="2026-05-28T03:15:00Z">
            <w:rPr>
              <w:rFonts w:ascii="Calibri" w:hAnsi="Calibri" w:cs="Calibri"/>
              <w:sz w:val="24"/>
              <w:szCs w:val="24"/>
            </w:rPr>
          </w:rPrChange>
        </w:rPr>
        <w:t>Join the polygon shapefile with the digitized field dataset CSV file (created in step 2.4) by linking the number codes of both files.</w:t>
      </w:r>
    </w:p>
    <w:p w14:paraId="47D56278" w14:textId="77777777" w:rsidR="009710CD" w:rsidRPr="00F10899" w:rsidRDefault="009710CD" w:rsidP="003A3633">
      <w:pPr>
        <w:pStyle w:val="ListParagraph"/>
        <w:spacing w:after="0" w:line="240" w:lineRule="auto"/>
        <w:ind w:left="0"/>
        <w:rPr>
          <w:rFonts w:ascii="Calibri" w:hAnsi="Calibri" w:cs="Calibri"/>
          <w:sz w:val="24"/>
          <w:szCs w:val="24"/>
          <w:highlight w:val="yellow"/>
          <w:rPrChange w:id="169" w:author="Author" w:date="2026-05-28T06:15:00Z" w16du:dateUtc="2026-05-28T03:15:00Z">
            <w:rPr>
              <w:rFonts w:ascii="Calibri" w:hAnsi="Calibri" w:cs="Calibri"/>
              <w:sz w:val="24"/>
              <w:szCs w:val="24"/>
            </w:rPr>
          </w:rPrChange>
        </w:rPr>
      </w:pPr>
    </w:p>
    <w:p w14:paraId="0D651955" w14:textId="75092BDB"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lang w:val="et-EE"/>
          <w:rPrChange w:id="170" w:author="Author" w:date="2026-05-28T06:15:00Z" w16du:dateUtc="2026-05-28T03:15:00Z">
            <w:rPr>
              <w:rFonts w:ascii="Calibri" w:hAnsi="Calibri" w:cs="Calibri"/>
              <w:sz w:val="24"/>
              <w:szCs w:val="24"/>
              <w:lang w:val="et-EE"/>
            </w:rPr>
          </w:rPrChange>
        </w:rPr>
      </w:pPr>
      <w:r w:rsidRPr="00F10899">
        <w:rPr>
          <w:rFonts w:ascii="Calibri" w:hAnsi="Calibri" w:cs="Calibri"/>
          <w:bCs/>
          <w:sz w:val="24"/>
          <w:szCs w:val="24"/>
          <w:highlight w:val="yellow"/>
          <w:rPrChange w:id="171" w:author="Author" w:date="2026-05-28T06:15:00Z" w16du:dateUtc="2026-05-28T03:15:00Z">
            <w:rPr>
              <w:rFonts w:ascii="Calibri" w:hAnsi="Calibri" w:cs="Calibri"/>
              <w:bCs/>
              <w:sz w:val="24"/>
              <w:szCs w:val="24"/>
            </w:rPr>
          </w:rPrChange>
        </w:rPr>
        <w:t xml:space="preserve">Save the newly created ground truth dataset as a </w:t>
      </w:r>
      <w:r w:rsidR="00E9054F" w:rsidRPr="00F10899">
        <w:rPr>
          <w:rFonts w:ascii="Calibri" w:hAnsi="Calibri" w:cs="Calibri"/>
          <w:bCs/>
          <w:sz w:val="24"/>
          <w:szCs w:val="24"/>
          <w:highlight w:val="yellow"/>
          <w:rPrChange w:id="172" w:author="Author" w:date="2026-05-28T06:15:00Z" w16du:dateUtc="2026-05-28T03:15:00Z">
            <w:rPr>
              <w:rFonts w:ascii="Calibri" w:hAnsi="Calibri" w:cs="Calibri"/>
              <w:bCs/>
              <w:sz w:val="24"/>
              <w:szCs w:val="24"/>
            </w:rPr>
          </w:rPrChange>
        </w:rPr>
        <w:t>G</w:t>
      </w:r>
      <w:r w:rsidR="00622477" w:rsidRPr="00F10899">
        <w:rPr>
          <w:rFonts w:ascii="Calibri" w:hAnsi="Calibri" w:cs="Calibri"/>
          <w:bCs/>
          <w:sz w:val="24"/>
          <w:szCs w:val="24"/>
          <w:highlight w:val="yellow"/>
          <w:rPrChange w:id="173" w:author="Author" w:date="2026-05-28T06:15:00Z" w16du:dateUtc="2026-05-28T03:15:00Z">
            <w:rPr>
              <w:rFonts w:ascii="Calibri" w:hAnsi="Calibri" w:cs="Calibri"/>
              <w:bCs/>
              <w:sz w:val="24"/>
              <w:szCs w:val="24"/>
            </w:rPr>
          </w:rPrChange>
        </w:rPr>
        <w:t>eo</w:t>
      </w:r>
      <w:r w:rsidR="00C7142E" w:rsidRPr="00F10899">
        <w:rPr>
          <w:rFonts w:ascii="Calibri" w:hAnsi="Calibri" w:cs="Calibri"/>
          <w:bCs/>
          <w:sz w:val="24"/>
          <w:szCs w:val="24"/>
          <w:highlight w:val="yellow"/>
          <w:rPrChange w:id="174" w:author="Author" w:date="2026-05-28T06:15:00Z" w16du:dateUtc="2026-05-28T03:15:00Z">
            <w:rPr>
              <w:rFonts w:ascii="Calibri" w:hAnsi="Calibri" w:cs="Calibri"/>
              <w:bCs/>
              <w:sz w:val="24"/>
              <w:szCs w:val="24"/>
            </w:rPr>
          </w:rPrChange>
        </w:rPr>
        <w:t>P</w:t>
      </w:r>
      <w:r w:rsidR="00622477" w:rsidRPr="00F10899">
        <w:rPr>
          <w:rFonts w:ascii="Calibri" w:hAnsi="Calibri" w:cs="Calibri"/>
          <w:bCs/>
          <w:sz w:val="24"/>
          <w:szCs w:val="24"/>
          <w:highlight w:val="yellow"/>
          <w:rPrChange w:id="175" w:author="Author" w:date="2026-05-28T06:15:00Z" w16du:dateUtc="2026-05-28T03:15:00Z">
            <w:rPr>
              <w:rFonts w:ascii="Calibri" w:hAnsi="Calibri" w:cs="Calibri"/>
              <w:bCs/>
              <w:sz w:val="24"/>
              <w:szCs w:val="24"/>
            </w:rPr>
          </w:rPrChange>
        </w:rPr>
        <w:t>ackage (.gpkg) file</w:t>
      </w:r>
      <w:r w:rsidR="006735D4" w:rsidRPr="00F10899">
        <w:rPr>
          <w:rFonts w:ascii="Calibri" w:hAnsi="Calibri" w:cs="Calibri"/>
          <w:bCs/>
          <w:sz w:val="24"/>
          <w:szCs w:val="24"/>
          <w:highlight w:val="yellow"/>
          <w:rPrChange w:id="176" w:author="Author" w:date="2026-05-28T06:15:00Z" w16du:dateUtc="2026-05-28T03:15:00Z">
            <w:rPr>
              <w:rFonts w:ascii="Calibri" w:hAnsi="Calibri" w:cs="Calibri"/>
              <w:bCs/>
              <w:sz w:val="24"/>
              <w:szCs w:val="24"/>
            </w:rPr>
          </w:rPrChange>
        </w:rPr>
        <w:t xml:space="preserve"> </w:t>
      </w:r>
      <w:r w:rsidR="008B3CB6" w:rsidRPr="00F10899">
        <w:rPr>
          <w:rFonts w:ascii="Calibri" w:hAnsi="Calibri" w:cs="Calibri"/>
          <w:sz w:val="24"/>
          <w:szCs w:val="24"/>
          <w:highlight w:val="yellow"/>
          <w:rPrChange w:id="177" w:author="Author" w:date="2026-05-28T06:15:00Z" w16du:dateUtc="2026-05-28T03:15:00Z">
            <w:rPr>
              <w:rFonts w:ascii="Calibri" w:hAnsi="Calibri" w:cs="Calibri"/>
              <w:sz w:val="24"/>
              <w:szCs w:val="24"/>
            </w:rPr>
          </w:rPrChange>
        </w:rPr>
        <w:t>in the folder created on the external hard drive</w:t>
      </w:r>
      <w:r w:rsidR="006735D4" w:rsidRPr="00F10899">
        <w:rPr>
          <w:rFonts w:ascii="Calibri" w:hAnsi="Calibri" w:cs="Calibri"/>
          <w:sz w:val="24"/>
          <w:szCs w:val="24"/>
          <w:highlight w:val="yellow"/>
          <w:rPrChange w:id="178" w:author="Author" w:date="2026-05-28T06:15:00Z" w16du:dateUtc="2026-05-28T03:15:00Z">
            <w:rPr>
              <w:rFonts w:ascii="Calibri" w:hAnsi="Calibri" w:cs="Calibri"/>
              <w:sz w:val="24"/>
              <w:szCs w:val="24"/>
            </w:rPr>
          </w:rPrChange>
        </w:rPr>
        <w:t xml:space="preserve"> (step 1.4.</w:t>
      </w:r>
      <w:r w:rsidR="00860746" w:rsidRPr="00F10899">
        <w:rPr>
          <w:rFonts w:ascii="Calibri" w:hAnsi="Calibri" w:cs="Calibri"/>
          <w:sz w:val="24"/>
          <w:szCs w:val="24"/>
          <w:highlight w:val="yellow"/>
          <w:rPrChange w:id="179" w:author="Author" w:date="2026-05-28T06:15:00Z" w16du:dateUtc="2026-05-28T03:15:00Z">
            <w:rPr>
              <w:rFonts w:ascii="Calibri" w:hAnsi="Calibri" w:cs="Calibri"/>
              <w:sz w:val="24"/>
              <w:szCs w:val="24"/>
            </w:rPr>
          </w:rPrChange>
        </w:rPr>
        <w:t>4</w:t>
      </w:r>
      <w:r w:rsidR="006735D4" w:rsidRPr="00F10899">
        <w:rPr>
          <w:rFonts w:ascii="Calibri" w:hAnsi="Calibri" w:cs="Calibri"/>
          <w:sz w:val="24"/>
          <w:szCs w:val="24"/>
          <w:highlight w:val="yellow"/>
          <w:rPrChange w:id="180" w:author="Author" w:date="2026-05-28T06:15:00Z" w16du:dateUtc="2026-05-28T03:15:00Z">
            <w:rPr>
              <w:rFonts w:ascii="Calibri" w:hAnsi="Calibri" w:cs="Calibri"/>
              <w:sz w:val="24"/>
              <w:szCs w:val="24"/>
            </w:rPr>
          </w:rPrChange>
        </w:rPr>
        <w:t>)</w:t>
      </w:r>
      <w:r w:rsidRPr="00F10899">
        <w:rPr>
          <w:rFonts w:ascii="Calibri" w:hAnsi="Calibri" w:cs="Calibri"/>
          <w:b/>
          <w:bCs/>
          <w:sz w:val="24"/>
          <w:szCs w:val="24"/>
          <w:highlight w:val="yellow"/>
          <w:rPrChange w:id="181" w:author="Author" w:date="2026-05-28T06:15:00Z" w16du:dateUtc="2026-05-28T03:15:00Z">
            <w:rPr>
              <w:rFonts w:ascii="Calibri" w:hAnsi="Calibri" w:cs="Calibri"/>
              <w:b/>
              <w:bCs/>
              <w:sz w:val="24"/>
              <w:szCs w:val="24"/>
            </w:rPr>
          </w:rPrChange>
        </w:rPr>
        <w:t>.</w:t>
      </w:r>
      <w:r w:rsidRPr="00F10899">
        <w:rPr>
          <w:rFonts w:ascii="Calibri" w:hAnsi="Calibri" w:cs="Calibri"/>
          <w:sz w:val="24"/>
          <w:szCs w:val="24"/>
          <w:highlight w:val="yellow"/>
          <w:rPrChange w:id="182" w:author="Author" w:date="2026-05-28T06:15:00Z" w16du:dateUtc="2026-05-28T03:15:00Z">
            <w:rPr>
              <w:rFonts w:ascii="Calibri" w:hAnsi="Calibri" w:cs="Calibri"/>
              <w:sz w:val="24"/>
              <w:szCs w:val="24"/>
            </w:rPr>
          </w:rPrChange>
        </w:rPr>
        <w:t xml:space="preserve"> </w:t>
      </w:r>
      <w:r w:rsidR="00540D7E" w:rsidRPr="00F10899">
        <w:rPr>
          <w:rFonts w:ascii="Calibri" w:hAnsi="Calibri" w:cs="Calibri"/>
          <w:sz w:val="24"/>
          <w:szCs w:val="24"/>
          <w:highlight w:val="yellow"/>
          <w:rPrChange w:id="183" w:author="Author" w:date="2026-05-28T06:15:00Z" w16du:dateUtc="2026-05-28T03:15:00Z">
            <w:rPr>
              <w:rFonts w:ascii="Calibri" w:hAnsi="Calibri" w:cs="Calibri"/>
              <w:sz w:val="24"/>
              <w:szCs w:val="24"/>
            </w:rPr>
          </w:rPrChange>
        </w:rPr>
        <w:t xml:space="preserve">Save </w:t>
      </w:r>
      <w:r w:rsidR="00FA566A" w:rsidRPr="00F10899">
        <w:rPr>
          <w:rFonts w:ascii="Calibri" w:hAnsi="Calibri" w:cs="Calibri"/>
          <w:sz w:val="24"/>
          <w:szCs w:val="24"/>
          <w:highlight w:val="yellow"/>
          <w:rPrChange w:id="184" w:author="Author" w:date="2026-05-28T06:15:00Z" w16du:dateUtc="2026-05-28T03:15:00Z">
            <w:rPr>
              <w:rFonts w:ascii="Calibri" w:hAnsi="Calibri" w:cs="Calibri"/>
              <w:sz w:val="24"/>
              <w:szCs w:val="24"/>
            </w:rPr>
          </w:rPrChange>
        </w:rPr>
        <w:t xml:space="preserve">to update </w:t>
      </w:r>
      <w:r w:rsidR="00060AE4" w:rsidRPr="00F10899">
        <w:rPr>
          <w:rFonts w:ascii="Calibri" w:hAnsi="Calibri" w:cs="Calibri"/>
          <w:sz w:val="24"/>
          <w:szCs w:val="24"/>
          <w:highlight w:val="yellow"/>
          <w:rPrChange w:id="185" w:author="Author" w:date="2026-05-28T06:15:00Z" w16du:dateUtc="2026-05-28T03:15:00Z">
            <w:rPr>
              <w:rFonts w:ascii="Calibri" w:hAnsi="Calibri" w:cs="Calibri"/>
              <w:sz w:val="24"/>
              <w:szCs w:val="24"/>
            </w:rPr>
          </w:rPrChange>
        </w:rPr>
        <w:t xml:space="preserve">the </w:t>
      </w:r>
      <w:r w:rsidR="00540D7E" w:rsidRPr="00F10899">
        <w:rPr>
          <w:rFonts w:ascii="Calibri" w:hAnsi="Calibri" w:cs="Calibri"/>
          <w:sz w:val="24"/>
          <w:szCs w:val="24"/>
          <w:highlight w:val="yellow"/>
          <w:rPrChange w:id="186" w:author="Author" w:date="2026-05-28T06:15:00Z" w16du:dateUtc="2026-05-28T03:15:00Z">
            <w:rPr>
              <w:rFonts w:ascii="Calibri" w:hAnsi="Calibri" w:cs="Calibri"/>
              <w:sz w:val="24"/>
              <w:szCs w:val="24"/>
            </w:rPr>
          </w:rPrChange>
        </w:rPr>
        <w:t xml:space="preserve">GIS </w:t>
      </w:r>
      <w:r w:rsidR="00B46D0F" w:rsidRPr="00F10899">
        <w:rPr>
          <w:rFonts w:ascii="Calibri" w:hAnsi="Calibri" w:cs="Calibri"/>
          <w:sz w:val="24"/>
          <w:szCs w:val="24"/>
          <w:highlight w:val="yellow"/>
          <w:rPrChange w:id="187" w:author="Author" w:date="2026-05-28T06:15:00Z" w16du:dateUtc="2026-05-28T03:15:00Z">
            <w:rPr>
              <w:rFonts w:ascii="Calibri" w:hAnsi="Calibri" w:cs="Calibri"/>
              <w:sz w:val="24"/>
              <w:szCs w:val="24"/>
            </w:rPr>
          </w:rPrChange>
        </w:rPr>
        <w:t>P</w:t>
      </w:r>
      <w:r w:rsidR="00540D7E" w:rsidRPr="00F10899">
        <w:rPr>
          <w:rFonts w:ascii="Calibri" w:hAnsi="Calibri" w:cs="Calibri"/>
          <w:sz w:val="24"/>
          <w:szCs w:val="24"/>
          <w:highlight w:val="yellow"/>
          <w:rPrChange w:id="188" w:author="Author" w:date="2026-05-28T06:15:00Z" w16du:dateUtc="2026-05-28T03:15:00Z">
            <w:rPr>
              <w:rFonts w:ascii="Calibri" w:hAnsi="Calibri" w:cs="Calibri"/>
              <w:sz w:val="24"/>
              <w:szCs w:val="24"/>
            </w:rPr>
          </w:rPrChange>
        </w:rPr>
        <w:t>roject</w:t>
      </w:r>
      <w:r w:rsidR="006107D3" w:rsidRPr="00F10899">
        <w:rPr>
          <w:rFonts w:ascii="Calibri" w:hAnsi="Calibri" w:cs="Calibri"/>
          <w:sz w:val="24"/>
          <w:szCs w:val="24"/>
          <w:highlight w:val="yellow"/>
          <w:rPrChange w:id="189" w:author="Author" w:date="2026-05-28T06:15:00Z" w16du:dateUtc="2026-05-28T03:15:00Z">
            <w:rPr>
              <w:rFonts w:ascii="Calibri" w:hAnsi="Calibri" w:cs="Calibri"/>
              <w:sz w:val="24"/>
              <w:szCs w:val="24"/>
            </w:rPr>
          </w:rPrChange>
        </w:rPr>
        <w:t>.</w:t>
      </w:r>
    </w:p>
    <w:p w14:paraId="092AEC02" w14:textId="77777777" w:rsidR="009710CD" w:rsidRPr="00F10899" w:rsidRDefault="009710CD" w:rsidP="003A3633">
      <w:pPr>
        <w:pStyle w:val="ListParagraph"/>
        <w:spacing w:after="0" w:line="240" w:lineRule="auto"/>
        <w:ind w:left="0"/>
        <w:rPr>
          <w:rFonts w:ascii="Calibri" w:hAnsi="Calibri" w:cs="Calibri"/>
          <w:sz w:val="24"/>
          <w:szCs w:val="24"/>
          <w:highlight w:val="yellow"/>
          <w:lang w:val="et-EE"/>
          <w:rPrChange w:id="190" w:author="Author" w:date="2026-05-28T06:15:00Z" w16du:dateUtc="2026-05-28T03:15:00Z">
            <w:rPr>
              <w:rFonts w:ascii="Calibri" w:hAnsi="Calibri" w:cs="Calibri"/>
              <w:sz w:val="24"/>
              <w:szCs w:val="24"/>
              <w:lang w:val="et-EE"/>
            </w:rPr>
          </w:rPrChange>
        </w:rPr>
      </w:pPr>
    </w:p>
    <w:p w14:paraId="7A899696" w14:textId="2B03F7FF" w:rsidR="002D2389" w:rsidRPr="00F10899" w:rsidRDefault="00AE7141" w:rsidP="003A3633">
      <w:pPr>
        <w:pStyle w:val="ListParagraph"/>
        <w:numPr>
          <w:ilvl w:val="0"/>
          <w:numId w:val="26"/>
        </w:numPr>
        <w:spacing w:after="0" w:line="240" w:lineRule="auto"/>
        <w:ind w:left="0" w:firstLine="0"/>
        <w:rPr>
          <w:rFonts w:ascii="Calibri" w:hAnsi="Calibri" w:cs="Calibri"/>
          <w:b/>
          <w:bCs/>
          <w:sz w:val="24"/>
          <w:szCs w:val="24"/>
          <w:highlight w:val="yellow"/>
          <w:rPrChange w:id="191" w:author="Author" w:date="2026-05-28T06:15:00Z" w16du:dateUtc="2026-05-28T03:15:00Z">
            <w:rPr>
              <w:rFonts w:ascii="Calibri" w:hAnsi="Calibri" w:cs="Calibri"/>
              <w:b/>
              <w:bCs/>
              <w:sz w:val="24"/>
              <w:szCs w:val="24"/>
            </w:rPr>
          </w:rPrChange>
        </w:rPr>
      </w:pPr>
      <w:r w:rsidRPr="00F10899">
        <w:rPr>
          <w:rFonts w:ascii="Calibri" w:hAnsi="Calibri" w:cs="Calibri"/>
          <w:b/>
          <w:bCs/>
          <w:sz w:val="24"/>
          <w:szCs w:val="24"/>
          <w:highlight w:val="yellow"/>
          <w:rPrChange w:id="192" w:author="Author" w:date="2026-05-28T06:15:00Z" w16du:dateUtc="2026-05-28T03:15:00Z">
            <w:rPr>
              <w:rFonts w:ascii="Calibri" w:hAnsi="Calibri" w:cs="Calibri"/>
              <w:b/>
              <w:bCs/>
              <w:sz w:val="24"/>
              <w:szCs w:val="24"/>
            </w:rPr>
          </w:rPrChange>
        </w:rPr>
        <w:t>Calculat</w:t>
      </w:r>
      <w:r w:rsidR="00DD5328" w:rsidRPr="00F10899">
        <w:rPr>
          <w:rFonts w:ascii="Calibri" w:hAnsi="Calibri" w:cs="Calibri"/>
          <w:b/>
          <w:bCs/>
          <w:sz w:val="24"/>
          <w:szCs w:val="24"/>
          <w:highlight w:val="yellow"/>
          <w:rPrChange w:id="193" w:author="Author" w:date="2026-05-28T06:15:00Z" w16du:dateUtc="2026-05-28T03:15:00Z">
            <w:rPr>
              <w:rFonts w:ascii="Calibri" w:hAnsi="Calibri" w:cs="Calibri"/>
              <w:b/>
              <w:bCs/>
              <w:sz w:val="24"/>
              <w:szCs w:val="24"/>
            </w:rPr>
          </w:rPrChange>
        </w:rPr>
        <w:t>ing</w:t>
      </w:r>
      <w:r w:rsidRPr="00F10899">
        <w:rPr>
          <w:rFonts w:ascii="Calibri" w:hAnsi="Calibri" w:cs="Calibri"/>
          <w:b/>
          <w:bCs/>
          <w:sz w:val="24"/>
          <w:szCs w:val="24"/>
          <w:highlight w:val="yellow"/>
          <w:rPrChange w:id="194" w:author="Author" w:date="2026-05-28T06:15:00Z" w16du:dateUtc="2026-05-28T03:15:00Z">
            <w:rPr>
              <w:rFonts w:ascii="Calibri" w:hAnsi="Calibri" w:cs="Calibri"/>
              <w:b/>
              <w:bCs/>
              <w:sz w:val="24"/>
              <w:szCs w:val="24"/>
            </w:rPr>
          </w:rPrChange>
        </w:rPr>
        <w:t xml:space="preserve"> the </w:t>
      </w:r>
      <w:r w:rsidR="00DD5328" w:rsidRPr="00F10899">
        <w:rPr>
          <w:rFonts w:ascii="Calibri" w:hAnsi="Calibri" w:cs="Calibri"/>
          <w:b/>
          <w:bCs/>
          <w:sz w:val="24"/>
          <w:szCs w:val="24"/>
          <w:highlight w:val="yellow"/>
          <w:rPrChange w:id="195" w:author="Author" w:date="2026-05-28T06:15:00Z" w16du:dateUtc="2026-05-28T03:15:00Z">
            <w:rPr>
              <w:rFonts w:ascii="Calibri" w:hAnsi="Calibri" w:cs="Calibri"/>
              <w:b/>
              <w:bCs/>
              <w:sz w:val="24"/>
              <w:szCs w:val="24"/>
            </w:rPr>
          </w:rPrChange>
        </w:rPr>
        <w:t xml:space="preserve">vegetation </w:t>
      </w:r>
      <w:r w:rsidR="00FE4289" w:rsidRPr="00F10899">
        <w:rPr>
          <w:rFonts w:ascii="Calibri" w:hAnsi="Calibri" w:cs="Calibri"/>
          <w:b/>
          <w:bCs/>
          <w:sz w:val="24"/>
          <w:szCs w:val="24"/>
          <w:highlight w:val="yellow"/>
          <w:rPrChange w:id="196" w:author="Author" w:date="2026-05-28T06:15:00Z" w16du:dateUtc="2026-05-28T03:15:00Z">
            <w:rPr>
              <w:rFonts w:ascii="Calibri" w:hAnsi="Calibri" w:cs="Calibri"/>
              <w:b/>
              <w:bCs/>
              <w:sz w:val="24"/>
              <w:szCs w:val="24"/>
            </w:rPr>
          </w:rPrChange>
        </w:rPr>
        <w:t xml:space="preserve">index </w:t>
      </w:r>
      <w:r w:rsidRPr="00F10899">
        <w:rPr>
          <w:rFonts w:ascii="Calibri" w:hAnsi="Calibri" w:cs="Calibri"/>
          <w:b/>
          <w:bCs/>
          <w:sz w:val="24"/>
          <w:szCs w:val="24"/>
          <w:highlight w:val="yellow"/>
          <w:rPrChange w:id="197" w:author="Author" w:date="2026-05-28T06:15:00Z" w16du:dateUtc="2026-05-28T03:15:00Z">
            <w:rPr>
              <w:rFonts w:ascii="Calibri" w:hAnsi="Calibri" w:cs="Calibri"/>
              <w:b/>
              <w:bCs/>
              <w:sz w:val="24"/>
              <w:szCs w:val="24"/>
            </w:rPr>
          </w:rPrChange>
        </w:rPr>
        <w:t>(VIs)</w:t>
      </w:r>
    </w:p>
    <w:p w14:paraId="1CEF98D3" w14:textId="77777777" w:rsidR="00E3240B" w:rsidRPr="00F10899" w:rsidRDefault="00E3240B" w:rsidP="003A3633">
      <w:pPr>
        <w:pStyle w:val="ListParagraph"/>
        <w:spacing w:after="0" w:line="240" w:lineRule="auto"/>
        <w:ind w:left="0"/>
        <w:rPr>
          <w:rFonts w:ascii="Calibri" w:hAnsi="Calibri" w:cs="Calibri"/>
          <w:vanish/>
          <w:sz w:val="24"/>
          <w:szCs w:val="24"/>
          <w:highlight w:val="yellow"/>
          <w:rPrChange w:id="198" w:author="Author" w:date="2026-05-28T06:15:00Z" w16du:dateUtc="2026-05-28T03:15:00Z">
            <w:rPr>
              <w:rFonts w:ascii="Calibri" w:hAnsi="Calibri" w:cs="Calibri"/>
              <w:vanish/>
              <w:sz w:val="24"/>
              <w:szCs w:val="24"/>
            </w:rPr>
          </w:rPrChange>
        </w:rPr>
      </w:pPr>
    </w:p>
    <w:p w14:paraId="0B62FEFE" w14:textId="3B013391" w:rsidR="002D2389" w:rsidRPr="00F10899" w:rsidRDefault="00FE4289" w:rsidP="003A3633">
      <w:pPr>
        <w:pStyle w:val="ListParagraph"/>
        <w:numPr>
          <w:ilvl w:val="1"/>
          <w:numId w:val="26"/>
        </w:numPr>
        <w:spacing w:after="0" w:line="240" w:lineRule="auto"/>
        <w:ind w:left="0" w:firstLine="0"/>
        <w:rPr>
          <w:rFonts w:ascii="Calibri" w:hAnsi="Calibri" w:cs="Calibri"/>
          <w:sz w:val="24"/>
          <w:szCs w:val="24"/>
          <w:highlight w:val="yellow"/>
          <w:rPrChange w:id="199"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200" w:author="Author" w:date="2026-05-28T06:15:00Z" w16du:dateUtc="2026-05-28T03:15:00Z">
            <w:rPr>
              <w:rFonts w:ascii="Calibri" w:hAnsi="Calibri" w:cs="Calibri"/>
              <w:sz w:val="24"/>
              <w:szCs w:val="24"/>
            </w:rPr>
          </w:rPrChange>
        </w:rPr>
        <w:t>Prepare UAV-based survey maps for the V</w:t>
      </w:r>
      <w:r w:rsidR="00DD5328" w:rsidRPr="00F10899">
        <w:rPr>
          <w:rFonts w:ascii="Calibri" w:hAnsi="Calibri" w:cs="Calibri"/>
          <w:sz w:val="24"/>
          <w:szCs w:val="24"/>
          <w:highlight w:val="yellow"/>
          <w:rPrChange w:id="201" w:author="Author" w:date="2026-05-28T06:15:00Z" w16du:dateUtc="2026-05-28T03:15:00Z">
            <w:rPr>
              <w:rFonts w:ascii="Calibri" w:hAnsi="Calibri" w:cs="Calibri"/>
              <w:sz w:val="24"/>
              <w:szCs w:val="24"/>
            </w:rPr>
          </w:rPrChange>
        </w:rPr>
        <w:t>i</w:t>
      </w:r>
      <w:r w:rsidRPr="00F10899">
        <w:rPr>
          <w:rFonts w:ascii="Calibri" w:hAnsi="Calibri" w:cs="Calibri"/>
          <w:sz w:val="24"/>
          <w:szCs w:val="24"/>
          <w:highlight w:val="yellow"/>
          <w:rPrChange w:id="202" w:author="Author" w:date="2026-05-28T06:15:00Z" w16du:dateUtc="2026-05-28T03:15:00Z">
            <w:rPr>
              <w:rFonts w:ascii="Calibri" w:hAnsi="Calibri" w:cs="Calibri"/>
              <w:sz w:val="24"/>
              <w:szCs w:val="24"/>
            </w:rPr>
          </w:rPrChange>
        </w:rPr>
        <w:t>s</w:t>
      </w:r>
      <w:r w:rsidR="00DD5328" w:rsidRPr="00F10899">
        <w:rPr>
          <w:rFonts w:ascii="Calibri" w:hAnsi="Calibri" w:cs="Calibri"/>
          <w:sz w:val="24"/>
          <w:szCs w:val="24"/>
          <w:highlight w:val="yellow"/>
          <w:rPrChange w:id="203" w:author="Author" w:date="2026-05-28T06:15:00Z" w16du:dateUtc="2026-05-28T03:15:00Z">
            <w:rPr>
              <w:rFonts w:ascii="Calibri" w:hAnsi="Calibri" w:cs="Calibri"/>
              <w:sz w:val="24"/>
              <w:szCs w:val="24"/>
            </w:rPr>
          </w:rPrChange>
        </w:rPr>
        <w:t>.</w:t>
      </w:r>
    </w:p>
    <w:p w14:paraId="4BA429AA" w14:textId="77777777" w:rsidR="009710CD" w:rsidRPr="00F10899" w:rsidRDefault="009710CD" w:rsidP="003A3633">
      <w:pPr>
        <w:pStyle w:val="ListParagraph"/>
        <w:spacing w:after="0" w:line="240" w:lineRule="auto"/>
        <w:ind w:left="0"/>
        <w:rPr>
          <w:rFonts w:ascii="Calibri" w:hAnsi="Calibri" w:cs="Calibri"/>
          <w:sz w:val="24"/>
          <w:szCs w:val="24"/>
          <w:highlight w:val="yellow"/>
          <w:rPrChange w:id="204" w:author="Author" w:date="2026-05-28T06:15:00Z" w16du:dateUtc="2026-05-28T03:15:00Z">
            <w:rPr>
              <w:rFonts w:ascii="Calibri" w:hAnsi="Calibri" w:cs="Calibri"/>
              <w:sz w:val="24"/>
              <w:szCs w:val="24"/>
            </w:rPr>
          </w:rPrChange>
        </w:rPr>
      </w:pPr>
    </w:p>
    <w:p w14:paraId="6FDD0B8B" w14:textId="74854CF4"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rPrChange w:id="205"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206" w:author="Author" w:date="2026-05-28T06:15:00Z" w16du:dateUtc="2026-05-28T03:15:00Z">
            <w:rPr>
              <w:rFonts w:ascii="Calibri" w:hAnsi="Calibri" w:cs="Calibri"/>
              <w:sz w:val="24"/>
              <w:szCs w:val="24"/>
            </w:rPr>
          </w:rPrChange>
        </w:rPr>
        <w:lastRenderedPageBreak/>
        <w:t>Into the GIS</w:t>
      </w:r>
      <w:r w:rsidR="00031851" w:rsidRPr="00F10899">
        <w:rPr>
          <w:rFonts w:ascii="Calibri" w:hAnsi="Calibri" w:cs="Calibri"/>
          <w:sz w:val="24"/>
          <w:szCs w:val="24"/>
          <w:highlight w:val="yellow"/>
          <w:rPrChange w:id="207" w:author="Author" w:date="2026-05-28T06:15:00Z" w16du:dateUtc="2026-05-28T03:15:00Z">
            <w:rPr>
              <w:rFonts w:ascii="Calibri" w:hAnsi="Calibri" w:cs="Calibri"/>
              <w:sz w:val="24"/>
              <w:szCs w:val="24"/>
            </w:rPr>
          </w:rPrChange>
        </w:rPr>
        <w:t xml:space="preserve"> software</w:t>
      </w:r>
      <w:r w:rsidRPr="00F10899">
        <w:rPr>
          <w:rFonts w:ascii="Calibri" w:hAnsi="Calibri" w:cs="Calibri"/>
          <w:sz w:val="24"/>
          <w:szCs w:val="24"/>
          <w:highlight w:val="yellow"/>
          <w:rPrChange w:id="208" w:author="Author" w:date="2026-05-28T06:15:00Z" w16du:dateUtc="2026-05-28T03:15:00Z">
            <w:rPr>
              <w:rFonts w:ascii="Calibri" w:hAnsi="Calibri" w:cs="Calibri"/>
              <w:sz w:val="24"/>
              <w:szCs w:val="24"/>
            </w:rPr>
          </w:rPrChange>
        </w:rPr>
        <w:t xml:space="preserve"> workspace</w:t>
      </w:r>
      <w:r w:rsidR="00A84CE0" w:rsidRPr="00F10899">
        <w:rPr>
          <w:rFonts w:ascii="Calibri" w:hAnsi="Calibri" w:cs="Calibri"/>
          <w:sz w:val="24"/>
          <w:szCs w:val="24"/>
          <w:highlight w:val="yellow"/>
          <w:rPrChange w:id="209" w:author="Author" w:date="2026-05-28T06:15:00Z" w16du:dateUtc="2026-05-28T03:15:00Z">
            <w:rPr>
              <w:rFonts w:ascii="Calibri" w:hAnsi="Calibri" w:cs="Calibri"/>
              <w:sz w:val="24"/>
              <w:szCs w:val="24"/>
            </w:rPr>
          </w:rPrChange>
        </w:rPr>
        <w:t xml:space="preserve"> (</w:t>
      </w:r>
      <w:r w:rsidR="00245979" w:rsidRPr="00F10899">
        <w:rPr>
          <w:rFonts w:ascii="Calibri" w:hAnsi="Calibri" w:cs="Calibri"/>
          <w:sz w:val="24"/>
          <w:szCs w:val="24"/>
          <w:highlight w:val="yellow"/>
          <w:rPrChange w:id="210" w:author="Author" w:date="2026-05-28T06:15:00Z" w16du:dateUtc="2026-05-28T03:15:00Z">
            <w:rPr>
              <w:rFonts w:ascii="Calibri" w:hAnsi="Calibri" w:cs="Calibri"/>
              <w:sz w:val="24"/>
              <w:szCs w:val="24"/>
            </w:rPr>
          </w:rPrChange>
        </w:rPr>
        <w:t xml:space="preserve">use </w:t>
      </w:r>
      <w:r w:rsidR="003E1ED3" w:rsidRPr="00F10899">
        <w:rPr>
          <w:rFonts w:ascii="Calibri" w:hAnsi="Calibri" w:cs="Calibri"/>
          <w:sz w:val="24"/>
          <w:szCs w:val="24"/>
          <w:highlight w:val="yellow"/>
          <w:rPrChange w:id="211" w:author="Author" w:date="2026-05-28T06:15:00Z" w16du:dateUtc="2026-05-28T03:15:00Z">
            <w:rPr>
              <w:rFonts w:ascii="Calibri" w:hAnsi="Calibri" w:cs="Calibri"/>
              <w:sz w:val="24"/>
              <w:szCs w:val="24"/>
            </w:rPr>
          </w:rPrChange>
        </w:rPr>
        <w:t xml:space="preserve">the </w:t>
      </w:r>
      <w:r w:rsidR="00245979" w:rsidRPr="00F10899">
        <w:rPr>
          <w:rFonts w:ascii="Calibri" w:hAnsi="Calibri" w:cs="Calibri"/>
          <w:sz w:val="24"/>
          <w:szCs w:val="24"/>
          <w:highlight w:val="yellow"/>
          <w:rPrChange w:id="212" w:author="Author" w:date="2026-05-28T06:15:00Z" w16du:dateUtc="2026-05-28T03:15:00Z">
            <w:rPr>
              <w:rFonts w:ascii="Calibri" w:hAnsi="Calibri" w:cs="Calibri"/>
              <w:sz w:val="24"/>
              <w:szCs w:val="24"/>
            </w:rPr>
          </w:rPrChange>
        </w:rPr>
        <w:t xml:space="preserve">same </w:t>
      </w:r>
      <w:r w:rsidR="00FA566A" w:rsidRPr="00F10899">
        <w:rPr>
          <w:rFonts w:ascii="Calibri" w:hAnsi="Calibri" w:cs="Calibri"/>
          <w:sz w:val="24"/>
          <w:szCs w:val="24"/>
          <w:highlight w:val="yellow"/>
          <w:rPrChange w:id="213" w:author="Author" w:date="2026-05-28T06:15:00Z" w16du:dateUtc="2026-05-28T03:15:00Z">
            <w:rPr>
              <w:rFonts w:ascii="Calibri" w:hAnsi="Calibri" w:cs="Calibri"/>
              <w:sz w:val="24"/>
              <w:szCs w:val="24"/>
            </w:rPr>
          </w:rPrChange>
        </w:rPr>
        <w:t xml:space="preserve">.qgz file </w:t>
      </w:r>
      <w:r w:rsidR="00245979" w:rsidRPr="00F10899">
        <w:rPr>
          <w:rFonts w:ascii="Calibri" w:hAnsi="Calibri" w:cs="Calibri"/>
          <w:sz w:val="24"/>
          <w:szCs w:val="24"/>
          <w:highlight w:val="yellow"/>
          <w:rPrChange w:id="214" w:author="Author" w:date="2026-05-28T06:15:00Z" w16du:dateUtc="2026-05-28T03:15:00Z">
            <w:rPr>
              <w:rFonts w:ascii="Calibri" w:hAnsi="Calibri" w:cs="Calibri"/>
              <w:sz w:val="24"/>
              <w:szCs w:val="24"/>
            </w:rPr>
          </w:rPrChange>
        </w:rPr>
        <w:t xml:space="preserve">created </w:t>
      </w:r>
      <w:r w:rsidR="00957540" w:rsidRPr="00F10899">
        <w:rPr>
          <w:rFonts w:ascii="Calibri" w:hAnsi="Calibri" w:cs="Calibri"/>
          <w:sz w:val="24"/>
          <w:szCs w:val="24"/>
          <w:highlight w:val="yellow"/>
          <w:rPrChange w:id="215" w:author="Author" w:date="2026-05-28T06:15:00Z" w16du:dateUtc="2026-05-28T03:15:00Z">
            <w:rPr>
              <w:rFonts w:ascii="Calibri" w:hAnsi="Calibri" w:cs="Calibri"/>
              <w:sz w:val="24"/>
              <w:szCs w:val="24"/>
            </w:rPr>
          </w:rPrChange>
        </w:rPr>
        <w:t>in step</w:t>
      </w:r>
      <w:r w:rsidR="00CB257E" w:rsidRPr="00F10899">
        <w:rPr>
          <w:rFonts w:ascii="Calibri" w:hAnsi="Calibri" w:cs="Calibri"/>
          <w:sz w:val="24"/>
          <w:szCs w:val="24"/>
          <w:highlight w:val="yellow"/>
          <w:rPrChange w:id="216" w:author="Author" w:date="2026-05-28T06:15:00Z" w16du:dateUtc="2026-05-28T03:15:00Z">
            <w:rPr>
              <w:rFonts w:ascii="Calibri" w:hAnsi="Calibri" w:cs="Calibri"/>
              <w:sz w:val="24"/>
              <w:szCs w:val="24"/>
            </w:rPr>
          </w:rPrChange>
        </w:rPr>
        <w:t xml:space="preserve"> </w:t>
      </w:r>
      <w:r w:rsidR="00CB257E" w:rsidRPr="00F10899">
        <w:rPr>
          <w:rFonts w:ascii="Calibri" w:hAnsi="Calibri" w:cs="Calibri"/>
          <w:sz w:val="24"/>
          <w:szCs w:val="24"/>
          <w:highlight w:val="yellow"/>
          <w:lang w:val="et-EE"/>
          <w:rPrChange w:id="217" w:author="Author" w:date="2026-05-28T06:15:00Z" w16du:dateUtc="2026-05-28T03:15:00Z">
            <w:rPr>
              <w:rFonts w:ascii="Calibri" w:hAnsi="Calibri" w:cs="Calibri"/>
              <w:sz w:val="24"/>
              <w:szCs w:val="24"/>
              <w:lang w:val="et-EE"/>
            </w:rPr>
          </w:rPrChange>
        </w:rPr>
        <w:t xml:space="preserve">2.5.2 and updated in </w:t>
      </w:r>
      <w:r w:rsidR="00CB257E" w:rsidRPr="00F10899">
        <w:rPr>
          <w:rFonts w:ascii="Calibri" w:hAnsi="Calibri" w:cs="Calibri"/>
          <w:sz w:val="24"/>
          <w:szCs w:val="24"/>
          <w:highlight w:val="yellow"/>
          <w:rPrChange w:id="218" w:author="Author" w:date="2026-05-28T06:15:00Z" w16du:dateUtc="2026-05-28T03:15:00Z">
            <w:rPr>
              <w:rFonts w:ascii="Calibri" w:hAnsi="Calibri" w:cs="Calibri"/>
              <w:sz w:val="24"/>
              <w:szCs w:val="24"/>
            </w:rPr>
          </w:rPrChange>
        </w:rPr>
        <w:t>2.5.6</w:t>
      </w:r>
      <w:r w:rsidR="00957540" w:rsidRPr="00F10899">
        <w:rPr>
          <w:rFonts w:ascii="Calibri" w:hAnsi="Calibri" w:cs="Calibri"/>
          <w:sz w:val="24"/>
          <w:szCs w:val="24"/>
          <w:highlight w:val="yellow"/>
          <w:rPrChange w:id="219" w:author="Author" w:date="2026-05-28T06:15:00Z" w16du:dateUtc="2026-05-28T03:15:00Z">
            <w:rPr>
              <w:rFonts w:ascii="Calibri" w:hAnsi="Calibri" w:cs="Calibri"/>
              <w:sz w:val="24"/>
              <w:szCs w:val="24"/>
            </w:rPr>
          </w:rPrChange>
        </w:rPr>
        <w:t>)</w:t>
      </w:r>
      <w:r w:rsidRPr="00F10899">
        <w:rPr>
          <w:rFonts w:ascii="Calibri" w:hAnsi="Calibri" w:cs="Calibri"/>
          <w:sz w:val="24"/>
          <w:szCs w:val="24"/>
          <w:highlight w:val="yellow"/>
          <w:rPrChange w:id="220" w:author="Author" w:date="2026-05-28T06:15:00Z" w16du:dateUtc="2026-05-28T03:15:00Z">
            <w:rPr>
              <w:rFonts w:ascii="Calibri" w:hAnsi="Calibri" w:cs="Calibri"/>
              <w:sz w:val="24"/>
              <w:szCs w:val="24"/>
            </w:rPr>
          </w:rPrChange>
        </w:rPr>
        <w:t xml:space="preserve">, import all reflectance mosaics (map products) created using the UAV survey at the first phase of the protocol, in step 1.5. </w:t>
      </w:r>
    </w:p>
    <w:p w14:paraId="5495F5EE" w14:textId="77777777" w:rsidR="009710CD" w:rsidRPr="00F10899" w:rsidRDefault="009710CD" w:rsidP="003A3633">
      <w:pPr>
        <w:pStyle w:val="ListParagraph"/>
        <w:spacing w:after="0" w:line="240" w:lineRule="auto"/>
        <w:ind w:left="0"/>
        <w:rPr>
          <w:rFonts w:ascii="Calibri" w:hAnsi="Calibri" w:cs="Calibri"/>
          <w:sz w:val="24"/>
          <w:szCs w:val="24"/>
          <w:highlight w:val="yellow"/>
          <w:rPrChange w:id="221" w:author="Author" w:date="2026-05-28T06:15:00Z" w16du:dateUtc="2026-05-28T03:15:00Z">
            <w:rPr>
              <w:rFonts w:ascii="Calibri" w:hAnsi="Calibri" w:cs="Calibri"/>
              <w:sz w:val="24"/>
              <w:szCs w:val="24"/>
            </w:rPr>
          </w:rPrChange>
        </w:rPr>
      </w:pPr>
    </w:p>
    <w:p w14:paraId="25412497" w14:textId="00AFA2F1" w:rsidR="009710CD"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rPrChange w:id="222"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lang w:val="et-EE"/>
          <w:rPrChange w:id="223" w:author="Author" w:date="2026-05-28T06:15:00Z" w16du:dateUtc="2026-05-28T03:15:00Z">
            <w:rPr>
              <w:rFonts w:ascii="Calibri" w:hAnsi="Calibri" w:cs="Calibri"/>
              <w:sz w:val="24"/>
              <w:szCs w:val="24"/>
              <w:lang w:val="et-EE"/>
            </w:rPr>
          </w:rPrChange>
        </w:rPr>
        <w:t>Reduce</w:t>
      </w:r>
      <w:r w:rsidRPr="00F10899">
        <w:rPr>
          <w:rFonts w:ascii="Calibri" w:hAnsi="Calibri" w:cs="Calibri"/>
          <w:sz w:val="24"/>
          <w:szCs w:val="24"/>
          <w:highlight w:val="yellow"/>
          <w:rPrChange w:id="224" w:author="Author" w:date="2026-05-28T06:15:00Z" w16du:dateUtc="2026-05-28T03:15:00Z">
            <w:rPr>
              <w:rFonts w:ascii="Calibri" w:hAnsi="Calibri" w:cs="Calibri"/>
              <w:sz w:val="24"/>
              <w:szCs w:val="24"/>
            </w:rPr>
          </w:rPrChange>
        </w:rPr>
        <w:t xml:space="preserve"> the size of the maps by </w:t>
      </w:r>
      <w:r w:rsidR="00BC7CD3" w:rsidRPr="00F10899">
        <w:rPr>
          <w:rFonts w:ascii="Calibri" w:hAnsi="Calibri" w:cs="Calibri"/>
          <w:sz w:val="24"/>
          <w:szCs w:val="24"/>
          <w:highlight w:val="yellow"/>
          <w:rPrChange w:id="225" w:author="Author" w:date="2026-05-28T06:15:00Z" w16du:dateUtc="2026-05-28T03:15:00Z">
            <w:rPr>
              <w:rFonts w:ascii="Calibri" w:hAnsi="Calibri" w:cs="Calibri"/>
              <w:sz w:val="24"/>
              <w:szCs w:val="24"/>
            </w:rPr>
          </w:rPrChange>
        </w:rPr>
        <w:t>'</w:t>
      </w:r>
      <w:r w:rsidR="003E1ED3" w:rsidRPr="00F10899">
        <w:rPr>
          <w:rFonts w:ascii="Calibri" w:hAnsi="Calibri" w:cs="Calibri"/>
          <w:sz w:val="24"/>
          <w:szCs w:val="24"/>
          <w:highlight w:val="yellow"/>
          <w:rPrChange w:id="226" w:author="Author" w:date="2026-05-28T06:15:00Z" w16du:dateUtc="2026-05-28T03:15:00Z">
            <w:rPr>
              <w:rFonts w:ascii="Calibri" w:hAnsi="Calibri" w:cs="Calibri"/>
              <w:sz w:val="24"/>
              <w:szCs w:val="24"/>
            </w:rPr>
          </w:rPrChange>
        </w:rPr>
        <w:t>clipping</w:t>
      </w:r>
      <w:r w:rsidR="00BC7CD3" w:rsidRPr="00F10899">
        <w:rPr>
          <w:rFonts w:ascii="Calibri" w:hAnsi="Calibri" w:cs="Calibri"/>
          <w:sz w:val="24"/>
          <w:szCs w:val="24"/>
          <w:highlight w:val="yellow"/>
          <w:rPrChange w:id="227" w:author="Author" w:date="2026-05-28T06:15:00Z" w16du:dateUtc="2026-05-28T03:15:00Z">
            <w:rPr>
              <w:rFonts w:ascii="Calibri" w:hAnsi="Calibri" w:cs="Calibri"/>
              <w:sz w:val="24"/>
              <w:szCs w:val="24"/>
            </w:rPr>
          </w:rPrChange>
        </w:rPr>
        <w:t>'</w:t>
      </w:r>
      <w:r w:rsidRPr="00F10899">
        <w:rPr>
          <w:rFonts w:ascii="Calibri" w:hAnsi="Calibri" w:cs="Calibri"/>
          <w:sz w:val="24"/>
          <w:szCs w:val="24"/>
          <w:highlight w:val="yellow"/>
          <w:rPrChange w:id="228" w:author="Author" w:date="2026-05-28T06:15:00Z" w16du:dateUtc="2026-05-28T03:15:00Z">
            <w:rPr>
              <w:rFonts w:ascii="Calibri" w:hAnsi="Calibri" w:cs="Calibri"/>
              <w:sz w:val="24"/>
              <w:szCs w:val="24"/>
            </w:rPr>
          </w:rPrChange>
        </w:rPr>
        <w:t xml:space="preserve"> unnecessary data. Looking at the sample quadrat distribution and based </w:t>
      </w:r>
      <w:r w:rsidR="007A58E7" w:rsidRPr="00F10899">
        <w:rPr>
          <w:rFonts w:ascii="Calibri" w:hAnsi="Calibri" w:cs="Calibri"/>
          <w:sz w:val="24"/>
          <w:szCs w:val="24"/>
          <w:highlight w:val="yellow"/>
          <w:rPrChange w:id="229" w:author="Author" w:date="2026-05-28T06:15:00Z" w16du:dateUtc="2026-05-28T03:15:00Z">
            <w:rPr>
              <w:rFonts w:ascii="Calibri" w:hAnsi="Calibri" w:cs="Calibri"/>
              <w:sz w:val="24"/>
              <w:szCs w:val="24"/>
            </w:rPr>
          </w:rPrChange>
        </w:rPr>
        <w:t xml:space="preserve">on experiential knowledge of the study </w:t>
      </w:r>
      <w:r w:rsidR="00BC7CD3" w:rsidRPr="00F10899">
        <w:rPr>
          <w:rFonts w:ascii="Calibri" w:hAnsi="Calibri" w:cs="Calibri"/>
          <w:sz w:val="24"/>
          <w:szCs w:val="24"/>
          <w:highlight w:val="yellow"/>
          <w:rPrChange w:id="230" w:author="Author" w:date="2026-05-28T06:15:00Z" w16du:dateUtc="2026-05-28T03:15:00Z">
            <w:rPr>
              <w:rFonts w:ascii="Calibri" w:hAnsi="Calibri" w:cs="Calibri"/>
              <w:sz w:val="24"/>
              <w:szCs w:val="24"/>
            </w:rPr>
          </w:rPrChange>
        </w:rPr>
        <w:t xml:space="preserve">site's </w:t>
      </w:r>
      <w:r w:rsidR="007A58E7" w:rsidRPr="00F10899">
        <w:rPr>
          <w:rFonts w:ascii="Calibri" w:hAnsi="Calibri" w:cs="Calibri"/>
          <w:sz w:val="24"/>
          <w:szCs w:val="24"/>
          <w:highlight w:val="yellow"/>
          <w:rPrChange w:id="231" w:author="Author" w:date="2026-05-28T06:15:00Z" w16du:dateUtc="2026-05-28T03:15:00Z">
            <w:rPr>
              <w:rFonts w:ascii="Calibri" w:hAnsi="Calibri" w:cs="Calibri"/>
              <w:sz w:val="24"/>
              <w:szCs w:val="24"/>
            </w:rPr>
          </w:rPrChange>
        </w:rPr>
        <w:t xml:space="preserve">extent, create a polygon boundary surrounding the study site and clip maps to the </w:t>
      </w:r>
      <w:r w:rsidR="00BC7CD3" w:rsidRPr="00F10899">
        <w:rPr>
          <w:rFonts w:ascii="Calibri" w:hAnsi="Calibri" w:cs="Calibri"/>
          <w:sz w:val="24"/>
          <w:szCs w:val="24"/>
          <w:highlight w:val="yellow"/>
          <w:rPrChange w:id="232" w:author="Author" w:date="2026-05-28T06:15:00Z" w16du:dateUtc="2026-05-28T03:15:00Z">
            <w:rPr>
              <w:rFonts w:ascii="Calibri" w:hAnsi="Calibri" w:cs="Calibri"/>
              <w:sz w:val="24"/>
              <w:szCs w:val="24"/>
            </w:rPr>
          </w:rPrChange>
        </w:rPr>
        <w:t xml:space="preserve">polygon's </w:t>
      </w:r>
      <w:r w:rsidRPr="00F10899">
        <w:rPr>
          <w:rFonts w:ascii="Calibri" w:hAnsi="Calibri" w:cs="Calibri"/>
          <w:sz w:val="24"/>
          <w:szCs w:val="24"/>
          <w:highlight w:val="yellow"/>
          <w:rPrChange w:id="233" w:author="Author" w:date="2026-05-28T06:15:00Z" w16du:dateUtc="2026-05-28T03:15:00Z">
            <w:rPr>
              <w:rFonts w:ascii="Calibri" w:hAnsi="Calibri" w:cs="Calibri"/>
              <w:sz w:val="24"/>
              <w:szCs w:val="24"/>
            </w:rPr>
          </w:rPrChange>
        </w:rPr>
        <w:t>extent (</w:t>
      </w:r>
      <w:r w:rsidRPr="00F10899">
        <w:rPr>
          <w:rFonts w:ascii="Calibri" w:hAnsi="Calibri" w:cs="Calibri"/>
          <w:b/>
          <w:bCs/>
          <w:sz w:val="24"/>
          <w:szCs w:val="24"/>
          <w:highlight w:val="yellow"/>
          <w:rPrChange w:id="234" w:author="Author" w:date="2026-05-28T06:15:00Z" w16du:dateUtc="2026-05-28T03:15:00Z">
            <w:rPr>
              <w:rFonts w:ascii="Calibri" w:hAnsi="Calibri" w:cs="Calibri"/>
              <w:b/>
              <w:bCs/>
              <w:sz w:val="24"/>
              <w:szCs w:val="24"/>
            </w:rPr>
          </w:rPrChange>
        </w:rPr>
        <w:t>Figure 5</w:t>
      </w:r>
      <w:r w:rsidRPr="00F10899">
        <w:rPr>
          <w:rFonts w:ascii="Calibri" w:hAnsi="Calibri" w:cs="Calibri"/>
          <w:sz w:val="24"/>
          <w:szCs w:val="24"/>
          <w:highlight w:val="yellow"/>
          <w:rPrChange w:id="235" w:author="Author" w:date="2026-05-28T06:15:00Z" w16du:dateUtc="2026-05-28T03:15:00Z">
            <w:rPr>
              <w:rFonts w:ascii="Calibri" w:hAnsi="Calibri" w:cs="Calibri"/>
              <w:sz w:val="24"/>
              <w:szCs w:val="24"/>
            </w:rPr>
          </w:rPrChange>
        </w:rPr>
        <w:t>). This will reduce the file size and increase processing speed.</w:t>
      </w:r>
      <w:r w:rsidR="003E1ED3" w:rsidRPr="00F10899">
        <w:rPr>
          <w:rFonts w:ascii="Calibri" w:hAnsi="Calibri" w:cs="Calibri"/>
          <w:sz w:val="24"/>
          <w:szCs w:val="24"/>
          <w:highlight w:val="yellow"/>
          <w:rPrChange w:id="236" w:author="Author" w:date="2026-05-28T06:15:00Z" w16du:dateUtc="2026-05-28T03:15:00Z">
            <w:rPr>
              <w:rFonts w:ascii="Calibri" w:hAnsi="Calibri" w:cs="Calibri"/>
              <w:sz w:val="24"/>
              <w:szCs w:val="24"/>
            </w:rPr>
          </w:rPrChange>
        </w:rPr>
        <w:t xml:space="preserve"> </w:t>
      </w:r>
    </w:p>
    <w:p w14:paraId="5C14BDCA" w14:textId="77777777" w:rsidR="009710CD" w:rsidRPr="00F10899" w:rsidRDefault="009710CD" w:rsidP="003A3633">
      <w:pPr>
        <w:pStyle w:val="ListParagraph"/>
        <w:spacing w:after="0" w:line="240" w:lineRule="auto"/>
        <w:ind w:left="0"/>
        <w:rPr>
          <w:rFonts w:ascii="Calibri" w:hAnsi="Calibri" w:cs="Calibri"/>
          <w:sz w:val="24"/>
          <w:szCs w:val="24"/>
          <w:highlight w:val="yellow"/>
          <w:rPrChange w:id="237" w:author="Author" w:date="2026-05-28T06:15:00Z" w16du:dateUtc="2026-05-28T03:15:00Z">
            <w:rPr>
              <w:rFonts w:ascii="Calibri" w:hAnsi="Calibri" w:cs="Calibri"/>
              <w:sz w:val="24"/>
              <w:szCs w:val="24"/>
            </w:rPr>
          </w:rPrChange>
        </w:rPr>
      </w:pPr>
    </w:p>
    <w:p w14:paraId="101CE052" w14:textId="7C0832B3" w:rsidR="003E1ED3" w:rsidRPr="00F10899" w:rsidRDefault="003E1ED3" w:rsidP="003A3633">
      <w:pPr>
        <w:pStyle w:val="ListParagraph"/>
        <w:spacing w:after="0" w:line="240" w:lineRule="auto"/>
        <w:ind w:left="0"/>
        <w:jc w:val="both"/>
        <w:rPr>
          <w:rFonts w:ascii="Calibri" w:hAnsi="Calibri" w:cs="Calibri"/>
          <w:bCs/>
          <w:sz w:val="24"/>
          <w:szCs w:val="24"/>
          <w:highlight w:val="yellow"/>
          <w:rPrChange w:id="238" w:author="Author" w:date="2026-05-28T06:15:00Z" w16du:dateUtc="2026-05-28T03:15:00Z">
            <w:rPr>
              <w:rFonts w:ascii="Calibri" w:hAnsi="Calibri" w:cs="Calibri"/>
              <w:bCs/>
              <w:sz w:val="24"/>
              <w:szCs w:val="24"/>
            </w:rPr>
          </w:rPrChange>
        </w:rPr>
      </w:pPr>
      <w:r w:rsidRPr="00F10899">
        <w:rPr>
          <w:rFonts w:ascii="Calibri" w:hAnsi="Calibri" w:cs="Calibri"/>
          <w:sz w:val="24"/>
          <w:szCs w:val="24"/>
          <w:highlight w:val="yellow"/>
          <w:rPrChange w:id="239" w:author="Author" w:date="2026-05-28T06:15:00Z" w16du:dateUtc="2026-05-28T03:15:00Z">
            <w:rPr>
              <w:rFonts w:ascii="Calibri" w:hAnsi="Calibri" w:cs="Calibri"/>
              <w:sz w:val="24"/>
              <w:szCs w:val="24"/>
            </w:rPr>
          </w:rPrChange>
        </w:rPr>
        <w:t>NOTE: Clipped survey maps (multispectral</w:t>
      </w:r>
      <w:r w:rsidR="008519F7" w:rsidRPr="00F10899">
        <w:rPr>
          <w:rFonts w:ascii="Calibri" w:hAnsi="Calibri" w:cs="Calibri"/>
          <w:sz w:val="24"/>
          <w:szCs w:val="24"/>
          <w:highlight w:val="yellow"/>
          <w:rPrChange w:id="240" w:author="Author" w:date="2026-05-28T06:15:00Z" w16du:dateUtc="2026-05-28T03:15:00Z">
            <w:rPr>
              <w:rFonts w:ascii="Calibri" w:hAnsi="Calibri" w:cs="Calibri"/>
              <w:sz w:val="24"/>
              <w:szCs w:val="24"/>
            </w:rPr>
          </w:rPrChange>
        </w:rPr>
        <w:t xml:space="preserve"> GREEN, RED, Red edge, NIR</w:t>
      </w:r>
      <w:r w:rsidR="00DD5328" w:rsidRPr="00F10899">
        <w:rPr>
          <w:rFonts w:ascii="Calibri" w:hAnsi="Calibri" w:cs="Calibri"/>
          <w:sz w:val="24"/>
          <w:szCs w:val="24"/>
          <w:highlight w:val="yellow"/>
          <w:rPrChange w:id="241" w:author="Author" w:date="2026-05-28T06:15:00Z" w16du:dateUtc="2026-05-28T03:15:00Z">
            <w:rPr>
              <w:rFonts w:ascii="Calibri" w:hAnsi="Calibri" w:cs="Calibri"/>
              <w:sz w:val="24"/>
              <w:szCs w:val="24"/>
            </w:rPr>
          </w:rPrChange>
        </w:rPr>
        <w:t>,</w:t>
      </w:r>
      <w:r w:rsidRPr="00F10899">
        <w:rPr>
          <w:rFonts w:ascii="Calibri" w:hAnsi="Calibri" w:cs="Calibri"/>
          <w:sz w:val="24"/>
          <w:szCs w:val="24"/>
          <w:highlight w:val="yellow"/>
          <w:rPrChange w:id="242" w:author="Author" w:date="2026-05-28T06:15:00Z" w16du:dateUtc="2026-05-28T03:15:00Z">
            <w:rPr>
              <w:rFonts w:ascii="Calibri" w:hAnsi="Calibri" w:cs="Calibri"/>
              <w:sz w:val="24"/>
              <w:szCs w:val="24"/>
            </w:rPr>
          </w:rPrChange>
        </w:rPr>
        <w:t xml:space="preserve"> and RGB</w:t>
      </w:r>
      <w:r w:rsidR="008519F7" w:rsidRPr="00F10899">
        <w:rPr>
          <w:rFonts w:ascii="Calibri" w:hAnsi="Calibri" w:cs="Calibri"/>
          <w:sz w:val="24"/>
          <w:szCs w:val="24"/>
          <w:highlight w:val="yellow"/>
          <w:rPrChange w:id="243" w:author="Author" w:date="2026-05-28T06:15:00Z" w16du:dateUtc="2026-05-28T03:15:00Z">
            <w:rPr>
              <w:rFonts w:ascii="Calibri" w:hAnsi="Calibri" w:cs="Calibri"/>
              <w:sz w:val="24"/>
              <w:szCs w:val="24"/>
            </w:rPr>
          </w:rPrChange>
        </w:rPr>
        <w:t xml:space="preserve"> red, green, blue </w:t>
      </w:r>
      <w:r w:rsidRPr="00F10899">
        <w:rPr>
          <w:rFonts w:ascii="Calibri" w:hAnsi="Calibri" w:cs="Calibri"/>
          <w:sz w:val="24"/>
          <w:szCs w:val="24"/>
          <w:highlight w:val="yellow"/>
          <w:rPrChange w:id="244" w:author="Author" w:date="2026-05-28T06:15:00Z" w16du:dateUtc="2026-05-28T03:15:00Z">
            <w:rPr>
              <w:rFonts w:ascii="Calibri" w:hAnsi="Calibri" w:cs="Calibri"/>
              <w:sz w:val="24"/>
              <w:szCs w:val="24"/>
            </w:rPr>
          </w:rPrChange>
        </w:rPr>
        <w:t>band</w:t>
      </w:r>
      <w:r w:rsidR="008519F7" w:rsidRPr="00F10899">
        <w:rPr>
          <w:rFonts w:ascii="Calibri" w:hAnsi="Calibri" w:cs="Calibri"/>
          <w:sz w:val="24"/>
          <w:szCs w:val="24"/>
          <w:highlight w:val="yellow"/>
          <w:rPrChange w:id="245" w:author="Author" w:date="2026-05-28T06:15:00Z" w16du:dateUtc="2026-05-28T03:15:00Z">
            <w:rPr>
              <w:rFonts w:ascii="Calibri" w:hAnsi="Calibri" w:cs="Calibri"/>
              <w:sz w:val="24"/>
              <w:szCs w:val="24"/>
            </w:rPr>
          </w:rPrChange>
        </w:rPr>
        <w:t xml:space="preserve"> GeoTIFF</w:t>
      </w:r>
      <w:r w:rsidRPr="00F10899">
        <w:rPr>
          <w:rFonts w:ascii="Calibri" w:hAnsi="Calibri" w:cs="Calibri"/>
          <w:sz w:val="24"/>
          <w:szCs w:val="24"/>
          <w:highlight w:val="yellow"/>
          <w:rPrChange w:id="246" w:author="Author" w:date="2026-05-28T06:15:00Z" w16du:dateUtc="2026-05-28T03:15:00Z">
            <w:rPr>
              <w:rFonts w:ascii="Calibri" w:hAnsi="Calibri" w:cs="Calibri"/>
              <w:sz w:val="24"/>
              <w:szCs w:val="24"/>
            </w:rPr>
          </w:rPrChange>
        </w:rPr>
        <w:t xml:space="preserve">s </w:t>
      </w:r>
      <w:r w:rsidR="009E1FA4" w:rsidRPr="00F10899">
        <w:rPr>
          <w:rFonts w:ascii="Calibri" w:hAnsi="Calibri" w:cs="Calibri"/>
          <w:sz w:val="24"/>
          <w:szCs w:val="24"/>
          <w:highlight w:val="yellow"/>
          <w:rPrChange w:id="247" w:author="Author" w:date="2026-05-28T06:15:00Z" w16du:dateUtc="2026-05-28T03:15:00Z">
            <w:rPr>
              <w:rFonts w:ascii="Calibri" w:hAnsi="Calibri" w:cs="Calibri"/>
              <w:sz w:val="24"/>
              <w:szCs w:val="24"/>
            </w:rPr>
          </w:rPrChange>
        </w:rPr>
        <w:t>and</w:t>
      </w:r>
      <w:r w:rsidRPr="00F10899">
        <w:rPr>
          <w:rFonts w:ascii="Calibri" w:hAnsi="Calibri" w:cs="Calibri"/>
          <w:sz w:val="24"/>
          <w:szCs w:val="24"/>
          <w:highlight w:val="yellow"/>
          <w:rPrChange w:id="248" w:author="Author" w:date="2026-05-28T06:15:00Z" w16du:dateUtc="2026-05-28T03:15:00Z">
            <w:rPr>
              <w:rFonts w:ascii="Calibri" w:hAnsi="Calibri" w:cs="Calibri"/>
              <w:sz w:val="24"/>
              <w:szCs w:val="24"/>
            </w:rPr>
          </w:rPrChange>
        </w:rPr>
        <w:t xml:space="preserve"> ground_truth</w:t>
      </w:r>
      <w:r w:rsidRPr="00F10899">
        <w:rPr>
          <w:rFonts w:ascii="Calibri" w:hAnsi="Calibri" w:cs="Calibri"/>
          <w:bCs/>
          <w:sz w:val="24"/>
          <w:szCs w:val="24"/>
          <w:highlight w:val="yellow"/>
          <w:rPrChange w:id="249" w:author="Author" w:date="2026-05-28T06:15:00Z" w16du:dateUtc="2026-05-28T03:15:00Z">
            <w:rPr>
              <w:rFonts w:ascii="Calibri" w:hAnsi="Calibri" w:cs="Calibri"/>
              <w:bCs/>
              <w:sz w:val="24"/>
              <w:szCs w:val="24"/>
            </w:rPr>
          </w:rPrChange>
        </w:rPr>
        <w:t xml:space="preserve">.gpkg (created in step 2.5.6) are </w:t>
      </w:r>
      <w:r w:rsidR="009E1FA4" w:rsidRPr="00F10899">
        <w:rPr>
          <w:rFonts w:ascii="Calibri" w:hAnsi="Calibri" w:cs="Calibri"/>
          <w:bCs/>
          <w:sz w:val="24"/>
          <w:szCs w:val="24"/>
          <w:highlight w:val="yellow"/>
          <w:rPrChange w:id="250" w:author="Author" w:date="2026-05-28T06:15:00Z" w16du:dateUtc="2026-05-28T03:15:00Z">
            <w:rPr>
              <w:rFonts w:ascii="Calibri" w:hAnsi="Calibri" w:cs="Calibri"/>
              <w:bCs/>
              <w:sz w:val="24"/>
              <w:szCs w:val="24"/>
            </w:rPr>
          </w:rPrChange>
        </w:rPr>
        <w:t>available</w:t>
      </w:r>
      <w:r w:rsidRPr="00F10899">
        <w:rPr>
          <w:rFonts w:ascii="Calibri" w:hAnsi="Calibri" w:cs="Calibri"/>
          <w:bCs/>
          <w:sz w:val="24"/>
          <w:szCs w:val="24"/>
          <w:highlight w:val="yellow"/>
          <w:rPrChange w:id="251" w:author="Author" w:date="2026-05-28T06:15:00Z" w16du:dateUtc="2026-05-28T03:15:00Z">
            <w:rPr>
              <w:rFonts w:ascii="Calibri" w:hAnsi="Calibri" w:cs="Calibri"/>
              <w:bCs/>
              <w:sz w:val="24"/>
              <w:szCs w:val="24"/>
            </w:rPr>
          </w:rPrChange>
        </w:rPr>
        <w:t xml:space="preserve"> to download from the </w:t>
      </w:r>
      <w:r w:rsidR="008519F7" w:rsidRPr="00F10899">
        <w:rPr>
          <w:rFonts w:ascii="Calibri" w:hAnsi="Calibri" w:cs="Calibri"/>
          <w:bCs/>
          <w:sz w:val="24"/>
          <w:szCs w:val="24"/>
          <w:highlight w:val="yellow"/>
          <w:rPrChange w:id="252" w:author="Author" w:date="2026-05-28T06:15:00Z" w16du:dateUtc="2026-05-28T03:15:00Z">
            <w:rPr>
              <w:rFonts w:ascii="Calibri" w:hAnsi="Calibri" w:cs="Calibri"/>
              <w:bCs/>
              <w:sz w:val="24"/>
              <w:szCs w:val="24"/>
            </w:rPr>
          </w:rPrChange>
        </w:rPr>
        <w:t>Zenodo repository via link: https://doi.org/10.5281/zenodo.20075625</w:t>
      </w:r>
      <w:r w:rsidRPr="00F10899">
        <w:rPr>
          <w:rFonts w:ascii="Calibri" w:hAnsi="Calibri" w:cs="Calibri"/>
          <w:bCs/>
          <w:sz w:val="24"/>
          <w:szCs w:val="24"/>
          <w:highlight w:val="yellow"/>
          <w:rPrChange w:id="253" w:author="Author" w:date="2026-05-28T06:15:00Z" w16du:dateUtc="2026-05-28T03:15:00Z">
            <w:rPr>
              <w:rFonts w:ascii="Calibri" w:hAnsi="Calibri" w:cs="Calibri"/>
              <w:bCs/>
              <w:sz w:val="24"/>
              <w:szCs w:val="24"/>
            </w:rPr>
          </w:rPrChange>
        </w:rPr>
        <w:t xml:space="preserve"> for educational purposes only to practice reproducing </w:t>
      </w:r>
      <w:r w:rsidR="008D2FA9" w:rsidRPr="00F10899">
        <w:rPr>
          <w:rFonts w:ascii="Calibri" w:hAnsi="Calibri" w:cs="Calibri"/>
          <w:bCs/>
          <w:sz w:val="24"/>
          <w:szCs w:val="24"/>
          <w:highlight w:val="yellow"/>
          <w:rPrChange w:id="254" w:author="Author" w:date="2026-05-28T06:15:00Z" w16du:dateUtc="2026-05-28T03:15:00Z">
            <w:rPr>
              <w:rFonts w:ascii="Calibri" w:hAnsi="Calibri" w:cs="Calibri"/>
              <w:bCs/>
              <w:sz w:val="24"/>
              <w:szCs w:val="24"/>
            </w:rPr>
          </w:rPrChange>
        </w:rPr>
        <w:t xml:space="preserve">the </w:t>
      </w:r>
      <w:r w:rsidRPr="00F10899">
        <w:rPr>
          <w:rFonts w:ascii="Calibri" w:hAnsi="Calibri" w:cs="Calibri"/>
          <w:bCs/>
          <w:sz w:val="24"/>
          <w:szCs w:val="24"/>
          <w:highlight w:val="yellow"/>
          <w:rPrChange w:id="255" w:author="Author" w:date="2026-05-28T06:15:00Z" w16du:dateUtc="2026-05-28T03:15:00Z">
            <w:rPr>
              <w:rFonts w:ascii="Calibri" w:hAnsi="Calibri" w:cs="Calibri"/>
              <w:bCs/>
              <w:sz w:val="24"/>
              <w:szCs w:val="24"/>
            </w:rPr>
          </w:rPrChange>
        </w:rPr>
        <w:t>f</w:t>
      </w:r>
      <w:r w:rsidR="008D2FA9" w:rsidRPr="00F10899">
        <w:rPr>
          <w:rFonts w:ascii="Calibri" w:hAnsi="Calibri" w:cs="Calibri"/>
          <w:bCs/>
          <w:sz w:val="24"/>
          <w:szCs w:val="24"/>
          <w:highlight w:val="yellow"/>
          <w:rPrChange w:id="256" w:author="Author" w:date="2026-05-28T06:15:00Z" w16du:dateUtc="2026-05-28T03:15:00Z">
            <w:rPr>
              <w:rFonts w:ascii="Calibri" w:hAnsi="Calibri" w:cs="Calibri"/>
              <w:bCs/>
              <w:sz w:val="24"/>
              <w:szCs w:val="24"/>
            </w:rPr>
          </w:rPrChange>
        </w:rPr>
        <w:t>ollowing</w:t>
      </w:r>
      <w:r w:rsidRPr="00F10899">
        <w:rPr>
          <w:rFonts w:ascii="Calibri" w:hAnsi="Calibri" w:cs="Calibri"/>
          <w:bCs/>
          <w:sz w:val="24"/>
          <w:szCs w:val="24"/>
          <w:highlight w:val="yellow"/>
          <w:rPrChange w:id="257" w:author="Author" w:date="2026-05-28T06:15:00Z" w16du:dateUtc="2026-05-28T03:15:00Z">
            <w:rPr>
              <w:rFonts w:ascii="Calibri" w:hAnsi="Calibri" w:cs="Calibri"/>
              <w:bCs/>
              <w:sz w:val="24"/>
              <w:szCs w:val="24"/>
            </w:rPr>
          </w:rPrChange>
        </w:rPr>
        <w:t xml:space="preserve"> steps. </w:t>
      </w:r>
    </w:p>
    <w:p w14:paraId="062D4797" w14:textId="77777777" w:rsidR="009710CD" w:rsidRPr="00F10899" w:rsidRDefault="009710CD" w:rsidP="003A3633">
      <w:pPr>
        <w:pStyle w:val="ListParagraph"/>
        <w:spacing w:after="0" w:line="240" w:lineRule="auto"/>
        <w:ind w:left="0"/>
        <w:jc w:val="both"/>
        <w:rPr>
          <w:rFonts w:ascii="Calibri" w:hAnsi="Calibri" w:cs="Calibri"/>
          <w:sz w:val="24"/>
          <w:szCs w:val="24"/>
          <w:highlight w:val="yellow"/>
          <w:rPrChange w:id="258" w:author="Author" w:date="2026-05-28T06:15:00Z" w16du:dateUtc="2026-05-28T03:15:00Z">
            <w:rPr>
              <w:rFonts w:ascii="Calibri" w:hAnsi="Calibri" w:cs="Calibri"/>
              <w:sz w:val="24"/>
              <w:szCs w:val="24"/>
            </w:rPr>
          </w:rPrChange>
        </w:rPr>
      </w:pPr>
    </w:p>
    <w:p w14:paraId="376DE227" w14:textId="0A48C34C" w:rsidR="002D2389" w:rsidRPr="00F10899" w:rsidRDefault="00FE4289" w:rsidP="003A3633">
      <w:pPr>
        <w:pStyle w:val="ListParagraph"/>
        <w:numPr>
          <w:ilvl w:val="1"/>
          <w:numId w:val="26"/>
        </w:numPr>
        <w:spacing w:after="0" w:line="240" w:lineRule="auto"/>
        <w:ind w:left="0" w:firstLine="0"/>
        <w:rPr>
          <w:rFonts w:ascii="Calibri" w:hAnsi="Calibri" w:cs="Calibri"/>
          <w:sz w:val="24"/>
          <w:szCs w:val="24"/>
          <w:highlight w:val="yellow"/>
          <w:rPrChange w:id="259"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260" w:author="Author" w:date="2026-05-28T06:15:00Z" w16du:dateUtc="2026-05-28T03:15:00Z">
            <w:rPr>
              <w:rFonts w:ascii="Calibri" w:hAnsi="Calibri" w:cs="Calibri"/>
              <w:sz w:val="24"/>
              <w:szCs w:val="24"/>
            </w:rPr>
          </w:rPrChange>
        </w:rPr>
        <w:t xml:space="preserve">Use the </w:t>
      </w:r>
      <w:r w:rsidRPr="00F10899">
        <w:rPr>
          <w:rFonts w:ascii="Calibri" w:hAnsi="Calibri" w:cs="Calibri"/>
          <w:b/>
          <w:bCs/>
          <w:sz w:val="24"/>
          <w:szCs w:val="24"/>
          <w:highlight w:val="yellow"/>
          <w:rPrChange w:id="261" w:author="Author" w:date="2026-05-28T06:15:00Z" w16du:dateUtc="2026-05-28T03:15:00Z">
            <w:rPr>
              <w:rFonts w:ascii="Calibri" w:hAnsi="Calibri" w:cs="Calibri"/>
              <w:b/>
              <w:bCs/>
              <w:sz w:val="24"/>
              <w:szCs w:val="24"/>
            </w:rPr>
          </w:rPrChange>
        </w:rPr>
        <w:t>Raster Calculator tool</w:t>
      </w:r>
      <w:r w:rsidRPr="00F10899">
        <w:rPr>
          <w:rFonts w:ascii="Calibri" w:hAnsi="Calibri" w:cs="Calibri"/>
          <w:sz w:val="24"/>
          <w:szCs w:val="24"/>
          <w:highlight w:val="yellow"/>
          <w:rPrChange w:id="262" w:author="Author" w:date="2026-05-28T06:15:00Z" w16du:dateUtc="2026-05-28T03:15:00Z">
            <w:rPr>
              <w:rFonts w:ascii="Calibri" w:hAnsi="Calibri" w:cs="Calibri"/>
              <w:sz w:val="24"/>
              <w:szCs w:val="24"/>
            </w:rPr>
          </w:rPrChange>
        </w:rPr>
        <w:t xml:space="preserve"> to compute</w:t>
      </w:r>
      <w:r w:rsidR="007968BC" w:rsidRPr="00F10899">
        <w:rPr>
          <w:rFonts w:ascii="Calibri" w:hAnsi="Calibri" w:cs="Calibri"/>
          <w:sz w:val="24"/>
          <w:szCs w:val="24"/>
          <w:highlight w:val="yellow"/>
          <w:rPrChange w:id="263" w:author="Author" w:date="2026-05-28T06:15:00Z" w16du:dateUtc="2026-05-28T03:15:00Z">
            <w:rPr>
              <w:rFonts w:ascii="Calibri" w:hAnsi="Calibri" w:cs="Calibri"/>
              <w:sz w:val="24"/>
              <w:szCs w:val="24"/>
            </w:rPr>
          </w:rPrChange>
        </w:rPr>
        <w:t>;</w:t>
      </w:r>
      <w:r w:rsidRPr="00F10899">
        <w:rPr>
          <w:rFonts w:ascii="Calibri" w:hAnsi="Calibri" w:cs="Calibri"/>
          <w:sz w:val="24"/>
          <w:szCs w:val="24"/>
          <w:highlight w:val="yellow"/>
          <w:rPrChange w:id="264" w:author="Author" w:date="2026-05-28T06:15:00Z" w16du:dateUtc="2026-05-28T03:15:00Z">
            <w:rPr>
              <w:rFonts w:ascii="Calibri" w:hAnsi="Calibri" w:cs="Calibri"/>
              <w:sz w:val="24"/>
              <w:szCs w:val="24"/>
            </w:rPr>
          </w:rPrChange>
        </w:rPr>
        <w:t xml:space="preserve"> the </w:t>
      </w:r>
      <w:r w:rsidR="007A58E7" w:rsidRPr="00F10899">
        <w:rPr>
          <w:rFonts w:ascii="Calibri" w:hAnsi="Calibri" w:cs="Calibri"/>
          <w:sz w:val="24"/>
          <w:szCs w:val="24"/>
          <w:highlight w:val="yellow"/>
          <w:rPrChange w:id="265" w:author="Author" w:date="2026-05-28T06:15:00Z" w16du:dateUtc="2026-05-28T03:15:00Z">
            <w:rPr>
              <w:rFonts w:ascii="Calibri" w:hAnsi="Calibri" w:cs="Calibri"/>
              <w:sz w:val="24"/>
              <w:szCs w:val="24"/>
            </w:rPr>
          </w:rPrChange>
        </w:rPr>
        <w:t xml:space="preserve">VI formulas </w:t>
      </w:r>
      <w:r w:rsidR="00E74172" w:rsidRPr="00F10899">
        <w:rPr>
          <w:rFonts w:ascii="Calibri" w:hAnsi="Calibri" w:cs="Calibri"/>
          <w:sz w:val="24"/>
          <w:szCs w:val="24"/>
          <w:highlight w:val="yellow"/>
          <w:rPrChange w:id="266" w:author="Author" w:date="2026-05-28T06:15:00Z" w16du:dateUtc="2026-05-28T03:15:00Z">
            <w:rPr>
              <w:rFonts w:ascii="Calibri" w:hAnsi="Calibri" w:cs="Calibri"/>
              <w:sz w:val="24"/>
              <w:szCs w:val="24"/>
            </w:rPr>
          </w:rPrChange>
        </w:rPr>
        <w:t>are</w:t>
      </w:r>
      <w:r w:rsidRPr="00F10899">
        <w:rPr>
          <w:rFonts w:ascii="Calibri" w:hAnsi="Calibri" w:cs="Calibri"/>
          <w:sz w:val="24"/>
          <w:szCs w:val="24"/>
          <w:highlight w:val="yellow"/>
          <w:rPrChange w:id="267" w:author="Author" w:date="2026-05-28T06:15:00Z" w16du:dateUtc="2026-05-28T03:15:00Z">
            <w:rPr>
              <w:rFonts w:ascii="Calibri" w:hAnsi="Calibri" w:cs="Calibri"/>
              <w:sz w:val="24"/>
              <w:szCs w:val="24"/>
            </w:rPr>
          </w:rPrChange>
        </w:rPr>
        <w:t xml:space="preserve"> listed in </w:t>
      </w:r>
      <w:r w:rsidRPr="00F10899">
        <w:rPr>
          <w:rFonts w:ascii="Calibri" w:hAnsi="Calibri" w:cs="Calibri"/>
          <w:b/>
          <w:bCs/>
          <w:sz w:val="24"/>
          <w:szCs w:val="24"/>
          <w:highlight w:val="yellow"/>
          <w:rPrChange w:id="268" w:author="Author" w:date="2026-05-28T06:15:00Z" w16du:dateUtc="2026-05-28T03:15:00Z">
            <w:rPr>
              <w:rFonts w:ascii="Calibri" w:hAnsi="Calibri" w:cs="Calibri"/>
              <w:b/>
              <w:bCs/>
              <w:sz w:val="24"/>
              <w:szCs w:val="24"/>
            </w:rPr>
          </w:rPrChange>
        </w:rPr>
        <w:t xml:space="preserve">Supplementary </w:t>
      </w:r>
      <w:r w:rsidR="00DD5328" w:rsidRPr="00F10899">
        <w:rPr>
          <w:rFonts w:ascii="Calibri" w:hAnsi="Calibri" w:cs="Calibri"/>
          <w:b/>
          <w:bCs/>
          <w:sz w:val="24"/>
          <w:szCs w:val="24"/>
          <w:highlight w:val="yellow"/>
          <w:rPrChange w:id="269" w:author="Author" w:date="2026-05-28T06:15:00Z" w16du:dateUtc="2026-05-28T03:15:00Z">
            <w:rPr>
              <w:rFonts w:ascii="Calibri" w:hAnsi="Calibri" w:cs="Calibri"/>
              <w:b/>
              <w:bCs/>
              <w:sz w:val="24"/>
              <w:szCs w:val="24"/>
            </w:rPr>
          </w:rPrChange>
        </w:rPr>
        <w:t xml:space="preserve">File </w:t>
      </w:r>
      <w:r w:rsidR="005A4182" w:rsidRPr="00F10899">
        <w:rPr>
          <w:rFonts w:ascii="Calibri" w:hAnsi="Calibri" w:cs="Calibri"/>
          <w:b/>
          <w:bCs/>
          <w:sz w:val="24"/>
          <w:szCs w:val="24"/>
          <w:highlight w:val="yellow"/>
          <w:rPrChange w:id="270" w:author="Author" w:date="2026-05-28T06:15:00Z" w16du:dateUtc="2026-05-28T03:15:00Z">
            <w:rPr>
              <w:rFonts w:ascii="Calibri" w:hAnsi="Calibri" w:cs="Calibri"/>
              <w:b/>
              <w:bCs/>
              <w:sz w:val="24"/>
              <w:szCs w:val="24"/>
            </w:rPr>
          </w:rPrChange>
        </w:rPr>
        <w:t>1</w:t>
      </w:r>
      <w:r w:rsidR="00585876" w:rsidRPr="00F10899">
        <w:rPr>
          <w:rFonts w:ascii="Calibri" w:hAnsi="Calibri" w:cs="Calibri"/>
          <w:sz w:val="24"/>
          <w:szCs w:val="24"/>
          <w:highlight w:val="yellow"/>
          <w:vertAlign w:val="superscript"/>
          <w:rPrChange w:id="271" w:author="Author" w:date="2026-05-28T06:15:00Z" w16du:dateUtc="2026-05-28T03:15:00Z">
            <w:rPr>
              <w:rFonts w:ascii="Calibri" w:hAnsi="Calibri" w:cs="Calibri"/>
              <w:sz w:val="24"/>
              <w:szCs w:val="24"/>
              <w:vertAlign w:val="superscript"/>
            </w:rPr>
          </w:rPrChange>
        </w:rPr>
        <w:t>34,41–71</w:t>
      </w:r>
      <w:r w:rsidRPr="00F10899">
        <w:rPr>
          <w:rFonts w:ascii="Calibri" w:hAnsi="Calibri" w:cs="Calibri"/>
          <w:b/>
          <w:bCs/>
          <w:sz w:val="24"/>
          <w:szCs w:val="24"/>
          <w:highlight w:val="yellow"/>
          <w:rPrChange w:id="272" w:author="Author" w:date="2026-05-28T06:15:00Z" w16du:dateUtc="2026-05-28T03:15:00Z">
            <w:rPr>
              <w:rFonts w:ascii="Calibri" w:hAnsi="Calibri" w:cs="Calibri"/>
              <w:b/>
              <w:bCs/>
              <w:sz w:val="24"/>
              <w:szCs w:val="24"/>
            </w:rPr>
          </w:rPrChange>
        </w:rPr>
        <w:t xml:space="preserve">. </w:t>
      </w:r>
    </w:p>
    <w:p w14:paraId="54AAA6D5" w14:textId="77777777" w:rsidR="0011429B" w:rsidRPr="00F10899" w:rsidRDefault="0011429B" w:rsidP="003A3633">
      <w:pPr>
        <w:pStyle w:val="ListParagraph"/>
        <w:spacing w:after="0" w:line="240" w:lineRule="auto"/>
        <w:ind w:left="0"/>
        <w:rPr>
          <w:rFonts w:ascii="Calibri" w:hAnsi="Calibri" w:cs="Calibri"/>
          <w:sz w:val="24"/>
          <w:szCs w:val="24"/>
          <w:highlight w:val="yellow"/>
          <w:rPrChange w:id="273" w:author="Author" w:date="2026-05-28T06:15:00Z" w16du:dateUtc="2026-05-28T03:15:00Z">
            <w:rPr>
              <w:rFonts w:ascii="Calibri" w:hAnsi="Calibri" w:cs="Calibri"/>
              <w:sz w:val="24"/>
              <w:szCs w:val="24"/>
            </w:rPr>
          </w:rPrChange>
        </w:rPr>
      </w:pPr>
    </w:p>
    <w:p w14:paraId="0D89B0F6" w14:textId="4B8E02C4" w:rsidR="002D2389"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lang w:val="et-EE"/>
          <w:rPrChange w:id="274" w:author="Author" w:date="2026-05-28T06:15:00Z" w16du:dateUtc="2026-05-28T03:15:00Z">
            <w:rPr>
              <w:rFonts w:ascii="Calibri" w:hAnsi="Calibri" w:cs="Calibri"/>
              <w:sz w:val="24"/>
              <w:szCs w:val="24"/>
              <w:lang w:val="et-EE"/>
            </w:rPr>
          </w:rPrChange>
        </w:rPr>
      </w:pPr>
      <w:r w:rsidRPr="00F10899">
        <w:rPr>
          <w:rFonts w:ascii="Calibri" w:hAnsi="Calibri" w:cs="Calibri"/>
          <w:sz w:val="24"/>
          <w:szCs w:val="24"/>
          <w:highlight w:val="yellow"/>
          <w:lang w:val="et-EE"/>
          <w:rPrChange w:id="275" w:author="Author" w:date="2026-05-28T06:15:00Z" w16du:dateUtc="2026-05-28T03:15:00Z">
            <w:rPr>
              <w:rFonts w:ascii="Calibri" w:hAnsi="Calibri" w:cs="Calibri"/>
              <w:sz w:val="24"/>
              <w:szCs w:val="24"/>
              <w:lang w:val="et-EE"/>
            </w:rPr>
          </w:rPrChange>
        </w:rPr>
        <w:t xml:space="preserve">When calculating multispectral VIs, use RED, GREEN, NIR, and Red-edge GeoTIFFs as input values. (see </w:t>
      </w:r>
      <w:r w:rsidRPr="00F10899">
        <w:rPr>
          <w:rFonts w:ascii="Calibri" w:hAnsi="Calibri" w:cs="Calibri"/>
          <w:b/>
          <w:bCs/>
          <w:sz w:val="24"/>
          <w:szCs w:val="24"/>
          <w:highlight w:val="yellow"/>
          <w:lang w:val="et-EE"/>
          <w:rPrChange w:id="276" w:author="Author" w:date="2026-05-28T06:15:00Z" w16du:dateUtc="2026-05-28T03:15:00Z">
            <w:rPr>
              <w:rFonts w:ascii="Calibri" w:hAnsi="Calibri" w:cs="Calibri"/>
              <w:b/>
              <w:bCs/>
              <w:sz w:val="24"/>
              <w:szCs w:val="24"/>
              <w:lang w:val="et-EE"/>
            </w:rPr>
          </w:rPrChange>
        </w:rPr>
        <w:t>Figure 6</w:t>
      </w:r>
      <w:r w:rsidR="007A58E7" w:rsidRPr="00F10899">
        <w:rPr>
          <w:rFonts w:ascii="Calibri" w:hAnsi="Calibri" w:cs="Calibri"/>
          <w:sz w:val="24"/>
          <w:szCs w:val="24"/>
          <w:highlight w:val="yellow"/>
          <w:lang w:val="et-EE"/>
          <w:rPrChange w:id="277" w:author="Author" w:date="2026-05-28T06:15:00Z" w16du:dateUtc="2026-05-28T03:15:00Z">
            <w:rPr>
              <w:rFonts w:ascii="Calibri" w:hAnsi="Calibri" w:cs="Calibri"/>
              <w:sz w:val="24"/>
              <w:szCs w:val="24"/>
              <w:lang w:val="et-EE"/>
            </w:rPr>
          </w:rPrChange>
        </w:rPr>
        <w:t>, GIS Raster Calculator,</w:t>
      </w:r>
      <w:r w:rsidRPr="00F10899">
        <w:rPr>
          <w:rFonts w:ascii="Calibri" w:hAnsi="Calibri" w:cs="Calibri"/>
          <w:sz w:val="24"/>
          <w:szCs w:val="24"/>
          <w:highlight w:val="yellow"/>
          <w:lang w:val="et-EE"/>
          <w:rPrChange w:id="278" w:author="Author" w:date="2026-05-28T06:15:00Z" w16du:dateUtc="2026-05-28T03:15:00Z">
            <w:rPr>
              <w:rFonts w:ascii="Calibri" w:hAnsi="Calibri" w:cs="Calibri"/>
              <w:sz w:val="24"/>
              <w:szCs w:val="24"/>
              <w:lang w:val="et-EE"/>
            </w:rPr>
          </w:rPrChange>
        </w:rPr>
        <w:t xml:space="preserve"> one VI formula input as an example). </w:t>
      </w:r>
    </w:p>
    <w:p w14:paraId="3221F312" w14:textId="77777777" w:rsidR="009710CD" w:rsidRPr="00F10899" w:rsidRDefault="009710CD" w:rsidP="003A3633">
      <w:pPr>
        <w:pStyle w:val="ListParagraph"/>
        <w:spacing w:after="0" w:line="240" w:lineRule="auto"/>
        <w:ind w:left="0"/>
        <w:rPr>
          <w:rFonts w:ascii="Calibri" w:hAnsi="Calibri" w:cs="Calibri"/>
          <w:sz w:val="24"/>
          <w:szCs w:val="24"/>
          <w:highlight w:val="yellow"/>
          <w:lang w:val="et-EE"/>
          <w:rPrChange w:id="279" w:author="Author" w:date="2026-05-28T06:15:00Z" w16du:dateUtc="2026-05-28T03:15:00Z">
            <w:rPr>
              <w:rFonts w:ascii="Calibri" w:hAnsi="Calibri" w:cs="Calibri"/>
              <w:sz w:val="24"/>
              <w:szCs w:val="24"/>
              <w:lang w:val="et-EE"/>
            </w:rPr>
          </w:rPrChange>
        </w:rPr>
      </w:pPr>
    </w:p>
    <w:p w14:paraId="2E49E55B" w14:textId="4C66F236" w:rsidR="00FA566A" w:rsidRPr="00F10899" w:rsidRDefault="00FE4289" w:rsidP="003A3633">
      <w:pPr>
        <w:pStyle w:val="ListParagraph"/>
        <w:numPr>
          <w:ilvl w:val="2"/>
          <w:numId w:val="26"/>
        </w:numPr>
        <w:spacing w:after="0" w:line="240" w:lineRule="auto"/>
        <w:ind w:left="0" w:firstLine="0"/>
        <w:rPr>
          <w:rFonts w:ascii="Calibri" w:hAnsi="Calibri" w:cs="Calibri"/>
          <w:sz w:val="24"/>
          <w:szCs w:val="24"/>
          <w:highlight w:val="yellow"/>
          <w:lang w:val="et-EE"/>
          <w:rPrChange w:id="280" w:author="Author" w:date="2026-05-28T06:15:00Z" w16du:dateUtc="2026-05-28T03:15:00Z">
            <w:rPr>
              <w:rFonts w:ascii="Calibri" w:hAnsi="Calibri" w:cs="Calibri"/>
              <w:sz w:val="24"/>
              <w:szCs w:val="24"/>
              <w:lang w:val="et-EE"/>
            </w:rPr>
          </w:rPrChange>
        </w:rPr>
      </w:pPr>
      <w:r w:rsidRPr="00F10899">
        <w:rPr>
          <w:rFonts w:ascii="Calibri" w:hAnsi="Calibri" w:cs="Calibri"/>
          <w:sz w:val="24"/>
          <w:szCs w:val="24"/>
          <w:highlight w:val="yellow"/>
          <w:lang w:val="et-EE"/>
          <w:rPrChange w:id="281" w:author="Author" w:date="2026-05-28T06:15:00Z" w16du:dateUtc="2026-05-28T03:15:00Z">
            <w:rPr>
              <w:rFonts w:ascii="Calibri" w:hAnsi="Calibri" w:cs="Calibri"/>
              <w:sz w:val="24"/>
              <w:szCs w:val="24"/>
              <w:lang w:val="et-EE"/>
            </w:rPr>
          </w:rPrChange>
        </w:rPr>
        <w:t>For RGB-based VI computations, first normalize the red, green, and blue indices (</w:t>
      </w:r>
      <w:r w:rsidRPr="00F10899">
        <w:rPr>
          <w:rFonts w:ascii="Calibri" w:hAnsi="Calibri" w:cs="Calibri"/>
          <w:sz w:val="24"/>
          <w:szCs w:val="24"/>
          <w:highlight w:val="yellow"/>
          <w:rPrChange w:id="282" w:author="Author" w:date="2026-05-28T06:15:00Z" w16du:dateUtc="2026-05-28T03:15:00Z">
            <w:rPr>
              <w:rFonts w:ascii="Calibri" w:hAnsi="Calibri" w:cs="Calibri"/>
              <w:sz w:val="24"/>
              <w:szCs w:val="24"/>
            </w:rPr>
          </w:rPrChange>
        </w:rPr>
        <w:t>map products from step 1.5)</w:t>
      </w:r>
      <w:r w:rsidRPr="00F10899">
        <w:rPr>
          <w:rFonts w:ascii="Calibri" w:hAnsi="Calibri" w:cs="Calibri"/>
          <w:sz w:val="24"/>
          <w:szCs w:val="24"/>
          <w:highlight w:val="yellow"/>
          <w:lang w:val="et-EE"/>
          <w:rPrChange w:id="283" w:author="Author" w:date="2026-05-28T06:15:00Z" w16du:dateUtc="2026-05-28T03:15:00Z">
            <w:rPr>
              <w:rFonts w:ascii="Calibri" w:hAnsi="Calibri" w:cs="Calibri"/>
              <w:sz w:val="24"/>
              <w:szCs w:val="24"/>
              <w:lang w:val="et-EE"/>
            </w:rPr>
          </w:rPrChange>
        </w:rPr>
        <w:t xml:space="preserve">. Calculate new RGB VIs only after completing the </w:t>
      </w:r>
      <w:r w:rsidR="00DD5328" w:rsidRPr="00F10899">
        <w:rPr>
          <w:rFonts w:ascii="Calibri" w:hAnsi="Calibri" w:cs="Calibri"/>
          <w:sz w:val="24"/>
          <w:szCs w:val="24"/>
          <w:highlight w:val="yellow"/>
          <w:lang w:val="et-EE"/>
          <w:rPrChange w:id="284" w:author="Author" w:date="2026-05-28T06:15:00Z" w16du:dateUtc="2026-05-28T03:15:00Z">
            <w:rPr>
              <w:rFonts w:ascii="Calibri" w:hAnsi="Calibri" w:cs="Calibri"/>
              <w:sz w:val="24"/>
              <w:szCs w:val="24"/>
              <w:lang w:val="et-EE"/>
            </w:rPr>
          </w:rPrChange>
        </w:rPr>
        <w:t xml:space="preserve">normalization </w:t>
      </w:r>
      <w:r w:rsidRPr="00F10899">
        <w:rPr>
          <w:rFonts w:ascii="Calibri" w:hAnsi="Calibri" w:cs="Calibri"/>
          <w:sz w:val="24"/>
          <w:szCs w:val="24"/>
          <w:highlight w:val="yellow"/>
          <w:lang w:val="et-EE"/>
          <w:rPrChange w:id="285" w:author="Author" w:date="2026-05-28T06:15:00Z" w16du:dateUtc="2026-05-28T03:15:00Z">
            <w:rPr>
              <w:rFonts w:ascii="Calibri" w:hAnsi="Calibri" w:cs="Calibri"/>
              <w:sz w:val="24"/>
              <w:szCs w:val="24"/>
              <w:lang w:val="et-EE"/>
            </w:rPr>
          </w:rPrChange>
        </w:rPr>
        <w:t xml:space="preserve">process (formulas for </w:t>
      </w:r>
      <w:r w:rsidR="00DD5328" w:rsidRPr="00F10899">
        <w:rPr>
          <w:rFonts w:ascii="Calibri" w:hAnsi="Calibri" w:cs="Calibri"/>
          <w:sz w:val="24"/>
          <w:szCs w:val="24"/>
          <w:highlight w:val="yellow"/>
          <w:lang w:val="et-EE"/>
          <w:rPrChange w:id="286" w:author="Author" w:date="2026-05-28T06:15:00Z" w16du:dateUtc="2026-05-28T03:15:00Z">
            <w:rPr>
              <w:rFonts w:ascii="Calibri" w:hAnsi="Calibri" w:cs="Calibri"/>
              <w:sz w:val="24"/>
              <w:szCs w:val="24"/>
              <w:lang w:val="et-EE"/>
            </w:rPr>
          </w:rPrChange>
        </w:rPr>
        <w:t xml:space="preserve">normalizing </w:t>
      </w:r>
      <w:r w:rsidRPr="00F10899">
        <w:rPr>
          <w:rFonts w:ascii="Calibri" w:hAnsi="Calibri" w:cs="Calibri"/>
          <w:sz w:val="24"/>
          <w:szCs w:val="24"/>
          <w:highlight w:val="yellow"/>
          <w:lang w:val="et-EE"/>
          <w:rPrChange w:id="287" w:author="Author" w:date="2026-05-28T06:15:00Z" w16du:dateUtc="2026-05-28T03:15:00Z">
            <w:rPr>
              <w:rFonts w:ascii="Calibri" w:hAnsi="Calibri" w:cs="Calibri"/>
              <w:sz w:val="24"/>
              <w:szCs w:val="24"/>
              <w:lang w:val="et-EE"/>
            </w:rPr>
          </w:rPrChange>
        </w:rPr>
        <w:t xml:space="preserve">RGB indices are available in </w:t>
      </w:r>
      <w:r w:rsidRPr="00F10899">
        <w:rPr>
          <w:rFonts w:ascii="Calibri" w:hAnsi="Calibri" w:cs="Calibri"/>
          <w:b/>
          <w:bCs/>
          <w:sz w:val="24"/>
          <w:szCs w:val="24"/>
          <w:highlight w:val="yellow"/>
          <w:lang w:val="et-EE"/>
          <w:rPrChange w:id="288" w:author="Author" w:date="2026-05-28T06:15:00Z" w16du:dateUtc="2026-05-28T03:15:00Z">
            <w:rPr>
              <w:rFonts w:ascii="Calibri" w:hAnsi="Calibri" w:cs="Calibri"/>
              <w:b/>
              <w:bCs/>
              <w:sz w:val="24"/>
              <w:szCs w:val="24"/>
              <w:lang w:val="et-EE"/>
            </w:rPr>
          </w:rPrChange>
        </w:rPr>
        <w:t xml:space="preserve">Supplementary </w:t>
      </w:r>
      <w:r w:rsidR="00DD5328" w:rsidRPr="00F10899">
        <w:rPr>
          <w:rFonts w:ascii="Calibri" w:hAnsi="Calibri" w:cs="Calibri"/>
          <w:b/>
          <w:bCs/>
          <w:sz w:val="24"/>
          <w:szCs w:val="24"/>
          <w:highlight w:val="yellow"/>
          <w:lang w:val="et-EE"/>
          <w:rPrChange w:id="289" w:author="Author" w:date="2026-05-28T06:15:00Z" w16du:dateUtc="2026-05-28T03:15:00Z">
            <w:rPr>
              <w:rFonts w:ascii="Calibri" w:hAnsi="Calibri" w:cs="Calibri"/>
              <w:b/>
              <w:bCs/>
              <w:sz w:val="24"/>
              <w:szCs w:val="24"/>
              <w:lang w:val="et-EE"/>
            </w:rPr>
          </w:rPrChange>
        </w:rPr>
        <w:t xml:space="preserve">File </w:t>
      </w:r>
      <w:r w:rsidR="00A705F0" w:rsidRPr="00F10899">
        <w:rPr>
          <w:rFonts w:ascii="Calibri" w:hAnsi="Calibri" w:cs="Calibri"/>
          <w:b/>
          <w:bCs/>
          <w:sz w:val="24"/>
          <w:szCs w:val="24"/>
          <w:highlight w:val="yellow"/>
          <w:lang w:val="et-EE"/>
          <w:rPrChange w:id="290" w:author="Author" w:date="2026-05-28T06:15:00Z" w16du:dateUtc="2026-05-28T03:15:00Z">
            <w:rPr>
              <w:rFonts w:ascii="Calibri" w:hAnsi="Calibri" w:cs="Calibri"/>
              <w:b/>
              <w:bCs/>
              <w:sz w:val="24"/>
              <w:szCs w:val="24"/>
              <w:lang w:val="et-EE"/>
            </w:rPr>
          </w:rPrChange>
        </w:rPr>
        <w:t>1</w:t>
      </w:r>
      <w:r w:rsidR="00A705F0" w:rsidRPr="00F10899">
        <w:rPr>
          <w:rFonts w:ascii="Calibri" w:hAnsi="Calibri" w:cs="Calibri"/>
          <w:sz w:val="24"/>
          <w:szCs w:val="24"/>
          <w:highlight w:val="yellow"/>
          <w:lang w:val="et-EE"/>
          <w:rPrChange w:id="291" w:author="Author" w:date="2026-05-28T06:15:00Z" w16du:dateUtc="2026-05-28T03:15:00Z">
            <w:rPr>
              <w:rFonts w:ascii="Calibri" w:hAnsi="Calibri" w:cs="Calibri"/>
              <w:sz w:val="24"/>
              <w:szCs w:val="24"/>
              <w:lang w:val="et-EE"/>
            </w:rPr>
          </w:rPrChange>
        </w:rPr>
        <w:t xml:space="preserve"> </w:t>
      </w:r>
      <w:r w:rsidRPr="00F10899">
        <w:rPr>
          <w:rFonts w:ascii="Calibri" w:hAnsi="Calibri" w:cs="Calibri"/>
          <w:sz w:val="24"/>
          <w:szCs w:val="24"/>
          <w:highlight w:val="yellow"/>
          <w:lang w:val="et-EE"/>
          <w:rPrChange w:id="292" w:author="Author" w:date="2026-05-28T06:15:00Z" w16du:dateUtc="2026-05-28T03:15:00Z">
            <w:rPr>
              <w:rFonts w:ascii="Calibri" w:hAnsi="Calibri" w:cs="Calibri"/>
              <w:sz w:val="24"/>
              <w:szCs w:val="24"/>
              <w:lang w:val="et-EE"/>
            </w:rPr>
          </w:rPrChange>
        </w:rPr>
        <w:t>as part of the RG</w:t>
      </w:r>
      <w:r w:rsidR="007A58E7" w:rsidRPr="00F10899">
        <w:rPr>
          <w:rFonts w:ascii="Calibri" w:hAnsi="Calibri" w:cs="Calibri"/>
          <w:sz w:val="24"/>
          <w:szCs w:val="24"/>
          <w:highlight w:val="yellow"/>
          <w:lang w:val="et-EE"/>
          <w:rPrChange w:id="293" w:author="Author" w:date="2026-05-28T06:15:00Z" w16du:dateUtc="2026-05-28T03:15:00Z">
            <w:rPr>
              <w:rFonts w:ascii="Calibri" w:hAnsi="Calibri" w:cs="Calibri"/>
              <w:sz w:val="24"/>
              <w:szCs w:val="24"/>
              <w:lang w:val="et-EE"/>
            </w:rPr>
          </w:rPrChange>
        </w:rPr>
        <w:t>B</w:t>
      </w:r>
      <w:r w:rsidRPr="00F10899">
        <w:rPr>
          <w:rFonts w:ascii="Calibri" w:hAnsi="Calibri" w:cs="Calibri"/>
          <w:sz w:val="24"/>
          <w:szCs w:val="24"/>
          <w:highlight w:val="yellow"/>
          <w:lang w:val="et-EE"/>
          <w:rPrChange w:id="294" w:author="Author" w:date="2026-05-28T06:15:00Z" w16du:dateUtc="2026-05-28T03:15:00Z">
            <w:rPr>
              <w:rFonts w:ascii="Calibri" w:hAnsi="Calibri" w:cs="Calibri"/>
              <w:sz w:val="24"/>
              <w:szCs w:val="24"/>
              <w:lang w:val="et-EE"/>
            </w:rPr>
          </w:rPrChange>
        </w:rPr>
        <w:t xml:space="preserve"> VI list).</w:t>
      </w:r>
    </w:p>
    <w:p w14:paraId="5A9A9D0F" w14:textId="77777777" w:rsidR="009710CD" w:rsidRPr="00F10899" w:rsidRDefault="009710CD" w:rsidP="003A3633">
      <w:pPr>
        <w:pStyle w:val="ListParagraph"/>
        <w:spacing w:after="0" w:line="240" w:lineRule="auto"/>
        <w:ind w:left="0"/>
        <w:rPr>
          <w:rFonts w:ascii="Calibri" w:hAnsi="Calibri" w:cs="Calibri"/>
          <w:sz w:val="24"/>
          <w:szCs w:val="24"/>
          <w:highlight w:val="yellow"/>
          <w:lang w:val="et-EE"/>
          <w:rPrChange w:id="295" w:author="Author" w:date="2026-05-28T06:15:00Z" w16du:dateUtc="2026-05-28T03:15:00Z">
            <w:rPr>
              <w:rFonts w:ascii="Calibri" w:hAnsi="Calibri" w:cs="Calibri"/>
              <w:sz w:val="24"/>
              <w:szCs w:val="24"/>
              <w:lang w:val="et-EE"/>
            </w:rPr>
          </w:rPrChange>
        </w:rPr>
      </w:pPr>
    </w:p>
    <w:p w14:paraId="21EF8FFF" w14:textId="04C6E62D" w:rsidR="00DD5328" w:rsidRPr="00F10899" w:rsidRDefault="00FE4289" w:rsidP="00314A9C">
      <w:pPr>
        <w:pStyle w:val="ListParagraph"/>
        <w:numPr>
          <w:ilvl w:val="2"/>
          <w:numId w:val="26"/>
        </w:numPr>
        <w:spacing w:after="0" w:line="240" w:lineRule="auto"/>
        <w:ind w:left="0" w:firstLine="0"/>
        <w:rPr>
          <w:rFonts w:ascii="Calibri" w:hAnsi="Calibri" w:cs="Calibri"/>
          <w:sz w:val="24"/>
          <w:szCs w:val="24"/>
          <w:highlight w:val="yellow"/>
          <w:rPrChange w:id="296"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lang w:val="et-EE"/>
          <w:rPrChange w:id="297" w:author="Author" w:date="2026-05-28T06:15:00Z" w16du:dateUtc="2026-05-28T03:15:00Z">
            <w:rPr>
              <w:rFonts w:ascii="Calibri" w:hAnsi="Calibri" w:cs="Calibri"/>
              <w:sz w:val="24"/>
              <w:szCs w:val="24"/>
              <w:lang w:val="et-EE"/>
            </w:rPr>
          </w:rPrChange>
        </w:rPr>
        <w:t>Save new VIs as GeoTIFFs (e.g., raster files) in</w:t>
      </w:r>
      <w:r w:rsidRPr="00F10899">
        <w:rPr>
          <w:rFonts w:ascii="Calibri" w:hAnsi="Calibri" w:cs="Calibri"/>
          <w:sz w:val="24"/>
          <w:szCs w:val="24"/>
          <w:highlight w:val="yellow"/>
          <w:rPrChange w:id="298" w:author="Author" w:date="2026-05-28T06:15:00Z" w16du:dateUtc="2026-05-28T03:15:00Z">
            <w:rPr>
              <w:rFonts w:ascii="Calibri" w:hAnsi="Calibri" w:cs="Calibri"/>
              <w:sz w:val="24"/>
              <w:szCs w:val="24"/>
            </w:rPr>
          </w:rPrChange>
        </w:rPr>
        <w:t xml:space="preserve"> separate folders, naming them accordingly</w:t>
      </w:r>
      <w:r w:rsidR="00351B95" w:rsidRPr="00F10899">
        <w:rPr>
          <w:rFonts w:ascii="Calibri" w:hAnsi="Calibri" w:cs="Calibri"/>
          <w:sz w:val="24"/>
          <w:szCs w:val="24"/>
          <w:highlight w:val="yellow"/>
          <w:rPrChange w:id="299" w:author="Author" w:date="2026-05-28T06:15:00Z" w16du:dateUtc="2026-05-28T03:15:00Z">
            <w:rPr>
              <w:rFonts w:ascii="Calibri" w:hAnsi="Calibri" w:cs="Calibri"/>
              <w:sz w:val="24"/>
              <w:szCs w:val="24"/>
            </w:rPr>
          </w:rPrChange>
        </w:rPr>
        <w:t xml:space="preserve"> (e.g., prefix</w:t>
      </w:r>
      <w:r w:rsidR="002960EB" w:rsidRPr="00F10899">
        <w:rPr>
          <w:rFonts w:ascii="Calibri" w:hAnsi="Calibri" w:cs="Calibri"/>
          <w:sz w:val="24"/>
          <w:szCs w:val="24"/>
          <w:highlight w:val="yellow"/>
          <w:rPrChange w:id="300" w:author="Author" w:date="2026-05-28T06:15:00Z" w16du:dateUtc="2026-05-28T03:15:00Z">
            <w:rPr>
              <w:rFonts w:ascii="Calibri" w:hAnsi="Calibri" w:cs="Calibri"/>
              <w:sz w:val="24"/>
              <w:szCs w:val="24"/>
            </w:rPr>
          </w:rPrChange>
        </w:rPr>
        <w:t xml:space="preserve"> (MS or RGB)</w:t>
      </w:r>
      <w:r w:rsidR="00351B95" w:rsidRPr="00F10899">
        <w:rPr>
          <w:rFonts w:ascii="Calibri" w:hAnsi="Calibri" w:cs="Calibri"/>
          <w:sz w:val="24"/>
          <w:szCs w:val="24"/>
          <w:highlight w:val="yellow"/>
          <w:rPrChange w:id="301" w:author="Author" w:date="2026-05-28T06:15:00Z" w16du:dateUtc="2026-05-28T03:15:00Z">
            <w:rPr>
              <w:rFonts w:ascii="Calibri" w:hAnsi="Calibri" w:cs="Calibri"/>
              <w:sz w:val="24"/>
              <w:szCs w:val="24"/>
            </w:rPr>
          </w:rPrChange>
        </w:rPr>
        <w:t xml:space="preserve"> + index name)</w:t>
      </w:r>
      <w:r w:rsidR="00E07FFC" w:rsidRPr="00F10899">
        <w:rPr>
          <w:rFonts w:ascii="Calibri" w:hAnsi="Calibri" w:cs="Calibri"/>
          <w:sz w:val="24"/>
          <w:szCs w:val="24"/>
          <w:highlight w:val="yellow"/>
          <w:rPrChange w:id="302" w:author="Author" w:date="2026-05-28T06:15:00Z" w16du:dateUtc="2026-05-28T03:15:00Z">
            <w:rPr>
              <w:rFonts w:ascii="Calibri" w:hAnsi="Calibri" w:cs="Calibri"/>
              <w:sz w:val="24"/>
              <w:szCs w:val="24"/>
            </w:rPr>
          </w:rPrChange>
        </w:rPr>
        <w:t xml:space="preserve"> in the </w:t>
      </w:r>
      <w:r w:rsidR="006107D3" w:rsidRPr="00F10899">
        <w:rPr>
          <w:rFonts w:ascii="Calibri" w:hAnsi="Calibri" w:cs="Calibri"/>
          <w:color w:val="000000" w:themeColor="text1"/>
          <w:sz w:val="24"/>
          <w:szCs w:val="24"/>
          <w:highlight w:val="yellow"/>
          <w:rPrChange w:id="303" w:author="Author" w:date="2026-05-28T06:15:00Z" w16du:dateUtc="2026-05-28T03:15:00Z">
            <w:rPr>
              <w:rFonts w:ascii="Calibri" w:hAnsi="Calibri" w:cs="Calibri"/>
              <w:color w:val="000000" w:themeColor="text1"/>
              <w:sz w:val="24"/>
              <w:szCs w:val="24"/>
            </w:rPr>
          </w:rPrChange>
        </w:rPr>
        <w:t>GIS Project</w:t>
      </w:r>
      <w:r w:rsidR="00E07FFC" w:rsidRPr="00F10899">
        <w:rPr>
          <w:rFonts w:ascii="Calibri" w:hAnsi="Calibri" w:cs="Calibri"/>
          <w:sz w:val="24"/>
          <w:szCs w:val="24"/>
          <w:highlight w:val="yellow"/>
          <w:rPrChange w:id="304" w:author="Author" w:date="2026-05-28T06:15:00Z" w16du:dateUtc="2026-05-28T03:15:00Z">
            <w:rPr>
              <w:rFonts w:ascii="Calibri" w:hAnsi="Calibri" w:cs="Calibri"/>
              <w:sz w:val="24"/>
              <w:szCs w:val="24"/>
            </w:rPr>
          </w:rPrChange>
        </w:rPr>
        <w:t xml:space="preserve"> folder created on the external hard drive (step 1.4.</w:t>
      </w:r>
      <w:r w:rsidR="00860746" w:rsidRPr="00F10899">
        <w:rPr>
          <w:rFonts w:ascii="Calibri" w:hAnsi="Calibri" w:cs="Calibri"/>
          <w:sz w:val="24"/>
          <w:szCs w:val="24"/>
          <w:highlight w:val="yellow"/>
          <w:rPrChange w:id="305" w:author="Author" w:date="2026-05-28T06:15:00Z" w16du:dateUtc="2026-05-28T03:15:00Z">
            <w:rPr>
              <w:rFonts w:ascii="Calibri" w:hAnsi="Calibri" w:cs="Calibri"/>
              <w:sz w:val="24"/>
              <w:szCs w:val="24"/>
            </w:rPr>
          </w:rPrChange>
        </w:rPr>
        <w:t>4</w:t>
      </w:r>
      <w:r w:rsidR="00E07FFC" w:rsidRPr="00F10899">
        <w:rPr>
          <w:rFonts w:ascii="Calibri" w:hAnsi="Calibri" w:cs="Calibri"/>
          <w:sz w:val="24"/>
          <w:szCs w:val="24"/>
          <w:highlight w:val="yellow"/>
          <w:rPrChange w:id="306" w:author="Author" w:date="2026-05-28T06:15:00Z" w16du:dateUtc="2026-05-28T03:15:00Z">
            <w:rPr>
              <w:rFonts w:ascii="Calibri" w:hAnsi="Calibri" w:cs="Calibri"/>
              <w:sz w:val="24"/>
              <w:szCs w:val="24"/>
            </w:rPr>
          </w:rPrChange>
        </w:rPr>
        <w:t>)</w:t>
      </w:r>
      <w:r w:rsidR="00E968AC" w:rsidRPr="00F10899">
        <w:rPr>
          <w:rFonts w:ascii="Calibri" w:hAnsi="Calibri" w:cs="Calibri"/>
          <w:sz w:val="24"/>
          <w:szCs w:val="24"/>
          <w:highlight w:val="yellow"/>
          <w:rPrChange w:id="307" w:author="Author" w:date="2026-05-28T06:15:00Z" w16du:dateUtc="2026-05-28T03:15:00Z">
            <w:rPr>
              <w:rFonts w:ascii="Calibri" w:hAnsi="Calibri" w:cs="Calibri"/>
              <w:sz w:val="24"/>
              <w:szCs w:val="24"/>
            </w:rPr>
          </w:rPrChange>
        </w:rPr>
        <w:t xml:space="preserve">. </w:t>
      </w:r>
    </w:p>
    <w:p w14:paraId="09D82714" w14:textId="77777777" w:rsidR="00DD5328" w:rsidRPr="00F10899" w:rsidRDefault="00DD5328" w:rsidP="003A3633">
      <w:pPr>
        <w:pStyle w:val="ListParagraph"/>
        <w:spacing w:after="0" w:line="240" w:lineRule="auto"/>
        <w:ind w:left="0"/>
        <w:rPr>
          <w:rFonts w:ascii="Calibri" w:hAnsi="Calibri" w:cs="Calibri"/>
          <w:sz w:val="24"/>
          <w:szCs w:val="24"/>
          <w:highlight w:val="yellow"/>
          <w:rPrChange w:id="308" w:author="Author" w:date="2026-05-28T06:15:00Z" w16du:dateUtc="2026-05-28T03:15:00Z">
            <w:rPr>
              <w:rFonts w:ascii="Calibri" w:hAnsi="Calibri" w:cs="Calibri"/>
              <w:sz w:val="24"/>
              <w:szCs w:val="24"/>
            </w:rPr>
          </w:rPrChange>
        </w:rPr>
      </w:pPr>
    </w:p>
    <w:p w14:paraId="13F5B5B4" w14:textId="1F580E7C" w:rsidR="0051548C" w:rsidRPr="00F10899" w:rsidRDefault="00E968AC" w:rsidP="003A3633">
      <w:pPr>
        <w:pStyle w:val="ListParagraph"/>
        <w:numPr>
          <w:ilvl w:val="2"/>
          <w:numId w:val="26"/>
        </w:numPr>
        <w:spacing w:after="0" w:line="240" w:lineRule="auto"/>
        <w:ind w:left="0" w:firstLine="0"/>
        <w:rPr>
          <w:rFonts w:ascii="Calibri" w:hAnsi="Calibri" w:cs="Calibri"/>
          <w:sz w:val="24"/>
          <w:szCs w:val="24"/>
          <w:highlight w:val="yellow"/>
          <w:rPrChange w:id="309" w:author="Author" w:date="2026-05-28T06:15:00Z" w16du:dateUtc="2026-05-28T03:15:00Z">
            <w:rPr>
              <w:rFonts w:ascii="Calibri" w:hAnsi="Calibri" w:cs="Calibri"/>
              <w:sz w:val="24"/>
              <w:szCs w:val="24"/>
            </w:rPr>
          </w:rPrChange>
        </w:rPr>
      </w:pPr>
      <w:r w:rsidRPr="00F10899">
        <w:rPr>
          <w:rFonts w:ascii="Calibri" w:hAnsi="Calibri" w:cs="Calibri"/>
          <w:sz w:val="24"/>
          <w:szCs w:val="24"/>
          <w:highlight w:val="yellow"/>
          <w:rPrChange w:id="310" w:author="Author" w:date="2026-05-28T06:15:00Z" w16du:dateUtc="2026-05-28T03:15:00Z">
            <w:rPr>
              <w:rFonts w:ascii="Calibri" w:hAnsi="Calibri" w:cs="Calibri"/>
              <w:sz w:val="24"/>
              <w:szCs w:val="24"/>
            </w:rPr>
          </w:rPrChange>
        </w:rPr>
        <w:t>A</w:t>
      </w:r>
      <w:r w:rsidR="00FE4289" w:rsidRPr="00F10899">
        <w:rPr>
          <w:rFonts w:ascii="Calibri" w:hAnsi="Calibri" w:cs="Calibri"/>
          <w:sz w:val="24"/>
          <w:szCs w:val="24"/>
          <w:highlight w:val="yellow"/>
          <w:rPrChange w:id="311" w:author="Author" w:date="2026-05-28T06:15:00Z" w16du:dateUtc="2026-05-28T03:15:00Z">
            <w:rPr>
              <w:rFonts w:ascii="Calibri" w:hAnsi="Calibri" w:cs="Calibri"/>
              <w:sz w:val="24"/>
              <w:szCs w:val="24"/>
            </w:rPr>
          </w:rPrChange>
        </w:rPr>
        <w:t>dd the DSM</w:t>
      </w:r>
      <w:r w:rsidR="00A306C2" w:rsidRPr="00F10899">
        <w:rPr>
          <w:rFonts w:ascii="Calibri" w:hAnsi="Calibri" w:cs="Calibri"/>
          <w:sz w:val="24"/>
          <w:szCs w:val="24"/>
          <w:highlight w:val="yellow"/>
          <w:rPrChange w:id="312" w:author="Author" w:date="2026-05-28T06:15:00Z" w16du:dateUtc="2026-05-28T03:15:00Z">
            <w:rPr>
              <w:rFonts w:ascii="Calibri" w:hAnsi="Calibri" w:cs="Calibri"/>
              <w:sz w:val="24"/>
              <w:szCs w:val="24"/>
            </w:rPr>
          </w:rPrChange>
        </w:rPr>
        <w:t xml:space="preserve"> and </w:t>
      </w:r>
      <w:r w:rsidR="00497E23" w:rsidRPr="00F10899">
        <w:rPr>
          <w:rFonts w:ascii="Calibri" w:hAnsi="Calibri" w:cs="Calibri"/>
          <w:sz w:val="24"/>
          <w:szCs w:val="24"/>
          <w:highlight w:val="yellow"/>
          <w:rPrChange w:id="313" w:author="Author" w:date="2026-05-28T06:15:00Z" w16du:dateUtc="2026-05-28T03:15:00Z">
            <w:rPr>
              <w:rFonts w:ascii="Calibri" w:hAnsi="Calibri" w:cs="Calibri"/>
              <w:sz w:val="24"/>
              <w:szCs w:val="24"/>
            </w:rPr>
          </w:rPrChange>
        </w:rPr>
        <w:t>other automated VIs</w:t>
      </w:r>
      <w:r w:rsidR="00FD566C" w:rsidRPr="00F10899">
        <w:rPr>
          <w:rFonts w:ascii="Calibri" w:hAnsi="Calibri" w:cs="Calibri"/>
          <w:sz w:val="24"/>
          <w:szCs w:val="24"/>
          <w:highlight w:val="yellow"/>
          <w:rPrChange w:id="314" w:author="Author" w:date="2026-05-28T06:15:00Z" w16du:dateUtc="2026-05-28T03:15:00Z">
            <w:rPr>
              <w:rFonts w:ascii="Calibri" w:hAnsi="Calibri" w:cs="Calibri"/>
              <w:sz w:val="24"/>
              <w:szCs w:val="24"/>
            </w:rPr>
          </w:rPrChange>
        </w:rPr>
        <w:t xml:space="preserve"> (e.g., grayscale)</w:t>
      </w:r>
      <w:r w:rsidR="00FE4289" w:rsidRPr="00F10899">
        <w:rPr>
          <w:rFonts w:ascii="Calibri" w:hAnsi="Calibri" w:cs="Calibri"/>
          <w:sz w:val="24"/>
          <w:szCs w:val="24"/>
          <w:highlight w:val="yellow"/>
          <w:rPrChange w:id="315" w:author="Author" w:date="2026-05-28T06:15:00Z" w16du:dateUtc="2026-05-28T03:15:00Z">
            <w:rPr>
              <w:rFonts w:ascii="Calibri" w:hAnsi="Calibri" w:cs="Calibri"/>
              <w:sz w:val="24"/>
              <w:szCs w:val="24"/>
            </w:rPr>
          </w:rPrChange>
        </w:rPr>
        <w:t xml:space="preserve"> created</w:t>
      </w:r>
      <w:r w:rsidR="003A1F7B" w:rsidRPr="00F10899">
        <w:rPr>
          <w:rFonts w:ascii="Calibri" w:hAnsi="Calibri" w:cs="Calibri"/>
          <w:sz w:val="24"/>
          <w:szCs w:val="24"/>
          <w:highlight w:val="yellow"/>
          <w:rPrChange w:id="316" w:author="Author" w:date="2026-05-28T06:15:00Z" w16du:dateUtc="2026-05-28T03:15:00Z">
            <w:rPr>
              <w:rFonts w:ascii="Calibri" w:hAnsi="Calibri" w:cs="Calibri"/>
              <w:sz w:val="24"/>
              <w:szCs w:val="24"/>
            </w:rPr>
          </w:rPrChange>
        </w:rPr>
        <w:t>/</w:t>
      </w:r>
      <w:r w:rsidR="00034268" w:rsidRPr="00F10899">
        <w:rPr>
          <w:rFonts w:ascii="Calibri" w:hAnsi="Calibri" w:cs="Calibri"/>
          <w:sz w:val="24"/>
          <w:szCs w:val="24"/>
          <w:highlight w:val="yellow"/>
          <w:rPrChange w:id="317" w:author="Author" w:date="2026-05-28T06:15:00Z" w16du:dateUtc="2026-05-28T03:15:00Z">
            <w:rPr>
              <w:rFonts w:ascii="Calibri" w:hAnsi="Calibri" w:cs="Calibri"/>
              <w:sz w:val="24"/>
              <w:szCs w:val="24"/>
            </w:rPr>
          </w:rPrChange>
        </w:rPr>
        <w:t>clipped</w:t>
      </w:r>
      <w:r w:rsidR="00FE4289" w:rsidRPr="00F10899">
        <w:rPr>
          <w:rFonts w:ascii="Calibri" w:hAnsi="Calibri" w:cs="Calibri"/>
          <w:sz w:val="24"/>
          <w:szCs w:val="24"/>
          <w:highlight w:val="yellow"/>
          <w:rPrChange w:id="318" w:author="Author" w:date="2026-05-28T06:15:00Z" w16du:dateUtc="2026-05-28T03:15:00Z">
            <w:rPr>
              <w:rFonts w:ascii="Calibri" w:hAnsi="Calibri" w:cs="Calibri"/>
              <w:sz w:val="24"/>
              <w:szCs w:val="24"/>
            </w:rPr>
          </w:rPrChange>
        </w:rPr>
        <w:t xml:space="preserve"> in step </w:t>
      </w:r>
      <w:r w:rsidR="003A1F7B" w:rsidRPr="00F10899">
        <w:rPr>
          <w:rFonts w:ascii="Calibri" w:hAnsi="Calibri" w:cs="Calibri"/>
          <w:sz w:val="24"/>
          <w:szCs w:val="24"/>
          <w:highlight w:val="yellow"/>
          <w:rPrChange w:id="319" w:author="Author" w:date="2026-05-28T06:15:00Z" w16du:dateUtc="2026-05-28T03:15:00Z">
            <w:rPr>
              <w:rFonts w:ascii="Calibri" w:hAnsi="Calibri" w:cs="Calibri"/>
              <w:sz w:val="24"/>
              <w:szCs w:val="24"/>
            </w:rPr>
          </w:rPrChange>
        </w:rPr>
        <w:t xml:space="preserve">3.1.2 </w:t>
      </w:r>
      <w:r w:rsidR="00FE4289" w:rsidRPr="00F10899">
        <w:rPr>
          <w:rFonts w:ascii="Calibri" w:hAnsi="Calibri" w:cs="Calibri"/>
          <w:sz w:val="24"/>
          <w:szCs w:val="24"/>
          <w:highlight w:val="yellow"/>
          <w:rPrChange w:id="320" w:author="Author" w:date="2026-05-28T06:15:00Z" w16du:dateUtc="2026-05-28T03:15:00Z">
            <w:rPr>
              <w:rFonts w:ascii="Calibri" w:hAnsi="Calibri" w:cs="Calibri"/>
              <w:sz w:val="24"/>
              <w:szCs w:val="24"/>
            </w:rPr>
          </w:rPrChange>
        </w:rPr>
        <w:t>to the RGB VIs folder. These folders containing VIs</w:t>
      </w:r>
      <w:r w:rsidR="00B420FB" w:rsidRPr="00F10899">
        <w:rPr>
          <w:rFonts w:ascii="Calibri" w:hAnsi="Calibri" w:cs="Calibri"/>
          <w:sz w:val="24"/>
          <w:szCs w:val="24"/>
          <w:highlight w:val="yellow"/>
          <w:rPrChange w:id="321" w:author="Author" w:date="2026-05-28T06:15:00Z" w16du:dateUtc="2026-05-28T03:15:00Z">
            <w:rPr>
              <w:rFonts w:ascii="Calibri" w:hAnsi="Calibri" w:cs="Calibri"/>
              <w:sz w:val="24"/>
              <w:szCs w:val="24"/>
            </w:rPr>
          </w:rPrChange>
        </w:rPr>
        <w:t>, coupled with a ground truth file (created in step 2.5.6)</w:t>
      </w:r>
      <w:r w:rsidR="00175DCF" w:rsidRPr="00F10899">
        <w:rPr>
          <w:rFonts w:ascii="Calibri" w:hAnsi="Calibri" w:cs="Calibri"/>
          <w:sz w:val="24"/>
          <w:szCs w:val="24"/>
          <w:highlight w:val="yellow"/>
          <w:rPrChange w:id="322" w:author="Author" w:date="2026-05-28T06:15:00Z" w16du:dateUtc="2026-05-28T03:15:00Z">
            <w:rPr>
              <w:rFonts w:ascii="Calibri" w:hAnsi="Calibri" w:cs="Calibri"/>
              <w:sz w:val="24"/>
              <w:szCs w:val="24"/>
            </w:rPr>
          </w:rPrChange>
        </w:rPr>
        <w:t>, serve</w:t>
      </w:r>
      <w:r w:rsidR="00B420FB" w:rsidRPr="00F10899">
        <w:rPr>
          <w:rFonts w:ascii="Calibri" w:hAnsi="Calibri" w:cs="Calibri"/>
          <w:sz w:val="24"/>
          <w:szCs w:val="24"/>
          <w:highlight w:val="yellow"/>
          <w:rPrChange w:id="323" w:author="Author" w:date="2026-05-28T06:15:00Z" w16du:dateUtc="2026-05-28T03:15:00Z">
            <w:rPr>
              <w:rFonts w:ascii="Calibri" w:hAnsi="Calibri" w:cs="Calibri"/>
              <w:sz w:val="24"/>
              <w:szCs w:val="24"/>
            </w:rPr>
          </w:rPrChange>
        </w:rPr>
        <w:t xml:space="preserve"> as baseline datasets for</w:t>
      </w:r>
      <w:r w:rsidR="00FE4289" w:rsidRPr="00F10899">
        <w:rPr>
          <w:rFonts w:ascii="Calibri" w:hAnsi="Calibri" w:cs="Calibri"/>
          <w:sz w:val="24"/>
          <w:szCs w:val="24"/>
          <w:highlight w:val="yellow"/>
          <w:rPrChange w:id="324" w:author="Author" w:date="2026-05-28T06:15:00Z" w16du:dateUtc="2026-05-28T03:15:00Z">
            <w:rPr>
              <w:rFonts w:ascii="Calibri" w:hAnsi="Calibri" w:cs="Calibri"/>
              <w:sz w:val="24"/>
              <w:szCs w:val="24"/>
            </w:rPr>
          </w:rPrChange>
        </w:rPr>
        <w:t xml:space="preserve"> a </w:t>
      </w:r>
      <w:r w:rsidR="002026DA" w:rsidRPr="00F10899">
        <w:rPr>
          <w:rFonts w:ascii="Calibri" w:hAnsi="Calibri" w:cs="Calibri"/>
          <w:sz w:val="24"/>
          <w:szCs w:val="24"/>
          <w:highlight w:val="yellow"/>
          <w:rPrChange w:id="325" w:author="Author" w:date="2026-05-28T06:15:00Z" w16du:dateUtc="2026-05-28T03:15:00Z">
            <w:rPr>
              <w:rFonts w:ascii="Calibri" w:hAnsi="Calibri" w:cs="Calibri"/>
              <w:sz w:val="24"/>
              <w:szCs w:val="24"/>
            </w:rPr>
          </w:rPrChange>
        </w:rPr>
        <w:t>Random Forest</w:t>
      </w:r>
      <w:r w:rsidR="00FE4289" w:rsidRPr="00F10899">
        <w:rPr>
          <w:rFonts w:ascii="Calibri" w:hAnsi="Calibri" w:cs="Calibri"/>
          <w:sz w:val="24"/>
          <w:szCs w:val="24"/>
          <w:highlight w:val="yellow"/>
          <w:rPrChange w:id="326" w:author="Author" w:date="2026-05-28T06:15:00Z" w16du:dateUtc="2026-05-28T03:15:00Z">
            <w:rPr>
              <w:rFonts w:ascii="Calibri" w:hAnsi="Calibri" w:cs="Calibri"/>
              <w:sz w:val="24"/>
              <w:szCs w:val="24"/>
            </w:rPr>
          </w:rPrChange>
        </w:rPr>
        <w:t xml:space="preserve"> algorithm to classify map plant communities.</w:t>
      </w:r>
      <w:r w:rsidR="00E43488" w:rsidRPr="00F10899">
        <w:rPr>
          <w:rFonts w:ascii="Calibri" w:hAnsi="Calibri" w:cs="Calibri"/>
          <w:sz w:val="24"/>
          <w:szCs w:val="24"/>
          <w:highlight w:val="yellow"/>
          <w:rPrChange w:id="327" w:author="Author" w:date="2026-05-28T06:15:00Z" w16du:dateUtc="2026-05-28T03:15:00Z">
            <w:rPr>
              <w:rFonts w:ascii="Calibri" w:hAnsi="Calibri" w:cs="Calibri"/>
              <w:sz w:val="24"/>
              <w:szCs w:val="24"/>
            </w:rPr>
          </w:rPrChange>
        </w:rPr>
        <w:t xml:space="preserve"> </w:t>
      </w:r>
      <w:r w:rsidR="00DD5328" w:rsidRPr="00F10899">
        <w:rPr>
          <w:rFonts w:ascii="Calibri" w:hAnsi="Calibri" w:cs="Calibri"/>
          <w:sz w:val="24"/>
          <w:szCs w:val="24"/>
          <w:highlight w:val="yellow"/>
          <w:rPrChange w:id="328" w:author="Author" w:date="2026-05-28T06:15:00Z" w16du:dateUtc="2026-05-28T03:15:00Z">
            <w:rPr>
              <w:rFonts w:ascii="Calibri" w:hAnsi="Calibri" w:cs="Calibri"/>
              <w:sz w:val="24"/>
              <w:szCs w:val="24"/>
            </w:rPr>
          </w:rPrChange>
        </w:rPr>
        <w:t>S</w:t>
      </w:r>
      <w:r w:rsidRPr="00F10899">
        <w:rPr>
          <w:rFonts w:ascii="Calibri" w:hAnsi="Calibri" w:cs="Calibri"/>
          <w:sz w:val="24"/>
          <w:szCs w:val="24"/>
          <w:highlight w:val="yellow"/>
          <w:rPrChange w:id="329" w:author="Author" w:date="2026-05-28T06:15:00Z" w16du:dateUtc="2026-05-28T03:15:00Z">
            <w:rPr>
              <w:rFonts w:ascii="Calibri" w:hAnsi="Calibri" w:cs="Calibri"/>
              <w:sz w:val="24"/>
              <w:szCs w:val="24"/>
            </w:rPr>
          </w:rPrChange>
        </w:rPr>
        <w:t>ave</w:t>
      </w:r>
      <w:r w:rsidR="00E43488" w:rsidRPr="00F10899">
        <w:rPr>
          <w:rFonts w:ascii="Calibri" w:hAnsi="Calibri" w:cs="Calibri"/>
          <w:sz w:val="24"/>
          <w:szCs w:val="24"/>
          <w:highlight w:val="yellow"/>
          <w:rPrChange w:id="330" w:author="Author" w:date="2026-05-28T06:15:00Z" w16du:dateUtc="2026-05-28T03:15:00Z">
            <w:rPr>
              <w:rFonts w:ascii="Calibri" w:hAnsi="Calibri" w:cs="Calibri"/>
              <w:sz w:val="24"/>
              <w:szCs w:val="24"/>
            </w:rPr>
          </w:rPrChange>
        </w:rPr>
        <w:t xml:space="preserve"> to update </w:t>
      </w:r>
      <w:r w:rsidR="00FA566A" w:rsidRPr="00F10899">
        <w:rPr>
          <w:rFonts w:ascii="Calibri" w:hAnsi="Calibri" w:cs="Calibri"/>
          <w:sz w:val="24"/>
          <w:szCs w:val="24"/>
          <w:highlight w:val="yellow"/>
          <w:rPrChange w:id="331" w:author="Author" w:date="2026-05-28T06:15:00Z" w16du:dateUtc="2026-05-28T03:15:00Z">
            <w:rPr>
              <w:rFonts w:ascii="Calibri" w:hAnsi="Calibri" w:cs="Calibri"/>
              <w:sz w:val="24"/>
              <w:szCs w:val="24"/>
            </w:rPr>
          </w:rPrChange>
        </w:rPr>
        <w:t>the GIS Project</w:t>
      </w:r>
      <w:r w:rsidR="00E43488" w:rsidRPr="00F10899">
        <w:rPr>
          <w:rFonts w:ascii="Calibri" w:hAnsi="Calibri" w:cs="Calibri"/>
          <w:sz w:val="24"/>
          <w:szCs w:val="24"/>
          <w:highlight w:val="yellow"/>
          <w:rPrChange w:id="332" w:author="Author" w:date="2026-05-28T06:15:00Z" w16du:dateUtc="2026-05-28T03:15:00Z">
            <w:rPr>
              <w:rFonts w:ascii="Calibri" w:hAnsi="Calibri" w:cs="Calibri"/>
              <w:sz w:val="24"/>
              <w:szCs w:val="24"/>
            </w:rPr>
          </w:rPrChange>
        </w:rPr>
        <w:t xml:space="preserve"> with links to VI raster files.</w:t>
      </w:r>
    </w:p>
    <w:p w14:paraId="0C659472" w14:textId="77777777" w:rsidR="009710CD" w:rsidRPr="00F10899" w:rsidRDefault="009710CD" w:rsidP="003A3633">
      <w:pPr>
        <w:pStyle w:val="ListParagraph"/>
        <w:spacing w:after="0" w:line="240" w:lineRule="auto"/>
        <w:ind w:left="0"/>
        <w:rPr>
          <w:rFonts w:ascii="Calibri" w:hAnsi="Calibri" w:cs="Calibri"/>
          <w:sz w:val="24"/>
          <w:szCs w:val="24"/>
          <w:highlight w:val="yellow"/>
          <w:rPrChange w:id="333" w:author="Author" w:date="2026-05-28T06:15:00Z" w16du:dateUtc="2026-05-28T03:15:00Z">
            <w:rPr>
              <w:rFonts w:ascii="Calibri" w:hAnsi="Calibri" w:cs="Calibri"/>
              <w:sz w:val="24"/>
              <w:szCs w:val="24"/>
            </w:rPr>
          </w:rPrChange>
        </w:rPr>
      </w:pPr>
    </w:p>
    <w:p w14:paraId="7758F632" w14:textId="0B992AF3" w:rsidR="002D2389" w:rsidRPr="00F10899" w:rsidRDefault="00FE4289" w:rsidP="003A3633">
      <w:pPr>
        <w:pStyle w:val="ListParagraph"/>
        <w:numPr>
          <w:ilvl w:val="0"/>
          <w:numId w:val="26"/>
        </w:numPr>
        <w:spacing w:after="0" w:line="240" w:lineRule="auto"/>
        <w:ind w:left="0" w:firstLine="0"/>
        <w:rPr>
          <w:rFonts w:ascii="Calibri" w:hAnsi="Calibri" w:cs="Calibri"/>
          <w:b/>
          <w:color w:val="000000" w:themeColor="text1"/>
          <w:sz w:val="24"/>
          <w:szCs w:val="24"/>
          <w:highlight w:val="yellow"/>
          <w:lang w:val="et-EE"/>
          <w:rPrChange w:id="334" w:author="Author" w:date="2026-05-28T06:15:00Z" w16du:dateUtc="2026-05-28T03:15:00Z">
            <w:rPr>
              <w:rFonts w:ascii="Calibri" w:hAnsi="Calibri" w:cs="Calibri"/>
              <w:b/>
              <w:color w:val="000000" w:themeColor="text1"/>
              <w:sz w:val="24"/>
              <w:szCs w:val="24"/>
              <w:lang w:val="et-EE"/>
            </w:rPr>
          </w:rPrChange>
        </w:rPr>
      </w:pPr>
      <w:r w:rsidRPr="00F10899">
        <w:rPr>
          <w:rFonts w:ascii="Calibri" w:hAnsi="Calibri" w:cs="Calibri"/>
          <w:b/>
          <w:sz w:val="24"/>
          <w:szCs w:val="24"/>
          <w:highlight w:val="yellow"/>
          <w:lang w:val="et-EE"/>
          <w:rPrChange w:id="335" w:author="Author" w:date="2026-05-28T06:15:00Z" w16du:dateUtc="2026-05-28T03:15:00Z">
            <w:rPr>
              <w:rFonts w:ascii="Calibri" w:hAnsi="Calibri" w:cs="Calibri"/>
              <w:b/>
              <w:sz w:val="24"/>
              <w:szCs w:val="24"/>
              <w:lang w:val="et-EE"/>
            </w:rPr>
          </w:rPrChange>
        </w:rPr>
        <w:t>Supervised</w:t>
      </w:r>
      <w:r w:rsidRPr="00F10899">
        <w:rPr>
          <w:rFonts w:ascii="Calibri" w:hAnsi="Calibri" w:cs="Calibri"/>
          <w:b/>
          <w:color w:val="000000" w:themeColor="text1"/>
          <w:sz w:val="24"/>
          <w:szCs w:val="24"/>
          <w:highlight w:val="yellow"/>
          <w:lang w:val="et-EE"/>
          <w:rPrChange w:id="336" w:author="Author" w:date="2026-05-28T06:15:00Z" w16du:dateUtc="2026-05-28T03:15:00Z">
            <w:rPr>
              <w:rFonts w:ascii="Calibri" w:hAnsi="Calibri" w:cs="Calibri"/>
              <w:b/>
              <w:color w:val="000000" w:themeColor="text1"/>
              <w:sz w:val="24"/>
              <w:szCs w:val="24"/>
              <w:lang w:val="et-EE"/>
            </w:rPr>
          </w:rPrChange>
        </w:rPr>
        <w:t xml:space="preserve"> classification in R using </w:t>
      </w:r>
      <w:r w:rsidR="002026DA" w:rsidRPr="00F10899">
        <w:rPr>
          <w:rFonts w:ascii="Calibri" w:hAnsi="Calibri" w:cs="Calibri"/>
          <w:b/>
          <w:color w:val="000000" w:themeColor="text1"/>
          <w:sz w:val="24"/>
          <w:szCs w:val="24"/>
          <w:highlight w:val="yellow"/>
          <w:lang w:val="et-EE"/>
          <w:rPrChange w:id="337" w:author="Author" w:date="2026-05-28T06:15:00Z" w16du:dateUtc="2026-05-28T03:15:00Z">
            <w:rPr>
              <w:rFonts w:ascii="Calibri" w:hAnsi="Calibri" w:cs="Calibri"/>
              <w:b/>
              <w:color w:val="000000" w:themeColor="text1"/>
              <w:sz w:val="24"/>
              <w:szCs w:val="24"/>
              <w:lang w:val="et-EE"/>
            </w:rPr>
          </w:rPrChange>
        </w:rPr>
        <w:t>Random Forest</w:t>
      </w:r>
      <w:r w:rsidRPr="00F10899">
        <w:rPr>
          <w:rFonts w:ascii="Calibri" w:hAnsi="Calibri" w:cs="Calibri"/>
          <w:b/>
          <w:color w:val="000000" w:themeColor="text1"/>
          <w:sz w:val="24"/>
          <w:szCs w:val="24"/>
          <w:highlight w:val="yellow"/>
          <w:lang w:val="et-EE"/>
          <w:rPrChange w:id="338" w:author="Author" w:date="2026-05-28T06:15:00Z" w16du:dateUtc="2026-05-28T03:15:00Z">
            <w:rPr>
              <w:rFonts w:ascii="Calibri" w:hAnsi="Calibri" w:cs="Calibri"/>
              <w:b/>
              <w:color w:val="000000" w:themeColor="text1"/>
              <w:sz w:val="24"/>
              <w:szCs w:val="24"/>
              <w:lang w:val="et-EE"/>
            </w:rPr>
          </w:rPrChange>
        </w:rPr>
        <w:t xml:space="preserve"> </w:t>
      </w:r>
    </w:p>
    <w:p w14:paraId="09157315" w14:textId="77777777" w:rsidR="00860746" w:rsidRPr="00F10899" w:rsidRDefault="00860746" w:rsidP="004F596B">
      <w:pPr>
        <w:rPr>
          <w:b/>
          <w:color w:val="000000" w:themeColor="text1"/>
          <w:highlight w:val="yellow"/>
          <w:lang w:val="et-EE"/>
          <w:rPrChange w:id="339" w:author="Author" w:date="2026-05-28T06:15:00Z" w16du:dateUtc="2026-05-28T03:15:00Z">
            <w:rPr>
              <w:b/>
              <w:color w:val="000000" w:themeColor="text1"/>
              <w:lang w:val="et-EE"/>
            </w:rPr>
          </w:rPrChange>
        </w:rPr>
      </w:pPr>
    </w:p>
    <w:p w14:paraId="44E163E2" w14:textId="5095F348" w:rsidR="00860746" w:rsidRPr="004463A2" w:rsidRDefault="00860746" w:rsidP="00524658">
      <w:pPr>
        <w:rPr>
          <w:bCs/>
          <w:color w:val="000000" w:themeColor="text1"/>
          <w:lang w:val="et-EE"/>
        </w:rPr>
      </w:pPr>
      <w:r w:rsidRPr="00F10899">
        <w:rPr>
          <w:bCs/>
          <w:color w:val="000000" w:themeColor="text1"/>
          <w:highlight w:val="yellow"/>
          <w:lang w:val="et-EE"/>
          <w:rPrChange w:id="340" w:author="Author" w:date="2026-05-28T06:15:00Z" w16du:dateUtc="2026-05-28T03:15:00Z">
            <w:rPr>
              <w:bCs/>
              <w:color w:val="000000" w:themeColor="text1"/>
              <w:lang w:val="et-EE"/>
            </w:rPr>
          </w:rPrChange>
        </w:rPr>
        <w:t xml:space="preserve">NOTE:  To execute this phase, open a statistical computing environment for R in RStudio, then go to </w:t>
      </w:r>
      <w:r w:rsidRPr="00F10899">
        <w:rPr>
          <w:b/>
          <w:color w:val="000000" w:themeColor="text1"/>
          <w:highlight w:val="yellow"/>
          <w:lang w:val="et-EE"/>
          <w:rPrChange w:id="341" w:author="Author" w:date="2026-05-28T06:15:00Z" w16du:dateUtc="2026-05-28T03:15:00Z">
            <w:rPr>
              <w:b/>
              <w:color w:val="000000" w:themeColor="text1"/>
              <w:lang w:val="et-EE"/>
            </w:rPr>
          </w:rPrChange>
        </w:rPr>
        <w:t>File &gt; Open File</w:t>
      </w:r>
      <w:r w:rsidRPr="00F10899">
        <w:rPr>
          <w:bCs/>
          <w:color w:val="000000" w:themeColor="text1"/>
          <w:highlight w:val="yellow"/>
          <w:lang w:val="et-EE"/>
          <w:rPrChange w:id="342" w:author="Author" w:date="2026-05-28T06:15:00Z" w16du:dateUtc="2026-05-28T03:15:00Z">
            <w:rPr>
              <w:bCs/>
              <w:color w:val="000000" w:themeColor="text1"/>
              <w:lang w:val="et-EE"/>
            </w:rPr>
          </w:rPrChange>
        </w:rPr>
        <w:t xml:space="preserve"> and select the script provided in </w:t>
      </w:r>
      <w:r w:rsidRPr="00F10899">
        <w:rPr>
          <w:b/>
          <w:color w:val="000000" w:themeColor="text1"/>
          <w:highlight w:val="yellow"/>
          <w:lang w:val="et-EE"/>
          <w:rPrChange w:id="343" w:author="Author" w:date="2026-05-28T06:15:00Z" w16du:dateUtc="2026-05-28T03:15:00Z">
            <w:rPr>
              <w:b/>
              <w:color w:val="000000" w:themeColor="text1"/>
              <w:lang w:val="et-EE"/>
            </w:rPr>
          </w:rPrChange>
        </w:rPr>
        <w:t>Supplementary File 2</w:t>
      </w:r>
      <w:r w:rsidRPr="00F10899">
        <w:rPr>
          <w:bCs/>
          <w:color w:val="000000" w:themeColor="text1"/>
          <w:highlight w:val="yellow"/>
          <w:lang w:val="et-EE"/>
          <w:rPrChange w:id="344" w:author="Author" w:date="2026-05-28T06:15:00Z" w16du:dateUtc="2026-05-28T03:15:00Z">
            <w:rPr>
              <w:bCs/>
              <w:color w:val="000000" w:themeColor="text1"/>
              <w:lang w:val="et-EE"/>
            </w:rPr>
          </w:rPrChange>
        </w:rPr>
        <w:t xml:space="preserve">. This script is ready-to-use and organized to ensure reproducibility and facilitate adaptation to other study sites. It can be executed in two ways: (1) Run </w:t>
      </w:r>
      <w:r w:rsidR="00EB58B5" w:rsidRPr="00F10899">
        <w:rPr>
          <w:bCs/>
          <w:color w:val="000000" w:themeColor="text1"/>
          <w:highlight w:val="yellow"/>
          <w:lang w:val="et-EE"/>
          <w:rPrChange w:id="345" w:author="Author" w:date="2026-05-28T06:15:00Z" w16du:dateUtc="2026-05-28T03:15:00Z">
            <w:rPr>
              <w:bCs/>
              <w:color w:val="000000" w:themeColor="text1"/>
              <w:lang w:val="et-EE"/>
            </w:rPr>
          </w:rPrChange>
        </w:rPr>
        <w:t>the entire script at once</w:t>
      </w:r>
      <w:r w:rsidRPr="00F10899">
        <w:rPr>
          <w:bCs/>
          <w:color w:val="000000" w:themeColor="text1"/>
          <w:highlight w:val="yellow"/>
          <w:lang w:val="et-EE"/>
          <w:rPrChange w:id="346" w:author="Author" w:date="2026-05-28T06:15:00Z" w16du:dateUtc="2026-05-28T03:15:00Z">
            <w:rPr>
              <w:bCs/>
              <w:color w:val="000000" w:themeColor="text1"/>
              <w:lang w:val="et-EE"/>
            </w:rPr>
          </w:rPrChange>
        </w:rPr>
        <w:t xml:space="preserve">: Click </w:t>
      </w:r>
      <w:r w:rsidRPr="00F10899">
        <w:rPr>
          <w:b/>
          <w:color w:val="000000" w:themeColor="text1"/>
          <w:highlight w:val="yellow"/>
          <w:lang w:val="et-EE"/>
          <w:rPrChange w:id="347" w:author="Author" w:date="2026-05-28T06:15:00Z" w16du:dateUtc="2026-05-28T03:15:00Z">
            <w:rPr>
              <w:b/>
              <w:color w:val="000000" w:themeColor="text1"/>
              <w:lang w:val="et-EE"/>
            </w:rPr>
          </w:rPrChange>
        </w:rPr>
        <w:t>Source</w:t>
      </w:r>
      <w:r w:rsidRPr="00F10899">
        <w:rPr>
          <w:bCs/>
          <w:color w:val="000000" w:themeColor="text1"/>
          <w:highlight w:val="yellow"/>
          <w:lang w:val="et-EE"/>
          <w:rPrChange w:id="348" w:author="Author" w:date="2026-05-28T06:15:00Z" w16du:dateUtc="2026-05-28T03:15:00Z">
            <w:rPr>
              <w:bCs/>
              <w:color w:val="000000" w:themeColor="text1"/>
              <w:lang w:val="et-EE"/>
            </w:rPr>
          </w:rPrChange>
        </w:rPr>
        <w:t xml:space="preserve"> or press </w:t>
      </w:r>
      <w:r w:rsidRPr="00F10899">
        <w:rPr>
          <w:b/>
          <w:color w:val="000000" w:themeColor="text1"/>
          <w:highlight w:val="yellow"/>
          <w:lang w:val="et-EE"/>
          <w:rPrChange w:id="349" w:author="Author" w:date="2026-05-28T06:15:00Z" w16du:dateUtc="2026-05-28T03:15:00Z">
            <w:rPr>
              <w:b/>
              <w:color w:val="000000" w:themeColor="text1"/>
              <w:lang w:val="et-EE"/>
            </w:rPr>
          </w:rPrChange>
        </w:rPr>
        <w:t>Ctrl + Shift + Enter</w:t>
      </w:r>
      <w:r w:rsidRPr="00F10899">
        <w:rPr>
          <w:bCs/>
          <w:color w:val="000000" w:themeColor="text1"/>
          <w:highlight w:val="yellow"/>
          <w:lang w:val="et-EE"/>
          <w:rPrChange w:id="350" w:author="Author" w:date="2026-05-28T06:15:00Z" w16du:dateUtc="2026-05-28T03:15:00Z">
            <w:rPr>
              <w:bCs/>
              <w:color w:val="000000" w:themeColor="text1"/>
              <w:lang w:val="et-EE"/>
            </w:rPr>
          </w:rPrChange>
        </w:rPr>
        <w:t>;</w:t>
      </w:r>
      <w:r w:rsidRPr="004463A2">
        <w:rPr>
          <w:bCs/>
          <w:color w:val="000000" w:themeColor="text1"/>
          <w:lang w:val="et-EE"/>
        </w:rPr>
        <w:t xml:space="preserve"> or (2) Run Line by Line or Block by Block: Place the cursor on a line or select a block and press </w:t>
      </w:r>
      <w:r w:rsidRPr="004463A2">
        <w:rPr>
          <w:b/>
          <w:color w:val="000000" w:themeColor="text1"/>
          <w:lang w:val="et-EE"/>
        </w:rPr>
        <w:t>Ctrl + Enter</w:t>
      </w:r>
      <w:r w:rsidRPr="004463A2">
        <w:rPr>
          <w:bCs/>
          <w:color w:val="000000" w:themeColor="text1"/>
          <w:lang w:val="et-EE"/>
        </w:rPr>
        <w:t xml:space="preserve">. This option is recommended since it offers better troubleshooting alternatives. </w:t>
      </w:r>
    </w:p>
    <w:p w14:paraId="54E60AB7" w14:textId="77777777" w:rsidR="00E3240B" w:rsidRPr="004463A2" w:rsidRDefault="00E3240B" w:rsidP="003A3633">
      <w:pPr>
        <w:pStyle w:val="ListParagraph"/>
        <w:spacing w:after="0" w:line="240" w:lineRule="auto"/>
        <w:ind w:left="0"/>
        <w:rPr>
          <w:rFonts w:ascii="Calibri" w:hAnsi="Calibri" w:cs="Calibri"/>
          <w:vanish/>
          <w:color w:val="000000" w:themeColor="text1"/>
          <w:sz w:val="24"/>
          <w:szCs w:val="24"/>
          <w:lang w:val="et-EE"/>
        </w:rPr>
      </w:pPr>
    </w:p>
    <w:p w14:paraId="6C000783"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lang w:val="et-EE"/>
        </w:rPr>
      </w:pPr>
    </w:p>
    <w:p w14:paraId="3CB521C7" w14:textId="7E95534E" w:rsidR="002D2389" w:rsidRPr="004463A2" w:rsidRDefault="00FE4289" w:rsidP="003A3633">
      <w:pPr>
        <w:pStyle w:val="ListParagraph"/>
        <w:numPr>
          <w:ilvl w:val="1"/>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Prepare R environment</w:t>
      </w:r>
      <w:r w:rsidR="00DD5328" w:rsidRPr="004463A2">
        <w:rPr>
          <w:rFonts w:ascii="Calibri" w:hAnsi="Calibri" w:cs="Calibri"/>
          <w:color w:val="000000" w:themeColor="text1"/>
          <w:sz w:val="24"/>
          <w:szCs w:val="24"/>
        </w:rPr>
        <w:t>.</w:t>
      </w:r>
    </w:p>
    <w:p w14:paraId="08C1E4F5" w14:textId="77777777" w:rsidR="00F62C52" w:rsidRPr="004463A2" w:rsidRDefault="00F62C52" w:rsidP="003A3633">
      <w:pPr>
        <w:rPr>
          <w:vanish/>
          <w:color w:val="000000" w:themeColor="text1"/>
        </w:rPr>
      </w:pPr>
    </w:p>
    <w:p w14:paraId="63BCD6E9" w14:textId="10306E30" w:rsidR="5AA3608C"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 xml:space="preserve">Install and load required packages </w:t>
      </w:r>
      <w:r w:rsidRPr="004463A2">
        <w:rPr>
          <w:rFonts w:ascii="Calibri" w:hAnsi="Calibri" w:cs="Calibri"/>
          <w:color w:val="000000" w:themeColor="text1"/>
          <w:sz w:val="24"/>
          <w:szCs w:val="24"/>
          <w:lang w:val="et-EE"/>
        </w:rPr>
        <w:t>(i.e., terra, sp, sf, rgdal, raster, rsample, MLmetrics, randomForest)</w:t>
      </w:r>
      <w:r w:rsidR="00585876" w:rsidRPr="004463A2">
        <w:rPr>
          <w:rFonts w:ascii="Calibri" w:hAnsi="Calibri" w:cs="Calibri"/>
          <w:color w:val="000000" w:themeColor="text1"/>
          <w:sz w:val="24"/>
          <w:szCs w:val="24"/>
          <w:vertAlign w:val="superscript"/>
        </w:rPr>
        <w:t>72</w:t>
      </w:r>
      <w:r w:rsidR="00EB40FA" w:rsidRPr="004463A2">
        <w:rPr>
          <w:rFonts w:ascii="Calibri" w:hAnsi="Calibri" w:cs="Calibri"/>
          <w:color w:val="000000" w:themeColor="text1"/>
          <w:sz w:val="24"/>
          <w:szCs w:val="24"/>
        </w:rPr>
        <w:t>.</w:t>
      </w:r>
    </w:p>
    <w:p w14:paraId="5FC5E40B"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2C52E555" w14:textId="0E84E9DA" w:rsidR="002D2389"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 xml:space="preserve"> </w:t>
      </w:r>
      <w:r w:rsidRPr="004463A2">
        <w:rPr>
          <w:rFonts w:ascii="Calibri" w:hAnsi="Calibri" w:cs="Calibri"/>
          <w:sz w:val="24"/>
          <w:szCs w:val="24"/>
          <w:lang w:val="et-EE"/>
        </w:rPr>
        <w:t>Set</w:t>
      </w:r>
      <w:r w:rsidRPr="004463A2">
        <w:rPr>
          <w:rFonts w:ascii="Calibri" w:hAnsi="Calibri" w:cs="Calibri"/>
          <w:color w:val="000000" w:themeColor="text1"/>
          <w:sz w:val="24"/>
          <w:szCs w:val="24"/>
        </w:rPr>
        <w:t xml:space="preserve"> </w:t>
      </w:r>
      <w:r w:rsidR="00E968AC" w:rsidRPr="004463A2">
        <w:rPr>
          <w:rFonts w:ascii="Calibri" w:hAnsi="Calibri" w:cs="Calibri"/>
          <w:color w:val="000000" w:themeColor="text1"/>
          <w:sz w:val="24"/>
          <w:szCs w:val="24"/>
        </w:rPr>
        <w:t xml:space="preserve">the </w:t>
      </w:r>
      <w:r w:rsidRPr="004463A2">
        <w:rPr>
          <w:rFonts w:ascii="Calibri" w:hAnsi="Calibri" w:cs="Calibri"/>
          <w:color w:val="000000" w:themeColor="text1"/>
          <w:sz w:val="24"/>
          <w:szCs w:val="24"/>
        </w:rPr>
        <w:t>working directory</w:t>
      </w:r>
      <w:r w:rsidR="00E968AC" w:rsidRPr="004463A2">
        <w:rPr>
          <w:rFonts w:ascii="Calibri" w:hAnsi="Calibri" w:cs="Calibri"/>
          <w:color w:val="000000" w:themeColor="text1"/>
          <w:sz w:val="24"/>
          <w:szCs w:val="24"/>
        </w:rPr>
        <w:t>.</w:t>
      </w:r>
    </w:p>
    <w:p w14:paraId="009B0219"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1663C31F" w14:textId="17D582E6" w:rsidR="002D2389" w:rsidRPr="004463A2" w:rsidRDefault="00DD5328" w:rsidP="003A3633">
      <w:pPr>
        <w:pStyle w:val="ListParagraph"/>
        <w:numPr>
          <w:ilvl w:val="1"/>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Perform r</w:t>
      </w:r>
      <w:r w:rsidR="00FE4289" w:rsidRPr="004463A2">
        <w:rPr>
          <w:rFonts w:ascii="Calibri" w:hAnsi="Calibri" w:cs="Calibri"/>
          <w:color w:val="000000" w:themeColor="text1"/>
          <w:sz w:val="24"/>
          <w:szCs w:val="24"/>
        </w:rPr>
        <w:t>aster Preprocessing</w:t>
      </w:r>
      <w:r w:rsidRPr="004463A2">
        <w:rPr>
          <w:rFonts w:ascii="Calibri" w:hAnsi="Calibri" w:cs="Calibri"/>
          <w:color w:val="000000" w:themeColor="text1"/>
          <w:sz w:val="24"/>
          <w:szCs w:val="24"/>
        </w:rPr>
        <w:t>.</w:t>
      </w:r>
    </w:p>
    <w:p w14:paraId="6F8AF946" w14:textId="77777777" w:rsidR="00F62C52" w:rsidRPr="004463A2" w:rsidRDefault="00F62C52" w:rsidP="003A3633">
      <w:pPr>
        <w:pStyle w:val="ListParagraph"/>
        <w:spacing w:after="0" w:line="240" w:lineRule="auto"/>
        <w:ind w:left="0"/>
        <w:rPr>
          <w:rFonts w:ascii="Calibri" w:hAnsi="Calibri" w:cs="Calibri"/>
          <w:vanish/>
          <w:color w:val="000000" w:themeColor="text1"/>
          <w:sz w:val="24"/>
          <w:szCs w:val="24"/>
        </w:rPr>
      </w:pPr>
    </w:p>
    <w:p w14:paraId="3AF3F84B" w14:textId="40EF8A14" w:rsidR="002D2389"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 xml:space="preserve">Load all raster files from the surveyed area located in a specific working directory. </w:t>
      </w:r>
    </w:p>
    <w:p w14:paraId="1569ED67"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3C892FFC" w14:textId="2CFFD153" w:rsidR="002D2389"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Ensure consistent projection, resolution, and extent among the input rasters. If inconsistencies are detected, use the function</w:t>
      </w:r>
      <w:r w:rsidRPr="004463A2">
        <w:rPr>
          <w:rFonts w:ascii="Calibri" w:hAnsi="Calibri" w:cs="Calibri"/>
          <w:i/>
          <w:iCs/>
          <w:color w:val="000000" w:themeColor="text1"/>
          <w:sz w:val="24"/>
          <w:szCs w:val="24"/>
        </w:rPr>
        <w:t xml:space="preserve"> </w:t>
      </w:r>
      <w:r w:rsidRPr="004463A2">
        <w:rPr>
          <w:rFonts w:ascii="Calibri" w:hAnsi="Calibri" w:cs="Calibri"/>
          <w:b/>
          <w:bCs/>
          <w:color w:val="000000" w:themeColor="text1"/>
          <w:sz w:val="24"/>
          <w:szCs w:val="24"/>
        </w:rPr>
        <w:t xml:space="preserve">resample() </w:t>
      </w:r>
      <w:r w:rsidRPr="004463A2">
        <w:rPr>
          <w:rFonts w:ascii="Calibri" w:hAnsi="Calibri" w:cs="Calibri"/>
          <w:color w:val="000000" w:themeColor="text1"/>
          <w:sz w:val="24"/>
          <w:szCs w:val="24"/>
        </w:rPr>
        <w:t xml:space="preserve">in R </w:t>
      </w:r>
      <w:r w:rsidR="5415164A" w:rsidRPr="004463A2">
        <w:rPr>
          <w:rFonts w:ascii="Calibri" w:hAnsi="Calibri" w:cs="Calibri"/>
          <w:color w:val="000000" w:themeColor="text1"/>
          <w:sz w:val="24"/>
          <w:szCs w:val="24"/>
        </w:rPr>
        <w:t>(e.g.,</w:t>
      </w:r>
      <w:r w:rsidR="5415164A" w:rsidRPr="004463A2">
        <w:rPr>
          <w:rFonts w:ascii="Calibri" w:hAnsi="Calibri" w:cs="Calibri"/>
          <w:i/>
          <w:iCs/>
          <w:color w:val="000000" w:themeColor="text1"/>
          <w:sz w:val="24"/>
          <w:szCs w:val="24"/>
        </w:rPr>
        <w:t xml:space="preserve"> </w:t>
      </w:r>
      <w:r w:rsidR="5415164A" w:rsidRPr="004463A2">
        <w:rPr>
          <w:rFonts w:ascii="Calibri" w:hAnsi="Calibri" w:cs="Calibri"/>
          <w:b/>
          <w:bCs/>
          <w:color w:val="000000" w:themeColor="text1"/>
          <w:sz w:val="24"/>
          <w:szCs w:val="24"/>
        </w:rPr>
        <w:t>terra::resample()</w:t>
      </w:r>
      <w:r w:rsidR="5415164A" w:rsidRPr="004463A2">
        <w:rPr>
          <w:rFonts w:ascii="Calibri" w:hAnsi="Calibri" w:cs="Calibri"/>
          <w:i/>
          <w:iCs/>
          <w:color w:val="000000" w:themeColor="text1"/>
          <w:sz w:val="24"/>
          <w:szCs w:val="24"/>
        </w:rPr>
        <w:t xml:space="preserve"> or </w:t>
      </w:r>
      <w:r w:rsidR="5415164A" w:rsidRPr="004463A2">
        <w:rPr>
          <w:rFonts w:ascii="Calibri" w:hAnsi="Calibri" w:cs="Calibri"/>
          <w:b/>
          <w:bCs/>
          <w:color w:val="000000" w:themeColor="text1"/>
          <w:sz w:val="24"/>
          <w:szCs w:val="24"/>
        </w:rPr>
        <w:t>raster::resample()</w:t>
      </w:r>
      <w:r w:rsidR="5415164A" w:rsidRPr="004463A2">
        <w:rPr>
          <w:rFonts w:ascii="Calibri" w:hAnsi="Calibri" w:cs="Calibri"/>
          <w:color w:val="000000" w:themeColor="text1"/>
          <w:sz w:val="24"/>
          <w:szCs w:val="24"/>
        </w:rPr>
        <w:t xml:space="preserve">) </w:t>
      </w:r>
      <w:r w:rsidRPr="004463A2">
        <w:rPr>
          <w:rFonts w:ascii="Calibri" w:hAnsi="Calibri" w:cs="Calibri"/>
          <w:color w:val="000000" w:themeColor="text1"/>
          <w:sz w:val="24"/>
          <w:szCs w:val="24"/>
        </w:rPr>
        <w:t>to</w:t>
      </w:r>
      <w:r w:rsidR="15B81D02" w:rsidRPr="004463A2">
        <w:rPr>
          <w:rFonts w:ascii="Calibri" w:hAnsi="Calibri" w:cs="Calibri"/>
          <w:sz w:val="24"/>
          <w:szCs w:val="24"/>
        </w:rPr>
        <w:t xml:space="preserve"> align the rasters </w:t>
      </w:r>
      <w:r w:rsidR="00DD5328" w:rsidRPr="004463A2">
        <w:rPr>
          <w:rFonts w:ascii="Calibri" w:hAnsi="Calibri" w:cs="Calibri"/>
          <w:sz w:val="24"/>
          <w:szCs w:val="24"/>
        </w:rPr>
        <w:t xml:space="preserve">to </w:t>
      </w:r>
      <w:r w:rsidR="15B81D02" w:rsidRPr="004463A2">
        <w:rPr>
          <w:rFonts w:ascii="Calibri" w:hAnsi="Calibri" w:cs="Calibri"/>
          <w:sz w:val="24"/>
          <w:szCs w:val="24"/>
        </w:rPr>
        <w:t>a common reference file (typically the one with the coarsest spatial resolution to avoid artificial upscaling)</w:t>
      </w:r>
      <w:r w:rsidRPr="004463A2">
        <w:rPr>
          <w:rFonts w:ascii="Calibri" w:hAnsi="Calibri" w:cs="Calibri"/>
          <w:color w:val="000000" w:themeColor="text1"/>
          <w:sz w:val="24"/>
          <w:szCs w:val="24"/>
        </w:rPr>
        <w:t>(see</w:t>
      </w:r>
      <w:r w:rsidR="00040131" w:rsidRPr="004463A2">
        <w:rPr>
          <w:rFonts w:ascii="Calibri" w:hAnsi="Calibri" w:cs="Calibri"/>
          <w:color w:val="000000" w:themeColor="text1"/>
          <w:sz w:val="24"/>
          <w:szCs w:val="24"/>
        </w:rPr>
        <w:t xml:space="preserve"> article by Hijmans et al.</w:t>
      </w:r>
      <w:r w:rsidR="006773B9" w:rsidRPr="004463A2">
        <w:rPr>
          <w:rFonts w:ascii="Calibri" w:hAnsi="Calibri" w:cs="Calibri"/>
          <w:color w:val="000000" w:themeColor="text1"/>
          <w:sz w:val="24"/>
          <w:szCs w:val="24"/>
          <w:vertAlign w:val="superscript"/>
        </w:rPr>
        <w:t>73</w:t>
      </w:r>
      <w:r w:rsidRPr="004463A2">
        <w:rPr>
          <w:rFonts w:ascii="Calibri" w:hAnsi="Calibri" w:cs="Calibri"/>
          <w:color w:val="000000" w:themeColor="text1"/>
          <w:sz w:val="24"/>
          <w:szCs w:val="24"/>
        </w:rPr>
        <w:t>).</w:t>
      </w:r>
    </w:p>
    <w:p w14:paraId="57A657A5"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6004B9D5" w14:textId="0E14D29C" w:rsidR="002D2389" w:rsidRPr="004463A2" w:rsidRDefault="00DD5328" w:rsidP="003A3633">
      <w:pPr>
        <w:pStyle w:val="ListParagraph"/>
        <w:numPr>
          <w:ilvl w:val="1"/>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Perform d</w:t>
      </w:r>
      <w:r w:rsidR="00FE4289" w:rsidRPr="004463A2">
        <w:rPr>
          <w:rFonts w:ascii="Calibri" w:hAnsi="Calibri" w:cs="Calibri"/>
          <w:color w:val="000000" w:themeColor="text1"/>
          <w:sz w:val="24"/>
          <w:szCs w:val="24"/>
        </w:rPr>
        <w:t xml:space="preserve">ata </w:t>
      </w:r>
      <w:r w:rsidRPr="004463A2">
        <w:rPr>
          <w:rFonts w:ascii="Calibri" w:hAnsi="Calibri" w:cs="Calibri"/>
          <w:color w:val="000000" w:themeColor="text1"/>
          <w:sz w:val="24"/>
          <w:szCs w:val="24"/>
        </w:rPr>
        <w:t>e</w:t>
      </w:r>
      <w:r w:rsidR="00FE4289" w:rsidRPr="004463A2">
        <w:rPr>
          <w:rFonts w:ascii="Calibri" w:hAnsi="Calibri" w:cs="Calibri"/>
          <w:color w:val="000000" w:themeColor="text1"/>
          <w:sz w:val="24"/>
          <w:szCs w:val="24"/>
        </w:rPr>
        <w:t>xtraction:</w:t>
      </w:r>
    </w:p>
    <w:p w14:paraId="0F0E5AA1" w14:textId="77777777" w:rsidR="00F62C52" w:rsidRPr="004463A2" w:rsidRDefault="00F62C52" w:rsidP="003A3633">
      <w:pPr>
        <w:pStyle w:val="ListParagraph"/>
        <w:spacing w:after="0" w:line="240" w:lineRule="auto"/>
        <w:ind w:left="0"/>
        <w:rPr>
          <w:rFonts w:ascii="Calibri" w:hAnsi="Calibri" w:cs="Calibri"/>
          <w:color w:val="000000" w:themeColor="text1"/>
          <w:sz w:val="24"/>
          <w:szCs w:val="24"/>
        </w:rPr>
      </w:pPr>
    </w:p>
    <w:p w14:paraId="0B9291F6" w14:textId="26C60287" w:rsidR="002D2389"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 xml:space="preserve">Import ground truth data from a GeoPackage </w:t>
      </w:r>
      <w:r w:rsidR="00BC515E" w:rsidRPr="004463A2">
        <w:rPr>
          <w:rFonts w:ascii="Calibri" w:hAnsi="Calibri" w:cs="Calibri"/>
          <w:color w:val="000000" w:themeColor="text1"/>
          <w:sz w:val="24"/>
          <w:szCs w:val="24"/>
        </w:rPr>
        <w:t xml:space="preserve">(created in step </w:t>
      </w:r>
      <w:r w:rsidR="00BC515E" w:rsidRPr="004463A2">
        <w:rPr>
          <w:rFonts w:ascii="Calibri" w:hAnsi="Calibri" w:cs="Calibri"/>
          <w:sz w:val="24"/>
          <w:szCs w:val="24"/>
        </w:rPr>
        <w:t>2.5.6)</w:t>
      </w:r>
      <w:r w:rsidRPr="004463A2">
        <w:rPr>
          <w:rFonts w:ascii="Calibri" w:hAnsi="Calibri" w:cs="Calibri"/>
          <w:color w:val="000000" w:themeColor="text1"/>
          <w:sz w:val="24"/>
          <w:szCs w:val="24"/>
        </w:rPr>
        <w:t>.</w:t>
      </w:r>
    </w:p>
    <w:p w14:paraId="21D86C30"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522DD373" w14:textId="48706044" w:rsidR="002D2389"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Use</w:t>
      </w:r>
      <w:r w:rsidR="005823A8" w:rsidRPr="004463A2">
        <w:rPr>
          <w:rFonts w:ascii="Calibri" w:hAnsi="Calibri" w:cs="Calibri"/>
          <w:color w:val="000000" w:themeColor="text1"/>
          <w:sz w:val="24"/>
          <w:szCs w:val="24"/>
        </w:rPr>
        <w:t xml:space="preserve"> the</w:t>
      </w:r>
      <w:r w:rsidRPr="004463A2">
        <w:rPr>
          <w:rFonts w:ascii="Calibri" w:hAnsi="Calibri" w:cs="Calibri"/>
          <w:color w:val="000000" w:themeColor="text1"/>
          <w:sz w:val="24"/>
          <w:szCs w:val="24"/>
        </w:rPr>
        <w:t xml:space="preserve"> </w:t>
      </w:r>
      <w:r w:rsidRPr="004463A2">
        <w:rPr>
          <w:rFonts w:ascii="Calibri" w:hAnsi="Calibri" w:cs="Calibri"/>
          <w:b/>
          <w:bCs/>
          <w:iCs/>
          <w:color w:val="000000" w:themeColor="text1"/>
          <w:sz w:val="24"/>
          <w:szCs w:val="24"/>
        </w:rPr>
        <w:t>terra::</w:t>
      </w:r>
      <w:r w:rsidR="66CC097D" w:rsidRPr="004463A2">
        <w:rPr>
          <w:rFonts w:ascii="Calibri" w:hAnsi="Calibri" w:cs="Calibri"/>
          <w:b/>
          <w:bCs/>
          <w:iCs/>
          <w:color w:val="000000" w:themeColor="text1"/>
          <w:sz w:val="24"/>
          <w:szCs w:val="24"/>
        </w:rPr>
        <w:t xml:space="preserve"> extract</w:t>
      </w:r>
      <w:r w:rsidRPr="004463A2">
        <w:rPr>
          <w:rFonts w:ascii="Calibri" w:hAnsi="Calibri" w:cs="Calibri"/>
          <w:b/>
          <w:bCs/>
          <w:iCs/>
          <w:color w:val="000000" w:themeColor="text1"/>
          <w:sz w:val="24"/>
          <w:szCs w:val="24"/>
        </w:rPr>
        <w:t>()</w:t>
      </w:r>
      <w:r w:rsidRPr="004463A2">
        <w:rPr>
          <w:rFonts w:ascii="Calibri" w:hAnsi="Calibri" w:cs="Calibri"/>
          <w:color w:val="000000" w:themeColor="text1"/>
          <w:sz w:val="24"/>
          <w:szCs w:val="24"/>
        </w:rPr>
        <w:t xml:space="preserve"> function to link raster values to sample polygons</w:t>
      </w:r>
      <w:r w:rsidR="00DD5328" w:rsidRPr="004463A2">
        <w:rPr>
          <w:rFonts w:ascii="Calibri" w:hAnsi="Calibri" w:cs="Calibri"/>
          <w:color w:val="000000" w:themeColor="text1"/>
          <w:sz w:val="24"/>
          <w:szCs w:val="24"/>
        </w:rPr>
        <w:t>.</w:t>
      </w:r>
    </w:p>
    <w:p w14:paraId="4712EA47"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16E3B848" w14:textId="5261838E" w:rsidR="002D2389"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Join the data frame containing the extracted values with plant community codes, ensuring they are factors.</w:t>
      </w:r>
    </w:p>
    <w:p w14:paraId="144D364F"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2D90A898" w14:textId="6C3E1859" w:rsidR="009710CD" w:rsidRPr="004463A2" w:rsidRDefault="00FE4289" w:rsidP="003A3633">
      <w:pPr>
        <w:pStyle w:val="ListParagraph"/>
        <w:numPr>
          <w:ilvl w:val="1"/>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Split</w:t>
      </w:r>
      <w:r w:rsidR="005823A8" w:rsidRPr="004463A2">
        <w:rPr>
          <w:rFonts w:ascii="Calibri" w:hAnsi="Calibri" w:cs="Calibri"/>
          <w:color w:val="000000" w:themeColor="text1"/>
          <w:sz w:val="24"/>
          <w:szCs w:val="24"/>
        </w:rPr>
        <w:t xml:space="preserve"> the dataset</w:t>
      </w:r>
      <w:r w:rsidRPr="004463A2">
        <w:rPr>
          <w:rFonts w:ascii="Calibri" w:hAnsi="Calibri" w:cs="Calibri"/>
          <w:color w:val="000000" w:themeColor="text1"/>
          <w:sz w:val="24"/>
          <w:szCs w:val="24"/>
        </w:rPr>
        <w:t xml:space="preserve"> into </w:t>
      </w:r>
      <w:r w:rsidR="00DB6375" w:rsidRPr="004463A2">
        <w:rPr>
          <w:rFonts w:ascii="Calibri" w:hAnsi="Calibri" w:cs="Calibri"/>
          <w:color w:val="000000" w:themeColor="text1"/>
          <w:sz w:val="24"/>
          <w:szCs w:val="24"/>
        </w:rPr>
        <w:t>t</w:t>
      </w:r>
      <w:r w:rsidRPr="004463A2">
        <w:rPr>
          <w:rFonts w:ascii="Calibri" w:hAnsi="Calibri" w:cs="Calibri"/>
          <w:color w:val="000000" w:themeColor="text1"/>
          <w:sz w:val="24"/>
          <w:szCs w:val="24"/>
        </w:rPr>
        <w:t xml:space="preserve">raining and </w:t>
      </w:r>
      <w:r w:rsidR="00DB6375" w:rsidRPr="004463A2">
        <w:rPr>
          <w:rFonts w:ascii="Calibri" w:hAnsi="Calibri" w:cs="Calibri"/>
          <w:color w:val="000000" w:themeColor="text1"/>
          <w:sz w:val="24"/>
          <w:szCs w:val="24"/>
        </w:rPr>
        <w:t>v</w:t>
      </w:r>
      <w:r w:rsidRPr="004463A2">
        <w:rPr>
          <w:rFonts w:ascii="Calibri" w:hAnsi="Calibri" w:cs="Calibri"/>
          <w:color w:val="000000" w:themeColor="text1"/>
          <w:sz w:val="24"/>
          <w:szCs w:val="24"/>
        </w:rPr>
        <w:t xml:space="preserve">alidation sets using stratified sampling to maintain class balance. </w:t>
      </w:r>
      <w:r w:rsidR="00DD5328" w:rsidRPr="004463A2">
        <w:rPr>
          <w:rFonts w:ascii="Calibri" w:hAnsi="Calibri" w:cs="Calibri"/>
          <w:color w:val="000000" w:themeColor="text1"/>
          <w:sz w:val="24"/>
          <w:szCs w:val="24"/>
        </w:rPr>
        <w:t>Modify t</w:t>
      </w:r>
      <w:r w:rsidRPr="004463A2">
        <w:rPr>
          <w:rFonts w:ascii="Calibri" w:hAnsi="Calibri" w:cs="Calibri"/>
          <w:color w:val="000000" w:themeColor="text1"/>
          <w:sz w:val="24"/>
          <w:szCs w:val="24"/>
        </w:rPr>
        <w:t>he ratio between training and validation samples as preferred</w:t>
      </w:r>
      <w:r w:rsidR="00AB5CB5" w:rsidRPr="004463A2">
        <w:rPr>
          <w:rFonts w:ascii="Calibri" w:hAnsi="Calibri" w:cs="Calibri"/>
          <w:color w:val="000000" w:themeColor="text1"/>
          <w:sz w:val="24"/>
          <w:szCs w:val="24"/>
        </w:rPr>
        <w:t>,</w:t>
      </w:r>
      <w:r w:rsidRPr="004463A2">
        <w:rPr>
          <w:rFonts w:ascii="Calibri" w:hAnsi="Calibri" w:cs="Calibri"/>
          <w:color w:val="000000" w:themeColor="text1"/>
          <w:sz w:val="24"/>
          <w:szCs w:val="24"/>
        </w:rPr>
        <w:t xml:space="preserve"> or depending on the availability of samples</w:t>
      </w:r>
      <w:r w:rsidR="00DD5328" w:rsidRPr="004463A2">
        <w:rPr>
          <w:rFonts w:ascii="Calibri" w:hAnsi="Calibri" w:cs="Calibri"/>
          <w:color w:val="000000" w:themeColor="text1"/>
          <w:sz w:val="24"/>
          <w:szCs w:val="24"/>
        </w:rPr>
        <w:t>.</w:t>
      </w:r>
      <w:r w:rsidRPr="004463A2">
        <w:rPr>
          <w:rFonts w:ascii="Calibri" w:hAnsi="Calibri" w:cs="Calibri"/>
          <w:color w:val="000000" w:themeColor="text1"/>
          <w:sz w:val="24"/>
          <w:szCs w:val="24"/>
        </w:rPr>
        <w:t xml:space="preserve"> </w:t>
      </w:r>
    </w:p>
    <w:p w14:paraId="70AB6E4F" w14:textId="77777777" w:rsidR="009710CD" w:rsidRPr="004463A2" w:rsidRDefault="009710CD" w:rsidP="003A3633">
      <w:pPr>
        <w:pStyle w:val="ListParagraph"/>
        <w:shd w:val="clear" w:color="auto" w:fill="FFFFFF" w:themeFill="background1"/>
        <w:spacing w:after="0" w:line="240" w:lineRule="auto"/>
        <w:ind w:left="0"/>
        <w:rPr>
          <w:rFonts w:ascii="Calibri" w:hAnsi="Calibri" w:cs="Calibri"/>
          <w:color w:val="000000" w:themeColor="text1"/>
          <w:sz w:val="24"/>
          <w:szCs w:val="24"/>
        </w:rPr>
      </w:pPr>
    </w:p>
    <w:p w14:paraId="35256860" w14:textId="6D0E253B" w:rsidR="002D2389" w:rsidRPr="004463A2" w:rsidRDefault="00FE4289" w:rsidP="003A3633">
      <w:pPr>
        <w:pStyle w:val="ListParagraph"/>
        <w:shd w:val="clear" w:color="auto" w:fill="FFFFFF" w:themeFill="background1"/>
        <w:spacing w:after="0" w:line="240" w:lineRule="auto"/>
        <w:ind w:left="0"/>
        <w:rPr>
          <w:rFonts w:ascii="Calibri" w:hAnsi="Calibri" w:cs="Calibri"/>
          <w:color w:val="000000" w:themeColor="text1"/>
          <w:sz w:val="24"/>
          <w:szCs w:val="24"/>
        </w:rPr>
      </w:pPr>
      <w:r w:rsidRPr="004463A2">
        <w:rPr>
          <w:rFonts w:ascii="Calibri" w:hAnsi="Calibri" w:cs="Calibri"/>
          <w:color w:val="000000" w:themeColor="text1"/>
          <w:sz w:val="24"/>
          <w:szCs w:val="24"/>
        </w:rPr>
        <w:t xml:space="preserve">NOTE: Smaller </w:t>
      </w:r>
      <w:r w:rsidR="005823A8" w:rsidRPr="004463A2">
        <w:rPr>
          <w:rFonts w:ascii="Calibri" w:hAnsi="Calibri" w:cs="Calibri"/>
          <w:color w:val="000000" w:themeColor="text1"/>
          <w:sz w:val="24"/>
          <w:szCs w:val="24"/>
        </w:rPr>
        <w:t>datasets</w:t>
      </w:r>
      <w:r w:rsidRPr="004463A2">
        <w:rPr>
          <w:rFonts w:ascii="Calibri" w:hAnsi="Calibri" w:cs="Calibri"/>
          <w:color w:val="000000" w:themeColor="text1"/>
          <w:sz w:val="24"/>
          <w:szCs w:val="24"/>
        </w:rPr>
        <w:t xml:space="preserve"> typically require an 80/20 split to provide sufficient training data. Larger datasets: 70/30 is </w:t>
      </w:r>
      <w:r w:rsidR="00310DFB" w:rsidRPr="004463A2">
        <w:rPr>
          <w:rFonts w:ascii="Calibri" w:hAnsi="Calibri" w:cs="Calibri"/>
          <w:color w:val="000000" w:themeColor="text1"/>
          <w:sz w:val="24"/>
          <w:szCs w:val="24"/>
        </w:rPr>
        <w:t>sufficient</w:t>
      </w:r>
      <w:r w:rsidRPr="004463A2">
        <w:rPr>
          <w:rFonts w:ascii="Calibri" w:hAnsi="Calibri" w:cs="Calibri"/>
          <w:color w:val="000000" w:themeColor="text1"/>
          <w:sz w:val="24"/>
          <w:szCs w:val="24"/>
        </w:rPr>
        <w:t xml:space="preserve"> and gives a stronger validation or test set (see</w:t>
      </w:r>
      <w:r w:rsidR="00F81BB8" w:rsidRPr="004463A2">
        <w:rPr>
          <w:rFonts w:ascii="Calibri" w:hAnsi="Calibri" w:cs="Calibri"/>
          <w:color w:val="000000" w:themeColor="text1"/>
          <w:sz w:val="24"/>
          <w:szCs w:val="24"/>
        </w:rPr>
        <w:t xml:space="preserve"> </w:t>
      </w:r>
      <w:r w:rsidR="00DD5328" w:rsidRPr="004463A2">
        <w:rPr>
          <w:rFonts w:ascii="Calibri" w:hAnsi="Calibri" w:cs="Calibri"/>
          <w:color w:val="000000" w:themeColor="text1"/>
          <w:sz w:val="24"/>
          <w:szCs w:val="24"/>
        </w:rPr>
        <w:t xml:space="preserve">the publication </w:t>
      </w:r>
      <w:r w:rsidR="00987DF6" w:rsidRPr="004463A2">
        <w:rPr>
          <w:rFonts w:ascii="Calibri" w:hAnsi="Calibri" w:cs="Calibri"/>
          <w:color w:val="000000" w:themeColor="text1"/>
          <w:sz w:val="24"/>
          <w:szCs w:val="24"/>
        </w:rPr>
        <w:t xml:space="preserve">by </w:t>
      </w:r>
      <w:r w:rsidR="00987DF6" w:rsidRPr="004463A2">
        <w:rPr>
          <w:rFonts w:ascii="Calibri" w:hAnsi="Calibri" w:cs="Calibri"/>
          <w:sz w:val="24"/>
          <w:szCs w:val="24"/>
        </w:rPr>
        <w:t>Mohammed and Alsunosi</w:t>
      </w:r>
      <w:r w:rsidR="006773B9" w:rsidRPr="004463A2">
        <w:rPr>
          <w:rFonts w:ascii="Calibri" w:hAnsi="Calibri" w:cs="Calibri"/>
          <w:color w:val="000000" w:themeColor="text1"/>
          <w:sz w:val="24"/>
          <w:szCs w:val="24"/>
          <w:vertAlign w:val="superscript"/>
        </w:rPr>
        <w:t>74</w:t>
      </w:r>
      <w:r w:rsidRPr="004463A2">
        <w:rPr>
          <w:rFonts w:ascii="Calibri" w:hAnsi="Calibri" w:cs="Calibri"/>
          <w:color w:val="000000" w:themeColor="text1"/>
          <w:sz w:val="24"/>
          <w:szCs w:val="24"/>
        </w:rPr>
        <w:t>).</w:t>
      </w:r>
    </w:p>
    <w:p w14:paraId="4AEE4726" w14:textId="77777777" w:rsidR="009710CD" w:rsidRPr="004463A2" w:rsidRDefault="009710CD" w:rsidP="003A3633">
      <w:pPr>
        <w:pStyle w:val="ListParagraph"/>
        <w:shd w:val="clear" w:color="auto" w:fill="FFFFFF" w:themeFill="background1"/>
        <w:spacing w:after="0" w:line="240" w:lineRule="auto"/>
        <w:ind w:left="0"/>
        <w:rPr>
          <w:rFonts w:ascii="Calibri" w:hAnsi="Calibri" w:cs="Calibri"/>
          <w:color w:val="000000" w:themeColor="text1"/>
          <w:sz w:val="24"/>
          <w:szCs w:val="24"/>
        </w:rPr>
      </w:pPr>
    </w:p>
    <w:p w14:paraId="7721EC0F" w14:textId="0FA7CBBA" w:rsidR="002D2389" w:rsidRPr="004463A2" w:rsidRDefault="00DD5328" w:rsidP="003A3633">
      <w:pPr>
        <w:pStyle w:val="ListParagraph"/>
        <w:numPr>
          <w:ilvl w:val="1"/>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Perform m</w:t>
      </w:r>
      <w:r w:rsidR="00FE4289" w:rsidRPr="004463A2">
        <w:rPr>
          <w:rFonts w:ascii="Calibri" w:hAnsi="Calibri" w:cs="Calibri"/>
          <w:color w:val="000000" w:themeColor="text1"/>
          <w:sz w:val="24"/>
          <w:szCs w:val="24"/>
        </w:rPr>
        <w:t xml:space="preserve">odel </w:t>
      </w:r>
      <w:r w:rsidRPr="004463A2">
        <w:rPr>
          <w:rFonts w:ascii="Calibri" w:hAnsi="Calibri" w:cs="Calibri"/>
          <w:color w:val="000000" w:themeColor="text1"/>
          <w:sz w:val="24"/>
          <w:szCs w:val="24"/>
        </w:rPr>
        <w:t>t</w:t>
      </w:r>
      <w:r w:rsidR="00FE4289" w:rsidRPr="004463A2">
        <w:rPr>
          <w:rFonts w:ascii="Calibri" w:hAnsi="Calibri" w:cs="Calibri"/>
          <w:color w:val="000000" w:themeColor="text1"/>
          <w:sz w:val="24"/>
          <w:szCs w:val="24"/>
        </w:rPr>
        <w:t>uning</w:t>
      </w:r>
      <w:r w:rsidRPr="004463A2">
        <w:rPr>
          <w:rFonts w:ascii="Calibri" w:hAnsi="Calibri" w:cs="Calibri"/>
          <w:color w:val="000000" w:themeColor="text1"/>
          <w:sz w:val="24"/>
          <w:szCs w:val="24"/>
        </w:rPr>
        <w:t>.</w:t>
      </w:r>
    </w:p>
    <w:p w14:paraId="25BD5D9B" w14:textId="77777777" w:rsidR="00F62C52" w:rsidRPr="004463A2" w:rsidRDefault="00F62C52" w:rsidP="003A3633">
      <w:pPr>
        <w:rPr>
          <w:vanish/>
          <w:color w:val="000000" w:themeColor="text1"/>
        </w:rPr>
      </w:pPr>
    </w:p>
    <w:p w14:paraId="1E24AD69" w14:textId="77777777" w:rsidR="009710CD"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Define a parameter grid to explore different combinations of mtry and ntree.</w:t>
      </w:r>
    </w:p>
    <w:p w14:paraId="578863DC"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34D9744C" w14:textId="7115BB27" w:rsidR="002D2389" w:rsidRPr="004463A2" w:rsidRDefault="00FE4289" w:rsidP="003A3633">
      <w:pPr>
        <w:pStyle w:val="ListParagraph"/>
        <w:spacing w:after="0" w:line="240" w:lineRule="auto"/>
        <w:ind w:left="0"/>
        <w:rPr>
          <w:rFonts w:ascii="Calibri" w:hAnsi="Calibri" w:cs="Calibri"/>
          <w:color w:val="000000" w:themeColor="text1"/>
          <w:sz w:val="24"/>
          <w:szCs w:val="24"/>
        </w:rPr>
      </w:pPr>
      <w:r w:rsidRPr="004463A2">
        <w:rPr>
          <w:rFonts w:ascii="Calibri" w:hAnsi="Calibri" w:cs="Calibri"/>
          <w:color w:val="000000" w:themeColor="text1"/>
          <w:sz w:val="24"/>
          <w:szCs w:val="24"/>
        </w:rPr>
        <w:t xml:space="preserve">NOTE: mtry is the number of variables (predictors) that are randomly sampled as candidates for each split when growing a decision tree in RF. The default value is typically the square root of the total number of predictors for classification and one-third for regression. </w:t>
      </w:r>
      <w:r w:rsidR="00AB5CB5" w:rsidRPr="004463A2">
        <w:rPr>
          <w:rFonts w:ascii="Calibri" w:hAnsi="Calibri" w:cs="Calibri"/>
          <w:color w:val="000000" w:themeColor="text1"/>
          <w:sz w:val="24"/>
          <w:szCs w:val="24"/>
        </w:rPr>
        <w:t xml:space="preserve">Whereas </w:t>
      </w:r>
      <w:r w:rsidRPr="004463A2">
        <w:rPr>
          <w:rFonts w:ascii="Calibri" w:hAnsi="Calibri" w:cs="Calibri"/>
          <w:color w:val="000000" w:themeColor="text1"/>
          <w:sz w:val="24"/>
          <w:szCs w:val="24"/>
        </w:rPr>
        <w:t xml:space="preserve">ntree is the total number of decision trees to grow in the forest. A higher number of trees generally improves performance but increases computational time; the error rate typically stabilizes after a certain number of trees. </w:t>
      </w:r>
    </w:p>
    <w:p w14:paraId="0BADB83E"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2190E7FF" w14:textId="4FD11CF9" w:rsidR="002D2389"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Loop through the grid (i.e.</w:t>
      </w:r>
      <w:r w:rsidR="00DD5328" w:rsidRPr="004463A2">
        <w:rPr>
          <w:rFonts w:ascii="Calibri" w:hAnsi="Calibri" w:cs="Calibri"/>
          <w:color w:val="000000" w:themeColor="text1"/>
          <w:sz w:val="24"/>
          <w:szCs w:val="24"/>
        </w:rPr>
        <w:t>,</w:t>
      </w:r>
      <w:r w:rsidRPr="004463A2">
        <w:rPr>
          <w:rFonts w:ascii="Calibri" w:hAnsi="Calibri" w:cs="Calibri"/>
          <w:color w:val="000000" w:themeColor="text1"/>
          <w:sz w:val="24"/>
          <w:szCs w:val="24"/>
        </w:rPr>
        <w:t xml:space="preserve"> grid search, which systematically tests different combinations of hyperparameter values to find the best-performing set for the model) and evaluate accuracy for each combination.</w:t>
      </w:r>
    </w:p>
    <w:p w14:paraId="53F1E90D"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5B2CC9A6" w14:textId="77777777" w:rsidR="009710CD"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 xml:space="preserve">Choose the combination with the highest accuracy. </w:t>
      </w:r>
    </w:p>
    <w:p w14:paraId="1C2BE5C3"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24281E99" w14:textId="5AE9384A" w:rsidR="002D2389" w:rsidRPr="004463A2" w:rsidRDefault="00FE4289" w:rsidP="003A3633">
      <w:pPr>
        <w:pStyle w:val="ListParagraph"/>
        <w:shd w:val="clear" w:color="auto" w:fill="FFFFFF" w:themeFill="background1"/>
        <w:spacing w:after="0" w:line="240" w:lineRule="auto"/>
        <w:ind w:left="0"/>
        <w:rPr>
          <w:rFonts w:ascii="Calibri" w:hAnsi="Calibri" w:cs="Calibri"/>
          <w:color w:val="000000" w:themeColor="text1"/>
          <w:sz w:val="24"/>
          <w:szCs w:val="24"/>
        </w:rPr>
      </w:pPr>
      <w:r w:rsidRPr="004463A2">
        <w:rPr>
          <w:rFonts w:ascii="Calibri" w:hAnsi="Calibri" w:cs="Calibri"/>
          <w:color w:val="000000" w:themeColor="text1"/>
          <w:sz w:val="24"/>
          <w:szCs w:val="24"/>
        </w:rPr>
        <w:t xml:space="preserve">NOTE: See </w:t>
      </w:r>
      <w:r w:rsidR="003C48CC" w:rsidRPr="004463A2">
        <w:rPr>
          <w:rFonts w:ascii="Calibri" w:hAnsi="Calibri" w:cs="Calibri"/>
          <w:sz w:val="24"/>
          <w:szCs w:val="24"/>
        </w:rPr>
        <w:t>Belgiu and Drăguţ</w:t>
      </w:r>
      <w:r w:rsidR="006773B9" w:rsidRPr="004463A2">
        <w:rPr>
          <w:rFonts w:ascii="Calibri" w:hAnsi="Calibri" w:cs="Calibri"/>
          <w:sz w:val="24"/>
          <w:szCs w:val="24"/>
          <w:vertAlign w:val="superscript"/>
        </w:rPr>
        <w:t>75</w:t>
      </w:r>
      <w:r w:rsidR="00DD5328" w:rsidRPr="004463A2">
        <w:rPr>
          <w:rFonts w:ascii="Calibri" w:hAnsi="Calibri" w:cs="Calibri"/>
          <w:color w:val="000000" w:themeColor="text1"/>
          <w:sz w:val="24"/>
          <w:szCs w:val="24"/>
        </w:rPr>
        <w:t>,</w:t>
      </w:r>
      <w:r w:rsidRPr="004463A2">
        <w:rPr>
          <w:rFonts w:ascii="Calibri" w:hAnsi="Calibri" w:cs="Calibri"/>
          <w:color w:val="000000" w:themeColor="text1"/>
          <w:sz w:val="24"/>
          <w:szCs w:val="24"/>
        </w:rPr>
        <w:t xml:space="preserve"> </w:t>
      </w:r>
      <w:r w:rsidR="003C48CC" w:rsidRPr="004463A2">
        <w:rPr>
          <w:rFonts w:ascii="Calibri" w:hAnsi="Calibri" w:cs="Calibri"/>
          <w:color w:val="000000" w:themeColor="text1"/>
          <w:sz w:val="24"/>
          <w:szCs w:val="24"/>
        </w:rPr>
        <w:t xml:space="preserve">also </w:t>
      </w:r>
      <w:r w:rsidR="00E81616" w:rsidRPr="004463A2">
        <w:rPr>
          <w:rFonts w:ascii="Calibri" w:hAnsi="Calibri" w:cs="Calibri"/>
          <w:sz w:val="24"/>
          <w:szCs w:val="24"/>
        </w:rPr>
        <w:t>Bergstra</w:t>
      </w:r>
      <w:r w:rsidR="00AE41F1" w:rsidRPr="004463A2">
        <w:rPr>
          <w:rFonts w:ascii="Calibri" w:hAnsi="Calibri" w:cs="Calibri"/>
          <w:sz w:val="24"/>
          <w:szCs w:val="24"/>
        </w:rPr>
        <w:t xml:space="preserve"> et al.</w:t>
      </w:r>
      <w:r w:rsidR="006773B9" w:rsidRPr="004463A2">
        <w:rPr>
          <w:rFonts w:ascii="Calibri" w:hAnsi="Calibri" w:cs="Calibri"/>
          <w:sz w:val="24"/>
          <w:szCs w:val="24"/>
          <w:vertAlign w:val="superscript"/>
        </w:rPr>
        <w:t>76</w:t>
      </w:r>
      <w:r w:rsidR="00DD5328" w:rsidRPr="004463A2">
        <w:rPr>
          <w:rFonts w:ascii="Calibri" w:hAnsi="Calibri" w:cs="Calibri"/>
          <w:color w:val="000000" w:themeColor="text1"/>
          <w:sz w:val="24"/>
          <w:szCs w:val="24"/>
        </w:rPr>
        <w:t>,</w:t>
      </w:r>
      <w:r w:rsidRPr="004463A2">
        <w:rPr>
          <w:rFonts w:ascii="Calibri" w:hAnsi="Calibri" w:cs="Calibri"/>
          <w:color w:val="000000" w:themeColor="text1"/>
          <w:sz w:val="24"/>
          <w:szCs w:val="24"/>
        </w:rPr>
        <w:t xml:space="preserve"> for a better understanding of the relevance and alternative approaches for this step.</w:t>
      </w:r>
    </w:p>
    <w:p w14:paraId="322A97B1" w14:textId="77777777" w:rsidR="002D2389" w:rsidRPr="004463A2" w:rsidRDefault="00FE4289" w:rsidP="003A3633">
      <w:pPr>
        <w:shd w:val="clear" w:color="auto" w:fill="FFFFFF" w:themeFill="background1"/>
        <w:rPr>
          <w:color w:val="000000" w:themeColor="text1"/>
        </w:rPr>
      </w:pPr>
      <w:r w:rsidRPr="004463A2">
        <w:rPr>
          <w:color w:val="000000" w:themeColor="text1"/>
        </w:rPr>
        <w:t xml:space="preserve"> </w:t>
      </w:r>
    </w:p>
    <w:p w14:paraId="4F2F7E61" w14:textId="61D2B100" w:rsidR="002D2389" w:rsidRPr="004463A2" w:rsidRDefault="00FE4289" w:rsidP="003A3633">
      <w:pPr>
        <w:pStyle w:val="ListParagraph"/>
        <w:numPr>
          <w:ilvl w:val="1"/>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lastRenderedPageBreak/>
        <w:t>Fit the RF model using the best parameter combination. The script records the Out-of-Bag (OOB) error and variable importance.</w:t>
      </w:r>
    </w:p>
    <w:p w14:paraId="63931B73"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423E5EDC" w14:textId="759423CC" w:rsidR="002D2389" w:rsidRPr="004463A2" w:rsidRDefault="00DD5328" w:rsidP="003A3633">
      <w:pPr>
        <w:pStyle w:val="ListParagraph"/>
        <w:numPr>
          <w:ilvl w:val="1"/>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Perform p</w:t>
      </w:r>
      <w:r w:rsidR="00FE4289" w:rsidRPr="004463A2">
        <w:rPr>
          <w:rFonts w:ascii="Calibri" w:hAnsi="Calibri" w:cs="Calibri"/>
          <w:color w:val="000000" w:themeColor="text1"/>
          <w:sz w:val="24"/>
          <w:szCs w:val="24"/>
        </w:rPr>
        <w:t>rediction and accuracy assessment</w:t>
      </w:r>
      <w:r w:rsidR="008E726A" w:rsidRPr="004463A2">
        <w:rPr>
          <w:rFonts w:ascii="Calibri" w:hAnsi="Calibri" w:cs="Calibri"/>
          <w:color w:val="000000" w:themeColor="text1"/>
          <w:sz w:val="24"/>
          <w:szCs w:val="24"/>
        </w:rPr>
        <w:t>.</w:t>
      </w:r>
    </w:p>
    <w:p w14:paraId="22B2E30F" w14:textId="77777777" w:rsidR="00F62C52" w:rsidRPr="004463A2" w:rsidRDefault="00F62C52" w:rsidP="003A3633">
      <w:pPr>
        <w:pStyle w:val="ListParagraph"/>
        <w:spacing w:after="0" w:line="240" w:lineRule="auto"/>
        <w:ind w:left="0"/>
        <w:rPr>
          <w:rFonts w:ascii="Calibri" w:hAnsi="Calibri" w:cs="Calibri"/>
          <w:vanish/>
          <w:sz w:val="24"/>
          <w:szCs w:val="24"/>
        </w:rPr>
      </w:pPr>
    </w:p>
    <w:p w14:paraId="7A82EADE" w14:textId="1237360A" w:rsidR="002D2389"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sz w:val="24"/>
          <w:szCs w:val="24"/>
        </w:rPr>
        <w:t xml:space="preserve">Predict the plant community class for all pixels in the raster stack and validation dataset. Export the classification map as GeoTIFFs </w:t>
      </w:r>
      <w:r w:rsidR="00863A6F" w:rsidRPr="004463A2">
        <w:rPr>
          <w:rFonts w:ascii="Calibri" w:hAnsi="Calibri" w:cs="Calibri"/>
          <w:sz w:val="24"/>
          <w:szCs w:val="24"/>
        </w:rPr>
        <w:t xml:space="preserve">(see </w:t>
      </w:r>
      <w:r w:rsidR="00863A6F" w:rsidRPr="004463A2">
        <w:rPr>
          <w:rFonts w:ascii="Calibri" w:hAnsi="Calibri" w:cs="Calibri"/>
          <w:b/>
          <w:bCs/>
          <w:sz w:val="24"/>
          <w:szCs w:val="24"/>
        </w:rPr>
        <w:t xml:space="preserve">Figure </w:t>
      </w:r>
      <w:r w:rsidR="008E726A" w:rsidRPr="004463A2">
        <w:rPr>
          <w:rFonts w:ascii="Calibri" w:hAnsi="Calibri" w:cs="Calibri"/>
          <w:b/>
          <w:bCs/>
          <w:sz w:val="24"/>
          <w:szCs w:val="24"/>
        </w:rPr>
        <w:t>7</w:t>
      </w:r>
      <w:r w:rsidR="00175DCF" w:rsidRPr="004463A2">
        <w:rPr>
          <w:rFonts w:ascii="Calibri" w:hAnsi="Calibri" w:cs="Calibri"/>
          <w:sz w:val="24"/>
          <w:szCs w:val="24"/>
        </w:rPr>
        <w:t>, which</w:t>
      </w:r>
      <w:r w:rsidR="00345642" w:rsidRPr="004463A2">
        <w:rPr>
          <w:rFonts w:ascii="Calibri" w:hAnsi="Calibri" w:cs="Calibri"/>
          <w:sz w:val="24"/>
          <w:szCs w:val="24"/>
          <w:lang w:val="et-EE"/>
        </w:rPr>
        <w:t xml:space="preserve"> shows </w:t>
      </w:r>
      <w:r w:rsidR="00175DCF" w:rsidRPr="004463A2">
        <w:rPr>
          <w:rFonts w:ascii="Calibri" w:hAnsi="Calibri" w:cs="Calibri"/>
          <w:sz w:val="24"/>
          <w:szCs w:val="24"/>
          <w:lang w:val="et-EE"/>
        </w:rPr>
        <w:t xml:space="preserve">a R console screenshot including plot visualizations of the final outputs; </w:t>
      </w:r>
      <w:r w:rsidR="00175DCF" w:rsidRPr="004463A2">
        <w:rPr>
          <w:rFonts w:ascii="Calibri" w:hAnsi="Calibri" w:cs="Calibri"/>
          <w:b/>
          <w:bCs/>
          <w:sz w:val="24"/>
          <w:szCs w:val="24"/>
          <w:lang w:val="et-EE"/>
        </w:rPr>
        <w:t>Figure 7A</w:t>
      </w:r>
      <w:r w:rsidR="00175DCF" w:rsidRPr="004463A2">
        <w:rPr>
          <w:rFonts w:ascii="Calibri" w:hAnsi="Calibri" w:cs="Calibri"/>
          <w:sz w:val="24"/>
          <w:szCs w:val="24"/>
          <w:lang w:val="et-EE"/>
        </w:rPr>
        <w:t xml:space="preserve"> shows the plant community map product when using a multispectral VIs input dataset, and </w:t>
      </w:r>
      <w:r w:rsidR="00175DCF" w:rsidRPr="004463A2">
        <w:rPr>
          <w:rFonts w:ascii="Calibri" w:hAnsi="Calibri" w:cs="Calibri"/>
          <w:b/>
          <w:bCs/>
          <w:sz w:val="24"/>
          <w:szCs w:val="24"/>
          <w:lang w:val="et-EE"/>
        </w:rPr>
        <w:t>Figure 7B</w:t>
      </w:r>
      <w:r w:rsidR="00175DCF" w:rsidRPr="004463A2">
        <w:rPr>
          <w:rFonts w:ascii="Calibri" w:hAnsi="Calibri" w:cs="Calibri"/>
          <w:sz w:val="24"/>
          <w:szCs w:val="24"/>
          <w:lang w:val="et-EE"/>
        </w:rPr>
        <w:t xml:space="preserve"> shows the plant community map product when using an RGB+DSM dataset)</w:t>
      </w:r>
      <w:r w:rsidR="008E726A" w:rsidRPr="004463A2">
        <w:rPr>
          <w:rFonts w:ascii="Calibri" w:hAnsi="Calibri" w:cs="Calibri"/>
          <w:sz w:val="24"/>
          <w:szCs w:val="24"/>
        </w:rPr>
        <w:t>.</w:t>
      </w:r>
    </w:p>
    <w:p w14:paraId="5FABBC7E"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2B0ADF83" w14:textId="7AE6D103" w:rsidR="007D6432" w:rsidRPr="004463A2" w:rsidRDefault="00FE4289" w:rsidP="003A3633">
      <w:pPr>
        <w:pStyle w:val="ListParagraph"/>
        <w:numPr>
          <w:ilvl w:val="2"/>
          <w:numId w:val="26"/>
        </w:numPr>
        <w:spacing w:after="0" w:line="240" w:lineRule="auto"/>
        <w:ind w:left="0" w:firstLine="0"/>
        <w:rPr>
          <w:rFonts w:ascii="Calibri" w:hAnsi="Calibri" w:cs="Calibri"/>
          <w:color w:val="000000" w:themeColor="text1"/>
          <w:sz w:val="24"/>
          <w:szCs w:val="24"/>
        </w:rPr>
      </w:pPr>
      <w:r w:rsidRPr="004463A2">
        <w:rPr>
          <w:rFonts w:ascii="Calibri" w:hAnsi="Calibri" w:cs="Calibri"/>
          <w:color w:val="000000" w:themeColor="text1"/>
          <w:sz w:val="24"/>
          <w:szCs w:val="24"/>
        </w:rPr>
        <w:t>Compute the confusion matrix, accuracy, F-1 score, precision, and recall on the validation set</w:t>
      </w:r>
      <w:r w:rsidR="008E726A" w:rsidRPr="004463A2">
        <w:rPr>
          <w:rFonts w:ascii="Calibri" w:hAnsi="Calibri" w:cs="Calibri"/>
          <w:color w:val="000000" w:themeColor="text1"/>
          <w:sz w:val="24"/>
          <w:szCs w:val="24"/>
        </w:rPr>
        <w:t xml:space="preserve"> (see </w:t>
      </w:r>
      <w:r w:rsidR="008E726A" w:rsidRPr="004463A2">
        <w:rPr>
          <w:rFonts w:ascii="Calibri" w:hAnsi="Calibri" w:cs="Calibri"/>
          <w:b/>
          <w:bCs/>
          <w:sz w:val="24"/>
          <w:szCs w:val="24"/>
          <w:lang w:val="et-EE"/>
        </w:rPr>
        <w:t>Figure 8</w:t>
      </w:r>
      <w:r w:rsidR="00345642" w:rsidRPr="004463A2">
        <w:rPr>
          <w:rFonts w:ascii="Calibri" w:hAnsi="Calibri" w:cs="Calibri"/>
          <w:sz w:val="24"/>
          <w:szCs w:val="24"/>
          <w:lang w:val="et-EE"/>
        </w:rPr>
        <w:t>, which shows the</w:t>
      </w:r>
      <w:r w:rsidR="008E726A" w:rsidRPr="004463A2">
        <w:rPr>
          <w:rFonts w:ascii="Calibri" w:hAnsi="Calibri" w:cs="Calibri"/>
          <w:sz w:val="24"/>
          <w:szCs w:val="24"/>
          <w:lang w:val="et-EE"/>
        </w:rPr>
        <w:t xml:space="preserve"> </w:t>
      </w:r>
      <w:r w:rsidR="008E726A" w:rsidRPr="004463A2">
        <w:rPr>
          <w:rFonts w:ascii="Calibri" w:hAnsi="Calibri" w:cs="Calibri"/>
          <w:color w:val="000000" w:themeColor="text1"/>
          <w:sz w:val="24"/>
          <w:szCs w:val="24"/>
        </w:rPr>
        <w:t xml:space="preserve">R </w:t>
      </w:r>
      <w:r w:rsidR="008E726A" w:rsidRPr="004463A2">
        <w:rPr>
          <w:rFonts w:ascii="Calibri" w:hAnsi="Calibri" w:cs="Calibri"/>
          <w:sz w:val="24"/>
          <w:szCs w:val="24"/>
          <w:lang w:val="et-EE"/>
        </w:rPr>
        <w:t xml:space="preserve">screenshots demonstrating </w:t>
      </w:r>
      <w:r w:rsidR="008E726A" w:rsidRPr="004463A2">
        <w:rPr>
          <w:rFonts w:ascii="Calibri" w:hAnsi="Calibri" w:cs="Calibri"/>
          <w:sz w:val="24"/>
          <w:szCs w:val="24"/>
        </w:rPr>
        <w:t>VI performance rankings</w:t>
      </w:r>
      <w:r w:rsidR="00175DCF" w:rsidRPr="004463A2">
        <w:rPr>
          <w:rFonts w:ascii="Calibri" w:hAnsi="Calibri" w:cs="Calibri"/>
          <w:sz w:val="24"/>
          <w:szCs w:val="24"/>
        </w:rPr>
        <w:t>;</w:t>
      </w:r>
      <w:r w:rsidR="008E726A" w:rsidRPr="004463A2">
        <w:rPr>
          <w:rFonts w:ascii="Calibri" w:hAnsi="Calibri" w:cs="Calibri"/>
          <w:sz w:val="24"/>
          <w:szCs w:val="24"/>
        </w:rPr>
        <w:t xml:space="preserve"> </w:t>
      </w:r>
      <w:r w:rsidR="00345642" w:rsidRPr="004463A2">
        <w:rPr>
          <w:rFonts w:ascii="Calibri" w:hAnsi="Calibri" w:cs="Calibri"/>
          <w:b/>
          <w:bCs/>
          <w:sz w:val="24"/>
          <w:szCs w:val="24"/>
        </w:rPr>
        <w:t>Figure 8</w:t>
      </w:r>
      <w:r w:rsidR="008E726A" w:rsidRPr="004463A2">
        <w:rPr>
          <w:rFonts w:ascii="Calibri" w:hAnsi="Calibri" w:cs="Calibri"/>
          <w:b/>
          <w:bCs/>
          <w:sz w:val="24"/>
          <w:szCs w:val="24"/>
          <w:lang w:val="et-EE"/>
        </w:rPr>
        <w:t>A</w:t>
      </w:r>
      <w:r w:rsidR="00345642" w:rsidRPr="004463A2">
        <w:rPr>
          <w:rFonts w:ascii="Calibri" w:hAnsi="Calibri" w:cs="Calibri"/>
          <w:sz w:val="24"/>
          <w:szCs w:val="24"/>
          <w:lang w:val="et-EE"/>
        </w:rPr>
        <w:t xml:space="preserve"> shows </w:t>
      </w:r>
      <w:r w:rsidR="00175DCF" w:rsidRPr="004463A2">
        <w:rPr>
          <w:rFonts w:ascii="Calibri" w:hAnsi="Calibri" w:cs="Calibri"/>
          <w:sz w:val="24"/>
          <w:szCs w:val="24"/>
          <w:lang w:val="et-EE"/>
        </w:rPr>
        <w:t xml:space="preserve">a screenshot of the R console and plots when using multispectral VIs as the input dataset, and </w:t>
      </w:r>
      <w:r w:rsidR="00175DCF" w:rsidRPr="004463A2">
        <w:rPr>
          <w:rFonts w:ascii="Calibri" w:hAnsi="Calibri" w:cs="Calibri"/>
          <w:b/>
          <w:bCs/>
          <w:sz w:val="24"/>
          <w:szCs w:val="24"/>
          <w:lang w:val="et-EE"/>
        </w:rPr>
        <w:t>Figure 8B</w:t>
      </w:r>
      <w:r w:rsidR="00175DCF" w:rsidRPr="004463A2">
        <w:rPr>
          <w:rFonts w:ascii="Calibri" w:hAnsi="Calibri" w:cs="Calibri"/>
          <w:sz w:val="24"/>
          <w:szCs w:val="24"/>
          <w:lang w:val="et-EE"/>
        </w:rPr>
        <w:t xml:space="preserve"> shows a</w:t>
      </w:r>
      <w:r w:rsidR="00345642" w:rsidRPr="004463A2">
        <w:rPr>
          <w:rFonts w:ascii="Calibri" w:hAnsi="Calibri" w:cs="Calibri"/>
          <w:sz w:val="24"/>
          <w:szCs w:val="24"/>
          <w:lang w:val="et-EE"/>
        </w:rPr>
        <w:t xml:space="preserve"> screenshot</w:t>
      </w:r>
      <w:r w:rsidR="008E726A" w:rsidRPr="004463A2">
        <w:rPr>
          <w:rFonts w:ascii="Calibri" w:hAnsi="Calibri" w:cs="Calibri"/>
          <w:sz w:val="24"/>
          <w:szCs w:val="24"/>
          <w:lang w:val="et-EE"/>
        </w:rPr>
        <w:t xml:space="preserve"> when using an RGB+DSM dataset</w:t>
      </w:r>
      <w:r w:rsidR="00175DCF" w:rsidRPr="004463A2">
        <w:rPr>
          <w:rFonts w:ascii="Calibri" w:hAnsi="Calibri" w:cs="Calibri"/>
          <w:sz w:val="24"/>
          <w:szCs w:val="24"/>
          <w:lang w:val="et-EE"/>
        </w:rPr>
        <w:t>;</w:t>
      </w:r>
      <w:r w:rsidR="008E726A" w:rsidRPr="004463A2">
        <w:rPr>
          <w:rFonts w:ascii="Calibri" w:hAnsi="Calibri" w:cs="Calibri"/>
          <w:sz w:val="24"/>
          <w:szCs w:val="24"/>
          <w:lang w:val="et-EE"/>
        </w:rPr>
        <w:t xml:space="preserve"> </w:t>
      </w:r>
      <w:r w:rsidR="00345642" w:rsidRPr="004463A2">
        <w:rPr>
          <w:rFonts w:ascii="Calibri" w:hAnsi="Calibri" w:cs="Calibri"/>
          <w:b/>
          <w:bCs/>
          <w:sz w:val="24"/>
          <w:szCs w:val="24"/>
          <w:lang w:val="et-EE"/>
        </w:rPr>
        <w:t>Figure 8</w:t>
      </w:r>
      <w:r w:rsidR="008E726A" w:rsidRPr="004463A2">
        <w:rPr>
          <w:rFonts w:ascii="Calibri" w:hAnsi="Calibri" w:cs="Calibri"/>
          <w:b/>
          <w:bCs/>
          <w:sz w:val="24"/>
          <w:szCs w:val="24"/>
          <w:lang w:val="et-EE"/>
        </w:rPr>
        <w:t>A</w:t>
      </w:r>
      <w:r w:rsidR="00345642" w:rsidRPr="004463A2">
        <w:rPr>
          <w:rFonts w:ascii="Calibri" w:hAnsi="Calibri" w:cs="Calibri"/>
          <w:sz w:val="24"/>
          <w:szCs w:val="24"/>
          <w:lang w:val="et-EE"/>
        </w:rPr>
        <w:t>,</w:t>
      </w:r>
      <w:r w:rsidR="00175DCF" w:rsidRPr="004463A2">
        <w:rPr>
          <w:rFonts w:ascii="Calibri" w:hAnsi="Calibri" w:cs="Calibri"/>
          <w:sz w:val="24"/>
          <w:szCs w:val="24"/>
          <w:lang w:val="et-EE"/>
        </w:rPr>
        <w:t xml:space="preserve"> </w:t>
      </w:r>
      <w:r w:rsidR="008E726A" w:rsidRPr="004463A2">
        <w:rPr>
          <w:rFonts w:ascii="Calibri" w:hAnsi="Calibri" w:cs="Calibri"/>
          <w:b/>
          <w:bCs/>
          <w:sz w:val="24"/>
          <w:szCs w:val="24"/>
          <w:lang w:val="et-EE"/>
        </w:rPr>
        <w:t>B</w:t>
      </w:r>
      <w:r w:rsidR="008E726A" w:rsidRPr="004463A2">
        <w:rPr>
          <w:rFonts w:ascii="Calibri" w:hAnsi="Calibri" w:cs="Calibri"/>
          <w:sz w:val="24"/>
          <w:szCs w:val="24"/>
          <w:lang w:val="et-EE"/>
        </w:rPr>
        <w:t xml:space="preserve"> views include</w:t>
      </w:r>
      <w:r w:rsidR="008E726A" w:rsidRPr="004463A2">
        <w:rPr>
          <w:rFonts w:ascii="Calibri" w:hAnsi="Calibri" w:cs="Calibri"/>
          <w:sz w:val="24"/>
          <w:szCs w:val="24"/>
        </w:rPr>
        <w:t xml:space="preserve"> variable-importance plots named </w:t>
      </w:r>
      <w:r w:rsidR="00BC7CD3" w:rsidRPr="004463A2">
        <w:rPr>
          <w:rFonts w:ascii="Calibri" w:hAnsi="Calibri" w:cs="Calibri"/>
          <w:sz w:val="24"/>
          <w:szCs w:val="24"/>
        </w:rPr>
        <w:t>"</w:t>
      </w:r>
      <w:r w:rsidR="008E726A" w:rsidRPr="004463A2">
        <w:rPr>
          <w:rFonts w:ascii="Calibri" w:hAnsi="Calibri" w:cs="Calibri"/>
          <w:sz w:val="24"/>
          <w:szCs w:val="24"/>
        </w:rPr>
        <w:t>final_rf</w:t>
      </w:r>
      <w:r w:rsidR="00BC7CD3" w:rsidRPr="004463A2">
        <w:rPr>
          <w:rFonts w:ascii="Calibri" w:hAnsi="Calibri" w:cs="Calibri"/>
          <w:sz w:val="24"/>
          <w:szCs w:val="24"/>
        </w:rPr>
        <w:t>").</w:t>
      </w:r>
      <w:r w:rsidR="00BC7CD3" w:rsidRPr="004463A2">
        <w:rPr>
          <w:rFonts w:ascii="Calibri" w:hAnsi="Calibri" w:cs="Calibri"/>
          <w:color w:val="000000" w:themeColor="text1"/>
          <w:sz w:val="24"/>
          <w:szCs w:val="24"/>
        </w:rPr>
        <w:t xml:space="preserve"> </w:t>
      </w:r>
      <w:r w:rsidRPr="004463A2">
        <w:rPr>
          <w:rFonts w:ascii="Calibri" w:hAnsi="Calibri" w:cs="Calibri"/>
          <w:color w:val="000000" w:themeColor="text1"/>
          <w:sz w:val="24"/>
          <w:szCs w:val="24"/>
        </w:rPr>
        <w:t>For more details on these metrics, refer to</w:t>
      </w:r>
      <w:r w:rsidR="006A1E13" w:rsidRPr="004463A2">
        <w:rPr>
          <w:rFonts w:ascii="Calibri" w:hAnsi="Calibri" w:cs="Calibri"/>
          <w:color w:val="000000" w:themeColor="text1"/>
          <w:sz w:val="24"/>
          <w:szCs w:val="24"/>
        </w:rPr>
        <w:t xml:space="preserve"> </w:t>
      </w:r>
      <w:r w:rsidR="00DF40AB" w:rsidRPr="004463A2">
        <w:rPr>
          <w:rFonts w:ascii="Calibri" w:hAnsi="Calibri" w:cs="Calibri"/>
          <w:color w:val="000000" w:themeColor="text1"/>
          <w:sz w:val="24"/>
          <w:szCs w:val="24"/>
        </w:rPr>
        <w:t>the article by</w:t>
      </w:r>
      <w:r w:rsidR="0054548C" w:rsidRPr="004463A2">
        <w:rPr>
          <w:rFonts w:ascii="Calibri" w:hAnsi="Calibri" w:cs="Calibri"/>
          <w:color w:val="000000" w:themeColor="text1"/>
          <w:sz w:val="24"/>
          <w:szCs w:val="24"/>
        </w:rPr>
        <w:t xml:space="preserve"> </w:t>
      </w:r>
      <w:r w:rsidR="0054548C" w:rsidRPr="004463A2">
        <w:rPr>
          <w:rFonts w:ascii="Calibri" w:hAnsi="Calibri" w:cs="Calibri"/>
          <w:sz w:val="24"/>
          <w:szCs w:val="24"/>
        </w:rPr>
        <w:t>Naidu</w:t>
      </w:r>
      <w:r w:rsidR="00DF40AB" w:rsidRPr="004463A2">
        <w:rPr>
          <w:rFonts w:ascii="Calibri" w:hAnsi="Calibri" w:cs="Calibri"/>
          <w:color w:val="000000" w:themeColor="text1"/>
          <w:sz w:val="24"/>
          <w:szCs w:val="24"/>
        </w:rPr>
        <w:t xml:space="preserve"> </w:t>
      </w:r>
      <w:r w:rsidR="003D693A" w:rsidRPr="004463A2">
        <w:rPr>
          <w:rFonts w:ascii="Calibri" w:hAnsi="Calibri" w:cs="Calibri"/>
          <w:sz w:val="24"/>
          <w:szCs w:val="24"/>
        </w:rPr>
        <w:t>et al.</w:t>
      </w:r>
      <w:r w:rsidR="006773B9" w:rsidRPr="004463A2">
        <w:rPr>
          <w:rFonts w:ascii="Calibri" w:hAnsi="Calibri" w:cs="Calibri"/>
          <w:sz w:val="24"/>
          <w:szCs w:val="24"/>
          <w:vertAlign w:val="superscript"/>
        </w:rPr>
        <w:t>77</w:t>
      </w:r>
      <w:r w:rsidRPr="004463A2">
        <w:rPr>
          <w:rFonts w:ascii="Calibri" w:hAnsi="Calibri" w:cs="Calibri"/>
          <w:color w:val="000000" w:themeColor="text1"/>
          <w:sz w:val="24"/>
          <w:szCs w:val="24"/>
        </w:rPr>
        <w:t>.</w:t>
      </w:r>
    </w:p>
    <w:p w14:paraId="1E35A40D" w14:textId="77777777" w:rsidR="009710CD" w:rsidRPr="004463A2" w:rsidRDefault="009710CD" w:rsidP="003A3633">
      <w:pPr>
        <w:pStyle w:val="ListParagraph"/>
        <w:spacing w:after="0" w:line="240" w:lineRule="auto"/>
        <w:ind w:left="0"/>
        <w:rPr>
          <w:rFonts w:ascii="Calibri" w:hAnsi="Calibri" w:cs="Calibri"/>
          <w:color w:val="000000" w:themeColor="text1"/>
          <w:sz w:val="24"/>
          <w:szCs w:val="24"/>
        </w:rPr>
      </w:pPr>
    </w:p>
    <w:p w14:paraId="4AFFDE93" w14:textId="1A9BE550" w:rsidR="008A6E88" w:rsidRPr="004463A2" w:rsidRDefault="00221A1D" w:rsidP="003A3633">
      <w:pPr>
        <w:pStyle w:val="ListParagraph"/>
        <w:numPr>
          <w:ilvl w:val="1"/>
          <w:numId w:val="26"/>
        </w:numPr>
        <w:spacing w:after="0" w:line="240" w:lineRule="auto"/>
        <w:ind w:left="0" w:firstLine="0"/>
        <w:rPr>
          <w:rFonts w:ascii="Calibri" w:hAnsi="Calibri" w:cs="Calibri"/>
          <w:sz w:val="24"/>
          <w:szCs w:val="24"/>
        </w:rPr>
      </w:pPr>
      <w:r w:rsidRPr="004463A2">
        <w:rPr>
          <w:rFonts w:ascii="Calibri" w:hAnsi="Calibri" w:cs="Calibri"/>
          <w:sz w:val="24"/>
          <w:szCs w:val="24"/>
        </w:rPr>
        <w:t xml:space="preserve">Reopen QGIS project (created in step </w:t>
      </w:r>
      <w:r w:rsidRPr="004463A2">
        <w:rPr>
          <w:rFonts w:ascii="Calibri" w:hAnsi="Calibri" w:cs="Calibri"/>
          <w:sz w:val="24"/>
          <w:szCs w:val="24"/>
          <w:lang w:val="et-EE"/>
        </w:rPr>
        <w:t xml:space="preserve">2.5.2 and updated </w:t>
      </w:r>
      <w:r w:rsidRPr="004463A2">
        <w:rPr>
          <w:rFonts w:ascii="Calibri" w:hAnsi="Calibri" w:cs="Calibri"/>
          <w:sz w:val="24"/>
          <w:szCs w:val="24"/>
        </w:rPr>
        <w:t>2.5.6 and 3.2.3</w:t>
      </w:r>
      <w:r w:rsidRPr="004463A2">
        <w:rPr>
          <w:rFonts w:ascii="Calibri" w:hAnsi="Calibri" w:cs="Calibri"/>
          <w:sz w:val="24"/>
          <w:szCs w:val="24"/>
          <w:lang w:val="et-EE"/>
        </w:rPr>
        <w:t>)</w:t>
      </w:r>
      <w:r w:rsidR="008D2FA9" w:rsidRPr="004463A2">
        <w:rPr>
          <w:rFonts w:ascii="Calibri" w:hAnsi="Calibri" w:cs="Calibri"/>
          <w:sz w:val="24"/>
          <w:szCs w:val="24"/>
          <w:lang w:val="et-EE"/>
        </w:rPr>
        <w:t>,</w:t>
      </w:r>
      <w:r w:rsidRPr="004463A2">
        <w:rPr>
          <w:rFonts w:ascii="Calibri" w:hAnsi="Calibri" w:cs="Calibri"/>
          <w:sz w:val="24"/>
          <w:szCs w:val="24"/>
          <w:lang w:val="et-EE"/>
        </w:rPr>
        <w:t xml:space="preserve"> </w:t>
      </w:r>
      <w:r w:rsidR="00661C25" w:rsidRPr="004463A2">
        <w:rPr>
          <w:rFonts w:ascii="Calibri" w:hAnsi="Calibri" w:cs="Calibri"/>
          <w:sz w:val="24"/>
          <w:szCs w:val="24"/>
          <w:lang w:val="et-EE"/>
        </w:rPr>
        <w:t xml:space="preserve">add </w:t>
      </w:r>
      <w:r w:rsidR="00661C25" w:rsidRPr="004463A2">
        <w:rPr>
          <w:rFonts w:ascii="Calibri" w:hAnsi="Calibri" w:cs="Calibri"/>
          <w:sz w:val="24"/>
          <w:szCs w:val="24"/>
        </w:rPr>
        <w:t>plant community classification</w:t>
      </w:r>
      <w:r w:rsidR="00661C25" w:rsidRPr="004463A2">
        <w:rPr>
          <w:rFonts w:ascii="Calibri" w:hAnsi="Calibri" w:cs="Calibri"/>
          <w:sz w:val="24"/>
          <w:szCs w:val="24"/>
          <w:lang w:val="et-EE"/>
        </w:rPr>
        <w:t xml:space="preserve"> </w:t>
      </w:r>
      <w:r w:rsidR="0092455B" w:rsidRPr="004463A2">
        <w:rPr>
          <w:rFonts w:ascii="Calibri" w:hAnsi="Calibri" w:cs="Calibri"/>
          <w:sz w:val="24"/>
          <w:szCs w:val="24"/>
          <w:lang w:val="et-EE"/>
        </w:rPr>
        <w:t>maps</w:t>
      </w:r>
      <w:r w:rsidR="00661C25" w:rsidRPr="004463A2">
        <w:rPr>
          <w:rFonts w:ascii="Calibri" w:hAnsi="Calibri" w:cs="Calibri"/>
          <w:sz w:val="24"/>
          <w:szCs w:val="24"/>
          <w:lang w:val="et-EE"/>
        </w:rPr>
        <w:t xml:space="preserve"> </w:t>
      </w:r>
      <w:r w:rsidR="0092455B" w:rsidRPr="004463A2">
        <w:rPr>
          <w:rFonts w:ascii="Calibri" w:hAnsi="Calibri" w:cs="Calibri"/>
          <w:sz w:val="24"/>
          <w:szCs w:val="24"/>
          <w:lang w:val="et-EE"/>
        </w:rPr>
        <w:t>(</w:t>
      </w:r>
      <w:r w:rsidR="00661C25" w:rsidRPr="004463A2">
        <w:rPr>
          <w:rFonts w:ascii="Calibri" w:hAnsi="Calibri" w:cs="Calibri"/>
          <w:sz w:val="24"/>
          <w:szCs w:val="24"/>
        </w:rPr>
        <w:t>GeoTIFFs</w:t>
      </w:r>
      <w:r w:rsidR="0092455B" w:rsidRPr="004463A2">
        <w:rPr>
          <w:rFonts w:ascii="Calibri" w:hAnsi="Calibri" w:cs="Calibri"/>
          <w:sz w:val="24"/>
          <w:szCs w:val="24"/>
        </w:rPr>
        <w:t>)</w:t>
      </w:r>
      <w:r w:rsidR="00DE2239" w:rsidRPr="004463A2">
        <w:rPr>
          <w:rFonts w:ascii="Calibri" w:hAnsi="Calibri" w:cs="Calibri"/>
          <w:sz w:val="24"/>
          <w:szCs w:val="24"/>
        </w:rPr>
        <w:t xml:space="preserve">. Save </w:t>
      </w:r>
      <w:r w:rsidR="00DD5328" w:rsidRPr="004463A2">
        <w:rPr>
          <w:rFonts w:ascii="Calibri" w:hAnsi="Calibri" w:cs="Calibri"/>
          <w:sz w:val="24"/>
          <w:szCs w:val="24"/>
        </w:rPr>
        <w:t xml:space="preserve">the </w:t>
      </w:r>
      <w:r w:rsidR="00DE2239" w:rsidRPr="004463A2">
        <w:rPr>
          <w:rFonts w:ascii="Calibri" w:hAnsi="Calibri" w:cs="Calibri"/>
          <w:sz w:val="24"/>
          <w:szCs w:val="24"/>
        </w:rPr>
        <w:t>QGIS</w:t>
      </w:r>
      <w:r w:rsidR="00873C3F" w:rsidRPr="004463A2">
        <w:rPr>
          <w:rFonts w:ascii="Calibri" w:hAnsi="Calibri" w:cs="Calibri"/>
          <w:sz w:val="24"/>
          <w:szCs w:val="24"/>
        </w:rPr>
        <w:t xml:space="preserve"> project </w:t>
      </w:r>
      <w:r w:rsidR="00A21807" w:rsidRPr="004463A2">
        <w:rPr>
          <w:rFonts w:ascii="Calibri" w:hAnsi="Calibri" w:cs="Calibri"/>
          <w:sz w:val="24"/>
          <w:szCs w:val="24"/>
        </w:rPr>
        <w:t xml:space="preserve">to update </w:t>
      </w:r>
      <w:r w:rsidR="00DD5328" w:rsidRPr="004463A2">
        <w:rPr>
          <w:rFonts w:ascii="Calibri" w:hAnsi="Calibri" w:cs="Calibri"/>
          <w:sz w:val="24"/>
          <w:szCs w:val="24"/>
        </w:rPr>
        <w:t xml:space="preserve">the </w:t>
      </w:r>
      <w:r w:rsidR="008D2FA9" w:rsidRPr="004463A2">
        <w:rPr>
          <w:rFonts w:ascii="Calibri" w:hAnsi="Calibri" w:cs="Calibri"/>
          <w:color w:val="000000" w:themeColor="text1"/>
          <w:sz w:val="24"/>
          <w:szCs w:val="24"/>
        </w:rPr>
        <w:t>GIS Project</w:t>
      </w:r>
      <w:r w:rsidR="00DE2239" w:rsidRPr="004463A2">
        <w:rPr>
          <w:rFonts w:ascii="Calibri" w:hAnsi="Calibri" w:cs="Calibri"/>
          <w:sz w:val="24"/>
          <w:szCs w:val="24"/>
        </w:rPr>
        <w:t xml:space="preserve">. </w:t>
      </w:r>
    </w:p>
    <w:p w14:paraId="68091EC0" w14:textId="77777777" w:rsidR="009710CD" w:rsidRPr="004463A2" w:rsidRDefault="009710CD" w:rsidP="003A3633">
      <w:pPr>
        <w:pStyle w:val="ListParagraph"/>
        <w:spacing w:after="0" w:line="240" w:lineRule="auto"/>
        <w:ind w:left="0"/>
        <w:rPr>
          <w:rFonts w:ascii="Calibri" w:hAnsi="Calibri" w:cs="Calibri"/>
          <w:sz w:val="24"/>
          <w:szCs w:val="24"/>
        </w:rPr>
      </w:pPr>
    </w:p>
    <w:p w14:paraId="7725EBFC" w14:textId="35ACBE1C" w:rsidR="009710CD" w:rsidRPr="004463A2" w:rsidRDefault="00930411" w:rsidP="003A3633">
      <w:pPr>
        <w:pStyle w:val="ListParagraph"/>
        <w:numPr>
          <w:ilvl w:val="2"/>
          <w:numId w:val="26"/>
        </w:numPr>
        <w:spacing w:after="0" w:line="240" w:lineRule="auto"/>
        <w:ind w:left="0" w:firstLine="0"/>
        <w:rPr>
          <w:rFonts w:ascii="Calibri" w:hAnsi="Calibri" w:cs="Calibri"/>
          <w:sz w:val="24"/>
          <w:szCs w:val="24"/>
          <w:lang w:val="et-EE"/>
        </w:rPr>
      </w:pPr>
      <w:r w:rsidRPr="004463A2">
        <w:rPr>
          <w:rFonts w:ascii="Calibri" w:hAnsi="Calibri" w:cs="Calibri"/>
          <w:sz w:val="24"/>
          <w:szCs w:val="24"/>
        </w:rPr>
        <w:t xml:space="preserve">To share </w:t>
      </w:r>
      <w:r w:rsidR="00AB36DA" w:rsidRPr="004463A2">
        <w:rPr>
          <w:rFonts w:ascii="Calibri" w:hAnsi="Calibri" w:cs="Calibri"/>
          <w:sz w:val="24"/>
          <w:szCs w:val="24"/>
        </w:rPr>
        <w:t xml:space="preserve">and back up </w:t>
      </w:r>
      <w:r w:rsidR="00C77707" w:rsidRPr="004463A2">
        <w:rPr>
          <w:rFonts w:ascii="Calibri" w:hAnsi="Calibri" w:cs="Calibri"/>
          <w:sz w:val="24"/>
          <w:szCs w:val="24"/>
        </w:rPr>
        <w:t xml:space="preserve">all the </w:t>
      </w:r>
      <w:r w:rsidR="00762C7E" w:rsidRPr="004463A2">
        <w:rPr>
          <w:rFonts w:ascii="Calibri" w:hAnsi="Calibri" w:cs="Calibri"/>
          <w:sz w:val="24"/>
          <w:szCs w:val="24"/>
        </w:rPr>
        <w:t>geospatial</w:t>
      </w:r>
      <w:r w:rsidR="009B59E9" w:rsidRPr="004463A2">
        <w:rPr>
          <w:rFonts w:ascii="Calibri" w:hAnsi="Calibri" w:cs="Calibri"/>
          <w:sz w:val="24"/>
          <w:szCs w:val="24"/>
        </w:rPr>
        <w:t xml:space="preserve"> datasets</w:t>
      </w:r>
      <w:r w:rsidR="00762C7E" w:rsidRPr="004463A2">
        <w:rPr>
          <w:rFonts w:ascii="Calibri" w:hAnsi="Calibri" w:cs="Calibri"/>
          <w:sz w:val="24"/>
          <w:szCs w:val="24"/>
        </w:rPr>
        <w:t xml:space="preserve"> (</w:t>
      </w:r>
      <w:r w:rsidR="006A33BF" w:rsidRPr="004463A2">
        <w:rPr>
          <w:rFonts w:ascii="Calibri" w:hAnsi="Calibri" w:cs="Calibri"/>
          <w:sz w:val="24"/>
          <w:szCs w:val="24"/>
        </w:rPr>
        <w:t>UAV survey maps, ground truth</w:t>
      </w:r>
      <w:r w:rsidR="001C75E9" w:rsidRPr="004463A2">
        <w:rPr>
          <w:rFonts w:ascii="Calibri" w:hAnsi="Calibri" w:cs="Calibri"/>
          <w:sz w:val="24"/>
          <w:szCs w:val="24"/>
        </w:rPr>
        <w:t xml:space="preserve">, </w:t>
      </w:r>
      <w:r w:rsidR="006A33BF" w:rsidRPr="004463A2">
        <w:rPr>
          <w:rFonts w:ascii="Calibri" w:hAnsi="Calibri" w:cs="Calibri"/>
          <w:sz w:val="24"/>
          <w:szCs w:val="24"/>
        </w:rPr>
        <w:t>VIs,</w:t>
      </w:r>
      <w:r w:rsidR="009B59E9" w:rsidRPr="004463A2">
        <w:rPr>
          <w:rFonts w:ascii="Calibri" w:hAnsi="Calibri" w:cs="Calibri"/>
          <w:sz w:val="24"/>
          <w:szCs w:val="24"/>
        </w:rPr>
        <w:t xml:space="preserve"> </w:t>
      </w:r>
      <w:r w:rsidR="001C75E9" w:rsidRPr="004463A2">
        <w:rPr>
          <w:rFonts w:ascii="Calibri" w:hAnsi="Calibri" w:cs="Calibri"/>
          <w:sz w:val="24"/>
          <w:szCs w:val="24"/>
        </w:rPr>
        <w:t>plant community classification maps</w:t>
      </w:r>
      <w:r w:rsidR="00717AE7" w:rsidRPr="004463A2">
        <w:rPr>
          <w:rFonts w:ascii="Calibri" w:hAnsi="Calibri" w:cs="Calibri"/>
          <w:sz w:val="24"/>
          <w:szCs w:val="24"/>
        </w:rPr>
        <w:t xml:space="preserve"> as </w:t>
      </w:r>
      <w:r w:rsidR="00AB19F3" w:rsidRPr="004463A2">
        <w:rPr>
          <w:rFonts w:ascii="Calibri" w:hAnsi="Calibri" w:cs="Calibri"/>
          <w:sz w:val="24"/>
          <w:szCs w:val="24"/>
        </w:rPr>
        <w:t>a</w:t>
      </w:r>
      <w:r w:rsidR="00213931" w:rsidRPr="004463A2">
        <w:rPr>
          <w:rFonts w:ascii="Calibri" w:hAnsi="Calibri" w:cs="Calibri"/>
          <w:sz w:val="24"/>
          <w:szCs w:val="24"/>
        </w:rPr>
        <w:t xml:space="preserve"> </w:t>
      </w:r>
      <w:r w:rsidR="00717AE7" w:rsidRPr="004463A2">
        <w:rPr>
          <w:rFonts w:ascii="Calibri" w:hAnsi="Calibri" w:cs="Calibri"/>
          <w:sz w:val="24"/>
          <w:szCs w:val="24"/>
        </w:rPr>
        <w:t xml:space="preserve">GIS </w:t>
      </w:r>
      <w:r w:rsidR="008D2FA9" w:rsidRPr="004463A2">
        <w:rPr>
          <w:rFonts w:ascii="Calibri" w:hAnsi="Calibri" w:cs="Calibri"/>
          <w:sz w:val="24"/>
          <w:szCs w:val="24"/>
        </w:rPr>
        <w:t>P</w:t>
      </w:r>
      <w:r w:rsidR="00717AE7" w:rsidRPr="004463A2">
        <w:rPr>
          <w:rFonts w:ascii="Calibri" w:hAnsi="Calibri" w:cs="Calibri"/>
          <w:sz w:val="24"/>
          <w:szCs w:val="24"/>
        </w:rPr>
        <w:t>roject</w:t>
      </w:r>
      <w:r w:rsidR="001C75E9" w:rsidRPr="004463A2">
        <w:rPr>
          <w:rFonts w:ascii="Calibri" w:hAnsi="Calibri" w:cs="Calibri"/>
          <w:sz w:val="24"/>
          <w:szCs w:val="24"/>
        </w:rPr>
        <w:t>)</w:t>
      </w:r>
      <w:r w:rsidR="00C77707" w:rsidRPr="004463A2">
        <w:rPr>
          <w:rFonts w:ascii="Calibri" w:hAnsi="Calibri" w:cs="Calibri"/>
          <w:sz w:val="24"/>
          <w:szCs w:val="24"/>
        </w:rPr>
        <w:t>,</w:t>
      </w:r>
      <w:r w:rsidR="00717AE7" w:rsidRPr="004463A2">
        <w:rPr>
          <w:rFonts w:ascii="Calibri" w:hAnsi="Calibri" w:cs="Calibri"/>
          <w:sz w:val="24"/>
          <w:szCs w:val="24"/>
        </w:rPr>
        <w:t xml:space="preserve"> go to the </w:t>
      </w:r>
      <w:r w:rsidR="00AA38BF" w:rsidRPr="004463A2">
        <w:rPr>
          <w:rFonts w:ascii="Calibri" w:hAnsi="Calibri" w:cs="Calibri"/>
          <w:sz w:val="24"/>
          <w:szCs w:val="24"/>
        </w:rPr>
        <w:t xml:space="preserve">folder for the study </w:t>
      </w:r>
      <w:r w:rsidR="008D2FA9" w:rsidRPr="004463A2">
        <w:rPr>
          <w:rFonts w:ascii="Calibri" w:hAnsi="Calibri" w:cs="Calibri"/>
          <w:sz w:val="24"/>
          <w:szCs w:val="24"/>
        </w:rPr>
        <w:t>site</w:t>
      </w:r>
      <w:r w:rsidR="00AA38BF" w:rsidRPr="004463A2">
        <w:rPr>
          <w:rFonts w:ascii="Calibri" w:hAnsi="Calibri" w:cs="Calibri"/>
          <w:sz w:val="24"/>
          <w:szCs w:val="24"/>
        </w:rPr>
        <w:t>, right click</w:t>
      </w:r>
      <w:r w:rsidR="00C77707" w:rsidRPr="004463A2">
        <w:rPr>
          <w:rFonts w:ascii="Calibri" w:hAnsi="Calibri" w:cs="Calibri"/>
          <w:sz w:val="24"/>
          <w:szCs w:val="24"/>
        </w:rPr>
        <w:t>,</w:t>
      </w:r>
      <w:r w:rsidR="00AA38BF" w:rsidRPr="004463A2">
        <w:rPr>
          <w:rFonts w:ascii="Calibri" w:hAnsi="Calibri" w:cs="Calibri"/>
          <w:sz w:val="24"/>
          <w:szCs w:val="24"/>
        </w:rPr>
        <w:t xml:space="preserve"> </w:t>
      </w:r>
      <w:r w:rsidR="005823A8" w:rsidRPr="004463A2">
        <w:rPr>
          <w:rFonts w:ascii="Calibri" w:hAnsi="Calibri" w:cs="Calibri"/>
          <w:sz w:val="24"/>
          <w:szCs w:val="24"/>
        </w:rPr>
        <w:t xml:space="preserve">and </w:t>
      </w:r>
      <w:r w:rsidR="00755EBB" w:rsidRPr="004463A2">
        <w:rPr>
          <w:rFonts w:ascii="Calibri" w:hAnsi="Calibri" w:cs="Calibri"/>
          <w:sz w:val="24"/>
          <w:szCs w:val="24"/>
        </w:rPr>
        <w:t xml:space="preserve">select </w:t>
      </w:r>
      <w:r w:rsidR="003D21D7" w:rsidRPr="004463A2">
        <w:rPr>
          <w:rFonts w:ascii="Calibri" w:hAnsi="Calibri" w:cs="Calibri"/>
          <w:b/>
          <w:bCs/>
          <w:sz w:val="24"/>
          <w:szCs w:val="24"/>
        </w:rPr>
        <w:t>Send to</w:t>
      </w:r>
      <w:r w:rsidR="003D21D7" w:rsidRPr="004463A2">
        <w:rPr>
          <w:rFonts w:ascii="Calibri" w:hAnsi="Calibri" w:cs="Calibri"/>
          <w:sz w:val="24"/>
          <w:szCs w:val="24"/>
        </w:rPr>
        <w:t xml:space="preserve"> </w:t>
      </w:r>
      <w:r w:rsidR="00DD5328" w:rsidRPr="004463A2">
        <w:rPr>
          <w:rFonts w:ascii="Calibri" w:hAnsi="Calibri" w:cs="Calibri"/>
          <w:sz w:val="24"/>
          <w:szCs w:val="24"/>
        </w:rPr>
        <w:t xml:space="preserve">&gt; </w:t>
      </w:r>
      <w:r w:rsidR="003D21D7" w:rsidRPr="004463A2">
        <w:rPr>
          <w:rFonts w:ascii="Calibri" w:hAnsi="Calibri" w:cs="Calibri"/>
          <w:b/>
          <w:bCs/>
          <w:sz w:val="24"/>
          <w:szCs w:val="24"/>
        </w:rPr>
        <w:t>Compressed (zip) folde</w:t>
      </w:r>
      <w:r w:rsidR="00AB36DA" w:rsidRPr="004463A2">
        <w:rPr>
          <w:rFonts w:ascii="Calibri" w:hAnsi="Calibri" w:cs="Calibri"/>
          <w:b/>
          <w:bCs/>
          <w:sz w:val="24"/>
          <w:szCs w:val="24"/>
        </w:rPr>
        <w:t>r</w:t>
      </w:r>
      <w:r w:rsidR="008A6E88" w:rsidRPr="004463A2">
        <w:rPr>
          <w:rFonts w:ascii="Calibri" w:hAnsi="Calibri" w:cs="Calibri"/>
          <w:sz w:val="24"/>
          <w:szCs w:val="24"/>
        </w:rPr>
        <w:t>.</w:t>
      </w:r>
      <w:r w:rsidR="00BC515E" w:rsidRPr="004463A2">
        <w:rPr>
          <w:rFonts w:ascii="Calibri" w:hAnsi="Calibri" w:cs="Calibri"/>
          <w:sz w:val="24"/>
          <w:szCs w:val="24"/>
        </w:rPr>
        <w:t xml:space="preserve"> </w:t>
      </w:r>
    </w:p>
    <w:p w14:paraId="0B2766B2" w14:textId="77777777" w:rsidR="00314A9C" w:rsidRPr="004463A2" w:rsidRDefault="00314A9C" w:rsidP="003A3633">
      <w:pPr>
        <w:pStyle w:val="ListParagraph"/>
        <w:spacing w:after="0" w:line="240" w:lineRule="auto"/>
        <w:ind w:left="0"/>
        <w:rPr>
          <w:rFonts w:ascii="Calibri" w:hAnsi="Calibri" w:cs="Calibri"/>
          <w:sz w:val="24"/>
          <w:szCs w:val="24"/>
          <w:lang w:val="et-EE"/>
        </w:rPr>
      </w:pPr>
    </w:p>
    <w:p w14:paraId="59803AE4" w14:textId="60F24BEC" w:rsidR="00B676D8" w:rsidRPr="004463A2" w:rsidRDefault="00B676D8" w:rsidP="00E03606">
      <w:pPr>
        <w:rPr>
          <w:lang w:val="et-EE"/>
        </w:rPr>
      </w:pPr>
      <w:r w:rsidRPr="004463A2">
        <w:rPr>
          <w:lang w:val="et-EE"/>
        </w:rPr>
        <w:t xml:space="preserve">NOTE: The complete GIS </w:t>
      </w:r>
      <w:r w:rsidR="00A94329" w:rsidRPr="004463A2">
        <w:rPr>
          <w:lang w:val="et-EE"/>
        </w:rPr>
        <w:t>P</w:t>
      </w:r>
      <w:r w:rsidRPr="004463A2">
        <w:rPr>
          <w:lang w:val="et-EE"/>
        </w:rPr>
        <w:t>roject folder may constitute a substantial dataset (this 40 ha case study dataset exceeded 140 GB). If necessar</w:t>
      </w:r>
      <w:r w:rsidR="00875025" w:rsidRPr="004463A2">
        <w:rPr>
          <w:lang w:val="et-EE"/>
        </w:rPr>
        <w:t>y,</w:t>
      </w:r>
      <w:r w:rsidRPr="004463A2">
        <w:rPr>
          <w:lang w:val="et-EE"/>
        </w:rPr>
        <w:t xml:space="preserve"> communicate </w:t>
      </w:r>
      <w:r w:rsidR="003E3F59" w:rsidRPr="004463A2">
        <w:rPr>
          <w:lang w:val="et-EE"/>
        </w:rPr>
        <w:t>only</w:t>
      </w:r>
      <w:r w:rsidRPr="004463A2">
        <w:rPr>
          <w:lang w:val="et-EE"/>
        </w:rPr>
        <w:t xml:space="preserve"> the final results and ground truth data</w:t>
      </w:r>
      <w:r w:rsidR="003E3F59" w:rsidRPr="004463A2">
        <w:rPr>
          <w:lang w:val="et-EE"/>
        </w:rPr>
        <w:t>sets to reduce file size</w:t>
      </w:r>
      <w:r w:rsidRPr="004463A2">
        <w:rPr>
          <w:lang w:val="et-EE"/>
        </w:rPr>
        <w:t xml:space="preserve">. </w:t>
      </w:r>
    </w:p>
    <w:p w14:paraId="2C5AFE4C" w14:textId="3DA3A319" w:rsidR="00FA4DD2" w:rsidRPr="004463A2" w:rsidRDefault="00FA4DD2" w:rsidP="00E03606">
      <w:pPr>
        <w:rPr>
          <w:b/>
          <w:color w:val="000000"/>
        </w:rPr>
      </w:pPr>
    </w:p>
    <w:p w14:paraId="08AF3300" w14:textId="11362880" w:rsidR="006E4797" w:rsidRPr="004463A2" w:rsidRDefault="00314A9C" w:rsidP="00E03606">
      <w:pPr>
        <w:pBdr>
          <w:top w:val="nil"/>
          <w:left w:val="nil"/>
          <w:bottom w:val="nil"/>
          <w:right w:val="nil"/>
          <w:between w:val="nil"/>
        </w:pBdr>
        <w:rPr>
          <w:color w:val="808080"/>
        </w:rPr>
      </w:pPr>
      <w:r w:rsidRPr="004463A2">
        <w:rPr>
          <w:b/>
          <w:color w:val="000000"/>
        </w:rPr>
        <w:t xml:space="preserve">REPRESENTATIVE </w:t>
      </w:r>
      <w:r w:rsidR="00FE4289" w:rsidRPr="004463A2">
        <w:rPr>
          <w:b/>
          <w:color w:val="000000"/>
        </w:rPr>
        <w:t>RESULTS:</w:t>
      </w:r>
    </w:p>
    <w:p w14:paraId="385558C4" w14:textId="4BCC04BC" w:rsidR="006E79C3" w:rsidRPr="004463A2" w:rsidRDefault="00FE4289" w:rsidP="003A3633">
      <w:pPr>
        <w:rPr>
          <w:lang w:val="et-EE"/>
        </w:rPr>
      </w:pPr>
      <w:r w:rsidRPr="004463A2">
        <w:rPr>
          <w:lang w:val="et-EE"/>
        </w:rPr>
        <w:t xml:space="preserve">The semi-automated method for mapping and classifying plant communities is designed to </w:t>
      </w:r>
      <w:r w:rsidR="00AB5CB5" w:rsidRPr="004463A2">
        <w:rPr>
          <w:lang w:val="et-EE"/>
        </w:rPr>
        <w:t>generate</w:t>
      </w:r>
      <w:r w:rsidRPr="004463A2">
        <w:rPr>
          <w:lang w:val="et-EE"/>
        </w:rPr>
        <w:t xml:space="preserve"> accurate land</w:t>
      </w:r>
      <w:r w:rsidR="00AB5CB5" w:rsidRPr="004463A2">
        <w:rPr>
          <w:lang w:val="et-EE"/>
        </w:rPr>
        <w:t>-</w:t>
      </w:r>
      <w:r w:rsidRPr="004463A2">
        <w:rPr>
          <w:lang w:val="et-EE"/>
        </w:rPr>
        <w:t xml:space="preserve">cover information for coastal wetlands, </w:t>
      </w:r>
      <w:r w:rsidR="00175DCF" w:rsidRPr="004463A2">
        <w:rPr>
          <w:lang w:val="et-EE"/>
        </w:rPr>
        <w:t>which are dominated by heterogeneous, low-growing herbaceous plants and characterized by microtopography; see an example of such a habitat in the</w:t>
      </w:r>
      <w:r w:rsidR="003A1F4C" w:rsidRPr="004463A2">
        <w:rPr>
          <w:lang w:val="et-EE"/>
        </w:rPr>
        <w:t xml:space="preserve"> photograph</w:t>
      </w:r>
      <w:r w:rsidRPr="004463A2">
        <w:rPr>
          <w:lang w:val="et-EE"/>
        </w:rPr>
        <w:t xml:space="preserve"> in </w:t>
      </w:r>
      <w:r w:rsidR="005805DD" w:rsidRPr="004463A2">
        <w:rPr>
          <w:b/>
          <w:bCs/>
          <w:lang w:val="et-EE"/>
        </w:rPr>
        <w:t>F</w:t>
      </w:r>
      <w:r w:rsidRPr="004463A2">
        <w:rPr>
          <w:b/>
          <w:bCs/>
          <w:lang w:val="et-EE"/>
        </w:rPr>
        <w:t>igure 1</w:t>
      </w:r>
      <w:r w:rsidRPr="004463A2">
        <w:rPr>
          <w:lang w:val="et-EE"/>
        </w:rPr>
        <w:t xml:space="preserve">. </w:t>
      </w:r>
      <w:r w:rsidR="008457CC" w:rsidRPr="004463A2">
        <w:rPr>
          <w:lang w:val="et-EE"/>
        </w:rPr>
        <w:t>A case study of the Baltic boreal coastal wetland on Hiiumaa Island, Estonia, was conducted</w:t>
      </w:r>
      <w:r w:rsidR="00F33D6A" w:rsidRPr="004463A2">
        <w:rPr>
          <w:lang w:val="et-EE"/>
        </w:rPr>
        <w:t>.</w:t>
      </w:r>
      <w:r w:rsidR="008457CC" w:rsidRPr="004463A2">
        <w:rPr>
          <w:lang w:val="et-EE"/>
        </w:rPr>
        <w:t xml:space="preserve"> </w:t>
      </w:r>
      <w:r w:rsidR="00F33D6A" w:rsidRPr="004463A2">
        <w:rPr>
          <w:lang w:val="et-EE"/>
        </w:rPr>
        <w:t>O</w:t>
      </w:r>
      <w:r w:rsidR="008457CC" w:rsidRPr="004463A2">
        <w:rPr>
          <w:lang w:val="et-EE"/>
        </w:rPr>
        <w:t xml:space="preserve">n-site, </w:t>
      </w:r>
      <w:r w:rsidR="00AB5CB5" w:rsidRPr="004463A2">
        <w:rPr>
          <w:lang w:val="et-EE"/>
        </w:rPr>
        <w:t>four</w:t>
      </w:r>
      <w:r w:rsidR="008457CC" w:rsidRPr="004463A2">
        <w:rPr>
          <w:lang w:val="et-EE"/>
        </w:rPr>
        <w:t xml:space="preserve"> plant communities were </w:t>
      </w:r>
      <w:r w:rsidR="005320DE" w:rsidRPr="004463A2">
        <w:rPr>
          <w:lang w:val="et-EE"/>
        </w:rPr>
        <w:t>sampled for</w:t>
      </w:r>
      <w:r w:rsidR="004177DB" w:rsidRPr="004463A2">
        <w:rPr>
          <w:lang w:val="et-EE"/>
        </w:rPr>
        <w:t xml:space="preserve"> </w:t>
      </w:r>
      <w:r w:rsidR="00F33D6A" w:rsidRPr="004463A2">
        <w:rPr>
          <w:lang w:val="et-EE"/>
        </w:rPr>
        <w:t>training the classification model</w:t>
      </w:r>
      <w:r w:rsidR="008457CC" w:rsidRPr="004463A2">
        <w:rPr>
          <w:lang w:val="et-EE"/>
        </w:rPr>
        <w:t>: Open Pioneer (OP), Lower Shore (LS), Upper Shore (US), and Tall Grass (TG)</w:t>
      </w:r>
      <w:r w:rsidR="005320DE" w:rsidRPr="004463A2">
        <w:rPr>
          <w:lang w:val="et-EE"/>
        </w:rPr>
        <w:t>.</w:t>
      </w:r>
      <w:r w:rsidR="003F78D7" w:rsidRPr="004463A2">
        <w:rPr>
          <w:lang w:val="et-EE"/>
        </w:rPr>
        <w:t xml:space="preserve"> </w:t>
      </w:r>
      <w:r w:rsidR="000E51E8" w:rsidRPr="004463A2">
        <w:rPr>
          <w:b/>
          <w:bCs/>
          <w:lang w:val="et-EE"/>
        </w:rPr>
        <w:t xml:space="preserve">Figure </w:t>
      </w:r>
      <w:r w:rsidR="000C3D1D" w:rsidRPr="004463A2">
        <w:rPr>
          <w:b/>
          <w:bCs/>
          <w:lang w:val="et-EE"/>
        </w:rPr>
        <w:t>2</w:t>
      </w:r>
      <w:r w:rsidR="000E51E8" w:rsidRPr="004463A2">
        <w:rPr>
          <w:lang w:val="et-EE"/>
        </w:rPr>
        <w:t xml:space="preserve"> </w:t>
      </w:r>
      <w:r w:rsidR="00FC1989" w:rsidRPr="004463A2">
        <w:rPr>
          <w:lang w:val="et-EE"/>
        </w:rPr>
        <w:t>provides a concise overview of the methodology implemented in four distinct</w:t>
      </w:r>
      <w:r w:rsidR="00252086" w:rsidRPr="004463A2">
        <w:rPr>
          <w:lang w:val="et-EE"/>
        </w:rPr>
        <w:t xml:space="preserve"> phases</w:t>
      </w:r>
      <w:r w:rsidR="000E51E8" w:rsidRPr="004463A2">
        <w:rPr>
          <w:lang w:val="et-EE"/>
        </w:rPr>
        <w:t>.</w:t>
      </w:r>
      <w:r w:rsidR="00A815C4" w:rsidRPr="004463A2">
        <w:rPr>
          <w:lang w:val="et-EE"/>
        </w:rPr>
        <w:t xml:space="preserve"> </w:t>
      </w:r>
      <w:r w:rsidR="001D664B" w:rsidRPr="004463A2">
        <w:rPr>
          <w:lang w:val="et-EE"/>
        </w:rPr>
        <w:t xml:space="preserve">In contrast, </w:t>
      </w:r>
      <w:r w:rsidR="00576771" w:rsidRPr="004463A2">
        <w:rPr>
          <w:b/>
          <w:bCs/>
          <w:lang w:val="et-EE"/>
        </w:rPr>
        <w:t>Figure 3</w:t>
      </w:r>
      <w:r w:rsidR="00576771" w:rsidRPr="004463A2">
        <w:rPr>
          <w:lang w:val="et-EE"/>
        </w:rPr>
        <w:t xml:space="preserve"> illustrates a </w:t>
      </w:r>
      <w:r w:rsidR="0051709A" w:rsidRPr="004463A2">
        <w:rPr>
          <w:lang w:val="et-EE"/>
        </w:rPr>
        <w:t xml:space="preserve">detailed </w:t>
      </w:r>
      <w:r w:rsidR="00576771" w:rsidRPr="004463A2">
        <w:rPr>
          <w:lang w:val="et-EE"/>
        </w:rPr>
        <w:t xml:space="preserve">diagrammatic guide delineating </w:t>
      </w:r>
      <w:r w:rsidR="00FF1149" w:rsidRPr="004463A2">
        <w:rPr>
          <w:lang w:val="et-EE"/>
        </w:rPr>
        <w:t>numbered</w:t>
      </w:r>
      <w:r w:rsidR="00576771" w:rsidRPr="004463A2">
        <w:rPr>
          <w:lang w:val="et-EE"/>
        </w:rPr>
        <w:t xml:space="preserve">, actionable </w:t>
      </w:r>
      <w:r w:rsidR="00F175C1" w:rsidRPr="004463A2">
        <w:rPr>
          <w:lang w:val="et-EE"/>
        </w:rPr>
        <w:t>steps</w:t>
      </w:r>
      <w:r w:rsidR="00576771" w:rsidRPr="004463A2">
        <w:rPr>
          <w:lang w:val="et-EE"/>
        </w:rPr>
        <w:t xml:space="preserve"> coupled by arrows to represent the data flow, </w:t>
      </w:r>
      <w:r w:rsidR="00B32DF7" w:rsidRPr="004463A2">
        <w:rPr>
          <w:lang w:val="et-EE"/>
        </w:rPr>
        <w:t>thus</w:t>
      </w:r>
      <w:r w:rsidR="00576771" w:rsidRPr="004463A2">
        <w:rPr>
          <w:lang w:val="et-EE"/>
        </w:rPr>
        <w:t xml:space="preserve"> synthesizing the methodology across the steps and phases</w:t>
      </w:r>
      <w:r w:rsidR="000244AF" w:rsidRPr="004463A2">
        <w:rPr>
          <w:lang w:val="et-EE"/>
        </w:rPr>
        <w:t xml:space="preserve"> of the protocol</w:t>
      </w:r>
      <w:r w:rsidR="00576771" w:rsidRPr="004463A2">
        <w:rPr>
          <w:lang w:val="et-EE"/>
        </w:rPr>
        <w:t>.</w:t>
      </w:r>
      <w:r w:rsidR="0024156D" w:rsidRPr="004463A2">
        <w:rPr>
          <w:lang w:val="et-EE"/>
        </w:rPr>
        <w:t xml:space="preserve"> </w:t>
      </w:r>
      <w:r w:rsidRPr="004463A2">
        <w:rPr>
          <w:lang w:val="et-EE"/>
        </w:rPr>
        <w:t>The final outputs of this method, utilizing a multispectral sensor and an RGB sensor, are multispectral and RGB-based plant community maps</w:t>
      </w:r>
      <w:r w:rsidR="006D40CA" w:rsidRPr="004463A2">
        <w:rPr>
          <w:lang w:val="et-EE"/>
        </w:rPr>
        <w:t xml:space="preserve">, </w:t>
      </w:r>
      <w:r w:rsidRPr="004463A2">
        <w:rPr>
          <w:lang w:val="et-EE"/>
        </w:rPr>
        <w:t xml:space="preserve">which are stored as layers in a </w:t>
      </w:r>
      <w:r w:rsidR="00A26AB1" w:rsidRPr="004463A2">
        <w:rPr>
          <w:lang w:val="et-EE"/>
        </w:rPr>
        <w:t xml:space="preserve">GIS project </w:t>
      </w:r>
      <w:r w:rsidRPr="004463A2">
        <w:rPr>
          <w:lang w:val="et-EE"/>
        </w:rPr>
        <w:t>together with all intermediate datasets</w:t>
      </w:r>
      <w:r w:rsidR="00451593" w:rsidRPr="004463A2">
        <w:rPr>
          <w:lang w:val="et-EE"/>
        </w:rPr>
        <w:t>.</w:t>
      </w:r>
      <w:r w:rsidR="006710BE" w:rsidRPr="004463A2">
        <w:rPr>
          <w:lang w:val="et-EE"/>
        </w:rPr>
        <w:t xml:space="preserve"> </w:t>
      </w:r>
      <w:r w:rsidR="005E449E" w:rsidRPr="004463A2">
        <w:rPr>
          <w:lang w:val="et-EE"/>
        </w:rPr>
        <w:t xml:space="preserve">The quality of the geospatial datasets was evaluated upon the completion of each protocol phase, as the quality of outcomes in succeeding phases </w:t>
      </w:r>
      <w:r w:rsidR="0040565E" w:rsidRPr="004463A2">
        <w:rPr>
          <w:lang w:val="et-EE"/>
        </w:rPr>
        <w:t>depends on the quality of preceding-phase results, culminating in the final phase,</w:t>
      </w:r>
      <w:r w:rsidR="005E449E" w:rsidRPr="004463A2">
        <w:rPr>
          <w:lang w:val="et-EE"/>
        </w:rPr>
        <w:t xml:space="preserve"> where inputs comprise the aggregate of all prior steps.</w:t>
      </w:r>
      <w:r w:rsidR="0040565E" w:rsidRPr="004463A2">
        <w:rPr>
          <w:lang w:val="et-EE"/>
        </w:rPr>
        <w:t xml:space="preserve"> </w:t>
      </w:r>
    </w:p>
    <w:p w14:paraId="17369F35" w14:textId="77777777" w:rsidR="00036CD4" w:rsidRPr="004463A2" w:rsidRDefault="00036CD4" w:rsidP="003A3633">
      <w:pPr>
        <w:rPr>
          <w:lang w:val="et-EE"/>
        </w:rPr>
      </w:pPr>
    </w:p>
    <w:p w14:paraId="310CFFB1" w14:textId="3F06129C" w:rsidR="00AB17B5" w:rsidRPr="004463A2" w:rsidRDefault="000A35A3" w:rsidP="003A3633">
      <w:pPr>
        <w:rPr>
          <w:lang w:val="et-EE"/>
        </w:rPr>
      </w:pPr>
      <w:r w:rsidRPr="004463A2">
        <w:rPr>
          <w:lang w:val="et-EE"/>
        </w:rPr>
        <w:t xml:space="preserve">The following </w:t>
      </w:r>
      <w:r w:rsidR="00DD5328" w:rsidRPr="004463A2">
        <w:rPr>
          <w:lang w:val="et-EE"/>
        </w:rPr>
        <w:t xml:space="preserve">summarizes </w:t>
      </w:r>
      <w:r w:rsidRPr="004463A2">
        <w:rPr>
          <w:lang w:val="et-EE"/>
        </w:rPr>
        <w:t>the outcomes of each of the four phases of the protocol:</w:t>
      </w:r>
    </w:p>
    <w:p w14:paraId="1A855E51" w14:textId="190A0E51" w:rsidR="00113638" w:rsidRPr="004463A2" w:rsidRDefault="000A35A3" w:rsidP="003A3633">
      <w:pPr>
        <w:pStyle w:val="ListParagraph"/>
        <w:spacing w:after="0" w:line="240" w:lineRule="auto"/>
        <w:ind w:left="0"/>
        <w:jc w:val="both"/>
        <w:rPr>
          <w:rFonts w:ascii="Calibri" w:hAnsi="Calibri" w:cs="Calibri"/>
          <w:sz w:val="24"/>
          <w:szCs w:val="24"/>
        </w:rPr>
      </w:pPr>
      <w:r w:rsidRPr="004463A2">
        <w:rPr>
          <w:rFonts w:ascii="Calibri" w:hAnsi="Calibri" w:cs="Calibri"/>
          <w:sz w:val="24"/>
          <w:szCs w:val="24"/>
        </w:rPr>
        <w:lastRenderedPageBreak/>
        <w:t>In the first phase, the UAV aerial survey was conducted at an altitude of 120 m, yielding a Ground Sample Distance (GSD) of approximately 10 cm</w:t>
      </w:r>
      <w:r w:rsidR="00DB4CF4" w:rsidRPr="004463A2">
        <w:rPr>
          <w:rFonts w:ascii="Calibri" w:hAnsi="Calibri" w:cs="Calibri"/>
          <w:sz w:val="24"/>
          <w:szCs w:val="24"/>
        </w:rPr>
        <w:t>/</w:t>
      </w:r>
      <w:r w:rsidRPr="004463A2">
        <w:rPr>
          <w:rFonts w:ascii="Calibri" w:hAnsi="Calibri" w:cs="Calibri"/>
          <w:sz w:val="24"/>
          <w:szCs w:val="24"/>
        </w:rPr>
        <w:t xml:space="preserve">pixel. The aerial survey produced multispectral and RGB images. After post-processing kinematic (PPK), geotags were corrected for each drone image, and the images were mosaicked in professional photogrammetry software to produce aerial survey maps. Photogrammetric processing of multispectral aerial imagery yielded raster files of RED, GREEN, NIR, and Red-edge reflectance. </w:t>
      </w:r>
    </w:p>
    <w:p w14:paraId="6B3C189C" w14:textId="77777777" w:rsidR="00036CD4" w:rsidRPr="004463A2" w:rsidRDefault="00036CD4" w:rsidP="003A3633">
      <w:pPr>
        <w:pStyle w:val="ListParagraph"/>
        <w:spacing w:after="0" w:line="240" w:lineRule="auto"/>
        <w:ind w:left="0"/>
        <w:jc w:val="both"/>
        <w:rPr>
          <w:rFonts w:ascii="Calibri" w:hAnsi="Calibri" w:cs="Calibri"/>
          <w:sz w:val="24"/>
          <w:szCs w:val="24"/>
        </w:rPr>
      </w:pPr>
    </w:p>
    <w:p w14:paraId="13CE35D2" w14:textId="6CDE8380" w:rsidR="004943F0" w:rsidRPr="004463A2" w:rsidRDefault="000B634D" w:rsidP="003A3633">
      <w:pPr>
        <w:pStyle w:val="ListParagraph"/>
        <w:spacing w:after="0" w:line="240" w:lineRule="auto"/>
        <w:ind w:left="0"/>
        <w:jc w:val="both"/>
        <w:rPr>
          <w:rFonts w:ascii="Calibri" w:hAnsi="Calibri" w:cs="Calibri"/>
          <w:sz w:val="24"/>
          <w:szCs w:val="24"/>
        </w:rPr>
      </w:pPr>
      <w:r w:rsidRPr="004463A2">
        <w:rPr>
          <w:rFonts w:ascii="Calibri" w:hAnsi="Calibri" w:cs="Calibri"/>
          <w:sz w:val="24"/>
          <w:szCs w:val="24"/>
        </w:rPr>
        <w:t xml:space="preserve">Multispectral and RGB </w:t>
      </w:r>
      <w:r w:rsidR="007167E9" w:rsidRPr="004463A2">
        <w:rPr>
          <w:rFonts w:ascii="Calibri" w:hAnsi="Calibri" w:cs="Calibri"/>
          <w:sz w:val="24"/>
          <w:szCs w:val="24"/>
        </w:rPr>
        <w:t>aerial images were processed as separate projects</w:t>
      </w:r>
      <w:r w:rsidR="00797901" w:rsidRPr="004463A2">
        <w:rPr>
          <w:rFonts w:ascii="Calibri" w:hAnsi="Calibri" w:cs="Calibri"/>
          <w:sz w:val="24"/>
          <w:szCs w:val="24"/>
        </w:rPr>
        <w:t xml:space="preserve"> </w:t>
      </w:r>
      <w:r w:rsidR="009542FB" w:rsidRPr="004463A2">
        <w:rPr>
          <w:rFonts w:ascii="Calibri" w:hAnsi="Calibri" w:cs="Calibri"/>
          <w:sz w:val="24"/>
          <w:szCs w:val="24"/>
        </w:rPr>
        <w:t>due to the inherently distinct resolutions of photographs</w:t>
      </w:r>
      <w:r w:rsidR="007167E9" w:rsidRPr="004463A2">
        <w:rPr>
          <w:rFonts w:ascii="Calibri" w:hAnsi="Calibri" w:cs="Calibri"/>
          <w:sz w:val="24"/>
          <w:szCs w:val="24"/>
        </w:rPr>
        <w:t>.</w:t>
      </w:r>
      <w:r w:rsidR="007869F4" w:rsidRPr="004463A2">
        <w:rPr>
          <w:rFonts w:ascii="Calibri" w:hAnsi="Calibri" w:cs="Calibri"/>
          <w:sz w:val="24"/>
          <w:szCs w:val="24"/>
        </w:rPr>
        <w:t xml:space="preserve"> </w:t>
      </w:r>
      <w:r w:rsidR="00112E1D" w:rsidRPr="004463A2">
        <w:rPr>
          <w:rFonts w:ascii="Calibri" w:hAnsi="Calibri" w:cs="Calibri"/>
          <w:sz w:val="24"/>
          <w:szCs w:val="24"/>
        </w:rPr>
        <w:t>S</w:t>
      </w:r>
      <w:r w:rsidR="00236064" w:rsidRPr="004463A2">
        <w:rPr>
          <w:rFonts w:ascii="Calibri" w:hAnsi="Calibri" w:cs="Calibri"/>
          <w:sz w:val="24"/>
          <w:szCs w:val="24"/>
        </w:rPr>
        <w:t xml:space="preserve">ee </w:t>
      </w:r>
      <w:r w:rsidR="00236064" w:rsidRPr="004463A2">
        <w:rPr>
          <w:rFonts w:ascii="Calibri" w:hAnsi="Calibri" w:cs="Calibri"/>
          <w:b/>
          <w:bCs/>
          <w:sz w:val="24"/>
          <w:szCs w:val="24"/>
        </w:rPr>
        <w:t>Figure 4</w:t>
      </w:r>
      <w:r w:rsidR="00236064" w:rsidRPr="004463A2">
        <w:rPr>
          <w:rFonts w:ascii="Calibri" w:hAnsi="Calibri" w:cs="Calibri"/>
          <w:sz w:val="24"/>
          <w:szCs w:val="24"/>
        </w:rPr>
        <w:t xml:space="preserve"> </w:t>
      </w:r>
      <w:r w:rsidR="00892B12" w:rsidRPr="004463A2">
        <w:rPr>
          <w:rFonts w:ascii="Calibri" w:hAnsi="Calibri" w:cs="Calibri"/>
          <w:sz w:val="24"/>
          <w:szCs w:val="24"/>
        </w:rPr>
        <w:t xml:space="preserve">of </w:t>
      </w:r>
      <w:r w:rsidR="0010381B" w:rsidRPr="004463A2">
        <w:rPr>
          <w:rFonts w:ascii="Calibri" w:hAnsi="Calibri" w:cs="Calibri"/>
          <w:sz w:val="24"/>
          <w:szCs w:val="24"/>
        </w:rPr>
        <w:t>the</w:t>
      </w:r>
      <w:r w:rsidR="00892B12" w:rsidRPr="004463A2">
        <w:rPr>
          <w:rFonts w:ascii="Calibri" w:hAnsi="Calibri" w:cs="Calibri"/>
          <w:sz w:val="24"/>
          <w:szCs w:val="24"/>
        </w:rPr>
        <w:t xml:space="preserve"> </w:t>
      </w:r>
      <w:r w:rsidR="00B61C69" w:rsidRPr="004463A2">
        <w:rPr>
          <w:rFonts w:ascii="Calibri" w:hAnsi="Calibri" w:cs="Calibri"/>
          <w:sz w:val="24"/>
          <w:szCs w:val="24"/>
        </w:rPr>
        <w:t xml:space="preserve">RGB </w:t>
      </w:r>
      <w:r w:rsidR="00AE53FF" w:rsidRPr="004463A2">
        <w:rPr>
          <w:rFonts w:ascii="Calibri" w:hAnsi="Calibri" w:cs="Calibri"/>
          <w:sz w:val="24"/>
          <w:szCs w:val="24"/>
        </w:rPr>
        <w:t>image</w:t>
      </w:r>
      <w:r w:rsidR="00C31AAD" w:rsidRPr="004463A2">
        <w:rPr>
          <w:rFonts w:ascii="Calibri" w:hAnsi="Calibri" w:cs="Calibri"/>
          <w:sz w:val="24"/>
          <w:szCs w:val="24"/>
        </w:rPr>
        <w:t xml:space="preserve"> mosaicking settings</w:t>
      </w:r>
      <w:r w:rsidR="003B23EA" w:rsidRPr="004463A2">
        <w:rPr>
          <w:rFonts w:ascii="Calibri" w:hAnsi="Calibri" w:cs="Calibri"/>
          <w:sz w:val="24"/>
          <w:szCs w:val="24"/>
        </w:rPr>
        <w:t xml:space="preserve">. </w:t>
      </w:r>
      <w:r w:rsidR="001E3B79" w:rsidRPr="004463A2">
        <w:rPr>
          <w:rFonts w:ascii="Calibri" w:hAnsi="Calibri" w:cs="Calibri"/>
          <w:b/>
          <w:bCs/>
          <w:sz w:val="24"/>
          <w:szCs w:val="24"/>
        </w:rPr>
        <w:t xml:space="preserve">Figure </w:t>
      </w:r>
      <w:r w:rsidR="00853DDD" w:rsidRPr="004463A2">
        <w:rPr>
          <w:rFonts w:ascii="Calibri" w:hAnsi="Calibri" w:cs="Calibri"/>
          <w:b/>
          <w:bCs/>
          <w:sz w:val="24"/>
          <w:szCs w:val="24"/>
        </w:rPr>
        <w:t>4</w:t>
      </w:r>
      <w:r w:rsidR="00DA50C9" w:rsidRPr="004463A2">
        <w:rPr>
          <w:rFonts w:ascii="Calibri" w:hAnsi="Calibri" w:cs="Calibri"/>
          <w:b/>
          <w:bCs/>
          <w:sz w:val="24"/>
          <w:szCs w:val="24"/>
        </w:rPr>
        <w:t>A</w:t>
      </w:r>
      <w:r w:rsidR="00DA50C9" w:rsidRPr="004463A2">
        <w:rPr>
          <w:rFonts w:ascii="Calibri" w:hAnsi="Calibri" w:cs="Calibri"/>
          <w:sz w:val="24"/>
          <w:szCs w:val="24"/>
        </w:rPr>
        <w:t xml:space="preserve">. </w:t>
      </w:r>
      <w:r w:rsidR="007631F8" w:rsidRPr="004463A2">
        <w:rPr>
          <w:rFonts w:ascii="Calibri" w:hAnsi="Calibri" w:cs="Calibri"/>
          <w:sz w:val="24"/>
          <w:szCs w:val="24"/>
        </w:rPr>
        <w:t>processing options</w:t>
      </w:r>
      <w:r w:rsidR="00E81674" w:rsidRPr="004463A2">
        <w:rPr>
          <w:rFonts w:ascii="Calibri" w:hAnsi="Calibri" w:cs="Calibri"/>
          <w:sz w:val="24"/>
          <w:szCs w:val="24"/>
        </w:rPr>
        <w:t xml:space="preserve"> by</w:t>
      </w:r>
      <w:r w:rsidR="00D27D0F" w:rsidRPr="004463A2">
        <w:rPr>
          <w:rFonts w:ascii="Calibri" w:hAnsi="Calibri" w:cs="Calibri"/>
          <w:sz w:val="24"/>
          <w:szCs w:val="24"/>
        </w:rPr>
        <w:t xml:space="preserve"> </w:t>
      </w:r>
      <w:r w:rsidR="00176FB4" w:rsidRPr="004463A2">
        <w:rPr>
          <w:rFonts w:ascii="Calibri" w:hAnsi="Calibri" w:cs="Calibri"/>
          <w:sz w:val="24"/>
          <w:szCs w:val="24"/>
        </w:rPr>
        <w:t xml:space="preserve">selecting merged </w:t>
      </w:r>
      <w:r w:rsidR="00BE0910" w:rsidRPr="004463A2">
        <w:rPr>
          <w:rFonts w:ascii="Calibri" w:hAnsi="Calibri" w:cs="Calibri"/>
          <w:sz w:val="24"/>
          <w:szCs w:val="24"/>
        </w:rPr>
        <w:t>tiles</w:t>
      </w:r>
      <w:r w:rsidR="00A42F44" w:rsidRPr="004463A2">
        <w:rPr>
          <w:rFonts w:ascii="Calibri" w:hAnsi="Calibri" w:cs="Calibri"/>
          <w:sz w:val="24"/>
          <w:szCs w:val="24"/>
        </w:rPr>
        <w:t xml:space="preserve"> and generating seamless,</w:t>
      </w:r>
      <w:r w:rsidR="0063745D" w:rsidRPr="004463A2">
        <w:rPr>
          <w:rFonts w:ascii="Calibri" w:hAnsi="Calibri" w:cs="Calibri"/>
          <w:sz w:val="24"/>
          <w:szCs w:val="24"/>
        </w:rPr>
        <w:t xml:space="preserve"> </w:t>
      </w:r>
      <w:r w:rsidR="00D514CA" w:rsidRPr="004463A2">
        <w:rPr>
          <w:rFonts w:ascii="Calibri" w:hAnsi="Calibri" w:cs="Calibri"/>
          <w:sz w:val="24"/>
          <w:szCs w:val="24"/>
        </w:rPr>
        <w:t>unified output</w:t>
      </w:r>
      <w:r w:rsidR="00F7064A" w:rsidRPr="004463A2">
        <w:rPr>
          <w:rFonts w:ascii="Calibri" w:hAnsi="Calibri" w:cs="Calibri"/>
          <w:sz w:val="24"/>
          <w:szCs w:val="24"/>
        </w:rPr>
        <w:t xml:space="preserve"> maps</w:t>
      </w:r>
      <w:r w:rsidR="003B23EA" w:rsidRPr="004463A2">
        <w:rPr>
          <w:rFonts w:ascii="Calibri" w:hAnsi="Calibri" w:cs="Calibri"/>
          <w:sz w:val="24"/>
          <w:szCs w:val="24"/>
        </w:rPr>
        <w:t xml:space="preserve">. </w:t>
      </w:r>
      <w:r w:rsidR="00853DDD" w:rsidRPr="004463A2">
        <w:rPr>
          <w:rFonts w:ascii="Calibri" w:hAnsi="Calibri" w:cs="Calibri"/>
          <w:b/>
          <w:bCs/>
          <w:sz w:val="24"/>
          <w:szCs w:val="24"/>
        </w:rPr>
        <w:t>Figure 4</w:t>
      </w:r>
      <w:r w:rsidR="00396BE5" w:rsidRPr="004463A2">
        <w:rPr>
          <w:rFonts w:ascii="Calibri" w:hAnsi="Calibri" w:cs="Calibri"/>
          <w:b/>
          <w:bCs/>
          <w:sz w:val="24"/>
          <w:szCs w:val="24"/>
        </w:rPr>
        <w:t>B</w:t>
      </w:r>
      <w:r w:rsidR="00B265B5" w:rsidRPr="004463A2">
        <w:rPr>
          <w:rFonts w:ascii="Calibri" w:hAnsi="Calibri" w:cs="Calibri"/>
          <w:sz w:val="24"/>
          <w:szCs w:val="24"/>
        </w:rPr>
        <w:t xml:space="preserve">. </w:t>
      </w:r>
      <w:r w:rsidR="00EC3843" w:rsidRPr="004463A2">
        <w:rPr>
          <w:rFonts w:ascii="Calibri" w:hAnsi="Calibri" w:cs="Calibri"/>
          <w:sz w:val="24"/>
          <w:szCs w:val="24"/>
        </w:rPr>
        <w:t xml:space="preserve">selection </w:t>
      </w:r>
      <w:r w:rsidR="005851F9" w:rsidRPr="004463A2">
        <w:rPr>
          <w:rFonts w:ascii="Calibri" w:hAnsi="Calibri" w:cs="Calibri"/>
          <w:sz w:val="24"/>
          <w:szCs w:val="24"/>
        </w:rPr>
        <w:t xml:space="preserve">of </w:t>
      </w:r>
      <w:r w:rsidR="004F6468" w:rsidRPr="004463A2">
        <w:rPr>
          <w:rFonts w:ascii="Calibri" w:hAnsi="Calibri" w:cs="Calibri"/>
          <w:sz w:val="24"/>
          <w:szCs w:val="24"/>
        </w:rPr>
        <w:t xml:space="preserve">automated index calculations </w:t>
      </w:r>
      <w:r w:rsidR="008D2B30" w:rsidRPr="004463A2">
        <w:rPr>
          <w:rFonts w:ascii="Calibri" w:hAnsi="Calibri" w:cs="Calibri"/>
          <w:sz w:val="24"/>
          <w:szCs w:val="24"/>
        </w:rPr>
        <w:t>from</w:t>
      </w:r>
      <w:r w:rsidR="002D43CF" w:rsidRPr="004463A2">
        <w:rPr>
          <w:rFonts w:ascii="Calibri" w:hAnsi="Calibri" w:cs="Calibri"/>
          <w:sz w:val="24"/>
          <w:szCs w:val="24"/>
        </w:rPr>
        <w:t xml:space="preserve"> </w:t>
      </w:r>
      <w:r w:rsidR="002D2389" w:rsidRPr="004463A2">
        <w:rPr>
          <w:rFonts w:ascii="Calibri" w:hAnsi="Calibri" w:cs="Calibri"/>
          <w:sz w:val="24"/>
          <w:szCs w:val="24"/>
        </w:rPr>
        <w:t>RGB camera image</w:t>
      </w:r>
      <w:r w:rsidR="009976D3" w:rsidRPr="004463A2">
        <w:rPr>
          <w:rFonts w:ascii="Calibri" w:hAnsi="Calibri" w:cs="Calibri"/>
          <w:sz w:val="24"/>
          <w:szCs w:val="24"/>
        </w:rPr>
        <w:t>s</w:t>
      </w:r>
      <w:r w:rsidR="002D2389" w:rsidRPr="004463A2">
        <w:rPr>
          <w:rFonts w:ascii="Calibri" w:hAnsi="Calibri" w:cs="Calibri"/>
          <w:sz w:val="24"/>
          <w:szCs w:val="24"/>
        </w:rPr>
        <w:t xml:space="preserve"> produced four </w:t>
      </w:r>
      <w:r w:rsidR="00833454" w:rsidRPr="004463A2">
        <w:rPr>
          <w:rFonts w:ascii="Calibri" w:hAnsi="Calibri" w:cs="Calibri"/>
          <w:sz w:val="24"/>
          <w:szCs w:val="24"/>
        </w:rPr>
        <w:t xml:space="preserve">raster </w:t>
      </w:r>
      <w:r w:rsidR="00252EAB" w:rsidRPr="004463A2">
        <w:rPr>
          <w:rFonts w:ascii="Calibri" w:hAnsi="Calibri" w:cs="Calibri"/>
          <w:sz w:val="24"/>
          <w:szCs w:val="24"/>
        </w:rPr>
        <w:t>maps</w:t>
      </w:r>
      <w:r w:rsidR="00D06564" w:rsidRPr="004463A2">
        <w:rPr>
          <w:rFonts w:ascii="Calibri" w:hAnsi="Calibri" w:cs="Calibri"/>
          <w:sz w:val="24"/>
          <w:szCs w:val="24"/>
        </w:rPr>
        <w:t xml:space="preserve">: </w:t>
      </w:r>
      <w:r w:rsidR="00280077" w:rsidRPr="004463A2">
        <w:rPr>
          <w:rFonts w:ascii="Calibri" w:hAnsi="Calibri" w:cs="Calibri"/>
          <w:sz w:val="24"/>
          <w:szCs w:val="24"/>
        </w:rPr>
        <w:t xml:space="preserve">one </w:t>
      </w:r>
      <w:r w:rsidR="002D2389" w:rsidRPr="004463A2">
        <w:rPr>
          <w:rFonts w:ascii="Calibri" w:hAnsi="Calibri" w:cs="Calibri"/>
          <w:sz w:val="24"/>
          <w:szCs w:val="24"/>
        </w:rPr>
        <w:t>per</w:t>
      </w:r>
      <w:r w:rsidR="002D43CF" w:rsidRPr="004463A2">
        <w:rPr>
          <w:rFonts w:ascii="Calibri" w:hAnsi="Calibri" w:cs="Calibri"/>
          <w:sz w:val="24"/>
          <w:szCs w:val="24"/>
        </w:rPr>
        <w:t xml:space="preserve"> </w:t>
      </w:r>
      <w:r w:rsidR="002D2389" w:rsidRPr="004463A2">
        <w:rPr>
          <w:rFonts w:ascii="Calibri" w:hAnsi="Calibri" w:cs="Calibri"/>
          <w:sz w:val="24"/>
          <w:szCs w:val="24"/>
        </w:rPr>
        <w:t>band</w:t>
      </w:r>
      <w:r w:rsidR="002D43CF" w:rsidRPr="004463A2">
        <w:rPr>
          <w:rFonts w:ascii="Calibri" w:hAnsi="Calibri" w:cs="Calibri"/>
          <w:sz w:val="24"/>
          <w:szCs w:val="24"/>
        </w:rPr>
        <w:t xml:space="preserve"> (</w:t>
      </w:r>
      <w:r w:rsidR="002D2389" w:rsidRPr="004463A2">
        <w:rPr>
          <w:rFonts w:ascii="Calibri" w:hAnsi="Calibri" w:cs="Calibri"/>
          <w:sz w:val="24"/>
          <w:szCs w:val="24"/>
        </w:rPr>
        <w:t>red, green, and blue</w:t>
      </w:r>
      <w:r w:rsidR="002D43CF" w:rsidRPr="004463A2">
        <w:rPr>
          <w:rFonts w:ascii="Calibri" w:hAnsi="Calibri" w:cs="Calibri"/>
          <w:sz w:val="24"/>
          <w:szCs w:val="24"/>
        </w:rPr>
        <w:t>),</w:t>
      </w:r>
      <w:r w:rsidR="002D2389" w:rsidRPr="004463A2">
        <w:rPr>
          <w:rFonts w:ascii="Calibri" w:hAnsi="Calibri" w:cs="Calibri"/>
          <w:sz w:val="24"/>
          <w:szCs w:val="24"/>
        </w:rPr>
        <w:t xml:space="preserve"> and the DSM (Digital Surface Model)</w:t>
      </w:r>
      <w:r w:rsidR="00724810" w:rsidRPr="004463A2">
        <w:rPr>
          <w:rFonts w:ascii="Calibri" w:hAnsi="Calibri" w:cs="Calibri"/>
          <w:sz w:val="24"/>
          <w:szCs w:val="24"/>
        </w:rPr>
        <w:t>.</w:t>
      </w:r>
      <w:r w:rsidR="00C430D6" w:rsidRPr="004463A2">
        <w:rPr>
          <w:rFonts w:ascii="Calibri" w:hAnsi="Calibri" w:cs="Calibri"/>
          <w:sz w:val="24"/>
          <w:szCs w:val="24"/>
        </w:rPr>
        <w:t xml:space="preserve"> </w:t>
      </w:r>
      <w:r w:rsidR="00C430D6" w:rsidRPr="004463A2">
        <w:rPr>
          <w:rFonts w:ascii="Calibri" w:hAnsi="Calibri" w:cs="Calibri"/>
          <w:b/>
          <w:bCs/>
          <w:sz w:val="24"/>
          <w:szCs w:val="24"/>
        </w:rPr>
        <w:t>Figure 4C</w:t>
      </w:r>
      <w:r w:rsidR="00C430D6" w:rsidRPr="004463A2">
        <w:rPr>
          <w:rFonts w:ascii="Calibri" w:hAnsi="Calibri" w:cs="Calibri"/>
          <w:sz w:val="24"/>
          <w:szCs w:val="24"/>
        </w:rPr>
        <w:t>. demonstrates the generation of automatic tie points to match common pixels across overlapping images during the initial processing step.</w:t>
      </w:r>
      <w:r w:rsidR="00B42478" w:rsidRPr="004463A2">
        <w:rPr>
          <w:rFonts w:ascii="Calibri" w:hAnsi="Calibri" w:cs="Calibri"/>
          <w:sz w:val="24"/>
          <w:szCs w:val="24"/>
        </w:rPr>
        <w:t xml:space="preserve"> </w:t>
      </w:r>
      <w:r w:rsidR="009E652E" w:rsidRPr="004463A2">
        <w:rPr>
          <w:rFonts w:ascii="Calibri" w:hAnsi="Calibri" w:cs="Calibri"/>
          <w:sz w:val="24"/>
          <w:szCs w:val="24"/>
        </w:rPr>
        <w:t>Together with 3</w:t>
      </w:r>
      <w:r w:rsidR="00C430D6" w:rsidRPr="004463A2">
        <w:rPr>
          <w:rFonts w:ascii="Calibri" w:hAnsi="Calibri" w:cs="Calibri"/>
          <w:sz w:val="24"/>
          <w:szCs w:val="24"/>
        </w:rPr>
        <w:t xml:space="preserve"> RGB</w:t>
      </w:r>
      <w:r w:rsidR="009E652E" w:rsidRPr="004463A2">
        <w:rPr>
          <w:rFonts w:ascii="Calibri" w:hAnsi="Calibri" w:cs="Calibri"/>
          <w:sz w:val="24"/>
          <w:szCs w:val="24"/>
        </w:rPr>
        <w:t xml:space="preserve"> (red, green, blue)</w:t>
      </w:r>
      <w:r w:rsidR="00C430D6" w:rsidRPr="004463A2">
        <w:rPr>
          <w:rFonts w:ascii="Calibri" w:hAnsi="Calibri" w:cs="Calibri"/>
          <w:sz w:val="24"/>
          <w:szCs w:val="24"/>
        </w:rPr>
        <w:t xml:space="preserve"> indices and DSM</w:t>
      </w:r>
      <w:r w:rsidR="009E652E" w:rsidRPr="004463A2">
        <w:rPr>
          <w:rFonts w:ascii="Calibri" w:hAnsi="Calibri" w:cs="Calibri"/>
          <w:sz w:val="24"/>
          <w:szCs w:val="24"/>
        </w:rPr>
        <w:t>,</w:t>
      </w:r>
      <w:r w:rsidR="00C430D6" w:rsidRPr="004463A2">
        <w:rPr>
          <w:rFonts w:ascii="Calibri" w:hAnsi="Calibri" w:cs="Calibri"/>
          <w:sz w:val="24"/>
          <w:szCs w:val="24"/>
        </w:rPr>
        <w:t xml:space="preserve"> </w:t>
      </w:r>
      <w:r w:rsidR="009E652E" w:rsidRPr="004463A2">
        <w:rPr>
          <w:rFonts w:ascii="Calibri" w:hAnsi="Calibri" w:cs="Calibri"/>
          <w:sz w:val="24"/>
          <w:szCs w:val="24"/>
        </w:rPr>
        <w:t xml:space="preserve">the photogrammetry </w:t>
      </w:r>
      <w:r w:rsidR="00C430D6" w:rsidRPr="004463A2">
        <w:rPr>
          <w:rFonts w:ascii="Calibri" w:hAnsi="Calibri" w:cs="Calibri"/>
          <w:sz w:val="24"/>
          <w:szCs w:val="24"/>
        </w:rPr>
        <w:t xml:space="preserve">software generated a </w:t>
      </w:r>
      <w:r w:rsidR="003E3F59" w:rsidRPr="004463A2">
        <w:rPr>
          <w:rFonts w:ascii="Calibri" w:hAnsi="Calibri" w:cs="Calibri"/>
          <w:sz w:val="24"/>
          <w:szCs w:val="24"/>
        </w:rPr>
        <w:t>software-generated</w:t>
      </w:r>
      <w:r w:rsidR="002026DA" w:rsidRPr="004463A2">
        <w:rPr>
          <w:rFonts w:ascii="Calibri" w:hAnsi="Calibri" w:cs="Calibri"/>
          <w:sz w:val="24"/>
          <w:szCs w:val="24"/>
        </w:rPr>
        <w:t xml:space="preserve"> </w:t>
      </w:r>
      <w:r w:rsidR="00C430D6" w:rsidRPr="004463A2">
        <w:rPr>
          <w:rFonts w:ascii="Calibri" w:hAnsi="Calibri" w:cs="Calibri"/>
          <w:sz w:val="24"/>
          <w:szCs w:val="24"/>
        </w:rPr>
        <w:t>grayscale</w:t>
      </w:r>
      <w:r w:rsidR="003E3F59" w:rsidRPr="004463A2">
        <w:rPr>
          <w:rFonts w:ascii="Calibri" w:hAnsi="Calibri" w:cs="Calibri"/>
          <w:sz w:val="24"/>
          <w:szCs w:val="24"/>
        </w:rPr>
        <w:t xml:space="preserve"> raster</w:t>
      </w:r>
      <w:r w:rsidR="00724810" w:rsidRPr="004463A2">
        <w:rPr>
          <w:rFonts w:ascii="Calibri" w:hAnsi="Calibri" w:cs="Calibri"/>
          <w:sz w:val="24"/>
          <w:szCs w:val="24"/>
        </w:rPr>
        <w:t xml:space="preserve">: a monochromatic, single-channel representation </w:t>
      </w:r>
      <w:r w:rsidR="00C430D6" w:rsidRPr="004463A2">
        <w:rPr>
          <w:rFonts w:ascii="Calibri" w:hAnsi="Calibri" w:cs="Calibri"/>
          <w:sz w:val="24"/>
          <w:szCs w:val="24"/>
        </w:rPr>
        <w:t>that scales and combines</w:t>
      </w:r>
      <w:r w:rsidR="45DF1252" w:rsidRPr="004463A2">
        <w:rPr>
          <w:rFonts w:ascii="Calibri" w:hAnsi="Calibri" w:cs="Calibri"/>
          <w:sz w:val="24"/>
          <w:szCs w:val="24"/>
        </w:rPr>
        <w:t xml:space="preserve"> the different bands (e.g., </w:t>
      </w:r>
      <w:r w:rsidR="009E652E" w:rsidRPr="004463A2">
        <w:rPr>
          <w:rFonts w:ascii="Calibri" w:hAnsi="Calibri" w:cs="Calibri"/>
          <w:sz w:val="24"/>
          <w:szCs w:val="24"/>
        </w:rPr>
        <w:t>r</w:t>
      </w:r>
      <w:r w:rsidR="45DF1252" w:rsidRPr="004463A2">
        <w:rPr>
          <w:rFonts w:ascii="Calibri" w:hAnsi="Calibri" w:cs="Calibri"/>
          <w:sz w:val="24"/>
          <w:szCs w:val="24"/>
        </w:rPr>
        <w:t xml:space="preserve">ed, </w:t>
      </w:r>
      <w:r w:rsidR="009E652E" w:rsidRPr="004463A2">
        <w:rPr>
          <w:rFonts w:ascii="Calibri" w:hAnsi="Calibri" w:cs="Calibri"/>
          <w:sz w:val="24"/>
          <w:szCs w:val="24"/>
        </w:rPr>
        <w:t>g</w:t>
      </w:r>
      <w:r w:rsidR="45DF1252" w:rsidRPr="004463A2">
        <w:rPr>
          <w:rFonts w:ascii="Calibri" w:hAnsi="Calibri" w:cs="Calibri"/>
          <w:sz w:val="24"/>
          <w:szCs w:val="24"/>
        </w:rPr>
        <w:t xml:space="preserve">reen, </w:t>
      </w:r>
      <w:r w:rsidR="009E652E" w:rsidRPr="004463A2">
        <w:rPr>
          <w:rFonts w:ascii="Calibri" w:hAnsi="Calibri" w:cs="Calibri"/>
          <w:sz w:val="24"/>
          <w:szCs w:val="24"/>
        </w:rPr>
        <w:t>b</w:t>
      </w:r>
      <w:r w:rsidR="45DF1252" w:rsidRPr="004463A2">
        <w:rPr>
          <w:rFonts w:ascii="Calibri" w:hAnsi="Calibri" w:cs="Calibri"/>
          <w:sz w:val="24"/>
          <w:szCs w:val="24"/>
        </w:rPr>
        <w:t>lue)</w:t>
      </w:r>
      <w:r w:rsidR="3B0A9EC8" w:rsidRPr="004463A2">
        <w:rPr>
          <w:rFonts w:ascii="Calibri" w:hAnsi="Calibri" w:cs="Calibri"/>
          <w:sz w:val="24"/>
          <w:szCs w:val="24"/>
        </w:rPr>
        <w:t>,</w:t>
      </w:r>
      <w:r w:rsidR="00724810" w:rsidRPr="004463A2">
        <w:rPr>
          <w:rFonts w:ascii="Calibri" w:hAnsi="Calibri" w:cs="Calibri"/>
          <w:sz w:val="24"/>
          <w:szCs w:val="24"/>
        </w:rPr>
        <w:t xml:space="preserve"> with low pixel values appearing black and high values appearing white.</w:t>
      </w:r>
      <w:r w:rsidR="00337918" w:rsidRPr="004463A2">
        <w:rPr>
          <w:rFonts w:ascii="Calibri" w:hAnsi="Calibri" w:cs="Calibri"/>
          <w:sz w:val="24"/>
          <w:szCs w:val="24"/>
        </w:rPr>
        <w:t xml:space="preserve"> </w:t>
      </w:r>
      <w:r w:rsidR="00C430D6" w:rsidRPr="004463A2">
        <w:rPr>
          <w:rFonts w:ascii="Calibri" w:hAnsi="Calibri" w:cs="Calibri"/>
          <w:sz w:val="24"/>
          <w:szCs w:val="24"/>
        </w:rPr>
        <w:t>The formulation of this grayscale index is software</w:t>
      </w:r>
      <w:r w:rsidR="00C430D6" w:rsidRPr="004463A2">
        <w:rPr>
          <w:rFonts w:ascii="Calibri" w:hAnsi="Calibri" w:cs="Calibri"/>
          <w:sz w:val="24"/>
          <w:szCs w:val="24"/>
        </w:rPr>
        <w:noBreakHyphen/>
        <w:t>specific and not standardized across photogrammetry platforms.</w:t>
      </w:r>
    </w:p>
    <w:p w14:paraId="50691181" w14:textId="77777777" w:rsidR="00036CD4" w:rsidRPr="004463A2" w:rsidRDefault="00036CD4" w:rsidP="003A3633">
      <w:pPr>
        <w:pStyle w:val="ListParagraph"/>
        <w:spacing w:after="0" w:line="240" w:lineRule="auto"/>
        <w:ind w:left="0"/>
        <w:jc w:val="both"/>
        <w:rPr>
          <w:rFonts w:ascii="Calibri" w:hAnsi="Calibri" w:cs="Calibri"/>
          <w:sz w:val="24"/>
          <w:szCs w:val="24"/>
        </w:rPr>
      </w:pPr>
    </w:p>
    <w:p w14:paraId="2CB30AE0" w14:textId="309F1152" w:rsidR="00875A50" w:rsidRPr="004463A2" w:rsidRDefault="00FE4289" w:rsidP="00314A9C">
      <w:pPr>
        <w:pStyle w:val="ListParagraph"/>
        <w:spacing w:after="0" w:line="240" w:lineRule="auto"/>
        <w:ind w:left="0"/>
        <w:jc w:val="both"/>
        <w:rPr>
          <w:rFonts w:ascii="Calibri" w:hAnsi="Calibri" w:cs="Calibri"/>
          <w:bCs/>
          <w:sz w:val="24"/>
          <w:szCs w:val="24"/>
        </w:rPr>
      </w:pPr>
      <w:r w:rsidRPr="004463A2">
        <w:rPr>
          <w:rFonts w:ascii="Calibri" w:hAnsi="Calibri" w:cs="Calibri"/>
          <w:bCs/>
          <w:sz w:val="24"/>
          <w:szCs w:val="24"/>
        </w:rPr>
        <w:t>Photogrammetry software generated</w:t>
      </w:r>
      <w:r w:rsidR="009E652E" w:rsidRPr="004463A2">
        <w:rPr>
          <w:rFonts w:ascii="Calibri" w:hAnsi="Calibri" w:cs="Calibri"/>
          <w:bCs/>
          <w:sz w:val="24"/>
          <w:szCs w:val="24"/>
        </w:rPr>
        <w:t xml:space="preserve"> </w:t>
      </w:r>
      <w:r w:rsidR="0092772A" w:rsidRPr="004463A2">
        <w:rPr>
          <w:rFonts w:ascii="Calibri" w:hAnsi="Calibri" w:cs="Calibri"/>
          <w:bCs/>
          <w:sz w:val="24"/>
          <w:szCs w:val="24"/>
        </w:rPr>
        <w:t>quality reports describing the processing results for both sets</w:t>
      </w:r>
      <w:r w:rsidR="0008209B" w:rsidRPr="004463A2">
        <w:rPr>
          <w:rFonts w:ascii="Calibri" w:hAnsi="Calibri" w:cs="Calibri"/>
          <w:bCs/>
          <w:sz w:val="24"/>
          <w:szCs w:val="24"/>
        </w:rPr>
        <w:t xml:space="preserve"> of aerial image</w:t>
      </w:r>
      <w:r w:rsidR="0092772A" w:rsidRPr="004463A2">
        <w:rPr>
          <w:rFonts w:ascii="Calibri" w:hAnsi="Calibri" w:cs="Calibri"/>
          <w:bCs/>
          <w:sz w:val="24"/>
          <w:szCs w:val="24"/>
        </w:rPr>
        <w:t xml:space="preserve"> mosaicking projects:</w:t>
      </w:r>
      <w:r w:rsidR="00EA5CBE" w:rsidRPr="004463A2">
        <w:rPr>
          <w:rFonts w:ascii="Calibri" w:hAnsi="Calibri" w:cs="Calibri"/>
          <w:bCs/>
          <w:sz w:val="24"/>
          <w:szCs w:val="24"/>
        </w:rPr>
        <w:t xml:space="preserve"> </w:t>
      </w:r>
      <w:r w:rsidR="00F86605" w:rsidRPr="004463A2">
        <w:rPr>
          <w:rFonts w:ascii="Calibri" w:hAnsi="Calibri" w:cs="Calibri"/>
          <w:bCs/>
          <w:sz w:val="24"/>
          <w:szCs w:val="24"/>
        </w:rPr>
        <w:t>mul</w:t>
      </w:r>
      <w:r w:rsidR="00C07842" w:rsidRPr="004463A2">
        <w:rPr>
          <w:rFonts w:ascii="Calibri" w:hAnsi="Calibri" w:cs="Calibri"/>
          <w:bCs/>
          <w:sz w:val="24"/>
          <w:szCs w:val="24"/>
        </w:rPr>
        <w:t>ti</w:t>
      </w:r>
      <w:r w:rsidR="00F86605" w:rsidRPr="004463A2">
        <w:rPr>
          <w:rFonts w:ascii="Calibri" w:hAnsi="Calibri" w:cs="Calibri"/>
          <w:bCs/>
          <w:sz w:val="24"/>
          <w:szCs w:val="24"/>
        </w:rPr>
        <w:t>s</w:t>
      </w:r>
      <w:r w:rsidR="003A7845" w:rsidRPr="004463A2">
        <w:rPr>
          <w:rFonts w:ascii="Calibri" w:hAnsi="Calibri" w:cs="Calibri"/>
          <w:bCs/>
          <w:sz w:val="24"/>
          <w:szCs w:val="24"/>
        </w:rPr>
        <w:t>pectral and RGB</w:t>
      </w:r>
      <w:r w:rsidR="003438AF" w:rsidRPr="004463A2">
        <w:rPr>
          <w:rFonts w:ascii="Calibri" w:hAnsi="Calibri" w:cs="Calibri"/>
          <w:bCs/>
          <w:sz w:val="24"/>
          <w:szCs w:val="24"/>
        </w:rPr>
        <w:t xml:space="preserve">. These reports provide key metrics to validate </w:t>
      </w:r>
      <w:r w:rsidR="0010673D" w:rsidRPr="004463A2">
        <w:rPr>
          <w:rFonts w:ascii="Calibri" w:hAnsi="Calibri" w:cs="Calibri"/>
          <w:bCs/>
          <w:sz w:val="24"/>
          <w:szCs w:val="24"/>
        </w:rPr>
        <w:t>accuracy</w:t>
      </w:r>
      <w:r w:rsidR="00EA0D51" w:rsidRPr="004463A2">
        <w:rPr>
          <w:rFonts w:ascii="Calibri" w:hAnsi="Calibri" w:cs="Calibri"/>
          <w:bCs/>
          <w:sz w:val="24"/>
          <w:szCs w:val="24"/>
        </w:rPr>
        <w:t xml:space="preserve">. Indicators of </w:t>
      </w:r>
      <w:r w:rsidR="0010673D" w:rsidRPr="004463A2">
        <w:rPr>
          <w:rFonts w:ascii="Calibri" w:hAnsi="Calibri" w:cs="Calibri"/>
          <w:bCs/>
          <w:sz w:val="24"/>
          <w:szCs w:val="24"/>
        </w:rPr>
        <w:t>h</w:t>
      </w:r>
      <w:r w:rsidR="00EA0D51" w:rsidRPr="004463A2">
        <w:rPr>
          <w:rFonts w:ascii="Calibri" w:hAnsi="Calibri" w:cs="Calibri"/>
          <w:bCs/>
          <w:sz w:val="24"/>
          <w:szCs w:val="24"/>
        </w:rPr>
        <w:t>igh-</w:t>
      </w:r>
      <w:r w:rsidR="0010673D" w:rsidRPr="004463A2">
        <w:rPr>
          <w:rFonts w:ascii="Calibri" w:hAnsi="Calibri" w:cs="Calibri"/>
          <w:bCs/>
          <w:sz w:val="24"/>
          <w:szCs w:val="24"/>
        </w:rPr>
        <w:t>q</w:t>
      </w:r>
      <w:r w:rsidR="00EA0D51" w:rsidRPr="004463A2">
        <w:rPr>
          <w:rFonts w:ascii="Calibri" w:hAnsi="Calibri" w:cs="Calibri"/>
          <w:bCs/>
          <w:sz w:val="24"/>
          <w:szCs w:val="24"/>
        </w:rPr>
        <w:t xml:space="preserve">uality </w:t>
      </w:r>
      <w:r w:rsidR="0010673D" w:rsidRPr="004463A2">
        <w:rPr>
          <w:rFonts w:ascii="Calibri" w:hAnsi="Calibri" w:cs="Calibri"/>
          <w:bCs/>
          <w:sz w:val="24"/>
          <w:szCs w:val="24"/>
        </w:rPr>
        <w:t>r</w:t>
      </w:r>
      <w:r w:rsidR="00EA0D51" w:rsidRPr="004463A2">
        <w:rPr>
          <w:rFonts w:ascii="Calibri" w:hAnsi="Calibri" w:cs="Calibri"/>
          <w:bCs/>
          <w:sz w:val="24"/>
          <w:szCs w:val="24"/>
        </w:rPr>
        <w:t xml:space="preserve">esults are low reprojection error: the closer to 0, the better </w:t>
      </w:r>
      <w:r w:rsidR="0010673D" w:rsidRPr="004463A2">
        <w:rPr>
          <w:rFonts w:ascii="Calibri" w:hAnsi="Calibri" w:cs="Calibri"/>
          <w:bCs/>
          <w:sz w:val="24"/>
          <w:szCs w:val="24"/>
        </w:rPr>
        <w:t>(a</w:t>
      </w:r>
      <w:r w:rsidR="00EA0D51" w:rsidRPr="004463A2">
        <w:rPr>
          <w:rFonts w:ascii="Calibri" w:hAnsi="Calibri" w:cs="Calibri"/>
          <w:bCs/>
          <w:sz w:val="24"/>
          <w:szCs w:val="24"/>
        </w:rPr>
        <w:t>nything below 1.0 is generally accepted</w:t>
      </w:r>
      <w:r w:rsidR="0010673D" w:rsidRPr="004463A2">
        <w:rPr>
          <w:rFonts w:ascii="Calibri" w:hAnsi="Calibri" w:cs="Calibri"/>
          <w:bCs/>
          <w:sz w:val="24"/>
          <w:szCs w:val="24"/>
        </w:rPr>
        <w:t>)</w:t>
      </w:r>
      <w:r w:rsidR="00EA0D51" w:rsidRPr="004463A2">
        <w:rPr>
          <w:rFonts w:ascii="Calibri" w:hAnsi="Calibri" w:cs="Calibri"/>
          <w:bCs/>
          <w:sz w:val="24"/>
          <w:szCs w:val="24"/>
        </w:rPr>
        <w:t>.</w:t>
      </w:r>
      <w:r w:rsidR="001909BA" w:rsidRPr="004463A2">
        <w:rPr>
          <w:rFonts w:ascii="Calibri" w:hAnsi="Calibri" w:cs="Calibri"/>
          <w:bCs/>
          <w:sz w:val="24"/>
          <w:szCs w:val="24"/>
        </w:rPr>
        <w:t xml:space="preserve"> </w:t>
      </w:r>
      <w:r w:rsidR="00CB589D" w:rsidRPr="004463A2">
        <w:rPr>
          <w:rFonts w:ascii="Calibri" w:hAnsi="Calibri" w:cs="Calibri"/>
          <w:bCs/>
          <w:sz w:val="24"/>
          <w:szCs w:val="24"/>
        </w:rPr>
        <w:t>For example,</w:t>
      </w:r>
      <w:r w:rsidR="001909BA" w:rsidRPr="004463A2">
        <w:rPr>
          <w:rFonts w:ascii="Calibri" w:hAnsi="Calibri" w:cs="Calibri"/>
          <w:bCs/>
          <w:sz w:val="24"/>
          <w:szCs w:val="24"/>
        </w:rPr>
        <w:t xml:space="preserve"> d</w:t>
      </w:r>
      <w:r w:rsidR="00EA0D51" w:rsidRPr="004463A2">
        <w:rPr>
          <w:rFonts w:ascii="Calibri" w:hAnsi="Calibri" w:cs="Calibri"/>
          <w:bCs/>
          <w:sz w:val="24"/>
          <w:szCs w:val="24"/>
        </w:rPr>
        <w:t xml:space="preserve">ense </w:t>
      </w:r>
      <w:r w:rsidR="00BC7CD3" w:rsidRPr="004463A2">
        <w:rPr>
          <w:rFonts w:ascii="Calibri" w:hAnsi="Calibri" w:cs="Calibri"/>
          <w:bCs/>
          <w:sz w:val="24"/>
          <w:szCs w:val="24"/>
        </w:rPr>
        <w:t>"</w:t>
      </w:r>
      <w:r w:rsidR="001909BA" w:rsidRPr="004463A2">
        <w:rPr>
          <w:rFonts w:ascii="Calibri" w:hAnsi="Calibri" w:cs="Calibri"/>
          <w:bCs/>
          <w:sz w:val="24"/>
          <w:szCs w:val="24"/>
        </w:rPr>
        <w:t>m</w:t>
      </w:r>
      <w:r w:rsidR="00EA0D51" w:rsidRPr="004463A2">
        <w:rPr>
          <w:rFonts w:ascii="Calibri" w:hAnsi="Calibri" w:cs="Calibri"/>
          <w:bCs/>
          <w:sz w:val="24"/>
          <w:szCs w:val="24"/>
        </w:rPr>
        <w:t xml:space="preserve">atch </w:t>
      </w:r>
      <w:r w:rsidR="001909BA" w:rsidRPr="004463A2">
        <w:rPr>
          <w:rFonts w:ascii="Calibri" w:hAnsi="Calibri" w:cs="Calibri"/>
          <w:bCs/>
          <w:sz w:val="24"/>
          <w:szCs w:val="24"/>
        </w:rPr>
        <w:t>l</w:t>
      </w:r>
      <w:r w:rsidR="00EA0D51" w:rsidRPr="004463A2">
        <w:rPr>
          <w:rFonts w:ascii="Calibri" w:hAnsi="Calibri" w:cs="Calibri"/>
          <w:bCs/>
          <w:sz w:val="24"/>
          <w:szCs w:val="24"/>
        </w:rPr>
        <w:t>ines</w:t>
      </w:r>
      <w:r w:rsidR="00BC7CD3" w:rsidRPr="004463A2">
        <w:rPr>
          <w:rFonts w:ascii="Calibri" w:hAnsi="Calibri" w:cs="Calibri"/>
          <w:bCs/>
          <w:sz w:val="24"/>
          <w:szCs w:val="24"/>
        </w:rPr>
        <w:t xml:space="preserve">" </w:t>
      </w:r>
      <w:r w:rsidR="001909BA" w:rsidRPr="004463A2">
        <w:rPr>
          <w:rFonts w:ascii="Calibri" w:hAnsi="Calibri" w:cs="Calibri"/>
          <w:bCs/>
          <w:sz w:val="24"/>
          <w:szCs w:val="24"/>
        </w:rPr>
        <w:t>mean</w:t>
      </w:r>
      <w:r w:rsidR="00EA0D51" w:rsidRPr="004463A2">
        <w:rPr>
          <w:rFonts w:ascii="Calibri" w:hAnsi="Calibri" w:cs="Calibri"/>
          <w:bCs/>
          <w:sz w:val="24"/>
          <w:szCs w:val="24"/>
        </w:rPr>
        <w:t xml:space="preserve"> strong matches between most images.</w:t>
      </w:r>
      <w:r w:rsidR="009D7A5C" w:rsidRPr="004463A2">
        <w:rPr>
          <w:rFonts w:ascii="Calibri" w:hAnsi="Calibri" w:cs="Calibri"/>
          <w:bCs/>
          <w:sz w:val="24"/>
          <w:szCs w:val="24"/>
        </w:rPr>
        <w:t xml:space="preserve"> </w:t>
      </w:r>
      <w:r w:rsidR="008D03BC" w:rsidRPr="004463A2">
        <w:rPr>
          <w:rFonts w:ascii="Calibri" w:hAnsi="Calibri" w:cs="Calibri"/>
          <w:bCs/>
          <w:sz w:val="24"/>
          <w:szCs w:val="24"/>
        </w:rPr>
        <w:t>T</w:t>
      </w:r>
      <w:r w:rsidRPr="004463A2">
        <w:rPr>
          <w:rFonts w:ascii="Calibri" w:hAnsi="Calibri" w:cs="Calibri"/>
          <w:bCs/>
          <w:sz w:val="24"/>
          <w:szCs w:val="24"/>
        </w:rPr>
        <w:t>he output maps were visually assessed</w:t>
      </w:r>
      <w:r w:rsidR="006E2B4C" w:rsidRPr="004463A2">
        <w:rPr>
          <w:rFonts w:ascii="Calibri" w:hAnsi="Calibri" w:cs="Calibri"/>
          <w:bCs/>
          <w:sz w:val="24"/>
          <w:szCs w:val="24"/>
        </w:rPr>
        <w:t xml:space="preserve"> </w:t>
      </w:r>
      <w:r w:rsidR="00266D1D" w:rsidRPr="004463A2">
        <w:rPr>
          <w:rFonts w:ascii="Calibri" w:hAnsi="Calibri" w:cs="Calibri"/>
          <w:bCs/>
          <w:sz w:val="24"/>
          <w:szCs w:val="24"/>
        </w:rPr>
        <w:t>and found to be free of voids and other visual discrepancies.</w:t>
      </w:r>
      <w:r w:rsidR="00504E77" w:rsidRPr="004463A2">
        <w:rPr>
          <w:rFonts w:ascii="Calibri" w:hAnsi="Calibri" w:cs="Calibri"/>
          <w:bCs/>
          <w:sz w:val="24"/>
          <w:szCs w:val="24"/>
        </w:rPr>
        <w:t xml:space="preserve"> </w:t>
      </w:r>
      <w:r w:rsidR="005960C7" w:rsidRPr="004463A2">
        <w:rPr>
          <w:rFonts w:ascii="Calibri" w:hAnsi="Calibri" w:cs="Calibri"/>
          <w:bCs/>
          <w:sz w:val="24"/>
          <w:szCs w:val="24"/>
        </w:rPr>
        <w:t xml:space="preserve">Visual </w:t>
      </w:r>
      <w:r w:rsidR="00504E77" w:rsidRPr="004463A2">
        <w:rPr>
          <w:rFonts w:ascii="Calibri" w:hAnsi="Calibri" w:cs="Calibri"/>
          <w:bCs/>
          <w:sz w:val="24"/>
          <w:szCs w:val="24"/>
        </w:rPr>
        <w:t xml:space="preserve">discrepancies are a </w:t>
      </w:r>
      <w:r w:rsidR="00175DCF" w:rsidRPr="004463A2">
        <w:rPr>
          <w:rFonts w:ascii="Calibri" w:hAnsi="Calibri" w:cs="Calibri"/>
          <w:bCs/>
          <w:sz w:val="24"/>
          <w:szCs w:val="24"/>
        </w:rPr>
        <w:t>sign of possible reflectance and mosaicking errors, as well as</w:t>
      </w:r>
      <w:r w:rsidR="00C83CA1" w:rsidRPr="004463A2">
        <w:rPr>
          <w:rFonts w:ascii="Calibri" w:hAnsi="Calibri" w:cs="Calibri"/>
          <w:bCs/>
          <w:sz w:val="24"/>
          <w:szCs w:val="24"/>
        </w:rPr>
        <w:t xml:space="preserve"> </w:t>
      </w:r>
      <w:r w:rsidR="00175AE6" w:rsidRPr="004463A2">
        <w:rPr>
          <w:rFonts w:ascii="Calibri" w:hAnsi="Calibri" w:cs="Calibri"/>
          <w:bCs/>
          <w:sz w:val="24"/>
          <w:szCs w:val="24"/>
        </w:rPr>
        <w:t>underlying georeferencing gri</w:t>
      </w:r>
      <w:r w:rsidR="003B20B3" w:rsidRPr="004463A2">
        <w:rPr>
          <w:rFonts w:ascii="Calibri" w:hAnsi="Calibri" w:cs="Calibri"/>
          <w:bCs/>
          <w:sz w:val="24"/>
          <w:szCs w:val="24"/>
        </w:rPr>
        <w:t>d</w:t>
      </w:r>
      <w:r w:rsidR="00ED5075" w:rsidRPr="004463A2">
        <w:rPr>
          <w:rFonts w:ascii="Calibri" w:hAnsi="Calibri" w:cs="Calibri"/>
          <w:bCs/>
          <w:sz w:val="24"/>
          <w:szCs w:val="24"/>
        </w:rPr>
        <w:t xml:space="preserve"> issues</w:t>
      </w:r>
      <w:r w:rsidR="00C83CA1" w:rsidRPr="004463A2">
        <w:rPr>
          <w:rFonts w:ascii="Calibri" w:hAnsi="Calibri" w:cs="Calibri"/>
          <w:bCs/>
          <w:sz w:val="24"/>
          <w:szCs w:val="24"/>
        </w:rPr>
        <w:t xml:space="preserve">. </w:t>
      </w:r>
      <w:r w:rsidR="009E652E" w:rsidRPr="004463A2">
        <w:rPr>
          <w:rFonts w:ascii="Calibri" w:hAnsi="Calibri" w:cs="Calibri"/>
          <w:bCs/>
          <w:sz w:val="24"/>
          <w:szCs w:val="24"/>
        </w:rPr>
        <w:t>The</w:t>
      </w:r>
      <w:r w:rsidR="00AB22C2" w:rsidRPr="004463A2">
        <w:rPr>
          <w:rFonts w:ascii="Calibri" w:hAnsi="Calibri" w:cs="Calibri"/>
          <w:bCs/>
          <w:sz w:val="24"/>
          <w:szCs w:val="24"/>
        </w:rPr>
        <w:t xml:space="preserve"> photogrammetry report</w:t>
      </w:r>
      <w:r w:rsidR="00175DCF" w:rsidRPr="004463A2">
        <w:rPr>
          <w:rFonts w:ascii="Calibri" w:hAnsi="Calibri" w:cs="Calibri"/>
          <w:bCs/>
          <w:sz w:val="24"/>
          <w:szCs w:val="24"/>
        </w:rPr>
        <w:t xml:space="preserve">, along with specific software manuals and training resources, is used </w:t>
      </w:r>
      <w:r w:rsidR="00AB22C2" w:rsidRPr="004463A2">
        <w:rPr>
          <w:rFonts w:ascii="Calibri" w:hAnsi="Calibri" w:cs="Calibri"/>
          <w:bCs/>
          <w:sz w:val="24"/>
          <w:szCs w:val="24"/>
        </w:rPr>
        <w:t>to</w:t>
      </w:r>
      <w:r w:rsidR="0097774E" w:rsidRPr="004463A2">
        <w:rPr>
          <w:rFonts w:ascii="Calibri" w:hAnsi="Calibri" w:cs="Calibri"/>
          <w:bCs/>
          <w:sz w:val="24"/>
          <w:szCs w:val="24"/>
        </w:rPr>
        <w:t xml:space="preserve"> identify the issue,</w:t>
      </w:r>
      <w:r w:rsidR="00F3180C" w:rsidRPr="004463A2">
        <w:rPr>
          <w:rFonts w:ascii="Calibri" w:hAnsi="Calibri" w:cs="Calibri"/>
          <w:bCs/>
          <w:sz w:val="24"/>
          <w:szCs w:val="24"/>
        </w:rPr>
        <w:t xml:space="preserve"> </w:t>
      </w:r>
      <w:r w:rsidR="00B17FCB" w:rsidRPr="004463A2">
        <w:rPr>
          <w:rFonts w:ascii="Calibri" w:hAnsi="Calibri" w:cs="Calibri"/>
          <w:bCs/>
          <w:sz w:val="24"/>
          <w:szCs w:val="24"/>
        </w:rPr>
        <w:t xml:space="preserve">find </w:t>
      </w:r>
      <w:r w:rsidR="009E4A1B" w:rsidRPr="004463A2">
        <w:rPr>
          <w:rFonts w:ascii="Calibri" w:hAnsi="Calibri" w:cs="Calibri"/>
          <w:bCs/>
          <w:sz w:val="24"/>
          <w:szCs w:val="24"/>
        </w:rPr>
        <w:t xml:space="preserve">a </w:t>
      </w:r>
      <w:r w:rsidR="00B17FCB" w:rsidRPr="004463A2">
        <w:rPr>
          <w:rFonts w:ascii="Calibri" w:hAnsi="Calibri" w:cs="Calibri"/>
          <w:bCs/>
          <w:sz w:val="24"/>
          <w:szCs w:val="24"/>
        </w:rPr>
        <w:t>solution</w:t>
      </w:r>
      <w:r w:rsidR="004468D5" w:rsidRPr="004463A2">
        <w:rPr>
          <w:rFonts w:ascii="Calibri" w:hAnsi="Calibri" w:cs="Calibri"/>
          <w:bCs/>
          <w:sz w:val="24"/>
          <w:szCs w:val="24"/>
        </w:rPr>
        <w:t>,</w:t>
      </w:r>
      <w:r w:rsidR="009E4A1B" w:rsidRPr="004463A2">
        <w:rPr>
          <w:rFonts w:ascii="Calibri" w:hAnsi="Calibri" w:cs="Calibri"/>
          <w:bCs/>
          <w:sz w:val="24"/>
          <w:szCs w:val="24"/>
        </w:rPr>
        <w:t xml:space="preserve"> and</w:t>
      </w:r>
      <w:r w:rsidR="00AB22C2" w:rsidRPr="004463A2">
        <w:rPr>
          <w:rFonts w:ascii="Calibri" w:hAnsi="Calibri" w:cs="Calibri"/>
          <w:bCs/>
          <w:sz w:val="24"/>
          <w:szCs w:val="24"/>
        </w:rPr>
        <w:t xml:space="preserve"> re</w:t>
      </w:r>
      <w:r w:rsidR="00452612" w:rsidRPr="004463A2">
        <w:rPr>
          <w:rFonts w:ascii="Calibri" w:hAnsi="Calibri" w:cs="Calibri"/>
          <w:bCs/>
          <w:sz w:val="24"/>
          <w:szCs w:val="24"/>
        </w:rPr>
        <w:t>process aerial images</w:t>
      </w:r>
      <w:r w:rsidR="002D43CF" w:rsidRPr="004463A2">
        <w:rPr>
          <w:rFonts w:ascii="Calibri" w:hAnsi="Calibri" w:cs="Calibri"/>
          <w:bCs/>
          <w:sz w:val="24"/>
          <w:szCs w:val="24"/>
        </w:rPr>
        <w:t>.</w:t>
      </w:r>
    </w:p>
    <w:p w14:paraId="53BFA193" w14:textId="77777777" w:rsidR="00DD5328" w:rsidRPr="004463A2" w:rsidRDefault="00DD5328" w:rsidP="003A3633">
      <w:pPr>
        <w:pStyle w:val="ListParagraph"/>
        <w:spacing w:after="0" w:line="240" w:lineRule="auto"/>
        <w:ind w:left="0"/>
        <w:jc w:val="both"/>
        <w:rPr>
          <w:rFonts w:ascii="Calibri" w:hAnsi="Calibri" w:cs="Calibri"/>
          <w:sz w:val="24"/>
          <w:szCs w:val="24"/>
        </w:rPr>
      </w:pPr>
    </w:p>
    <w:p w14:paraId="6494FA45" w14:textId="2F1EBF70" w:rsidR="002D2389" w:rsidRPr="004463A2" w:rsidRDefault="006E79C3" w:rsidP="003A3633">
      <w:pPr>
        <w:pStyle w:val="ListParagraph"/>
        <w:spacing w:after="0" w:line="240" w:lineRule="auto"/>
        <w:ind w:left="0"/>
        <w:jc w:val="both"/>
        <w:rPr>
          <w:rFonts w:ascii="Calibri" w:hAnsi="Calibri" w:cs="Calibri"/>
          <w:sz w:val="24"/>
          <w:szCs w:val="24"/>
        </w:rPr>
      </w:pPr>
      <w:r w:rsidRPr="004463A2">
        <w:rPr>
          <w:rFonts w:ascii="Calibri" w:hAnsi="Calibri" w:cs="Calibri"/>
          <w:sz w:val="24"/>
          <w:szCs w:val="24"/>
        </w:rPr>
        <w:t>UAV</w:t>
      </w:r>
      <w:r w:rsidR="00FE4289" w:rsidRPr="004463A2">
        <w:rPr>
          <w:rFonts w:ascii="Calibri" w:hAnsi="Calibri" w:cs="Calibri"/>
          <w:sz w:val="24"/>
          <w:szCs w:val="24"/>
        </w:rPr>
        <w:t xml:space="preserve"> aerial survey maps serve</w:t>
      </w:r>
      <w:r w:rsidR="00266D1D" w:rsidRPr="004463A2">
        <w:rPr>
          <w:rFonts w:ascii="Calibri" w:hAnsi="Calibri" w:cs="Calibri"/>
          <w:sz w:val="24"/>
          <w:szCs w:val="24"/>
        </w:rPr>
        <w:t>d</w:t>
      </w:r>
      <w:r w:rsidR="00FE4289" w:rsidRPr="004463A2">
        <w:rPr>
          <w:rFonts w:ascii="Calibri" w:hAnsi="Calibri" w:cs="Calibri"/>
          <w:sz w:val="24"/>
          <w:szCs w:val="24"/>
        </w:rPr>
        <w:t xml:space="preserve"> as </w:t>
      </w:r>
      <w:r w:rsidR="002D43CF" w:rsidRPr="004463A2">
        <w:rPr>
          <w:rFonts w:ascii="Calibri" w:hAnsi="Calibri" w:cs="Calibri"/>
          <w:sz w:val="24"/>
          <w:szCs w:val="24"/>
        </w:rPr>
        <w:t xml:space="preserve">a baseline dataset for recalculating complex spectral information into </w:t>
      </w:r>
      <w:r w:rsidRPr="004463A2">
        <w:rPr>
          <w:rFonts w:ascii="Calibri" w:hAnsi="Calibri" w:cs="Calibri"/>
          <w:sz w:val="24"/>
          <w:szCs w:val="24"/>
        </w:rPr>
        <w:t>standardized pixel</w:t>
      </w:r>
      <w:r w:rsidRPr="004463A2">
        <w:rPr>
          <w:rFonts w:ascii="Cambria Math" w:hAnsi="Cambria Math" w:cs="Cambria Math"/>
          <w:sz w:val="24"/>
          <w:szCs w:val="24"/>
        </w:rPr>
        <w:t>‑</w:t>
      </w:r>
      <w:r w:rsidRPr="004463A2">
        <w:rPr>
          <w:rFonts w:ascii="Calibri" w:hAnsi="Calibri" w:cs="Calibri"/>
          <w:sz w:val="24"/>
          <w:szCs w:val="24"/>
        </w:rPr>
        <w:t xml:space="preserve">based indices (i.e., vegetation indices VIs generated in the </w:t>
      </w:r>
      <w:r w:rsidRPr="004463A2">
        <w:rPr>
          <w:rFonts w:ascii="Calibri" w:hAnsi="Calibri" w:cs="Calibri"/>
          <w:bCs/>
          <w:sz w:val="24"/>
          <w:szCs w:val="24"/>
        </w:rPr>
        <w:t>third phase)</w:t>
      </w:r>
      <w:r w:rsidRPr="004463A2">
        <w:rPr>
          <w:rFonts w:ascii="Calibri" w:hAnsi="Calibri" w:cs="Calibri"/>
          <w:sz w:val="24"/>
          <w:szCs w:val="24"/>
        </w:rPr>
        <w:t>, enabling their use as structured inputs for machine</w:t>
      </w:r>
      <w:r w:rsidRPr="004463A2">
        <w:rPr>
          <w:rFonts w:ascii="Cambria Math" w:hAnsi="Cambria Math" w:cs="Cambria Math"/>
          <w:sz w:val="24"/>
          <w:szCs w:val="24"/>
        </w:rPr>
        <w:t>‑</w:t>
      </w:r>
      <w:r w:rsidRPr="004463A2">
        <w:rPr>
          <w:rFonts w:ascii="Calibri" w:hAnsi="Calibri" w:cs="Calibri"/>
          <w:sz w:val="24"/>
          <w:szCs w:val="24"/>
        </w:rPr>
        <w:t>learning classification (in the final phase of the protocol)</w:t>
      </w:r>
      <w:r w:rsidR="00FE4289" w:rsidRPr="004463A2">
        <w:rPr>
          <w:rFonts w:ascii="Calibri" w:hAnsi="Calibri" w:cs="Calibri"/>
          <w:bCs/>
          <w:sz w:val="24"/>
          <w:szCs w:val="24"/>
        </w:rPr>
        <w:t xml:space="preserve">. </w:t>
      </w:r>
    </w:p>
    <w:p w14:paraId="22E30FC4" w14:textId="77777777" w:rsidR="00EF1180" w:rsidRPr="004463A2" w:rsidRDefault="00EF1180" w:rsidP="003A3633">
      <w:pPr>
        <w:pStyle w:val="ListParagraph"/>
        <w:spacing w:after="0" w:line="240" w:lineRule="auto"/>
        <w:ind w:left="0"/>
        <w:jc w:val="both"/>
        <w:rPr>
          <w:rFonts w:ascii="Calibri" w:hAnsi="Calibri" w:cs="Calibri"/>
          <w:sz w:val="24"/>
          <w:szCs w:val="24"/>
        </w:rPr>
      </w:pPr>
    </w:p>
    <w:p w14:paraId="42521437" w14:textId="3172A48B" w:rsidR="002D2389" w:rsidRPr="004463A2" w:rsidRDefault="00DD5328" w:rsidP="003A3633">
      <w:pPr>
        <w:pStyle w:val="ListParagraph"/>
        <w:spacing w:after="0" w:line="240" w:lineRule="auto"/>
        <w:ind w:left="0"/>
        <w:jc w:val="both"/>
        <w:rPr>
          <w:rFonts w:ascii="Calibri" w:hAnsi="Calibri" w:cs="Calibri"/>
          <w:sz w:val="24"/>
          <w:szCs w:val="24"/>
        </w:rPr>
      </w:pPr>
      <w:r w:rsidRPr="004463A2">
        <w:rPr>
          <w:rFonts w:ascii="Calibri" w:hAnsi="Calibri" w:cs="Calibri"/>
          <w:sz w:val="24"/>
          <w:szCs w:val="24"/>
        </w:rPr>
        <w:t>On-</w:t>
      </w:r>
      <w:r w:rsidR="003E3F59" w:rsidRPr="004463A2">
        <w:rPr>
          <w:rFonts w:ascii="Calibri" w:hAnsi="Calibri" w:cs="Calibri"/>
          <w:sz w:val="24"/>
          <w:szCs w:val="24"/>
        </w:rPr>
        <w:t>site</w:t>
      </w:r>
      <w:r w:rsidR="00FE4289" w:rsidRPr="004463A2">
        <w:rPr>
          <w:rFonts w:ascii="Calibri" w:hAnsi="Calibri" w:cs="Calibri"/>
          <w:sz w:val="24"/>
          <w:szCs w:val="24"/>
        </w:rPr>
        <w:t xml:space="preserve"> biophysical observations</w:t>
      </w:r>
      <w:r w:rsidR="0041629A" w:rsidRPr="004463A2">
        <w:rPr>
          <w:rFonts w:ascii="Calibri" w:hAnsi="Calibri" w:cs="Calibri"/>
          <w:sz w:val="24"/>
          <w:szCs w:val="24"/>
        </w:rPr>
        <w:t xml:space="preserve"> </w:t>
      </w:r>
      <w:r w:rsidR="0099669B" w:rsidRPr="004463A2">
        <w:rPr>
          <w:rFonts w:ascii="Calibri" w:hAnsi="Calibri" w:cs="Calibri"/>
          <w:sz w:val="24"/>
          <w:szCs w:val="24"/>
        </w:rPr>
        <w:t>were collected</w:t>
      </w:r>
      <w:r w:rsidR="00C8243B" w:rsidRPr="004463A2">
        <w:rPr>
          <w:rFonts w:ascii="Calibri" w:hAnsi="Calibri" w:cs="Calibri"/>
          <w:sz w:val="24"/>
          <w:szCs w:val="24"/>
        </w:rPr>
        <w:t xml:space="preserve"> as a </w:t>
      </w:r>
      <w:r w:rsidR="00175DCF" w:rsidRPr="004463A2">
        <w:rPr>
          <w:rFonts w:ascii="Calibri" w:hAnsi="Calibri" w:cs="Calibri"/>
          <w:sz w:val="24"/>
          <w:szCs w:val="24"/>
        </w:rPr>
        <w:t>ground-truth dataset</w:t>
      </w:r>
      <w:r w:rsidR="0041629A" w:rsidRPr="004463A2">
        <w:rPr>
          <w:rFonts w:ascii="Calibri" w:hAnsi="Calibri" w:cs="Calibri"/>
          <w:sz w:val="24"/>
          <w:szCs w:val="24"/>
        </w:rPr>
        <w:t xml:space="preserve">. </w:t>
      </w:r>
      <w:r w:rsidR="006E79C3" w:rsidRPr="004463A2">
        <w:rPr>
          <w:rFonts w:ascii="Calibri" w:hAnsi="Calibri" w:cs="Calibri"/>
          <w:sz w:val="24"/>
          <w:szCs w:val="24"/>
        </w:rPr>
        <w:t>At</w:t>
      </w:r>
      <w:r w:rsidR="001736B0" w:rsidRPr="004463A2">
        <w:rPr>
          <w:rFonts w:ascii="Calibri" w:hAnsi="Calibri" w:cs="Calibri"/>
          <w:sz w:val="24"/>
          <w:szCs w:val="24"/>
        </w:rPr>
        <w:t xml:space="preserve"> the</w:t>
      </w:r>
      <w:r w:rsidR="00347078" w:rsidRPr="004463A2">
        <w:rPr>
          <w:rFonts w:ascii="Calibri" w:hAnsi="Calibri" w:cs="Calibri"/>
          <w:sz w:val="24"/>
          <w:szCs w:val="24"/>
        </w:rPr>
        <w:t xml:space="preserve"> case study</w:t>
      </w:r>
      <w:r w:rsidR="006E79C3" w:rsidRPr="004463A2">
        <w:rPr>
          <w:rFonts w:ascii="Calibri" w:hAnsi="Calibri" w:cs="Calibri"/>
          <w:sz w:val="24"/>
          <w:szCs w:val="24"/>
        </w:rPr>
        <w:t xml:space="preserve"> site</w:t>
      </w:r>
      <w:r w:rsidR="00FE4289" w:rsidRPr="004463A2">
        <w:rPr>
          <w:rFonts w:ascii="Calibri" w:hAnsi="Calibri" w:cs="Calibri"/>
          <w:sz w:val="24"/>
          <w:szCs w:val="24"/>
        </w:rPr>
        <w:t xml:space="preserve"> </w:t>
      </w:r>
      <w:r w:rsidR="006E79C3" w:rsidRPr="004463A2">
        <w:rPr>
          <w:rFonts w:ascii="Calibri" w:hAnsi="Calibri" w:cs="Calibri"/>
          <w:sz w:val="24"/>
          <w:szCs w:val="24"/>
        </w:rPr>
        <w:t xml:space="preserve">(Baltic </w:t>
      </w:r>
      <w:r w:rsidR="00FE4289" w:rsidRPr="004463A2">
        <w:rPr>
          <w:rFonts w:ascii="Calibri" w:hAnsi="Calibri" w:cs="Calibri"/>
          <w:sz w:val="24"/>
          <w:szCs w:val="24"/>
        </w:rPr>
        <w:t>Boreal coastal wetland</w:t>
      </w:r>
      <w:r w:rsidR="006E79C3" w:rsidRPr="004463A2">
        <w:rPr>
          <w:rFonts w:ascii="Calibri" w:hAnsi="Calibri" w:cs="Calibri"/>
          <w:sz w:val="24"/>
          <w:szCs w:val="24"/>
        </w:rPr>
        <w:t>),</w:t>
      </w:r>
      <w:r w:rsidR="00F7662F" w:rsidRPr="004463A2">
        <w:rPr>
          <w:rFonts w:ascii="Calibri" w:hAnsi="Calibri" w:cs="Calibri"/>
          <w:sz w:val="24"/>
          <w:szCs w:val="24"/>
        </w:rPr>
        <w:t xml:space="preserve"> </w:t>
      </w:r>
      <w:r w:rsidR="00FE4289" w:rsidRPr="004463A2">
        <w:rPr>
          <w:rFonts w:ascii="Calibri" w:hAnsi="Calibri" w:cs="Calibri"/>
          <w:sz w:val="24"/>
          <w:szCs w:val="24"/>
        </w:rPr>
        <w:t xml:space="preserve">four key </w:t>
      </w:r>
      <w:r w:rsidR="00CA6ED2" w:rsidRPr="004463A2">
        <w:rPr>
          <w:rFonts w:ascii="Calibri" w:hAnsi="Calibri" w:cs="Calibri"/>
          <w:sz w:val="24"/>
          <w:szCs w:val="24"/>
        </w:rPr>
        <w:t>v</w:t>
      </w:r>
      <w:r w:rsidR="00591B7D" w:rsidRPr="004463A2">
        <w:rPr>
          <w:rFonts w:ascii="Calibri" w:hAnsi="Calibri" w:cs="Calibri"/>
          <w:sz w:val="24"/>
          <w:szCs w:val="24"/>
        </w:rPr>
        <w:t xml:space="preserve">ascular </w:t>
      </w:r>
      <w:r w:rsidR="00FE4289" w:rsidRPr="004463A2">
        <w:rPr>
          <w:rFonts w:ascii="Calibri" w:hAnsi="Calibri" w:cs="Calibri"/>
          <w:sz w:val="24"/>
          <w:szCs w:val="24"/>
        </w:rPr>
        <w:t>plant communities</w:t>
      </w:r>
      <w:r w:rsidR="00B71294" w:rsidRPr="004463A2">
        <w:rPr>
          <w:rFonts w:ascii="Calibri" w:hAnsi="Calibri" w:cs="Calibri"/>
          <w:sz w:val="24"/>
          <w:szCs w:val="24"/>
        </w:rPr>
        <w:t xml:space="preserve"> </w:t>
      </w:r>
      <w:r w:rsidR="00FE4289" w:rsidRPr="004463A2">
        <w:rPr>
          <w:rFonts w:ascii="Calibri" w:hAnsi="Calibri" w:cs="Calibri"/>
          <w:sz w:val="24"/>
          <w:szCs w:val="24"/>
        </w:rPr>
        <w:t xml:space="preserve">were identified and sampled: Open Pioneer (OP), Lower Shore (LS), Upper Shore (US), and Tall Grass (TG). </w:t>
      </w:r>
      <w:r w:rsidR="00EF58AB" w:rsidRPr="004463A2">
        <w:rPr>
          <w:rFonts w:ascii="Calibri" w:hAnsi="Calibri" w:cs="Calibri"/>
          <w:sz w:val="24"/>
          <w:szCs w:val="24"/>
        </w:rPr>
        <w:t>U</w:t>
      </w:r>
      <w:r w:rsidR="003E2BDB" w:rsidRPr="004463A2">
        <w:rPr>
          <w:rFonts w:ascii="Calibri" w:hAnsi="Calibri" w:cs="Calibri"/>
          <w:sz w:val="24"/>
          <w:szCs w:val="24"/>
          <w:lang w:val="et-EE"/>
        </w:rPr>
        <w:t>tilizing</w:t>
      </w:r>
      <w:r w:rsidR="002026DA" w:rsidRPr="004463A2">
        <w:rPr>
          <w:rFonts w:ascii="Calibri" w:hAnsi="Calibri" w:cs="Calibri"/>
          <w:sz w:val="24"/>
          <w:szCs w:val="24"/>
          <w:lang w:val="et-EE"/>
        </w:rPr>
        <w:t xml:space="preserve"> the</w:t>
      </w:r>
      <w:r w:rsidR="003E2BDB" w:rsidRPr="004463A2">
        <w:rPr>
          <w:rFonts w:ascii="Calibri" w:hAnsi="Calibri" w:cs="Calibri"/>
          <w:sz w:val="24"/>
          <w:szCs w:val="24"/>
          <w:lang w:val="et-EE"/>
        </w:rPr>
        <w:t xml:space="preserve"> </w:t>
      </w:r>
      <w:r w:rsidR="006A4AFA" w:rsidRPr="004463A2">
        <w:rPr>
          <w:rFonts w:ascii="Calibri" w:hAnsi="Calibri" w:cs="Calibri"/>
          <w:sz w:val="24"/>
          <w:szCs w:val="24"/>
          <w:lang w:val="et-EE"/>
        </w:rPr>
        <w:t>stratified quadrat</w:t>
      </w:r>
      <w:r w:rsidR="00446802" w:rsidRPr="004463A2">
        <w:rPr>
          <w:rFonts w:ascii="Calibri" w:hAnsi="Calibri" w:cs="Calibri"/>
          <w:sz w:val="24"/>
          <w:szCs w:val="24"/>
          <w:lang w:val="et-EE"/>
        </w:rPr>
        <w:t xml:space="preserve"> sampling method </w:t>
      </w:r>
      <w:r w:rsidR="002D43CF" w:rsidRPr="004463A2">
        <w:rPr>
          <w:rFonts w:ascii="Calibri" w:hAnsi="Calibri" w:cs="Calibri"/>
          <w:sz w:val="24"/>
          <w:szCs w:val="24"/>
          <w:lang w:val="et-EE"/>
        </w:rPr>
        <w:t xml:space="preserve">delineated </w:t>
      </w:r>
      <w:r w:rsidR="00446802" w:rsidRPr="004463A2">
        <w:rPr>
          <w:rFonts w:ascii="Calibri" w:hAnsi="Calibri" w:cs="Calibri"/>
          <w:sz w:val="24"/>
          <w:szCs w:val="24"/>
          <w:lang w:val="et-EE"/>
        </w:rPr>
        <w:t>in the</w:t>
      </w:r>
      <w:r w:rsidR="00BA45ED" w:rsidRPr="004463A2">
        <w:rPr>
          <w:rFonts w:ascii="Calibri" w:hAnsi="Calibri" w:cs="Calibri"/>
          <w:sz w:val="24"/>
          <w:szCs w:val="24"/>
          <w:lang w:val="et-EE"/>
        </w:rPr>
        <w:t xml:space="preserve"> second</w:t>
      </w:r>
      <w:r w:rsidR="00446802" w:rsidRPr="004463A2">
        <w:rPr>
          <w:rFonts w:ascii="Calibri" w:hAnsi="Calibri" w:cs="Calibri"/>
          <w:sz w:val="24"/>
          <w:szCs w:val="24"/>
          <w:lang w:val="et-EE"/>
        </w:rPr>
        <w:t xml:space="preserve"> phase</w:t>
      </w:r>
      <w:r w:rsidR="00EF58AB" w:rsidRPr="004463A2">
        <w:rPr>
          <w:rFonts w:ascii="Calibri" w:hAnsi="Calibri" w:cs="Calibri"/>
          <w:sz w:val="24"/>
          <w:szCs w:val="24"/>
          <w:lang w:val="et-EE"/>
        </w:rPr>
        <w:t xml:space="preserve"> of the protocol</w:t>
      </w:r>
      <w:r w:rsidR="00F46055" w:rsidRPr="004463A2">
        <w:rPr>
          <w:rFonts w:ascii="Calibri" w:hAnsi="Calibri" w:cs="Calibri"/>
          <w:sz w:val="24"/>
          <w:szCs w:val="24"/>
          <w:lang w:val="et-EE"/>
        </w:rPr>
        <w:t xml:space="preserve">, the OP plant community was identified by the presence of indicator species: </w:t>
      </w:r>
      <w:r w:rsidR="00F46055" w:rsidRPr="004463A2">
        <w:rPr>
          <w:rFonts w:ascii="Calibri" w:hAnsi="Calibri" w:cs="Calibri"/>
          <w:i/>
          <w:sz w:val="24"/>
          <w:szCs w:val="24"/>
          <w:lang w:val="et-EE"/>
        </w:rPr>
        <w:t>Salicornia europaea</w:t>
      </w:r>
      <w:r w:rsidR="00F46055" w:rsidRPr="004463A2">
        <w:rPr>
          <w:rFonts w:ascii="Calibri" w:hAnsi="Calibri" w:cs="Calibri"/>
          <w:sz w:val="24"/>
          <w:szCs w:val="24"/>
          <w:lang w:val="et-EE"/>
        </w:rPr>
        <w:t xml:space="preserve"> and </w:t>
      </w:r>
      <w:r w:rsidR="00F46055" w:rsidRPr="004463A2">
        <w:rPr>
          <w:rFonts w:ascii="Calibri" w:hAnsi="Calibri" w:cs="Calibri"/>
          <w:i/>
          <w:sz w:val="24"/>
          <w:szCs w:val="24"/>
          <w:lang w:val="et-EE"/>
        </w:rPr>
        <w:t>Suaeda maritima</w:t>
      </w:r>
      <w:r w:rsidR="00661408" w:rsidRPr="004463A2">
        <w:rPr>
          <w:rFonts w:ascii="Calibri" w:hAnsi="Calibri" w:cs="Calibri"/>
          <w:i/>
          <w:sz w:val="24"/>
          <w:szCs w:val="24"/>
          <w:lang w:val="et-EE"/>
        </w:rPr>
        <w:t>;</w:t>
      </w:r>
      <w:r w:rsidR="00F46055" w:rsidRPr="004463A2">
        <w:rPr>
          <w:rFonts w:ascii="Calibri" w:hAnsi="Calibri" w:cs="Calibri"/>
          <w:sz w:val="24"/>
          <w:szCs w:val="24"/>
          <w:lang w:val="et-EE"/>
        </w:rPr>
        <w:t xml:space="preserve"> LS </w:t>
      </w:r>
      <w:r w:rsidR="00465C15" w:rsidRPr="004463A2">
        <w:rPr>
          <w:rFonts w:ascii="Calibri" w:hAnsi="Calibri" w:cs="Calibri"/>
          <w:sz w:val="24"/>
          <w:szCs w:val="24"/>
          <w:lang w:val="et-EE"/>
        </w:rPr>
        <w:t>by</w:t>
      </w:r>
      <w:r w:rsidR="00F23913" w:rsidRPr="004463A2">
        <w:rPr>
          <w:rFonts w:ascii="Calibri" w:hAnsi="Calibri" w:cs="Calibri"/>
          <w:sz w:val="24"/>
          <w:szCs w:val="24"/>
          <w:lang w:val="et-EE"/>
        </w:rPr>
        <w:t xml:space="preserve"> high </w:t>
      </w:r>
      <w:r w:rsidR="00CE3FC2" w:rsidRPr="004463A2">
        <w:rPr>
          <w:rFonts w:ascii="Calibri" w:hAnsi="Calibri" w:cs="Calibri"/>
          <w:sz w:val="24"/>
          <w:szCs w:val="24"/>
          <w:lang w:val="et-EE"/>
        </w:rPr>
        <w:t>percentages of Glaux maritima and Juncus geradii; US by its</w:t>
      </w:r>
      <w:r w:rsidR="00F46055" w:rsidRPr="004463A2">
        <w:rPr>
          <w:rFonts w:ascii="Calibri" w:hAnsi="Calibri" w:cs="Calibri"/>
          <w:sz w:val="24"/>
          <w:szCs w:val="24"/>
          <w:lang w:val="et-EE"/>
        </w:rPr>
        <w:t xml:space="preserve"> indicator species</w:t>
      </w:r>
      <w:r w:rsidR="00E55CF7" w:rsidRPr="004463A2">
        <w:rPr>
          <w:rFonts w:ascii="Calibri" w:hAnsi="Calibri" w:cs="Calibri"/>
          <w:sz w:val="24"/>
          <w:szCs w:val="24"/>
          <w:lang w:val="et-EE"/>
        </w:rPr>
        <w:t>:</w:t>
      </w:r>
      <w:r w:rsidR="00F46055" w:rsidRPr="004463A2">
        <w:rPr>
          <w:rFonts w:ascii="Calibri" w:hAnsi="Calibri" w:cs="Calibri"/>
          <w:sz w:val="24"/>
          <w:szCs w:val="24"/>
          <w:lang w:val="et-EE"/>
        </w:rPr>
        <w:t xml:space="preserve"> </w:t>
      </w:r>
      <w:r w:rsidR="00F46055" w:rsidRPr="004463A2">
        <w:rPr>
          <w:rFonts w:ascii="Calibri" w:hAnsi="Calibri" w:cs="Calibri"/>
          <w:i/>
          <w:sz w:val="24"/>
          <w:szCs w:val="24"/>
          <w:lang w:val="et-EE"/>
        </w:rPr>
        <w:t>Festuca rubra</w:t>
      </w:r>
      <w:r w:rsidR="00F46055" w:rsidRPr="004463A2">
        <w:rPr>
          <w:rFonts w:ascii="Calibri" w:hAnsi="Calibri" w:cs="Calibri"/>
          <w:sz w:val="24"/>
          <w:szCs w:val="24"/>
          <w:lang w:val="et-EE"/>
        </w:rPr>
        <w:t xml:space="preserve"> and </w:t>
      </w:r>
      <w:r w:rsidR="00F46055" w:rsidRPr="004463A2">
        <w:rPr>
          <w:rFonts w:ascii="Calibri" w:hAnsi="Calibri" w:cs="Calibri"/>
          <w:i/>
          <w:sz w:val="24"/>
          <w:szCs w:val="24"/>
          <w:lang w:val="et-EE"/>
        </w:rPr>
        <w:t>Leontodon autumnalis</w:t>
      </w:r>
      <w:r w:rsidR="00661408" w:rsidRPr="004463A2">
        <w:rPr>
          <w:rFonts w:ascii="Calibri" w:hAnsi="Calibri" w:cs="Calibri"/>
          <w:sz w:val="24"/>
          <w:szCs w:val="24"/>
          <w:lang w:val="et-EE"/>
        </w:rPr>
        <w:t>;</w:t>
      </w:r>
      <w:r w:rsidR="00F46055" w:rsidRPr="004463A2">
        <w:rPr>
          <w:rFonts w:ascii="Calibri" w:hAnsi="Calibri" w:cs="Calibri"/>
          <w:sz w:val="24"/>
          <w:szCs w:val="24"/>
          <w:lang w:val="et-EE"/>
        </w:rPr>
        <w:t xml:space="preserve"> while TG is distinguished by a significant presence of tall grasses: </w:t>
      </w:r>
      <w:r w:rsidR="00F46055" w:rsidRPr="004463A2">
        <w:rPr>
          <w:rFonts w:ascii="Calibri" w:hAnsi="Calibri" w:cs="Calibri"/>
          <w:i/>
          <w:sz w:val="24"/>
          <w:szCs w:val="24"/>
          <w:lang w:val="et-EE"/>
        </w:rPr>
        <w:t>Deschampsia cespitosa, Elytrigia repens</w:t>
      </w:r>
      <w:r w:rsidR="00F46055" w:rsidRPr="004463A2">
        <w:rPr>
          <w:rFonts w:ascii="Calibri" w:hAnsi="Calibri" w:cs="Calibri"/>
          <w:sz w:val="24"/>
          <w:szCs w:val="24"/>
          <w:lang w:val="et-EE"/>
        </w:rPr>
        <w:t xml:space="preserve">, and </w:t>
      </w:r>
      <w:r w:rsidR="00F46055" w:rsidRPr="004463A2">
        <w:rPr>
          <w:rFonts w:ascii="Calibri" w:hAnsi="Calibri" w:cs="Calibri"/>
          <w:i/>
          <w:sz w:val="24"/>
          <w:szCs w:val="24"/>
          <w:lang w:val="et-EE"/>
        </w:rPr>
        <w:t>Molinia caerulea</w:t>
      </w:r>
      <w:r w:rsidR="00A71586" w:rsidRPr="004463A2">
        <w:rPr>
          <w:rFonts w:ascii="Calibri" w:hAnsi="Calibri" w:cs="Calibri"/>
          <w:i/>
          <w:sz w:val="24"/>
          <w:szCs w:val="24"/>
          <w:lang w:val="et-EE"/>
        </w:rPr>
        <w:t xml:space="preserve">. </w:t>
      </w:r>
      <w:r w:rsidR="0B4EFFF7" w:rsidRPr="004463A2">
        <w:rPr>
          <w:rFonts w:ascii="Calibri" w:hAnsi="Calibri" w:cs="Calibri"/>
          <w:sz w:val="24"/>
          <w:szCs w:val="24"/>
          <w:lang w:val="et-EE"/>
        </w:rPr>
        <w:t xml:space="preserve">At least </w:t>
      </w:r>
      <w:r w:rsidR="007E4B7D" w:rsidRPr="004463A2">
        <w:rPr>
          <w:rFonts w:ascii="Calibri" w:hAnsi="Calibri" w:cs="Calibri"/>
          <w:sz w:val="24"/>
          <w:szCs w:val="24"/>
          <w:lang w:val="et-EE"/>
        </w:rPr>
        <w:t xml:space="preserve">10 quadrat </w:t>
      </w:r>
      <w:r w:rsidR="000177E7" w:rsidRPr="004463A2">
        <w:rPr>
          <w:rFonts w:ascii="Calibri" w:hAnsi="Calibri" w:cs="Calibri"/>
          <w:sz w:val="24"/>
          <w:szCs w:val="24"/>
          <w:lang w:val="et-EE"/>
        </w:rPr>
        <w:t>samples were collected for</w:t>
      </w:r>
      <w:r w:rsidR="003653B3" w:rsidRPr="004463A2">
        <w:rPr>
          <w:rFonts w:ascii="Calibri" w:hAnsi="Calibri" w:cs="Calibri"/>
          <w:sz w:val="24"/>
          <w:szCs w:val="24"/>
          <w:lang w:val="et-EE"/>
        </w:rPr>
        <w:t xml:space="preserve"> each plant community.</w:t>
      </w:r>
      <w:r w:rsidR="00FE4289" w:rsidRPr="004463A2">
        <w:rPr>
          <w:rFonts w:ascii="Calibri" w:hAnsi="Calibri" w:cs="Calibri"/>
          <w:sz w:val="24"/>
          <w:szCs w:val="24"/>
        </w:rPr>
        <w:t xml:space="preserve"> </w:t>
      </w:r>
      <w:r w:rsidR="003653B3" w:rsidRPr="004463A2">
        <w:rPr>
          <w:rFonts w:ascii="Calibri" w:hAnsi="Calibri" w:cs="Calibri"/>
          <w:sz w:val="24"/>
          <w:szCs w:val="24"/>
        </w:rPr>
        <w:t>E</w:t>
      </w:r>
      <w:r w:rsidR="00BD69E4" w:rsidRPr="004463A2">
        <w:rPr>
          <w:rFonts w:ascii="Calibri" w:hAnsi="Calibri" w:cs="Calibri"/>
          <w:sz w:val="24"/>
          <w:szCs w:val="24"/>
        </w:rPr>
        <w:t xml:space="preserve">ach </w:t>
      </w:r>
      <w:r w:rsidR="00FE4289" w:rsidRPr="004463A2">
        <w:rPr>
          <w:rFonts w:ascii="Calibri" w:hAnsi="Calibri" w:cs="Calibri"/>
          <w:sz w:val="24"/>
          <w:szCs w:val="24"/>
        </w:rPr>
        <w:t>quadrat sampl</w:t>
      </w:r>
      <w:r w:rsidR="003653B3" w:rsidRPr="004463A2">
        <w:rPr>
          <w:rFonts w:ascii="Calibri" w:hAnsi="Calibri" w:cs="Calibri"/>
          <w:sz w:val="24"/>
          <w:szCs w:val="24"/>
        </w:rPr>
        <w:t>e</w:t>
      </w:r>
      <w:r w:rsidR="00FE4289" w:rsidRPr="004463A2">
        <w:rPr>
          <w:rFonts w:ascii="Calibri" w:hAnsi="Calibri" w:cs="Calibri"/>
          <w:sz w:val="24"/>
          <w:szCs w:val="24"/>
        </w:rPr>
        <w:t xml:space="preserve"> included the following biophysical observations: plant species composition</w:t>
      </w:r>
      <w:r w:rsidR="00DF33D6" w:rsidRPr="004463A2">
        <w:rPr>
          <w:rFonts w:ascii="Calibri" w:hAnsi="Calibri" w:cs="Calibri"/>
          <w:sz w:val="24"/>
          <w:szCs w:val="24"/>
        </w:rPr>
        <w:t xml:space="preserve"> </w:t>
      </w:r>
      <w:r w:rsidR="002D43CF" w:rsidRPr="004463A2">
        <w:rPr>
          <w:rFonts w:ascii="Calibri" w:hAnsi="Calibri" w:cs="Calibri"/>
          <w:sz w:val="24"/>
          <w:szCs w:val="24"/>
        </w:rPr>
        <w:t>(</w:t>
      </w:r>
      <w:r w:rsidR="00DF33D6" w:rsidRPr="004463A2">
        <w:rPr>
          <w:rFonts w:ascii="Calibri" w:hAnsi="Calibri" w:cs="Calibri"/>
          <w:sz w:val="24"/>
          <w:szCs w:val="24"/>
        </w:rPr>
        <w:t>%</w:t>
      </w:r>
      <w:r w:rsidR="002D43CF" w:rsidRPr="004463A2">
        <w:rPr>
          <w:rFonts w:ascii="Calibri" w:hAnsi="Calibri" w:cs="Calibri"/>
          <w:sz w:val="24"/>
          <w:szCs w:val="24"/>
        </w:rPr>
        <w:t xml:space="preserve">), </w:t>
      </w:r>
      <w:r w:rsidR="00FE4289" w:rsidRPr="004463A2">
        <w:rPr>
          <w:rFonts w:ascii="Calibri" w:hAnsi="Calibri" w:cs="Calibri"/>
          <w:sz w:val="24"/>
          <w:szCs w:val="24"/>
        </w:rPr>
        <w:t>soil moisture</w:t>
      </w:r>
      <w:r w:rsidR="00EA554B" w:rsidRPr="004463A2">
        <w:rPr>
          <w:rFonts w:ascii="Calibri" w:hAnsi="Calibri" w:cs="Calibri"/>
          <w:sz w:val="24"/>
          <w:szCs w:val="24"/>
        </w:rPr>
        <w:t xml:space="preserve"> </w:t>
      </w:r>
      <w:r w:rsidR="002D43CF" w:rsidRPr="004463A2">
        <w:rPr>
          <w:rFonts w:ascii="Calibri" w:hAnsi="Calibri" w:cs="Calibri"/>
          <w:sz w:val="24"/>
          <w:szCs w:val="24"/>
        </w:rPr>
        <w:t>(</w:t>
      </w:r>
      <w:r w:rsidR="00EA554B" w:rsidRPr="004463A2">
        <w:rPr>
          <w:rFonts w:ascii="Calibri" w:hAnsi="Calibri" w:cs="Calibri"/>
          <w:sz w:val="24"/>
          <w:szCs w:val="24"/>
        </w:rPr>
        <w:t>%</w:t>
      </w:r>
      <w:r w:rsidR="002D43CF" w:rsidRPr="004463A2">
        <w:rPr>
          <w:rFonts w:ascii="Calibri" w:hAnsi="Calibri" w:cs="Calibri"/>
          <w:sz w:val="24"/>
          <w:szCs w:val="24"/>
        </w:rPr>
        <w:t>)</w:t>
      </w:r>
      <w:r w:rsidR="00FE4289" w:rsidRPr="004463A2">
        <w:rPr>
          <w:rFonts w:ascii="Calibri" w:hAnsi="Calibri" w:cs="Calibri"/>
          <w:sz w:val="24"/>
          <w:szCs w:val="24"/>
        </w:rPr>
        <w:t>, vegetation heights</w:t>
      </w:r>
      <w:r w:rsidR="00DF33D6" w:rsidRPr="004463A2">
        <w:rPr>
          <w:rFonts w:ascii="Calibri" w:hAnsi="Calibri" w:cs="Calibri"/>
          <w:sz w:val="24"/>
          <w:szCs w:val="24"/>
        </w:rPr>
        <w:t xml:space="preserve"> in </w:t>
      </w:r>
      <w:r w:rsidR="00941ABE" w:rsidRPr="004463A2">
        <w:rPr>
          <w:rFonts w:ascii="Calibri" w:hAnsi="Calibri" w:cs="Calibri"/>
          <w:sz w:val="24"/>
          <w:szCs w:val="24"/>
        </w:rPr>
        <w:t>centimeters</w:t>
      </w:r>
      <w:r w:rsidR="004468D5" w:rsidRPr="004463A2">
        <w:rPr>
          <w:rFonts w:ascii="Calibri" w:hAnsi="Calibri" w:cs="Calibri"/>
          <w:sz w:val="24"/>
          <w:szCs w:val="24"/>
        </w:rPr>
        <w:t>,</w:t>
      </w:r>
      <w:r w:rsidR="00941ABE" w:rsidRPr="004463A2">
        <w:rPr>
          <w:rFonts w:ascii="Calibri" w:hAnsi="Calibri" w:cs="Calibri"/>
          <w:sz w:val="24"/>
          <w:szCs w:val="24"/>
        </w:rPr>
        <w:t xml:space="preserve"> </w:t>
      </w:r>
      <w:r w:rsidR="00A71586" w:rsidRPr="004463A2">
        <w:rPr>
          <w:rFonts w:ascii="Calibri" w:hAnsi="Calibri" w:cs="Calibri"/>
          <w:sz w:val="24"/>
          <w:szCs w:val="24"/>
        </w:rPr>
        <w:t xml:space="preserve">and </w:t>
      </w:r>
      <w:r w:rsidR="003653B3" w:rsidRPr="004463A2">
        <w:rPr>
          <w:rFonts w:ascii="Calibri" w:hAnsi="Calibri" w:cs="Calibri"/>
          <w:sz w:val="24"/>
          <w:szCs w:val="24"/>
        </w:rPr>
        <w:t xml:space="preserve">precise </w:t>
      </w:r>
      <w:r w:rsidR="009175DC" w:rsidRPr="004463A2">
        <w:rPr>
          <w:rFonts w:ascii="Calibri" w:hAnsi="Calibri" w:cs="Calibri"/>
          <w:sz w:val="24"/>
          <w:szCs w:val="24"/>
        </w:rPr>
        <w:t>quadrat</w:t>
      </w:r>
      <w:r w:rsidR="003653B3" w:rsidRPr="004463A2">
        <w:rPr>
          <w:rFonts w:ascii="Calibri" w:hAnsi="Calibri" w:cs="Calibri"/>
          <w:sz w:val="24"/>
          <w:szCs w:val="24"/>
        </w:rPr>
        <w:t xml:space="preserve"> </w:t>
      </w:r>
      <w:r w:rsidR="00316A49" w:rsidRPr="004463A2">
        <w:rPr>
          <w:rFonts w:ascii="Calibri" w:hAnsi="Calibri" w:cs="Calibri"/>
          <w:sz w:val="24"/>
          <w:szCs w:val="24"/>
        </w:rPr>
        <w:t>coordinate</w:t>
      </w:r>
      <w:r w:rsidR="003653B3" w:rsidRPr="004463A2">
        <w:rPr>
          <w:rFonts w:ascii="Calibri" w:hAnsi="Calibri" w:cs="Calibri"/>
          <w:sz w:val="24"/>
          <w:szCs w:val="24"/>
        </w:rPr>
        <w:t xml:space="preserve"> locations.</w:t>
      </w:r>
      <w:r w:rsidR="00FE4289" w:rsidRPr="004463A2">
        <w:rPr>
          <w:rFonts w:ascii="Calibri" w:hAnsi="Calibri" w:cs="Calibri"/>
          <w:sz w:val="24"/>
          <w:szCs w:val="24"/>
        </w:rPr>
        <w:t xml:space="preserve"> These variables were </w:t>
      </w:r>
      <w:r w:rsidR="00990EDE" w:rsidRPr="004463A2">
        <w:rPr>
          <w:rFonts w:ascii="Calibri" w:hAnsi="Calibri" w:cs="Calibri"/>
          <w:sz w:val="24"/>
          <w:szCs w:val="24"/>
        </w:rPr>
        <w:t>digitized as a tabulated dataset,</w:t>
      </w:r>
      <w:r w:rsidR="001E1222" w:rsidRPr="004463A2">
        <w:rPr>
          <w:rFonts w:ascii="Calibri" w:hAnsi="Calibri" w:cs="Calibri"/>
          <w:sz w:val="24"/>
          <w:szCs w:val="24"/>
        </w:rPr>
        <w:t xml:space="preserve"> imported in</w:t>
      </w:r>
      <w:r w:rsidR="001C0397" w:rsidRPr="004463A2">
        <w:rPr>
          <w:rFonts w:ascii="Calibri" w:hAnsi="Calibri" w:cs="Calibri"/>
          <w:sz w:val="24"/>
          <w:szCs w:val="24"/>
        </w:rPr>
        <w:t>to GIS</w:t>
      </w:r>
      <w:r w:rsidR="00051902" w:rsidRPr="004463A2">
        <w:rPr>
          <w:rFonts w:ascii="Calibri" w:hAnsi="Calibri" w:cs="Calibri"/>
          <w:sz w:val="24"/>
          <w:szCs w:val="24"/>
        </w:rPr>
        <w:t xml:space="preserve"> Project, added to the </w:t>
      </w:r>
      <w:r w:rsidR="00051902" w:rsidRPr="004463A2">
        <w:rPr>
          <w:rFonts w:ascii="Calibri" w:hAnsi="Calibri" w:cs="Calibri"/>
          <w:sz w:val="24"/>
          <w:szCs w:val="24"/>
        </w:rPr>
        <w:lastRenderedPageBreak/>
        <w:t xml:space="preserve">sample quadrat GNSS data </w:t>
      </w:r>
      <w:r w:rsidR="004E1DC1" w:rsidRPr="004463A2">
        <w:rPr>
          <w:rFonts w:ascii="Calibri" w:hAnsi="Calibri" w:cs="Calibri"/>
          <w:sz w:val="24"/>
          <w:szCs w:val="24"/>
        </w:rPr>
        <w:t>s</w:t>
      </w:r>
      <w:r w:rsidR="008316CC" w:rsidRPr="004463A2">
        <w:rPr>
          <w:rFonts w:ascii="Calibri" w:hAnsi="Calibri" w:cs="Calibri"/>
          <w:sz w:val="24"/>
          <w:szCs w:val="24"/>
        </w:rPr>
        <w:t>hapefile</w:t>
      </w:r>
      <w:r w:rsidR="004468D5" w:rsidRPr="004463A2">
        <w:rPr>
          <w:rFonts w:ascii="Calibri" w:hAnsi="Calibri" w:cs="Calibri"/>
          <w:sz w:val="24"/>
          <w:szCs w:val="24"/>
        </w:rPr>
        <w:t>,</w:t>
      </w:r>
      <w:r w:rsidR="000F687D" w:rsidRPr="004463A2">
        <w:rPr>
          <w:rFonts w:ascii="Calibri" w:hAnsi="Calibri" w:cs="Calibri"/>
          <w:sz w:val="24"/>
          <w:szCs w:val="24"/>
        </w:rPr>
        <w:t xml:space="preserve"> and </w:t>
      </w:r>
      <w:r w:rsidR="00051902" w:rsidRPr="004463A2">
        <w:rPr>
          <w:rFonts w:ascii="Calibri" w:hAnsi="Calibri" w:cs="Calibri"/>
          <w:sz w:val="24"/>
          <w:szCs w:val="24"/>
        </w:rPr>
        <w:t xml:space="preserve">saved as a </w:t>
      </w:r>
      <w:r w:rsidR="008316CC" w:rsidRPr="004463A2">
        <w:rPr>
          <w:rFonts w:ascii="Calibri" w:hAnsi="Calibri" w:cs="Calibri"/>
          <w:sz w:val="24"/>
          <w:szCs w:val="24"/>
        </w:rPr>
        <w:t>GeoPac</w:t>
      </w:r>
      <w:r w:rsidR="00D60E22" w:rsidRPr="004463A2">
        <w:rPr>
          <w:rFonts w:ascii="Calibri" w:hAnsi="Calibri" w:cs="Calibri"/>
          <w:sz w:val="24"/>
          <w:szCs w:val="24"/>
        </w:rPr>
        <w:t>kage</w:t>
      </w:r>
      <w:r w:rsidR="00051902" w:rsidRPr="004463A2">
        <w:rPr>
          <w:rFonts w:ascii="Calibri" w:hAnsi="Calibri" w:cs="Calibri"/>
          <w:sz w:val="24"/>
          <w:szCs w:val="24"/>
        </w:rPr>
        <w:t xml:space="preserve"> </w:t>
      </w:r>
      <w:r w:rsidR="00A42F44" w:rsidRPr="004463A2">
        <w:rPr>
          <w:rFonts w:ascii="Calibri" w:hAnsi="Calibri" w:cs="Calibri"/>
          <w:sz w:val="24"/>
          <w:szCs w:val="24"/>
        </w:rPr>
        <w:t>(.gpkg)</w:t>
      </w:r>
      <w:r w:rsidR="00FE4289" w:rsidRPr="004463A2">
        <w:rPr>
          <w:rFonts w:ascii="Calibri" w:hAnsi="Calibri" w:cs="Calibri"/>
          <w:sz w:val="24"/>
          <w:szCs w:val="24"/>
        </w:rPr>
        <w:t>.</w:t>
      </w:r>
      <w:r w:rsidR="00D60E22" w:rsidRPr="004463A2">
        <w:rPr>
          <w:rFonts w:ascii="Calibri" w:hAnsi="Calibri" w:cs="Calibri"/>
          <w:sz w:val="24"/>
          <w:szCs w:val="24"/>
        </w:rPr>
        <w:t xml:space="preserve"> </w:t>
      </w:r>
      <w:r w:rsidR="000F687D" w:rsidRPr="004463A2">
        <w:rPr>
          <w:rFonts w:ascii="Calibri" w:hAnsi="Calibri" w:cs="Calibri"/>
          <w:sz w:val="24"/>
          <w:szCs w:val="24"/>
        </w:rPr>
        <w:t xml:space="preserve">Such </w:t>
      </w:r>
      <w:r w:rsidR="00A42F44" w:rsidRPr="004463A2">
        <w:rPr>
          <w:rFonts w:ascii="Calibri" w:hAnsi="Calibri" w:cs="Calibri"/>
          <w:sz w:val="24"/>
          <w:szCs w:val="24"/>
        </w:rPr>
        <w:t xml:space="preserve">a platform-independent </w:t>
      </w:r>
      <w:r w:rsidR="000F687D" w:rsidRPr="004463A2">
        <w:rPr>
          <w:rFonts w:ascii="Calibri" w:hAnsi="Calibri" w:cs="Calibri"/>
          <w:sz w:val="24"/>
          <w:szCs w:val="24"/>
        </w:rPr>
        <w:t>file</w:t>
      </w:r>
      <w:r w:rsidR="00A42F44" w:rsidRPr="004463A2">
        <w:rPr>
          <w:rFonts w:ascii="Calibri" w:hAnsi="Calibri" w:cs="Calibri"/>
          <w:sz w:val="24"/>
          <w:szCs w:val="24"/>
        </w:rPr>
        <w:t>,</w:t>
      </w:r>
      <w:r w:rsidR="000F687D" w:rsidRPr="004463A2">
        <w:rPr>
          <w:rFonts w:ascii="Calibri" w:hAnsi="Calibri" w:cs="Calibri"/>
          <w:sz w:val="24"/>
          <w:szCs w:val="24"/>
        </w:rPr>
        <w:t xml:space="preserve"> containing </w:t>
      </w:r>
      <w:r w:rsidR="007A5D9C" w:rsidRPr="004463A2">
        <w:rPr>
          <w:rFonts w:ascii="Calibri" w:hAnsi="Calibri" w:cs="Calibri"/>
          <w:sz w:val="24"/>
          <w:szCs w:val="24"/>
        </w:rPr>
        <w:t>biophysical observation</w:t>
      </w:r>
      <w:r w:rsidR="000F687D" w:rsidRPr="004463A2">
        <w:rPr>
          <w:rFonts w:ascii="Calibri" w:hAnsi="Calibri" w:cs="Calibri"/>
          <w:sz w:val="24"/>
          <w:szCs w:val="24"/>
        </w:rPr>
        <w:t xml:space="preserve">s </w:t>
      </w:r>
      <w:r w:rsidR="007A5D9C" w:rsidRPr="004463A2">
        <w:rPr>
          <w:rFonts w:ascii="Calibri" w:hAnsi="Calibri" w:cs="Calibri"/>
          <w:sz w:val="24"/>
          <w:szCs w:val="24"/>
        </w:rPr>
        <w:t xml:space="preserve">of wetland plant communities </w:t>
      </w:r>
      <w:r w:rsidR="000F687D" w:rsidRPr="004463A2">
        <w:rPr>
          <w:rFonts w:ascii="Calibri" w:hAnsi="Calibri" w:cs="Calibri"/>
          <w:sz w:val="24"/>
          <w:szCs w:val="24"/>
        </w:rPr>
        <w:t>and precise sample coordinate data</w:t>
      </w:r>
      <w:r w:rsidR="00A42F44" w:rsidRPr="004463A2">
        <w:rPr>
          <w:rFonts w:ascii="Calibri" w:hAnsi="Calibri" w:cs="Calibri"/>
          <w:sz w:val="24"/>
          <w:szCs w:val="24"/>
        </w:rPr>
        <w:t>,</w:t>
      </w:r>
      <w:r w:rsidR="00FE4289" w:rsidRPr="004463A2">
        <w:rPr>
          <w:rFonts w:ascii="Calibri" w:hAnsi="Calibri" w:cs="Calibri"/>
          <w:sz w:val="24"/>
          <w:szCs w:val="24"/>
        </w:rPr>
        <w:t xml:space="preserve"> serves a dual purpose</w:t>
      </w:r>
      <w:r w:rsidR="00573501" w:rsidRPr="004463A2">
        <w:rPr>
          <w:rFonts w:ascii="Calibri" w:hAnsi="Calibri" w:cs="Calibri"/>
          <w:sz w:val="24"/>
          <w:szCs w:val="24"/>
        </w:rPr>
        <w:t xml:space="preserve">: for </w:t>
      </w:r>
      <w:r w:rsidR="00537AFE" w:rsidRPr="004463A2">
        <w:rPr>
          <w:rFonts w:ascii="Calibri" w:hAnsi="Calibri" w:cs="Calibri"/>
          <w:sz w:val="24"/>
          <w:szCs w:val="24"/>
        </w:rPr>
        <w:t xml:space="preserve">further environmental and ecological ecosystem assessment and </w:t>
      </w:r>
      <w:r w:rsidR="00402170" w:rsidRPr="004463A2">
        <w:rPr>
          <w:rFonts w:ascii="Calibri" w:hAnsi="Calibri" w:cs="Calibri"/>
          <w:sz w:val="24"/>
          <w:szCs w:val="24"/>
        </w:rPr>
        <w:t>modeling</w:t>
      </w:r>
      <w:r w:rsidR="00914294" w:rsidRPr="004463A2">
        <w:rPr>
          <w:rFonts w:ascii="Calibri" w:hAnsi="Calibri" w:cs="Calibri"/>
          <w:sz w:val="24"/>
          <w:szCs w:val="24"/>
        </w:rPr>
        <w:t>.</w:t>
      </w:r>
      <w:r w:rsidR="00FE4289" w:rsidRPr="004463A2">
        <w:rPr>
          <w:rFonts w:ascii="Calibri" w:hAnsi="Calibri" w:cs="Calibri"/>
          <w:sz w:val="24"/>
          <w:szCs w:val="24"/>
        </w:rPr>
        <w:t xml:space="preserve"> </w:t>
      </w:r>
      <w:r w:rsidR="00A64052" w:rsidRPr="004463A2">
        <w:rPr>
          <w:rFonts w:ascii="Calibri" w:hAnsi="Calibri" w:cs="Calibri"/>
          <w:sz w:val="24"/>
          <w:szCs w:val="24"/>
        </w:rPr>
        <w:t>M</w:t>
      </w:r>
      <w:r w:rsidR="00FE4289" w:rsidRPr="004463A2">
        <w:rPr>
          <w:rFonts w:ascii="Calibri" w:hAnsi="Calibri" w:cs="Calibri"/>
          <w:sz w:val="24"/>
          <w:szCs w:val="24"/>
        </w:rPr>
        <w:t>ost importantly</w:t>
      </w:r>
      <w:r w:rsidR="00A64052" w:rsidRPr="004463A2">
        <w:rPr>
          <w:rFonts w:ascii="Calibri" w:hAnsi="Calibri" w:cs="Calibri"/>
          <w:sz w:val="24"/>
          <w:szCs w:val="24"/>
        </w:rPr>
        <w:t>,</w:t>
      </w:r>
      <w:r w:rsidR="00CF196C" w:rsidRPr="004463A2">
        <w:rPr>
          <w:rFonts w:ascii="Calibri" w:hAnsi="Calibri" w:cs="Calibri"/>
          <w:sz w:val="24"/>
          <w:szCs w:val="24"/>
        </w:rPr>
        <w:t xml:space="preserve"> </w:t>
      </w:r>
      <w:r w:rsidR="00051902" w:rsidRPr="004463A2">
        <w:rPr>
          <w:rFonts w:ascii="Calibri" w:hAnsi="Calibri" w:cs="Calibri"/>
          <w:sz w:val="24"/>
          <w:szCs w:val="24"/>
        </w:rPr>
        <w:t>for the successful execution of this protocol, this GeoPackage file serves as model training and validation data in the machine learning process delineated in phase 4</w:t>
      </w:r>
      <w:r w:rsidR="00FE4289" w:rsidRPr="004463A2">
        <w:rPr>
          <w:rFonts w:ascii="Calibri" w:hAnsi="Calibri" w:cs="Calibri"/>
          <w:sz w:val="24"/>
          <w:szCs w:val="24"/>
        </w:rPr>
        <w:t>.</w:t>
      </w:r>
      <w:r w:rsidR="002D43CF" w:rsidRPr="004463A2">
        <w:rPr>
          <w:rFonts w:ascii="Calibri" w:hAnsi="Calibri" w:cs="Calibri"/>
          <w:sz w:val="24"/>
          <w:szCs w:val="24"/>
        </w:rPr>
        <w:t xml:space="preserve"> </w:t>
      </w:r>
      <w:r w:rsidR="00B1788C" w:rsidRPr="004463A2">
        <w:rPr>
          <w:rFonts w:ascii="Calibri" w:hAnsi="Calibri" w:cs="Calibri"/>
          <w:sz w:val="24"/>
          <w:szCs w:val="24"/>
        </w:rPr>
        <w:t>Plant community coding: OP, LS, US, TG</w:t>
      </w:r>
      <w:r w:rsidR="00D858BF" w:rsidRPr="004463A2">
        <w:rPr>
          <w:rFonts w:ascii="Calibri" w:hAnsi="Calibri" w:cs="Calibri"/>
          <w:sz w:val="24"/>
          <w:szCs w:val="24"/>
        </w:rPr>
        <w:t>;</w:t>
      </w:r>
      <w:r w:rsidR="00B1788C" w:rsidRPr="004463A2">
        <w:rPr>
          <w:rFonts w:ascii="Calibri" w:hAnsi="Calibri" w:cs="Calibri"/>
          <w:sz w:val="24"/>
          <w:szCs w:val="24"/>
        </w:rPr>
        <w:t xml:space="preserve"> were used as</w:t>
      </w:r>
      <w:r w:rsidR="00DD4240" w:rsidRPr="004463A2">
        <w:rPr>
          <w:rFonts w:ascii="Calibri" w:hAnsi="Calibri" w:cs="Calibri"/>
          <w:sz w:val="24"/>
          <w:szCs w:val="24"/>
        </w:rPr>
        <w:t xml:space="preserve"> training</w:t>
      </w:r>
      <w:r w:rsidR="00B1788C" w:rsidRPr="004463A2">
        <w:rPr>
          <w:rFonts w:ascii="Calibri" w:hAnsi="Calibri" w:cs="Calibri"/>
          <w:sz w:val="24"/>
          <w:szCs w:val="24"/>
        </w:rPr>
        <w:t xml:space="preserve"> labels in </w:t>
      </w:r>
      <w:r w:rsidR="001B423B" w:rsidRPr="004463A2">
        <w:rPr>
          <w:rFonts w:ascii="Calibri" w:hAnsi="Calibri" w:cs="Calibri"/>
          <w:sz w:val="24"/>
          <w:szCs w:val="24"/>
        </w:rPr>
        <w:t>the machine learning process</w:t>
      </w:r>
      <w:r w:rsidR="00FE4289" w:rsidRPr="004463A2">
        <w:rPr>
          <w:rFonts w:ascii="Calibri" w:hAnsi="Calibri" w:cs="Calibri"/>
          <w:sz w:val="24"/>
          <w:szCs w:val="24"/>
        </w:rPr>
        <w:t xml:space="preserve">. </w:t>
      </w:r>
      <w:r w:rsidR="0009265F" w:rsidRPr="004463A2">
        <w:rPr>
          <w:rFonts w:ascii="Calibri" w:hAnsi="Calibri" w:cs="Calibri"/>
          <w:sz w:val="24"/>
          <w:szCs w:val="24"/>
        </w:rPr>
        <w:t xml:space="preserve">Accuracy (High-fidelity labels, human audit, consistent format) and </w:t>
      </w:r>
      <w:r w:rsidR="00F6085D" w:rsidRPr="004463A2">
        <w:rPr>
          <w:rFonts w:ascii="Calibri" w:hAnsi="Calibri" w:cs="Calibri"/>
          <w:sz w:val="24"/>
          <w:szCs w:val="24"/>
        </w:rPr>
        <w:t>structure (</w:t>
      </w:r>
      <w:r w:rsidR="00B311D8" w:rsidRPr="004463A2">
        <w:rPr>
          <w:rFonts w:ascii="Calibri" w:hAnsi="Calibri" w:cs="Calibri"/>
          <w:sz w:val="24"/>
          <w:szCs w:val="24"/>
        </w:rPr>
        <w:t>clean, rectangular format (rows/columns))</w:t>
      </w:r>
      <w:r w:rsidR="00573501" w:rsidRPr="004463A2">
        <w:rPr>
          <w:rFonts w:ascii="Calibri" w:hAnsi="Calibri" w:cs="Calibri"/>
          <w:sz w:val="24"/>
          <w:szCs w:val="24"/>
        </w:rPr>
        <w:t xml:space="preserve"> </w:t>
      </w:r>
      <w:r w:rsidR="00A42F44" w:rsidRPr="004463A2">
        <w:rPr>
          <w:rFonts w:ascii="Calibri" w:hAnsi="Calibri" w:cs="Calibri"/>
          <w:sz w:val="24"/>
          <w:szCs w:val="24"/>
        </w:rPr>
        <w:t xml:space="preserve">are </w:t>
      </w:r>
      <w:r w:rsidR="00573501" w:rsidRPr="004463A2">
        <w:rPr>
          <w:rFonts w:ascii="Calibri" w:hAnsi="Calibri" w:cs="Calibri"/>
          <w:sz w:val="24"/>
          <w:szCs w:val="24"/>
        </w:rPr>
        <w:t xml:space="preserve">crucial for producing a high-quality ground truth </w:t>
      </w:r>
      <w:r w:rsidR="004A7C52" w:rsidRPr="004463A2">
        <w:rPr>
          <w:rFonts w:ascii="Calibri" w:hAnsi="Calibri" w:cs="Calibri"/>
          <w:sz w:val="24"/>
          <w:szCs w:val="24"/>
        </w:rPr>
        <w:t>dataset</w:t>
      </w:r>
      <w:r w:rsidR="00BE4380" w:rsidRPr="004463A2">
        <w:rPr>
          <w:rFonts w:ascii="Calibri" w:hAnsi="Calibri" w:cs="Calibri"/>
          <w:sz w:val="24"/>
          <w:szCs w:val="24"/>
        </w:rPr>
        <w:t xml:space="preserve">. Ground truth labels must have near-zero error rates </w:t>
      </w:r>
      <w:r w:rsidR="002D43CF" w:rsidRPr="004463A2">
        <w:rPr>
          <w:rFonts w:ascii="Calibri" w:hAnsi="Calibri" w:cs="Calibri"/>
          <w:sz w:val="24"/>
          <w:szCs w:val="24"/>
        </w:rPr>
        <w:t xml:space="preserve">(e.g., </w:t>
      </w:r>
      <w:r w:rsidR="00BE4380" w:rsidRPr="004463A2">
        <w:rPr>
          <w:rFonts w:ascii="Calibri" w:hAnsi="Calibri" w:cs="Calibri"/>
          <w:sz w:val="24"/>
          <w:szCs w:val="24"/>
        </w:rPr>
        <w:t>typos</w:t>
      </w:r>
      <w:r w:rsidR="002D43CF" w:rsidRPr="004463A2">
        <w:rPr>
          <w:rFonts w:ascii="Calibri" w:hAnsi="Calibri" w:cs="Calibri"/>
          <w:sz w:val="24"/>
          <w:szCs w:val="24"/>
        </w:rPr>
        <w:t>)</w:t>
      </w:r>
      <w:r w:rsidR="00BE4380" w:rsidRPr="004463A2">
        <w:rPr>
          <w:rFonts w:ascii="Calibri" w:hAnsi="Calibri" w:cs="Calibri"/>
          <w:sz w:val="24"/>
          <w:szCs w:val="24"/>
        </w:rPr>
        <w:t xml:space="preserve"> to ensure consistent labeling</w:t>
      </w:r>
      <w:r w:rsidR="002D1565" w:rsidRPr="004463A2">
        <w:rPr>
          <w:rFonts w:ascii="Calibri" w:hAnsi="Calibri" w:cs="Calibri"/>
          <w:sz w:val="24"/>
          <w:szCs w:val="24"/>
        </w:rPr>
        <w:t xml:space="preserve"> conventions</w:t>
      </w:r>
      <w:r w:rsidR="004F5EAC" w:rsidRPr="004463A2">
        <w:rPr>
          <w:rFonts w:ascii="Calibri" w:hAnsi="Calibri" w:cs="Calibri"/>
          <w:sz w:val="24"/>
          <w:szCs w:val="24"/>
        </w:rPr>
        <w:t>. For example</w:t>
      </w:r>
      <w:r w:rsidR="00BE4380" w:rsidRPr="004463A2">
        <w:rPr>
          <w:rFonts w:ascii="Calibri" w:hAnsi="Calibri" w:cs="Calibri"/>
          <w:sz w:val="24"/>
          <w:szCs w:val="24"/>
        </w:rPr>
        <w:t>,</w:t>
      </w:r>
      <w:r w:rsidR="004F5EAC" w:rsidRPr="004463A2">
        <w:rPr>
          <w:rFonts w:ascii="Calibri" w:hAnsi="Calibri" w:cs="Calibri"/>
          <w:sz w:val="24"/>
          <w:szCs w:val="24"/>
        </w:rPr>
        <w:t xml:space="preserve"> </w:t>
      </w:r>
      <w:r w:rsidR="00564739" w:rsidRPr="004463A2">
        <w:rPr>
          <w:rFonts w:ascii="Calibri" w:hAnsi="Calibri" w:cs="Calibri"/>
          <w:sz w:val="24"/>
          <w:szCs w:val="24"/>
        </w:rPr>
        <w:t xml:space="preserve">if </w:t>
      </w:r>
      <w:r w:rsidR="00BC7CD3" w:rsidRPr="004463A2">
        <w:rPr>
          <w:rFonts w:ascii="Calibri" w:hAnsi="Calibri" w:cs="Calibri"/>
          <w:sz w:val="24"/>
          <w:szCs w:val="24"/>
        </w:rPr>
        <w:t>"</w:t>
      </w:r>
      <w:r w:rsidR="00564739" w:rsidRPr="004463A2">
        <w:rPr>
          <w:rFonts w:ascii="Calibri" w:hAnsi="Calibri" w:cs="Calibri"/>
          <w:sz w:val="24"/>
          <w:szCs w:val="24"/>
        </w:rPr>
        <w:t>OP</w:t>
      </w:r>
      <w:r w:rsidR="00BC7CD3" w:rsidRPr="004463A2">
        <w:rPr>
          <w:rFonts w:ascii="Calibri" w:hAnsi="Calibri" w:cs="Calibri"/>
          <w:sz w:val="24"/>
          <w:szCs w:val="24"/>
        </w:rPr>
        <w:t xml:space="preserve">" </w:t>
      </w:r>
      <w:r w:rsidR="00564739" w:rsidRPr="004463A2">
        <w:rPr>
          <w:rFonts w:ascii="Calibri" w:hAnsi="Calibri" w:cs="Calibri"/>
          <w:sz w:val="24"/>
          <w:szCs w:val="24"/>
        </w:rPr>
        <w:t xml:space="preserve">is the ground truth, </w:t>
      </w:r>
      <w:r w:rsidR="00850C40" w:rsidRPr="004463A2">
        <w:rPr>
          <w:rFonts w:ascii="Calibri" w:hAnsi="Calibri" w:cs="Calibri"/>
          <w:sz w:val="24"/>
          <w:szCs w:val="24"/>
        </w:rPr>
        <w:t xml:space="preserve">ensuring it is not labeled in any other way (such as </w:t>
      </w:r>
      <w:r w:rsidR="00BC7CD3" w:rsidRPr="004463A2">
        <w:rPr>
          <w:rFonts w:ascii="Calibri" w:hAnsi="Calibri" w:cs="Calibri"/>
          <w:sz w:val="24"/>
          <w:szCs w:val="24"/>
        </w:rPr>
        <w:t>"</w:t>
      </w:r>
      <w:r w:rsidR="00850C40" w:rsidRPr="004463A2">
        <w:rPr>
          <w:rFonts w:ascii="Calibri" w:hAnsi="Calibri" w:cs="Calibri"/>
          <w:sz w:val="24"/>
          <w:szCs w:val="24"/>
        </w:rPr>
        <w:t>op</w:t>
      </w:r>
      <w:r w:rsidR="00BC7CD3" w:rsidRPr="004463A2">
        <w:rPr>
          <w:rFonts w:ascii="Calibri" w:hAnsi="Calibri" w:cs="Calibri"/>
          <w:sz w:val="24"/>
          <w:szCs w:val="24"/>
        </w:rPr>
        <w:t xml:space="preserve">", </w:t>
      </w:r>
      <w:r w:rsidRPr="004463A2">
        <w:rPr>
          <w:rFonts w:ascii="Calibri" w:hAnsi="Calibri" w:cs="Calibri"/>
          <w:sz w:val="24"/>
          <w:szCs w:val="24"/>
        </w:rPr>
        <w:t>"</w:t>
      </w:r>
      <w:r w:rsidR="00850C40" w:rsidRPr="004463A2">
        <w:rPr>
          <w:rFonts w:ascii="Calibri" w:hAnsi="Calibri" w:cs="Calibri"/>
          <w:sz w:val="24"/>
          <w:szCs w:val="24"/>
        </w:rPr>
        <w:t>O.P.”) is essential to avoid duplication</w:t>
      </w:r>
      <w:r w:rsidR="00763C7E" w:rsidRPr="004463A2">
        <w:rPr>
          <w:rFonts w:ascii="Calibri" w:hAnsi="Calibri" w:cs="Calibri"/>
          <w:sz w:val="24"/>
          <w:szCs w:val="24"/>
        </w:rPr>
        <w:t xml:space="preserve">. </w:t>
      </w:r>
    </w:p>
    <w:p w14:paraId="2EE3E253" w14:textId="77777777" w:rsidR="00EF1180" w:rsidRPr="004463A2" w:rsidRDefault="00EF1180" w:rsidP="003A3633">
      <w:pPr>
        <w:pStyle w:val="ListParagraph"/>
        <w:spacing w:after="0" w:line="240" w:lineRule="auto"/>
        <w:ind w:left="0"/>
        <w:jc w:val="both"/>
        <w:rPr>
          <w:rFonts w:ascii="Calibri" w:hAnsi="Calibri" w:cs="Calibri"/>
          <w:bCs/>
          <w:sz w:val="24"/>
          <w:szCs w:val="24"/>
        </w:rPr>
      </w:pPr>
    </w:p>
    <w:p w14:paraId="5C3460F0" w14:textId="2D69D837" w:rsidR="0088658D" w:rsidRPr="004463A2" w:rsidRDefault="00FE4289" w:rsidP="003A3633">
      <w:pPr>
        <w:pStyle w:val="ListParagraph"/>
        <w:spacing w:after="0" w:line="240" w:lineRule="auto"/>
        <w:ind w:left="0"/>
        <w:jc w:val="both"/>
        <w:rPr>
          <w:rFonts w:ascii="Calibri" w:hAnsi="Calibri" w:cs="Calibri"/>
          <w:bCs/>
          <w:sz w:val="24"/>
          <w:szCs w:val="24"/>
        </w:rPr>
      </w:pPr>
      <w:r w:rsidRPr="004463A2">
        <w:rPr>
          <w:rFonts w:ascii="Calibri" w:hAnsi="Calibri" w:cs="Calibri"/>
          <w:bCs/>
          <w:sz w:val="24"/>
          <w:szCs w:val="24"/>
        </w:rPr>
        <w:t>T</w:t>
      </w:r>
      <w:r w:rsidR="00196D73" w:rsidRPr="004463A2">
        <w:rPr>
          <w:rFonts w:ascii="Calibri" w:hAnsi="Calibri" w:cs="Calibri"/>
          <w:bCs/>
          <w:sz w:val="24"/>
          <w:szCs w:val="24"/>
        </w:rPr>
        <w:t>o</w:t>
      </w:r>
      <w:r w:rsidR="00005846" w:rsidRPr="004463A2">
        <w:rPr>
          <w:rFonts w:ascii="Calibri" w:hAnsi="Calibri" w:cs="Calibri"/>
          <w:bCs/>
          <w:sz w:val="24"/>
          <w:szCs w:val="24"/>
        </w:rPr>
        <w:t xml:space="preserve"> </w:t>
      </w:r>
      <w:r w:rsidR="00955EBD" w:rsidRPr="004463A2">
        <w:rPr>
          <w:rFonts w:ascii="Calibri" w:hAnsi="Calibri" w:cs="Calibri"/>
          <w:bCs/>
          <w:sz w:val="24"/>
          <w:szCs w:val="24"/>
        </w:rPr>
        <w:t>execute the third phase</w:t>
      </w:r>
      <w:r w:rsidR="00196D73" w:rsidRPr="004463A2">
        <w:rPr>
          <w:rFonts w:ascii="Calibri" w:hAnsi="Calibri" w:cs="Calibri"/>
          <w:bCs/>
          <w:sz w:val="24"/>
          <w:szCs w:val="24"/>
        </w:rPr>
        <w:t xml:space="preserve"> </w:t>
      </w:r>
      <w:r w:rsidR="00282DFF" w:rsidRPr="004463A2">
        <w:rPr>
          <w:rFonts w:ascii="Calibri" w:hAnsi="Calibri" w:cs="Calibri"/>
          <w:bCs/>
          <w:sz w:val="24"/>
          <w:szCs w:val="24"/>
        </w:rPr>
        <w:t>of the protocol</w:t>
      </w:r>
      <w:r w:rsidR="009E7B0F" w:rsidRPr="004463A2">
        <w:rPr>
          <w:rFonts w:ascii="Calibri" w:hAnsi="Calibri" w:cs="Calibri"/>
          <w:bCs/>
          <w:sz w:val="24"/>
          <w:szCs w:val="24"/>
        </w:rPr>
        <w:t>, the datasets from the aerial survey conducted in the first phase were used to recalculate raw</w:t>
      </w:r>
      <w:r w:rsidR="00051902" w:rsidRPr="004463A2">
        <w:rPr>
          <w:rFonts w:ascii="Calibri" w:hAnsi="Calibri" w:cs="Calibri"/>
          <w:bCs/>
          <w:sz w:val="24"/>
          <w:szCs w:val="24"/>
        </w:rPr>
        <w:t xml:space="preserve"> aerial survey</w:t>
      </w:r>
      <w:r w:rsidR="009E7B0F" w:rsidRPr="004463A2">
        <w:rPr>
          <w:rFonts w:ascii="Calibri" w:hAnsi="Calibri" w:cs="Calibri"/>
          <w:bCs/>
          <w:sz w:val="24"/>
          <w:szCs w:val="24"/>
        </w:rPr>
        <w:t xml:space="preserve"> data into </w:t>
      </w:r>
      <w:r w:rsidR="003E3B8A" w:rsidRPr="004463A2">
        <w:rPr>
          <w:rFonts w:ascii="Calibri" w:hAnsi="Calibri" w:cs="Calibri"/>
          <w:bCs/>
          <w:sz w:val="24"/>
          <w:szCs w:val="24"/>
        </w:rPr>
        <w:t>Vegetation</w:t>
      </w:r>
      <w:r w:rsidR="009E7B0F" w:rsidRPr="004463A2">
        <w:rPr>
          <w:rFonts w:ascii="Calibri" w:hAnsi="Calibri" w:cs="Calibri"/>
          <w:bCs/>
          <w:sz w:val="24"/>
          <w:szCs w:val="24"/>
        </w:rPr>
        <w:t xml:space="preserve"> indices (VIs)</w:t>
      </w:r>
      <w:r w:rsidRPr="004463A2">
        <w:rPr>
          <w:rFonts w:ascii="Calibri" w:hAnsi="Calibri" w:cs="Calibri"/>
          <w:bCs/>
          <w:sz w:val="24"/>
          <w:szCs w:val="24"/>
        </w:rPr>
        <w:t xml:space="preserve">. </w:t>
      </w:r>
      <w:r w:rsidR="004B5E48" w:rsidRPr="004463A2">
        <w:rPr>
          <w:rFonts w:ascii="Calibri" w:hAnsi="Calibri" w:cs="Calibri"/>
          <w:bCs/>
          <w:sz w:val="24"/>
          <w:szCs w:val="24"/>
        </w:rPr>
        <w:t>First, t</w:t>
      </w:r>
      <w:r w:rsidR="00414E5C" w:rsidRPr="004463A2">
        <w:rPr>
          <w:rFonts w:ascii="Calibri" w:hAnsi="Calibri" w:cs="Calibri"/>
          <w:bCs/>
          <w:sz w:val="24"/>
          <w:szCs w:val="24"/>
        </w:rPr>
        <w:t xml:space="preserve">o reduce </w:t>
      </w:r>
      <w:r w:rsidR="008F5018" w:rsidRPr="004463A2">
        <w:rPr>
          <w:rFonts w:ascii="Calibri" w:hAnsi="Calibri" w:cs="Calibri"/>
          <w:bCs/>
          <w:sz w:val="24"/>
          <w:szCs w:val="24"/>
        </w:rPr>
        <w:t>dataset size and streamline</w:t>
      </w:r>
      <w:r w:rsidR="002D43CF" w:rsidRPr="004463A2">
        <w:rPr>
          <w:rFonts w:ascii="Calibri" w:hAnsi="Calibri" w:cs="Calibri"/>
          <w:bCs/>
          <w:sz w:val="24"/>
          <w:szCs w:val="24"/>
        </w:rPr>
        <w:t xml:space="preserve"> the</w:t>
      </w:r>
      <w:r w:rsidR="008F5018" w:rsidRPr="004463A2">
        <w:rPr>
          <w:rFonts w:ascii="Calibri" w:hAnsi="Calibri" w:cs="Calibri"/>
          <w:bCs/>
          <w:sz w:val="24"/>
          <w:szCs w:val="24"/>
        </w:rPr>
        <w:t xml:space="preserve"> computing process,</w:t>
      </w:r>
      <w:r w:rsidR="003F412A" w:rsidRPr="004463A2">
        <w:rPr>
          <w:rFonts w:ascii="Calibri" w:hAnsi="Calibri" w:cs="Calibri"/>
          <w:bCs/>
          <w:sz w:val="24"/>
          <w:szCs w:val="24"/>
        </w:rPr>
        <w:t xml:space="preserve"> </w:t>
      </w:r>
      <w:r w:rsidR="005A302E" w:rsidRPr="004463A2">
        <w:rPr>
          <w:rFonts w:ascii="Calibri" w:hAnsi="Calibri" w:cs="Calibri"/>
          <w:bCs/>
          <w:sz w:val="24"/>
          <w:szCs w:val="24"/>
        </w:rPr>
        <w:t>photogrammetry</w:t>
      </w:r>
      <w:r w:rsidR="00D52F56" w:rsidRPr="004463A2">
        <w:rPr>
          <w:rFonts w:ascii="Calibri" w:hAnsi="Calibri" w:cs="Calibri"/>
          <w:bCs/>
          <w:sz w:val="24"/>
          <w:szCs w:val="24"/>
        </w:rPr>
        <w:t xml:space="preserve"> </w:t>
      </w:r>
      <w:r w:rsidR="004C1CC8" w:rsidRPr="004463A2">
        <w:rPr>
          <w:rFonts w:ascii="Calibri" w:hAnsi="Calibri" w:cs="Calibri"/>
          <w:bCs/>
          <w:sz w:val="24"/>
          <w:szCs w:val="24"/>
        </w:rPr>
        <w:t xml:space="preserve">outputs </w:t>
      </w:r>
      <w:r w:rsidR="00DD5328" w:rsidRPr="004463A2">
        <w:rPr>
          <w:rFonts w:ascii="Calibri" w:hAnsi="Calibri" w:cs="Calibri"/>
          <w:bCs/>
          <w:sz w:val="24"/>
          <w:szCs w:val="24"/>
        </w:rPr>
        <w:t>"</w:t>
      </w:r>
      <w:r w:rsidR="00BE7039" w:rsidRPr="004463A2">
        <w:rPr>
          <w:rFonts w:ascii="Calibri" w:hAnsi="Calibri" w:cs="Calibri"/>
          <w:bCs/>
          <w:sz w:val="24"/>
          <w:szCs w:val="24"/>
        </w:rPr>
        <w:t>clipped</w:t>
      </w:r>
      <w:r w:rsidR="00DD5328" w:rsidRPr="004463A2">
        <w:rPr>
          <w:rFonts w:ascii="Calibri" w:hAnsi="Calibri" w:cs="Calibri"/>
          <w:bCs/>
          <w:sz w:val="24"/>
          <w:szCs w:val="24"/>
        </w:rPr>
        <w:t xml:space="preserve">" </w:t>
      </w:r>
      <w:r w:rsidR="0040745C" w:rsidRPr="004463A2">
        <w:rPr>
          <w:rFonts w:ascii="Calibri" w:hAnsi="Calibri" w:cs="Calibri"/>
          <w:bCs/>
          <w:sz w:val="24"/>
          <w:szCs w:val="24"/>
        </w:rPr>
        <w:t xml:space="preserve">to omit </w:t>
      </w:r>
      <w:r w:rsidR="00EA411B" w:rsidRPr="004463A2">
        <w:rPr>
          <w:rFonts w:ascii="Calibri" w:hAnsi="Calibri" w:cs="Calibri"/>
          <w:bCs/>
          <w:sz w:val="24"/>
          <w:szCs w:val="24"/>
        </w:rPr>
        <w:t xml:space="preserve">irrelevant or </w:t>
      </w:r>
      <w:r w:rsidR="002D43CF" w:rsidRPr="004463A2">
        <w:rPr>
          <w:rFonts w:ascii="Calibri" w:hAnsi="Calibri" w:cs="Calibri"/>
          <w:bCs/>
          <w:sz w:val="24"/>
          <w:szCs w:val="24"/>
        </w:rPr>
        <w:t>low</w:t>
      </w:r>
      <w:r w:rsidR="00EA411B" w:rsidRPr="004463A2">
        <w:rPr>
          <w:rFonts w:ascii="Calibri" w:hAnsi="Calibri" w:cs="Calibri"/>
          <w:bCs/>
          <w:sz w:val="24"/>
          <w:szCs w:val="24"/>
        </w:rPr>
        <w:t xml:space="preserve">-quality pixel data outside the boundaries of the </w:t>
      </w:r>
      <w:r w:rsidR="004D203E" w:rsidRPr="004463A2">
        <w:rPr>
          <w:rFonts w:ascii="Calibri" w:hAnsi="Calibri" w:cs="Calibri"/>
          <w:bCs/>
          <w:sz w:val="24"/>
          <w:szCs w:val="24"/>
        </w:rPr>
        <w:t>study site</w:t>
      </w:r>
      <w:r w:rsidR="00A22EBB" w:rsidRPr="004463A2">
        <w:rPr>
          <w:rFonts w:ascii="Calibri" w:hAnsi="Calibri" w:cs="Calibri"/>
          <w:bCs/>
          <w:sz w:val="24"/>
          <w:szCs w:val="24"/>
        </w:rPr>
        <w:t xml:space="preserve"> (see </w:t>
      </w:r>
      <w:r w:rsidR="00646ED8" w:rsidRPr="004463A2">
        <w:rPr>
          <w:rFonts w:ascii="Calibri" w:hAnsi="Calibri" w:cs="Calibri"/>
          <w:b/>
          <w:sz w:val="24"/>
          <w:szCs w:val="24"/>
        </w:rPr>
        <w:t>F</w:t>
      </w:r>
      <w:r w:rsidR="00A22EBB" w:rsidRPr="004463A2">
        <w:rPr>
          <w:rFonts w:ascii="Calibri" w:hAnsi="Calibri" w:cs="Calibri"/>
          <w:b/>
          <w:sz w:val="24"/>
          <w:szCs w:val="24"/>
        </w:rPr>
        <w:t>igure</w:t>
      </w:r>
      <w:r w:rsidR="00646ED8" w:rsidRPr="004463A2">
        <w:rPr>
          <w:rFonts w:ascii="Calibri" w:hAnsi="Calibri" w:cs="Calibri"/>
          <w:b/>
          <w:sz w:val="24"/>
          <w:szCs w:val="24"/>
        </w:rPr>
        <w:t xml:space="preserve"> 5</w:t>
      </w:r>
      <w:r w:rsidR="00646ED8" w:rsidRPr="004463A2">
        <w:rPr>
          <w:rFonts w:ascii="Calibri" w:hAnsi="Calibri" w:cs="Calibri"/>
          <w:bCs/>
          <w:sz w:val="24"/>
          <w:szCs w:val="24"/>
        </w:rPr>
        <w:t xml:space="preserve"> </w:t>
      </w:r>
      <w:r w:rsidR="00F34C31" w:rsidRPr="004463A2">
        <w:rPr>
          <w:rFonts w:ascii="Calibri" w:hAnsi="Calibri" w:cs="Calibri"/>
          <w:bCs/>
          <w:sz w:val="24"/>
          <w:szCs w:val="24"/>
        </w:rPr>
        <w:t xml:space="preserve">as </w:t>
      </w:r>
      <w:r w:rsidR="00D545F8" w:rsidRPr="004463A2">
        <w:rPr>
          <w:rFonts w:ascii="Calibri" w:hAnsi="Calibri" w:cs="Calibri"/>
          <w:bCs/>
          <w:sz w:val="24"/>
          <w:szCs w:val="24"/>
        </w:rPr>
        <w:t xml:space="preserve">an </w:t>
      </w:r>
      <w:r w:rsidR="00F34C31" w:rsidRPr="004463A2">
        <w:rPr>
          <w:rFonts w:ascii="Calibri" w:hAnsi="Calibri" w:cs="Calibri"/>
          <w:bCs/>
          <w:sz w:val="24"/>
          <w:szCs w:val="24"/>
        </w:rPr>
        <w:t xml:space="preserve">illustration of actions performed in a GIS software). </w:t>
      </w:r>
    </w:p>
    <w:p w14:paraId="18DF663B" w14:textId="77777777" w:rsidR="00036CD4" w:rsidRPr="004463A2" w:rsidRDefault="00036CD4" w:rsidP="003A3633">
      <w:pPr>
        <w:pStyle w:val="ListParagraph"/>
        <w:spacing w:after="0" w:line="240" w:lineRule="auto"/>
        <w:ind w:left="0"/>
        <w:jc w:val="both"/>
        <w:rPr>
          <w:rFonts w:ascii="Calibri" w:hAnsi="Calibri" w:cs="Calibri"/>
          <w:sz w:val="24"/>
          <w:szCs w:val="24"/>
        </w:rPr>
      </w:pPr>
    </w:p>
    <w:p w14:paraId="04F5EE9D" w14:textId="3BA0EBE1" w:rsidR="008A08D2" w:rsidRPr="004463A2" w:rsidRDefault="00723934" w:rsidP="003A3633">
      <w:pPr>
        <w:pStyle w:val="ListParagraph"/>
        <w:spacing w:after="0" w:line="240" w:lineRule="auto"/>
        <w:ind w:left="0"/>
        <w:jc w:val="both"/>
        <w:rPr>
          <w:rFonts w:ascii="Calibri" w:hAnsi="Calibri" w:cs="Calibri"/>
          <w:sz w:val="24"/>
          <w:szCs w:val="24"/>
          <w:lang w:val="et-EE"/>
        </w:rPr>
      </w:pPr>
      <w:r w:rsidRPr="004463A2">
        <w:rPr>
          <w:rFonts w:ascii="Calibri" w:hAnsi="Calibri" w:cs="Calibri"/>
          <w:bCs/>
          <w:sz w:val="24"/>
          <w:szCs w:val="24"/>
        </w:rPr>
        <w:t xml:space="preserve">Then, </w:t>
      </w:r>
      <w:r w:rsidR="00FE4289" w:rsidRPr="004463A2">
        <w:rPr>
          <w:rFonts w:ascii="Calibri" w:hAnsi="Calibri" w:cs="Calibri"/>
          <w:bCs/>
          <w:sz w:val="24"/>
          <w:szCs w:val="24"/>
        </w:rPr>
        <w:t xml:space="preserve">19 multispectral VIs </w:t>
      </w:r>
      <w:r w:rsidR="00C020ED" w:rsidRPr="004463A2">
        <w:rPr>
          <w:rFonts w:ascii="Calibri" w:hAnsi="Calibri" w:cs="Calibri"/>
          <w:bCs/>
          <w:sz w:val="24"/>
          <w:szCs w:val="24"/>
        </w:rPr>
        <w:t xml:space="preserve">were calculated </w:t>
      </w:r>
      <w:r w:rsidR="00FE4289" w:rsidRPr="004463A2">
        <w:rPr>
          <w:rFonts w:ascii="Calibri" w:hAnsi="Calibri" w:cs="Calibri"/>
          <w:bCs/>
          <w:sz w:val="24"/>
          <w:szCs w:val="24"/>
        </w:rPr>
        <w:t xml:space="preserve">using RED, GREEN, NIR, and Red-edge reflectance </w:t>
      </w:r>
      <w:r w:rsidR="004B5E48" w:rsidRPr="004463A2">
        <w:rPr>
          <w:rFonts w:ascii="Calibri" w:hAnsi="Calibri" w:cs="Calibri"/>
          <w:bCs/>
          <w:sz w:val="24"/>
          <w:szCs w:val="24"/>
        </w:rPr>
        <w:t>maps. The following multispectral VI</w:t>
      </w:r>
      <w:r w:rsidR="000D297C" w:rsidRPr="004463A2">
        <w:rPr>
          <w:rFonts w:ascii="Calibri" w:hAnsi="Calibri" w:cs="Calibri"/>
          <w:bCs/>
          <w:sz w:val="24"/>
          <w:szCs w:val="24"/>
        </w:rPr>
        <w:t xml:space="preserve"> raster files</w:t>
      </w:r>
      <w:r w:rsidR="004B5E48" w:rsidRPr="004463A2">
        <w:rPr>
          <w:rFonts w:ascii="Calibri" w:hAnsi="Calibri" w:cs="Calibri"/>
          <w:bCs/>
          <w:sz w:val="24"/>
          <w:szCs w:val="24"/>
        </w:rPr>
        <w:t xml:space="preserve"> were</w:t>
      </w:r>
      <w:r w:rsidR="00CC5476" w:rsidRPr="004463A2">
        <w:rPr>
          <w:rFonts w:ascii="Calibri" w:hAnsi="Calibri" w:cs="Calibri"/>
          <w:bCs/>
          <w:sz w:val="24"/>
          <w:szCs w:val="24"/>
        </w:rPr>
        <w:t xml:space="preserve"> generated and</w:t>
      </w:r>
      <w:r w:rsidR="004B5E48" w:rsidRPr="004463A2">
        <w:rPr>
          <w:rFonts w:ascii="Calibri" w:hAnsi="Calibri" w:cs="Calibri"/>
          <w:bCs/>
          <w:sz w:val="24"/>
          <w:szCs w:val="24"/>
        </w:rPr>
        <w:t xml:space="preserve"> included in the GIS Project:</w:t>
      </w:r>
      <w:r w:rsidR="00C500D1" w:rsidRPr="004463A2">
        <w:rPr>
          <w:rFonts w:ascii="Calibri" w:hAnsi="Calibri" w:cs="Calibri"/>
          <w:bCs/>
          <w:sz w:val="24"/>
          <w:szCs w:val="24"/>
        </w:rPr>
        <w:t xml:space="preserve"> </w:t>
      </w:r>
      <w:r w:rsidR="00C500D1" w:rsidRPr="004463A2">
        <w:rPr>
          <w:rFonts w:ascii="Calibri" w:hAnsi="Calibri" w:cs="Calibri"/>
          <w:sz w:val="24"/>
          <w:szCs w:val="24"/>
          <w:lang w:val="et-EE"/>
        </w:rPr>
        <w:t>Datt index 4</w:t>
      </w:r>
      <w:r w:rsidR="004B5E48" w:rsidRPr="004463A2">
        <w:rPr>
          <w:rFonts w:ascii="Calibri" w:hAnsi="Calibri" w:cs="Calibri"/>
          <w:bCs/>
          <w:sz w:val="24"/>
          <w:szCs w:val="24"/>
        </w:rPr>
        <w:t xml:space="preserve"> </w:t>
      </w:r>
      <w:r w:rsidR="00C500D1" w:rsidRPr="004463A2">
        <w:rPr>
          <w:rFonts w:ascii="Calibri" w:hAnsi="Calibri" w:cs="Calibri"/>
          <w:bCs/>
          <w:sz w:val="24"/>
          <w:szCs w:val="24"/>
        </w:rPr>
        <w:t>(</w:t>
      </w:r>
      <w:r w:rsidR="004B5E48" w:rsidRPr="004463A2">
        <w:rPr>
          <w:rFonts w:ascii="Calibri" w:hAnsi="Calibri" w:cs="Calibri"/>
          <w:sz w:val="24"/>
          <w:szCs w:val="24"/>
          <w:lang w:val="et-EE"/>
        </w:rPr>
        <w:t>Datt4</w:t>
      </w:r>
      <w:r w:rsidR="00C500D1"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41</w:t>
      </w:r>
      <w:r w:rsidR="004B5E48" w:rsidRPr="004463A2">
        <w:rPr>
          <w:rFonts w:ascii="Calibri" w:hAnsi="Calibri" w:cs="Calibri"/>
          <w:sz w:val="24"/>
          <w:szCs w:val="24"/>
          <w:lang w:val="et-EE"/>
        </w:rPr>
        <w:t xml:space="preserve">, </w:t>
      </w:r>
      <w:r w:rsidR="00C500D1" w:rsidRPr="004463A2">
        <w:rPr>
          <w:rFonts w:ascii="Calibri" w:hAnsi="Calibri" w:cs="Calibri"/>
          <w:sz w:val="24"/>
          <w:szCs w:val="24"/>
          <w:lang w:val="et-EE"/>
        </w:rPr>
        <w:t xml:space="preserve"> </w:t>
      </w:r>
      <w:r w:rsidR="00C500D1" w:rsidRPr="004463A2">
        <w:rPr>
          <w:rFonts w:ascii="Calibri" w:hAnsi="Calibri" w:cs="Calibri"/>
          <w:sz w:val="24"/>
          <w:szCs w:val="24"/>
        </w:rPr>
        <w:t>Enhanced Vegetation Index (</w:t>
      </w:r>
      <w:r w:rsidR="004B5E48" w:rsidRPr="004463A2">
        <w:rPr>
          <w:rFonts w:ascii="Calibri" w:hAnsi="Calibri" w:cs="Calibri"/>
          <w:sz w:val="24"/>
          <w:szCs w:val="24"/>
          <w:lang w:val="et-EE"/>
        </w:rPr>
        <w:t>EVI</w:t>
      </w:r>
      <w:r w:rsidR="00C500D1"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42</w:t>
      </w:r>
      <w:r w:rsidR="004B5E48" w:rsidRPr="004463A2">
        <w:rPr>
          <w:rFonts w:ascii="Calibri" w:hAnsi="Calibri" w:cs="Calibri"/>
          <w:sz w:val="24"/>
          <w:szCs w:val="24"/>
          <w:lang w:val="et-EE"/>
        </w:rPr>
        <w:t xml:space="preserve">, </w:t>
      </w:r>
      <w:r w:rsidR="00C500D1" w:rsidRPr="004463A2">
        <w:rPr>
          <w:rFonts w:ascii="Calibri" w:hAnsi="Calibri" w:cs="Calibri"/>
          <w:sz w:val="24"/>
          <w:szCs w:val="24"/>
        </w:rPr>
        <w:t>Green Chlorophyll Index (</w:t>
      </w:r>
      <w:r w:rsidR="004B5E48" w:rsidRPr="004463A2">
        <w:rPr>
          <w:rFonts w:ascii="Calibri" w:hAnsi="Calibri" w:cs="Calibri"/>
          <w:sz w:val="24"/>
          <w:szCs w:val="24"/>
          <w:lang w:val="et-EE"/>
        </w:rPr>
        <w:t>GCI</w:t>
      </w:r>
      <w:r w:rsidR="00C500D1" w:rsidRPr="004463A2">
        <w:rPr>
          <w:rFonts w:ascii="Calibri" w:hAnsi="Calibri" w:cs="Calibri"/>
          <w:sz w:val="24"/>
          <w:szCs w:val="24"/>
          <w:lang w:val="et-EE"/>
        </w:rPr>
        <w:t>)</w:t>
      </w:r>
      <w:r w:rsidR="00C500D1" w:rsidRPr="004463A2">
        <w:rPr>
          <w:rFonts w:ascii="Calibri" w:hAnsi="Calibri" w:cs="Calibri"/>
          <w:sz w:val="24"/>
          <w:szCs w:val="24"/>
          <w:lang w:val="et-EE"/>
        </w:rPr>
        <w:fldChar w:fldCharType="begin"/>
      </w:r>
      <w:r w:rsidR="00A94329" w:rsidRPr="004463A2">
        <w:rPr>
          <w:rFonts w:ascii="Calibri" w:hAnsi="Calibri" w:cs="Calibri"/>
          <w:sz w:val="24"/>
          <w:szCs w:val="24"/>
          <w:lang w:val="et-EE"/>
        </w:rPr>
        <w:instrText xml:space="preserve"> ADDIN ZOTERO_ITEM CSL_CITATION {"citationID":"OiiD3LSx","properties":{"unsorted":false,"formattedCitation":"\\super 49\\nosupersub{}","plainCitation":"49","noteIndex":0},"citationItems":[{"id":1342,"uris":["http://zotero.org/users/11499392/items/ZHWDDS9Z"],"itemData":{"id":1342,"type":"article-journal","abstract":"Light use efficiency (LUE) is an important variable in carbon cycle and climate change research. We present an investigation of remotely estimating midday LUE using the green chlorophyll index (CIgreen) derived from the cloud-free Moderate Resolution Imaging Spectroradiometer (MODIS) images in maize, coniferous forest and grassland. Similar temporal patterns are observed in both canopy chlorophyll content and midday LUE which indicates that the chlorophyll content in the maize canopy servers as a proxy of midday LUE (R2=0.736, p&lt;0.001). Therefore, the CIgreen, tested as a good indicator of canopy chlorophyll content (R2=0.840, p&lt;0.001), has been demonstrated to be a reliable candidate in providing reasonable estimates of midday LUE with determination coefficient R2 equals to 0.820 and a root mean square error (RMSE) of 0.002mol CO2 per mol incident photosynthetic photon flux density (PPFD). Further validation of the prediction model derived from the maize site demonstrates that the CIgreen has potential to be applied in the coniferous forest and grassland ecosystems with RMSE of 0.005 and 0.004molCO2mol−1 PPFD, respectively. A comparison analysis between different vegetation types is included and these results could be helpful in the development of future LUE and terrestrial models.","container-title":"Ecological Indicators","DOI":"10.1016/j.ecolind.2011.08.018","ISSN":"1470-160X","issue":"1","journalAbbreviation":"Ecological Indicators","page":"66-73","source":"ScienceDirect","title":"The potential of the satellite derived green chlorophyll index for estimating midday light use efficiency in maize, coniferous forest and grassland","volume":"14","author":[{"family":"Wu","given":"Chaoyang"},{"family":"Niu","given":"Zheng"},{"family":"Gao","given":"Shuai"}],"issued":{"date-parts":[["2012",3,1]]}}}],"schema":"https://github.com/citation-style-language/schema/raw/master/csl-citation.json"} </w:instrText>
      </w:r>
      <w:r w:rsidR="00C500D1" w:rsidRPr="004463A2">
        <w:rPr>
          <w:rFonts w:ascii="Calibri" w:hAnsi="Calibri" w:cs="Calibri"/>
          <w:sz w:val="24"/>
          <w:szCs w:val="24"/>
          <w:lang w:val="et-EE"/>
        </w:rPr>
        <w:fldChar w:fldCharType="separate"/>
      </w:r>
      <w:r w:rsidR="00C500D1" w:rsidRPr="004463A2">
        <w:rPr>
          <w:rFonts w:ascii="Calibri" w:hAnsi="Calibri" w:cs="Calibri"/>
          <w:sz w:val="24"/>
          <w:szCs w:val="24"/>
          <w:lang w:val="et-EE"/>
        </w:rPr>
        <w:fldChar w:fldCharType="end"/>
      </w:r>
      <w:r w:rsidR="006773B9" w:rsidRPr="004463A2">
        <w:rPr>
          <w:rFonts w:ascii="Calibri" w:hAnsi="Calibri" w:cs="Calibri"/>
          <w:sz w:val="24"/>
          <w:szCs w:val="24"/>
          <w:vertAlign w:val="superscript"/>
          <w:lang w:val="et-EE"/>
        </w:rPr>
        <w:t>43</w:t>
      </w:r>
      <w:r w:rsidR="004B5E48" w:rsidRPr="004463A2">
        <w:rPr>
          <w:rFonts w:ascii="Calibri" w:hAnsi="Calibri" w:cs="Calibri"/>
          <w:sz w:val="24"/>
          <w:szCs w:val="24"/>
          <w:lang w:val="et-EE"/>
        </w:rPr>
        <w:t xml:space="preserve">, </w:t>
      </w:r>
      <w:r w:rsidR="00CC5476" w:rsidRPr="004463A2">
        <w:rPr>
          <w:rFonts w:ascii="Calibri" w:hAnsi="Calibri" w:cs="Calibri"/>
          <w:sz w:val="24"/>
          <w:szCs w:val="24"/>
        </w:rPr>
        <w:t>Greenness Difference Index (</w:t>
      </w:r>
      <w:r w:rsidR="004B5E48" w:rsidRPr="004463A2">
        <w:rPr>
          <w:rFonts w:ascii="Calibri" w:hAnsi="Calibri" w:cs="Calibri"/>
          <w:sz w:val="24"/>
          <w:szCs w:val="24"/>
          <w:lang w:val="et-EE"/>
        </w:rPr>
        <w:t>GDI</w:t>
      </w:r>
      <w:r w:rsidR="00CC5476"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44</w:t>
      </w:r>
      <w:r w:rsidR="00CC5476" w:rsidRPr="004463A2">
        <w:rPr>
          <w:rFonts w:ascii="Calibri" w:hAnsi="Calibri" w:cs="Calibri"/>
          <w:sz w:val="24"/>
          <w:szCs w:val="24"/>
          <w:lang w:val="et-EE"/>
        </w:rPr>
        <w:t xml:space="preserve">, </w:t>
      </w:r>
      <w:r w:rsidR="00CC5476" w:rsidRPr="004463A2">
        <w:rPr>
          <w:rFonts w:ascii="Calibri" w:hAnsi="Calibri" w:cs="Calibri"/>
          <w:sz w:val="24"/>
          <w:szCs w:val="24"/>
        </w:rPr>
        <w:t>Generalized Difference Vegetation Indices (</w:t>
      </w:r>
      <w:r w:rsidR="004B5E48" w:rsidRPr="004463A2">
        <w:rPr>
          <w:rFonts w:ascii="Calibri" w:hAnsi="Calibri" w:cs="Calibri"/>
          <w:sz w:val="24"/>
          <w:szCs w:val="24"/>
          <w:lang w:val="et-EE"/>
        </w:rPr>
        <w:t>GDVI</w:t>
      </w:r>
      <w:r w:rsidR="00CC5476"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45</w:t>
      </w:r>
      <w:r w:rsidR="004B5E48" w:rsidRPr="004463A2">
        <w:rPr>
          <w:rFonts w:ascii="Calibri" w:hAnsi="Calibri" w:cs="Calibri"/>
          <w:sz w:val="24"/>
          <w:szCs w:val="24"/>
          <w:lang w:val="et-EE"/>
        </w:rPr>
        <w:t xml:space="preserve">, </w:t>
      </w:r>
      <w:r w:rsidR="002C1552" w:rsidRPr="004463A2">
        <w:rPr>
          <w:rFonts w:ascii="Calibri" w:hAnsi="Calibri" w:cs="Calibri"/>
          <w:sz w:val="24"/>
          <w:szCs w:val="24"/>
          <w:lang w:val="et-EE"/>
        </w:rPr>
        <w:t>Green Infrared Percentage Vegetation Index</w:t>
      </w:r>
      <w:r w:rsidR="00CC5476" w:rsidRPr="004463A2">
        <w:rPr>
          <w:rFonts w:ascii="Calibri" w:hAnsi="Calibri" w:cs="Calibri"/>
          <w:sz w:val="24"/>
          <w:szCs w:val="24"/>
          <w:lang w:val="et-EE"/>
        </w:rPr>
        <w:t xml:space="preserve"> </w:t>
      </w:r>
      <w:r w:rsidR="002C1552" w:rsidRPr="004463A2">
        <w:rPr>
          <w:rFonts w:ascii="Calibri" w:hAnsi="Calibri" w:cs="Calibri"/>
          <w:sz w:val="24"/>
          <w:szCs w:val="24"/>
          <w:lang w:val="et-EE"/>
        </w:rPr>
        <w:t>(</w:t>
      </w:r>
      <w:r w:rsidR="004B5E48" w:rsidRPr="004463A2">
        <w:rPr>
          <w:rFonts w:ascii="Calibri" w:hAnsi="Calibri" w:cs="Calibri"/>
          <w:sz w:val="24"/>
          <w:szCs w:val="24"/>
          <w:lang w:val="et-EE"/>
        </w:rPr>
        <w:t>GIPVI</w:t>
      </w:r>
      <w:r w:rsidR="002C1552"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46</w:t>
      </w:r>
      <w:r w:rsidR="004B5E48" w:rsidRPr="004463A2">
        <w:rPr>
          <w:rFonts w:ascii="Calibri" w:hAnsi="Calibri" w:cs="Calibri"/>
          <w:sz w:val="24"/>
          <w:szCs w:val="24"/>
          <w:lang w:val="et-EE"/>
        </w:rPr>
        <w:t xml:space="preserve">, </w:t>
      </w:r>
      <w:r w:rsidR="002C1552" w:rsidRPr="004463A2">
        <w:rPr>
          <w:rFonts w:ascii="Calibri" w:hAnsi="Calibri" w:cs="Calibri"/>
          <w:sz w:val="24"/>
          <w:szCs w:val="24"/>
          <w:lang w:val="et-EE"/>
        </w:rPr>
        <w:t>Green Normalized Difference Vegetation Index (</w:t>
      </w:r>
      <w:r w:rsidR="004B5E48" w:rsidRPr="004463A2">
        <w:rPr>
          <w:rFonts w:ascii="Calibri" w:hAnsi="Calibri" w:cs="Calibri"/>
          <w:sz w:val="24"/>
          <w:szCs w:val="24"/>
          <w:lang w:val="et-EE"/>
        </w:rPr>
        <w:t>GNDVI</w:t>
      </w:r>
      <w:r w:rsidR="002C1552"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47</w:t>
      </w:r>
      <w:r w:rsidR="004B5E48" w:rsidRPr="004463A2">
        <w:rPr>
          <w:rFonts w:ascii="Calibri" w:hAnsi="Calibri" w:cs="Calibri"/>
          <w:sz w:val="24"/>
          <w:szCs w:val="24"/>
          <w:lang w:val="et-EE"/>
        </w:rPr>
        <w:t xml:space="preserve">, </w:t>
      </w:r>
      <w:r w:rsidR="00CC5476" w:rsidRPr="004463A2">
        <w:rPr>
          <w:rFonts w:ascii="Calibri" w:hAnsi="Calibri" w:cs="Calibri"/>
          <w:sz w:val="24"/>
          <w:szCs w:val="24"/>
          <w:lang w:val="et-EE"/>
        </w:rPr>
        <w:t>Green-Red Difference Index (</w:t>
      </w:r>
      <w:r w:rsidR="004B5E48" w:rsidRPr="004463A2">
        <w:rPr>
          <w:rFonts w:ascii="Calibri" w:hAnsi="Calibri" w:cs="Calibri"/>
          <w:sz w:val="24"/>
          <w:szCs w:val="24"/>
          <w:lang w:val="et-EE"/>
        </w:rPr>
        <w:t>GRDI</w:t>
      </w:r>
      <w:r w:rsidR="00CC5476"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44</w:t>
      </w:r>
      <w:r w:rsidR="004B5E48" w:rsidRPr="004463A2">
        <w:rPr>
          <w:rFonts w:ascii="Calibri" w:hAnsi="Calibri" w:cs="Calibri"/>
          <w:sz w:val="24"/>
          <w:szCs w:val="24"/>
          <w:lang w:val="et-EE"/>
        </w:rPr>
        <w:t xml:space="preserve">, </w:t>
      </w:r>
      <w:r w:rsidR="000B42B8" w:rsidRPr="004463A2">
        <w:rPr>
          <w:rFonts w:ascii="Calibri" w:hAnsi="Calibri" w:cs="Calibri"/>
          <w:sz w:val="24"/>
          <w:szCs w:val="24"/>
          <w:lang w:val="et-EE"/>
        </w:rPr>
        <w:t>Green-Red Vegetation Index (</w:t>
      </w:r>
      <w:r w:rsidR="004B5E48" w:rsidRPr="004463A2">
        <w:rPr>
          <w:rFonts w:ascii="Calibri" w:hAnsi="Calibri" w:cs="Calibri"/>
          <w:sz w:val="24"/>
          <w:szCs w:val="24"/>
          <w:lang w:val="et-EE"/>
        </w:rPr>
        <w:t>GRVI</w:t>
      </w:r>
      <w:r w:rsidR="000B42B8"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45</w:t>
      </w:r>
      <w:r w:rsidR="004B5E48" w:rsidRPr="004463A2">
        <w:rPr>
          <w:rFonts w:ascii="Calibri" w:hAnsi="Calibri" w:cs="Calibri"/>
          <w:sz w:val="24"/>
          <w:szCs w:val="24"/>
          <w:lang w:val="et-EE"/>
        </w:rPr>
        <w:t xml:space="preserve">, </w:t>
      </w:r>
      <w:r w:rsidR="00874C4C" w:rsidRPr="004463A2">
        <w:rPr>
          <w:rFonts w:ascii="Calibri" w:hAnsi="Calibri" w:cs="Calibri"/>
          <w:sz w:val="24"/>
          <w:szCs w:val="24"/>
        </w:rPr>
        <w:t>Modified Normalized Difference Vegetation Index (</w:t>
      </w:r>
      <w:r w:rsidR="004B5E48" w:rsidRPr="004463A2">
        <w:rPr>
          <w:rFonts w:ascii="Calibri" w:hAnsi="Calibri" w:cs="Calibri"/>
          <w:sz w:val="24"/>
          <w:szCs w:val="24"/>
          <w:lang w:val="et-EE"/>
        </w:rPr>
        <w:t>mNDVI</w:t>
      </w:r>
      <w:r w:rsidR="00874C4C"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48</w:t>
      </w:r>
      <w:r w:rsidR="004B5E48" w:rsidRPr="004463A2">
        <w:rPr>
          <w:rFonts w:ascii="Calibri" w:hAnsi="Calibri" w:cs="Calibri"/>
          <w:sz w:val="24"/>
          <w:szCs w:val="24"/>
          <w:lang w:val="et-EE"/>
        </w:rPr>
        <w:t xml:space="preserve">, </w:t>
      </w:r>
      <w:r w:rsidR="00874C4C" w:rsidRPr="004463A2">
        <w:rPr>
          <w:rFonts w:ascii="Calibri" w:hAnsi="Calibri" w:cs="Calibri"/>
          <w:sz w:val="24"/>
          <w:szCs w:val="24"/>
        </w:rPr>
        <w:t>Modified Soil-Adjusted Vegetation Index</w:t>
      </w:r>
      <w:r w:rsidR="006773B9" w:rsidRPr="004463A2">
        <w:rPr>
          <w:rFonts w:ascii="Calibri" w:hAnsi="Calibri" w:cs="Calibri"/>
          <w:sz w:val="24"/>
          <w:szCs w:val="24"/>
          <w:vertAlign w:val="superscript"/>
        </w:rPr>
        <w:t>49</w:t>
      </w:r>
      <w:r w:rsidR="00874C4C" w:rsidRPr="004463A2">
        <w:rPr>
          <w:rFonts w:ascii="Calibri" w:hAnsi="Calibri" w:cs="Calibri"/>
          <w:sz w:val="24"/>
          <w:szCs w:val="24"/>
        </w:rPr>
        <w:t xml:space="preserve"> (</w:t>
      </w:r>
      <w:r w:rsidR="004B5E48" w:rsidRPr="004463A2">
        <w:rPr>
          <w:rFonts w:ascii="Calibri" w:hAnsi="Calibri" w:cs="Calibri"/>
          <w:sz w:val="24"/>
          <w:szCs w:val="24"/>
          <w:lang w:val="et-EE"/>
        </w:rPr>
        <w:t>MSAVI</w:t>
      </w:r>
      <w:r w:rsidR="00874C4C" w:rsidRPr="004463A2">
        <w:rPr>
          <w:rFonts w:ascii="Calibri" w:hAnsi="Calibri" w:cs="Calibri"/>
          <w:sz w:val="24"/>
          <w:szCs w:val="24"/>
          <w:lang w:val="et-EE"/>
        </w:rPr>
        <w:t xml:space="preserve">: </w:t>
      </w:r>
      <w:r w:rsidR="002007AA" w:rsidRPr="004463A2">
        <w:rPr>
          <w:rFonts w:ascii="Calibri" w:hAnsi="Calibri" w:cs="Calibri"/>
          <w:bCs/>
          <w:sz w:val="24"/>
          <w:szCs w:val="24"/>
          <w:lang w:val="et-EE"/>
        </w:rPr>
        <w:t xml:space="preserve">see </w:t>
      </w:r>
      <w:r w:rsidR="002007AA" w:rsidRPr="004463A2">
        <w:rPr>
          <w:rFonts w:ascii="Calibri" w:hAnsi="Calibri" w:cs="Calibri"/>
          <w:b/>
          <w:sz w:val="24"/>
          <w:szCs w:val="24"/>
          <w:lang w:val="et-EE"/>
        </w:rPr>
        <w:t>Fi</w:t>
      </w:r>
      <w:r w:rsidR="00EE48FF" w:rsidRPr="004463A2">
        <w:rPr>
          <w:rFonts w:ascii="Calibri" w:hAnsi="Calibri" w:cs="Calibri"/>
          <w:b/>
          <w:sz w:val="24"/>
          <w:szCs w:val="24"/>
          <w:lang w:val="et-EE"/>
        </w:rPr>
        <w:t>gure 6</w:t>
      </w:r>
      <w:r w:rsidR="00EE48FF" w:rsidRPr="004463A2">
        <w:rPr>
          <w:rFonts w:ascii="Calibri" w:hAnsi="Calibri" w:cs="Calibri"/>
          <w:bCs/>
          <w:sz w:val="24"/>
          <w:szCs w:val="24"/>
          <w:lang w:val="et-EE"/>
        </w:rPr>
        <w:t xml:space="preserve">. a screenshot of </w:t>
      </w:r>
      <w:r w:rsidR="00441003" w:rsidRPr="004463A2">
        <w:rPr>
          <w:rFonts w:ascii="Calibri" w:hAnsi="Calibri" w:cs="Calibri"/>
          <w:bCs/>
          <w:sz w:val="24"/>
          <w:szCs w:val="24"/>
          <w:lang w:val="et-EE"/>
        </w:rPr>
        <w:t>a</w:t>
      </w:r>
      <w:r w:rsidR="00EE48FF" w:rsidRPr="004463A2">
        <w:rPr>
          <w:rFonts w:ascii="Calibri" w:hAnsi="Calibri" w:cs="Calibri"/>
          <w:bCs/>
          <w:sz w:val="24"/>
          <w:szCs w:val="24"/>
          <w:lang w:val="et-EE"/>
        </w:rPr>
        <w:t xml:space="preserve"> raster calculator</w:t>
      </w:r>
      <w:r w:rsidR="00441003" w:rsidRPr="004463A2">
        <w:rPr>
          <w:rFonts w:ascii="Calibri" w:hAnsi="Calibri" w:cs="Calibri"/>
          <w:bCs/>
          <w:sz w:val="24"/>
          <w:szCs w:val="24"/>
          <w:lang w:val="et-EE"/>
        </w:rPr>
        <w:t xml:space="preserve"> in GIS software </w:t>
      </w:r>
      <w:r w:rsidR="007450AE" w:rsidRPr="004463A2">
        <w:rPr>
          <w:rFonts w:ascii="Calibri" w:hAnsi="Calibri" w:cs="Calibri"/>
          <w:bCs/>
          <w:sz w:val="24"/>
          <w:szCs w:val="24"/>
          <w:lang w:val="et-EE"/>
        </w:rPr>
        <w:t xml:space="preserve">with </w:t>
      </w:r>
      <w:r w:rsidR="004B5E48" w:rsidRPr="004463A2">
        <w:rPr>
          <w:rFonts w:ascii="Calibri" w:hAnsi="Calibri" w:cs="Calibri"/>
          <w:sz w:val="24"/>
          <w:szCs w:val="24"/>
          <w:lang w:val="et-EE"/>
        </w:rPr>
        <w:t xml:space="preserve">MSAVI </w:t>
      </w:r>
      <w:r w:rsidR="00D74EA8" w:rsidRPr="004463A2">
        <w:rPr>
          <w:rFonts w:ascii="Calibri" w:hAnsi="Calibri" w:cs="Calibri"/>
          <w:bCs/>
          <w:sz w:val="24"/>
          <w:szCs w:val="24"/>
          <w:lang w:val="et-EE"/>
        </w:rPr>
        <w:t>formula input)</w:t>
      </w:r>
      <w:r w:rsidR="004B5E48" w:rsidRPr="004463A2">
        <w:rPr>
          <w:rFonts w:ascii="Calibri" w:hAnsi="Calibri" w:cs="Calibri"/>
          <w:bCs/>
          <w:sz w:val="24"/>
          <w:szCs w:val="24"/>
          <w:lang w:val="et-EE"/>
        </w:rPr>
        <w:t xml:space="preserve">, </w:t>
      </w:r>
      <w:r w:rsidR="00874C4C" w:rsidRPr="004463A2">
        <w:rPr>
          <w:rFonts w:ascii="Calibri" w:hAnsi="Calibri" w:cs="Calibri"/>
          <w:bCs/>
          <w:sz w:val="24"/>
          <w:szCs w:val="24"/>
        </w:rPr>
        <w:t>Modified Simple Ratio red-edge (</w:t>
      </w:r>
      <w:r w:rsidR="004B5E48" w:rsidRPr="004463A2">
        <w:rPr>
          <w:rFonts w:ascii="Calibri" w:hAnsi="Calibri" w:cs="Calibri"/>
          <w:sz w:val="24"/>
          <w:szCs w:val="24"/>
          <w:lang w:val="et-EE"/>
        </w:rPr>
        <w:t>MSRred_edge</w:t>
      </w:r>
      <w:r w:rsidR="00874C4C"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50</w:t>
      </w:r>
      <w:r w:rsidR="004B5E48" w:rsidRPr="004463A2">
        <w:rPr>
          <w:rFonts w:ascii="Calibri" w:hAnsi="Calibri" w:cs="Calibri"/>
          <w:sz w:val="24"/>
          <w:szCs w:val="24"/>
          <w:lang w:val="et-EE"/>
        </w:rPr>
        <w:t xml:space="preserve">, </w:t>
      </w:r>
      <w:r w:rsidR="00874C4C" w:rsidRPr="004463A2">
        <w:rPr>
          <w:rFonts w:ascii="Calibri" w:hAnsi="Calibri" w:cs="Calibri"/>
          <w:sz w:val="24"/>
          <w:szCs w:val="24"/>
        </w:rPr>
        <w:t xml:space="preserve">Normalized Difference Water Index </w:t>
      </w:r>
      <w:r w:rsidR="00874C4C" w:rsidRPr="004463A2">
        <w:rPr>
          <w:rFonts w:ascii="Calibri" w:hAnsi="Calibri" w:cs="Calibri"/>
          <w:sz w:val="24"/>
          <w:szCs w:val="24"/>
          <w:lang w:val="et-EE"/>
        </w:rPr>
        <w:t>(</w:t>
      </w:r>
      <w:r w:rsidR="004B5E48" w:rsidRPr="004463A2">
        <w:rPr>
          <w:rFonts w:ascii="Calibri" w:hAnsi="Calibri" w:cs="Calibri"/>
          <w:sz w:val="24"/>
          <w:szCs w:val="24"/>
          <w:lang w:val="et-EE"/>
        </w:rPr>
        <w:t>NDWI</w:t>
      </w:r>
      <w:r w:rsidR="00874C4C"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51</w:t>
      </w:r>
      <w:r w:rsidR="004B5E48" w:rsidRPr="004463A2">
        <w:rPr>
          <w:rFonts w:ascii="Calibri" w:hAnsi="Calibri" w:cs="Calibri"/>
          <w:sz w:val="24"/>
          <w:szCs w:val="24"/>
          <w:lang w:val="et-EE"/>
        </w:rPr>
        <w:t xml:space="preserve">, </w:t>
      </w:r>
      <w:r w:rsidR="00874C4C" w:rsidRPr="004463A2">
        <w:rPr>
          <w:rFonts w:ascii="Calibri" w:hAnsi="Calibri" w:cs="Calibri"/>
          <w:sz w:val="24"/>
          <w:szCs w:val="24"/>
        </w:rPr>
        <w:t>Normalized Difference Vegetation Index (</w:t>
      </w:r>
      <w:r w:rsidR="004B5E48" w:rsidRPr="004463A2">
        <w:rPr>
          <w:rFonts w:ascii="Calibri" w:hAnsi="Calibri" w:cs="Calibri"/>
          <w:sz w:val="24"/>
          <w:szCs w:val="24"/>
          <w:lang w:val="et-EE"/>
        </w:rPr>
        <w:t>NDVI</w:t>
      </w:r>
      <w:r w:rsidR="00874C4C"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52</w:t>
      </w:r>
      <w:r w:rsidR="004B5E48" w:rsidRPr="004463A2">
        <w:rPr>
          <w:rFonts w:ascii="Calibri" w:hAnsi="Calibri" w:cs="Calibri"/>
          <w:sz w:val="24"/>
          <w:szCs w:val="24"/>
          <w:lang w:val="et-EE"/>
        </w:rPr>
        <w:t xml:space="preserve">, </w:t>
      </w:r>
      <w:r w:rsidR="0017589B" w:rsidRPr="004463A2">
        <w:rPr>
          <w:rFonts w:ascii="Calibri" w:hAnsi="Calibri" w:cs="Calibri"/>
          <w:sz w:val="24"/>
          <w:szCs w:val="24"/>
        </w:rPr>
        <w:t xml:space="preserve">Red-Edge NDVI </w:t>
      </w:r>
      <w:r w:rsidR="0017589B" w:rsidRPr="004463A2">
        <w:rPr>
          <w:rFonts w:ascii="Calibri" w:hAnsi="Calibri" w:cs="Calibri"/>
          <w:sz w:val="24"/>
          <w:szCs w:val="24"/>
          <w:lang w:val="et-EE"/>
        </w:rPr>
        <w:t>(</w:t>
      </w:r>
      <w:r w:rsidR="004B5E48" w:rsidRPr="004463A2">
        <w:rPr>
          <w:rFonts w:ascii="Calibri" w:hAnsi="Calibri" w:cs="Calibri"/>
          <w:sz w:val="24"/>
          <w:szCs w:val="24"/>
          <w:lang w:val="et-EE"/>
        </w:rPr>
        <w:t>NDVIre</w:t>
      </w:r>
      <w:r w:rsidR="0017589B"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47</w:t>
      </w:r>
      <w:r w:rsidR="004B5E48" w:rsidRPr="004463A2">
        <w:rPr>
          <w:rFonts w:ascii="Calibri" w:hAnsi="Calibri" w:cs="Calibri"/>
          <w:sz w:val="24"/>
          <w:szCs w:val="24"/>
          <w:lang w:val="et-EE"/>
        </w:rPr>
        <w:t>,</w:t>
      </w:r>
      <w:r w:rsidR="0017589B" w:rsidRPr="004463A2">
        <w:rPr>
          <w:rFonts w:ascii="Calibri" w:hAnsi="Calibri" w:cs="Calibri"/>
          <w:sz w:val="24"/>
          <w:szCs w:val="24"/>
          <w:lang w:val="et-EE"/>
        </w:rPr>
        <w:t xml:space="preserve"> </w:t>
      </w:r>
      <w:r w:rsidR="0017589B" w:rsidRPr="004463A2">
        <w:rPr>
          <w:rFonts w:ascii="Calibri" w:hAnsi="Calibri" w:cs="Calibri"/>
          <w:sz w:val="24"/>
          <w:szCs w:val="24"/>
        </w:rPr>
        <w:t>Red-Edge Triangulated Vegetation Index</w:t>
      </w:r>
      <w:r w:rsidR="0017589B" w:rsidRPr="004463A2">
        <w:rPr>
          <w:rFonts w:ascii="Calibri" w:hAnsi="Calibri" w:cs="Calibri"/>
          <w:sz w:val="24"/>
          <w:szCs w:val="24"/>
          <w:lang w:val="et-EE"/>
        </w:rPr>
        <w:t xml:space="preserve"> (RTVIcore)</w:t>
      </w:r>
      <w:r w:rsidR="006773B9" w:rsidRPr="004463A2">
        <w:rPr>
          <w:rFonts w:ascii="Calibri" w:hAnsi="Calibri" w:cs="Calibri"/>
          <w:sz w:val="24"/>
          <w:szCs w:val="24"/>
          <w:vertAlign w:val="superscript"/>
          <w:lang w:val="et-EE"/>
        </w:rPr>
        <w:t>50</w:t>
      </w:r>
      <w:r w:rsidR="004B5E48" w:rsidRPr="004463A2">
        <w:rPr>
          <w:rFonts w:ascii="Calibri" w:hAnsi="Calibri" w:cs="Calibri"/>
          <w:sz w:val="24"/>
          <w:szCs w:val="24"/>
          <w:lang w:val="et-EE"/>
        </w:rPr>
        <w:t xml:space="preserve">, </w:t>
      </w:r>
      <w:r w:rsidR="0017589B" w:rsidRPr="004463A2">
        <w:rPr>
          <w:rFonts w:ascii="Calibri" w:hAnsi="Calibri" w:cs="Calibri"/>
          <w:sz w:val="24"/>
          <w:szCs w:val="24"/>
        </w:rPr>
        <w:t>Soil Adjusted Vegetation Index</w:t>
      </w:r>
      <w:r w:rsidR="0017589B" w:rsidRPr="004463A2">
        <w:rPr>
          <w:rFonts w:ascii="Calibri" w:hAnsi="Calibri" w:cs="Calibri"/>
          <w:sz w:val="24"/>
          <w:szCs w:val="24"/>
          <w:lang w:val="et-EE"/>
        </w:rPr>
        <w:t xml:space="preserve"> (</w:t>
      </w:r>
      <w:r w:rsidR="004B5E48" w:rsidRPr="004463A2">
        <w:rPr>
          <w:rFonts w:ascii="Calibri" w:hAnsi="Calibri" w:cs="Calibri"/>
          <w:sz w:val="24"/>
          <w:szCs w:val="24"/>
          <w:lang w:val="et-EE"/>
        </w:rPr>
        <w:t>SAVI</w:t>
      </w:r>
      <w:r w:rsidR="0017589B"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53,54</w:t>
      </w:r>
      <w:r w:rsidR="004B5E48" w:rsidRPr="004463A2">
        <w:rPr>
          <w:rFonts w:ascii="Calibri" w:hAnsi="Calibri" w:cs="Calibri"/>
          <w:sz w:val="24"/>
          <w:szCs w:val="24"/>
          <w:lang w:val="et-EE"/>
        </w:rPr>
        <w:t xml:space="preserve">, </w:t>
      </w:r>
      <w:r w:rsidR="000D297C" w:rsidRPr="004463A2">
        <w:rPr>
          <w:rFonts w:ascii="Calibri" w:hAnsi="Calibri" w:cs="Calibri"/>
          <w:sz w:val="24"/>
          <w:szCs w:val="24"/>
        </w:rPr>
        <w:t>Simple Ratio (</w:t>
      </w:r>
      <w:r w:rsidR="004B5E48" w:rsidRPr="004463A2">
        <w:rPr>
          <w:rFonts w:ascii="Calibri" w:hAnsi="Calibri" w:cs="Calibri"/>
          <w:sz w:val="24"/>
          <w:szCs w:val="24"/>
          <w:lang w:val="et-EE"/>
        </w:rPr>
        <w:t>SR</w:t>
      </w:r>
      <w:r w:rsidR="000D297C" w:rsidRPr="004463A2">
        <w:rPr>
          <w:rFonts w:ascii="Calibri" w:hAnsi="Calibri" w:cs="Calibri"/>
          <w:sz w:val="24"/>
          <w:szCs w:val="24"/>
          <w:lang w:val="et-EE"/>
        </w:rPr>
        <w:t>)</w:t>
      </w:r>
      <w:r w:rsidR="006773B9" w:rsidRPr="004463A2">
        <w:rPr>
          <w:rFonts w:ascii="Calibri" w:hAnsi="Calibri" w:cs="Calibri"/>
          <w:sz w:val="24"/>
          <w:szCs w:val="24"/>
          <w:vertAlign w:val="superscript"/>
          <w:lang w:val="et-EE"/>
        </w:rPr>
        <w:t>55</w:t>
      </w:r>
      <w:r w:rsidR="004B5E48" w:rsidRPr="004463A2">
        <w:rPr>
          <w:rFonts w:ascii="Calibri" w:hAnsi="Calibri" w:cs="Calibri"/>
          <w:sz w:val="24"/>
          <w:szCs w:val="24"/>
          <w:lang w:val="et-EE"/>
        </w:rPr>
        <w:t xml:space="preserve">, </w:t>
      </w:r>
      <w:r w:rsidR="000D297C" w:rsidRPr="004463A2">
        <w:rPr>
          <w:rFonts w:ascii="Calibri" w:hAnsi="Calibri" w:cs="Calibri"/>
          <w:sz w:val="24"/>
          <w:szCs w:val="24"/>
        </w:rPr>
        <w:t xml:space="preserve">Red-Edge Simple Ratio </w:t>
      </w:r>
      <w:r w:rsidR="000D297C" w:rsidRPr="004463A2">
        <w:rPr>
          <w:rFonts w:ascii="Calibri" w:hAnsi="Calibri" w:cs="Calibri"/>
          <w:sz w:val="24"/>
          <w:szCs w:val="24"/>
          <w:lang w:val="et-EE"/>
        </w:rPr>
        <w:t>(SRre)</w:t>
      </w:r>
      <w:r w:rsidR="00DA3007" w:rsidRPr="004463A2">
        <w:rPr>
          <w:rFonts w:ascii="Calibri" w:hAnsi="Calibri" w:cs="Calibri"/>
          <w:sz w:val="24"/>
          <w:szCs w:val="24"/>
          <w:vertAlign w:val="superscript"/>
          <w:lang w:val="et-EE"/>
        </w:rPr>
        <w:t>47</w:t>
      </w:r>
      <w:r w:rsidR="008A08D2" w:rsidRPr="004463A2">
        <w:rPr>
          <w:rFonts w:ascii="Calibri" w:hAnsi="Calibri" w:cs="Calibri"/>
          <w:sz w:val="24"/>
          <w:szCs w:val="24"/>
          <w:lang w:val="et-EE"/>
        </w:rPr>
        <w:t>.</w:t>
      </w:r>
      <w:r w:rsidR="00ED3562" w:rsidRPr="004463A2">
        <w:rPr>
          <w:rFonts w:ascii="Calibri" w:hAnsi="Calibri" w:cs="Calibri"/>
          <w:sz w:val="24"/>
          <w:szCs w:val="24"/>
          <w:lang w:val="et-EE"/>
        </w:rPr>
        <w:t xml:space="preserve"> </w:t>
      </w:r>
    </w:p>
    <w:p w14:paraId="5EDA6830" w14:textId="3599531B" w:rsidR="008A08D2" w:rsidRPr="00BD4406" w:rsidRDefault="008A08D2" w:rsidP="003A3633">
      <w:pPr>
        <w:pStyle w:val="ListParagraph"/>
        <w:spacing w:after="0" w:line="240" w:lineRule="auto"/>
        <w:ind w:left="0"/>
        <w:jc w:val="both"/>
        <w:rPr>
          <w:rFonts w:ascii="Calibri" w:hAnsi="Calibri" w:cs="Calibri"/>
          <w:sz w:val="24"/>
          <w:szCs w:val="24"/>
          <w:rPrChange w:id="351" w:author="Author" w:date="2026-05-28T06:17:00Z" w16du:dateUtc="2026-05-28T03:17:00Z">
            <w:rPr>
              <w:rFonts w:ascii="Calibri" w:hAnsi="Calibri" w:cs="Calibri"/>
              <w:sz w:val="24"/>
              <w:szCs w:val="24"/>
              <w:lang w:val="pt-BR"/>
            </w:rPr>
          </w:rPrChange>
        </w:rPr>
      </w:pPr>
      <w:r w:rsidRPr="004463A2">
        <w:rPr>
          <w:rFonts w:ascii="Calibri" w:hAnsi="Calibri" w:cs="Calibri"/>
          <w:bCs/>
          <w:sz w:val="24"/>
          <w:szCs w:val="24"/>
          <w:lang w:val="et-EE"/>
        </w:rPr>
        <w:t>Furthermore, a total of 2</w:t>
      </w:r>
      <w:r w:rsidR="004C50E4" w:rsidRPr="004463A2">
        <w:rPr>
          <w:rFonts w:ascii="Calibri" w:hAnsi="Calibri" w:cs="Calibri"/>
          <w:bCs/>
          <w:sz w:val="24"/>
          <w:szCs w:val="24"/>
          <w:lang w:val="et-EE"/>
        </w:rPr>
        <w:t>3</w:t>
      </w:r>
      <w:r w:rsidRPr="004463A2">
        <w:rPr>
          <w:rFonts w:ascii="Calibri" w:hAnsi="Calibri" w:cs="Calibri"/>
          <w:bCs/>
          <w:sz w:val="24"/>
          <w:szCs w:val="24"/>
          <w:lang w:val="et-EE"/>
        </w:rPr>
        <w:t xml:space="preserve"> RGB-based VIs were calculated and saved as raster files in the GIS project for further spatial analysis:</w:t>
      </w:r>
      <w:r w:rsidR="00AB5B96" w:rsidRPr="004463A2">
        <w:rPr>
          <w:rFonts w:ascii="Calibri" w:hAnsi="Calibri" w:cs="Calibri"/>
          <w:bCs/>
          <w:sz w:val="24"/>
          <w:szCs w:val="24"/>
          <w:lang w:val="et-EE"/>
        </w:rPr>
        <w:t xml:space="preserve"> </w:t>
      </w:r>
      <w:r w:rsidR="00E76CD4" w:rsidRPr="004463A2">
        <w:rPr>
          <w:rFonts w:ascii="Calibri" w:hAnsi="Calibri" w:cs="Calibri"/>
          <w:bCs/>
          <w:sz w:val="24"/>
          <w:szCs w:val="24"/>
        </w:rPr>
        <w:t>Blue–Green Ratio Index (</w:t>
      </w:r>
      <w:r w:rsidR="00E76CD4" w:rsidRPr="004463A2">
        <w:rPr>
          <w:rFonts w:ascii="Calibri" w:hAnsi="Calibri" w:cs="Calibri"/>
          <w:sz w:val="24"/>
          <w:szCs w:val="24"/>
          <w:lang w:val="et-EE"/>
        </w:rPr>
        <w:t>BGRI)</w:t>
      </w:r>
      <w:r w:rsidR="00DA3007" w:rsidRPr="004463A2">
        <w:rPr>
          <w:rFonts w:ascii="Calibri" w:hAnsi="Calibri" w:cs="Calibri"/>
          <w:sz w:val="24"/>
          <w:szCs w:val="24"/>
          <w:vertAlign w:val="superscript"/>
          <w:lang w:val="et-EE"/>
        </w:rPr>
        <w:t>57</w:t>
      </w:r>
      <w:r w:rsidR="00E76CD4" w:rsidRPr="004463A2">
        <w:rPr>
          <w:rFonts w:ascii="Calibri" w:hAnsi="Calibri" w:cs="Calibri"/>
          <w:sz w:val="24"/>
          <w:szCs w:val="24"/>
          <w:lang w:val="et-EE"/>
        </w:rPr>
        <w:t>,</w:t>
      </w:r>
      <w:r w:rsidR="00D17F3A" w:rsidRPr="004463A2">
        <w:rPr>
          <w:rFonts w:ascii="Calibri" w:hAnsi="Calibri" w:cs="Calibri"/>
          <w:sz w:val="24"/>
          <w:szCs w:val="24"/>
          <w:lang w:val="et-EE"/>
        </w:rPr>
        <w:t xml:space="preserve"> </w:t>
      </w:r>
      <w:r w:rsidR="00D17F3A" w:rsidRPr="004463A2">
        <w:rPr>
          <w:rFonts w:ascii="Calibri" w:hAnsi="Calibri" w:cs="Calibri"/>
          <w:sz w:val="24"/>
          <w:szCs w:val="24"/>
        </w:rPr>
        <w:t>Brightness Index</w:t>
      </w:r>
      <w:r w:rsidR="00E76CD4" w:rsidRPr="004463A2">
        <w:rPr>
          <w:rFonts w:ascii="Calibri" w:hAnsi="Calibri" w:cs="Calibri"/>
          <w:sz w:val="24"/>
          <w:szCs w:val="24"/>
          <w:lang w:val="et-EE"/>
        </w:rPr>
        <w:t xml:space="preserve"> </w:t>
      </w:r>
      <w:r w:rsidR="00D17F3A" w:rsidRPr="004463A2">
        <w:rPr>
          <w:rFonts w:ascii="Calibri" w:hAnsi="Calibri" w:cs="Calibri"/>
          <w:sz w:val="24"/>
          <w:szCs w:val="24"/>
          <w:lang w:val="et-EE"/>
        </w:rPr>
        <w:t>(</w:t>
      </w:r>
      <w:r w:rsidR="00E76CD4" w:rsidRPr="004463A2">
        <w:rPr>
          <w:rFonts w:ascii="Calibri" w:hAnsi="Calibri" w:cs="Calibri"/>
          <w:sz w:val="24"/>
          <w:szCs w:val="24"/>
        </w:rPr>
        <w:t>BI)</w:t>
      </w:r>
      <w:r w:rsidR="00DA3007" w:rsidRPr="004463A2">
        <w:rPr>
          <w:rFonts w:ascii="Calibri" w:hAnsi="Calibri" w:cs="Calibri"/>
          <w:sz w:val="24"/>
          <w:szCs w:val="24"/>
          <w:vertAlign w:val="superscript"/>
        </w:rPr>
        <w:t>58</w:t>
      </w:r>
      <w:r w:rsidR="008E4BC7" w:rsidRPr="004463A2">
        <w:rPr>
          <w:rFonts w:ascii="Calibri" w:hAnsi="Calibri" w:cs="Calibri"/>
          <w:sz w:val="24"/>
          <w:szCs w:val="24"/>
        </w:rPr>
        <w:t>, Blue Wide Dynamic Range Vegetation Index (</w:t>
      </w:r>
      <w:r w:rsidR="008E4BC7" w:rsidRPr="004463A2">
        <w:rPr>
          <w:rFonts w:ascii="Calibri" w:hAnsi="Calibri" w:cs="Calibri"/>
          <w:sz w:val="24"/>
          <w:szCs w:val="24"/>
          <w:lang w:val="et-EE"/>
        </w:rPr>
        <w:t>BRVI)</w:t>
      </w:r>
      <w:r w:rsidR="00DA3007" w:rsidRPr="004463A2">
        <w:rPr>
          <w:rFonts w:ascii="Calibri" w:hAnsi="Calibri" w:cs="Calibri"/>
          <w:sz w:val="24"/>
          <w:szCs w:val="24"/>
          <w:vertAlign w:val="superscript"/>
          <w:lang w:val="et-EE"/>
        </w:rPr>
        <w:t>59</w:t>
      </w:r>
      <w:r w:rsidR="008E4BC7" w:rsidRPr="004463A2">
        <w:rPr>
          <w:rFonts w:ascii="Calibri" w:hAnsi="Calibri" w:cs="Calibri"/>
          <w:sz w:val="24"/>
          <w:szCs w:val="24"/>
          <w:lang w:val="et-EE"/>
        </w:rPr>
        <w:t xml:space="preserve">, </w:t>
      </w:r>
      <w:r w:rsidR="00175DCF" w:rsidRPr="004463A2">
        <w:rPr>
          <w:rFonts w:ascii="Calibri" w:hAnsi="Calibri" w:cs="Calibri"/>
          <w:sz w:val="24"/>
          <w:szCs w:val="24"/>
        </w:rPr>
        <w:t xml:space="preserve">Color </w:t>
      </w:r>
      <w:r w:rsidR="008E4BC7" w:rsidRPr="004463A2">
        <w:rPr>
          <w:rFonts w:ascii="Calibri" w:hAnsi="Calibri" w:cs="Calibri"/>
          <w:sz w:val="24"/>
          <w:szCs w:val="24"/>
        </w:rPr>
        <w:t xml:space="preserve">Index of Vegetation </w:t>
      </w:r>
      <w:r w:rsidR="008E4BC7" w:rsidRPr="004463A2">
        <w:rPr>
          <w:rFonts w:ascii="Calibri" w:hAnsi="Calibri" w:cs="Calibri"/>
          <w:sz w:val="24"/>
          <w:szCs w:val="24"/>
          <w:lang w:val="et-EE"/>
        </w:rPr>
        <w:t>(CIVE)</w:t>
      </w:r>
      <w:r w:rsidR="00DA3007" w:rsidRPr="004463A2">
        <w:rPr>
          <w:rFonts w:ascii="Calibri" w:hAnsi="Calibri" w:cs="Calibri"/>
          <w:sz w:val="24"/>
          <w:szCs w:val="24"/>
          <w:vertAlign w:val="superscript"/>
          <w:lang w:val="et-EE"/>
        </w:rPr>
        <w:t>60</w:t>
      </w:r>
      <w:r w:rsidR="008E4BC7" w:rsidRPr="004463A2">
        <w:rPr>
          <w:rFonts w:ascii="Calibri" w:hAnsi="Calibri" w:cs="Calibri"/>
          <w:sz w:val="24"/>
          <w:szCs w:val="24"/>
          <w:lang w:val="et-EE"/>
        </w:rPr>
        <w:t xml:space="preserve">, </w:t>
      </w:r>
      <w:r w:rsidR="00ED3562" w:rsidRPr="004463A2">
        <w:rPr>
          <w:rFonts w:ascii="Calibri" w:hAnsi="Calibri" w:cs="Calibri"/>
          <w:sz w:val="24"/>
          <w:szCs w:val="24"/>
          <w:lang w:val="et-EE"/>
        </w:rPr>
        <w:t>Enhanced Green View Vegetation Index (</w:t>
      </w:r>
      <w:r w:rsidR="00ED3562" w:rsidRPr="004463A2">
        <w:rPr>
          <w:rFonts w:ascii="Calibri" w:hAnsi="Calibri" w:cs="Calibri"/>
          <w:sz w:val="24"/>
          <w:szCs w:val="24"/>
        </w:rPr>
        <w:t>EGVI)</w:t>
      </w:r>
      <w:r w:rsidR="00DA3007" w:rsidRPr="004463A2">
        <w:rPr>
          <w:rFonts w:ascii="Calibri" w:hAnsi="Calibri" w:cs="Calibri"/>
          <w:sz w:val="24"/>
          <w:szCs w:val="24"/>
          <w:vertAlign w:val="superscript"/>
        </w:rPr>
        <w:t>61</w:t>
      </w:r>
      <w:r w:rsidR="00ED3562" w:rsidRPr="004463A2">
        <w:rPr>
          <w:rFonts w:ascii="Calibri" w:hAnsi="Calibri" w:cs="Calibri"/>
          <w:sz w:val="24"/>
          <w:szCs w:val="24"/>
        </w:rPr>
        <w:t>,</w:t>
      </w:r>
      <w:r w:rsidR="0095046D" w:rsidRPr="004463A2">
        <w:rPr>
          <w:rFonts w:ascii="Calibri" w:hAnsi="Calibri" w:cs="Calibri"/>
          <w:sz w:val="24"/>
          <w:szCs w:val="24"/>
        </w:rPr>
        <w:t xml:space="preserve"> Enhanced Vegetation Index (ERVI)</w:t>
      </w:r>
      <w:r w:rsidR="00DA3007" w:rsidRPr="004463A2">
        <w:rPr>
          <w:rFonts w:ascii="Calibri" w:hAnsi="Calibri" w:cs="Calibri"/>
          <w:sz w:val="24"/>
          <w:szCs w:val="24"/>
          <w:vertAlign w:val="superscript"/>
        </w:rPr>
        <w:t>62</w:t>
      </w:r>
      <w:r w:rsidR="00ED3562" w:rsidRPr="004463A2">
        <w:rPr>
          <w:rFonts w:ascii="Calibri" w:hAnsi="Calibri" w:cs="Calibri"/>
          <w:sz w:val="24"/>
          <w:szCs w:val="24"/>
          <w:lang w:val="et-EE"/>
        </w:rPr>
        <w:t xml:space="preserve">, </w:t>
      </w:r>
      <w:r w:rsidR="0095046D" w:rsidRPr="004463A2">
        <w:rPr>
          <w:rFonts w:ascii="Calibri" w:hAnsi="Calibri" w:cs="Calibri"/>
          <w:sz w:val="24"/>
          <w:szCs w:val="24"/>
        </w:rPr>
        <w:t>Excess Green indices</w:t>
      </w:r>
      <w:r w:rsidR="0095046D" w:rsidRPr="004463A2">
        <w:rPr>
          <w:rFonts w:ascii="Calibri" w:hAnsi="Calibri" w:cs="Calibri"/>
          <w:sz w:val="24"/>
          <w:szCs w:val="24"/>
          <w:lang w:val="et-EE"/>
        </w:rPr>
        <w:t xml:space="preserve"> ExG and ExGI</w:t>
      </w:r>
      <w:r w:rsidR="00DA3007" w:rsidRPr="004463A2">
        <w:rPr>
          <w:rFonts w:ascii="Calibri" w:hAnsi="Calibri" w:cs="Calibri"/>
          <w:sz w:val="24"/>
          <w:szCs w:val="24"/>
          <w:vertAlign w:val="superscript"/>
          <w:lang w:val="et-EE"/>
        </w:rPr>
        <w:t>63</w:t>
      </w:r>
      <w:r w:rsidR="0095046D" w:rsidRPr="004463A2">
        <w:rPr>
          <w:rFonts w:ascii="Calibri" w:hAnsi="Calibri" w:cs="Calibri"/>
          <w:sz w:val="24"/>
          <w:szCs w:val="24"/>
          <w:lang w:val="et-EE"/>
        </w:rPr>
        <w:t xml:space="preserve">, </w:t>
      </w:r>
      <w:r w:rsidR="0095046D" w:rsidRPr="004463A2">
        <w:rPr>
          <w:rFonts w:ascii="Calibri" w:hAnsi="Calibri" w:cs="Calibri"/>
          <w:sz w:val="24"/>
          <w:szCs w:val="24"/>
        </w:rPr>
        <w:t>Combination index</w:t>
      </w:r>
      <w:r w:rsidR="00CE5066" w:rsidRPr="004463A2">
        <w:rPr>
          <w:rFonts w:ascii="Calibri" w:hAnsi="Calibri" w:cs="Calibri"/>
          <w:sz w:val="24"/>
          <w:szCs w:val="24"/>
        </w:rPr>
        <w:t xml:space="preserve"> </w:t>
      </w:r>
      <w:r w:rsidR="0095046D" w:rsidRPr="004463A2">
        <w:rPr>
          <w:rFonts w:ascii="Calibri" w:hAnsi="Calibri" w:cs="Calibri"/>
          <w:sz w:val="24"/>
          <w:szCs w:val="24"/>
          <w:lang w:val="et-EE"/>
        </w:rPr>
        <w:t>(COM)</w:t>
      </w:r>
      <w:r w:rsidR="00DA3007" w:rsidRPr="004463A2">
        <w:rPr>
          <w:rFonts w:ascii="Calibri" w:hAnsi="Calibri" w:cs="Calibri"/>
          <w:sz w:val="24"/>
          <w:szCs w:val="24"/>
          <w:vertAlign w:val="superscript"/>
          <w:lang w:val="et-EE"/>
        </w:rPr>
        <w:t>64</w:t>
      </w:r>
      <w:r w:rsidR="0095046D" w:rsidRPr="004463A2">
        <w:rPr>
          <w:rFonts w:ascii="Calibri" w:hAnsi="Calibri" w:cs="Calibri"/>
          <w:sz w:val="24"/>
          <w:szCs w:val="24"/>
          <w:lang w:val="et-EE"/>
        </w:rPr>
        <w:t xml:space="preserve">, </w:t>
      </w:r>
      <w:r w:rsidR="009150F4" w:rsidRPr="004463A2">
        <w:rPr>
          <w:rFonts w:ascii="Calibri" w:hAnsi="Calibri" w:cs="Calibri"/>
          <w:sz w:val="24"/>
          <w:szCs w:val="24"/>
        </w:rPr>
        <w:t>Green Chromatic Coordinate (</w:t>
      </w:r>
      <w:r w:rsidR="009150F4" w:rsidRPr="004463A2">
        <w:rPr>
          <w:rFonts w:ascii="Calibri" w:hAnsi="Calibri" w:cs="Calibri"/>
          <w:sz w:val="24"/>
          <w:szCs w:val="24"/>
          <w:lang w:val="et-EE"/>
        </w:rPr>
        <w:t>GCC)</w:t>
      </w:r>
      <w:r w:rsidR="009150F4" w:rsidRPr="004463A2">
        <w:rPr>
          <w:rFonts w:ascii="Calibri" w:hAnsi="Calibri" w:cs="Calibri"/>
          <w:sz w:val="24"/>
          <w:szCs w:val="24"/>
          <w:lang w:val="et-EE"/>
        </w:rPr>
        <w:fldChar w:fldCharType="begin"/>
      </w:r>
      <w:r w:rsidR="00043D96" w:rsidRPr="004463A2">
        <w:rPr>
          <w:rFonts w:ascii="Calibri" w:hAnsi="Calibri" w:cs="Calibri"/>
          <w:sz w:val="24"/>
          <w:szCs w:val="24"/>
          <w:lang w:val="et-EE"/>
        </w:rPr>
        <w:instrText xml:space="preserve"> ADDIN ZOTERO_ITEM CSL_CITATION {"citationID":"mlzJJ6gl","properties":{"unsorted":false,"formattedCitation":"\\super 34,70\\nosupersub{}","plainCitation":"34,70","noteIndex":0},"citationItems":[{"id":1368,"uris":["http://zotero.org/users/11499392/items/Q2I697NF"],"itemData":{"id":1368,"type":"article-journal","abstract":"Managed realignment (MR) sites are being implemented to compensate for the loss of natural saltmarsh habitat due to sea level rise and anthropogenic pressures. However, MR sites have been recognised to have lower morphological variability and coverage of saltmarsh vegetation than natural saltmarsh sites, which have been linked with the legacy of the historic (terrestrial) land use. This study assesses the relationship between the morphology and vegetation coverage in three separate zones, associated with the legacy of historic reclamation, of a non-engineered MR site. The site was selected due to the phased historical reclamation, and because no pre-breaching landscaping or engineering works were carried out prior to the more recent and contemporary breaching of the site. Four vegetation indices (Excess Green Index, Green Chromatic Coordinate, Green-Red Vegetation Index, and Visible Atmospherically Resistant Index) were calculated from unmanned aerial vehicle imagery; elevation, slope, and curvature surface models were calculated from a digital surface model (DSM) generated from the same imagery captured at the MR site. The imagery and DSM summarised the three zones present within the MR site and the adjacent external natural marsh, and were used to examine the site for areas of differing vegetation cover. Results indicated statistically significant differences between the vegetation indices across the three zones. Statistically significant differences in the vegetation indices were also found between the three zones and the external natural saltmarsh. However, it was only in the zone nearest the breach, and for three of the four indices, that a moderate to strong correlation was found between elevation and the vegetation indices (r = 0.53 to 0.70). This zone was also the lowest in elevation and exhibited the lowest average value for all indices. No relationship was found between the vegetation indices and either the slope or curvature in any of the zones. The approach outlined in this paper provides coastal managers with a relatively low-cost, low-field time method of assessing the areas of vegetation development in MR sites. Moreover, the findings indicate the potential importance of considering the historic morphological and sedimentological changes in the MR sites. By combining data on the areas of saltmarsh colonisation with a consideration of the site’s morphological and reclamation history, the areas likely to support saltmarsh vegetation can be remotely identified in the design of larger engineered MR sites maximising the compensation for the loss of saltmarsh habitat elsewhere.","container-title":"Remote Sensing","DOI":"10.3390/rs12244022","ISSN":"2072-4292","issue":"24","language":"en","license":"http://creativecommons.org/licenses/by/3.0/","page":"4022","publisher":"Multidisciplinary Digital Publishing Institute","source":"www.mdpi.com","title":"The Use of Unmanned Aerial Vehicles to Determine Differences in Vegetation Cover: A Tool for Monitoring Coastal Wetland Restoration Schemes","title-short":"The Use of Unmanned Aerial Vehicles to Determine Differences in Vegetation Cover","volume":"12","author":[{"family":"Dale","given":"Jonathan"},{"family":"Burnside","given":"Niall G."},{"family":"Hill-Butler","given":"Charley"},{"family":"Berg","given":"Maureen J."},{"family":"Strong","given":"Conor J."},{"family":"Burgess","given":"Heidi M."}],"issued":{"date-parts":[["2020",1]]}}},{"id":1381,"uris":["http://zotero.org/users/11499392/items/6Q2JLNL2"],"itemData":{"id":1381,"type":"article-journal","abstract":"Digital repeat photography has the potential to become an important long-term data source for phenological research given its advantages in terms of logistics, continuity, consistency and objectivity over traditional assessments of vegetation status by human observers. Red-green-blue (RGB) color channel information from digital images can be separately extracted as digital numbers, and subsequently summarized through color indices such as excess green (ExG=2G−[R+B]) or through nonlinear transforms to chromatic coordinates or other color spaces. Previous studies have demonstrated the use of ExG and the green chromatic coordinate (gcc=G/[R+G+B]) from digital landscape image archives for tracking canopy development but several methodological questions remained unanswered. These include the effects of diurnal, seasonal and weather-related changes in scene illumination on ExG and gcc, and digital camera and image file format choice. We show that gcc is generally more effective than ExG in suppressing the effects of changes in scene illumination. To further reduce these effects we propose a moving window approach that assigns the 90th percentile of all daytime values within a three-day window to the center day (per90), resulting in three-day ExG and gcc. Using image archives from eleven forest sites in North America, we demonstrate that per90 is able to further reduce unwanted variability in ExG and gcc due to changes in scene illumination compared to previously used mean mid-day values of ExG and gcc. Comparison of eleven different digital cameras at Harvard Forest (autumn 2010) indicates that camera and image file format choice might be of secondary importance for phenological research: with the exception of inexpensive indoor webcams, autumn patterns of changes in gcc and ExG from images in common JPEG image file format were in good agreement, especially toward the end of senescence. Due to its greater effectiveness in suppressing changes in scene illumination, especially in combination with per90, we advocate the use of gcc for phenological research. Our results indicate that gcc from different digital cameras can be used for comparing the timing of key phenological events (e.g., complete leaf coloring) across sites. However, differences in how specific cameras “see” the forest canopy may obscure subtle phenological changes that could be detectable if a common protocol was implemented across sites.","container-title":"Agricultural and Forest Meteorology","DOI":"10.1016/j.agrformet.2011.09.009","ISSN":"0168-1923","journalAbbreviation":"Agricultural and Forest Meteorology","page":"159-177","source":"ScienceDirect","title":"Digital repeat photography for phenological research in forest ecosystems","volume":"152","author":[{"family":"Sonnentag","given":"Oliver"},{"family":"Hufkens","given":"Koen"},{"family":"Teshera-Sterne","given":"Cory"},{"family":"Young","given":"Adam M."},{"family":"Friedl","given":"Mark"},{"family":"Braswell","given":"Bobby H."},{"family":"Milliman","given":"Thomas"},{"family":"O’Keefe","given":"John"},{"family":"Richardson","given":"Andrew D."}],"issued":{"date-parts":[["2012",1,15]]}}}],"schema":"https://github.com/citation-style-language/schema/raw/master/csl-citation.json"} </w:instrText>
      </w:r>
      <w:r w:rsidR="009150F4" w:rsidRPr="004463A2">
        <w:rPr>
          <w:rFonts w:ascii="Calibri" w:hAnsi="Calibri" w:cs="Calibri"/>
          <w:sz w:val="24"/>
          <w:szCs w:val="24"/>
          <w:lang w:val="et-EE"/>
        </w:rPr>
        <w:fldChar w:fldCharType="separate"/>
      </w:r>
      <w:r w:rsidR="00043D96" w:rsidRPr="004463A2">
        <w:rPr>
          <w:rFonts w:ascii="Calibri" w:hAnsi="Calibri" w:cs="Calibri"/>
          <w:sz w:val="24"/>
          <w:szCs w:val="24"/>
          <w:vertAlign w:val="superscript"/>
        </w:rPr>
        <w:t>34,</w:t>
      </w:r>
      <w:r w:rsidR="009150F4" w:rsidRPr="004463A2">
        <w:rPr>
          <w:rFonts w:ascii="Calibri" w:hAnsi="Calibri" w:cs="Calibri"/>
          <w:sz w:val="24"/>
          <w:szCs w:val="24"/>
          <w:lang w:val="et-EE"/>
        </w:rPr>
        <w:fldChar w:fldCharType="end"/>
      </w:r>
      <w:r w:rsidR="00DA3007" w:rsidRPr="004463A2">
        <w:rPr>
          <w:rFonts w:ascii="Calibri" w:hAnsi="Calibri" w:cs="Calibri"/>
          <w:sz w:val="24"/>
          <w:szCs w:val="24"/>
          <w:vertAlign w:val="superscript"/>
          <w:lang w:val="et-EE"/>
        </w:rPr>
        <w:t>65</w:t>
      </w:r>
      <w:r w:rsidR="009150F4" w:rsidRPr="004463A2">
        <w:rPr>
          <w:rFonts w:ascii="Calibri" w:hAnsi="Calibri" w:cs="Calibri"/>
          <w:sz w:val="24"/>
          <w:szCs w:val="24"/>
          <w:lang w:val="et-EE"/>
        </w:rPr>
        <w:t xml:space="preserve">, </w:t>
      </w:r>
      <w:r w:rsidR="003A6876" w:rsidRPr="004463A2">
        <w:rPr>
          <w:rFonts w:ascii="Calibri" w:hAnsi="Calibri" w:cs="Calibri"/>
          <w:sz w:val="24"/>
          <w:szCs w:val="24"/>
        </w:rPr>
        <w:t>Green Leaf Index</w:t>
      </w:r>
      <w:r w:rsidR="00CE5066" w:rsidRPr="004463A2">
        <w:rPr>
          <w:rFonts w:ascii="Calibri" w:hAnsi="Calibri" w:cs="Calibri"/>
          <w:sz w:val="24"/>
          <w:szCs w:val="24"/>
        </w:rPr>
        <w:t xml:space="preserve"> (GLI)</w:t>
      </w:r>
      <w:r w:rsidR="00DA3007" w:rsidRPr="004463A2">
        <w:rPr>
          <w:rFonts w:ascii="Calibri" w:hAnsi="Calibri" w:cs="Calibri"/>
          <w:sz w:val="24"/>
          <w:szCs w:val="24"/>
          <w:vertAlign w:val="superscript"/>
        </w:rPr>
        <w:t>66</w:t>
      </w:r>
      <w:r w:rsidR="00CE5066" w:rsidRPr="004463A2">
        <w:rPr>
          <w:rFonts w:ascii="Calibri" w:hAnsi="Calibri" w:cs="Calibri"/>
          <w:sz w:val="24"/>
          <w:szCs w:val="24"/>
        </w:rPr>
        <w:t>,</w:t>
      </w:r>
      <w:r w:rsidR="007E5D3E" w:rsidRPr="004463A2">
        <w:rPr>
          <w:rFonts w:ascii="Calibri" w:hAnsi="Calibri" w:cs="Calibri"/>
          <w:sz w:val="24"/>
          <w:szCs w:val="24"/>
        </w:rPr>
        <w:t xml:space="preserve"> Green-Red Vegetation Index (GRVI)</w:t>
      </w:r>
      <w:r w:rsidR="00DA3007" w:rsidRPr="004463A2">
        <w:rPr>
          <w:rFonts w:ascii="Calibri" w:hAnsi="Calibri" w:cs="Calibri"/>
          <w:sz w:val="24"/>
          <w:szCs w:val="24"/>
          <w:vertAlign w:val="superscript"/>
        </w:rPr>
        <w:t>67</w:t>
      </w:r>
      <w:r w:rsidR="007E5D3E" w:rsidRPr="004463A2">
        <w:rPr>
          <w:rFonts w:ascii="Calibri" w:hAnsi="Calibri" w:cs="Calibri"/>
          <w:sz w:val="24"/>
          <w:szCs w:val="24"/>
        </w:rPr>
        <w:t>,</w:t>
      </w:r>
      <w:r w:rsidR="00CE5066" w:rsidRPr="004463A2">
        <w:rPr>
          <w:rFonts w:ascii="Calibri" w:hAnsi="Calibri" w:cs="Calibri"/>
          <w:sz w:val="24"/>
          <w:szCs w:val="24"/>
        </w:rPr>
        <w:t xml:space="preserve"> Modified Green Red Vegetation Index (</w:t>
      </w:r>
      <w:r w:rsidR="00CE5066" w:rsidRPr="004463A2">
        <w:rPr>
          <w:rFonts w:ascii="Calibri" w:hAnsi="Calibri" w:cs="Calibri"/>
          <w:sz w:val="24"/>
          <w:szCs w:val="24"/>
          <w:lang w:val="et-EE"/>
        </w:rPr>
        <w:t>MGRVI)</w:t>
      </w:r>
      <w:r w:rsidR="00DA3007" w:rsidRPr="004463A2">
        <w:rPr>
          <w:rFonts w:ascii="Calibri" w:hAnsi="Calibri" w:cs="Calibri"/>
          <w:sz w:val="24"/>
          <w:szCs w:val="24"/>
          <w:vertAlign w:val="superscript"/>
          <w:lang w:val="et-EE"/>
        </w:rPr>
        <w:t>68</w:t>
      </w:r>
      <w:r w:rsidR="00CE5066" w:rsidRPr="004463A2">
        <w:rPr>
          <w:rFonts w:ascii="Calibri" w:hAnsi="Calibri" w:cs="Calibri"/>
          <w:sz w:val="24"/>
          <w:szCs w:val="24"/>
          <w:lang w:val="et-EE"/>
        </w:rPr>
        <w:t>,</w:t>
      </w:r>
      <w:r w:rsidR="004C50E4" w:rsidRPr="004463A2">
        <w:rPr>
          <w:rFonts w:ascii="Calibri" w:hAnsi="Calibri" w:cs="Calibri"/>
          <w:sz w:val="24"/>
          <w:szCs w:val="24"/>
          <w:lang w:val="et-EE"/>
        </w:rPr>
        <w:t xml:space="preserve"> </w:t>
      </w:r>
      <w:r w:rsidR="004C50E4" w:rsidRPr="004463A2">
        <w:rPr>
          <w:rFonts w:ascii="Calibri" w:hAnsi="Calibri" w:cs="Calibri"/>
          <w:sz w:val="24"/>
          <w:szCs w:val="24"/>
        </w:rPr>
        <w:t>Normalized Green-Blue Difference Index (</w:t>
      </w:r>
      <w:r w:rsidR="00CE5066" w:rsidRPr="004463A2">
        <w:rPr>
          <w:rFonts w:ascii="Calibri" w:hAnsi="Calibri" w:cs="Calibri"/>
          <w:sz w:val="24"/>
          <w:szCs w:val="24"/>
          <w:lang w:val="et-EE"/>
        </w:rPr>
        <w:t>NGBDI)</w:t>
      </w:r>
      <w:r w:rsidR="00DA3007" w:rsidRPr="004463A2">
        <w:rPr>
          <w:rFonts w:ascii="Calibri" w:hAnsi="Calibri" w:cs="Calibri"/>
          <w:sz w:val="24"/>
          <w:szCs w:val="24"/>
          <w:vertAlign w:val="superscript"/>
          <w:lang w:val="et-EE"/>
        </w:rPr>
        <w:t>69</w:t>
      </w:r>
      <w:r w:rsidR="004C50E4" w:rsidRPr="004463A2">
        <w:rPr>
          <w:rFonts w:ascii="Calibri" w:hAnsi="Calibri" w:cs="Calibri"/>
          <w:sz w:val="24"/>
          <w:szCs w:val="24"/>
          <w:lang w:val="et-EE"/>
        </w:rPr>
        <w:t xml:space="preserve">, </w:t>
      </w:r>
      <w:r w:rsidR="004C50E4" w:rsidRPr="004463A2">
        <w:rPr>
          <w:rFonts w:ascii="Calibri" w:hAnsi="Calibri" w:cs="Calibri"/>
          <w:sz w:val="24"/>
          <w:szCs w:val="24"/>
        </w:rPr>
        <w:t>Normalized Green-Red Difference Index (</w:t>
      </w:r>
      <w:r w:rsidR="004C50E4" w:rsidRPr="004463A2">
        <w:rPr>
          <w:rFonts w:ascii="Calibri" w:hAnsi="Calibri" w:cs="Calibri"/>
          <w:sz w:val="24"/>
          <w:szCs w:val="24"/>
          <w:lang w:val="et-EE"/>
        </w:rPr>
        <w:t>NGRDI)</w:t>
      </w:r>
      <w:r w:rsidR="00DA3007" w:rsidRPr="004463A2">
        <w:rPr>
          <w:rFonts w:ascii="Calibri" w:hAnsi="Calibri" w:cs="Calibri"/>
          <w:sz w:val="24"/>
          <w:szCs w:val="24"/>
          <w:vertAlign w:val="superscript"/>
          <w:lang w:val="et-EE"/>
        </w:rPr>
        <w:t>69</w:t>
      </w:r>
      <w:r w:rsidR="004C50E4" w:rsidRPr="004463A2">
        <w:rPr>
          <w:rFonts w:ascii="Calibri" w:hAnsi="Calibri" w:cs="Calibri"/>
          <w:sz w:val="24"/>
          <w:szCs w:val="24"/>
          <w:lang w:val="et-EE"/>
        </w:rPr>
        <w:t xml:space="preserve">, </w:t>
      </w:r>
      <w:r w:rsidR="003C0C5E" w:rsidRPr="004463A2">
        <w:rPr>
          <w:rFonts w:ascii="Calibri" w:hAnsi="Calibri" w:cs="Calibri"/>
          <w:sz w:val="24"/>
          <w:szCs w:val="24"/>
        </w:rPr>
        <w:t>Red–Green–Blue Ratio Index and Red-Green-Blue Vegetation Index (</w:t>
      </w:r>
      <w:r w:rsidR="003C0C5E" w:rsidRPr="004463A2">
        <w:rPr>
          <w:rFonts w:ascii="Calibri" w:hAnsi="Calibri" w:cs="Calibri"/>
          <w:sz w:val="24"/>
          <w:szCs w:val="24"/>
          <w:lang w:val="et-EE"/>
        </w:rPr>
        <w:t>RGBRI</w:t>
      </w:r>
      <w:r w:rsidR="00DA3007" w:rsidRPr="004463A2">
        <w:rPr>
          <w:rFonts w:ascii="Calibri" w:hAnsi="Calibri" w:cs="Calibri"/>
          <w:sz w:val="24"/>
          <w:szCs w:val="24"/>
          <w:vertAlign w:val="superscript"/>
          <w:lang w:val="et-EE"/>
        </w:rPr>
        <w:t>70</w:t>
      </w:r>
      <w:r w:rsidR="003C0C5E" w:rsidRPr="004463A2">
        <w:rPr>
          <w:rFonts w:ascii="Calibri" w:hAnsi="Calibri" w:cs="Calibri"/>
          <w:sz w:val="24"/>
          <w:szCs w:val="24"/>
          <w:lang w:val="et-EE"/>
        </w:rPr>
        <w:t xml:space="preserve"> and </w:t>
      </w:r>
      <w:r w:rsidR="006432C8" w:rsidRPr="004463A2">
        <w:rPr>
          <w:rFonts w:ascii="Calibri" w:hAnsi="Calibri" w:cs="Calibri"/>
          <w:sz w:val="24"/>
          <w:szCs w:val="24"/>
          <w:lang w:val="et-EE"/>
        </w:rPr>
        <w:t>RGBVI</w:t>
      </w:r>
      <w:r w:rsidR="00DA3007" w:rsidRPr="004463A2">
        <w:rPr>
          <w:rFonts w:ascii="Calibri" w:hAnsi="Calibri" w:cs="Calibri"/>
          <w:sz w:val="24"/>
          <w:szCs w:val="24"/>
          <w:vertAlign w:val="superscript"/>
          <w:lang w:val="et-EE"/>
        </w:rPr>
        <w:t>68</w:t>
      </w:r>
      <w:r w:rsidR="00043D96" w:rsidRPr="004463A2">
        <w:rPr>
          <w:rFonts w:ascii="Calibri" w:hAnsi="Calibri" w:cs="Calibri"/>
          <w:sz w:val="24"/>
          <w:szCs w:val="24"/>
          <w:lang w:val="et-EE"/>
        </w:rPr>
        <w:t>)</w:t>
      </w:r>
      <w:r w:rsidR="002948F2" w:rsidRPr="004463A2">
        <w:rPr>
          <w:rFonts w:ascii="Calibri" w:hAnsi="Calibri" w:cs="Calibri"/>
          <w:sz w:val="24"/>
          <w:szCs w:val="24"/>
          <w:lang w:val="et-EE"/>
        </w:rPr>
        <w:t xml:space="preserve">, </w:t>
      </w:r>
      <w:r w:rsidR="002948F2" w:rsidRPr="004463A2">
        <w:rPr>
          <w:rFonts w:ascii="Calibri" w:hAnsi="Calibri" w:cs="Calibri"/>
          <w:sz w:val="24"/>
          <w:szCs w:val="24"/>
        </w:rPr>
        <w:t>Red-Green Ratio Index</w:t>
      </w:r>
      <w:r w:rsidR="002948F2" w:rsidRPr="004463A2">
        <w:rPr>
          <w:rFonts w:ascii="Calibri" w:hAnsi="Calibri" w:cs="Calibri"/>
          <w:sz w:val="24"/>
          <w:szCs w:val="24"/>
          <w:lang w:val="et-EE"/>
        </w:rPr>
        <w:t xml:space="preserve"> (RGRI)</w:t>
      </w:r>
      <w:r w:rsidR="00DA3007" w:rsidRPr="004463A2">
        <w:rPr>
          <w:rFonts w:ascii="Calibri" w:hAnsi="Calibri" w:cs="Calibri"/>
          <w:sz w:val="24"/>
          <w:szCs w:val="24"/>
          <w:vertAlign w:val="superscript"/>
          <w:lang w:val="et-EE"/>
        </w:rPr>
        <w:t>57</w:t>
      </w:r>
      <w:r w:rsidR="002948F2" w:rsidRPr="004463A2">
        <w:rPr>
          <w:rFonts w:ascii="Calibri" w:hAnsi="Calibri" w:cs="Calibri"/>
          <w:sz w:val="24"/>
          <w:szCs w:val="24"/>
          <w:lang w:val="et-EE"/>
        </w:rPr>
        <w:t xml:space="preserve">, </w:t>
      </w:r>
      <w:r w:rsidR="002948F2" w:rsidRPr="004463A2">
        <w:rPr>
          <w:rFonts w:ascii="Calibri" w:hAnsi="Calibri" w:cs="Calibri"/>
          <w:sz w:val="24"/>
          <w:szCs w:val="24"/>
        </w:rPr>
        <w:t xml:space="preserve">Visible Soil Adjusted Vegetation Index </w:t>
      </w:r>
      <w:r w:rsidR="002948F2" w:rsidRPr="004463A2">
        <w:rPr>
          <w:rFonts w:ascii="Calibri" w:hAnsi="Calibri" w:cs="Calibri"/>
          <w:sz w:val="24"/>
          <w:szCs w:val="24"/>
          <w:lang w:val="et-EE"/>
        </w:rPr>
        <w:t>(SAVI)</w:t>
      </w:r>
      <w:r w:rsidR="00DA3007" w:rsidRPr="004463A2">
        <w:rPr>
          <w:rFonts w:ascii="Calibri" w:hAnsi="Calibri" w:cs="Calibri"/>
          <w:sz w:val="24"/>
          <w:szCs w:val="24"/>
          <w:vertAlign w:val="superscript"/>
          <w:lang w:val="et-EE"/>
        </w:rPr>
        <w:t>53</w:t>
      </w:r>
      <w:r w:rsidR="00292430" w:rsidRPr="004463A2">
        <w:rPr>
          <w:rFonts w:ascii="Calibri" w:hAnsi="Calibri" w:cs="Calibri"/>
          <w:sz w:val="24"/>
          <w:szCs w:val="24"/>
          <w:lang w:val="et-EE"/>
        </w:rPr>
        <w:t xml:space="preserve">, </w:t>
      </w:r>
      <w:r w:rsidR="00292430" w:rsidRPr="004463A2">
        <w:rPr>
          <w:rFonts w:ascii="Calibri" w:hAnsi="Calibri" w:cs="Calibri"/>
          <w:sz w:val="24"/>
          <w:szCs w:val="24"/>
        </w:rPr>
        <w:t>Triangular Greenness Index (</w:t>
      </w:r>
      <w:r w:rsidR="00292430" w:rsidRPr="004463A2">
        <w:rPr>
          <w:rFonts w:ascii="Calibri" w:hAnsi="Calibri" w:cs="Calibri"/>
          <w:sz w:val="24"/>
          <w:szCs w:val="24"/>
          <w:lang w:val="et-EE"/>
        </w:rPr>
        <w:t>TGI)</w:t>
      </w:r>
      <w:r w:rsidR="00DA3007" w:rsidRPr="004463A2">
        <w:rPr>
          <w:rFonts w:ascii="Calibri" w:hAnsi="Calibri" w:cs="Calibri"/>
          <w:sz w:val="24"/>
          <w:szCs w:val="24"/>
          <w:vertAlign w:val="superscript"/>
          <w:lang w:val="et-EE"/>
        </w:rPr>
        <w:t>69</w:t>
      </w:r>
      <w:r w:rsidR="00292430" w:rsidRPr="004463A2">
        <w:rPr>
          <w:rFonts w:ascii="Calibri" w:hAnsi="Calibri" w:cs="Calibri"/>
          <w:sz w:val="24"/>
          <w:szCs w:val="24"/>
          <w:lang w:val="et-EE"/>
        </w:rPr>
        <w:t xml:space="preserve">, </w:t>
      </w:r>
      <w:r w:rsidR="003176C3" w:rsidRPr="004463A2">
        <w:rPr>
          <w:rFonts w:ascii="Calibri" w:hAnsi="Calibri" w:cs="Calibri"/>
          <w:sz w:val="24"/>
          <w:szCs w:val="24"/>
        </w:rPr>
        <w:t>Visible Atmospherically Resistant Index (</w:t>
      </w:r>
      <w:r w:rsidR="00292430" w:rsidRPr="004463A2">
        <w:rPr>
          <w:rFonts w:ascii="Calibri" w:hAnsi="Calibri" w:cs="Calibri"/>
          <w:sz w:val="24"/>
          <w:szCs w:val="24"/>
          <w:lang w:val="et-EE"/>
        </w:rPr>
        <w:t>VARI)</w:t>
      </w:r>
      <w:r w:rsidR="00DA3007" w:rsidRPr="004463A2">
        <w:rPr>
          <w:rFonts w:ascii="Calibri" w:hAnsi="Calibri" w:cs="Calibri"/>
          <w:sz w:val="24"/>
          <w:szCs w:val="24"/>
          <w:vertAlign w:val="superscript"/>
          <w:lang w:val="et-EE"/>
        </w:rPr>
        <w:t>47</w:t>
      </w:r>
      <w:r w:rsidR="003176C3" w:rsidRPr="004463A2">
        <w:rPr>
          <w:rFonts w:ascii="Calibri" w:hAnsi="Calibri" w:cs="Calibri"/>
          <w:sz w:val="24"/>
          <w:szCs w:val="24"/>
          <w:lang w:val="et-EE"/>
        </w:rPr>
        <w:t xml:space="preserve">, </w:t>
      </w:r>
      <w:r w:rsidR="007E5D3E" w:rsidRPr="00BD4406">
        <w:rPr>
          <w:rFonts w:ascii="Calibri" w:hAnsi="Calibri" w:cs="Calibri"/>
          <w:sz w:val="24"/>
          <w:szCs w:val="24"/>
          <w:rPrChange w:id="352" w:author="Author" w:date="2026-05-28T06:17:00Z" w16du:dateUtc="2026-05-28T03:17:00Z">
            <w:rPr>
              <w:rFonts w:ascii="Calibri" w:hAnsi="Calibri" w:cs="Calibri"/>
              <w:sz w:val="24"/>
              <w:szCs w:val="24"/>
              <w:lang w:val="pt-BR"/>
            </w:rPr>
          </w:rPrChange>
        </w:rPr>
        <w:t>Vegetative Index (</w:t>
      </w:r>
      <w:r w:rsidR="003176C3" w:rsidRPr="004463A2">
        <w:rPr>
          <w:rFonts w:ascii="Calibri" w:hAnsi="Calibri" w:cs="Calibri"/>
          <w:sz w:val="24"/>
          <w:szCs w:val="24"/>
          <w:lang w:val="et-EE"/>
        </w:rPr>
        <w:t>VEG</w:t>
      </w:r>
      <w:r w:rsidR="007E5D3E" w:rsidRPr="004463A2">
        <w:rPr>
          <w:rFonts w:ascii="Calibri" w:hAnsi="Calibri" w:cs="Calibri"/>
          <w:sz w:val="24"/>
          <w:szCs w:val="24"/>
          <w:lang w:val="et-EE"/>
        </w:rPr>
        <w:t>)</w:t>
      </w:r>
      <w:r w:rsidR="00AE0838" w:rsidRPr="004463A2">
        <w:rPr>
          <w:rFonts w:ascii="Calibri" w:hAnsi="Calibri" w:cs="Calibri"/>
          <w:sz w:val="24"/>
          <w:szCs w:val="24"/>
          <w:vertAlign w:val="superscript"/>
          <w:lang w:val="et-EE"/>
        </w:rPr>
        <w:t>71</w:t>
      </w:r>
      <w:r w:rsidR="003176C3" w:rsidRPr="004463A2">
        <w:rPr>
          <w:rFonts w:ascii="Calibri" w:hAnsi="Calibri" w:cs="Calibri"/>
          <w:sz w:val="24"/>
          <w:szCs w:val="24"/>
          <w:lang w:val="et-EE"/>
        </w:rPr>
        <w:t xml:space="preserve">, </w:t>
      </w:r>
      <w:r w:rsidR="003176C3" w:rsidRPr="00BD4406">
        <w:rPr>
          <w:rFonts w:ascii="Calibri" w:hAnsi="Calibri" w:cs="Calibri"/>
          <w:sz w:val="24"/>
          <w:szCs w:val="24"/>
          <w:rPrChange w:id="353" w:author="Author" w:date="2026-05-28T06:17:00Z" w16du:dateUtc="2026-05-28T03:17:00Z">
            <w:rPr>
              <w:rFonts w:ascii="Calibri" w:hAnsi="Calibri" w:cs="Calibri"/>
              <w:sz w:val="24"/>
              <w:szCs w:val="24"/>
              <w:lang w:val="pt-BR"/>
            </w:rPr>
          </w:rPrChange>
        </w:rPr>
        <w:t>Woebbecke Index (</w:t>
      </w:r>
      <w:r w:rsidR="003176C3" w:rsidRPr="004463A2">
        <w:rPr>
          <w:rFonts w:ascii="Calibri" w:hAnsi="Calibri" w:cs="Calibri"/>
          <w:sz w:val="24"/>
          <w:szCs w:val="24"/>
          <w:lang w:val="et-EE"/>
        </w:rPr>
        <w:t>WI)</w:t>
      </w:r>
      <w:r w:rsidR="00AE0838" w:rsidRPr="004463A2">
        <w:rPr>
          <w:rFonts w:ascii="Calibri" w:hAnsi="Calibri" w:cs="Calibri"/>
          <w:sz w:val="24"/>
          <w:szCs w:val="24"/>
          <w:vertAlign w:val="superscript"/>
          <w:lang w:val="et-EE"/>
        </w:rPr>
        <w:t>63</w:t>
      </w:r>
      <w:r w:rsidR="00175DCF" w:rsidRPr="004463A2">
        <w:rPr>
          <w:rFonts w:ascii="Calibri" w:hAnsi="Calibri" w:cs="Calibri"/>
          <w:sz w:val="24"/>
          <w:szCs w:val="24"/>
          <w:lang w:val="et-EE"/>
        </w:rPr>
        <w:t>.</w:t>
      </w:r>
    </w:p>
    <w:p w14:paraId="276658B9" w14:textId="77777777" w:rsidR="00EF1180" w:rsidRPr="00BD4406" w:rsidRDefault="00EF1180" w:rsidP="003A3633">
      <w:pPr>
        <w:pStyle w:val="ListParagraph"/>
        <w:pBdr>
          <w:top w:val="nil"/>
          <w:left w:val="nil"/>
          <w:bottom w:val="nil"/>
          <w:right w:val="nil"/>
          <w:between w:val="nil"/>
        </w:pBdr>
        <w:spacing w:after="0" w:line="240" w:lineRule="auto"/>
        <w:ind w:left="0"/>
        <w:jc w:val="both"/>
        <w:rPr>
          <w:rFonts w:ascii="Calibri" w:hAnsi="Calibri" w:cs="Calibri"/>
          <w:sz w:val="24"/>
          <w:szCs w:val="24"/>
          <w:rPrChange w:id="354" w:author="Author" w:date="2026-05-28T06:17:00Z" w16du:dateUtc="2026-05-28T03:17:00Z">
            <w:rPr>
              <w:rFonts w:ascii="Calibri" w:hAnsi="Calibri" w:cs="Calibri"/>
              <w:sz w:val="24"/>
              <w:szCs w:val="24"/>
              <w:lang w:val="pt-BR"/>
            </w:rPr>
          </w:rPrChange>
        </w:rPr>
      </w:pPr>
    </w:p>
    <w:p w14:paraId="1697487D" w14:textId="55DB981A" w:rsidR="00413E02" w:rsidRPr="004463A2" w:rsidRDefault="00FE4289" w:rsidP="00314A9C">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BD4406">
        <w:rPr>
          <w:rFonts w:ascii="Calibri" w:hAnsi="Calibri" w:cs="Calibri"/>
          <w:sz w:val="24"/>
          <w:szCs w:val="24"/>
          <w:rPrChange w:id="355" w:author="Author" w:date="2026-05-28T06:17:00Z" w16du:dateUtc="2026-05-28T03:17:00Z">
            <w:rPr>
              <w:rFonts w:ascii="Calibri" w:hAnsi="Calibri" w:cs="Calibri"/>
              <w:sz w:val="24"/>
              <w:szCs w:val="24"/>
              <w:lang w:val="pt-BR"/>
            </w:rPr>
          </w:rPrChange>
        </w:rPr>
        <w:t xml:space="preserve">Final outputs include </w:t>
      </w:r>
      <w:r w:rsidR="008A08D2" w:rsidRPr="00BD4406">
        <w:rPr>
          <w:rFonts w:ascii="Calibri" w:hAnsi="Calibri" w:cs="Calibri"/>
          <w:sz w:val="24"/>
          <w:szCs w:val="24"/>
          <w:rPrChange w:id="356" w:author="Author" w:date="2026-05-28T06:17:00Z" w16du:dateUtc="2026-05-28T03:17:00Z">
            <w:rPr>
              <w:rFonts w:ascii="Calibri" w:hAnsi="Calibri" w:cs="Calibri"/>
              <w:sz w:val="24"/>
              <w:szCs w:val="24"/>
              <w:lang w:val="pt-BR"/>
            </w:rPr>
          </w:rPrChange>
        </w:rPr>
        <w:t xml:space="preserve">two separate </w:t>
      </w:r>
      <w:r w:rsidRPr="00BD4406">
        <w:rPr>
          <w:rFonts w:ascii="Calibri" w:hAnsi="Calibri" w:cs="Calibri"/>
          <w:sz w:val="24"/>
          <w:szCs w:val="24"/>
          <w:rPrChange w:id="357" w:author="Author" w:date="2026-05-28T06:17:00Z" w16du:dateUtc="2026-05-28T03:17:00Z">
            <w:rPr>
              <w:rFonts w:ascii="Calibri" w:hAnsi="Calibri" w:cs="Calibri"/>
              <w:sz w:val="24"/>
              <w:szCs w:val="24"/>
              <w:lang w:val="pt-BR"/>
            </w:rPr>
          </w:rPrChange>
        </w:rPr>
        <w:t>multispectral and RGB plant community</w:t>
      </w:r>
      <w:r w:rsidR="00413E02" w:rsidRPr="00BD4406">
        <w:rPr>
          <w:rFonts w:ascii="Calibri" w:hAnsi="Calibri" w:cs="Calibri"/>
          <w:sz w:val="24"/>
          <w:szCs w:val="24"/>
          <w:rPrChange w:id="358" w:author="Author" w:date="2026-05-28T06:17:00Z" w16du:dateUtc="2026-05-28T03:17:00Z">
            <w:rPr>
              <w:rFonts w:ascii="Calibri" w:hAnsi="Calibri" w:cs="Calibri"/>
              <w:sz w:val="24"/>
              <w:szCs w:val="24"/>
              <w:lang w:val="pt-BR"/>
            </w:rPr>
          </w:rPrChange>
        </w:rPr>
        <w:t xml:space="preserve"> classification</w:t>
      </w:r>
      <w:r w:rsidRPr="00BD4406">
        <w:rPr>
          <w:rFonts w:ascii="Calibri" w:hAnsi="Calibri" w:cs="Calibri"/>
          <w:sz w:val="24"/>
          <w:szCs w:val="24"/>
          <w:rPrChange w:id="359" w:author="Author" w:date="2026-05-28T06:17:00Z" w16du:dateUtc="2026-05-28T03:17:00Z">
            <w:rPr>
              <w:rFonts w:ascii="Calibri" w:hAnsi="Calibri" w:cs="Calibri"/>
              <w:sz w:val="24"/>
              <w:szCs w:val="24"/>
              <w:lang w:val="pt-BR"/>
            </w:rPr>
          </w:rPrChange>
        </w:rPr>
        <w:t xml:space="preserve"> maps saved as GeoTIFFs within the </w:t>
      </w:r>
      <w:r w:rsidR="00A26AB1" w:rsidRPr="00BD4406">
        <w:rPr>
          <w:rFonts w:ascii="Calibri" w:hAnsi="Calibri" w:cs="Calibri"/>
          <w:sz w:val="24"/>
          <w:szCs w:val="24"/>
          <w:rPrChange w:id="360" w:author="Author" w:date="2026-05-28T06:17:00Z" w16du:dateUtc="2026-05-28T03:17:00Z">
            <w:rPr>
              <w:rFonts w:ascii="Calibri" w:hAnsi="Calibri" w:cs="Calibri"/>
              <w:sz w:val="24"/>
              <w:szCs w:val="24"/>
              <w:lang w:val="pt-BR"/>
            </w:rPr>
          </w:rPrChange>
        </w:rPr>
        <w:t>GIS project</w:t>
      </w:r>
      <w:r w:rsidR="00AB5B96" w:rsidRPr="00BD4406">
        <w:rPr>
          <w:rFonts w:ascii="Calibri" w:hAnsi="Calibri" w:cs="Calibri"/>
          <w:sz w:val="24"/>
          <w:szCs w:val="24"/>
          <w:rPrChange w:id="361" w:author="Author" w:date="2026-05-28T06:17:00Z" w16du:dateUtc="2026-05-28T03:17:00Z">
            <w:rPr>
              <w:rFonts w:ascii="Calibri" w:hAnsi="Calibri" w:cs="Calibri"/>
              <w:sz w:val="24"/>
              <w:szCs w:val="24"/>
              <w:lang w:val="pt-BR"/>
            </w:rPr>
          </w:rPrChange>
        </w:rPr>
        <w:t>,</w:t>
      </w:r>
      <w:r w:rsidR="00413E02" w:rsidRPr="00BD4406">
        <w:rPr>
          <w:rFonts w:ascii="Calibri" w:hAnsi="Calibri" w:cs="Calibri"/>
          <w:sz w:val="24"/>
          <w:szCs w:val="24"/>
          <w:rPrChange w:id="362" w:author="Author" w:date="2026-05-28T06:17:00Z" w16du:dateUtc="2026-05-28T03:17:00Z">
            <w:rPr>
              <w:rFonts w:ascii="Calibri" w:hAnsi="Calibri" w:cs="Calibri"/>
              <w:sz w:val="24"/>
              <w:szCs w:val="24"/>
              <w:lang w:val="pt-BR"/>
            </w:rPr>
          </w:rPrChange>
        </w:rPr>
        <w:t xml:space="preserve"> along with all the preceding geospatial data</w:t>
      </w:r>
      <w:r w:rsidRPr="00BD4406">
        <w:rPr>
          <w:rFonts w:ascii="Calibri" w:hAnsi="Calibri" w:cs="Calibri"/>
          <w:sz w:val="24"/>
          <w:szCs w:val="24"/>
          <w:rPrChange w:id="363" w:author="Author" w:date="2026-05-28T06:17:00Z" w16du:dateUtc="2026-05-28T03:17:00Z">
            <w:rPr>
              <w:rFonts w:ascii="Calibri" w:hAnsi="Calibri" w:cs="Calibri"/>
              <w:sz w:val="24"/>
              <w:szCs w:val="24"/>
              <w:lang w:val="pt-BR"/>
            </w:rPr>
          </w:rPrChange>
        </w:rPr>
        <w:t xml:space="preserve">. </w:t>
      </w:r>
      <w:r w:rsidR="00692081" w:rsidRPr="00BD4406">
        <w:rPr>
          <w:rFonts w:ascii="Calibri" w:hAnsi="Calibri" w:cs="Calibri"/>
          <w:sz w:val="24"/>
          <w:szCs w:val="24"/>
          <w:rPrChange w:id="364" w:author="Author" w:date="2026-05-28T06:17:00Z" w16du:dateUtc="2026-05-28T03:17:00Z">
            <w:rPr>
              <w:rFonts w:ascii="Calibri" w:hAnsi="Calibri" w:cs="Calibri"/>
              <w:sz w:val="24"/>
              <w:szCs w:val="24"/>
              <w:lang w:val="pt-BR"/>
            </w:rPr>
          </w:rPrChange>
        </w:rPr>
        <w:t xml:space="preserve">19 </w:t>
      </w:r>
      <w:r w:rsidR="00692081" w:rsidRPr="00BD4406">
        <w:rPr>
          <w:rFonts w:ascii="Calibri" w:hAnsi="Calibri" w:cs="Calibri"/>
          <w:bCs/>
          <w:sz w:val="24"/>
          <w:szCs w:val="24"/>
          <w:rPrChange w:id="365" w:author="Author" w:date="2026-05-28T06:17:00Z" w16du:dateUtc="2026-05-28T03:17:00Z">
            <w:rPr>
              <w:rFonts w:ascii="Calibri" w:hAnsi="Calibri" w:cs="Calibri"/>
              <w:bCs/>
              <w:sz w:val="24"/>
              <w:szCs w:val="24"/>
              <w:lang w:val="pt-BR"/>
            </w:rPr>
          </w:rPrChange>
        </w:rPr>
        <w:t>Multispectral VIs, alon</w:t>
      </w:r>
      <w:r w:rsidR="0097162B" w:rsidRPr="00BD4406">
        <w:rPr>
          <w:rFonts w:ascii="Calibri" w:hAnsi="Calibri" w:cs="Calibri"/>
          <w:bCs/>
          <w:sz w:val="24"/>
          <w:szCs w:val="24"/>
          <w:rPrChange w:id="366" w:author="Author" w:date="2026-05-28T06:17:00Z" w16du:dateUtc="2026-05-28T03:17:00Z">
            <w:rPr>
              <w:rFonts w:ascii="Calibri" w:hAnsi="Calibri" w:cs="Calibri"/>
              <w:bCs/>
              <w:sz w:val="24"/>
              <w:szCs w:val="24"/>
              <w:lang w:val="pt-BR"/>
            </w:rPr>
          </w:rPrChange>
        </w:rPr>
        <w:t>g with</w:t>
      </w:r>
      <w:r w:rsidR="00692081" w:rsidRPr="00BD4406">
        <w:rPr>
          <w:rFonts w:ascii="Calibri" w:hAnsi="Calibri" w:cs="Calibri"/>
          <w:bCs/>
          <w:sz w:val="24"/>
          <w:szCs w:val="24"/>
          <w:rPrChange w:id="367" w:author="Author" w:date="2026-05-28T06:17:00Z" w16du:dateUtc="2026-05-28T03:17:00Z">
            <w:rPr>
              <w:rFonts w:ascii="Calibri" w:hAnsi="Calibri" w:cs="Calibri"/>
              <w:bCs/>
              <w:sz w:val="24"/>
              <w:szCs w:val="24"/>
              <w:lang w:val="pt-BR"/>
            </w:rPr>
          </w:rPrChange>
        </w:rPr>
        <w:t xml:space="preserve"> the ground-truth dataset, were used as </w:t>
      </w:r>
      <w:r w:rsidR="00413E02" w:rsidRPr="00BD4406">
        <w:rPr>
          <w:rFonts w:ascii="Calibri" w:hAnsi="Calibri" w:cs="Calibri"/>
          <w:bCs/>
          <w:sz w:val="24"/>
          <w:szCs w:val="24"/>
          <w:rPrChange w:id="368" w:author="Author" w:date="2026-05-28T06:17:00Z" w16du:dateUtc="2026-05-28T03:17:00Z">
            <w:rPr>
              <w:rFonts w:ascii="Calibri" w:hAnsi="Calibri" w:cs="Calibri"/>
              <w:bCs/>
              <w:sz w:val="24"/>
              <w:szCs w:val="24"/>
              <w:lang w:val="pt-BR"/>
            </w:rPr>
          </w:rPrChange>
        </w:rPr>
        <w:t xml:space="preserve">pixel-level </w:t>
      </w:r>
      <w:r w:rsidR="0097162B" w:rsidRPr="00BD4406">
        <w:rPr>
          <w:rFonts w:ascii="Calibri" w:hAnsi="Calibri" w:cs="Calibri"/>
          <w:bCs/>
          <w:sz w:val="24"/>
          <w:szCs w:val="24"/>
          <w:rPrChange w:id="369" w:author="Author" w:date="2026-05-28T06:17:00Z" w16du:dateUtc="2026-05-28T03:17:00Z">
            <w:rPr>
              <w:rFonts w:ascii="Calibri" w:hAnsi="Calibri" w:cs="Calibri"/>
              <w:bCs/>
              <w:sz w:val="24"/>
              <w:szCs w:val="24"/>
              <w:lang w:val="pt-BR"/>
            </w:rPr>
          </w:rPrChange>
        </w:rPr>
        <w:t>predictors</w:t>
      </w:r>
      <w:r w:rsidR="00413E02" w:rsidRPr="00BD4406">
        <w:rPr>
          <w:rFonts w:ascii="Calibri" w:hAnsi="Calibri" w:cs="Calibri"/>
          <w:bCs/>
          <w:sz w:val="24"/>
          <w:szCs w:val="24"/>
          <w:rPrChange w:id="370" w:author="Author" w:date="2026-05-28T06:17:00Z" w16du:dateUtc="2026-05-28T03:17:00Z">
            <w:rPr>
              <w:rFonts w:ascii="Calibri" w:hAnsi="Calibri" w:cs="Calibri"/>
              <w:bCs/>
              <w:sz w:val="24"/>
              <w:szCs w:val="24"/>
              <w:lang w:val="pt-BR"/>
            </w:rPr>
          </w:rPrChange>
        </w:rPr>
        <w:t xml:space="preserve"> in a </w:t>
      </w:r>
      <w:r w:rsidR="00413E02" w:rsidRPr="00BD4406">
        <w:rPr>
          <w:rFonts w:ascii="Calibri" w:hAnsi="Calibri" w:cs="Calibri"/>
          <w:sz w:val="24"/>
          <w:szCs w:val="24"/>
          <w:rPrChange w:id="371" w:author="Author" w:date="2026-05-28T06:17:00Z" w16du:dateUtc="2026-05-28T03:17:00Z">
            <w:rPr>
              <w:rFonts w:ascii="Calibri" w:hAnsi="Calibri" w:cs="Calibri"/>
              <w:sz w:val="24"/>
              <w:szCs w:val="24"/>
              <w:lang w:val="pt-BR"/>
            </w:rPr>
          </w:rPrChange>
        </w:rPr>
        <w:t>machine</w:t>
      </w:r>
      <w:r w:rsidR="00AB5B96" w:rsidRPr="00BD4406">
        <w:rPr>
          <w:rFonts w:ascii="Calibri" w:hAnsi="Calibri" w:cs="Calibri"/>
          <w:sz w:val="24"/>
          <w:szCs w:val="24"/>
          <w:rPrChange w:id="372" w:author="Author" w:date="2026-05-28T06:17:00Z" w16du:dateUtc="2026-05-28T03:17:00Z">
            <w:rPr>
              <w:rFonts w:ascii="Calibri" w:hAnsi="Calibri" w:cs="Calibri"/>
              <w:sz w:val="24"/>
              <w:szCs w:val="24"/>
              <w:lang w:val="pt-BR"/>
            </w:rPr>
          </w:rPrChange>
        </w:rPr>
        <w:t>-</w:t>
      </w:r>
      <w:r w:rsidR="00413E02" w:rsidRPr="00BD4406">
        <w:rPr>
          <w:rFonts w:ascii="Calibri" w:hAnsi="Calibri" w:cs="Calibri"/>
          <w:sz w:val="24"/>
          <w:szCs w:val="24"/>
          <w:rPrChange w:id="373" w:author="Author" w:date="2026-05-28T06:17:00Z" w16du:dateUtc="2026-05-28T03:17:00Z">
            <w:rPr>
              <w:rFonts w:ascii="Calibri" w:hAnsi="Calibri" w:cs="Calibri"/>
              <w:sz w:val="24"/>
              <w:szCs w:val="24"/>
              <w:lang w:val="pt-BR"/>
            </w:rPr>
          </w:rPrChange>
        </w:rPr>
        <w:t xml:space="preserve">learning workflow (e.g., RF algorithm) to classify Boreal </w:t>
      </w:r>
      <w:r w:rsidR="00AB5B96" w:rsidRPr="00BD4406">
        <w:rPr>
          <w:rFonts w:ascii="Calibri" w:hAnsi="Calibri" w:cs="Calibri"/>
          <w:sz w:val="24"/>
          <w:szCs w:val="24"/>
          <w:rPrChange w:id="374" w:author="Author" w:date="2026-05-28T06:17:00Z" w16du:dateUtc="2026-05-28T03:17:00Z">
            <w:rPr>
              <w:rFonts w:ascii="Calibri" w:hAnsi="Calibri" w:cs="Calibri"/>
              <w:sz w:val="24"/>
              <w:szCs w:val="24"/>
              <w:lang w:val="pt-BR"/>
            </w:rPr>
          </w:rPrChange>
        </w:rPr>
        <w:t>coastal</w:t>
      </w:r>
      <w:r w:rsidR="00413E02" w:rsidRPr="00BD4406">
        <w:rPr>
          <w:rFonts w:ascii="Calibri" w:hAnsi="Calibri" w:cs="Calibri"/>
          <w:sz w:val="24"/>
          <w:szCs w:val="24"/>
          <w:rPrChange w:id="375" w:author="Author" w:date="2026-05-28T06:17:00Z" w16du:dateUtc="2026-05-28T03:17:00Z">
            <w:rPr>
              <w:rFonts w:ascii="Calibri" w:hAnsi="Calibri" w:cs="Calibri"/>
              <w:sz w:val="24"/>
              <w:szCs w:val="24"/>
              <w:lang w:val="pt-BR"/>
            </w:rPr>
          </w:rPrChange>
        </w:rPr>
        <w:t xml:space="preserve"> plant </w:t>
      </w:r>
      <w:r w:rsidR="00413E02" w:rsidRPr="00BD4406">
        <w:rPr>
          <w:rFonts w:ascii="Calibri" w:hAnsi="Calibri" w:cs="Calibri"/>
          <w:sz w:val="24"/>
          <w:szCs w:val="24"/>
          <w:rPrChange w:id="376" w:author="Author" w:date="2026-05-28T06:17:00Z" w16du:dateUtc="2026-05-28T03:17:00Z">
            <w:rPr>
              <w:rFonts w:ascii="Calibri" w:hAnsi="Calibri" w:cs="Calibri"/>
              <w:sz w:val="24"/>
              <w:szCs w:val="24"/>
              <w:lang w:val="pt-BR"/>
            </w:rPr>
          </w:rPrChange>
        </w:rPr>
        <w:lastRenderedPageBreak/>
        <w:t>communities (OP, LS, US, TG) and generate</w:t>
      </w:r>
      <w:r w:rsidR="00692081" w:rsidRPr="00BD4406">
        <w:rPr>
          <w:rFonts w:ascii="Calibri" w:hAnsi="Calibri" w:cs="Calibri"/>
          <w:sz w:val="24"/>
          <w:szCs w:val="24"/>
          <w:rPrChange w:id="377" w:author="Author" w:date="2026-05-28T06:17:00Z" w16du:dateUtc="2026-05-28T03:17:00Z">
            <w:rPr>
              <w:rFonts w:ascii="Calibri" w:hAnsi="Calibri" w:cs="Calibri"/>
              <w:sz w:val="24"/>
              <w:szCs w:val="24"/>
              <w:lang w:val="pt-BR"/>
            </w:rPr>
          </w:rPrChange>
        </w:rPr>
        <w:t xml:space="preserve"> </w:t>
      </w:r>
      <w:r w:rsidR="00413E02" w:rsidRPr="00BD4406">
        <w:rPr>
          <w:rFonts w:ascii="Calibri" w:hAnsi="Calibri" w:cs="Calibri"/>
          <w:sz w:val="24"/>
          <w:szCs w:val="24"/>
          <w:rPrChange w:id="378" w:author="Author" w:date="2026-05-28T06:17:00Z" w16du:dateUtc="2026-05-28T03:17:00Z">
            <w:rPr>
              <w:rFonts w:ascii="Calibri" w:hAnsi="Calibri" w:cs="Calibri"/>
              <w:sz w:val="24"/>
              <w:szCs w:val="24"/>
              <w:lang w:val="pt-BR"/>
            </w:rPr>
          </w:rPrChange>
        </w:rPr>
        <w:t>a</w:t>
      </w:r>
      <w:r w:rsidR="00692081" w:rsidRPr="00BD4406">
        <w:rPr>
          <w:rFonts w:ascii="Calibri" w:hAnsi="Calibri" w:cs="Calibri"/>
          <w:sz w:val="24"/>
          <w:szCs w:val="24"/>
          <w:rPrChange w:id="379" w:author="Author" w:date="2026-05-28T06:17:00Z" w16du:dateUtc="2026-05-28T03:17:00Z">
            <w:rPr>
              <w:rFonts w:ascii="Calibri" w:hAnsi="Calibri" w:cs="Calibri"/>
              <w:sz w:val="24"/>
              <w:szCs w:val="24"/>
              <w:lang w:val="pt-BR"/>
            </w:rPr>
          </w:rPrChange>
        </w:rPr>
        <w:t xml:space="preserve"> multispectral plant community map.</w:t>
      </w:r>
      <w:r w:rsidR="00692081" w:rsidRPr="00BD4406">
        <w:rPr>
          <w:rFonts w:ascii="Calibri" w:hAnsi="Calibri" w:cs="Calibri"/>
          <w:bCs/>
          <w:sz w:val="24"/>
          <w:szCs w:val="24"/>
          <w:rPrChange w:id="380" w:author="Author" w:date="2026-05-28T06:17:00Z" w16du:dateUtc="2026-05-28T03:17:00Z">
            <w:rPr>
              <w:rFonts w:ascii="Calibri" w:hAnsi="Calibri" w:cs="Calibri"/>
              <w:bCs/>
              <w:sz w:val="24"/>
              <w:szCs w:val="24"/>
              <w:lang w:val="pt-BR"/>
            </w:rPr>
          </w:rPrChange>
        </w:rPr>
        <w:t xml:space="preserve"> And </w:t>
      </w:r>
      <w:r w:rsidR="00692081" w:rsidRPr="00BD4406">
        <w:rPr>
          <w:rFonts w:ascii="Calibri" w:hAnsi="Calibri" w:cs="Calibri"/>
          <w:sz w:val="24"/>
          <w:szCs w:val="24"/>
          <w:rPrChange w:id="381" w:author="Author" w:date="2026-05-28T06:17:00Z" w16du:dateUtc="2026-05-28T03:17:00Z">
            <w:rPr>
              <w:rFonts w:ascii="Calibri" w:hAnsi="Calibri" w:cs="Calibri"/>
              <w:sz w:val="24"/>
              <w:szCs w:val="24"/>
              <w:lang w:val="pt-BR"/>
            </w:rPr>
          </w:rPrChange>
        </w:rPr>
        <w:t xml:space="preserve">RGB-based predictors </w:t>
      </w:r>
      <w:r w:rsidR="00692081" w:rsidRPr="00BD4406">
        <w:rPr>
          <w:rFonts w:ascii="Calibri" w:hAnsi="Calibri" w:cs="Calibri"/>
          <w:bCs/>
          <w:sz w:val="24"/>
          <w:szCs w:val="24"/>
          <w:rPrChange w:id="382" w:author="Author" w:date="2026-05-28T06:17:00Z" w16du:dateUtc="2026-05-28T03:17:00Z">
            <w:rPr>
              <w:rFonts w:ascii="Calibri" w:hAnsi="Calibri" w:cs="Calibri"/>
              <w:bCs/>
              <w:sz w:val="24"/>
              <w:szCs w:val="24"/>
              <w:lang w:val="pt-BR"/>
            </w:rPr>
          </w:rPrChange>
        </w:rPr>
        <w:t>(25 RGB VIs, grayscale index</w:t>
      </w:r>
      <w:r w:rsidR="00AE0838" w:rsidRPr="00BD4406">
        <w:rPr>
          <w:rFonts w:ascii="Calibri" w:hAnsi="Calibri" w:cs="Calibri"/>
          <w:bCs/>
          <w:sz w:val="24"/>
          <w:szCs w:val="24"/>
          <w:rPrChange w:id="383" w:author="Author" w:date="2026-05-28T06:17:00Z" w16du:dateUtc="2026-05-28T03:17:00Z">
            <w:rPr>
              <w:rFonts w:ascii="Calibri" w:hAnsi="Calibri" w:cs="Calibri"/>
              <w:bCs/>
              <w:sz w:val="24"/>
              <w:szCs w:val="24"/>
              <w:lang w:val="pt-BR"/>
            </w:rPr>
          </w:rPrChange>
        </w:rPr>
        <w:t>,</w:t>
      </w:r>
      <w:r w:rsidR="00692081" w:rsidRPr="00BD4406">
        <w:rPr>
          <w:rFonts w:ascii="Calibri" w:hAnsi="Calibri" w:cs="Calibri"/>
          <w:bCs/>
          <w:sz w:val="24"/>
          <w:szCs w:val="24"/>
          <w:rPrChange w:id="384" w:author="Author" w:date="2026-05-28T06:17:00Z" w16du:dateUtc="2026-05-28T03:17:00Z">
            <w:rPr>
              <w:rFonts w:ascii="Calibri" w:hAnsi="Calibri" w:cs="Calibri"/>
              <w:bCs/>
              <w:sz w:val="24"/>
              <w:szCs w:val="24"/>
              <w:lang w:val="pt-BR"/>
            </w:rPr>
          </w:rPrChange>
        </w:rPr>
        <w:t xml:space="preserve"> and normalized</w:t>
      </w:r>
      <w:r w:rsidR="00AE0838" w:rsidRPr="00BD4406">
        <w:rPr>
          <w:rFonts w:ascii="Calibri" w:hAnsi="Calibri" w:cs="Calibri"/>
          <w:bCs/>
          <w:sz w:val="24"/>
          <w:szCs w:val="24"/>
          <w:vertAlign w:val="superscript"/>
          <w:rPrChange w:id="385" w:author="Author" w:date="2026-05-28T06:17:00Z" w16du:dateUtc="2026-05-28T03:17:00Z">
            <w:rPr>
              <w:rFonts w:ascii="Calibri" w:hAnsi="Calibri" w:cs="Calibri"/>
              <w:bCs/>
              <w:sz w:val="24"/>
              <w:szCs w:val="24"/>
              <w:vertAlign w:val="superscript"/>
              <w:lang w:val="pt-BR"/>
            </w:rPr>
          </w:rPrChange>
        </w:rPr>
        <w:t>56</w:t>
      </w:r>
      <w:r w:rsidR="00692081" w:rsidRPr="004463A2">
        <w:rPr>
          <w:rFonts w:ascii="Calibri" w:hAnsi="Calibri" w:cs="Calibri"/>
          <w:bCs/>
          <w:sz w:val="24"/>
          <w:szCs w:val="24"/>
        </w:rPr>
        <w:t xml:space="preserve"> red, blue, green indices and DSM)</w:t>
      </w:r>
      <w:r w:rsidR="00AB5B96" w:rsidRPr="004463A2">
        <w:rPr>
          <w:rFonts w:ascii="Calibri" w:hAnsi="Calibri" w:cs="Calibri"/>
          <w:bCs/>
          <w:sz w:val="24"/>
          <w:szCs w:val="24"/>
        </w:rPr>
        <w:t>, along with the ground-truth dataset,</w:t>
      </w:r>
      <w:r w:rsidR="00692081" w:rsidRPr="004463A2">
        <w:rPr>
          <w:rFonts w:ascii="Calibri" w:hAnsi="Calibri" w:cs="Calibri"/>
          <w:bCs/>
          <w:sz w:val="24"/>
          <w:szCs w:val="24"/>
        </w:rPr>
        <w:t xml:space="preserve"> </w:t>
      </w:r>
      <w:r w:rsidR="00413E02" w:rsidRPr="004463A2">
        <w:rPr>
          <w:rFonts w:ascii="Calibri" w:hAnsi="Calibri" w:cs="Calibri"/>
          <w:sz w:val="24"/>
          <w:szCs w:val="24"/>
        </w:rPr>
        <w:t xml:space="preserve">to classify and generate an RGB-based plant community map (see </w:t>
      </w:r>
      <w:r w:rsidR="00413E02" w:rsidRPr="004463A2">
        <w:rPr>
          <w:rFonts w:ascii="Calibri" w:hAnsi="Calibri" w:cs="Calibri"/>
          <w:b/>
          <w:bCs/>
          <w:sz w:val="24"/>
          <w:szCs w:val="24"/>
        </w:rPr>
        <w:t>Figure 7</w:t>
      </w:r>
      <w:r w:rsidR="00413E02" w:rsidRPr="004463A2">
        <w:rPr>
          <w:rFonts w:ascii="Calibri" w:hAnsi="Calibri" w:cs="Calibri"/>
          <w:sz w:val="24"/>
          <w:szCs w:val="24"/>
        </w:rPr>
        <w:t xml:space="preserve">. </w:t>
      </w:r>
      <w:r w:rsidR="00AB5B96" w:rsidRPr="004463A2">
        <w:rPr>
          <w:rFonts w:ascii="Calibri" w:hAnsi="Calibri" w:cs="Calibri"/>
          <w:sz w:val="24"/>
          <w:szCs w:val="24"/>
        </w:rPr>
        <w:t>F</w:t>
      </w:r>
      <w:r w:rsidR="00413E02" w:rsidRPr="004463A2">
        <w:rPr>
          <w:rFonts w:ascii="Calibri" w:hAnsi="Calibri" w:cs="Calibri"/>
          <w:sz w:val="24"/>
          <w:szCs w:val="24"/>
        </w:rPr>
        <w:t>inal outputs plotted in the R console</w:t>
      </w:r>
      <w:r w:rsidR="00175DCF" w:rsidRPr="004463A2">
        <w:rPr>
          <w:rFonts w:ascii="Calibri" w:hAnsi="Calibri" w:cs="Calibri"/>
          <w:sz w:val="24"/>
          <w:szCs w:val="24"/>
        </w:rPr>
        <w:t xml:space="preserve">; </w:t>
      </w:r>
      <w:r w:rsidR="00175DCF" w:rsidRPr="004463A2">
        <w:rPr>
          <w:rFonts w:ascii="Calibri" w:hAnsi="Calibri" w:cs="Calibri"/>
          <w:b/>
          <w:bCs/>
          <w:sz w:val="24"/>
          <w:szCs w:val="24"/>
        </w:rPr>
        <w:t>Figure 7</w:t>
      </w:r>
      <w:r w:rsidR="00413E02" w:rsidRPr="004463A2">
        <w:rPr>
          <w:rFonts w:ascii="Calibri" w:hAnsi="Calibri" w:cs="Calibri"/>
          <w:b/>
          <w:bCs/>
          <w:sz w:val="24"/>
          <w:szCs w:val="24"/>
        </w:rPr>
        <w:t>A</w:t>
      </w:r>
      <w:r w:rsidR="00175DCF" w:rsidRPr="004463A2">
        <w:rPr>
          <w:rFonts w:ascii="Calibri" w:hAnsi="Calibri" w:cs="Calibri"/>
          <w:sz w:val="24"/>
          <w:szCs w:val="24"/>
        </w:rPr>
        <w:t xml:space="preserve"> represents</w:t>
      </w:r>
      <w:r w:rsidR="00175DCF" w:rsidRPr="004463A2">
        <w:rPr>
          <w:rFonts w:ascii="Calibri" w:hAnsi="Calibri" w:cs="Calibri"/>
          <w:b/>
          <w:bCs/>
          <w:sz w:val="24"/>
          <w:szCs w:val="24"/>
        </w:rPr>
        <w:t xml:space="preserve"> </w:t>
      </w:r>
      <w:r w:rsidR="00413E02" w:rsidRPr="004463A2">
        <w:rPr>
          <w:rFonts w:ascii="Calibri" w:hAnsi="Calibri" w:cs="Calibri"/>
          <w:sz w:val="24"/>
          <w:szCs w:val="24"/>
        </w:rPr>
        <w:t>multispectral</w:t>
      </w:r>
      <w:r w:rsidR="00175DCF" w:rsidRPr="004463A2">
        <w:rPr>
          <w:rFonts w:ascii="Calibri" w:hAnsi="Calibri" w:cs="Calibri"/>
          <w:sz w:val="24"/>
          <w:szCs w:val="24"/>
        </w:rPr>
        <w:t>,</w:t>
      </w:r>
      <w:r w:rsidR="00413E02" w:rsidRPr="004463A2">
        <w:rPr>
          <w:rFonts w:ascii="Calibri" w:hAnsi="Calibri" w:cs="Calibri"/>
          <w:sz w:val="24"/>
          <w:szCs w:val="24"/>
        </w:rPr>
        <w:t xml:space="preserve"> and </w:t>
      </w:r>
      <w:r w:rsidR="00175DCF" w:rsidRPr="004463A2">
        <w:rPr>
          <w:rFonts w:ascii="Calibri" w:hAnsi="Calibri" w:cs="Calibri"/>
          <w:b/>
          <w:bCs/>
          <w:sz w:val="24"/>
          <w:szCs w:val="24"/>
        </w:rPr>
        <w:t>Figure 7</w:t>
      </w:r>
      <w:r w:rsidR="00413E02" w:rsidRPr="004463A2">
        <w:rPr>
          <w:rFonts w:ascii="Calibri" w:hAnsi="Calibri" w:cs="Calibri"/>
          <w:b/>
          <w:bCs/>
          <w:sz w:val="24"/>
          <w:szCs w:val="24"/>
        </w:rPr>
        <w:t>B</w:t>
      </w:r>
      <w:r w:rsidR="00175DCF" w:rsidRPr="004463A2">
        <w:rPr>
          <w:rFonts w:ascii="Calibri" w:hAnsi="Calibri" w:cs="Calibri"/>
          <w:b/>
          <w:bCs/>
          <w:sz w:val="24"/>
          <w:szCs w:val="24"/>
        </w:rPr>
        <w:t xml:space="preserve"> </w:t>
      </w:r>
      <w:r w:rsidR="00175DCF" w:rsidRPr="004463A2">
        <w:rPr>
          <w:rFonts w:ascii="Calibri" w:hAnsi="Calibri" w:cs="Calibri"/>
          <w:sz w:val="24"/>
          <w:szCs w:val="24"/>
        </w:rPr>
        <w:t>represents</w:t>
      </w:r>
      <w:r w:rsidR="00413E02" w:rsidRPr="004463A2">
        <w:rPr>
          <w:rFonts w:ascii="Calibri" w:hAnsi="Calibri" w:cs="Calibri"/>
          <w:sz w:val="24"/>
          <w:szCs w:val="24"/>
        </w:rPr>
        <w:t xml:space="preserve"> RGB-based plant community maps).</w:t>
      </w:r>
    </w:p>
    <w:p w14:paraId="474EA160" w14:textId="77777777" w:rsidR="00DD5328" w:rsidRPr="004463A2" w:rsidRDefault="00DD5328" w:rsidP="003A3633">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5831580C" w14:textId="5C8E442C" w:rsidR="00CA5BF8" w:rsidRPr="004463A2" w:rsidRDefault="00FE4289" w:rsidP="003A3633">
      <w:r w:rsidRPr="004463A2">
        <w:t>To generate final outputs, the R environment</w:t>
      </w:r>
      <w:r w:rsidR="00C020ED" w:rsidRPr="004463A2">
        <w:t xml:space="preserve"> </w:t>
      </w:r>
      <w:r w:rsidR="00175DCF" w:rsidRPr="004463A2">
        <w:t>(phase 4 of the protocol) was used to script and execute the machine learning workflow (e.g., RF algorithm), enabling visualization of intermediate outputs,</w:t>
      </w:r>
      <w:r w:rsidRPr="004463A2">
        <w:t xml:space="preserve"> such as vegetation index (VI) performance rankings (</w:t>
      </w:r>
      <w:r w:rsidRPr="004463A2">
        <w:rPr>
          <w:b/>
          <w:bCs/>
        </w:rPr>
        <w:t>Figure 8</w:t>
      </w:r>
      <w:r w:rsidRPr="004463A2">
        <w:t>). When mapping and classifying plant communities, the R console provided real-time error messages and explanations, facilitat</w:t>
      </w:r>
      <w:r w:rsidR="0083101F" w:rsidRPr="004463A2">
        <w:t>ing</w:t>
      </w:r>
      <w:r w:rsidRPr="004463A2">
        <w:t xml:space="preserve"> troubleshooting and ensur</w:t>
      </w:r>
      <w:r w:rsidR="00DE6305" w:rsidRPr="004463A2">
        <w:t>ing</w:t>
      </w:r>
      <w:r w:rsidRPr="004463A2">
        <w:t xml:space="preserve"> smooth progression through each step.</w:t>
      </w:r>
    </w:p>
    <w:p w14:paraId="0E40B08D" w14:textId="77777777" w:rsidR="00036CD4" w:rsidRPr="004463A2" w:rsidRDefault="00036CD4" w:rsidP="003A3633"/>
    <w:p w14:paraId="4D41DF74" w14:textId="40D6A83A" w:rsidR="002D2389" w:rsidRPr="004463A2" w:rsidRDefault="00FE4289" w:rsidP="00314A9C">
      <w:r w:rsidRPr="004463A2">
        <w:rPr>
          <w:lang w:val="et-EE"/>
        </w:rPr>
        <w:t xml:space="preserve">This study evaluated two RF algorithm models for plant community classification maps. </w:t>
      </w:r>
      <w:r w:rsidR="00CD146F" w:rsidRPr="004463A2">
        <w:rPr>
          <w:lang w:val="et-EE"/>
        </w:rPr>
        <w:t>The f</w:t>
      </w:r>
      <w:r w:rsidR="007514B2" w:rsidRPr="004463A2">
        <w:rPr>
          <w:lang w:val="et-EE"/>
        </w:rPr>
        <w:t>irst</w:t>
      </w:r>
      <w:r w:rsidR="00CD146F" w:rsidRPr="004463A2">
        <w:rPr>
          <w:lang w:val="et-EE"/>
        </w:rPr>
        <w:t xml:space="preserve"> </w:t>
      </w:r>
      <w:r w:rsidR="005F5F59" w:rsidRPr="004463A2">
        <w:rPr>
          <w:lang w:val="et-EE"/>
        </w:rPr>
        <w:t xml:space="preserve">RF </w:t>
      </w:r>
      <w:r w:rsidR="00CD146F" w:rsidRPr="004463A2">
        <w:rPr>
          <w:lang w:val="et-EE"/>
        </w:rPr>
        <w:t>model</w:t>
      </w:r>
      <w:r w:rsidRPr="004463A2">
        <w:rPr>
          <w:lang w:val="et-EE"/>
        </w:rPr>
        <w:t xml:space="preserve">, using multispectral VIs as the input dataset, </w:t>
      </w:r>
      <w:r w:rsidRPr="004463A2">
        <w:t>achieved 92.34% accuracy with a F1 score of 0.915</w:t>
      </w:r>
      <w:r w:rsidR="6B3DE106" w:rsidRPr="004463A2">
        <w:t xml:space="preserve"> in the validation dataset</w:t>
      </w:r>
      <w:r w:rsidR="72BC82DC" w:rsidRPr="004463A2">
        <w:t>.</w:t>
      </w:r>
      <w:r w:rsidRPr="004463A2">
        <w:t xml:space="preserve"> </w:t>
      </w:r>
      <w:r w:rsidRPr="004463A2">
        <w:rPr>
          <w:lang w:val="et-EE"/>
        </w:rPr>
        <w:t xml:space="preserve"> This is a valid outcome, as F1 scores range from 0 (worst) to 1 (perfect), with higher scores indicating superior performance. The F1 score in an RF model represents the harmonic mean of precision and recall. This metric effectively balances false positives and negatives, i.e., it does</w:t>
      </w:r>
      <w:r w:rsidR="00EB205F" w:rsidRPr="004463A2">
        <w:rPr>
          <w:lang w:val="et-EE"/>
        </w:rPr>
        <w:t xml:space="preserve"> no</w:t>
      </w:r>
      <w:r w:rsidRPr="004463A2">
        <w:rPr>
          <w:lang w:val="et-EE"/>
        </w:rPr>
        <w:t>t allow one type of error to outweigh the other, which is essential for imbalanced datasets, and is frequently averaged across classes or reported per class to assess overall model performance</w:t>
      </w:r>
      <w:r w:rsidRPr="004463A2">
        <w:rPr>
          <w:lang w:val="et-EE"/>
        </w:rPr>
        <w:fldChar w:fldCharType="begin"/>
      </w:r>
      <w:r w:rsidR="00043D96" w:rsidRPr="004463A2">
        <w:rPr>
          <w:lang w:val="et-EE"/>
        </w:rPr>
        <w:instrText xml:space="preserve"> ADDIN ZOTERO_ITEM CSL_CITATION {"citationID":"BUwks2uL","properties":{"formattedCitation":"\\super 78,79\\nosupersub{}","plainCitation":"78,79","noteIndex":0},"citationItems":[{"id":1459,"uris":["http://zotero.org/users/11499392/items/Y6E4ZLH6"],"itemData":{"id":1459,"type":"book","publisher":"Cambridge University Press","title":"Introduction to Information Retrieval","author":[{"family":"Manning","given":"Christopher D."},{"family":"Raghavan","given":"Prabhakar"},{"family":"Schütze","given":"Hinrich"}],"issued":{"date-parts":[["2008"]]}}},{"id":1460,"uris":["http://zotero.org/users/11499392/items/JLB2AB8D"],"itemData":{"id":1460,"type":"article-journal","container-title":"Journal of the American Society for Information Science","DOI":"10.1002/asi.4630300621","ISSN":"1097-4571","issue":"6","language":"en","license":"Copyright © 1979 Wiley Periodicals, Inc., A Wiley Company","note":"_eprint: https://asistdl.onlinelibrary.wiley.com/doi/pdf/10.1002/asi.4630300621","page":"374-375","source":"Wiley Online Library","title":"Information Retrieval, 2nd ed. C.J. Van Rijsbergen. London: Butterworths; 1979: 208 pp. Price: $32.50","title-short":"Information Retrieval, 2nd ed. C.J. Van Rijsbergen. London","volume":"30","author":[{"family":"Blair","given":"David C."}],"issued":{"date-parts":[["1979"]]}}}],"schema":"https://github.com/citation-style-language/schema/raw/master/csl-citation.json"} </w:instrText>
      </w:r>
      <w:r w:rsidRPr="004463A2">
        <w:rPr>
          <w:lang w:val="et-EE"/>
        </w:rPr>
        <w:fldChar w:fldCharType="separate"/>
      </w:r>
      <w:r w:rsidR="00043D96" w:rsidRPr="004463A2">
        <w:rPr>
          <w:vertAlign w:val="superscript"/>
        </w:rPr>
        <w:t>78,79</w:t>
      </w:r>
      <w:r w:rsidRPr="004463A2">
        <w:rPr>
          <w:lang w:val="et-EE"/>
        </w:rPr>
        <w:fldChar w:fldCharType="end"/>
      </w:r>
      <w:r w:rsidR="00746948" w:rsidRPr="004463A2">
        <w:rPr>
          <w:lang w:val="et-EE"/>
        </w:rPr>
        <w:t>.</w:t>
      </w:r>
      <w:r w:rsidRPr="004463A2">
        <w:rPr>
          <w:lang w:val="et-EE"/>
        </w:rPr>
        <w:t xml:space="preserve"> The multispectral</w:t>
      </w:r>
      <w:r w:rsidRPr="004463A2">
        <w:t xml:space="preserve"> </w:t>
      </w:r>
      <w:r w:rsidR="00DD5328" w:rsidRPr="004463A2">
        <w:t xml:space="preserve">model's </w:t>
      </w:r>
      <w:r w:rsidRPr="004463A2">
        <w:t>OOB error rate was 7.75%, indicating a moderate risk of misclassification. The class-level F1 scores</w:t>
      </w:r>
      <w:r w:rsidR="053E1E0E" w:rsidRPr="004463A2">
        <w:t xml:space="preserve"> in the validation dataset</w:t>
      </w:r>
      <w:r w:rsidRPr="004463A2">
        <w:t xml:space="preserve"> ranged from 0.845 in TG to 0.984 in OP plant communities, indicating moderate variability in performance across communities. </w:t>
      </w:r>
    </w:p>
    <w:p w14:paraId="5982E8D1" w14:textId="77777777" w:rsidR="00DD5328" w:rsidRPr="004463A2" w:rsidRDefault="00DD5328" w:rsidP="003A3633">
      <w:pPr>
        <w:rPr>
          <w:lang w:val="et-EE"/>
        </w:rPr>
      </w:pPr>
    </w:p>
    <w:p w14:paraId="73265408" w14:textId="02B5605E" w:rsidR="002D2389" w:rsidRPr="004463A2" w:rsidRDefault="00FE4289" w:rsidP="003A3633">
      <w:r w:rsidRPr="004463A2">
        <w:rPr>
          <w:lang w:val="et-EE"/>
        </w:rPr>
        <w:t>The second evaluated RF model was based on VIs</w:t>
      </w:r>
      <w:r w:rsidR="00E0268E" w:rsidRPr="004463A2">
        <w:rPr>
          <w:lang w:val="et-EE"/>
        </w:rPr>
        <w:t xml:space="preserve"> and DSM</w:t>
      </w:r>
      <w:r w:rsidRPr="004463A2">
        <w:rPr>
          <w:lang w:val="et-EE"/>
        </w:rPr>
        <w:t xml:space="preserve"> derived from the RGB aerial survey,</w:t>
      </w:r>
      <w:r w:rsidR="00DD5328" w:rsidRPr="004463A2">
        <w:rPr>
          <w:lang w:val="et-EE"/>
        </w:rPr>
        <w:t xml:space="preserve"> </w:t>
      </w:r>
      <w:r w:rsidRPr="004463A2">
        <w:rPr>
          <w:lang w:val="et-EE"/>
        </w:rPr>
        <w:t>achieving</w:t>
      </w:r>
      <w:r w:rsidRPr="004463A2">
        <w:t xml:space="preserve"> 98.89% accuracy with an overall F1 score of 0.987. Its OOB error rate was only 1.14%, reflecting very high reliability. Class-level F1 scores were consistently high (0.986–0.993), indicating robust classification for all communities.</w:t>
      </w:r>
    </w:p>
    <w:p w14:paraId="0E1CA2E9" w14:textId="77777777" w:rsidR="00036CD4" w:rsidRPr="004463A2" w:rsidRDefault="00036CD4" w:rsidP="003A3633"/>
    <w:p w14:paraId="2072B084" w14:textId="77F1C13C" w:rsidR="002D2389" w:rsidRPr="004463A2" w:rsidRDefault="00FE4289" w:rsidP="003A3633">
      <w:r w:rsidRPr="004463A2">
        <w:t>The variable-importance plot in R (</w:t>
      </w:r>
      <w:r w:rsidRPr="004463A2">
        <w:rPr>
          <w:b/>
          <w:bCs/>
          <w:lang w:val="et-EE"/>
        </w:rPr>
        <w:t>Figure 8A</w:t>
      </w:r>
      <w:r w:rsidRPr="004463A2">
        <w:t xml:space="preserve">) demonstrated each </w:t>
      </w:r>
      <w:r w:rsidR="00DD5328" w:rsidRPr="004463A2">
        <w:t xml:space="preserve">VI's </w:t>
      </w:r>
      <w:r w:rsidRPr="004463A2">
        <w:t xml:space="preserve">predictive abilities for the </w:t>
      </w:r>
      <w:r w:rsidR="002C338E" w:rsidRPr="004463A2">
        <w:t xml:space="preserve">Boreal </w:t>
      </w:r>
      <w:r w:rsidRPr="004463A2">
        <w:t xml:space="preserve">coastal wetland plant communities. The most influential multispectral VIs as predictors were mNDVI and SR, which indicate strong sensitivity to canopy greenness and biomass. Similarly, </w:t>
      </w:r>
      <w:r w:rsidRPr="004463A2">
        <w:rPr>
          <w:lang w:val="et-EE"/>
        </w:rPr>
        <w:t xml:space="preserve">GRDI, NDVI, NDVIre and SRre were also highly ranked, reflecting the role of red-edge and normalized difference indices in distinguishing vegetation types. </w:t>
      </w:r>
      <w:r w:rsidRPr="004463A2">
        <w:t>In contrast, the RGB</w:t>
      </w:r>
      <w:r w:rsidR="000A35A3" w:rsidRPr="004463A2">
        <w:t>-based index and DSM</w:t>
      </w:r>
      <w:r w:rsidRPr="004463A2">
        <w:t xml:space="preserve"> variable-importance plot </w:t>
      </w:r>
      <w:r w:rsidR="000A35A3" w:rsidRPr="004463A2">
        <w:t>show</w:t>
      </w:r>
      <w:r w:rsidRPr="004463A2">
        <w:t xml:space="preserve"> that DSM-derived structural height</w:t>
      </w:r>
      <w:r w:rsidR="00811914" w:rsidRPr="004463A2">
        <w:t xml:space="preserve"> model as a predictor</w:t>
      </w:r>
      <w:r w:rsidRPr="004463A2">
        <w:t xml:space="preserve"> is a key driver of classification accuracy (</w:t>
      </w:r>
      <w:r w:rsidRPr="004463A2">
        <w:rPr>
          <w:b/>
          <w:bCs/>
        </w:rPr>
        <w:t>Figure 8B</w:t>
      </w:r>
      <w:r w:rsidRPr="004463A2">
        <w:t>). Other important predictors include TGI, grayscale, and VARI, which leverage RGB reflectance variability. Thus, these results indicate that DSM and RGB-derived indices significantly improve classification reliability and reduce misclassification risk.</w:t>
      </w:r>
    </w:p>
    <w:p w14:paraId="60778F8E" w14:textId="77777777" w:rsidR="00AB5B96" w:rsidRPr="004463A2" w:rsidRDefault="00AB5B96" w:rsidP="003A3633"/>
    <w:p w14:paraId="6AEA8A4C" w14:textId="0165DA46" w:rsidR="002D2389" w:rsidRPr="004463A2" w:rsidRDefault="00FE4289" w:rsidP="003A3633">
      <w:pPr>
        <w:rPr>
          <w:lang w:val="et-EE"/>
        </w:rPr>
      </w:pPr>
      <w:r w:rsidRPr="004463A2">
        <w:t xml:space="preserve">The entire geospatial dataset was saved </w:t>
      </w:r>
      <w:r w:rsidR="00036CD4" w:rsidRPr="004463A2">
        <w:t>as the</w:t>
      </w:r>
      <w:r w:rsidR="00AB5B96" w:rsidRPr="004463A2">
        <w:t xml:space="preserve"> </w:t>
      </w:r>
      <w:r w:rsidR="00A565EB" w:rsidRPr="004463A2">
        <w:t>GIS Project</w:t>
      </w:r>
      <w:r w:rsidRPr="004463A2">
        <w:t>,</w:t>
      </w:r>
      <w:r w:rsidR="00F12446" w:rsidRPr="004463A2">
        <w:t xml:space="preserve"> a folder</w:t>
      </w:r>
      <w:r w:rsidR="00AB5B96" w:rsidRPr="004463A2">
        <w:t>,</w:t>
      </w:r>
      <w:r w:rsidR="00F12446" w:rsidRPr="004463A2">
        <w:t xml:space="preserve"> </w:t>
      </w:r>
      <w:r w:rsidR="00A565EB" w:rsidRPr="004463A2">
        <w:t xml:space="preserve">including UAV survey and VI raster maps, </w:t>
      </w:r>
      <w:r w:rsidR="00AB5B96" w:rsidRPr="004463A2">
        <w:t xml:space="preserve">the </w:t>
      </w:r>
      <w:r w:rsidR="00A565EB" w:rsidRPr="004463A2">
        <w:t>biophysical observation GeoPac</w:t>
      </w:r>
      <w:r w:rsidR="008D2FA9" w:rsidRPr="004463A2">
        <w:t>k</w:t>
      </w:r>
      <w:r w:rsidR="00A565EB" w:rsidRPr="004463A2">
        <w:t>age</w:t>
      </w:r>
      <w:r w:rsidR="00AB5B96" w:rsidRPr="004463A2">
        <w:t xml:space="preserve"> (ground truth)</w:t>
      </w:r>
      <w:r w:rsidR="00A565EB" w:rsidRPr="004463A2">
        <w:t xml:space="preserve">, </w:t>
      </w:r>
      <w:r w:rsidR="00D90D8A" w:rsidRPr="004463A2">
        <w:t xml:space="preserve">and </w:t>
      </w:r>
      <w:r w:rsidR="00A565EB" w:rsidRPr="004463A2">
        <w:t>plant community maps</w:t>
      </w:r>
      <w:r w:rsidR="00AB5B96" w:rsidRPr="004463A2">
        <w:t>;</w:t>
      </w:r>
      <w:r w:rsidR="00A565EB" w:rsidRPr="004463A2">
        <w:t xml:space="preserve"> all linked as</w:t>
      </w:r>
      <w:r w:rsidR="00D90D8A" w:rsidRPr="004463A2">
        <w:t xml:space="preserve"> a QGIS project (.qgz file). </w:t>
      </w:r>
      <w:r w:rsidR="00AB5B96" w:rsidRPr="004463A2">
        <w:t>The project</w:t>
      </w:r>
      <w:r w:rsidR="00D90D8A" w:rsidRPr="004463A2">
        <w:t xml:space="preserve"> </w:t>
      </w:r>
      <w:r w:rsidRPr="004463A2">
        <w:t xml:space="preserve">is suitable for offline use and enables interoperability across GIS platforms. </w:t>
      </w:r>
    </w:p>
    <w:p w14:paraId="079B5679" w14:textId="77777777" w:rsidR="006E4797" w:rsidRPr="004463A2" w:rsidRDefault="006E4797" w:rsidP="00E03606">
      <w:pPr>
        <w:rPr>
          <w:color w:val="808080"/>
          <w:lang w:val="et-EE"/>
        </w:rPr>
      </w:pPr>
    </w:p>
    <w:p w14:paraId="6D510784" w14:textId="4ABA506A" w:rsidR="006E4797" w:rsidRPr="004463A2" w:rsidRDefault="00FE4289" w:rsidP="00E03606">
      <w:pPr>
        <w:rPr>
          <w:color w:val="808080"/>
        </w:rPr>
      </w:pPr>
      <w:r w:rsidRPr="004463A2">
        <w:rPr>
          <w:b/>
        </w:rPr>
        <w:t>FIGURE AND TABLE LEGENDS:</w:t>
      </w:r>
      <w:r w:rsidRPr="004463A2">
        <w:rPr>
          <w:color w:val="808080"/>
        </w:rPr>
        <w:t xml:space="preserve"> </w:t>
      </w:r>
    </w:p>
    <w:p w14:paraId="002F5B98" w14:textId="108F23EB" w:rsidR="002D2389" w:rsidRPr="004463A2" w:rsidRDefault="00FE4289" w:rsidP="00E03606">
      <w:pPr>
        <w:rPr>
          <w:lang w:val="et-EE"/>
        </w:rPr>
      </w:pPr>
      <w:r w:rsidRPr="004463A2">
        <w:rPr>
          <w:b/>
          <w:bCs/>
        </w:rPr>
        <w:lastRenderedPageBreak/>
        <w:t>Figure 1</w:t>
      </w:r>
      <w:r w:rsidR="00DD5328" w:rsidRPr="004463A2">
        <w:rPr>
          <w:b/>
          <w:bCs/>
        </w:rPr>
        <w:t xml:space="preserve">: </w:t>
      </w:r>
      <w:r w:rsidRPr="004463A2">
        <w:rPr>
          <w:b/>
          <w:bCs/>
        </w:rPr>
        <w:t>Study site</w:t>
      </w:r>
      <w:r w:rsidR="00EB205F" w:rsidRPr="004463A2">
        <w:rPr>
          <w:b/>
          <w:bCs/>
        </w:rPr>
        <w:t>.</w:t>
      </w:r>
      <w:r w:rsidRPr="004463A2">
        <w:rPr>
          <w:b/>
          <w:bCs/>
        </w:rPr>
        <w:t xml:space="preserve"> </w:t>
      </w:r>
      <w:r w:rsidRPr="004463A2">
        <w:rPr>
          <w:lang w:val="et-EE"/>
        </w:rPr>
        <w:t>Photograph with a location pin on the global map</w:t>
      </w:r>
      <w:r w:rsidR="000A35A3" w:rsidRPr="004463A2">
        <w:rPr>
          <w:lang w:val="et-EE"/>
        </w:rPr>
        <w:t xml:space="preserve">, </w:t>
      </w:r>
      <w:r w:rsidR="00811914" w:rsidRPr="004463A2">
        <w:rPr>
          <w:lang w:val="et-EE"/>
        </w:rPr>
        <w:t xml:space="preserve">pointing at </w:t>
      </w:r>
      <w:r w:rsidR="000A35A3" w:rsidRPr="004463A2">
        <w:rPr>
          <w:lang w:val="et-EE"/>
        </w:rPr>
        <w:t>the island of Hiiumaa</w:t>
      </w:r>
      <w:r w:rsidRPr="004463A2">
        <w:rPr>
          <w:lang w:val="et-EE"/>
        </w:rPr>
        <w:t xml:space="preserve"> in the Western Estonian archipelago. </w:t>
      </w:r>
      <w:r w:rsidR="00811914" w:rsidRPr="004463A2">
        <w:rPr>
          <w:lang w:val="et-EE"/>
        </w:rPr>
        <w:t>The study site</w:t>
      </w:r>
      <w:r w:rsidR="00811914" w:rsidRPr="004463A2">
        <w:rPr>
          <w:i/>
          <w:iCs/>
          <w:lang w:val="et-EE"/>
        </w:rPr>
        <w:t xml:space="preserve">, Kõrgessaare rannaniit, </w:t>
      </w:r>
      <w:r w:rsidR="00811914" w:rsidRPr="004463A2">
        <w:rPr>
          <w:lang w:val="et-EE"/>
        </w:rPr>
        <w:t>is located in Viscosa village and is a nature conservation area. Habitat</w:t>
      </w:r>
      <w:r w:rsidRPr="004463A2">
        <w:rPr>
          <w:lang w:val="et-EE"/>
        </w:rPr>
        <w:t xml:space="preserve"> type: </w:t>
      </w:r>
      <w:r w:rsidR="007A55C5" w:rsidRPr="004463A2">
        <w:t>b</w:t>
      </w:r>
      <w:r w:rsidRPr="004463A2">
        <w:t>oreal Baltic coastal meadow (Natura 2000 code 1630)</w:t>
      </w:r>
      <w:r w:rsidRPr="004463A2">
        <w:rPr>
          <w:lang w:val="et-EE"/>
        </w:rPr>
        <w:t>.</w:t>
      </w:r>
    </w:p>
    <w:p w14:paraId="33D994C9" w14:textId="77777777" w:rsidR="002D2389" w:rsidRPr="004463A2" w:rsidRDefault="002D2389" w:rsidP="00E03606">
      <w:pPr>
        <w:rPr>
          <w:lang w:val="et-EE"/>
        </w:rPr>
      </w:pPr>
    </w:p>
    <w:p w14:paraId="1CCD59D7" w14:textId="58DA4418" w:rsidR="002D2389" w:rsidRPr="004463A2" w:rsidRDefault="00FE4289" w:rsidP="00E03606">
      <w:pPr>
        <w:rPr>
          <w:lang w:val="et-EE"/>
        </w:rPr>
      </w:pPr>
      <w:r w:rsidRPr="004463A2">
        <w:rPr>
          <w:b/>
          <w:bCs/>
          <w:lang w:val="et-EE"/>
        </w:rPr>
        <w:t>Figure 2</w:t>
      </w:r>
      <w:r w:rsidR="00DD5328" w:rsidRPr="004463A2">
        <w:rPr>
          <w:b/>
          <w:bCs/>
          <w:lang w:val="et-EE"/>
        </w:rPr>
        <w:t xml:space="preserve">: </w:t>
      </w:r>
      <w:r w:rsidRPr="004463A2">
        <w:rPr>
          <w:b/>
          <w:bCs/>
          <w:lang w:val="et-EE"/>
        </w:rPr>
        <w:t>Conceptual workflow diagram</w:t>
      </w:r>
      <w:r w:rsidR="007A55C5" w:rsidRPr="004463A2">
        <w:rPr>
          <w:b/>
          <w:bCs/>
          <w:lang w:val="et-EE"/>
        </w:rPr>
        <w:t>.</w:t>
      </w:r>
      <w:r w:rsidR="00EF1180" w:rsidRPr="004463A2">
        <w:rPr>
          <w:b/>
          <w:bCs/>
          <w:lang w:val="et-EE"/>
        </w:rPr>
        <w:t xml:space="preserve"> </w:t>
      </w:r>
      <w:r w:rsidRPr="004463A2">
        <w:t xml:space="preserve">(1) UAV-based aerial survey, (2) ground-truth data collection and georeferencing, (3) vegetation index computation, and (4) supervised classification using </w:t>
      </w:r>
      <w:r w:rsidR="0032052D" w:rsidRPr="004463A2">
        <w:t>r</w:t>
      </w:r>
      <w:r w:rsidR="002026DA" w:rsidRPr="004463A2">
        <w:t>andom Forest</w:t>
      </w:r>
      <w:r w:rsidRPr="004463A2">
        <w:t xml:space="preserve"> in R. </w:t>
      </w:r>
      <w:r w:rsidRPr="004463A2">
        <w:rPr>
          <w:lang w:val="et-EE"/>
        </w:rPr>
        <w:t>Actual maps from the protocol implementation illustrate this four-phase method.</w:t>
      </w:r>
    </w:p>
    <w:p w14:paraId="0CFC4142" w14:textId="77777777" w:rsidR="002D2389" w:rsidRPr="004463A2" w:rsidRDefault="002D2389" w:rsidP="00E03606">
      <w:pPr>
        <w:rPr>
          <w:lang w:val="et-EE"/>
        </w:rPr>
      </w:pPr>
    </w:p>
    <w:p w14:paraId="3C35FBE1" w14:textId="48732D14" w:rsidR="002D2389" w:rsidRPr="004463A2" w:rsidRDefault="00FE4289" w:rsidP="00E03606">
      <w:pPr>
        <w:rPr>
          <w:lang w:val="et-EE"/>
        </w:rPr>
      </w:pPr>
      <w:r w:rsidRPr="004463A2">
        <w:rPr>
          <w:b/>
          <w:bCs/>
          <w:lang w:val="et-EE"/>
        </w:rPr>
        <w:t>Figure 3</w:t>
      </w:r>
      <w:r w:rsidR="00DD5328" w:rsidRPr="004463A2">
        <w:rPr>
          <w:b/>
          <w:bCs/>
          <w:lang w:val="et-EE"/>
        </w:rPr>
        <w:t xml:space="preserve">: </w:t>
      </w:r>
      <w:r w:rsidRPr="004463A2">
        <w:rPr>
          <w:b/>
          <w:bCs/>
          <w:lang w:val="et-EE"/>
        </w:rPr>
        <w:t>Detailed workflow diagram</w:t>
      </w:r>
      <w:r w:rsidR="00EF1180" w:rsidRPr="004463A2">
        <w:rPr>
          <w:b/>
          <w:bCs/>
          <w:lang w:val="et-EE"/>
        </w:rPr>
        <w:t>.</w:t>
      </w:r>
      <w:r w:rsidR="004C0B98" w:rsidRPr="004463A2">
        <w:rPr>
          <w:lang w:val="et-EE"/>
        </w:rPr>
        <w:t xml:space="preserve"> </w:t>
      </w:r>
      <w:r w:rsidR="00340C9C" w:rsidRPr="004463A2">
        <w:rPr>
          <w:lang w:val="et-EE"/>
        </w:rPr>
        <w:t>The diagram lists the 4 phases</w:t>
      </w:r>
      <w:r w:rsidR="00B000A9" w:rsidRPr="004463A2">
        <w:rPr>
          <w:lang w:val="et-EE"/>
        </w:rPr>
        <w:t xml:space="preserve"> (and key steps) of the protocol in different-coloured panels, along with datasets generated in</w:t>
      </w:r>
      <w:r w:rsidR="00340C9C" w:rsidRPr="004463A2">
        <w:rPr>
          <w:lang w:val="et-EE"/>
        </w:rPr>
        <w:t xml:space="preserve"> each phase.  </w:t>
      </w:r>
      <w:r w:rsidR="00B000A9" w:rsidRPr="004463A2">
        <w:rPr>
          <w:lang w:val="et-EE"/>
        </w:rPr>
        <w:t>Arrors sym</w:t>
      </w:r>
      <w:r w:rsidR="00875025" w:rsidRPr="004463A2">
        <w:rPr>
          <w:lang w:val="et-EE"/>
        </w:rPr>
        <w:t>b</w:t>
      </w:r>
      <w:r w:rsidR="00B000A9" w:rsidRPr="004463A2">
        <w:rPr>
          <w:lang w:val="et-EE"/>
        </w:rPr>
        <w:t xml:space="preserve">olize data flow. Blue color distinguishes multispectral dataset from RGB in red. </w:t>
      </w:r>
    </w:p>
    <w:p w14:paraId="590B1148" w14:textId="77777777" w:rsidR="00340C9C" w:rsidRPr="004463A2" w:rsidRDefault="00340C9C" w:rsidP="00E03606">
      <w:pPr>
        <w:rPr>
          <w:lang w:val="et-EE"/>
        </w:rPr>
      </w:pPr>
    </w:p>
    <w:p w14:paraId="49088DAA" w14:textId="1C16DE83" w:rsidR="002D2389" w:rsidRPr="004463A2" w:rsidRDefault="00FE4289" w:rsidP="00E03606">
      <w:r w:rsidRPr="004463A2">
        <w:rPr>
          <w:b/>
          <w:bCs/>
        </w:rPr>
        <w:t>Figure 4: Photogrammetry software example</w:t>
      </w:r>
      <w:r w:rsidR="007A55C5" w:rsidRPr="004463A2">
        <w:rPr>
          <w:b/>
          <w:bCs/>
        </w:rPr>
        <w:t>.</w:t>
      </w:r>
      <w:r w:rsidR="00EF1180" w:rsidRPr="004463A2">
        <w:rPr>
          <w:b/>
          <w:bCs/>
        </w:rPr>
        <w:t xml:space="preserve"> </w:t>
      </w:r>
      <w:r w:rsidR="006A5C61" w:rsidRPr="004463A2">
        <w:t>(</w:t>
      </w:r>
      <w:r w:rsidR="006A5C61" w:rsidRPr="004463A2">
        <w:rPr>
          <w:b/>
          <w:bCs/>
        </w:rPr>
        <w:t>A</w:t>
      </w:r>
      <w:r w:rsidR="00DD5328" w:rsidRPr="004463A2">
        <w:rPr>
          <w:b/>
          <w:bCs/>
        </w:rPr>
        <w:t>–</w:t>
      </w:r>
      <w:r w:rsidR="006A5C61" w:rsidRPr="004463A2">
        <w:rPr>
          <w:b/>
          <w:bCs/>
        </w:rPr>
        <w:t>C</w:t>
      </w:r>
      <w:r w:rsidR="006A5C61" w:rsidRPr="004463A2">
        <w:t>)</w:t>
      </w:r>
      <w:r w:rsidR="006A5C61" w:rsidRPr="004463A2">
        <w:rPr>
          <w:b/>
          <w:bCs/>
        </w:rPr>
        <w:t xml:space="preserve"> </w:t>
      </w:r>
      <w:r w:rsidRPr="004463A2">
        <w:t>A screenshot of an RGB image mosaicking project</w:t>
      </w:r>
      <w:r w:rsidR="005866E9" w:rsidRPr="004463A2">
        <w:t>:</w:t>
      </w:r>
      <w:r w:rsidRPr="004463A2">
        <w:t xml:space="preserve"> </w:t>
      </w:r>
      <w:r w:rsidR="006A5C61" w:rsidRPr="004463A2">
        <w:t>(</w:t>
      </w:r>
      <w:r w:rsidR="006A5C61" w:rsidRPr="004463A2">
        <w:rPr>
          <w:b/>
          <w:bCs/>
        </w:rPr>
        <w:t>A</w:t>
      </w:r>
      <w:r w:rsidR="006A5C61" w:rsidRPr="004463A2">
        <w:t>)</w:t>
      </w:r>
      <w:r w:rsidRPr="004463A2">
        <w:t xml:space="preserve"> Processing options for DSM and </w:t>
      </w:r>
      <w:r w:rsidR="72BC82DC" w:rsidRPr="004463A2">
        <w:t>ortho</w:t>
      </w:r>
      <w:r w:rsidR="23D92AFF" w:rsidRPr="004463A2">
        <w:t>mosaics</w:t>
      </w:r>
      <w:r w:rsidR="006A5C61" w:rsidRPr="004463A2">
        <w:t>.</w:t>
      </w:r>
      <w:r w:rsidR="72BC82DC" w:rsidRPr="004463A2">
        <w:t xml:space="preserve"> </w:t>
      </w:r>
      <w:r w:rsidR="006A5C61" w:rsidRPr="004463A2">
        <w:t>(</w:t>
      </w:r>
      <w:r w:rsidR="006A5C61" w:rsidRPr="004463A2">
        <w:rPr>
          <w:b/>
          <w:bCs/>
        </w:rPr>
        <w:t>B</w:t>
      </w:r>
      <w:r w:rsidR="006A5C61" w:rsidRPr="004463A2">
        <w:t>)</w:t>
      </w:r>
      <w:r w:rsidRPr="004463A2">
        <w:t xml:space="preserve"> Processing options for red, green, and </w:t>
      </w:r>
      <w:r w:rsidR="007A55C5" w:rsidRPr="004463A2">
        <w:t>b</w:t>
      </w:r>
      <w:r w:rsidRPr="004463A2">
        <w:t>lue indices</w:t>
      </w:r>
      <w:r w:rsidR="006A5C61" w:rsidRPr="004463A2">
        <w:t>. (</w:t>
      </w:r>
      <w:r w:rsidR="006A5C61" w:rsidRPr="004463A2">
        <w:rPr>
          <w:b/>
          <w:bCs/>
        </w:rPr>
        <w:t>C</w:t>
      </w:r>
      <w:r w:rsidR="006A5C61" w:rsidRPr="004463A2">
        <w:t>)</w:t>
      </w:r>
      <w:r w:rsidRPr="004463A2">
        <w:t xml:space="preserve"> View of the processing progress, including aerial images and camera angles.</w:t>
      </w:r>
    </w:p>
    <w:p w14:paraId="682F851A" w14:textId="77777777" w:rsidR="002D2389" w:rsidRPr="004463A2" w:rsidRDefault="002D2389" w:rsidP="00E03606"/>
    <w:p w14:paraId="0D9C88F1" w14:textId="5876BC9C" w:rsidR="002D2389" w:rsidRPr="004463A2" w:rsidRDefault="00FE4289" w:rsidP="00E03606">
      <w:r w:rsidRPr="004463A2">
        <w:rPr>
          <w:b/>
          <w:bCs/>
        </w:rPr>
        <w:t>Figure 5. Clipping map raster files in GIS</w:t>
      </w:r>
      <w:r w:rsidR="0008478A" w:rsidRPr="004463A2">
        <w:rPr>
          <w:b/>
          <w:bCs/>
        </w:rPr>
        <w:t xml:space="preserve"> </w:t>
      </w:r>
      <w:r w:rsidR="00B07F80" w:rsidRPr="004463A2">
        <w:rPr>
          <w:b/>
          <w:bCs/>
        </w:rPr>
        <w:t>software</w:t>
      </w:r>
      <w:r w:rsidR="00EF1180" w:rsidRPr="004463A2">
        <w:rPr>
          <w:b/>
          <w:bCs/>
        </w:rPr>
        <w:t xml:space="preserve">. </w:t>
      </w:r>
      <w:r w:rsidRPr="004463A2">
        <w:t>Screenshot of a QGIS</w:t>
      </w:r>
      <w:r w:rsidR="0041608B" w:rsidRPr="004463A2">
        <w:t xml:space="preserve"> </w:t>
      </w:r>
      <w:r w:rsidRPr="004463A2">
        <w:t xml:space="preserve">workspace with visible layers and opened tabs in sequence demonstrating how to </w:t>
      </w:r>
      <w:r w:rsidR="00E76CD4" w:rsidRPr="004463A2">
        <w:t>clip</w:t>
      </w:r>
      <w:r w:rsidRPr="004463A2">
        <w:t xml:space="preserve"> unnecessary data: raster-extraction-clip raster by Extent </w:t>
      </w:r>
      <w:r w:rsidR="00DD5328" w:rsidRPr="004463A2">
        <w:t>("</w:t>
      </w:r>
      <w:r w:rsidRPr="004463A2">
        <w:t>extent</w:t>
      </w:r>
      <w:r w:rsidR="00DD5328" w:rsidRPr="004463A2">
        <w:t xml:space="preserve">" </w:t>
      </w:r>
      <w:r w:rsidR="55D3FC39" w:rsidRPr="004463A2">
        <w:t xml:space="preserve">in this case </w:t>
      </w:r>
      <w:r w:rsidR="54C24BE5" w:rsidRPr="004463A2">
        <w:t>refers to a</w:t>
      </w:r>
      <w:r w:rsidRPr="004463A2">
        <w:t xml:space="preserve"> </w:t>
      </w:r>
      <w:r w:rsidRPr="004463A2">
        <w:rPr>
          <w:iCs/>
        </w:rPr>
        <w:t>polygon</w:t>
      </w:r>
      <w:r w:rsidRPr="004463A2">
        <w:t xml:space="preserve"> shape drawn as desired</w:t>
      </w:r>
      <w:r w:rsidR="6A7E28EE" w:rsidRPr="004463A2">
        <w:t xml:space="preserve"> and used to mask pixels falling outside its boundaries</w:t>
      </w:r>
      <w:r w:rsidRPr="004463A2">
        <w:t>)</w:t>
      </w:r>
    </w:p>
    <w:p w14:paraId="493E2E50" w14:textId="77777777" w:rsidR="002D2389" w:rsidRPr="004463A2" w:rsidRDefault="002D2389" w:rsidP="00E03606"/>
    <w:p w14:paraId="611FD04D" w14:textId="1E10C2EA" w:rsidR="002D2389" w:rsidRPr="004463A2" w:rsidRDefault="00FE4289" w:rsidP="00E03606">
      <w:pPr>
        <w:rPr>
          <w:lang w:val="et-EE"/>
        </w:rPr>
      </w:pPr>
      <w:r w:rsidRPr="004463A2">
        <w:rPr>
          <w:b/>
          <w:bCs/>
        </w:rPr>
        <w:t xml:space="preserve">Figure 6. </w:t>
      </w:r>
      <w:r w:rsidRPr="004463A2">
        <w:rPr>
          <w:b/>
          <w:bCs/>
          <w:lang w:val="et-EE"/>
        </w:rPr>
        <w:t>GIS</w:t>
      </w:r>
      <w:r w:rsidR="00B07F80" w:rsidRPr="004463A2">
        <w:rPr>
          <w:b/>
          <w:bCs/>
          <w:lang w:val="et-EE"/>
        </w:rPr>
        <w:t xml:space="preserve"> software</w:t>
      </w:r>
      <w:r w:rsidRPr="004463A2">
        <w:rPr>
          <w:b/>
          <w:bCs/>
          <w:lang w:val="et-EE"/>
        </w:rPr>
        <w:t xml:space="preserve"> Ra</w:t>
      </w:r>
      <w:r w:rsidR="007A55C5" w:rsidRPr="004463A2">
        <w:rPr>
          <w:b/>
          <w:bCs/>
          <w:lang w:val="et-EE"/>
        </w:rPr>
        <w:t>s</w:t>
      </w:r>
      <w:r w:rsidRPr="004463A2">
        <w:rPr>
          <w:b/>
          <w:bCs/>
          <w:lang w:val="et-EE"/>
        </w:rPr>
        <w:t>ter Calculator screenshot</w:t>
      </w:r>
      <w:r w:rsidR="00EF1180" w:rsidRPr="004463A2">
        <w:rPr>
          <w:b/>
          <w:bCs/>
          <w:lang w:val="et-EE"/>
        </w:rPr>
        <w:t xml:space="preserve">. </w:t>
      </w:r>
      <w:r w:rsidR="00C3626C" w:rsidRPr="004463A2">
        <w:t xml:space="preserve">Modified </w:t>
      </w:r>
      <w:r w:rsidR="00DD5328" w:rsidRPr="004463A2">
        <w:t xml:space="preserve">soil-adjusted vegetation index </w:t>
      </w:r>
      <w:r w:rsidR="001D10BF" w:rsidRPr="004463A2">
        <w:t>(</w:t>
      </w:r>
      <w:r w:rsidRPr="004463A2">
        <w:rPr>
          <w:lang w:val="et-EE"/>
        </w:rPr>
        <w:t>MSAVI</w:t>
      </w:r>
      <w:r w:rsidR="001D10BF" w:rsidRPr="004463A2">
        <w:rPr>
          <w:lang w:val="et-EE"/>
        </w:rPr>
        <w:t>)</w:t>
      </w:r>
      <w:r w:rsidRPr="004463A2">
        <w:rPr>
          <w:lang w:val="et-EE"/>
        </w:rPr>
        <w:t xml:space="preserve"> formula input as an example</w:t>
      </w:r>
      <w:r w:rsidR="00DD5328" w:rsidRPr="004463A2">
        <w:rPr>
          <w:lang w:val="et-EE"/>
        </w:rPr>
        <w:t>.</w:t>
      </w:r>
    </w:p>
    <w:p w14:paraId="1C870041" w14:textId="77777777" w:rsidR="002D2389" w:rsidRPr="004463A2" w:rsidRDefault="002D2389" w:rsidP="00E03606">
      <w:pPr>
        <w:rPr>
          <w:lang w:val="et-EE"/>
        </w:rPr>
      </w:pPr>
    </w:p>
    <w:p w14:paraId="57A33509" w14:textId="05952260" w:rsidR="002D2389" w:rsidRPr="004463A2" w:rsidRDefault="00FE4289" w:rsidP="00E03606">
      <w:r w:rsidRPr="004463A2">
        <w:rPr>
          <w:b/>
          <w:bCs/>
        </w:rPr>
        <w:t xml:space="preserve">Figure 7. </w:t>
      </w:r>
      <w:r w:rsidR="00C916D7" w:rsidRPr="004463A2">
        <w:rPr>
          <w:b/>
          <w:bCs/>
          <w:color w:val="000000" w:themeColor="text1"/>
        </w:rPr>
        <w:t>Statistical computing environment for R</w:t>
      </w:r>
      <w:r w:rsidR="003B64B2" w:rsidRPr="004463A2">
        <w:rPr>
          <w:b/>
          <w:bCs/>
          <w:color w:val="000000" w:themeColor="text1"/>
        </w:rPr>
        <w:t xml:space="preserve"> version </w:t>
      </w:r>
      <w:r w:rsidRPr="004463A2">
        <w:rPr>
          <w:b/>
          <w:bCs/>
          <w:lang w:val="et-EE"/>
        </w:rPr>
        <w:t xml:space="preserve">screenshots demonstrating final outputs plotted in the R console </w:t>
      </w:r>
      <w:r w:rsidR="003B64B2" w:rsidRPr="004463A2">
        <w:rPr>
          <w:b/>
          <w:bCs/>
          <w:lang w:val="et-EE"/>
        </w:rPr>
        <w:t>(</w:t>
      </w:r>
      <w:r w:rsidR="0032052D" w:rsidRPr="004463A2">
        <w:rPr>
          <w:b/>
          <w:bCs/>
          <w:lang w:val="et-EE"/>
        </w:rPr>
        <w:t>RStudio</w:t>
      </w:r>
      <w:r w:rsidR="00E431D9" w:rsidRPr="004463A2">
        <w:rPr>
          <w:b/>
          <w:bCs/>
          <w:lang w:val="et-EE"/>
        </w:rPr>
        <w:t>)</w:t>
      </w:r>
      <w:r w:rsidR="00EF1180" w:rsidRPr="004463A2">
        <w:rPr>
          <w:b/>
          <w:bCs/>
          <w:lang w:val="et-EE"/>
        </w:rPr>
        <w:t xml:space="preserve">. </w:t>
      </w:r>
      <w:r w:rsidR="00DD5328" w:rsidRPr="004463A2">
        <w:rPr>
          <w:lang w:val="et-EE"/>
        </w:rPr>
        <w:t>(</w:t>
      </w:r>
      <w:r w:rsidRPr="004463A2">
        <w:rPr>
          <w:b/>
          <w:bCs/>
        </w:rPr>
        <w:t>A</w:t>
      </w:r>
      <w:r w:rsidR="00DD5328" w:rsidRPr="004463A2">
        <w:t>)</w:t>
      </w:r>
      <w:r w:rsidRPr="004463A2">
        <w:t xml:space="preserve"> multispectral and </w:t>
      </w:r>
      <w:r w:rsidR="00DD5328" w:rsidRPr="004463A2">
        <w:t>(</w:t>
      </w:r>
      <w:r w:rsidRPr="004463A2">
        <w:rPr>
          <w:b/>
          <w:bCs/>
        </w:rPr>
        <w:t>B</w:t>
      </w:r>
      <w:r w:rsidR="00DD5328" w:rsidRPr="004463A2">
        <w:t xml:space="preserve">) </w:t>
      </w:r>
      <w:r w:rsidRPr="004463A2">
        <w:t>RGB-based plant community maps</w:t>
      </w:r>
      <w:r w:rsidR="007A55C5" w:rsidRPr="004463A2">
        <w:t>.</w:t>
      </w:r>
      <w:r w:rsidRPr="004463A2">
        <w:t xml:space="preserve"> </w:t>
      </w:r>
    </w:p>
    <w:p w14:paraId="32DA16C1" w14:textId="77777777" w:rsidR="00351AF7" w:rsidRPr="004463A2" w:rsidRDefault="00351AF7" w:rsidP="00E03606"/>
    <w:p w14:paraId="64E5C9C4" w14:textId="0A1A7BE4" w:rsidR="002D2389" w:rsidRPr="004463A2" w:rsidRDefault="00FE4289" w:rsidP="00E03606">
      <w:r w:rsidRPr="004463A2">
        <w:rPr>
          <w:b/>
          <w:bCs/>
          <w:lang w:val="et-EE"/>
        </w:rPr>
        <w:t xml:space="preserve">Figure 8. </w:t>
      </w:r>
      <w:r w:rsidR="00C916D7" w:rsidRPr="004463A2">
        <w:rPr>
          <w:b/>
          <w:bCs/>
          <w:color w:val="000000" w:themeColor="text1"/>
        </w:rPr>
        <w:t xml:space="preserve">Statistical computing environment for R </w:t>
      </w:r>
      <w:r w:rsidRPr="004463A2">
        <w:rPr>
          <w:b/>
          <w:bCs/>
          <w:lang w:val="et-EE"/>
        </w:rPr>
        <w:t xml:space="preserve">screenshots demonstrating </w:t>
      </w:r>
      <w:r w:rsidRPr="004463A2">
        <w:rPr>
          <w:b/>
          <w:bCs/>
        </w:rPr>
        <w:t>VI performance rankings.</w:t>
      </w:r>
      <w:r w:rsidR="00D5699E" w:rsidRPr="004463A2">
        <w:t xml:space="preserve"> </w:t>
      </w:r>
      <w:r w:rsidR="00DB134C" w:rsidRPr="004463A2">
        <w:t>(</w:t>
      </w:r>
      <w:r w:rsidR="00DB134C" w:rsidRPr="004463A2">
        <w:rPr>
          <w:b/>
          <w:bCs/>
        </w:rPr>
        <w:t>A</w:t>
      </w:r>
      <w:r w:rsidR="00DD5328" w:rsidRPr="004463A2">
        <w:rPr>
          <w:b/>
          <w:bCs/>
        </w:rPr>
        <w:t>,</w:t>
      </w:r>
      <w:r w:rsidR="0032052D" w:rsidRPr="004463A2">
        <w:rPr>
          <w:b/>
          <w:bCs/>
        </w:rPr>
        <w:t xml:space="preserve"> </w:t>
      </w:r>
      <w:r w:rsidR="00DB134C" w:rsidRPr="004463A2">
        <w:rPr>
          <w:b/>
          <w:bCs/>
        </w:rPr>
        <w:t>B</w:t>
      </w:r>
      <w:r w:rsidR="00DB134C" w:rsidRPr="004463A2">
        <w:t xml:space="preserve">) </w:t>
      </w:r>
      <w:r w:rsidRPr="004463A2">
        <w:rPr>
          <w:lang w:val="et-EE"/>
        </w:rPr>
        <w:t>Views of an R console:</w:t>
      </w:r>
      <w:r w:rsidR="00DB134C" w:rsidRPr="004463A2">
        <w:rPr>
          <w:lang w:val="et-EE"/>
        </w:rPr>
        <w:t xml:space="preserve"> (</w:t>
      </w:r>
      <w:r w:rsidR="00DB134C" w:rsidRPr="004463A2">
        <w:rPr>
          <w:b/>
          <w:bCs/>
          <w:lang w:val="et-EE"/>
        </w:rPr>
        <w:t>A</w:t>
      </w:r>
      <w:r w:rsidR="00DB134C" w:rsidRPr="004463A2">
        <w:rPr>
          <w:lang w:val="et-EE"/>
        </w:rPr>
        <w:t>)</w:t>
      </w:r>
      <w:r w:rsidRPr="004463A2">
        <w:rPr>
          <w:lang w:val="et-EE"/>
        </w:rPr>
        <w:t xml:space="preserve"> Screenshot when using multispectral VIs as an input dataset, and </w:t>
      </w:r>
      <w:r w:rsidR="00DB134C" w:rsidRPr="004463A2">
        <w:rPr>
          <w:lang w:val="et-EE"/>
        </w:rPr>
        <w:t>(</w:t>
      </w:r>
      <w:r w:rsidR="00DB134C" w:rsidRPr="004463A2">
        <w:rPr>
          <w:b/>
          <w:bCs/>
          <w:lang w:val="et-EE"/>
        </w:rPr>
        <w:t>B</w:t>
      </w:r>
      <w:r w:rsidR="00DB134C" w:rsidRPr="004463A2">
        <w:rPr>
          <w:lang w:val="et-EE"/>
        </w:rPr>
        <w:t>)</w:t>
      </w:r>
      <w:r w:rsidRPr="004463A2">
        <w:rPr>
          <w:lang w:val="et-EE"/>
        </w:rPr>
        <w:t xml:space="preserve"> Screenshot when using an RGB+DSM dataset. </w:t>
      </w:r>
      <w:r w:rsidR="00925671" w:rsidRPr="004463A2">
        <w:rPr>
          <w:lang w:val="et-EE"/>
        </w:rPr>
        <w:t>Both (</w:t>
      </w:r>
      <w:r w:rsidR="00925671" w:rsidRPr="004463A2">
        <w:rPr>
          <w:b/>
          <w:bCs/>
          <w:lang w:val="et-EE"/>
        </w:rPr>
        <w:t>A</w:t>
      </w:r>
      <w:r w:rsidR="00925671" w:rsidRPr="004463A2">
        <w:rPr>
          <w:lang w:val="et-EE"/>
        </w:rPr>
        <w:t xml:space="preserve"> </w:t>
      </w:r>
      <w:r w:rsidR="00925671" w:rsidRPr="004463A2">
        <w:rPr>
          <w:b/>
          <w:bCs/>
          <w:lang w:val="et-EE"/>
        </w:rPr>
        <w:t>and</w:t>
      </w:r>
      <w:r w:rsidR="00925671" w:rsidRPr="004463A2">
        <w:rPr>
          <w:lang w:val="et-EE"/>
        </w:rPr>
        <w:t xml:space="preserve"> </w:t>
      </w:r>
      <w:r w:rsidR="00925671" w:rsidRPr="004463A2">
        <w:rPr>
          <w:b/>
          <w:bCs/>
          <w:lang w:val="et-EE"/>
        </w:rPr>
        <w:t>B</w:t>
      </w:r>
      <w:r w:rsidR="00925671" w:rsidRPr="004463A2">
        <w:rPr>
          <w:lang w:val="et-EE"/>
        </w:rPr>
        <w:t>)</w:t>
      </w:r>
      <w:r w:rsidRPr="004463A2">
        <w:rPr>
          <w:lang w:val="et-EE"/>
        </w:rPr>
        <w:t xml:space="preserve"> views include</w:t>
      </w:r>
      <w:r w:rsidRPr="004463A2">
        <w:t xml:space="preserve"> variable-importance plots named </w:t>
      </w:r>
      <w:r w:rsidR="00DD5328" w:rsidRPr="004463A2">
        <w:t>"</w:t>
      </w:r>
      <w:r w:rsidRPr="004463A2">
        <w:t>final_rf</w:t>
      </w:r>
      <w:r w:rsidR="00DD5328" w:rsidRPr="004463A2">
        <w:t xml:space="preserve">" </w:t>
      </w:r>
      <w:r w:rsidR="5A977942" w:rsidRPr="004463A2">
        <w:t>(</w:t>
      </w:r>
      <w:r w:rsidR="5A977942" w:rsidRPr="004463A2">
        <w:rPr>
          <w:rFonts w:eastAsia="Segoe UI"/>
          <w:color w:val="242424"/>
        </w:rPr>
        <w:t>script-generated object name</w:t>
      </w:r>
      <w:r w:rsidR="5A977942" w:rsidRPr="004463A2">
        <w:t>).</w:t>
      </w:r>
      <w:r w:rsidR="72BC82DC" w:rsidRPr="004463A2">
        <w:t xml:space="preserve"> </w:t>
      </w:r>
    </w:p>
    <w:p w14:paraId="1746B687" w14:textId="77777777" w:rsidR="0011429B" w:rsidRPr="004463A2" w:rsidRDefault="0011429B" w:rsidP="00E03606"/>
    <w:p w14:paraId="14F0A8D1" w14:textId="32BDD9D6" w:rsidR="0011429B" w:rsidRPr="004463A2" w:rsidRDefault="0011429B" w:rsidP="00E03606">
      <w:pPr>
        <w:rPr>
          <w:b/>
          <w:bCs/>
        </w:rPr>
      </w:pPr>
      <w:r w:rsidRPr="004463A2">
        <w:rPr>
          <w:b/>
          <w:bCs/>
        </w:rPr>
        <w:t xml:space="preserve">Supplementary </w:t>
      </w:r>
      <w:r w:rsidR="00391635" w:rsidRPr="004463A2">
        <w:rPr>
          <w:b/>
          <w:bCs/>
        </w:rPr>
        <w:t>File</w:t>
      </w:r>
      <w:r w:rsidRPr="004463A2">
        <w:rPr>
          <w:b/>
          <w:bCs/>
        </w:rPr>
        <w:t xml:space="preserve"> 1:</w:t>
      </w:r>
      <w:r w:rsidR="00667949" w:rsidRPr="004463A2">
        <w:rPr>
          <w:b/>
          <w:bCs/>
        </w:rPr>
        <w:t xml:space="preserve"> Vegetation index equations.</w:t>
      </w:r>
      <w:r w:rsidR="0032052D" w:rsidRPr="004463A2">
        <w:rPr>
          <w:b/>
          <w:bCs/>
        </w:rPr>
        <w:t xml:space="preserve"> </w:t>
      </w:r>
      <w:r w:rsidR="0032052D" w:rsidRPr="004463A2">
        <w:t xml:space="preserve">List of multispectral and RGB-based vegetation index (VI) equations used in this protocol, including formulas for RGB band normalization prior to RGB VI calculation. </w:t>
      </w:r>
    </w:p>
    <w:p w14:paraId="4275994A" w14:textId="77777777" w:rsidR="00036CD4" w:rsidRPr="004463A2" w:rsidRDefault="00036CD4" w:rsidP="00E03606">
      <w:pPr>
        <w:rPr>
          <w:b/>
          <w:bCs/>
        </w:rPr>
      </w:pPr>
    </w:p>
    <w:p w14:paraId="0736739F" w14:textId="455462A4" w:rsidR="0011429B" w:rsidRPr="004463A2" w:rsidRDefault="0011429B" w:rsidP="00E03606">
      <w:r w:rsidRPr="004463A2">
        <w:rPr>
          <w:b/>
          <w:bCs/>
        </w:rPr>
        <w:t xml:space="preserve">Supplementary </w:t>
      </w:r>
      <w:r w:rsidR="00391635" w:rsidRPr="004463A2">
        <w:rPr>
          <w:b/>
          <w:bCs/>
        </w:rPr>
        <w:t>File</w:t>
      </w:r>
      <w:r w:rsidRPr="004463A2">
        <w:rPr>
          <w:b/>
          <w:bCs/>
        </w:rPr>
        <w:t xml:space="preserve"> 2:</w:t>
      </w:r>
      <w:r w:rsidR="00667949" w:rsidRPr="004463A2">
        <w:rPr>
          <w:b/>
          <w:bCs/>
        </w:rPr>
        <w:t xml:space="preserve"> RF classification and validation script.R</w:t>
      </w:r>
      <w:r w:rsidR="0032052D" w:rsidRPr="004463A2">
        <w:rPr>
          <w:b/>
          <w:bCs/>
        </w:rPr>
        <w:t xml:space="preserve">. </w:t>
      </w:r>
    </w:p>
    <w:p w14:paraId="5E7A4755" w14:textId="77777777" w:rsidR="002D2389" w:rsidRPr="004463A2" w:rsidRDefault="002D2389" w:rsidP="00E03606"/>
    <w:p w14:paraId="7C0B6465" w14:textId="53E35058" w:rsidR="006E4797" w:rsidRPr="004463A2" w:rsidRDefault="00FE4289" w:rsidP="00E03606">
      <w:pPr>
        <w:rPr>
          <w:b/>
        </w:rPr>
      </w:pPr>
      <w:r w:rsidRPr="004463A2">
        <w:rPr>
          <w:b/>
        </w:rPr>
        <w:t>DISCUSSION:</w:t>
      </w:r>
    </w:p>
    <w:p w14:paraId="1E36109B" w14:textId="270B6DE7" w:rsidR="006E6893" w:rsidRPr="004463A2" w:rsidRDefault="0087058E" w:rsidP="003A3633">
      <w:pPr>
        <w:shd w:val="clear" w:color="auto" w:fill="FFFFFF" w:themeFill="background1"/>
        <w:tabs>
          <w:tab w:val="num" w:pos="720"/>
        </w:tabs>
        <w:rPr>
          <w:color w:val="000000" w:themeColor="text1"/>
        </w:rPr>
      </w:pPr>
      <w:r w:rsidRPr="004463A2">
        <w:rPr>
          <w:color w:val="000000" w:themeColor="text1"/>
          <w:lang w:val="et-EE"/>
        </w:rPr>
        <w:t>The critical steps in the protocol are in phase 1, the UAV survey, and in phase 2, fieldwork, where biophysical observations are collected, and the ground truth dataset is compiled. Both are weather-dependent and must be executed in close proximity. And both must yield geospatial datasets with high coordinate precision (1</w:t>
      </w:r>
      <w:r w:rsidR="00DD5328" w:rsidRPr="004463A2">
        <w:rPr>
          <w:color w:val="000000" w:themeColor="text1"/>
          <w:lang w:val="et-EE"/>
        </w:rPr>
        <w:t>–</w:t>
      </w:r>
      <w:r w:rsidRPr="004463A2">
        <w:rPr>
          <w:color w:val="000000" w:themeColor="text1"/>
          <w:lang w:val="et-EE"/>
        </w:rPr>
        <w:t xml:space="preserve">3 cm precision was achieved for the </w:t>
      </w:r>
      <w:r w:rsidRPr="004463A2">
        <w:rPr>
          <w:color w:val="000000" w:themeColor="text1"/>
          <w:lang w:val="et-EE"/>
        </w:rPr>
        <w:lastRenderedPageBreak/>
        <w:t>case study). The success of vegetation index calculations and the machine learning process directly depends on the data quality of the UAV Survey and ground truth.</w:t>
      </w:r>
      <w:r w:rsidR="00DD5328" w:rsidRPr="004463A2">
        <w:rPr>
          <w:color w:val="000000" w:themeColor="text1"/>
          <w:lang w:val="et-EE"/>
        </w:rPr>
        <w:t xml:space="preserve"> </w:t>
      </w:r>
      <w:r w:rsidR="004013A3" w:rsidRPr="004463A2">
        <w:rPr>
          <w:color w:val="000000" w:themeColor="text1"/>
        </w:rPr>
        <w:t xml:space="preserve">Crucial </w:t>
      </w:r>
      <w:r w:rsidR="006E6893" w:rsidRPr="004463A2">
        <w:rPr>
          <w:color w:val="000000" w:themeColor="text1"/>
        </w:rPr>
        <w:t xml:space="preserve">steps to achieve UAV-survey map accuracy are described in </w:t>
      </w:r>
      <w:r w:rsidR="00DD5328" w:rsidRPr="004463A2">
        <w:rPr>
          <w:color w:val="000000" w:themeColor="text1"/>
        </w:rPr>
        <w:t xml:space="preserve">step </w:t>
      </w:r>
      <w:r w:rsidR="006E6893" w:rsidRPr="004463A2">
        <w:t>1.4</w:t>
      </w:r>
      <w:r w:rsidR="008F7874" w:rsidRPr="004463A2">
        <w:t>,</w:t>
      </w:r>
      <w:r w:rsidR="006E6893" w:rsidRPr="004463A2">
        <w:t xml:space="preserve"> P</w:t>
      </w:r>
      <w:r w:rsidR="006E6893" w:rsidRPr="004463A2">
        <w:rPr>
          <w:lang w:val="et-EE"/>
        </w:rPr>
        <w:t>ost-flight procedure.</w:t>
      </w:r>
      <w:r w:rsidR="00020CED" w:rsidRPr="004463A2">
        <w:rPr>
          <w:lang w:val="et-EE"/>
        </w:rPr>
        <w:t xml:space="preserve"> </w:t>
      </w:r>
      <w:r w:rsidR="004013A3" w:rsidRPr="004463A2">
        <w:rPr>
          <w:color w:val="000000" w:themeColor="text1"/>
        </w:rPr>
        <w:t>If post-processing/image geotagging uses RINEX data that is not accessible, an alternative is to use a live RTK base station, which provides real-time GNSS correction signals to the drone during flight (see an example in the video article Movchan et al</w:t>
      </w:r>
      <w:r w:rsidR="006E6893" w:rsidRPr="004463A2">
        <w:t>.</w:t>
      </w:r>
      <w:r w:rsidR="006E6893" w:rsidRPr="004463A2">
        <w:rPr>
          <w:color w:val="000000" w:themeColor="text1"/>
        </w:rPr>
        <w:fldChar w:fldCharType="begin"/>
      </w:r>
      <w:r w:rsidR="006E6893" w:rsidRPr="004463A2">
        <w:rPr>
          <w:color w:val="000000" w:themeColor="text1"/>
        </w:rPr>
        <w:instrText xml:space="preserve"> ADDIN ZOTERO_ITEM CSL_CITATION {"citationID":"s3OSuwSO","properties":{"formattedCitation":"\\super 37\\nosupersub{}","plainCitation":"37","noteIndex":0},"citationItems":[{"id":1288,"uris":["http://zotero.org/users/11499392/items/KFDBNIKH"],"itemData":{"id":1288,"type":"article-journal","abstract":"Remote sensing (RS) technologies, particularly light detection and ranging (LiDAR) and multispectral (MS) imagery, provide broad-scale vegetation monitoring capabilities at varying spatial resolutions. Remotely piloted aircraft systems (RPAS) equipped with LiDAR and MS sensors can enhance vegetation assessments by offering flexible flight schedules and capturing fine-resolution data. Further integration of deep learning (DL) models holds promise for automating the post-processing workflow, which is particularly important for vegetation monitoring applications. This protocol outlines a suite of practical methods for collecting, processing, aligning, and merging RPAS-based LiDAR and MS data for individual 3D tree delineation using an interactive DL plugin. The proprietary DL model effectively detects and segments tree boundaries across various sensors, study sites, and data resolutions within forest ecosystems. Our specific application and motivation for developing this protocol and tool is for monitoring forest recovery on reclaimed oil and gas wellsites. Currently field-based assessment methods are time-consuming, labor-intensive, and spatially limited. As reclamation efforts expand, there is a growing need for more efficient, and scalable approaches to monitor reclamation success and ecosystem recovery. By advancing RPAS-based DL applications, this research supports the monitoring of ecological recovery on reclaimed wellsites and is also applicable to other forested landscapes.","container-title":"Journal of Visualized Experiments (JoVE)","DOI":"10.3791/68745","ISSN":"1940-087X","issue":"224","language":"en","page":"e68745","source":"app.jove.com","title":"Collecting and Processing Drone-based Remotely Sensed Data for Use in Forest Recovery Monitoring","author":[{"family":"Movchan","given":"Dmytro"},{"family":"Selvaraj","given":"Charumitha"},{"family":"Xi","given":"Zhouxin"},{"family":"Dongen","given":"Angeline Van"},{"family":"Degenhardt","given":"Dani"}],"issued":{"date-parts":[["2025",10,24]]}}}],"schema":"https://github.com/citation-style-language/schema/raw/master/csl-citation.json"} </w:instrText>
      </w:r>
      <w:r w:rsidR="006E6893" w:rsidRPr="004463A2">
        <w:rPr>
          <w:color w:val="000000" w:themeColor="text1"/>
        </w:rPr>
        <w:fldChar w:fldCharType="separate"/>
      </w:r>
      <w:r w:rsidR="005B348A" w:rsidRPr="004463A2">
        <w:rPr>
          <w:vertAlign w:val="superscript"/>
        </w:rPr>
        <w:t>37</w:t>
      </w:r>
      <w:r w:rsidR="006E6893" w:rsidRPr="004463A2">
        <w:rPr>
          <w:color w:val="000000" w:themeColor="text1"/>
        </w:rPr>
        <w:fldChar w:fldCharType="end"/>
      </w:r>
      <w:r w:rsidR="006E6893" w:rsidRPr="004463A2">
        <w:rPr>
          <w:color w:val="000000" w:themeColor="text1"/>
        </w:rPr>
        <w:t xml:space="preserve"> with an example for setup instructions). </w:t>
      </w:r>
    </w:p>
    <w:p w14:paraId="7032F3CC" w14:textId="77777777" w:rsidR="00AB5E76" w:rsidRPr="004463A2" w:rsidRDefault="00AB5E76" w:rsidP="003A3633">
      <w:pPr>
        <w:shd w:val="clear" w:color="auto" w:fill="FFFFFF" w:themeFill="background1"/>
        <w:tabs>
          <w:tab w:val="num" w:pos="720"/>
        </w:tabs>
        <w:rPr>
          <w:color w:val="000000" w:themeColor="text1"/>
          <w:lang w:val="et-EE"/>
        </w:rPr>
      </w:pPr>
    </w:p>
    <w:p w14:paraId="4B586BF6" w14:textId="1F3A6841" w:rsidR="0087058E" w:rsidRPr="004463A2" w:rsidRDefault="004013A3" w:rsidP="003A3633">
      <w:pPr>
        <w:shd w:val="clear" w:color="auto" w:fill="FFFFFF" w:themeFill="background1"/>
        <w:tabs>
          <w:tab w:val="num" w:pos="720"/>
        </w:tabs>
        <w:rPr>
          <w:color w:val="000000" w:themeColor="text1"/>
          <w:lang w:val="et-EE"/>
        </w:rPr>
      </w:pPr>
      <w:r w:rsidRPr="004463A2">
        <w:rPr>
          <w:color w:val="000000" w:themeColor="text1"/>
          <w:lang w:val="et-EE"/>
        </w:rPr>
        <w:t>Before</w:t>
      </w:r>
      <w:r w:rsidR="0087058E" w:rsidRPr="004463A2">
        <w:rPr>
          <w:color w:val="000000" w:themeColor="text1"/>
        </w:rPr>
        <w:t xml:space="preserve"> data collection, the study site should be visited to gain experiential knowledge of the landscape, identify the plant communities of interest, and determine which biophysical observations can be feasibly collected on-site to describe plant community composition. Because each study location exhibits distinct landscape characteristics and flora shaped by its climate zone, identifying plant species is essential for accurate land cover mapping, as species-specific biochemical, structural, and physiological traits produce unique spectral reflectance signatures. For each sampling quadrat, coordinates should be recorded at all four corners using GNSS/RTK equipment and land</w:t>
      </w:r>
      <w:r w:rsidR="0087058E" w:rsidRPr="004463A2">
        <w:rPr>
          <w:color w:val="000000" w:themeColor="text1"/>
        </w:rPr>
        <w:noBreakHyphen/>
        <w:t xml:space="preserve">surveying software, with the quadrat identification code entered and saved. All additional biophysical observations or samples collected within the quadrat must be linked to these coordinates so that every measurement is anchored to the geospatial dataset and can be compiled in a uniform tabulated format for plant community classification and subsequent statistical analyses or ecological </w:t>
      </w:r>
      <w:r w:rsidR="00402170" w:rsidRPr="004463A2">
        <w:rPr>
          <w:color w:val="000000" w:themeColor="text1"/>
        </w:rPr>
        <w:t>modeling</w:t>
      </w:r>
      <w:r w:rsidR="0087058E" w:rsidRPr="004463A2">
        <w:rPr>
          <w:color w:val="000000" w:themeColor="text1"/>
        </w:rPr>
        <w:t>.</w:t>
      </w:r>
      <w:r w:rsidRPr="004463A2">
        <w:rPr>
          <w:color w:val="000000" w:themeColor="text1"/>
        </w:rPr>
        <w:t xml:space="preserve"> T</w:t>
      </w:r>
      <w:r w:rsidRPr="004463A2">
        <w:rPr>
          <w:color w:val="000000" w:themeColor="text1"/>
          <w:lang w:val="et-EE"/>
        </w:rPr>
        <w:t xml:space="preserve">he sampled quadrats </w:t>
      </w:r>
      <w:r w:rsidR="0032052D" w:rsidRPr="004463A2">
        <w:rPr>
          <w:color w:val="000000" w:themeColor="text1"/>
          <w:lang w:val="et-EE"/>
        </w:rPr>
        <w:t>are labeled as training points,</w:t>
      </w:r>
      <w:r w:rsidRPr="004463A2">
        <w:rPr>
          <w:color w:val="000000" w:themeColor="text1"/>
          <w:lang w:val="et-EE"/>
        </w:rPr>
        <w:t xml:space="preserve"> with community names/codes attached (for example, in this training set, they </w:t>
      </w:r>
      <w:r w:rsidR="00BD25E8" w:rsidRPr="004463A2">
        <w:rPr>
          <w:color w:val="000000" w:themeColor="text1"/>
          <w:lang w:val="et-EE"/>
        </w:rPr>
        <w:t>were</w:t>
      </w:r>
      <w:r w:rsidRPr="004463A2">
        <w:rPr>
          <w:color w:val="000000" w:themeColor="text1"/>
          <w:lang w:val="et-EE"/>
        </w:rPr>
        <w:t xml:space="preserve"> OP, LS, US, and TG). </w:t>
      </w:r>
      <w:r w:rsidR="002026DA" w:rsidRPr="004463A2">
        <w:rPr>
          <w:color w:val="000000" w:themeColor="text1"/>
          <w:lang w:val="et-EE"/>
        </w:rPr>
        <w:t>Random Forest</w:t>
      </w:r>
      <w:r w:rsidRPr="004463A2">
        <w:rPr>
          <w:color w:val="000000" w:themeColor="text1"/>
          <w:lang w:val="et-EE"/>
        </w:rPr>
        <w:t xml:space="preserve"> (RF) then learns the pixel patterns associated with each label. </w:t>
      </w:r>
      <w:r w:rsidR="003E3F59" w:rsidRPr="004463A2">
        <w:rPr>
          <w:color w:val="000000" w:themeColor="text1"/>
          <w:lang w:val="et-EE"/>
        </w:rPr>
        <w:t>The final result of RF classification is a map displaying the distribution of plant community labels across the study site, based on quadrat training samples provided during fieldwork.</w:t>
      </w:r>
    </w:p>
    <w:p w14:paraId="6C13746A" w14:textId="77777777" w:rsidR="004013A3" w:rsidRPr="004463A2" w:rsidRDefault="004013A3" w:rsidP="003A3633">
      <w:pPr>
        <w:shd w:val="clear" w:color="auto" w:fill="FFFFFF" w:themeFill="background1"/>
        <w:tabs>
          <w:tab w:val="num" w:pos="720"/>
        </w:tabs>
        <w:rPr>
          <w:color w:val="000000" w:themeColor="text1"/>
          <w:lang w:val="et-EE"/>
        </w:rPr>
      </w:pPr>
    </w:p>
    <w:p w14:paraId="18A5BB3B" w14:textId="2747C4C5" w:rsidR="000801D9" w:rsidRPr="004463A2" w:rsidRDefault="005D6EA3" w:rsidP="003A3633">
      <w:pPr>
        <w:shd w:val="clear" w:color="auto" w:fill="FFFFFF" w:themeFill="background1"/>
        <w:tabs>
          <w:tab w:val="num" w:pos="720"/>
        </w:tabs>
        <w:rPr>
          <w:color w:val="000000" w:themeColor="text1"/>
          <w:lang w:val="et-EE"/>
        </w:rPr>
      </w:pPr>
      <w:r w:rsidRPr="004463A2">
        <w:rPr>
          <w:color w:val="000000" w:themeColor="text1"/>
          <w:lang w:val="et-EE"/>
        </w:rPr>
        <w:t xml:space="preserve">Phases 3 (Vegetation index calculations) and 4 (Supervised classification in R using </w:t>
      </w:r>
      <w:r w:rsidR="002026DA" w:rsidRPr="004463A2">
        <w:rPr>
          <w:color w:val="000000" w:themeColor="text1"/>
          <w:lang w:val="et-EE"/>
        </w:rPr>
        <w:t>Random Forest</w:t>
      </w:r>
      <w:r w:rsidRPr="004463A2">
        <w:rPr>
          <w:color w:val="000000" w:themeColor="text1"/>
          <w:lang w:val="et-EE"/>
        </w:rPr>
        <w:t xml:space="preserve">) are interdependent and highly modifiable. For example, </w:t>
      </w:r>
      <w:r w:rsidRPr="004463A2">
        <w:rPr>
          <w:b/>
          <w:bCs/>
          <w:color w:val="000000" w:themeColor="text1"/>
          <w:lang w:val="et-EE"/>
        </w:rPr>
        <w:t xml:space="preserve">Supplementary </w:t>
      </w:r>
      <w:r w:rsidR="00DD5328" w:rsidRPr="004463A2">
        <w:rPr>
          <w:b/>
          <w:bCs/>
          <w:color w:val="000000" w:themeColor="text1"/>
          <w:lang w:val="et-EE"/>
        </w:rPr>
        <w:t xml:space="preserve">File </w:t>
      </w:r>
      <w:r w:rsidRPr="004463A2">
        <w:rPr>
          <w:b/>
          <w:bCs/>
          <w:color w:val="000000" w:themeColor="text1"/>
          <w:lang w:val="et-EE"/>
        </w:rPr>
        <w:t>1</w:t>
      </w:r>
      <w:r w:rsidRPr="004463A2">
        <w:rPr>
          <w:color w:val="000000" w:themeColor="text1"/>
          <w:lang w:val="et-EE"/>
        </w:rPr>
        <w:t xml:space="preserve"> lists 19 mathematical formulas for calculating indices from multispectral bands and 23 formulas for recalculating RGB aerial survey data. Nonetheless, as VIs are formulated by researchers, the equations are open source and </w:t>
      </w:r>
      <w:r w:rsidR="00A41113" w:rsidRPr="004463A2">
        <w:rPr>
          <w:color w:val="000000" w:themeColor="text1"/>
          <w:lang w:val="et-EE"/>
        </w:rPr>
        <w:t>published in peer-reviewed articles and spectral index databases</w:t>
      </w:r>
      <w:r w:rsidR="00A41113" w:rsidRPr="004463A2">
        <w:rPr>
          <w:color w:val="000000" w:themeColor="text1"/>
          <w:lang w:val="et-EE"/>
        </w:rPr>
        <w:fldChar w:fldCharType="begin"/>
      </w:r>
      <w:r w:rsidR="00043D96" w:rsidRPr="004463A2">
        <w:rPr>
          <w:color w:val="000000" w:themeColor="text1"/>
          <w:lang w:val="et-EE"/>
        </w:rPr>
        <w:instrText xml:space="preserve"> ADDIN ZOTERO_ITEM CSL_CITATION {"citationID":"ugW1I2Op","properties":{"unsorted":false,"formattedCitation":"\\super 80\\nosupersub{}","plainCitation":"80","noteIndex":0},"citationItems":[{"id":1557,"uris":["http://zotero.org/groups/5022016/items/YXYHE8QG"],"itemData":{"id":1557,"type":"webpage","title":"IDB - Index DataBase","URL":"https://www.indexdatabase.de/","accessed":{"date-parts":[["2026",5,7]]}}}],"schema":"https://github.com/citation-style-language/schema/raw/master/csl-citation.json"} </w:instrText>
      </w:r>
      <w:r w:rsidR="00A41113" w:rsidRPr="004463A2">
        <w:rPr>
          <w:color w:val="000000" w:themeColor="text1"/>
          <w:lang w:val="et-EE"/>
        </w:rPr>
        <w:fldChar w:fldCharType="separate"/>
      </w:r>
      <w:r w:rsidR="00043D96" w:rsidRPr="004463A2">
        <w:rPr>
          <w:vertAlign w:val="superscript"/>
        </w:rPr>
        <w:t>80</w:t>
      </w:r>
      <w:r w:rsidR="00A41113" w:rsidRPr="004463A2">
        <w:rPr>
          <w:color w:val="000000" w:themeColor="text1"/>
          <w:lang w:val="et-EE"/>
        </w:rPr>
        <w:fldChar w:fldCharType="end"/>
      </w:r>
      <w:r w:rsidR="00D20C6D" w:rsidRPr="004463A2">
        <w:rPr>
          <w:color w:val="000000" w:themeColor="text1"/>
          <w:lang w:val="et-EE"/>
        </w:rPr>
        <w:t xml:space="preserve">. A greater number (than provided) of formulas are available for testing in the </w:t>
      </w:r>
      <w:r w:rsidR="00A41113" w:rsidRPr="004463A2">
        <w:rPr>
          <w:color w:val="000000" w:themeColor="text1"/>
          <w:lang w:val="et-EE"/>
        </w:rPr>
        <w:t>machine learning process to classify</w:t>
      </w:r>
      <w:r w:rsidRPr="004463A2">
        <w:rPr>
          <w:color w:val="000000" w:themeColor="text1"/>
          <w:lang w:val="et-EE"/>
        </w:rPr>
        <w:t xml:space="preserve"> plant community maps. </w:t>
      </w:r>
      <w:r w:rsidR="00D20C6D" w:rsidRPr="004463A2">
        <w:rPr>
          <w:color w:val="000000" w:themeColor="text1"/>
          <w:lang w:val="et-EE"/>
        </w:rPr>
        <w:t>Changes to</w:t>
      </w:r>
      <w:r w:rsidR="00A41113" w:rsidRPr="004463A2">
        <w:rPr>
          <w:color w:val="000000" w:themeColor="text1"/>
          <w:lang w:val="et-EE"/>
        </w:rPr>
        <w:t xml:space="preserve"> </w:t>
      </w:r>
      <w:r w:rsidR="00D20C6D" w:rsidRPr="004463A2">
        <w:rPr>
          <w:color w:val="000000" w:themeColor="text1"/>
          <w:lang w:val="et-EE"/>
        </w:rPr>
        <w:t>the datasets will affect the algorithm's performance</w:t>
      </w:r>
      <w:r w:rsidR="00A41113" w:rsidRPr="004463A2">
        <w:rPr>
          <w:color w:val="000000" w:themeColor="text1"/>
          <w:lang w:val="et-EE"/>
        </w:rPr>
        <w:t>.</w:t>
      </w:r>
      <w:r w:rsidR="00D20C6D" w:rsidRPr="004463A2">
        <w:rPr>
          <w:color w:val="000000" w:themeColor="text1"/>
          <w:lang w:val="et-EE"/>
        </w:rPr>
        <w:t xml:space="preserve"> VIs can be added and omitted to test models. </w:t>
      </w:r>
      <w:r w:rsidR="000801D9" w:rsidRPr="004463A2">
        <w:rPr>
          <w:color w:val="000000" w:themeColor="text1"/>
          <w:lang w:val="et-EE"/>
        </w:rPr>
        <w:t>The availability of two final plant community maps, derived from multispectral and RGB</w:t>
      </w:r>
      <w:r w:rsidR="00A41113" w:rsidRPr="004463A2">
        <w:rPr>
          <w:color w:val="000000" w:themeColor="text1"/>
          <w:lang w:val="et-EE"/>
        </w:rPr>
        <w:t xml:space="preserve">-based </w:t>
      </w:r>
      <w:r w:rsidR="000801D9" w:rsidRPr="004463A2">
        <w:rPr>
          <w:color w:val="000000" w:themeColor="text1"/>
          <w:lang w:val="et-EE"/>
        </w:rPr>
        <w:t>datasets, provides an opportunity to compare model performances. The RGB</w:t>
      </w:r>
      <w:r w:rsidR="00A41113" w:rsidRPr="004463A2">
        <w:rPr>
          <w:color w:val="000000" w:themeColor="text1"/>
          <w:lang w:val="et-EE"/>
        </w:rPr>
        <w:t xml:space="preserve"> </w:t>
      </w:r>
      <w:r w:rsidR="000801D9" w:rsidRPr="004463A2">
        <w:rPr>
          <w:color w:val="000000" w:themeColor="text1"/>
          <w:lang w:val="et-EE"/>
        </w:rPr>
        <w:t xml:space="preserve">model achieved 98.89%, but </w:t>
      </w:r>
      <w:r w:rsidR="00A41113" w:rsidRPr="004463A2">
        <w:rPr>
          <w:color w:val="000000" w:themeColor="text1"/>
          <w:lang w:val="et-EE"/>
        </w:rPr>
        <w:t>that does not necessarily mean the sensor is superior to the multispectral sensor</w:t>
      </w:r>
      <w:r w:rsidR="000801D9" w:rsidRPr="004463A2">
        <w:rPr>
          <w:color w:val="000000" w:themeColor="text1"/>
          <w:lang w:val="et-EE"/>
        </w:rPr>
        <w:t>, which achieved a lower score. RGB</w:t>
      </w:r>
      <w:r w:rsidR="00A41113" w:rsidRPr="004463A2">
        <w:rPr>
          <w:color w:val="000000" w:themeColor="text1"/>
          <w:lang w:val="et-EE"/>
        </w:rPr>
        <w:t xml:space="preserve">-based data </w:t>
      </w:r>
      <w:r w:rsidR="000801D9" w:rsidRPr="004463A2">
        <w:rPr>
          <w:color w:val="000000" w:themeColor="text1"/>
          <w:lang w:val="et-EE"/>
        </w:rPr>
        <w:t xml:space="preserve">relies on </w:t>
      </w:r>
      <w:r w:rsidR="000801D9" w:rsidRPr="004463A2">
        <w:rPr>
          <w:bCs/>
          <w:color w:val="000000" w:themeColor="text1"/>
          <w:lang w:val="et-EE"/>
        </w:rPr>
        <w:t xml:space="preserve">color </w:t>
      </w:r>
      <w:r w:rsidR="00AE0838" w:rsidRPr="004463A2">
        <w:rPr>
          <w:bCs/>
          <w:color w:val="000000" w:themeColor="text1"/>
          <w:lang w:val="et-EE"/>
        </w:rPr>
        <w:t>and height, which can be efficient for classifying</w:t>
      </w:r>
      <w:r w:rsidR="00A41113" w:rsidRPr="004463A2">
        <w:rPr>
          <w:color w:val="000000" w:themeColor="text1"/>
          <w:lang w:val="et-EE"/>
        </w:rPr>
        <w:t xml:space="preserve"> landcover maps of </w:t>
      </w:r>
      <w:r w:rsidR="000801D9" w:rsidRPr="004463A2">
        <w:rPr>
          <w:color w:val="000000" w:themeColor="text1"/>
          <w:lang w:val="et-EE"/>
        </w:rPr>
        <w:t>structurally diverse habitats</w:t>
      </w:r>
      <w:r w:rsidR="000801D9" w:rsidRPr="004463A2">
        <w:rPr>
          <w:color w:val="000000" w:themeColor="text1"/>
          <w:lang w:val="et-EE"/>
        </w:rPr>
        <w:fldChar w:fldCharType="begin"/>
      </w:r>
      <w:r w:rsidR="00D20C6D" w:rsidRPr="004463A2">
        <w:rPr>
          <w:color w:val="000000" w:themeColor="text1"/>
          <w:lang w:val="et-EE"/>
        </w:rPr>
        <w:instrText xml:space="preserve"> ADDIN ZOTERO_ITEM CSL_CITATION {"citationID":"ol71XOis","properties":{"unsorted":false,"formattedCitation":"\\super 9,33\\nosupersub{}","plainCitation":"9,33","noteIndex":0},"citationItems":[{"id":1431,"uris":["http://zotero.org/users/11499392/items/9GIARYF7"],"itemData":{"id":1431,"type":"article-journal","abstract":"The advancement of deep learning (DL) technology and Unmanned Aerial Vehicles (UAV) remote sensing has made it feasible to monitor coastal wetlands ef...","container-title":"Land","DOI":"10.3390/land11112039","ISSN":"2073-445X","issue":"11","language":"en","license":"http://creativecommons.org/licenses/by/3.0/","note":"Company: Multidisciplinary Digital Publishing Institute\nDistributor: Multidisciplinary Digital Publishing Institute\nInstitution: Multidisciplinary Digital Publishing Institute\nLabel: Multidisciplinary Digital Publishing Institute","publisher":"publisher","source":"www.mdpi.com","title":"Coastal Wetland Vegetation Classification Using Pixel-Based, Object-Based and Deep Learning Methods Based on RGB-UAV","URL":"https://www.mdpi.com/2073-445X/11/11/2039","volume":"11","author":[{"family":"Zheng","given":"Jun-Yi"},{"family":"Hao","given":"Ying-Ying"},{"family":"Wang","given":"Yuan-Chen"},{"family":"Zhou","given":"Si-Qi"},{"family":"Wu","given":"Wan-Ben"},{"family":"Yuan","given":"Qi"},{"family":"Gao","given":"Yu"},{"family":"Guo","given":"Hai-Qiang"},{"family":"Cai","given":"Xing-Xing"},{"family":"Zhao","given":"Bin"},{"family":"Zheng","given":"Jun-Yi"},{"family":"Hao","given":"Ying-Ying"},{"family":"Wang","given":"Yuan-Chen"},{"family":"Zhou","given":"Si-Qi"},{"family":"Wu","given":"Wan-Ben"},{"family":"Yuan","given":"Qi"},{"family":"Gao","given":"Yu"},{"family":"Guo","given":"Hai-Qiang"},{"family":"Cai","given":"Xing-Xing"},{"family":"Zhao","given":"Bin"}],"accessed":{"date-parts":[["2025",12,20]]},"issued":{"date-parts":[["2022",11,14]]}}},{"id":1281,"uris":["http://zotero.org/users/11499392/items/9EKRDRN6"],"itemData":{"id":1281,"type":"article-journal","abstract":"Plant communities of mires can be linked to important ecological processes, such as carbon storage and gas fluxes. As indicators of ecosystem dynamics, knowledge about their distribution and condition can support ecosystem assessment. Mapping mire vegetation enables monitoring at ecosystem-scale, which can be done with UAVs (Unmanned Aerial Vehicles). Depending on the mounted sensor and the spectral signals recorded, various attributes of plant communities can be retrieved. However, it is uncertain to what extent plant communities can be derived, as mapping vegetation on detailed level remains challenging due to overlapping spectral signatures of plant species. Advancing technology offers the choice between low cost RGB and multispectral sensors as well as a variety of classification methods to overcome these challenges. Therefore, we used K-means unsupervised classification and Random Forest supervised classification with different input variables to map microtopographical patterns and plant communities of two aapa mires as resolved by hierarchical clustering. This extensive approach allowed the assessment of both classifier’s strength and weaknesses, as well as the criteria of selecting suitable input data. UAV- RGB and multispectral imagery with associated spectral and topographical indices of both 0.05 m and 0.30 m spatial resolution were used for the K-means method. We assessed the relationship between these generated spectral classes and plant community clusters. The clusters further served as training and validation labels for to classify the high resolution, multispectral UAV-data (0.05 m) using Random Forest. Our study demonstrates that maps reflecting microtopograpical patterns and a wetness gradient can be produced with low-cost RGB imagery and unsupervised classification. Despite this linkage to plant communities, enhanced and detailed maps of plant community distribution can only be achieved with multispectral data and robust machine learning techniques. Random forest classifications showed good overall accuracies (0.59 – 0.82) in mapping microtopographical patterns and plant communities based on hierarchical clustering of vegetation data. While the strength of both classifiers lies in the distinction of bog hummock communities, classification performance was weaker between different transition and lawn community types. Casual misclassifications occurred also for communities along the transition of microtopographical patterns. The main obstacle for accurate mapping remains the overlap of spectral signatures from species and spectral noise originating from wetness in mires that lead to misclassification. Future studies addressing plant community and diversity mapping should therefore consider the origin of spectral variation with further sensors.","container-title":"Ecological Indicators","DOI":"10.1016/j.ecolind.2023.110140","ISSN":"1470-160X","journalAbbreviation":"Ecological Indicators","page":"110140","source":"ScienceDirect","title":"RGB vs. Multispectral imagery: Mapping aapa mire plant communities with UAVs","title-short":"RGB vs. Multispectral imagery","volume":"148","author":[{"family":"Wolff","given":"Franziska"},{"family":"H. M. Kolari","given":"Tiina"},{"family":"Villoslada","given":"Miguel"},{"family":"Tahvanainen","given":"Teemu"},{"family":"Korpelainen","given":"Pasi"},{"family":"A. P. Zamboni","given":"Pedro"},{"family":"Kumpula","given":"Timo"}],"issued":{"date-parts":[["2023",4,1]]}}}],"schema":"https://github.com/citation-style-language/schema/raw/master/csl-citation.json"} </w:instrText>
      </w:r>
      <w:r w:rsidR="000801D9" w:rsidRPr="004463A2">
        <w:rPr>
          <w:color w:val="000000" w:themeColor="text1"/>
          <w:lang w:val="et-EE"/>
        </w:rPr>
        <w:fldChar w:fldCharType="separate"/>
      </w:r>
      <w:r w:rsidR="005B348A" w:rsidRPr="004463A2">
        <w:rPr>
          <w:vertAlign w:val="superscript"/>
        </w:rPr>
        <w:t>9,33</w:t>
      </w:r>
      <w:r w:rsidR="000801D9" w:rsidRPr="004463A2">
        <w:rPr>
          <w:color w:val="000000" w:themeColor="text1"/>
          <w:lang w:val="et-EE"/>
        </w:rPr>
        <w:fldChar w:fldCharType="end"/>
      </w:r>
      <w:r w:rsidR="000801D9" w:rsidRPr="004463A2">
        <w:rPr>
          <w:color w:val="000000" w:themeColor="text1"/>
          <w:lang w:val="et-EE"/>
        </w:rPr>
        <w:t>. In contrast, multispectral imagery provides more information about plant physiology, not just appearance, and may be superior at distinguishing vegetation types with similar colors</w:t>
      </w:r>
      <w:r w:rsidR="000801D9" w:rsidRPr="004463A2">
        <w:rPr>
          <w:color w:val="000000" w:themeColor="text1"/>
        </w:rPr>
        <w:t xml:space="preserve"> and shadow resistance (e.g.</w:t>
      </w:r>
      <w:r w:rsidR="00DD5328" w:rsidRPr="004463A2">
        <w:rPr>
          <w:color w:val="000000" w:themeColor="text1"/>
        </w:rPr>
        <w:t>,</w:t>
      </w:r>
      <w:r w:rsidR="000801D9" w:rsidRPr="004463A2">
        <w:rPr>
          <w:color w:val="000000" w:themeColor="text1"/>
        </w:rPr>
        <w:t xml:space="preserve"> NIR light, which plants strongly reflect, can be captured even when they are partly shaded</w:t>
      </w:r>
      <w:r w:rsidR="000801D9" w:rsidRPr="004463A2">
        <w:rPr>
          <w:color w:val="000000" w:themeColor="text1"/>
        </w:rPr>
        <w:fldChar w:fldCharType="begin"/>
      </w:r>
      <w:r w:rsidR="00043D96" w:rsidRPr="004463A2">
        <w:rPr>
          <w:color w:val="000000" w:themeColor="text1"/>
        </w:rPr>
        <w:instrText xml:space="preserve"> ADDIN ZOTERO_ITEM CSL_CITATION {"citationID":"VElLIauu","properties":{"formattedCitation":"\\super 81\\nosupersub{}","plainCitation":"81","noteIndex":0},"citationItems":[{"id":1470,"uris":["http://zotero.org/users/11499392/items/IREV5LHQ"],"itemData":{"id":1470,"type":"article-journal","abstract":"Unmanned aerial vehicles (UAVs), i.e. drones, have recently emerged as cost-effective and flexible tools for acquiring remote sensing data with fine spatial and temporal resolution. It provides a new method and opportunity for plant ecologists to study issues from individual to regional scales. However, as a new method, UAVs remote sensing applications in plant ecology are still challenged. The needs of plant ecology research and the application development of UAVs remote sensing should be better integrated.This report provides a comprehensive review of UAV-based remote sensing applications in plant ecology to synthesize prospects of applying drones to advance plant ecology research.Of the 400 references, 59% were published in remote sensing journals rather than in plant ecology journals, reflecting a substantial gap between the interests of remote sensing experts and plant ecologists. Most of the studies focused on UAV remote sensing’s technical aspects, such as data processing and remote sensing inversion, with little attention on answering ecological questions. There were 61% of studies involved community-scale research. RGB and multispectral cameras were the most used sensors (75%). More ecologically meaningful parameters can be extracted from UAV data to better understand the canopy surface irregularity and community heterogeneity, identify geometrical characteristics of canopy gaps and construct canopy chemical assemblies from living vegetation volumes. More cooperation between plant ecologists and remote sensing experts is needed to promote UAV remote sensing in advancing plant ecology research.","container-title":"Journal of Plant Ecology","DOI":"10.1093/jpe/rtab089","ISSN":"1752-993X","issue":"6","journalAbbreviation":"J Plant Ecol","page":"1003-1023","source":"Silverchair","title":"UAVs as remote sensing platforms in plant ecology: review of applications and challenges","title-short":"UAVs as remote sensing platforms in plant ecology","volume":"14","author":[{"family":"Sun","given":"Zhongyu"},{"family":"Wang","given":"Xiaonian"},{"family":"Wang","given":"Zhihui"},{"family":"Yang","given":"Long"},{"family":"Xie","given":"Yichun"},{"family":"Huang","given":"Yuhui"}],"issued":{"date-parts":[["2021",12,1]]}}}],"schema":"https://github.com/citation-style-language/schema/raw/master/csl-citation.json"} </w:instrText>
      </w:r>
      <w:r w:rsidR="000801D9" w:rsidRPr="004463A2">
        <w:rPr>
          <w:color w:val="000000" w:themeColor="text1"/>
        </w:rPr>
        <w:fldChar w:fldCharType="separate"/>
      </w:r>
      <w:r w:rsidR="00043D96" w:rsidRPr="004463A2">
        <w:rPr>
          <w:vertAlign w:val="superscript"/>
        </w:rPr>
        <w:t>81</w:t>
      </w:r>
      <w:r w:rsidR="000801D9" w:rsidRPr="004463A2">
        <w:rPr>
          <w:color w:val="000000" w:themeColor="text1"/>
        </w:rPr>
        <w:fldChar w:fldCharType="end"/>
      </w:r>
      <w:r w:rsidR="000801D9" w:rsidRPr="004463A2">
        <w:rPr>
          <w:color w:val="000000" w:themeColor="text1"/>
        </w:rPr>
        <w:t xml:space="preserve">). Using only RGB </w:t>
      </w:r>
      <w:r w:rsidR="00A41113" w:rsidRPr="004463A2">
        <w:rPr>
          <w:color w:val="000000" w:themeColor="text1"/>
        </w:rPr>
        <w:t>sensors</w:t>
      </w:r>
      <w:r w:rsidR="000801D9" w:rsidRPr="004463A2">
        <w:rPr>
          <w:color w:val="000000" w:themeColor="text1"/>
        </w:rPr>
        <w:t xml:space="preserve"> is limited by their narrow spectral range (red, green, blue), </w:t>
      </w:r>
      <w:r w:rsidR="000801D9" w:rsidRPr="004463A2">
        <w:rPr>
          <w:color w:val="000000" w:themeColor="text1"/>
          <w:lang w:val="et-EE"/>
        </w:rPr>
        <w:t>as subtle biochemical and physiological differences (e.g., chlorophyll content and water stress) may not be detectable without NIR, red</w:t>
      </w:r>
      <w:r w:rsidR="000801D9" w:rsidRPr="004463A2">
        <w:rPr>
          <w:color w:val="000000" w:themeColor="text1"/>
          <w:lang w:val="et-EE"/>
        </w:rPr>
        <w:noBreakHyphen/>
        <w:t>edge, or hyperspectral bands.</w:t>
      </w:r>
    </w:p>
    <w:p w14:paraId="7DC95E20" w14:textId="77777777" w:rsidR="0087058E" w:rsidRPr="004463A2" w:rsidRDefault="0087058E" w:rsidP="003A3633">
      <w:pPr>
        <w:shd w:val="clear" w:color="auto" w:fill="FFFFFF" w:themeFill="background1"/>
        <w:tabs>
          <w:tab w:val="num" w:pos="720"/>
        </w:tabs>
        <w:rPr>
          <w:color w:val="000000" w:themeColor="text1"/>
          <w:lang w:val="et-EE"/>
        </w:rPr>
      </w:pPr>
    </w:p>
    <w:p w14:paraId="081E2A15" w14:textId="1A313D4D" w:rsidR="0087058E" w:rsidRPr="004463A2" w:rsidRDefault="0087058E" w:rsidP="00E03606">
      <w:pPr>
        <w:rPr>
          <w:color w:val="000000" w:themeColor="text1"/>
        </w:rPr>
      </w:pPr>
      <w:r w:rsidRPr="004463A2">
        <w:rPr>
          <w:color w:val="000000" w:themeColor="text1"/>
          <w:lang w:val="et-EE"/>
        </w:rPr>
        <w:lastRenderedPageBreak/>
        <w:t>Main l</w:t>
      </w:r>
      <w:r w:rsidR="004B15DB" w:rsidRPr="004463A2">
        <w:rPr>
          <w:color w:val="000000" w:themeColor="text1"/>
          <w:lang w:val="et-EE"/>
        </w:rPr>
        <w:t>imitations of the method</w:t>
      </w:r>
      <w:r w:rsidRPr="004463A2">
        <w:rPr>
          <w:color w:val="000000" w:themeColor="text1"/>
          <w:lang w:val="et-EE"/>
        </w:rPr>
        <w:t xml:space="preserve"> may include the costly UAV system and the photogrammetry demonstrated. However, the method is designed so that, to </w:t>
      </w:r>
      <w:r w:rsidRPr="004463A2">
        <w:t xml:space="preserve">replicate this protocol, a multispectral sensor and an RGB camera can be used interchangeably. </w:t>
      </w:r>
      <w:r w:rsidRPr="004463A2">
        <w:rPr>
          <w:color w:val="000000" w:themeColor="text1"/>
        </w:rPr>
        <w:t>To implement this protocol, the eBee X fixed</w:t>
      </w:r>
      <w:r w:rsidRPr="004463A2">
        <w:rPr>
          <w:color w:val="000000" w:themeColor="text1"/>
        </w:rPr>
        <w:noBreakHyphen/>
        <w:t>wing UAV system equipped with a multispectral and RGB sensor (Sequoia) and the eMotion flight</w:t>
      </w:r>
      <w:r w:rsidRPr="004463A2">
        <w:rPr>
          <w:color w:val="000000" w:themeColor="text1"/>
        </w:rPr>
        <w:noBreakHyphen/>
        <w:t>management software was used; however, other UAV systems can reproduce the protocol provided</w:t>
      </w:r>
      <w:r w:rsidR="0083696B" w:rsidRPr="004463A2">
        <w:rPr>
          <w:color w:val="000000" w:themeColor="text1"/>
        </w:rPr>
        <w:t xml:space="preserve"> if</w:t>
      </w:r>
      <w:r w:rsidRPr="004463A2">
        <w:rPr>
          <w:color w:val="000000" w:themeColor="text1"/>
        </w:rPr>
        <w:t xml:space="preserve"> they include a multispectral sensor and/or an RGB camera, a mission</w:t>
      </w:r>
      <w:r w:rsidRPr="004463A2">
        <w:rPr>
          <w:color w:val="000000" w:themeColor="text1"/>
        </w:rPr>
        <w:noBreakHyphen/>
        <w:t>planning function in the flight</w:t>
      </w:r>
      <w:r w:rsidRPr="004463A2">
        <w:rPr>
          <w:color w:val="000000" w:themeColor="text1"/>
        </w:rPr>
        <w:noBreakHyphen/>
        <w:t>management software, a 90</w:t>
      </w:r>
      <w:r w:rsidRPr="004463A2">
        <w:rPr>
          <w:color w:val="000000" w:themeColor="text1"/>
        </w:rPr>
        <w:noBreakHyphen/>
        <w:t>degree nadir camera orientation, and either a user</w:t>
      </w:r>
      <w:r w:rsidRPr="004463A2">
        <w:rPr>
          <w:color w:val="000000" w:themeColor="text1"/>
        </w:rPr>
        <w:noBreakHyphen/>
        <w:t>accessible flight log for post</w:t>
      </w:r>
      <w:r w:rsidRPr="004463A2">
        <w:rPr>
          <w:color w:val="000000" w:themeColor="text1"/>
        </w:rPr>
        <w:noBreakHyphen/>
        <w:t xml:space="preserve">flight geotagging or an </w:t>
      </w:r>
      <w:r w:rsidR="0083696B" w:rsidRPr="004463A2">
        <w:rPr>
          <w:color w:val="000000" w:themeColor="text1"/>
        </w:rPr>
        <w:t>RTK</w:t>
      </w:r>
      <w:r w:rsidRPr="004463A2">
        <w:rPr>
          <w:color w:val="000000" w:themeColor="text1"/>
        </w:rPr>
        <w:t xml:space="preserve"> capability to record precise image coordinates during flight.</w:t>
      </w:r>
      <w:r w:rsidR="0083696B" w:rsidRPr="004463A2">
        <w:rPr>
          <w:color w:val="000000" w:themeColor="text1"/>
        </w:rPr>
        <w:t xml:space="preserve"> Furthermore, non-pilots</w:t>
      </w:r>
      <w:r w:rsidRPr="004463A2">
        <w:rPr>
          <w:color w:val="000000" w:themeColor="text1"/>
        </w:rPr>
        <w:t xml:space="preserve"> may subcontract UAV surveys if the contracted pilot meets all legal and operational requirements, a common practice in research, conservation, and environmental monitoring; however, the research team remains responsible for fundamental mission design, including defining the study site and determining survey timing</w:t>
      </w:r>
      <w:r w:rsidR="0083696B" w:rsidRPr="004463A2">
        <w:rPr>
          <w:color w:val="000000" w:themeColor="text1"/>
        </w:rPr>
        <w:t xml:space="preserve">. Therefore, even for non-UAV pilots, it is recommended to </w:t>
      </w:r>
      <w:r w:rsidR="00BD25E8" w:rsidRPr="004463A2">
        <w:rPr>
          <w:color w:val="000000" w:themeColor="text1"/>
        </w:rPr>
        <w:t>familiarize them</w:t>
      </w:r>
      <w:r w:rsidR="0083696B" w:rsidRPr="004463A2">
        <w:rPr>
          <w:color w:val="000000" w:themeColor="text1"/>
        </w:rPr>
        <w:t xml:space="preserve"> with the first phase of the protocol</w:t>
      </w:r>
      <w:r w:rsidRPr="004463A2">
        <w:rPr>
          <w:color w:val="000000" w:themeColor="text1"/>
        </w:rPr>
        <w:t>.</w:t>
      </w:r>
      <w:r w:rsidR="0083696B" w:rsidRPr="004463A2">
        <w:rPr>
          <w:color w:val="000000" w:themeColor="text1"/>
        </w:rPr>
        <w:t xml:space="preserve"> In addition, the demonstrated photogrammetry software can be used to </w:t>
      </w:r>
      <w:r w:rsidR="00AE0838" w:rsidRPr="004463A2">
        <w:rPr>
          <w:color w:val="000000" w:themeColor="text1"/>
        </w:rPr>
        <w:t>successfully implement the protocol</w:t>
      </w:r>
      <w:r w:rsidR="00D20C6D" w:rsidRPr="004463A2">
        <w:rPr>
          <w:color w:val="000000" w:themeColor="text1"/>
        </w:rPr>
        <w:t xml:space="preserve">, or it can be </w:t>
      </w:r>
      <w:r w:rsidR="0083696B" w:rsidRPr="004463A2">
        <w:rPr>
          <w:color w:val="000000" w:themeColor="text1"/>
        </w:rPr>
        <w:t xml:space="preserve">licensed for a short period to reduce costs. </w:t>
      </w:r>
    </w:p>
    <w:p w14:paraId="706C918C" w14:textId="77777777" w:rsidR="001061B9" w:rsidRPr="004463A2" w:rsidRDefault="001061B9" w:rsidP="003A3633">
      <w:pPr>
        <w:shd w:val="clear" w:color="auto" w:fill="FFFFFF" w:themeFill="background1"/>
        <w:tabs>
          <w:tab w:val="num" w:pos="720"/>
        </w:tabs>
        <w:rPr>
          <w:color w:val="000000" w:themeColor="text1"/>
        </w:rPr>
      </w:pPr>
    </w:p>
    <w:p w14:paraId="07602C83" w14:textId="55E45E5A" w:rsidR="006E6893" w:rsidRPr="004463A2" w:rsidRDefault="006E6893" w:rsidP="00314A9C">
      <w:pPr>
        <w:shd w:val="clear" w:color="auto" w:fill="FFFFFF" w:themeFill="background1"/>
        <w:tabs>
          <w:tab w:val="num" w:pos="720"/>
        </w:tabs>
        <w:rPr>
          <w:color w:val="000000" w:themeColor="text1"/>
        </w:rPr>
      </w:pPr>
      <w:r w:rsidRPr="004463A2">
        <w:rPr>
          <w:color w:val="000000" w:themeColor="text1"/>
        </w:rPr>
        <w:t>A notable advantage of this protocol is its compatibility with both multispectral and standard RGB UAV cameras. It can be adopted by research teams and conservation practitioners with limited budgets and is scalable across regions and institutions, making it suitable for long-term monitoring. This hardware</w:t>
      </w:r>
      <w:r w:rsidR="00DD5328" w:rsidRPr="004463A2">
        <w:rPr>
          <w:color w:val="000000" w:themeColor="text1"/>
        </w:rPr>
        <w:t xml:space="preserve"> </w:t>
      </w:r>
      <w:r w:rsidR="00BD25E8" w:rsidRPr="004463A2">
        <w:rPr>
          <w:color w:val="000000" w:themeColor="text1"/>
        </w:rPr>
        <w:t>independence</w:t>
      </w:r>
      <w:r w:rsidR="00020CED" w:rsidRPr="004463A2">
        <w:rPr>
          <w:color w:val="000000" w:themeColor="text1"/>
        </w:rPr>
        <w:t xml:space="preserve"> </w:t>
      </w:r>
      <w:r w:rsidRPr="004463A2">
        <w:rPr>
          <w:color w:val="000000" w:themeColor="text1"/>
        </w:rPr>
        <w:t>ensures the workflow remains future-proof and hardware-agnostic. Because both RGB and multispectral survey data can be used, the workflow supports comparisons across multiple sites, long-term time series—even when equipment changes—and the integration of legacy (historical) RGB datasets.</w:t>
      </w:r>
    </w:p>
    <w:p w14:paraId="60929360" w14:textId="77777777" w:rsidR="00DD5328" w:rsidRPr="004463A2" w:rsidRDefault="00DD5328" w:rsidP="003A3633">
      <w:pPr>
        <w:shd w:val="clear" w:color="auto" w:fill="FFFFFF" w:themeFill="background1"/>
        <w:tabs>
          <w:tab w:val="num" w:pos="720"/>
        </w:tabs>
        <w:rPr>
          <w:color w:val="000000" w:themeColor="text1"/>
        </w:rPr>
      </w:pPr>
    </w:p>
    <w:p w14:paraId="188F6798" w14:textId="6E097548" w:rsidR="00020CED" w:rsidRPr="004463A2" w:rsidRDefault="00020CED" w:rsidP="003A3633">
      <w:pPr>
        <w:shd w:val="clear" w:color="auto" w:fill="FFFFFF" w:themeFill="background1"/>
      </w:pPr>
      <w:r w:rsidRPr="004463A2">
        <w:t xml:space="preserve">Future improvements to this protocol could incorporate texture metrics derived from high-resolution imagery to </w:t>
      </w:r>
      <w:r w:rsidR="0032052D" w:rsidRPr="004463A2">
        <w:t>better capture structural differences in vegetation</w:t>
      </w:r>
      <w:r w:rsidRPr="004463A2">
        <w:t xml:space="preserve">. In this context, exploring ensembles of RF models that combine RGB and multispectral imagery may improve classification accuracy. Also, future recommendations for upscaling UAV-derived plant community maps to satellite imagery and coupling this approach with cloud-based platforms would enable large-scale ecosystem </w:t>
      </w:r>
      <w:r w:rsidR="00402170" w:rsidRPr="004463A2">
        <w:t>modeling</w:t>
      </w:r>
      <w:r w:rsidRPr="004463A2">
        <w:fldChar w:fldCharType="begin"/>
      </w:r>
      <w:r w:rsidR="00043D96" w:rsidRPr="004463A2">
        <w:instrText xml:space="preserve"> ADDIN ZOTERO_ITEM CSL_CITATION {"citationID":"fMB1x8Uc","properties":{"unsorted":false,"formattedCitation":"\\super 82\\nosupersub{}","plainCitation":"82","noteIndex":0},"citationItems":[{"id":1576,"uris":["http://zotero.org/users/11499392/items/IL5UVQKP"],"itemData":{"id":1576,"type":"article-journal","abstract":"Coastal wetlands provide a range of ecosystem services, yet they are currently under threat from global change impacts. Thus, their monitoring and assessment is vital for evaluating their status, extent and distribution. Remote sensing provides an excellent tool for evaluating coastal ecosystems, whether with small-scale studies using drones or national-/regional-/global-scale studies using satellite-derived data. This study used a fine-scale plant community classification of coastal meadows in Estonia derived from a multispectral camera on board unoccupied aerial vehicles (UAVs) to calculate the plant fractional cover (PFC) in Sentinel-2 MultiSpectral Instrument (MSI) sensor grids. A random forest (RF) algorithm was trained and tested with vegetation indices (VIs) calculated from the spectral bands extracted from the MSI sensor to predict the PFC. Additional RF models were trained and tested after adding a digital elevation model (DEM). After comparing the models, results show that using DEM with VIs can increase the prediction accuracy of PFC up to 2 times (R2 58 %–70 %). This suggests the use of ancillary data such as DEM to improve the prediction of empirical machine learning models, providing an appropriate approach to upscale local studies to wider areas for management and conservation purposes.","container-title":"Biogeosciences","DOI":"10.5194/bg-21-1411-2024","ISSN":"1726-4170","issue":"6","language":"English","page":"1411-1431","publisher":"Copernicus GmbH","source":"Copernicus Online Journals","title":"Synergistic use of Sentinel-2 and UAV-derived data for plant fractional cover distribution mapping of coastal meadows with digital elevation models","volume":"21","author":[{"family":"Martínez Prentice","given":"Ricardo"},{"family":"Villoslada","given":"Miguel"},{"family":"Ward","given":"Raymond D."},{"family":"Bergamo","given":"Thaisa F."},{"family":"Joyce","given":"Chris B."},{"family":"Sepp","given":"Kalev"}],"issued":{"date-parts":[["2024",3,19]]}}}],"schema":"https://github.com/citation-style-language/schema/raw/master/csl-citation.json"} </w:instrText>
      </w:r>
      <w:r w:rsidRPr="004463A2">
        <w:fldChar w:fldCharType="separate"/>
      </w:r>
      <w:r w:rsidR="00043D96" w:rsidRPr="004463A2">
        <w:rPr>
          <w:vertAlign w:val="superscript"/>
        </w:rPr>
        <w:t>82</w:t>
      </w:r>
      <w:r w:rsidRPr="004463A2">
        <w:fldChar w:fldCharType="end"/>
      </w:r>
      <w:r w:rsidRPr="004463A2">
        <w:t xml:space="preserve">. While UAV data </w:t>
      </w:r>
      <w:r w:rsidR="00BD25E8" w:rsidRPr="004463A2">
        <w:t>remains</w:t>
      </w:r>
      <w:r w:rsidRPr="004463A2">
        <w:t xml:space="preserve"> essential for capturing the </w:t>
      </w:r>
      <w:r w:rsidR="000F373C" w:rsidRPr="004463A2">
        <w:t>centimeter</w:t>
      </w:r>
      <w:r w:rsidRPr="004463A2">
        <w:t>-scale structural and spectral detail required for accurate community-level mapping, satellite imagery could serve as an additional predictor layer or as broader contextual input. Incorporating satellite</w:t>
      </w:r>
      <w:r w:rsidRPr="004463A2">
        <w:noBreakHyphen/>
        <w:t>derived variables into the RF model may enhance its ability to generalize across larger spatial extents and support multi</w:t>
      </w:r>
      <w:r w:rsidRPr="004463A2">
        <w:noBreakHyphen/>
        <w:t>scale habitat assessments. This hybrid approach would allow UAV</w:t>
      </w:r>
      <w:r w:rsidRPr="004463A2">
        <w:noBreakHyphen/>
        <w:t>based community maps to be nested into a broader landscape perspective, enabling the method to detect regional patterns, prioritize UAV survey locations, and strengthen long</w:t>
      </w:r>
      <w:r w:rsidRPr="004463A2">
        <w:noBreakHyphen/>
        <w:t>term monitoring frameworks. Exploring how satellite data can be harmonized with UAV inputs within the RF pipeline represents a research opportunity to expand the scalability and operational utility of the protocol.</w:t>
      </w:r>
    </w:p>
    <w:p w14:paraId="4F710342" w14:textId="3F2985DC" w:rsidR="004B15DB" w:rsidRPr="004463A2" w:rsidRDefault="004B15DB" w:rsidP="003A3633">
      <w:pPr>
        <w:shd w:val="clear" w:color="auto" w:fill="FFFFFF" w:themeFill="background1"/>
        <w:tabs>
          <w:tab w:val="num" w:pos="720"/>
        </w:tabs>
        <w:rPr>
          <w:color w:val="000000" w:themeColor="text1"/>
          <w:lang w:val="et-EE"/>
        </w:rPr>
      </w:pPr>
    </w:p>
    <w:p w14:paraId="460A57F7" w14:textId="7BE541D7" w:rsidR="00BE09C4" w:rsidRPr="004463A2" w:rsidRDefault="00BE09C4" w:rsidP="003A3633">
      <w:pPr>
        <w:shd w:val="clear" w:color="auto" w:fill="FFFFFF" w:themeFill="background1"/>
        <w:tabs>
          <w:tab w:val="num" w:pos="720"/>
        </w:tabs>
        <w:rPr>
          <w:color w:val="000000" w:themeColor="text1"/>
          <w:lang w:val="et-EE"/>
        </w:rPr>
      </w:pPr>
      <w:r w:rsidRPr="004463A2">
        <w:rPr>
          <w:color w:val="000000" w:themeColor="text1"/>
        </w:rPr>
        <w:t xml:space="preserve">Integrating UAV imagery, field surveys, vegetation indices, and AI-assisted classification into a single, reproducible workflow is essential, as it provides the spatial, spectral, and ecological detail required for accurate mapping of low-growing vegetation. </w:t>
      </w:r>
      <w:r w:rsidR="00696BCD" w:rsidRPr="004463A2">
        <w:rPr>
          <w:color w:val="000000" w:themeColor="text1"/>
        </w:rPr>
        <w:t>UAV-based remote sensing has gained increasing attention in the scientific community and has rapidly evolved into a widely used tool for diverse applications, particularly in coastal environment monitoring</w:t>
      </w:r>
      <w:r w:rsidR="00696BCD" w:rsidRPr="004463A2">
        <w:rPr>
          <w:color w:val="000000" w:themeColor="text1"/>
        </w:rPr>
        <w:fldChar w:fldCharType="begin"/>
      </w:r>
      <w:r w:rsidR="00043D96" w:rsidRPr="004463A2">
        <w:rPr>
          <w:color w:val="000000" w:themeColor="text1"/>
        </w:rPr>
        <w:instrText xml:space="preserve"> ADDIN ZOTERO_ITEM CSL_CITATION {"citationID":"gIdEdX9C","properties":{"unsorted":false,"formattedCitation":"\\super 83\\nosupersub{}","plainCitation":"83","noteIndex":0},"citationItems":[{"id":1568,"uris":["http://zotero.org/users/11499392/items/33JMTRSW"],"itemData":{"id":1568,"type":"article-journal","abstract":"Unmanned Aerial Vehicle (UAV) remote sensing has gained increasing attention in the scientific community and has rapidly evolved into a widely used tool for diverse applications, particularly in coastal environment monitoring. This study presents a comprehensive review of UAV-based coastal ecosystem monitoring by analysing 1972 research articles published between 2020 and 2024. Following the PRISMA framework, 406 articles were systematically selected, from which 100 studies underwent detailed technical and ecological analysis. The review critically evaluates UAV platforms, sensor technologies, ecological applications, spatial resolutions, analytical algorithms, field validation approaches, software tools, and observed limitations. The study further provides an in-depth discussion on the current status, emerging trends, and technological advancements in the field, along with recommendations and research directions. Key findings reveal that multirotor platforms with RGB cameras remain dominant, while there is a clear shift towards multispectral, hyperspectral, and LiDAR integration. Additionally, the standardisation of SfM-MVS photogrammetric workflows and the increasing use of RTK/PPK positioning systems are apparent, although GCP-based validation still remains common. The analytical landscape has evolved toward automated machine learning and deep learning frameworks, though weak model interpretability remains a persistent bottleneck. UAVs demonstrated clear advantages for fine-scale ecological mapping, event-driven monitoring, and surveys in inaccessible environments, while geometric accuracy assessment was consistently prioritised in the field validation. Emerging opportunities include sensor/model fusion, explainable AI integration, and new ecological applications such as carbon flux estimation. Hence, this review provides a comprehensive foundation for researchers to effectively integrate UAVs into coastal monitoring applications and identify future research directions.","container-title":"Science of Remote Sensing","DOI":"10.1016/j.srs.2026.100438","ISSN":"2666-0172","journalAbbreviation":"Science of Remote Sensing","page":"100438","source":"ScienceDirect","title":"A systematic review of unmanned aerial vehicles (UAVs) for coastal ecosystem monitoring","volume":"13","author":[{"family":"Makumbura","given":"Randika K."},{"family":"Gibney","given":"Enda"},{"family":"Nash","given":"Roisin"},{"family":"Dooly","given":"Gerard"},{"family":"Duraibabu","given":"Dinesh Babu"}],"issued":{"date-parts":[["2026",6,1]]}}}],"schema":"https://github.com/citation-style-language/schema/raw/master/csl-citation.json"} </w:instrText>
      </w:r>
      <w:r w:rsidR="00696BCD" w:rsidRPr="004463A2">
        <w:rPr>
          <w:color w:val="000000" w:themeColor="text1"/>
        </w:rPr>
        <w:fldChar w:fldCharType="separate"/>
      </w:r>
      <w:r w:rsidR="00043D96" w:rsidRPr="004463A2">
        <w:rPr>
          <w:vertAlign w:val="superscript"/>
        </w:rPr>
        <w:t>83</w:t>
      </w:r>
      <w:r w:rsidR="00696BCD" w:rsidRPr="004463A2">
        <w:rPr>
          <w:color w:val="000000" w:themeColor="text1"/>
        </w:rPr>
        <w:fldChar w:fldCharType="end"/>
      </w:r>
      <w:r w:rsidR="00696BCD" w:rsidRPr="004463A2">
        <w:rPr>
          <w:color w:val="000000" w:themeColor="text1"/>
        </w:rPr>
        <w:t xml:space="preserve">. This method </w:t>
      </w:r>
      <w:r w:rsidR="005B348A" w:rsidRPr="004463A2">
        <w:rPr>
          <w:color w:val="000000" w:themeColor="text1"/>
        </w:rPr>
        <w:t xml:space="preserve">provides a practical guide to a UAV-based, machine-learning-assisted workflow </w:t>
      </w:r>
      <w:r w:rsidR="005B348A" w:rsidRPr="004463A2">
        <w:rPr>
          <w:color w:val="000000" w:themeColor="text1"/>
        </w:rPr>
        <w:lastRenderedPageBreak/>
        <w:t>for education and research, intended to support ecological restoration and monitoring natural or semi-natural grasslands in coastal ecosystems</w:t>
      </w:r>
      <w:r w:rsidR="00696BCD" w:rsidRPr="004463A2">
        <w:rPr>
          <w:color w:val="000000" w:themeColor="text1"/>
        </w:rPr>
        <w:t xml:space="preserve">. </w:t>
      </w:r>
    </w:p>
    <w:p w14:paraId="0BEB38EC" w14:textId="77777777" w:rsidR="006E4797" w:rsidRPr="004463A2" w:rsidRDefault="006E4797" w:rsidP="00E03606">
      <w:pPr>
        <w:rPr>
          <w:color w:val="000000"/>
        </w:rPr>
      </w:pPr>
    </w:p>
    <w:p w14:paraId="59F37CC4" w14:textId="5D2C3A62" w:rsidR="006E4797" w:rsidRPr="004463A2" w:rsidRDefault="00FE4289" w:rsidP="00E03606">
      <w:pPr>
        <w:pBdr>
          <w:top w:val="nil"/>
          <w:left w:val="nil"/>
          <w:bottom w:val="nil"/>
          <w:right w:val="nil"/>
          <w:between w:val="nil"/>
        </w:pBdr>
        <w:rPr>
          <w:color w:val="808080"/>
        </w:rPr>
      </w:pPr>
      <w:r w:rsidRPr="004463A2">
        <w:rPr>
          <w:b/>
          <w:color w:val="000000"/>
        </w:rPr>
        <w:t>ACKNOWLEDGMENTS:</w:t>
      </w:r>
    </w:p>
    <w:p w14:paraId="7670DDBF" w14:textId="35047D0F" w:rsidR="00B95E8B" w:rsidRPr="004463A2" w:rsidRDefault="00FE4289" w:rsidP="003A3633">
      <w:pPr>
        <w:pBdr>
          <w:top w:val="nil"/>
          <w:left w:val="nil"/>
          <w:bottom w:val="nil"/>
          <w:right w:val="nil"/>
          <w:between w:val="nil"/>
        </w:pBdr>
      </w:pPr>
      <w:r w:rsidRPr="004463A2">
        <w:t>The a</w:t>
      </w:r>
      <w:r w:rsidR="009B1B37" w:rsidRPr="004463A2">
        <w:t xml:space="preserve">uthors </w:t>
      </w:r>
      <w:r w:rsidRPr="004463A2">
        <w:t>are grateful</w:t>
      </w:r>
      <w:r w:rsidRPr="004463A2">
        <w:rPr>
          <w:i/>
          <w:iCs/>
        </w:rPr>
        <w:t xml:space="preserve"> </w:t>
      </w:r>
      <w:r w:rsidRPr="004463A2">
        <w:t xml:space="preserve">to the local communities on Hiiumaa island for their support, especially local farmers who manage coastal wetlands and kept the research team safe and welcomed during fieldwork. </w:t>
      </w:r>
      <w:r w:rsidR="00A66E0E" w:rsidRPr="004463A2">
        <w:t xml:space="preserve">The authors thank the networking project for providing filming support: "Supported by Nature </w:t>
      </w:r>
      <w:r w:rsidR="001061B9" w:rsidRPr="004463A2">
        <w:t>–</w:t>
      </w:r>
      <w:r w:rsidR="00A66E0E" w:rsidRPr="004463A2">
        <w:t xml:space="preserve">nature-based solution learning sites for a sustainable Baltic Sea", especially Toomas Kokovkin and Siiri Külm, who are working on the project and coordinating the establishment of the Learning Site/Living Lab at the study site used as an example to illustrate this protocol.  </w:t>
      </w:r>
    </w:p>
    <w:p w14:paraId="62F7E60A" w14:textId="77777777" w:rsidR="00B95E8B" w:rsidRPr="004463A2" w:rsidRDefault="00B95E8B" w:rsidP="00E03606"/>
    <w:p w14:paraId="5E703EBA" w14:textId="3705F6E3" w:rsidR="006E4797" w:rsidRPr="004463A2" w:rsidRDefault="00FE4289" w:rsidP="00E03606">
      <w:pPr>
        <w:pBdr>
          <w:top w:val="nil"/>
          <w:left w:val="nil"/>
          <w:bottom w:val="nil"/>
          <w:right w:val="nil"/>
          <w:between w:val="nil"/>
        </w:pBdr>
        <w:rPr>
          <w:color w:val="808080"/>
        </w:rPr>
      </w:pPr>
      <w:r w:rsidRPr="004463A2">
        <w:rPr>
          <w:b/>
          <w:color w:val="000000"/>
        </w:rPr>
        <w:t>DISCLOSURES:</w:t>
      </w:r>
    </w:p>
    <w:p w14:paraId="64B61444" w14:textId="77777777" w:rsidR="00DD5328" w:rsidRPr="004463A2" w:rsidRDefault="00FE4289" w:rsidP="00DD5328">
      <w:pPr>
        <w:jc w:val="left"/>
        <w:rPr>
          <w:bCs/>
          <w:lang w:val="et-EE"/>
        </w:rPr>
      </w:pPr>
      <w:r w:rsidRPr="004463A2">
        <w:t xml:space="preserve">The authors declare no </w:t>
      </w:r>
      <w:r w:rsidR="00FD4EF3" w:rsidRPr="004463A2">
        <w:t>conflicts of interest</w:t>
      </w:r>
      <w:r w:rsidR="00F7544B" w:rsidRPr="004463A2">
        <w:t>.</w:t>
      </w:r>
      <w:r w:rsidR="00DD5328" w:rsidRPr="004463A2">
        <w:t xml:space="preserve"> </w:t>
      </w:r>
      <w:r w:rsidR="00DD5328" w:rsidRPr="004463A2">
        <w:rPr>
          <w:bCs/>
          <w:lang w:val="et-EE"/>
        </w:rPr>
        <w:t xml:space="preserve">We used Grammarly and QuillBot AI-assisted tools to refine grammar and provide suggestions for improvement. </w:t>
      </w:r>
    </w:p>
    <w:p w14:paraId="35826019" w14:textId="77777777" w:rsidR="00FE6776" w:rsidRPr="004463A2" w:rsidRDefault="00FE6776" w:rsidP="00E03606">
      <w:pPr>
        <w:rPr>
          <w:color w:val="000000"/>
        </w:rPr>
      </w:pPr>
    </w:p>
    <w:p w14:paraId="391F5F07" w14:textId="77777777" w:rsidR="004463A2" w:rsidRPr="00B427CD" w:rsidRDefault="00FE4289" w:rsidP="00B427CD">
      <w:pPr>
        <w:pStyle w:val="NormalWeb"/>
        <w:spacing w:before="0" w:beforeAutospacing="0" w:after="0" w:afterAutospacing="0"/>
        <w:jc w:val="both"/>
        <w:rPr>
          <w:rFonts w:ascii="Calibri" w:hAnsi="Calibri" w:cs="Calibri"/>
        </w:rPr>
      </w:pPr>
      <w:r w:rsidRPr="00B427CD">
        <w:rPr>
          <w:rFonts w:ascii="Calibri" w:hAnsi="Calibri" w:cs="Calibri"/>
          <w:b/>
        </w:rPr>
        <w:t>REFERENCES:</w:t>
      </w:r>
      <w:r w:rsidR="004463A2" w:rsidRPr="00B427CD">
        <w:rPr>
          <w:rFonts w:ascii="Calibri" w:hAnsi="Calibri" w:cs="Calibri"/>
        </w:rPr>
        <w:t xml:space="preserve"> </w:t>
      </w:r>
    </w:p>
    <w:p w14:paraId="4704D415" w14:textId="380BD60C"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Breiman L. Random forests. Mach Learn. 2001;45(1):5-32.</w:t>
      </w:r>
    </w:p>
    <w:p w14:paraId="1F48FEE6"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Guisan A, Zimmermann NE. Predictive habitat distribution models in ecology. Ecol Model. 2000;135(2):147-186.</w:t>
      </w:r>
    </w:p>
    <w:p w14:paraId="4E678C27"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Tuxen K et al. Mapping changes in tidal wetland vegetation composition and pattern across a salinity gradient using high spatial resolution imagery. Wetl Ecol Manag. 2011;19(2):141-157.</w:t>
      </w:r>
    </w:p>
    <w:p w14:paraId="7578A2C2"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 xml:space="preserve">Joyce CB, Wade PM. </w:t>
      </w:r>
      <w:r w:rsidRPr="004463A2">
        <w:rPr>
          <w:rStyle w:val="Emphasis"/>
          <w:rFonts w:ascii="Calibri" w:hAnsi="Calibri" w:cs="Calibri"/>
          <w:i w:val="0"/>
          <w:iCs w:val="0"/>
        </w:rPr>
        <w:t>European Wet Grasslands: Biodiversity, Management and Restoration</w:t>
      </w:r>
      <w:r w:rsidRPr="004463A2">
        <w:rPr>
          <w:rFonts w:ascii="Calibri" w:hAnsi="Calibri" w:cs="Calibri"/>
        </w:rPr>
        <w:t>. John Wiley; Chichester, New York, Weinheim; 1998.</w:t>
      </w:r>
    </w:p>
    <w:p w14:paraId="3008F094"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BD4406">
        <w:rPr>
          <w:rFonts w:ascii="Calibri" w:hAnsi="Calibri" w:cs="Calibri"/>
          <w:lang w:val="pt-BR"/>
          <w:rPrChange w:id="386" w:author="Author" w:date="2026-05-28T06:17:00Z" w16du:dateUtc="2026-05-28T03:17:00Z">
            <w:rPr>
              <w:rFonts w:ascii="Calibri" w:hAnsi="Calibri" w:cs="Calibri"/>
            </w:rPr>
          </w:rPrChange>
        </w:rPr>
        <w:t xml:space="preserve">Flores-de-Santiago F et al. </w:t>
      </w:r>
      <w:r w:rsidRPr="004463A2">
        <w:rPr>
          <w:rFonts w:ascii="Calibri" w:hAnsi="Calibri" w:cs="Calibri"/>
        </w:rPr>
        <w:t>Assessing the effect of flight altitude and overlap on orthoimage generation for UAV estimates of coastal wetlands. J Coast Conserv. 2020;24:35.</w:t>
      </w:r>
    </w:p>
    <w:p w14:paraId="62021A3B"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Morgan RG et al. Unmanned aerial remote sensing of coastal vegetation: A review. Ann GIS. 2022;28(3):385-399.</w:t>
      </w:r>
    </w:p>
    <w:p w14:paraId="05B539AE"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Bannari A et al. A review of vegetation indices. Remote Sens Rev. 1995;13(1-2):95.</w:t>
      </w:r>
    </w:p>
    <w:p w14:paraId="14727F70"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 xml:space="preserve">Díaz-Delgado R, Lucas R, Hurford C. </w:t>
      </w:r>
      <w:r w:rsidRPr="004463A2">
        <w:rPr>
          <w:rStyle w:val="Emphasis"/>
          <w:rFonts w:ascii="Calibri" w:hAnsi="Calibri" w:cs="Calibri"/>
          <w:i w:val="0"/>
          <w:iCs w:val="0"/>
        </w:rPr>
        <w:t>The Roles of Remote Sensing in Nature Conservation: A Practical Guide and Case Studies</w:t>
      </w:r>
      <w:r w:rsidRPr="004463A2">
        <w:rPr>
          <w:rFonts w:ascii="Calibri" w:hAnsi="Calibri" w:cs="Calibri"/>
        </w:rPr>
        <w:t>. Springer; Cham; 2017.</w:t>
      </w:r>
    </w:p>
    <w:p w14:paraId="078F9A26"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Zheng JY et al. Coastal wetland vegetation classification using pixel-based, object-based and deep learning methods based on RGB-UAV. Land. 2022;11(11).</w:t>
      </w:r>
    </w:p>
    <w:p w14:paraId="2B194899"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 xml:space="preserve">Horning N et al. </w:t>
      </w:r>
      <w:r w:rsidRPr="004463A2">
        <w:rPr>
          <w:rStyle w:val="Emphasis"/>
          <w:rFonts w:ascii="Calibri" w:hAnsi="Calibri" w:cs="Calibri"/>
          <w:i w:val="0"/>
          <w:iCs w:val="0"/>
        </w:rPr>
        <w:t>Remote Sensing for Ecology and Conservation: A Handbook of Techniques</w:t>
      </w:r>
      <w:r w:rsidRPr="004463A2">
        <w:rPr>
          <w:rFonts w:ascii="Calibri" w:hAnsi="Calibri" w:cs="Calibri"/>
        </w:rPr>
        <w:t>. Oxford University Press; Oxford; 2020.</w:t>
      </w:r>
    </w:p>
    <w:p w14:paraId="0402D02E"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Villoslada M et al. Fine scale plant community assessment in coastal meadows using UAV based multispectral data. Ecol Indic. 2020. doi:10.1016/j.ecolind.2019.105979.</w:t>
      </w:r>
    </w:p>
    <w:p w14:paraId="7AF929D5"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Burkhard B et al. Mapping and assessing ecosystem services in the EU - Lessons learned from the ESMERALDA approach of integration. One Ecosyst. 2018;3:e29153.</w:t>
      </w:r>
    </w:p>
    <w:p w14:paraId="43C6C844"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Bhatnagar S et al. A nested drone-satellite approach to monitoring the ecological conditions of wetlands. ISPRS J Photogramm Remote Sens. 2021;174:151-165.</w:t>
      </w:r>
    </w:p>
    <w:p w14:paraId="3BFDA428"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Nicholson Thomas I et al. Towards a standardised monitoring of ecosystem condition: A literature review on indicators and their data sources. Ecol Indic. 2025;178:113952.</w:t>
      </w:r>
    </w:p>
    <w:p w14:paraId="0C8F6901"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 xml:space="preserve">Scott DB, Frail-Gauthier J, Mudie PJ. </w:t>
      </w:r>
      <w:r w:rsidRPr="004463A2">
        <w:rPr>
          <w:rStyle w:val="Emphasis"/>
          <w:rFonts w:ascii="Calibri" w:hAnsi="Calibri" w:cs="Calibri"/>
          <w:i w:val="0"/>
          <w:iCs w:val="0"/>
        </w:rPr>
        <w:t>Coastal Wetlands of the World: Geology, Ecology, Distribution and Applications</w:t>
      </w:r>
      <w:r w:rsidRPr="004463A2">
        <w:rPr>
          <w:rFonts w:ascii="Calibri" w:hAnsi="Calibri" w:cs="Calibri"/>
        </w:rPr>
        <w:t>. Cambridge University Press; Cambridge, New York; 2014.</w:t>
      </w:r>
    </w:p>
    <w:p w14:paraId="74BBF000"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lastRenderedPageBreak/>
        <w:t>Duarte C et al. The role of coastal plant communities for climate change mitigation and adaptation. Nat Clim Change. 2013;3:961-968.</w:t>
      </w:r>
    </w:p>
    <w:p w14:paraId="68F32962"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Bergamo T et al. Experimental climate change impacts on Baltic coastal wetland plant communities. 2022. doi:10.21203/rs.3.rs-1517117/v1.</w:t>
      </w:r>
    </w:p>
    <w:p w14:paraId="53877855"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 xml:space="preserve">Perillo G et al. </w:t>
      </w:r>
      <w:r w:rsidRPr="004463A2">
        <w:rPr>
          <w:rStyle w:val="Emphasis"/>
          <w:rFonts w:ascii="Calibri" w:hAnsi="Calibri" w:cs="Calibri"/>
          <w:i w:val="0"/>
          <w:iCs w:val="0"/>
        </w:rPr>
        <w:t>Coastal Wetlands: An Integrated Ecosystem Approach</w:t>
      </w:r>
      <w:r w:rsidRPr="004463A2">
        <w:rPr>
          <w:rFonts w:ascii="Calibri" w:hAnsi="Calibri" w:cs="Calibri"/>
        </w:rPr>
        <w:t>. Elsevier; 2018.</w:t>
      </w:r>
    </w:p>
    <w:p w14:paraId="0F2025A8"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Geary WL et al. A guide to ecosystem models and their environmental applications. Nat Ecol Evol. 2020;4(11):1459-1471.</w:t>
      </w:r>
    </w:p>
    <w:p w14:paraId="5F514A2A"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Joyce CB. Ecological consequences and restoration potential of abandoned wet grasslands. Ecol Eng. 2014;66:91-102.</w:t>
      </w:r>
    </w:p>
    <w:p w14:paraId="4C970692"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 xml:space="preserve">Joyce CB. Plant community dynamics of managed floodplain grasslands: An ordination analysis. In: Joyce CB, Wade PM, editors. </w:t>
      </w:r>
      <w:r w:rsidRPr="004463A2">
        <w:rPr>
          <w:rStyle w:val="Emphasis"/>
          <w:rFonts w:ascii="Calibri" w:hAnsi="Calibri" w:cs="Calibri"/>
          <w:i w:val="0"/>
          <w:iCs w:val="0"/>
        </w:rPr>
        <w:t>European Wet Grasslands: Biodiversity, Management and Restoration</w:t>
      </w:r>
      <w:r w:rsidRPr="004463A2">
        <w:rPr>
          <w:rFonts w:ascii="Calibri" w:hAnsi="Calibri" w:cs="Calibri"/>
        </w:rPr>
        <w:t>. John Wiley; Chichester, New York, Weinheim; 1998. p. 173-191.</w:t>
      </w:r>
    </w:p>
    <w:p w14:paraId="58E3FCA8"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 xml:space="preserve">Rūsiņa S, Spuņģis V. 1630* Boreal Baltic Coastal Meadows. In: </w:t>
      </w:r>
      <w:r w:rsidRPr="004463A2">
        <w:rPr>
          <w:rStyle w:val="Emphasis"/>
          <w:rFonts w:ascii="Calibri" w:hAnsi="Calibri" w:cs="Calibri"/>
          <w:i w:val="0"/>
          <w:iCs w:val="0"/>
        </w:rPr>
        <w:t>Semi-Natural Grasslands</w:t>
      </w:r>
      <w:r w:rsidRPr="004463A2">
        <w:rPr>
          <w:rFonts w:ascii="Calibri" w:hAnsi="Calibri" w:cs="Calibri"/>
        </w:rPr>
        <w:t>. Latvian Nature Conservation Agency; Sigulda; 2017.</w:t>
      </w:r>
    </w:p>
    <w:p w14:paraId="3D60AF45"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 xml:space="preserve">White J. The population structure of vegetation. In: </w:t>
      </w:r>
      <w:r w:rsidRPr="004463A2">
        <w:rPr>
          <w:rStyle w:val="Emphasis"/>
          <w:rFonts w:ascii="Calibri" w:hAnsi="Calibri" w:cs="Calibri"/>
          <w:i w:val="0"/>
          <w:iCs w:val="0"/>
        </w:rPr>
        <w:t>The Population Structure of Vegetation</w:t>
      </w:r>
      <w:r w:rsidRPr="004463A2">
        <w:rPr>
          <w:rFonts w:ascii="Calibri" w:hAnsi="Calibri" w:cs="Calibri"/>
        </w:rPr>
        <w:t>. Springer Netherlands; Dordrecht; 1985. p. 1-14.</w:t>
      </w:r>
    </w:p>
    <w:p w14:paraId="4130B5AB"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Neyman J. On the two different aspects of the representative method: The method of stratified sampling and the method of purposive selection. J R Stat Soc. 1934;97(4):558.</w:t>
      </w:r>
    </w:p>
    <w:p w14:paraId="04B64587"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Magnussen S. Calibration of a confidence interval for a classification accuracy. Open J For. 2021;11(1):14-36.</w:t>
      </w:r>
    </w:p>
    <w:p w14:paraId="5F960ECD"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Vehmaa A et al. Harmonization of Nordic coastal marsh habitat classification benefits conservation and management. Ocean Coast Manag. 2024;252:107104.</w:t>
      </w:r>
    </w:p>
    <w:p w14:paraId="1AC2C89C"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Kose M et al. 20 years of Baltic Boreal coastal meadow restoration: Has it been long enough? Restor Ecol. 2020;29.</w:t>
      </w:r>
    </w:p>
    <w:p w14:paraId="3D96BEFF"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BD4406">
        <w:rPr>
          <w:rFonts w:ascii="Calibri" w:hAnsi="Calibri" w:cs="Calibri"/>
          <w:lang w:val="fi-FI"/>
          <w:rPrChange w:id="387" w:author="Author" w:date="2026-05-28T06:17:00Z" w16du:dateUtc="2026-05-28T03:17:00Z">
            <w:rPr>
              <w:rFonts w:ascii="Calibri" w:hAnsi="Calibri" w:cs="Calibri"/>
            </w:rPr>
          </w:rPrChange>
        </w:rPr>
        <w:t xml:space="preserve">Kasari-Toussaint L et al. </w:t>
      </w:r>
      <w:r w:rsidRPr="004463A2">
        <w:rPr>
          <w:rFonts w:ascii="Calibri" w:hAnsi="Calibri" w:cs="Calibri"/>
        </w:rPr>
        <w:t>Challenges and solutions in managing semi-natural grasslands: Insights from Estonia. Biol Conserv. 2026;313:111520.</w:t>
      </w:r>
    </w:p>
    <w:p w14:paraId="5B2A0A90"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Villoslada Peciña M et al. Country-scale mapping of ecosystem services provided by semi-natural grasslands. Sci Total Environ. 2019;661:212-225.</w:t>
      </w:r>
    </w:p>
    <w:p w14:paraId="76E40C8D"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Köster T et al. The management of the coastal grasslands of Estonia. Environ Stud. 2004;10:45-54.</w:t>
      </w:r>
    </w:p>
    <w:p w14:paraId="25C2800D"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Burnside NG et al. Use of vegetation classification and plant indicators to assess grazing abandonment in Estonian coastal wetlands. J Veg Sci. 2007;18(5):645-654.</w:t>
      </w:r>
    </w:p>
    <w:p w14:paraId="31B72BE5"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Ward RD et al. Importance of microtopography in determining plant community distribution in Baltic coastal wetlands. J Coastal Res. 2016;32(5):1062-1070.</w:t>
      </w:r>
    </w:p>
    <w:p w14:paraId="5B1BBA5E"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Wolff F et al. RGB vs. multispectral imagery: Mapping aapa mire plant communities with UAVs. Ecol Indic. 2023;148:110140.</w:t>
      </w:r>
    </w:p>
    <w:p w14:paraId="51C9A19B"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Dale J et al. The use of unmanned aerial vehicles to determine differences in vegetation cover: A tool for monitoring coastal wetland restoration schemes. Remote Sens. 2020;12(24):4022.</w:t>
      </w:r>
    </w:p>
    <w:p w14:paraId="3F49A202"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Harris JM, Broussard WP, Nelson JA. Evaluating coastal wetland restoration using drones and high-resolution imagery. Estuaries Coasts. 2024;47(6):1359-1375.</w:t>
      </w:r>
    </w:p>
    <w:p w14:paraId="06D8F362"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Maes WH. Practical guidelines for performing UAV mapping flights with snapshot sensors. Remote Sens. 2025;17(4):606.</w:t>
      </w:r>
    </w:p>
    <w:p w14:paraId="4BFDA31C"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Movchan D et al. Collecting and processing drone-based remotely sensed data for use in forest recovery monitoring. J Vis Exp. 2025;(224):e68745.</w:t>
      </w:r>
    </w:p>
    <w:p w14:paraId="5C673EF7"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lastRenderedPageBreak/>
        <w:t>Yigitcanlar T et al. Machine learning and remote sensing integration for leveraging urban sustainability: A review and framework. Sustain Cities Soc. 2023;96:104653.</w:t>
      </w:r>
    </w:p>
    <w:p w14:paraId="7FE762BE"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Kvile KØ et al. Drone and ground-truth data collection, image annotation and machine learning: A protocol for coastal habitat mapping and classification. MethodsX. 2024;13:102935.</w:t>
      </w:r>
    </w:p>
    <w:p w14:paraId="6AC40B22"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Morgan G et al. UAS remote sensing for coastal wetland vegetation biomass estimation: A destructive vs. non-destructive sampling experiment. Remote Sens. 2025;17.</w:t>
      </w:r>
    </w:p>
    <w:p w14:paraId="7DEBF7C8"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Datt B. Visible/near infrared reflectance and chlorophyll content in Eucalyptus leaves. Int J Remote Sens. 1999;20(14):2741-2759.</w:t>
      </w:r>
    </w:p>
    <w:p w14:paraId="608DAB17"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Lishawa SC et al. Mechanical harvesting effectively controls young Typha spp. invasion and unmanned aerial vehicle data enhances post-treatment monitoring. Front Plant Sci. 2017;8.</w:t>
      </w:r>
    </w:p>
    <w:p w14:paraId="35E97FE0"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Wu C, Niu Z, Gao S. The potential of the satellite derived green chlorophyll index for estimating midday light use efficiency in maize, coniferous forest and grassland. Ecol Indic. 2012;14(1):66-73.</w:t>
      </w:r>
    </w:p>
    <w:p w14:paraId="59DB8B24"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Gianelle D, Vescovo L. Determination of green herbage ratio in grasslands using spectral reflectance: Methods and ground measurements. 2007.</w:t>
      </w:r>
    </w:p>
    <w:p w14:paraId="5675CAF4"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Sripada RP et al. Aerial color infrared photography for determining early in-season nitrogen requirements in corn. Agron J. 2006;98(4):968-977.</w:t>
      </w:r>
    </w:p>
    <w:p w14:paraId="7FF7DB89"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Crippen RE. Calculating the vegetation index faster. Remote Sens Environ. 1990;34(1):71-73.</w:t>
      </w:r>
    </w:p>
    <w:p w14:paraId="62AE225C"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Gitelson AA, Kaufman YJ, Merzlyak MN. Use of a green channel in remote sensing of global vegetation from EOS-MODIS. Remote Sens Environ. 1996;58(3):289-298.</w:t>
      </w:r>
    </w:p>
    <w:p w14:paraId="4D690C8C"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Pinton D et al. A new algorithm for estimating ground elevation and vegetation characteristics in coastal salt marshes from high-resolution UAV-based LiDAR point clouds. Earth Surf Process Landf. 2020;45(14):3687-3701.</w:t>
      </w:r>
    </w:p>
    <w:p w14:paraId="52132AA1"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Xing H et al. MSAVI-enhanced CASA model for estimating the carbon sink in coastal wetland area: A case study of Shandong Province. IEEE J Sel Top Appl Earth Obs Remote Sens. 2024;17:19698-19712.</w:t>
      </w:r>
    </w:p>
    <w:p w14:paraId="44573F2D" w14:textId="77777777" w:rsidR="004463A2" w:rsidRPr="004463A2" w:rsidRDefault="004463A2" w:rsidP="00B427CD">
      <w:pPr>
        <w:pStyle w:val="NormalWeb"/>
        <w:numPr>
          <w:ilvl w:val="0"/>
          <w:numId w:val="41"/>
        </w:numPr>
        <w:spacing w:before="0" w:beforeAutospacing="0" w:after="0" w:afterAutospacing="0"/>
        <w:ind w:left="0" w:firstLine="0"/>
        <w:jc w:val="both"/>
        <w:rPr>
          <w:rFonts w:ascii="Calibri" w:hAnsi="Calibri" w:cs="Calibri"/>
        </w:rPr>
      </w:pPr>
      <w:r w:rsidRPr="004463A2">
        <w:rPr>
          <w:rFonts w:ascii="Calibri" w:hAnsi="Calibri" w:cs="Calibri"/>
        </w:rPr>
        <w:t>Haboudane D. Hyperspectral vegetation indices and novel algorithms for predicting green LAI of crop canopies: Modeling and validation in the context of precision agriculture. Remote Sens Environ. 2004;90(3):337-352.</w:t>
      </w:r>
    </w:p>
    <w:p w14:paraId="621F6F45"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Yi W et al. An enhanced monitoring method for spatio-temporal dynamics of salt marsh vegetation using Google Earth Engine. Estuar Coast Shelf Sci. 2024;298:108658.</w:t>
      </w:r>
    </w:p>
    <w:p w14:paraId="6AFCA6AB"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 xml:space="preserve">Rouse JW, Haas RH, Schell JA, Deering DW. Monitoring vegetation systems in the Great Plains with ERTS [conference presentation]. Presented at: Third ERTS-1 Symposium; Washington, DC; 1974. p. 309-317. Available from: </w:t>
      </w:r>
      <w:hyperlink r:id="rId8" w:history="1">
        <w:r w:rsidRPr="004463A2">
          <w:rPr>
            <w:rStyle w:val="Hyperlink"/>
            <w:rFonts w:ascii="Calibri" w:hAnsi="Calibri" w:cs="Calibri"/>
          </w:rPr>
          <w:t>https://www.scirp.org/reference/referencespapers?referenceid=1411719</w:t>
        </w:r>
      </w:hyperlink>
      <w:r w:rsidRPr="004463A2">
        <w:rPr>
          <w:rFonts w:ascii="Calibri" w:hAnsi="Calibri" w:cs="Calibri"/>
        </w:rPr>
        <w:t xml:space="preserve"> [Last accessed: 11/30/2025].</w:t>
      </w:r>
    </w:p>
    <w:p w14:paraId="7992F0F1"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Huete AR. A soil-adjusted vegetation index (SAVI). Remote Sens Environ. 1988;25(3):295-309.</w:t>
      </w:r>
    </w:p>
    <w:p w14:paraId="15325373"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Paul NC et al. Optimized soil adjusted vegetation index mapping of Pune district using Google Earth Engine. Remote Sens Lett. 2025;16(7):728-736.</w:t>
      </w:r>
    </w:p>
    <w:p w14:paraId="46B82D08"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Jordan CF. Derivation of leaf-area index from quality of light on the forest floor. Ecology. 1969;50(4):663-666.</w:t>
      </w:r>
    </w:p>
    <w:p w14:paraId="22A465F9"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 xml:space="preserve">Bergamo TF et al. From UAV to PlanetScope: Upscaling fractional cover of an invasive species </w:t>
      </w:r>
      <w:r w:rsidRPr="004463A2">
        <w:rPr>
          <w:rStyle w:val="Emphasis"/>
          <w:rFonts w:ascii="Calibri" w:hAnsi="Calibri" w:cs="Calibri"/>
          <w:i w:val="0"/>
          <w:iCs w:val="0"/>
        </w:rPr>
        <w:t>Rosa rugosa</w:t>
      </w:r>
      <w:r w:rsidRPr="004463A2">
        <w:rPr>
          <w:rFonts w:ascii="Calibri" w:hAnsi="Calibri" w:cs="Calibri"/>
        </w:rPr>
        <w:t>. J Environ Manage. 2023;336:117693.</w:t>
      </w:r>
    </w:p>
    <w:p w14:paraId="17E8C1AC"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BD4406">
        <w:rPr>
          <w:rFonts w:ascii="Calibri" w:hAnsi="Calibri" w:cs="Calibri"/>
          <w:lang w:val="pt-BR"/>
          <w:rPrChange w:id="388" w:author="Author" w:date="2026-05-28T06:17:00Z" w16du:dateUtc="2026-05-28T03:17:00Z">
            <w:rPr>
              <w:rFonts w:ascii="Calibri" w:hAnsi="Calibri" w:cs="Calibri"/>
            </w:rPr>
          </w:rPrChange>
        </w:rPr>
        <w:lastRenderedPageBreak/>
        <w:t xml:space="preserve">Torres-Sánchez J et al. </w:t>
      </w:r>
      <w:r w:rsidRPr="004463A2">
        <w:rPr>
          <w:rFonts w:ascii="Calibri" w:hAnsi="Calibri" w:cs="Calibri"/>
        </w:rPr>
        <w:t>Multi-temporal mapping of the vegetation fraction in early-season wheat fields using images from UAV. Comput Electron Agric. 2014;103:104-113.</w:t>
      </w:r>
    </w:p>
    <w:p w14:paraId="575AB082"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Batungwanayo P, Vanclooster M, Koropitan AF. Response of seasonal vegetation dynamics to climatic constraints in northeastern Burundi. J Geosci Environ Prot. 2020;8(9):151-181.</w:t>
      </w:r>
    </w:p>
    <w:p w14:paraId="4D3260F0"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BD4406">
        <w:rPr>
          <w:rFonts w:ascii="Calibri" w:hAnsi="Calibri" w:cs="Calibri"/>
          <w:lang w:val="sv-FI"/>
          <w:rPrChange w:id="389" w:author="Author" w:date="2026-05-28T06:17:00Z" w16du:dateUtc="2026-05-28T03:17:00Z">
            <w:rPr>
              <w:rFonts w:ascii="Calibri" w:hAnsi="Calibri" w:cs="Calibri"/>
            </w:rPr>
          </w:rPrChange>
        </w:rPr>
        <w:t xml:space="preserve">De Swaef T et al. </w:t>
      </w:r>
      <w:r w:rsidRPr="004463A2">
        <w:rPr>
          <w:rFonts w:ascii="Calibri" w:hAnsi="Calibri" w:cs="Calibri"/>
        </w:rPr>
        <w:t>Applying RGB- and thermal-based vegetation indices from UAVs for high-throughput field phenotyping of drought tolerance in forage grasses. Remote Sens. 2021;13(1):147.</w:t>
      </w:r>
    </w:p>
    <w:p w14:paraId="20BDBEBE"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Kataoka T et al. Crop growth estimation system using machine vision [conference presentation]. Presented at: 2003 IEEE/ASME International Conference on Advanced Intelligent Mechatronics (AIM 2003); 2003. 2:b1079-b1083.</w:t>
      </w:r>
    </w:p>
    <w:p w14:paraId="2A4B338D"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Puppala H et al. Enhanced Green View Index. MethodsX. 2022;9:101824.</w:t>
      </w:r>
    </w:p>
    <w:p w14:paraId="2205685D"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Meyer GE, Neto JC. Verification of color vegetation indices for automated crop imaging applications. Comput Electron Agric. 2008;63(2):282-293.</w:t>
      </w:r>
    </w:p>
    <w:p w14:paraId="44817DD8"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Woebbecke DM et al. Color indices for weed identification under various soil, residue, and lighting conditions. Trans ASAE. 1995;38(1):259-269.</w:t>
      </w:r>
    </w:p>
    <w:p w14:paraId="36C59AF1"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Guijarro M et al. Automatic segmentation of relevant textures in agricultural images. Comput Electron Agric. 2011;75(1):75-83.</w:t>
      </w:r>
    </w:p>
    <w:p w14:paraId="55D5D05D"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Sonnentag O et al. Digital repeat photography for phenological research in forest ecosystems. Agric For Meteorol. 2012;152:159-177.</w:t>
      </w:r>
    </w:p>
    <w:p w14:paraId="06A75E33"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BD4406">
        <w:rPr>
          <w:rFonts w:ascii="Calibri" w:hAnsi="Calibri" w:cs="Calibri"/>
          <w:lang w:val="sv-FI"/>
          <w:rPrChange w:id="390" w:author="Author" w:date="2026-05-28T06:17:00Z" w16du:dateUtc="2026-05-28T03:17:00Z">
            <w:rPr>
              <w:rFonts w:ascii="Calibri" w:hAnsi="Calibri" w:cs="Calibri"/>
            </w:rPr>
          </w:rPrChange>
        </w:rPr>
        <w:t xml:space="preserve">Louhaichi M, Borman MM, Johnson DE. </w:t>
      </w:r>
      <w:r w:rsidRPr="004463A2">
        <w:rPr>
          <w:rFonts w:ascii="Calibri" w:hAnsi="Calibri" w:cs="Calibri"/>
        </w:rPr>
        <w:t>Spatially located platform and aerial photography for documentation of grazing impacts on wheat. Geocarto Int. 2001;16(1):65-70.</w:t>
      </w:r>
    </w:p>
    <w:p w14:paraId="5DD578E8"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Motohka T et al. Applicability of Green-Red Vegetation Index for remote sensing of vegetation phenology. Remote Sens. 2010;2(10):2369-2387.</w:t>
      </w:r>
    </w:p>
    <w:p w14:paraId="618C46D4"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Hunt ER et al. Evaluation of digital photography from model aircraft for remote sensing of crop biomass and nitrogen status. Precis Agric. 2005;6(4):359-378.</w:t>
      </w:r>
    </w:p>
    <w:p w14:paraId="5D861818"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Barr JR, Green MC, DeMaso SJ et al. Detectability and visibility biases associated with using a consumer-grade unmanned aircraft to survey nesting colonial waterbirds. J Field Ornithol. 2018;89(3):242-257.</w:t>
      </w:r>
    </w:p>
    <w:p w14:paraId="7C572BD4"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Bendig J et al. Combining UAV-based plant height from crop surface models, visible, and near infrared vegetation indices for biomass monitoring in barley. Int J Appl Earth Obs Geoinf. 2015;39:79.</w:t>
      </w:r>
    </w:p>
    <w:p w14:paraId="37395F6C"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Tucker CJ. Red and photographic infrared linear combinations for monitoring vegetation. Remote Sens Environ. 1979;8(2):127-150.</w:t>
      </w:r>
    </w:p>
    <w:p w14:paraId="2F0E925E"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 xml:space="preserve">Bock T. How to install R packages from GitHub (step-by-step guide). 2018. Available from: </w:t>
      </w:r>
      <w:hyperlink r:id="rId9" w:history="1">
        <w:r w:rsidRPr="004463A2">
          <w:rPr>
            <w:rStyle w:val="Hyperlink"/>
            <w:rFonts w:ascii="Calibri" w:hAnsi="Calibri" w:cs="Calibri"/>
          </w:rPr>
          <w:t>https://www.displayr.com/installing-r-packages-from-github/</w:t>
        </w:r>
      </w:hyperlink>
      <w:r w:rsidRPr="004463A2">
        <w:rPr>
          <w:rFonts w:ascii="Calibri" w:hAnsi="Calibri" w:cs="Calibri"/>
        </w:rPr>
        <w:t xml:space="preserve"> [Last accessed: 5/7/2026].</w:t>
      </w:r>
    </w:p>
    <w:p w14:paraId="5D11FBB6"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 xml:space="preserve">Hijmans RJ et al. Raster package in R. Version. 2013. Available from: </w:t>
      </w:r>
      <w:hyperlink r:id="rId10" w:history="1">
        <w:r w:rsidRPr="004463A2">
          <w:rPr>
            <w:rStyle w:val="Hyperlink"/>
            <w:rFonts w:ascii="Calibri" w:hAnsi="Calibri" w:cs="Calibri"/>
          </w:rPr>
          <w:t>https://mirrors.sjtug.sjtu.edu.cn/cran/web/packages/raster/raster.pdf</w:t>
        </w:r>
      </w:hyperlink>
      <w:r w:rsidRPr="004463A2">
        <w:rPr>
          <w:rFonts w:ascii="Calibri" w:hAnsi="Calibri" w:cs="Calibri"/>
        </w:rPr>
        <w:t>.</w:t>
      </w:r>
    </w:p>
    <w:p w14:paraId="15F24D9C"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Mohammed M, Alsunosi R. Effect of selecting validation dataset on building random forest and decision tree models. AlQalam J Med Appl. 2022:470-478.</w:t>
      </w:r>
    </w:p>
    <w:p w14:paraId="0B982102"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Belgiu M, Drăguţ L. Random forest in remote sensing: A review of applications and future directions. ISPRS J Photogramm Remote Sens. 2016;114:24-31.</w:t>
      </w:r>
    </w:p>
    <w:p w14:paraId="6636FA34"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Bergstra J, Bengio Y. Random search for hyper-parameter optimization. J Mach Learn Res. 2012.</w:t>
      </w:r>
    </w:p>
    <w:p w14:paraId="66298ABC"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BD4406">
        <w:rPr>
          <w:rFonts w:ascii="Calibri" w:hAnsi="Calibri" w:cs="Calibri"/>
          <w:lang w:val="pt-BR"/>
          <w:rPrChange w:id="391" w:author="Author" w:date="2026-05-28T06:17:00Z" w16du:dateUtc="2026-05-28T03:17:00Z">
            <w:rPr>
              <w:rFonts w:ascii="Calibri" w:hAnsi="Calibri" w:cs="Calibri"/>
            </w:rPr>
          </w:rPrChange>
        </w:rPr>
        <w:lastRenderedPageBreak/>
        <w:t xml:space="preserve">Naidu G, Zuva T, Sibanda EM. </w:t>
      </w:r>
      <w:r w:rsidRPr="004463A2">
        <w:rPr>
          <w:rFonts w:ascii="Calibri" w:hAnsi="Calibri" w:cs="Calibri"/>
        </w:rPr>
        <w:t xml:space="preserve">A review of evaluation metrics in machine learning algorithms. In: </w:t>
      </w:r>
      <w:r w:rsidRPr="004463A2">
        <w:rPr>
          <w:rStyle w:val="Emphasis"/>
          <w:rFonts w:ascii="Calibri" w:hAnsi="Calibri" w:cs="Calibri"/>
          <w:i w:val="0"/>
          <w:iCs w:val="0"/>
        </w:rPr>
        <w:t>Artificial Intelligence Application in Networks and Systems</w:t>
      </w:r>
      <w:r w:rsidRPr="004463A2">
        <w:rPr>
          <w:rFonts w:ascii="Calibri" w:hAnsi="Calibri" w:cs="Calibri"/>
        </w:rPr>
        <w:t>. Springer International Publishing; Cham; 2023. p. 15-25.</w:t>
      </w:r>
    </w:p>
    <w:p w14:paraId="62BC3313"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 xml:space="preserve">Manning CD, Raghavan P, Schütze H. </w:t>
      </w:r>
      <w:r w:rsidRPr="004463A2">
        <w:rPr>
          <w:rStyle w:val="Emphasis"/>
          <w:rFonts w:ascii="Calibri" w:hAnsi="Calibri" w:cs="Calibri"/>
          <w:i w:val="0"/>
          <w:iCs w:val="0"/>
        </w:rPr>
        <w:t>Introduction to Information Retrieval</w:t>
      </w:r>
      <w:r w:rsidRPr="004463A2">
        <w:rPr>
          <w:rFonts w:ascii="Calibri" w:hAnsi="Calibri" w:cs="Calibri"/>
        </w:rPr>
        <w:t>. Cambridge University Press; 2008.</w:t>
      </w:r>
    </w:p>
    <w:p w14:paraId="69004581"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BD4406">
        <w:rPr>
          <w:rFonts w:ascii="Calibri" w:hAnsi="Calibri" w:cs="Calibri"/>
          <w:lang w:val="sv-FI"/>
          <w:rPrChange w:id="392" w:author="Author" w:date="2026-05-28T06:17:00Z" w16du:dateUtc="2026-05-28T03:17:00Z">
            <w:rPr>
              <w:rFonts w:ascii="Calibri" w:hAnsi="Calibri" w:cs="Calibri"/>
            </w:rPr>
          </w:rPrChange>
        </w:rPr>
        <w:t xml:space="preserve">Blair DC. Information Retrieval, 2nd ed. C.J. Van Rijsbergen. </w:t>
      </w:r>
      <w:r w:rsidRPr="004463A2">
        <w:rPr>
          <w:rFonts w:ascii="Calibri" w:hAnsi="Calibri" w:cs="Calibri"/>
        </w:rPr>
        <w:t>London: Butterworths; 1979:208 pp. J Am Soc Inf Sci. 1979;30(6):374-375.</w:t>
      </w:r>
    </w:p>
    <w:p w14:paraId="4A774B64"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 xml:space="preserve">IDB - Index DataBase. Available from: </w:t>
      </w:r>
      <w:hyperlink r:id="rId11" w:history="1">
        <w:r w:rsidRPr="004463A2">
          <w:rPr>
            <w:rStyle w:val="Hyperlink"/>
            <w:rFonts w:ascii="Calibri" w:hAnsi="Calibri" w:cs="Calibri"/>
          </w:rPr>
          <w:t>https://www.indexdatabase.de/</w:t>
        </w:r>
      </w:hyperlink>
      <w:r w:rsidRPr="004463A2">
        <w:rPr>
          <w:rFonts w:ascii="Calibri" w:hAnsi="Calibri" w:cs="Calibri"/>
        </w:rPr>
        <w:t xml:space="preserve"> [Last accessed: 5/7/2026].</w:t>
      </w:r>
    </w:p>
    <w:p w14:paraId="5D9419E3"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Sun Z et al. UAVs as remote sensing platforms in plant ecology: Review of applications and challenges. J Plant Ecol. 2021;14(6):1003-1023.</w:t>
      </w:r>
    </w:p>
    <w:p w14:paraId="15B1FC26"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BD4406">
        <w:rPr>
          <w:rFonts w:ascii="Calibri" w:hAnsi="Calibri" w:cs="Calibri"/>
          <w:lang w:val="pt-BR"/>
          <w:rPrChange w:id="393" w:author="Author" w:date="2026-05-28T06:17:00Z" w16du:dateUtc="2026-05-28T03:17:00Z">
            <w:rPr>
              <w:rFonts w:ascii="Calibri" w:hAnsi="Calibri" w:cs="Calibri"/>
            </w:rPr>
          </w:rPrChange>
        </w:rPr>
        <w:t xml:space="preserve">Martínez Prentice R et al. </w:t>
      </w:r>
      <w:r w:rsidRPr="004463A2">
        <w:rPr>
          <w:rFonts w:ascii="Calibri" w:hAnsi="Calibri" w:cs="Calibri"/>
        </w:rPr>
        <w:t>Synergistic use of Sentinel-2 and UAV-derived data for plant fractional cover distribution mapping of coastal meadows with digital elevation models. Biogeosciences. 2024;21(6):1411-1431.</w:t>
      </w:r>
    </w:p>
    <w:p w14:paraId="6822F9BF" w14:textId="77777777" w:rsidR="004463A2" w:rsidRPr="004463A2" w:rsidRDefault="004463A2" w:rsidP="00B427CD">
      <w:pPr>
        <w:pStyle w:val="NormalWeb"/>
        <w:numPr>
          <w:ilvl w:val="0"/>
          <w:numId w:val="42"/>
        </w:numPr>
        <w:spacing w:before="0" w:beforeAutospacing="0" w:after="0" w:afterAutospacing="0"/>
        <w:ind w:left="0" w:firstLine="0"/>
        <w:jc w:val="both"/>
        <w:rPr>
          <w:rFonts w:ascii="Calibri" w:hAnsi="Calibri" w:cs="Calibri"/>
        </w:rPr>
      </w:pPr>
      <w:r w:rsidRPr="004463A2">
        <w:rPr>
          <w:rFonts w:ascii="Calibri" w:hAnsi="Calibri" w:cs="Calibri"/>
        </w:rPr>
        <w:t>Makumbura RK et al. A systematic review of unmanned aerial vehicles (UAVs) for coastal ecosystem monitoring. Sci Remote Sens. 2026;13:100438.</w:t>
      </w:r>
    </w:p>
    <w:p w14:paraId="20D3FA37" w14:textId="77777777" w:rsidR="004463A2" w:rsidRPr="004463A2" w:rsidRDefault="004463A2" w:rsidP="004463A2"/>
    <w:p w14:paraId="039C561C" w14:textId="35E8CE74" w:rsidR="00516914" w:rsidRPr="004463A2" w:rsidRDefault="00516914" w:rsidP="00B427CD"/>
    <w:sectPr w:rsidR="00516914" w:rsidRPr="004463A2" w:rsidSect="0075567A">
      <w:headerReference w:type="even" r:id="rId12"/>
      <w:headerReference w:type="default" r:id="rId13"/>
      <w:footerReference w:type="even" r:id="rId14"/>
      <w:headerReference w:type="first" r:id="rId15"/>
      <w:pgSz w:w="11906" w:h="16838" w:code="9"/>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A646E" w14:textId="77777777" w:rsidR="008C1AFA" w:rsidRDefault="008C1AFA">
      <w:r>
        <w:separator/>
      </w:r>
    </w:p>
  </w:endnote>
  <w:endnote w:type="continuationSeparator" w:id="0">
    <w:p w14:paraId="3A940C0F" w14:textId="77777777" w:rsidR="008C1AFA" w:rsidRDefault="008C1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A7971" w14:textId="77777777" w:rsidR="008C1AFA" w:rsidRDefault="008C1AFA">
      <w:r>
        <w:separator/>
      </w:r>
    </w:p>
  </w:footnote>
  <w:footnote w:type="continuationSeparator" w:id="0">
    <w:p w14:paraId="67232C2B" w14:textId="77777777" w:rsidR="008C1AFA" w:rsidRDefault="008C1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FE4289">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D736333"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01A3"/>
    <w:multiLevelType w:val="multilevel"/>
    <w:tmpl w:val="63BA6CA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pStyle w:val="SUBnumber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6E2385"/>
    <w:multiLevelType w:val="multilevel"/>
    <w:tmpl w:val="A09C162C"/>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23F1C"/>
    <w:multiLevelType w:val="hybridMultilevel"/>
    <w:tmpl w:val="96E8D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15FCA"/>
    <w:multiLevelType w:val="hybridMultilevel"/>
    <w:tmpl w:val="4AAABC5E"/>
    <w:lvl w:ilvl="0" w:tplc="27A2D294">
      <w:start w:val="1"/>
      <w:numFmt w:val="bullet"/>
      <w:lvlText w:val=""/>
      <w:lvlJc w:val="left"/>
      <w:pPr>
        <w:ind w:left="360" w:hanging="360"/>
      </w:pPr>
      <w:rPr>
        <w:rFonts w:ascii="Symbol" w:hAnsi="Symbol" w:hint="default"/>
        <w:sz w:val="28"/>
        <w:szCs w:val="28"/>
      </w:rPr>
    </w:lvl>
    <w:lvl w:ilvl="1" w:tplc="00AAE712" w:tentative="1">
      <w:start w:val="1"/>
      <w:numFmt w:val="bullet"/>
      <w:lvlText w:val="o"/>
      <w:lvlJc w:val="left"/>
      <w:pPr>
        <w:ind w:left="1440" w:hanging="360"/>
      </w:pPr>
      <w:rPr>
        <w:rFonts w:ascii="Courier New" w:hAnsi="Courier New" w:cs="Courier New" w:hint="default"/>
      </w:rPr>
    </w:lvl>
    <w:lvl w:ilvl="2" w:tplc="6534D6C4" w:tentative="1">
      <w:start w:val="1"/>
      <w:numFmt w:val="bullet"/>
      <w:lvlText w:val=""/>
      <w:lvlJc w:val="left"/>
      <w:pPr>
        <w:ind w:left="2160" w:hanging="360"/>
      </w:pPr>
      <w:rPr>
        <w:rFonts w:ascii="Wingdings" w:hAnsi="Wingdings" w:hint="default"/>
      </w:rPr>
    </w:lvl>
    <w:lvl w:ilvl="3" w:tplc="C43A7FDE" w:tentative="1">
      <w:start w:val="1"/>
      <w:numFmt w:val="bullet"/>
      <w:lvlText w:val=""/>
      <w:lvlJc w:val="left"/>
      <w:pPr>
        <w:ind w:left="2880" w:hanging="360"/>
      </w:pPr>
      <w:rPr>
        <w:rFonts w:ascii="Symbol" w:hAnsi="Symbol" w:hint="default"/>
      </w:rPr>
    </w:lvl>
    <w:lvl w:ilvl="4" w:tplc="E59E9280" w:tentative="1">
      <w:start w:val="1"/>
      <w:numFmt w:val="bullet"/>
      <w:lvlText w:val="o"/>
      <w:lvlJc w:val="left"/>
      <w:pPr>
        <w:ind w:left="3600" w:hanging="360"/>
      </w:pPr>
      <w:rPr>
        <w:rFonts w:ascii="Courier New" w:hAnsi="Courier New" w:cs="Courier New" w:hint="default"/>
      </w:rPr>
    </w:lvl>
    <w:lvl w:ilvl="5" w:tplc="B93475DA" w:tentative="1">
      <w:start w:val="1"/>
      <w:numFmt w:val="bullet"/>
      <w:lvlText w:val=""/>
      <w:lvlJc w:val="left"/>
      <w:pPr>
        <w:ind w:left="4320" w:hanging="360"/>
      </w:pPr>
      <w:rPr>
        <w:rFonts w:ascii="Wingdings" w:hAnsi="Wingdings" w:hint="default"/>
      </w:rPr>
    </w:lvl>
    <w:lvl w:ilvl="6" w:tplc="A71C4574" w:tentative="1">
      <w:start w:val="1"/>
      <w:numFmt w:val="bullet"/>
      <w:lvlText w:val=""/>
      <w:lvlJc w:val="left"/>
      <w:pPr>
        <w:ind w:left="5040" w:hanging="360"/>
      </w:pPr>
      <w:rPr>
        <w:rFonts w:ascii="Symbol" w:hAnsi="Symbol" w:hint="default"/>
      </w:rPr>
    </w:lvl>
    <w:lvl w:ilvl="7" w:tplc="EF9A96CC" w:tentative="1">
      <w:start w:val="1"/>
      <w:numFmt w:val="bullet"/>
      <w:lvlText w:val="o"/>
      <w:lvlJc w:val="left"/>
      <w:pPr>
        <w:ind w:left="5760" w:hanging="360"/>
      </w:pPr>
      <w:rPr>
        <w:rFonts w:ascii="Courier New" w:hAnsi="Courier New" w:cs="Courier New" w:hint="default"/>
      </w:rPr>
    </w:lvl>
    <w:lvl w:ilvl="8" w:tplc="AAB8C986"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9AB6A828">
      <w:start w:val="1"/>
      <w:numFmt w:val="decimal"/>
      <w:lvlText w:val="%1."/>
      <w:lvlJc w:val="left"/>
      <w:pPr>
        <w:ind w:left="720" w:hanging="360"/>
      </w:pPr>
    </w:lvl>
    <w:lvl w:ilvl="1" w:tplc="AA5061A8" w:tentative="1">
      <w:start w:val="1"/>
      <w:numFmt w:val="lowerLetter"/>
      <w:lvlText w:val="%2."/>
      <w:lvlJc w:val="left"/>
      <w:pPr>
        <w:ind w:left="1440" w:hanging="360"/>
      </w:pPr>
    </w:lvl>
    <w:lvl w:ilvl="2" w:tplc="DD6C14EA" w:tentative="1">
      <w:start w:val="1"/>
      <w:numFmt w:val="lowerRoman"/>
      <w:lvlText w:val="%3."/>
      <w:lvlJc w:val="right"/>
      <w:pPr>
        <w:ind w:left="2160" w:hanging="180"/>
      </w:pPr>
    </w:lvl>
    <w:lvl w:ilvl="3" w:tplc="B13CDBF4" w:tentative="1">
      <w:start w:val="1"/>
      <w:numFmt w:val="decimal"/>
      <w:lvlText w:val="%4."/>
      <w:lvlJc w:val="left"/>
      <w:pPr>
        <w:ind w:left="2880" w:hanging="360"/>
      </w:pPr>
    </w:lvl>
    <w:lvl w:ilvl="4" w:tplc="9F2E462C" w:tentative="1">
      <w:start w:val="1"/>
      <w:numFmt w:val="lowerLetter"/>
      <w:lvlText w:val="%5."/>
      <w:lvlJc w:val="left"/>
      <w:pPr>
        <w:ind w:left="3600" w:hanging="360"/>
      </w:pPr>
    </w:lvl>
    <w:lvl w:ilvl="5" w:tplc="81DC408E" w:tentative="1">
      <w:start w:val="1"/>
      <w:numFmt w:val="lowerRoman"/>
      <w:lvlText w:val="%6."/>
      <w:lvlJc w:val="right"/>
      <w:pPr>
        <w:ind w:left="4320" w:hanging="180"/>
      </w:pPr>
    </w:lvl>
    <w:lvl w:ilvl="6" w:tplc="F10A9DD8" w:tentative="1">
      <w:start w:val="1"/>
      <w:numFmt w:val="decimal"/>
      <w:lvlText w:val="%7."/>
      <w:lvlJc w:val="left"/>
      <w:pPr>
        <w:ind w:left="5040" w:hanging="360"/>
      </w:pPr>
    </w:lvl>
    <w:lvl w:ilvl="7" w:tplc="0E6CA300" w:tentative="1">
      <w:start w:val="1"/>
      <w:numFmt w:val="lowerLetter"/>
      <w:lvlText w:val="%8."/>
      <w:lvlJc w:val="left"/>
      <w:pPr>
        <w:ind w:left="5760" w:hanging="360"/>
      </w:pPr>
    </w:lvl>
    <w:lvl w:ilvl="8" w:tplc="CA8C19CA" w:tentative="1">
      <w:start w:val="1"/>
      <w:numFmt w:val="lowerRoman"/>
      <w:lvlText w:val="%9."/>
      <w:lvlJc w:val="right"/>
      <w:pPr>
        <w:ind w:left="6480" w:hanging="180"/>
      </w:pPr>
    </w:lvl>
  </w:abstractNum>
  <w:abstractNum w:abstractNumId="5" w15:restartNumberingAfterBreak="0">
    <w:nsid w:val="16591B1D"/>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6364E7"/>
    <w:multiLevelType w:val="hybridMultilevel"/>
    <w:tmpl w:val="B3AEABDA"/>
    <w:lvl w:ilvl="0" w:tplc="EC76203C">
      <w:start w:val="1"/>
      <w:numFmt w:val="decimal"/>
      <w:lvlText w:val="%1."/>
      <w:lvlJc w:val="left"/>
      <w:pPr>
        <w:ind w:left="720" w:hanging="360"/>
      </w:pPr>
      <w:rPr>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7B36879"/>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032FDD"/>
    <w:multiLevelType w:val="hybridMultilevel"/>
    <w:tmpl w:val="C7F0C3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FA66247"/>
    <w:multiLevelType w:val="multilevel"/>
    <w:tmpl w:val="D8FA6AAA"/>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BA043A"/>
    <w:multiLevelType w:val="hybridMultilevel"/>
    <w:tmpl w:val="97EA5562"/>
    <w:lvl w:ilvl="0" w:tplc="D9C2A8F8">
      <w:start w:val="1"/>
      <w:numFmt w:val="decimal"/>
      <w:lvlText w:val="%1."/>
      <w:lvlJc w:val="left"/>
      <w:pPr>
        <w:ind w:left="720" w:hanging="360"/>
      </w:pPr>
    </w:lvl>
    <w:lvl w:ilvl="1" w:tplc="BB986B32" w:tentative="1">
      <w:start w:val="1"/>
      <w:numFmt w:val="lowerLetter"/>
      <w:lvlText w:val="%2."/>
      <w:lvlJc w:val="left"/>
      <w:pPr>
        <w:ind w:left="1440" w:hanging="360"/>
      </w:pPr>
    </w:lvl>
    <w:lvl w:ilvl="2" w:tplc="CD76E558" w:tentative="1">
      <w:start w:val="1"/>
      <w:numFmt w:val="lowerRoman"/>
      <w:lvlText w:val="%3."/>
      <w:lvlJc w:val="right"/>
      <w:pPr>
        <w:ind w:left="2160" w:hanging="180"/>
      </w:pPr>
    </w:lvl>
    <w:lvl w:ilvl="3" w:tplc="00D08CCC" w:tentative="1">
      <w:start w:val="1"/>
      <w:numFmt w:val="decimal"/>
      <w:lvlText w:val="%4."/>
      <w:lvlJc w:val="left"/>
      <w:pPr>
        <w:ind w:left="2880" w:hanging="360"/>
      </w:pPr>
    </w:lvl>
    <w:lvl w:ilvl="4" w:tplc="E14A5822" w:tentative="1">
      <w:start w:val="1"/>
      <w:numFmt w:val="lowerLetter"/>
      <w:lvlText w:val="%5."/>
      <w:lvlJc w:val="left"/>
      <w:pPr>
        <w:ind w:left="3600" w:hanging="360"/>
      </w:pPr>
    </w:lvl>
    <w:lvl w:ilvl="5" w:tplc="7C820B44" w:tentative="1">
      <w:start w:val="1"/>
      <w:numFmt w:val="lowerRoman"/>
      <w:lvlText w:val="%6."/>
      <w:lvlJc w:val="right"/>
      <w:pPr>
        <w:ind w:left="4320" w:hanging="180"/>
      </w:pPr>
    </w:lvl>
    <w:lvl w:ilvl="6" w:tplc="AE86E63E" w:tentative="1">
      <w:start w:val="1"/>
      <w:numFmt w:val="decimal"/>
      <w:lvlText w:val="%7."/>
      <w:lvlJc w:val="left"/>
      <w:pPr>
        <w:ind w:left="5040" w:hanging="360"/>
      </w:pPr>
    </w:lvl>
    <w:lvl w:ilvl="7" w:tplc="961ACE66" w:tentative="1">
      <w:start w:val="1"/>
      <w:numFmt w:val="lowerLetter"/>
      <w:lvlText w:val="%8."/>
      <w:lvlJc w:val="left"/>
      <w:pPr>
        <w:ind w:left="5760" w:hanging="360"/>
      </w:pPr>
    </w:lvl>
    <w:lvl w:ilvl="8" w:tplc="D6C033C4" w:tentative="1">
      <w:start w:val="1"/>
      <w:numFmt w:val="lowerRoman"/>
      <w:lvlText w:val="%9."/>
      <w:lvlJc w:val="right"/>
      <w:pPr>
        <w:ind w:left="6480" w:hanging="180"/>
      </w:pPr>
    </w:lvl>
  </w:abstractNum>
  <w:abstractNum w:abstractNumId="11" w15:restartNumberingAfterBreak="0">
    <w:nsid w:val="240A5F44"/>
    <w:multiLevelType w:val="hybridMultilevel"/>
    <w:tmpl w:val="87FAFC60"/>
    <w:lvl w:ilvl="0" w:tplc="239A29A4">
      <w:start w:val="1"/>
      <w:numFmt w:val="decimal"/>
      <w:lvlText w:val="%1."/>
      <w:lvlJc w:val="left"/>
      <w:pPr>
        <w:ind w:left="720" w:hanging="360"/>
      </w:pPr>
    </w:lvl>
    <w:lvl w:ilvl="1" w:tplc="FE1032E0" w:tentative="1">
      <w:start w:val="1"/>
      <w:numFmt w:val="lowerLetter"/>
      <w:lvlText w:val="%2."/>
      <w:lvlJc w:val="left"/>
      <w:pPr>
        <w:ind w:left="1440" w:hanging="360"/>
      </w:pPr>
    </w:lvl>
    <w:lvl w:ilvl="2" w:tplc="443042E6" w:tentative="1">
      <w:start w:val="1"/>
      <w:numFmt w:val="lowerRoman"/>
      <w:lvlText w:val="%3."/>
      <w:lvlJc w:val="right"/>
      <w:pPr>
        <w:ind w:left="2160" w:hanging="180"/>
      </w:pPr>
    </w:lvl>
    <w:lvl w:ilvl="3" w:tplc="C3A87702" w:tentative="1">
      <w:start w:val="1"/>
      <w:numFmt w:val="decimal"/>
      <w:lvlText w:val="%4."/>
      <w:lvlJc w:val="left"/>
      <w:pPr>
        <w:ind w:left="2880" w:hanging="360"/>
      </w:pPr>
    </w:lvl>
    <w:lvl w:ilvl="4" w:tplc="F95E2FF2" w:tentative="1">
      <w:start w:val="1"/>
      <w:numFmt w:val="lowerLetter"/>
      <w:lvlText w:val="%5."/>
      <w:lvlJc w:val="left"/>
      <w:pPr>
        <w:ind w:left="3600" w:hanging="360"/>
      </w:pPr>
    </w:lvl>
    <w:lvl w:ilvl="5" w:tplc="B82850E2" w:tentative="1">
      <w:start w:val="1"/>
      <w:numFmt w:val="lowerRoman"/>
      <w:lvlText w:val="%6."/>
      <w:lvlJc w:val="right"/>
      <w:pPr>
        <w:ind w:left="4320" w:hanging="180"/>
      </w:pPr>
    </w:lvl>
    <w:lvl w:ilvl="6" w:tplc="7AFEE458" w:tentative="1">
      <w:start w:val="1"/>
      <w:numFmt w:val="decimal"/>
      <w:lvlText w:val="%7."/>
      <w:lvlJc w:val="left"/>
      <w:pPr>
        <w:ind w:left="5040" w:hanging="360"/>
      </w:pPr>
    </w:lvl>
    <w:lvl w:ilvl="7" w:tplc="B2A64294" w:tentative="1">
      <w:start w:val="1"/>
      <w:numFmt w:val="lowerLetter"/>
      <w:lvlText w:val="%8."/>
      <w:lvlJc w:val="left"/>
      <w:pPr>
        <w:ind w:left="5760" w:hanging="360"/>
      </w:pPr>
    </w:lvl>
    <w:lvl w:ilvl="8" w:tplc="B7DCF9E8" w:tentative="1">
      <w:start w:val="1"/>
      <w:numFmt w:val="lowerRoman"/>
      <w:lvlText w:val="%9."/>
      <w:lvlJc w:val="right"/>
      <w:pPr>
        <w:ind w:left="6480" w:hanging="180"/>
      </w:p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1373D0"/>
    <w:multiLevelType w:val="hybridMultilevel"/>
    <w:tmpl w:val="64823644"/>
    <w:lvl w:ilvl="0" w:tplc="E8F83144">
      <w:start w:val="1"/>
      <w:numFmt w:val="bullet"/>
      <w:lvlText w:val=""/>
      <w:lvlJc w:val="left"/>
      <w:pPr>
        <w:ind w:left="720" w:hanging="360"/>
      </w:pPr>
      <w:rPr>
        <w:rFonts w:ascii="Symbol" w:hAnsi="Symbol" w:hint="default"/>
      </w:rPr>
    </w:lvl>
    <w:lvl w:ilvl="1" w:tplc="7D2EB3BC" w:tentative="1">
      <w:start w:val="1"/>
      <w:numFmt w:val="bullet"/>
      <w:lvlText w:val="o"/>
      <w:lvlJc w:val="left"/>
      <w:pPr>
        <w:ind w:left="1440" w:hanging="360"/>
      </w:pPr>
      <w:rPr>
        <w:rFonts w:ascii="Courier New" w:hAnsi="Courier New" w:cs="Courier New" w:hint="default"/>
      </w:rPr>
    </w:lvl>
    <w:lvl w:ilvl="2" w:tplc="A1EA3434" w:tentative="1">
      <w:start w:val="1"/>
      <w:numFmt w:val="bullet"/>
      <w:lvlText w:val=""/>
      <w:lvlJc w:val="left"/>
      <w:pPr>
        <w:ind w:left="2160" w:hanging="360"/>
      </w:pPr>
      <w:rPr>
        <w:rFonts w:ascii="Wingdings" w:hAnsi="Wingdings" w:hint="default"/>
      </w:rPr>
    </w:lvl>
    <w:lvl w:ilvl="3" w:tplc="1DD860EE" w:tentative="1">
      <w:start w:val="1"/>
      <w:numFmt w:val="bullet"/>
      <w:lvlText w:val=""/>
      <w:lvlJc w:val="left"/>
      <w:pPr>
        <w:ind w:left="2880" w:hanging="360"/>
      </w:pPr>
      <w:rPr>
        <w:rFonts w:ascii="Symbol" w:hAnsi="Symbol" w:hint="default"/>
      </w:rPr>
    </w:lvl>
    <w:lvl w:ilvl="4" w:tplc="22BAA90C" w:tentative="1">
      <w:start w:val="1"/>
      <w:numFmt w:val="bullet"/>
      <w:lvlText w:val="o"/>
      <w:lvlJc w:val="left"/>
      <w:pPr>
        <w:ind w:left="3600" w:hanging="360"/>
      </w:pPr>
      <w:rPr>
        <w:rFonts w:ascii="Courier New" w:hAnsi="Courier New" w:cs="Courier New" w:hint="default"/>
      </w:rPr>
    </w:lvl>
    <w:lvl w:ilvl="5" w:tplc="C2D29964" w:tentative="1">
      <w:start w:val="1"/>
      <w:numFmt w:val="bullet"/>
      <w:lvlText w:val=""/>
      <w:lvlJc w:val="left"/>
      <w:pPr>
        <w:ind w:left="4320" w:hanging="360"/>
      </w:pPr>
      <w:rPr>
        <w:rFonts w:ascii="Wingdings" w:hAnsi="Wingdings" w:hint="default"/>
      </w:rPr>
    </w:lvl>
    <w:lvl w:ilvl="6" w:tplc="169234B0" w:tentative="1">
      <w:start w:val="1"/>
      <w:numFmt w:val="bullet"/>
      <w:lvlText w:val=""/>
      <w:lvlJc w:val="left"/>
      <w:pPr>
        <w:ind w:left="5040" w:hanging="360"/>
      </w:pPr>
      <w:rPr>
        <w:rFonts w:ascii="Symbol" w:hAnsi="Symbol" w:hint="default"/>
      </w:rPr>
    </w:lvl>
    <w:lvl w:ilvl="7" w:tplc="CC2A02B8" w:tentative="1">
      <w:start w:val="1"/>
      <w:numFmt w:val="bullet"/>
      <w:lvlText w:val="o"/>
      <w:lvlJc w:val="left"/>
      <w:pPr>
        <w:ind w:left="5760" w:hanging="360"/>
      </w:pPr>
      <w:rPr>
        <w:rFonts w:ascii="Courier New" w:hAnsi="Courier New" w:cs="Courier New" w:hint="default"/>
      </w:rPr>
    </w:lvl>
    <w:lvl w:ilvl="8" w:tplc="C9844344"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F7A0950"/>
    <w:multiLevelType w:val="hybridMultilevel"/>
    <w:tmpl w:val="FDD80316"/>
    <w:lvl w:ilvl="0" w:tplc="D23ABCA0">
      <w:start w:val="1"/>
      <w:numFmt w:val="decimal"/>
      <w:lvlText w:val="%1."/>
      <w:lvlJc w:val="left"/>
      <w:pPr>
        <w:ind w:left="1020" w:hanging="360"/>
      </w:pPr>
    </w:lvl>
    <w:lvl w:ilvl="1" w:tplc="F0FA6DE6">
      <w:start w:val="1"/>
      <w:numFmt w:val="decimal"/>
      <w:lvlText w:val="%2."/>
      <w:lvlJc w:val="left"/>
      <w:pPr>
        <w:ind w:left="1020" w:hanging="360"/>
      </w:pPr>
    </w:lvl>
    <w:lvl w:ilvl="2" w:tplc="8FBA3C66">
      <w:start w:val="1"/>
      <w:numFmt w:val="decimal"/>
      <w:lvlText w:val="%3."/>
      <w:lvlJc w:val="left"/>
      <w:pPr>
        <w:ind w:left="1020" w:hanging="360"/>
      </w:pPr>
    </w:lvl>
    <w:lvl w:ilvl="3" w:tplc="8202F1AC">
      <w:start w:val="1"/>
      <w:numFmt w:val="decimal"/>
      <w:lvlText w:val="%4."/>
      <w:lvlJc w:val="left"/>
      <w:pPr>
        <w:ind w:left="1020" w:hanging="360"/>
      </w:pPr>
    </w:lvl>
    <w:lvl w:ilvl="4" w:tplc="F9A83E80">
      <w:start w:val="1"/>
      <w:numFmt w:val="decimal"/>
      <w:lvlText w:val="%5."/>
      <w:lvlJc w:val="left"/>
      <w:pPr>
        <w:ind w:left="1020" w:hanging="360"/>
      </w:pPr>
    </w:lvl>
    <w:lvl w:ilvl="5" w:tplc="30384A26">
      <w:start w:val="1"/>
      <w:numFmt w:val="decimal"/>
      <w:lvlText w:val="%6."/>
      <w:lvlJc w:val="left"/>
      <w:pPr>
        <w:ind w:left="1020" w:hanging="360"/>
      </w:pPr>
    </w:lvl>
    <w:lvl w:ilvl="6" w:tplc="0A002722">
      <w:start w:val="1"/>
      <w:numFmt w:val="decimal"/>
      <w:lvlText w:val="%7."/>
      <w:lvlJc w:val="left"/>
      <w:pPr>
        <w:ind w:left="1020" w:hanging="360"/>
      </w:pPr>
    </w:lvl>
    <w:lvl w:ilvl="7" w:tplc="A14C5D82">
      <w:start w:val="1"/>
      <w:numFmt w:val="decimal"/>
      <w:lvlText w:val="%8."/>
      <w:lvlJc w:val="left"/>
      <w:pPr>
        <w:ind w:left="1020" w:hanging="360"/>
      </w:pPr>
    </w:lvl>
    <w:lvl w:ilvl="8" w:tplc="C2C0CD3C">
      <w:start w:val="1"/>
      <w:numFmt w:val="decimal"/>
      <w:lvlText w:val="%9."/>
      <w:lvlJc w:val="left"/>
      <w:pPr>
        <w:ind w:left="1020" w:hanging="360"/>
      </w:pPr>
    </w:lvl>
  </w:abstractNum>
  <w:abstractNum w:abstractNumId="17" w15:restartNumberingAfterBreak="0">
    <w:nsid w:val="32E07ABC"/>
    <w:multiLevelType w:val="hybridMultilevel"/>
    <w:tmpl w:val="DF8229D0"/>
    <w:lvl w:ilvl="0" w:tplc="91342384">
      <w:start w:val="1"/>
      <w:numFmt w:val="decimal"/>
      <w:lvlText w:val="%1."/>
      <w:lvlJc w:val="left"/>
      <w:pPr>
        <w:ind w:left="720" w:hanging="360"/>
      </w:pPr>
    </w:lvl>
    <w:lvl w:ilvl="1" w:tplc="F01E6C24" w:tentative="1">
      <w:start w:val="1"/>
      <w:numFmt w:val="lowerLetter"/>
      <w:lvlText w:val="%2."/>
      <w:lvlJc w:val="left"/>
      <w:pPr>
        <w:ind w:left="1440" w:hanging="360"/>
      </w:pPr>
    </w:lvl>
    <w:lvl w:ilvl="2" w:tplc="146A76F2" w:tentative="1">
      <w:start w:val="1"/>
      <w:numFmt w:val="lowerRoman"/>
      <w:lvlText w:val="%3."/>
      <w:lvlJc w:val="right"/>
      <w:pPr>
        <w:ind w:left="2160" w:hanging="180"/>
      </w:pPr>
    </w:lvl>
    <w:lvl w:ilvl="3" w:tplc="B1B29A6A" w:tentative="1">
      <w:start w:val="1"/>
      <w:numFmt w:val="decimal"/>
      <w:lvlText w:val="%4."/>
      <w:lvlJc w:val="left"/>
      <w:pPr>
        <w:ind w:left="2880" w:hanging="360"/>
      </w:pPr>
    </w:lvl>
    <w:lvl w:ilvl="4" w:tplc="452E5A78" w:tentative="1">
      <w:start w:val="1"/>
      <w:numFmt w:val="lowerLetter"/>
      <w:lvlText w:val="%5."/>
      <w:lvlJc w:val="left"/>
      <w:pPr>
        <w:ind w:left="3600" w:hanging="360"/>
      </w:pPr>
    </w:lvl>
    <w:lvl w:ilvl="5" w:tplc="1F42708E" w:tentative="1">
      <w:start w:val="1"/>
      <w:numFmt w:val="lowerRoman"/>
      <w:lvlText w:val="%6."/>
      <w:lvlJc w:val="right"/>
      <w:pPr>
        <w:ind w:left="4320" w:hanging="180"/>
      </w:pPr>
    </w:lvl>
    <w:lvl w:ilvl="6" w:tplc="7586EF7C" w:tentative="1">
      <w:start w:val="1"/>
      <w:numFmt w:val="decimal"/>
      <w:lvlText w:val="%7."/>
      <w:lvlJc w:val="left"/>
      <w:pPr>
        <w:ind w:left="5040" w:hanging="360"/>
      </w:pPr>
    </w:lvl>
    <w:lvl w:ilvl="7" w:tplc="26E80A92" w:tentative="1">
      <w:start w:val="1"/>
      <w:numFmt w:val="lowerLetter"/>
      <w:lvlText w:val="%8."/>
      <w:lvlJc w:val="left"/>
      <w:pPr>
        <w:ind w:left="5760" w:hanging="360"/>
      </w:pPr>
    </w:lvl>
    <w:lvl w:ilvl="8" w:tplc="F8847A26" w:tentative="1">
      <w:start w:val="1"/>
      <w:numFmt w:val="lowerRoman"/>
      <w:lvlText w:val="%9."/>
      <w:lvlJc w:val="right"/>
      <w:pPr>
        <w:ind w:left="6480" w:hanging="180"/>
      </w:pPr>
    </w:lvl>
  </w:abstractNum>
  <w:abstractNum w:abstractNumId="1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7DA5E99"/>
    <w:multiLevelType w:val="multilevel"/>
    <w:tmpl w:val="DF00C460"/>
    <w:lvl w:ilvl="0">
      <w:start w:val="1"/>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7F152A6"/>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B11389"/>
    <w:multiLevelType w:val="multilevel"/>
    <w:tmpl w:val="20328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08F0293"/>
    <w:multiLevelType w:val="hybridMultilevel"/>
    <w:tmpl w:val="FA6EDFA4"/>
    <w:lvl w:ilvl="0" w:tplc="E7DA16AA">
      <w:start w:val="1"/>
      <w:numFmt w:val="bullet"/>
      <w:lvlText w:val=""/>
      <w:lvlJc w:val="left"/>
      <w:pPr>
        <w:ind w:left="720" w:hanging="360"/>
      </w:pPr>
      <w:rPr>
        <w:rFonts w:ascii="Symbol" w:hAnsi="Symbol" w:hint="default"/>
      </w:rPr>
    </w:lvl>
    <w:lvl w:ilvl="1" w:tplc="ED8A44AC" w:tentative="1">
      <w:start w:val="1"/>
      <w:numFmt w:val="bullet"/>
      <w:lvlText w:val="o"/>
      <w:lvlJc w:val="left"/>
      <w:pPr>
        <w:ind w:left="1440" w:hanging="360"/>
      </w:pPr>
      <w:rPr>
        <w:rFonts w:ascii="Courier New" w:hAnsi="Courier New" w:cs="Courier New" w:hint="default"/>
      </w:rPr>
    </w:lvl>
    <w:lvl w:ilvl="2" w:tplc="D0A6F456" w:tentative="1">
      <w:start w:val="1"/>
      <w:numFmt w:val="bullet"/>
      <w:lvlText w:val=""/>
      <w:lvlJc w:val="left"/>
      <w:pPr>
        <w:ind w:left="2160" w:hanging="360"/>
      </w:pPr>
      <w:rPr>
        <w:rFonts w:ascii="Wingdings" w:hAnsi="Wingdings" w:hint="default"/>
      </w:rPr>
    </w:lvl>
    <w:lvl w:ilvl="3" w:tplc="4D2E496E" w:tentative="1">
      <w:start w:val="1"/>
      <w:numFmt w:val="bullet"/>
      <w:lvlText w:val=""/>
      <w:lvlJc w:val="left"/>
      <w:pPr>
        <w:ind w:left="2880" w:hanging="360"/>
      </w:pPr>
      <w:rPr>
        <w:rFonts w:ascii="Symbol" w:hAnsi="Symbol" w:hint="default"/>
      </w:rPr>
    </w:lvl>
    <w:lvl w:ilvl="4" w:tplc="52760E24" w:tentative="1">
      <w:start w:val="1"/>
      <w:numFmt w:val="bullet"/>
      <w:lvlText w:val="o"/>
      <w:lvlJc w:val="left"/>
      <w:pPr>
        <w:ind w:left="3600" w:hanging="360"/>
      </w:pPr>
      <w:rPr>
        <w:rFonts w:ascii="Courier New" w:hAnsi="Courier New" w:cs="Courier New" w:hint="default"/>
      </w:rPr>
    </w:lvl>
    <w:lvl w:ilvl="5" w:tplc="ED1C02E6" w:tentative="1">
      <w:start w:val="1"/>
      <w:numFmt w:val="bullet"/>
      <w:lvlText w:val=""/>
      <w:lvlJc w:val="left"/>
      <w:pPr>
        <w:ind w:left="4320" w:hanging="360"/>
      </w:pPr>
      <w:rPr>
        <w:rFonts w:ascii="Wingdings" w:hAnsi="Wingdings" w:hint="default"/>
      </w:rPr>
    </w:lvl>
    <w:lvl w:ilvl="6" w:tplc="9E42C6B2" w:tentative="1">
      <w:start w:val="1"/>
      <w:numFmt w:val="bullet"/>
      <w:lvlText w:val=""/>
      <w:lvlJc w:val="left"/>
      <w:pPr>
        <w:ind w:left="5040" w:hanging="360"/>
      </w:pPr>
      <w:rPr>
        <w:rFonts w:ascii="Symbol" w:hAnsi="Symbol" w:hint="default"/>
      </w:rPr>
    </w:lvl>
    <w:lvl w:ilvl="7" w:tplc="0D9A2126" w:tentative="1">
      <w:start w:val="1"/>
      <w:numFmt w:val="bullet"/>
      <w:lvlText w:val="o"/>
      <w:lvlJc w:val="left"/>
      <w:pPr>
        <w:ind w:left="5760" w:hanging="360"/>
      </w:pPr>
      <w:rPr>
        <w:rFonts w:ascii="Courier New" w:hAnsi="Courier New" w:cs="Courier New" w:hint="default"/>
      </w:rPr>
    </w:lvl>
    <w:lvl w:ilvl="8" w:tplc="307A46DC" w:tentative="1">
      <w:start w:val="1"/>
      <w:numFmt w:val="bullet"/>
      <w:lvlText w:val=""/>
      <w:lvlJc w:val="left"/>
      <w:pPr>
        <w:ind w:left="6480" w:hanging="360"/>
      </w:pPr>
      <w:rPr>
        <w:rFonts w:ascii="Wingdings" w:hAnsi="Wingdings" w:hint="default"/>
      </w:rPr>
    </w:lvl>
  </w:abstractNum>
  <w:abstractNum w:abstractNumId="2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6986EC5"/>
    <w:multiLevelType w:val="multilevel"/>
    <w:tmpl w:val="9E5E08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B2B75CD"/>
    <w:multiLevelType w:val="hybridMultilevel"/>
    <w:tmpl w:val="0494E6C4"/>
    <w:lvl w:ilvl="0" w:tplc="C1068140">
      <w:start w:val="1"/>
      <w:numFmt w:val="decimal"/>
      <w:lvlText w:val="%1."/>
      <w:lvlJc w:val="left"/>
      <w:pPr>
        <w:ind w:left="720" w:hanging="360"/>
      </w:pPr>
    </w:lvl>
    <w:lvl w:ilvl="1" w:tplc="D5B06B92" w:tentative="1">
      <w:start w:val="1"/>
      <w:numFmt w:val="lowerLetter"/>
      <w:lvlText w:val="%2."/>
      <w:lvlJc w:val="left"/>
      <w:pPr>
        <w:ind w:left="1440" w:hanging="360"/>
      </w:pPr>
    </w:lvl>
    <w:lvl w:ilvl="2" w:tplc="5798E316" w:tentative="1">
      <w:start w:val="1"/>
      <w:numFmt w:val="lowerRoman"/>
      <w:lvlText w:val="%3."/>
      <w:lvlJc w:val="right"/>
      <w:pPr>
        <w:ind w:left="2160" w:hanging="180"/>
      </w:pPr>
    </w:lvl>
    <w:lvl w:ilvl="3" w:tplc="88302EF2" w:tentative="1">
      <w:start w:val="1"/>
      <w:numFmt w:val="decimal"/>
      <w:lvlText w:val="%4."/>
      <w:lvlJc w:val="left"/>
      <w:pPr>
        <w:ind w:left="2880" w:hanging="360"/>
      </w:pPr>
    </w:lvl>
    <w:lvl w:ilvl="4" w:tplc="740AFE62" w:tentative="1">
      <w:start w:val="1"/>
      <w:numFmt w:val="lowerLetter"/>
      <w:lvlText w:val="%5."/>
      <w:lvlJc w:val="left"/>
      <w:pPr>
        <w:ind w:left="3600" w:hanging="360"/>
      </w:pPr>
    </w:lvl>
    <w:lvl w:ilvl="5" w:tplc="98CC7468" w:tentative="1">
      <w:start w:val="1"/>
      <w:numFmt w:val="lowerRoman"/>
      <w:lvlText w:val="%6."/>
      <w:lvlJc w:val="right"/>
      <w:pPr>
        <w:ind w:left="4320" w:hanging="180"/>
      </w:pPr>
    </w:lvl>
    <w:lvl w:ilvl="6" w:tplc="2F3EDD34" w:tentative="1">
      <w:start w:val="1"/>
      <w:numFmt w:val="decimal"/>
      <w:lvlText w:val="%7."/>
      <w:lvlJc w:val="left"/>
      <w:pPr>
        <w:ind w:left="5040" w:hanging="360"/>
      </w:pPr>
    </w:lvl>
    <w:lvl w:ilvl="7" w:tplc="AAB205B2" w:tentative="1">
      <w:start w:val="1"/>
      <w:numFmt w:val="lowerLetter"/>
      <w:lvlText w:val="%8."/>
      <w:lvlJc w:val="left"/>
      <w:pPr>
        <w:ind w:left="5760" w:hanging="360"/>
      </w:pPr>
    </w:lvl>
    <w:lvl w:ilvl="8" w:tplc="FBAA576A" w:tentative="1">
      <w:start w:val="1"/>
      <w:numFmt w:val="lowerRoman"/>
      <w:lvlText w:val="%9."/>
      <w:lvlJc w:val="right"/>
      <w:pPr>
        <w:ind w:left="6480" w:hanging="180"/>
      </w:pPr>
    </w:lvl>
  </w:abstractNum>
  <w:abstractNum w:abstractNumId="30" w15:restartNumberingAfterBreak="0">
    <w:nsid w:val="4BA71735"/>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C8F5E5D"/>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0FC11D4"/>
    <w:multiLevelType w:val="hybridMultilevel"/>
    <w:tmpl w:val="84D43CAC"/>
    <w:lvl w:ilvl="0" w:tplc="18189E46">
      <w:start w:val="1"/>
      <w:numFmt w:val="bullet"/>
      <w:lvlText w:val=""/>
      <w:lvlJc w:val="left"/>
      <w:pPr>
        <w:ind w:left="360" w:hanging="360"/>
      </w:pPr>
      <w:rPr>
        <w:rFonts w:ascii="Symbol" w:hAnsi="Symbol" w:hint="default"/>
        <w:sz w:val="28"/>
        <w:szCs w:val="28"/>
      </w:rPr>
    </w:lvl>
    <w:lvl w:ilvl="1" w:tplc="644A09F2" w:tentative="1">
      <w:start w:val="1"/>
      <w:numFmt w:val="bullet"/>
      <w:lvlText w:val="o"/>
      <w:lvlJc w:val="left"/>
      <w:pPr>
        <w:ind w:left="1080" w:hanging="360"/>
      </w:pPr>
      <w:rPr>
        <w:rFonts w:ascii="Courier New" w:hAnsi="Courier New" w:cs="Courier New" w:hint="default"/>
      </w:rPr>
    </w:lvl>
    <w:lvl w:ilvl="2" w:tplc="CE8C5E84" w:tentative="1">
      <w:start w:val="1"/>
      <w:numFmt w:val="bullet"/>
      <w:lvlText w:val=""/>
      <w:lvlJc w:val="left"/>
      <w:pPr>
        <w:ind w:left="1800" w:hanging="360"/>
      </w:pPr>
      <w:rPr>
        <w:rFonts w:ascii="Wingdings" w:hAnsi="Wingdings" w:hint="default"/>
      </w:rPr>
    </w:lvl>
    <w:lvl w:ilvl="3" w:tplc="798EB2BC" w:tentative="1">
      <w:start w:val="1"/>
      <w:numFmt w:val="bullet"/>
      <w:lvlText w:val=""/>
      <w:lvlJc w:val="left"/>
      <w:pPr>
        <w:ind w:left="2520" w:hanging="360"/>
      </w:pPr>
      <w:rPr>
        <w:rFonts w:ascii="Symbol" w:hAnsi="Symbol" w:hint="default"/>
      </w:rPr>
    </w:lvl>
    <w:lvl w:ilvl="4" w:tplc="76365D6C" w:tentative="1">
      <w:start w:val="1"/>
      <w:numFmt w:val="bullet"/>
      <w:lvlText w:val="o"/>
      <w:lvlJc w:val="left"/>
      <w:pPr>
        <w:ind w:left="3240" w:hanging="360"/>
      </w:pPr>
      <w:rPr>
        <w:rFonts w:ascii="Courier New" w:hAnsi="Courier New" w:cs="Courier New" w:hint="default"/>
      </w:rPr>
    </w:lvl>
    <w:lvl w:ilvl="5" w:tplc="70A03D64" w:tentative="1">
      <w:start w:val="1"/>
      <w:numFmt w:val="bullet"/>
      <w:lvlText w:val=""/>
      <w:lvlJc w:val="left"/>
      <w:pPr>
        <w:ind w:left="3960" w:hanging="360"/>
      </w:pPr>
      <w:rPr>
        <w:rFonts w:ascii="Wingdings" w:hAnsi="Wingdings" w:hint="default"/>
      </w:rPr>
    </w:lvl>
    <w:lvl w:ilvl="6" w:tplc="7DB4E31A" w:tentative="1">
      <w:start w:val="1"/>
      <w:numFmt w:val="bullet"/>
      <w:lvlText w:val=""/>
      <w:lvlJc w:val="left"/>
      <w:pPr>
        <w:ind w:left="4680" w:hanging="360"/>
      </w:pPr>
      <w:rPr>
        <w:rFonts w:ascii="Symbol" w:hAnsi="Symbol" w:hint="default"/>
      </w:rPr>
    </w:lvl>
    <w:lvl w:ilvl="7" w:tplc="184209AC" w:tentative="1">
      <w:start w:val="1"/>
      <w:numFmt w:val="bullet"/>
      <w:lvlText w:val="o"/>
      <w:lvlJc w:val="left"/>
      <w:pPr>
        <w:ind w:left="5400" w:hanging="360"/>
      </w:pPr>
      <w:rPr>
        <w:rFonts w:ascii="Courier New" w:hAnsi="Courier New" w:cs="Courier New" w:hint="default"/>
      </w:rPr>
    </w:lvl>
    <w:lvl w:ilvl="8" w:tplc="6450B8F2" w:tentative="1">
      <w:start w:val="1"/>
      <w:numFmt w:val="bullet"/>
      <w:lvlText w:val=""/>
      <w:lvlJc w:val="left"/>
      <w:pPr>
        <w:ind w:left="6120" w:hanging="360"/>
      </w:pPr>
      <w:rPr>
        <w:rFonts w:ascii="Wingdings" w:hAnsi="Wingdings" w:hint="default"/>
      </w:rPr>
    </w:lvl>
  </w:abstractNum>
  <w:abstractNum w:abstractNumId="34" w15:restartNumberingAfterBreak="0">
    <w:nsid w:val="5CA56BB3"/>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93264DC"/>
    <w:multiLevelType w:val="hybridMultilevel"/>
    <w:tmpl w:val="262A6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699415DB"/>
    <w:multiLevelType w:val="hybridMultilevel"/>
    <w:tmpl w:val="5E181D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27C4F28"/>
    <w:multiLevelType w:val="hybridMultilevel"/>
    <w:tmpl w:val="08E827D0"/>
    <w:lvl w:ilvl="0" w:tplc="4B94D926">
      <w:start w:val="1"/>
      <w:numFmt w:val="decimal"/>
      <w:lvlText w:val="%1."/>
      <w:lvlJc w:val="left"/>
      <w:pPr>
        <w:ind w:left="1004" w:hanging="360"/>
      </w:pPr>
    </w:lvl>
    <w:lvl w:ilvl="1" w:tplc="0C68735E" w:tentative="1">
      <w:start w:val="1"/>
      <w:numFmt w:val="lowerLetter"/>
      <w:lvlText w:val="%2."/>
      <w:lvlJc w:val="left"/>
      <w:pPr>
        <w:ind w:left="1724" w:hanging="360"/>
      </w:pPr>
    </w:lvl>
    <w:lvl w:ilvl="2" w:tplc="47EEED9C" w:tentative="1">
      <w:start w:val="1"/>
      <w:numFmt w:val="lowerRoman"/>
      <w:lvlText w:val="%3."/>
      <w:lvlJc w:val="right"/>
      <w:pPr>
        <w:ind w:left="2444" w:hanging="180"/>
      </w:pPr>
    </w:lvl>
    <w:lvl w:ilvl="3" w:tplc="188ABE1C" w:tentative="1">
      <w:start w:val="1"/>
      <w:numFmt w:val="decimal"/>
      <w:lvlText w:val="%4."/>
      <w:lvlJc w:val="left"/>
      <w:pPr>
        <w:ind w:left="3164" w:hanging="360"/>
      </w:pPr>
    </w:lvl>
    <w:lvl w:ilvl="4" w:tplc="EB34CA60" w:tentative="1">
      <w:start w:val="1"/>
      <w:numFmt w:val="lowerLetter"/>
      <w:lvlText w:val="%5."/>
      <w:lvlJc w:val="left"/>
      <w:pPr>
        <w:ind w:left="3884" w:hanging="360"/>
      </w:pPr>
    </w:lvl>
    <w:lvl w:ilvl="5" w:tplc="44221C7A" w:tentative="1">
      <w:start w:val="1"/>
      <w:numFmt w:val="lowerRoman"/>
      <w:lvlText w:val="%6."/>
      <w:lvlJc w:val="right"/>
      <w:pPr>
        <w:ind w:left="4604" w:hanging="180"/>
      </w:pPr>
    </w:lvl>
    <w:lvl w:ilvl="6" w:tplc="D52A6786" w:tentative="1">
      <w:start w:val="1"/>
      <w:numFmt w:val="decimal"/>
      <w:lvlText w:val="%7."/>
      <w:lvlJc w:val="left"/>
      <w:pPr>
        <w:ind w:left="5324" w:hanging="360"/>
      </w:pPr>
    </w:lvl>
    <w:lvl w:ilvl="7" w:tplc="119A7D58" w:tentative="1">
      <w:start w:val="1"/>
      <w:numFmt w:val="lowerLetter"/>
      <w:lvlText w:val="%8."/>
      <w:lvlJc w:val="left"/>
      <w:pPr>
        <w:ind w:left="6044" w:hanging="360"/>
      </w:pPr>
    </w:lvl>
    <w:lvl w:ilvl="8" w:tplc="235258AC" w:tentative="1">
      <w:start w:val="1"/>
      <w:numFmt w:val="lowerRoman"/>
      <w:lvlText w:val="%9."/>
      <w:lvlJc w:val="right"/>
      <w:pPr>
        <w:ind w:left="6764" w:hanging="180"/>
      </w:pPr>
    </w:lvl>
  </w:abstractNum>
  <w:abstractNum w:abstractNumId="40" w15:restartNumberingAfterBreak="0">
    <w:nsid w:val="747B6BC2"/>
    <w:multiLevelType w:val="hybridMultilevel"/>
    <w:tmpl w:val="36F6EDBE"/>
    <w:lvl w:ilvl="0" w:tplc="D1ECE74A">
      <w:start w:val="1"/>
      <w:numFmt w:val="bullet"/>
      <w:lvlText w:val=""/>
      <w:lvlJc w:val="left"/>
      <w:pPr>
        <w:ind w:left="720" w:hanging="360"/>
      </w:pPr>
      <w:rPr>
        <w:rFonts w:ascii="Symbol" w:hAnsi="Symbol" w:hint="default"/>
      </w:rPr>
    </w:lvl>
    <w:lvl w:ilvl="1" w:tplc="ACD0366E" w:tentative="1">
      <w:start w:val="1"/>
      <w:numFmt w:val="bullet"/>
      <w:lvlText w:val="o"/>
      <w:lvlJc w:val="left"/>
      <w:pPr>
        <w:ind w:left="1440" w:hanging="360"/>
      </w:pPr>
      <w:rPr>
        <w:rFonts w:ascii="Courier New" w:hAnsi="Courier New" w:cs="Courier New" w:hint="default"/>
      </w:rPr>
    </w:lvl>
    <w:lvl w:ilvl="2" w:tplc="A3162B1E" w:tentative="1">
      <w:start w:val="1"/>
      <w:numFmt w:val="bullet"/>
      <w:lvlText w:val=""/>
      <w:lvlJc w:val="left"/>
      <w:pPr>
        <w:ind w:left="2160" w:hanging="360"/>
      </w:pPr>
      <w:rPr>
        <w:rFonts w:ascii="Wingdings" w:hAnsi="Wingdings" w:hint="default"/>
      </w:rPr>
    </w:lvl>
    <w:lvl w:ilvl="3" w:tplc="A24A830A" w:tentative="1">
      <w:start w:val="1"/>
      <w:numFmt w:val="bullet"/>
      <w:lvlText w:val=""/>
      <w:lvlJc w:val="left"/>
      <w:pPr>
        <w:ind w:left="2880" w:hanging="360"/>
      </w:pPr>
      <w:rPr>
        <w:rFonts w:ascii="Symbol" w:hAnsi="Symbol" w:hint="default"/>
      </w:rPr>
    </w:lvl>
    <w:lvl w:ilvl="4" w:tplc="AA2A9860" w:tentative="1">
      <w:start w:val="1"/>
      <w:numFmt w:val="bullet"/>
      <w:lvlText w:val="o"/>
      <w:lvlJc w:val="left"/>
      <w:pPr>
        <w:ind w:left="3600" w:hanging="360"/>
      </w:pPr>
      <w:rPr>
        <w:rFonts w:ascii="Courier New" w:hAnsi="Courier New" w:cs="Courier New" w:hint="default"/>
      </w:rPr>
    </w:lvl>
    <w:lvl w:ilvl="5" w:tplc="28FE22E6" w:tentative="1">
      <w:start w:val="1"/>
      <w:numFmt w:val="bullet"/>
      <w:lvlText w:val=""/>
      <w:lvlJc w:val="left"/>
      <w:pPr>
        <w:ind w:left="4320" w:hanging="360"/>
      </w:pPr>
      <w:rPr>
        <w:rFonts w:ascii="Wingdings" w:hAnsi="Wingdings" w:hint="default"/>
      </w:rPr>
    </w:lvl>
    <w:lvl w:ilvl="6" w:tplc="56266390" w:tentative="1">
      <w:start w:val="1"/>
      <w:numFmt w:val="bullet"/>
      <w:lvlText w:val=""/>
      <w:lvlJc w:val="left"/>
      <w:pPr>
        <w:ind w:left="5040" w:hanging="360"/>
      </w:pPr>
      <w:rPr>
        <w:rFonts w:ascii="Symbol" w:hAnsi="Symbol" w:hint="default"/>
      </w:rPr>
    </w:lvl>
    <w:lvl w:ilvl="7" w:tplc="234A58D4" w:tentative="1">
      <w:start w:val="1"/>
      <w:numFmt w:val="bullet"/>
      <w:lvlText w:val="o"/>
      <w:lvlJc w:val="left"/>
      <w:pPr>
        <w:ind w:left="5760" w:hanging="360"/>
      </w:pPr>
      <w:rPr>
        <w:rFonts w:ascii="Courier New" w:hAnsi="Courier New" w:cs="Courier New" w:hint="default"/>
      </w:rPr>
    </w:lvl>
    <w:lvl w:ilvl="8" w:tplc="579A3514" w:tentative="1">
      <w:start w:val="1"/>
      <w:numFmt w:val="bullet"/>
      <w:lvlText w:val=""/>
      <w:lvlJc w:val="left"/>
      <w:pPr>
        <w:ind w:left="6480" w:hanging="360"/>
      </w:pPr>
      <w:rPr>
        <w:rFonts w:ascii="Wingdings" w:hAnsi="Wingdings" w:hint="default"/>
      </w:rPr>
    </w:lvl>
  </w:abstractNum>
  <w:abstractNum w:abstractNumId="41" w15:restartNumberingAfterBreak="0">
    <w:nsid w:val="7980701F"/>
    <w:multiLevelType w:val="hybridMultilevel"/>
    <w:tmpl w:val="EDCE8ABC"/>
    <w:lvl w:ilvl="0" w:tplc="07A47488">
      <w:start w:val="1"/>
      <w:numFmt w:val="decimal"/>
      <w:lvlText w:val="%1."/>
      <w:lvlJc w:val="left"/>
      <w:pPr>
        <w:ind w:left="720" w:hanging="360"/>
      </w:pPr>
    </w:lvl>
    <w:lvl w:ilvl="1" w:tplc="1ACA1A7A" w:tentative="1">
      <w:start w:val="1"/>
      <w:numFmt w:val="lowerLetter"/>
      <w:lvlText w:val="%2."/>
      <w:lvlJc w:val="left"/>
      <w:pPr>
        <w:ind w:left="1440" w:hanging="360"/>
      </w:pPr>
    </w:lvl>
    <w:lvl w:ilvl="2" w:tplc="3C20FFCC" w:tentative="1">
      <w:start w:val="1"/>
      <w:numFmt w:val="lowerRoman"/>
      <w:lvlText w:val="%3."/>
      <w:lvlJc w:val="right"/>
      <w:pPr>
        <w:ind w:left="2160" w:hanging="180"/>
      </w:pPr>
    </w:lvl>
    <w:lvl w:ilvl="3" w:tplc="0218C750" w:tentative="1">
      <w:start w:val="1"/>
      <w:numFmt w:val="decimal"/>
      <w:lvlText w:val="%4."/>
      <w:lvlJc w:val="left"/>
      <w:pPr>
        <w:ind w:left="2880" w:hanging="360"/>
      </w:pPr>
    </w:lvl>
    <w:lvl w:ilvl="4" w:tplc="D91223C6" w:tentative="1">
      <w:start w:val="1"/>
      <w:numFmt w:val="lowerLetter"/>
      <w:lvlText w:val="%5."/>
      <w:lvlJc w:val="left"/>
      <w:pPr>
        <w:ind w:left="3600" w:hanging="360"/>
      </w:pPr>
    </w:lvl>
    <w:lvl w:ilvl="5" w:tplc="B052AB8C" w:tentative="1">
      <w:start w:val="1"/>
      <w:numFmt w:val="lowerRoman"/>
      <w:lvlText w:val="%6."/>
      <w:lvlJc w:val="right"/>
      <w:pPr>
        <w:ind w:left="4320" w:hanging="180"/>
      </w:pPr>
    </w:lvl>
    <w:lvl w:ilvl="6" w:tplc="C9125260" w:tentative="1">
      <w:start w:val="1"/>
      <w:numFmt w:val="decimal"/>
      <w:lvlText w:val="%7."/>
      <w:lvlJc w:val="left"/>
      <w:pPr>
        <w:ind w:left="5040" w:hanging="360"/>
      </w:pPr>
    </w:lvl>
    <w:lvl w:ilvl="7" w:tplc="C05C2B32" w:tentative="1">
      <w:start w:val="1"/>
      <w:numFmt w:val="lowerLetter"/>
      <w:lvlText w:val="%8."/>
      <w:lvlJc w:val="left"/>
      <w:pPr>
        <w:ind w:left="5760" w:hanging="360"/>
      </w:pPr>
    </w:lvl>
    <w:lvl w:ilvl="8" w:tplc="6F8CCB9E" w:tentative="1">
      <w:start w:val="1"/>
      <w:numFmt w:val="lowerRoman"/>
      <w:lvlText w:val="%9."/>
      <w:lvlJc w:val="right"/>
      <w:pPr>
        <w:ind w:left="6480" w:hanging="180"/>
      </w:pPr>
    </w:lvl>
  </w:abstractNum>
  <w:num w:numId="1" w16cid:durableId="33509011">
    <w:abstractNumId w:val="18"/>
  </w:num>
  <w:num w:numId="2" w16cid:durableId="1731805283">
    <w:abstractNumId w:val="26"/>
  </w:num>
  <w:num w:numId="3" w16cid:durableId="369035738">
    <w:abstractNumId w:val="38"/>
  </w:num>
  <w:num w:numId="4" w16cid:durableId="831332557">
    <w:abstractNumId w:val="12"/>
  </w:num>
  <w:num w:numId="5" w16cid:durableId="205877564">
    <w:abstractNumId w:val="32"/>
  </w:num>
  <w:num w:numId="6" w16cid:durableId="1872954756">
    <w:abstractNumId w:val="35"/>
  </w:num>
  <w:num w:numId="7" w16cid:durableId="837111985">
    <w:abstractNumId w:val="19"/>
  </w:num>
  <w:num w:numId="8" w16cid:durableId="2005085342">
    <w:abstractNumId w:val="24"/>
  </w:num>
  <w:num w:numId="9" w16cid:durableId="1262911067">
    <w:abstractNumId w:val="13"/>
  </w:num>
  <w:num w:numId="10" w16cid:durableId="679892890">
    <w:abstractNumId w:val="20"/>
  </w:num>
  <w:num w:numId="11" w16cid:durableId="1636831869">
    <w:abstractNumId w:val="28"/>
  </w:num>
  <w:num w:numId="12" w16cid:durableId="1196502920">
    <w:abstractNumId w:val="15"/>
  </w:num>
  <w:num w:numId="13" w16cid:durableId="725761015">
    <w:abstractNumId w:val="41"/>
  </w:num>
  <w:num w:numId="14" w16cid:durableId="179710643">
    <w:abstractNumId w:val="40"/>
  </w:num>
  <w:num w:numId="15" w16cid:durableId="659423795">
    <w:abstractNumId w:val="17"/>
  </w:num>
  <w:num w:numId="16" w16cid:durableId="2060547510">
    <w:abstractNumId w:val="11"/>
  </w:num>
  <w:num w:numId="17" w16cid:durableId="54666198">
    <w:abstractNumId w:val="10"/>
  </w:num>
  <w:num w:numId="18" w16cid:durableId="1698777826">
    <w:abstractNumId w:val="25"/>
  </w:num>
  <w:num w:numId="19" w16cid:durableId="766466543">
    <w:abstractNumId w:val="14"/>
  </w:num>
  <w:num w:numId="20" w16cid:durableId="403839535">
    <w:abstractNumId w:val="33"/>
  </w:num>
  <w:num w:numId="21" w16cid:durableId="1230114928">
    <w:abstractNumId w:val="3"/>
  </w:num>
  <w:num w:numId="22" w16cid:durableId="1570457429">
    <w:abstractNumId w:val="4"/>
  </w:num>
  <w:num w:numId="23" w16cid:durableId="1921593245">
    <w:abstractNumId w:val="0"/>
  </w:num>
  <w:num w:numId="24" w16cid:durableId="1101223260">
    <w:abstractNumId w:val="39"/>
  </w:num>
  <w:num w:numId="25" w16cid:durableId="268468020">
    <w:abstractNumId w:val="29"/>
  </w:num>
  <w:num w:numId="26" w16cid:durableId="1385324720">
    <w:abstractNumId w:val="5"/>
  </w:num>
  <w:num w:numId="27" w16cid:durableId="1713921567">
    <w:abstractNumId w:val="9"/>
  </w:num>
  <w:num w:numId="28" w16cid:durableId="2134670632">
    <w:abstractNumId w:val="27"/>
  </w:num>
  <w:num w:numId="29" w16cid:durableId="1301108872">
    <w:abstractNumId w:val="7"/>
  </w:num>
  <w:num w:numId="30" w16cid:durableId="522208847">
    <w:abstractNumId w:val="21"/>
  </w:num>
  <w:num w:numId="31" w16cid:durableId="2068532921">
    <w:abstractNumId w:val="31"/>
  </w:num>
  <w:num w:numId="32" w16cid:durableId="318844783">
    <w:abstractNumId w:val="36"/>
  </w:num>
  <w:num w:numId="33" w16cid:durableId="531069236">
    <w:abstractNumId w:val="6"/>
  </w:num>
  <w:num w:numId="34" w16cid:durableId="1290473686">
    <w:abstractNumId w:val="8"/>
  </w:num>
  <w:num w:numId="35" w16cid:durableId="6107028">
    <w:abstractNumId w:val="2"/>
  </w:num>
  <w:num w:numId="36" w16cid:durableId="938180490">
    <w:abstractNumId w:val="22"/>
  </w:num>
  <w:num w:numId="37" w16cid:durableId="1161700342">
    <w:abstractNumId w:val="34"/>
  </w:num>
  <w:num w:numId="38" w16cid:durableId="520820221">
    <w:abstractNumId w:val="30"/>
  </w:num>
  <w:num w:numId="39" w16cid:durableId="2042706723">
    <w:abstractNumId w:val="16"/>
  </w:num>
  <w:num w:numId="40" w16cid:durableId="1000352376">
    <w:abstractNumId w:val="37"/>
  </w:num>
  <w:num w:numId="41" w16cid:durableId="845678153">
    <w:abstractNumId w:val="23"/>
  </w:num>
  <w:num w:numId="42" w16cid:durableId="2053579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s>
  <w:rsids>
    <w:rsidRoot w:val="006E4797"/>
    <w:rsid w:val="00001E3D"/>
    <w:rsid w:val="000024D5"/>
    <w:rsid w:val="00002DBC"/>
    <w:rsid w:val="000036B9"/>
    <w:rsid w:val="000039BC"/>
    <w:rsid w:val="00003D20"/>
    <w:rsid w:val="00004AD8"/>
    <w:rsid w:val="0000515B"/>
    <w:rsid w:val="000056CB"/>
    <w:rsid w:val="00005846"/>
    <w:rsid w:val="00005F67"/>
    <w:rsid w:val="000062A5"/>
    <w:rsid w:val="000065E3"/>
    <w:rsid w:val="00006F65"/>
    <w:rsid w:val="000074F5"/>
    <w:rsid w:val="00011457"/>
    <w:rsid w:val="00011836"/>
    <w:rsid w:val="000132F3"/>
    <w:rsid w:val="000135A8"/>
    <w:rsid w:val="00013652"/>
    <w:rsid w:val="00013E1A"/>
    <w:rsid w:val="00014706"/>
    <w:rsid w:val="00015322"/>
    <w:rsid w:val="000155D3"/>
    <w:rsid w:val="0001707D"/>
    <w:rsid w:val="00017476"/>
    <w:rsid w:val="00017781"/>
    <w:rsid w:val="000177E7"/>
    <w:rsid w:val="0002031D"/>
    <w:rsid w:val="00020359"/>
    <w:rsid w:val="000204A4"/>
    <w:rsid w:val="000206B8"/>
    <w:rsid w:val="00020CED"/>
    <w:rsid w:val="00020D47"/>
    <w:rsid w:val="00023AA2"/>
    <w:rsid w:val="000244AF"/>
    <w:rsid w:val="00024F82"/>
    <w:rsid w:val="00026163"/>
    <w:rsid w:val="000271D7"/>
    <w:rsid w:val="00027B68"/>
    <w:rsid w:val="00030019"/>
    <w:rsid w:val="000302E7"/>
    <w:rsid w:val="000306E0"/>
    <w:rsid w:val="000307C2"/>
    <w:rsid w:val="00030908"/>
    <w:rsid w:val="00030C32"/>
    <w:rsid w:val="00031851"/>
    <w:rsid w:val="0003313E"/>
    <w:rsid w:val="00033168"/>
    <w:rsid w:val="00033879"/>
    <w:rsid w:val="00034268"/>
    <w:rsid w:val="00034CEA"/>
    <w:rsid w:val="00034DD1"/>
    <w:rsid w:val="00035862"/>
    <w:rsid w:val="00035EC5"/>
    <w:rsid w:val="0003650D"/>
    <w:rsid w:val="00036CD4"/>
    <w:rsid w:val="0003782B"/>
    <w:rsid w:val="00037F5C"/>
    <w:rsid w:val="00040131"/>
    <w:rsid w:val="00041C5A"/>
    <w:rsid w:val="00041CCA"/>
    <w:rsid w:val="00041CCD"/>
    <w:rsid w:val="0004355D"/>
    <w:rsid w:val="000439B2"/>
    <w:rsid w:val="00043D96"/>
    <w:rsid w:val="000454CC"/>
    <w:rsid w:val="0005001D"/>
    <w:rsid w:val="00051135"/>
    <w:rsid w:val="00051902"/>
    <w:rsid w:val="00052950"/>
    <w:rsid w:val="00053E59"/>
    <w:rsid w:val="0005734E"/>
    <w:rsid w:val="00057B67"/>
    <w:rsid w:val="00060AE4"/>
    <w:rsid w:val="00060BC3"/>
    <w:rsid w:val="00061E0E"/>
    <w:rsid w:val="00061F02"/>
    <w:rsid w:val="00062357"/>
    <w:rsid w:val="0006317E"/>
    <w:rsid w:val="00063A65"/>
    <w:rsid w:val="00063AAA"/>
    <w:rsid w:val="0006435D"/>
    <w:rsid w:val="0006486E"/>
    <w:rsid w:val="000652F5"/>
    <w:rsid w:val="000658AA"/>
    <w:rsid w:val="00066F5E"/>
    <w:rsid w:val="00067FE6"/>
    <w:rsid w:val="000703F0"/>
    <w:rsid w:val="00070700"/>
    <w:rsid w:val="00070FA1"/>
    <w:rsid w:val="000728C4"/>
    <w:rsid w:val="0007292B"/>
    <w:rsid w:val="000737C2"/>
    <w:rsid w:val="00073F44"/>
    <w:rsid w:val="000743BD"/>
    <w:rsid w:val="00074FF8"/>
    <w:rsid w:val="0007506F"/>
    <w:rsid w:val="00075BBF"/>
    <w:rsid w:val="00075E19"/>
    <w:rsid w:val="0007609B"/>
    <w:rsid w:val="0007618F"/>
    <w:rsid w:val="00076815"/>
    <w:rsid w:val="000801D9"/>
    <w:rsid w:val="000804F0"/>
    <w:rsid w:val="00080F84"/>
    <w:rsid w:val="00081295"/>
    <w:rsid w:val="00081F44"/>
    <w:rsid w:val="00082093"/>
    <w:rsid w:val="0008209B"/>
    <w:rsid w:val="00082393"/>
    <w:rsid w:val="00082764"/>
    <w:rsid w:val="00082A5F"/>
    <w:rsid w:val="00082B64"/>
    <w:rsid w:val="00083249"/>
    <w:rsid w:val="00083853"/>
    <w:rsid w:val="000838C1"/>
    <w:rsid w:val="0008478A"/>
    <w:rsid w:val="000849CA"/>
    <w:rsid w:val="00085C22"/>
    <w:rsid w:val="000869B8"/>
    <w:rsid w:val="000869D8"/>
    <w:rsid w:val="00087262"/>
    <w:rsid w:val="00090220"/>
    <w:rsid w:val="00091CBF"/>
    <w:rsid w:val="00091FF7"/>
    <w:rsid w:val="0009265F"/>
    <w:rsid w:val="00092958"/>
    <w:rsid w:val="0009350D"/>
    <w:rsid w:val="00093FF4"/>
    <w:rsid w:val="00094AB2"/>
    <w:rsid w:val="000950EE"/>
    <w:rsid w:val="000956B9"/>
    <w:rsid w:val="000961DE"/>
    <w:rsid w:val="000968D0"/>
    <w:rsid w:val="000971D4"/>
    <w:rsid w:val="00097E37"/>
    <w:rsid w:val="000A22FD"/>
    <w:rsid w:val="000A279F"/>
    <w:rsid w:val="000A3085"/>
    <w:rsid w:val="000A3331"/>
    <w:rsid w:val="000A35A3"/>
    <w:rsid w:val="000A3ABE"/>
    <w:rsid w:val="000A4293"/>
    <w:rsid w:val="000A4BE7"/>
    <w:rsid w:val="000A4E25"/>
    <w:rsid w:val="000A6240"/>
    <w:rsid w:val="000A6694"/>
    <w:rsid w:val="000A6B25"/>
    <w:rsid w:val="000B02DD"/>
    <w:rsid w:val="000B06C2"/>
    <w:rsid w:val="000B0727"/>
    <w:rsid w:val="000B0811"/>
    <w:rsid w:val="000B08AA"/>
    <w:rsid w:val="000B0B04"/>
    <w:rsid w:val="000B0BE8"/>
    <w:rsid w:val="000B0DF5"/>
    <w:rsid w:val="000B14B1"/>
    <w:rsid w:val="000B1C85"/>
    <w:rsid w:val="000B1D37"/>
    <w:rsid w:val="000B3120"/>
    <w:rsid w:val="000B3F46"/>
    <w:rsid w:val="000B41B6"/>
    <w:rsid w:val="000B42B8"/>
    <w:rsid w:val="000B462C"/>
    <w:rsid w:val="000B49D2"/>
    <w:rsid w:val="000B4A34"/>
    <w:rsid w:val="000B4BE3"/>
    <w:rsid w:val="000B4E75"/>
    <w:rsid w:val="000B50D2"/>
    <w:rsid w:val="000B5290"/>
    <w:rsid w:val="000B590B"/>
    <w:rsid w:val="000B5D3F"/>
    <w:rsid w:val="000B5F1B"/>
    <w:rsid w:val="000B5FDD"/>
    <w:rsid w:val="000B634D"/>
    <w:rsid w:val="000C070D"/>
    <w:rsid w:val="000C090A"/>
    <w:rsid w:val="000C1BC8"/>
    <w:rsid w:val="000C359E"/>
    <w:rsid w:val="000C3D1D"/>
    <w:rsid w:val="000C40E8"/>
    <w:rsid w:val="000C49F7"/>
    <w:rsid w:val="000C4FB7"/>
    <w:rsid w:val="000C6255"/>
    <w:rsid w:val="000C6B47"/>
    <w:rsid w:val="000C6CD5"/>
    <w:rsid w:val="000C6D20"/>
    <w:rsid w:val="000D0B87"/>
    <w:rsid w:val="000D16F9"/>
    <w:rsid w:val="000D20C2"/>
    <w:rsid w:val="000D22D6"/>
    <w:rsid w:val="000D297C"/>
    <w:rsid w:val="000D4CA2"/>
    <w:rsid w:val="000D55C9"/>
    <w:rsid w:val="000D5E21"/>
    <w:rsid w:val="000D6A10"/>
    <w:rsid w:val="000D761B"/>
    <w:rsid w:val="000D7790"/>
    <w:rsid w:val="000E103B"/>
    <w:rsid w:val="000E2870"/>
    <w:rsid w:val="000E2A21"/>
    <w:rsid w:val="000E2ABF"/>
    <w:rsid w:val="000E37A8"/>
    <w:rsid w:val="000E3F21"/>
    <w:rsid w:val="000E4052"/>
    <w:rsid w:val="000E4A74"/>
    <w:rsid w:val="000E4C51"/>
    <w:rsid w:val="000E5146"/>
    <w:rsid w:val="000E51E8"/>
    <w:rsid w:val="000E5699"/>
    <w:rsid w:val="000E6866"/>
    <w:rsid w:val="000E6DFF"/>
    <w:rsid w:val="000E7BDA"/>
    <w:rsid w:val="000F01E8"/>
    <w:rsid w:val="000F0BCB"/>
    <w:rsid w:val="000F0BCE"/>
    <w:rsid w:val="000F20A9"/>
    <w:rsid w:val="000F373C"/>
    <w:rsid w:val="000F449F"/>
    <w:rsid w:val="000F4ACD"/>
    <w:rsid w:val="000F4D60"/>
    <w:rsid w:val="000F52FA"/>
    <w:rsid w:val="000F597C"/>
    <w:rsid w:val="000F687D"/>
    <w:rsid w:val="000F68F5"/>
    <w:rsid w:val="0010052C"/>
    <w:rsid w:val="001006DD"/>
    <w:rsid w:val="001010D5"/>
    <w:rsid w:val="00101C2F"/>
    <w:rsid w:val="0010218A"/>
    <w:rsid w:val="0010381B"/>
    <w:rsid w:val="00103C1D"/>
    <w:rsid w:val="00103FB7"/>
    <w:rsid w:val="00104DEC"/>
    <w:rsid w:val="00105A98"/>
    <w:rsid w:val="001061B9"/>
    <w:rsid w:val="0010673D"/>
    <w:rsid w:val="001103EE"/>
    <w:rsid w:val="001113D1"/>
    <w:rsid w:val="0011272E"/>
    <w:rsid w:val="00112E1D"/>
    <w:rsid w:val="00113638"/>
    <w:rsid w:val="0011429B"/>
    <w:rsid w:val="00114FC6"/>
    <w:rsid w:val="001151F2"/>
    <w:rsid w:val="00115807"/>
    <w:rsid w:val="001163A6"/>
    <w:rsid w:val="00116944"/>
    <w:rsid w:val="00117634"/>
    <w:rsid w:val="00117889"/>
    <w:rsid w:val="00117A7C"/>
    <w:rsid w:val="00120133"/>
    <w:rsid w:val="0012108A"/>
    <w:rsid w:val="001210FD"/>
    <w:rsid w:val="00121709"/>
    <w:rsid w:val="00121B91"/>
    <w:rsid w:val="00122500"/>
    <w:rsid w:val="00122F70"/>
    <w:rsid w:val="00123021"/>
    <w:rsid w:val="001230C0"/>
    <w:rsid w:val="00125168"/>
    <w:rsid w:val="00125D6E"/>
    <w:rsid w:val="00125F18"/>
    <w:rsid w:val="001260DC"/>
    <w:rsid w:val="001268DE"/>
    <w:rsid w:val="00127B8B"/>
    <w:rsid w:val="00127EEF"/>
    <w:rsid w:val="00130117"/>
    <w:rsid w:val="00130C28"/>
    <w:rsid w:val="00130CC1"/>
    <w:rsid w:val="00131AEC"/>
    <w:rsid w:val="00132D0B"/>
    <w:rsid w:val="00133A43"/>
    <w:rsid w:val="00134010"/>
    <w:rsid w:val="0013554E"/>
    <w:rsid w:val="00136D8D"/>
    <w:rsid w:val="00137569"/>
    <w:rsid w:val="001379B1"/>
    <w:rsid w:val="00137AE0"/>
    <w:rsid w:val="00137F94"/>
    <w:rsid w:val="00140CBF"/>
    <w:rsid w:val="0014166E"/>
    <w:rsid w:val="00141A78"/>
    <w:rsid w:val="00141C9D"/>
    <w:rsid w:val="00142007"/>
    <w:rsid w:val="0014254A"/>
    <w:rsid w:val="00142700"/>
    <w:rsid w:val="00142C31"/>
    <w:rsid w:val="0014331A"/>
    <w:rsid w:val="0014358E"/>
    <w:rsid w:val="0014466C"/>
    <w:rsid w:val="0014582F"/>
    <w:rsid w:val="0014598B"/>
    <w:rsid w:val="00145E98"/>
    <w:rsid w:val="00146448"/>
    <w:rsid w:val="0014677A"/>
    <w:rsid w:val="00147CBA"/>
    <w:rsid w:val="0015327B"/>
    <w:rsid w:val="0015336C"/>
    <w:rsid w:val="0015453F"/>
    <w:rsid w:val="00157A5F"/>
    <w:rsid w:val="00160091"/>
    <w:rsid w:val="00160BBE"/>
    <w:rsid w:val="001624E4"/>
    <w:rsid w:val="001632E1"/>
    <w:rsid w:val="00164647"/>
    <w:rsid w:val="00164AFF"/>
    <w:rsid w:val="0016550F"/>
    <w:rsid w:val="0016630D"/>
    <w:rsid w:val="001664E8"/>
    <w:rsid w:val="00166C5B"/>
    <w:rsid w:val="00166CF5"/>
    <w:rsid w:val="00166DBF"/>
    <w:rsid w:val="00166F33"/>
    <w:rsid w:val="00167680"/>
    <w:rsid w:val="00170B3E"/>
    <w:rsid w:val="00170CD3"/>
    <w:rsid w:val="00171C3B"/>
    <w:rsid w:val="001722BB"/>
    <w:rsid w:val="00172A27"/>
    <w:rsid w:val="001736B0"/>
    <w:rsid w:val="00173EE4"/>
    <w:rsid w:val="0017589B"/>
    <w:rsid w:val="001759DE"/>
    <w:rsid w:val="00175AE6"/>
    <w:rsid w:val="00175DCF"/>
    <w:rsid w:val="00175E8F"/>
    <w:rsid w:val="00176FB4"/>
    <w:rsid w:val="00177ACA"/>
    <w:rsid w:val="00177BD1"/>
    <w:rsid w:val="001802E5"/>
    <w:rsid w:val="001803D3"/>
    <w:rsid w:val="00181373"/>
    <w:rsid w:val="00181A81"/>
    <w:rsid w:val="00181DF6"/>
    <w:rsid w:val="00182298"/>
    <w:rsid w:val="001826D1"/>
    <w:rsid w:val="00182E1F"/>
    <w:rsid w:val="001831AB"/>
    <w:rsid w:val="00183D3D"/>
    <w:rsid w:val="0018412F"/>
    <w:rsid w:val="001854DF"/>
    <w:rsid w:val="001854E6"/>
    <w:rsid w:val="00185E5C"/>
    <w:rsid w:val="00185F32"/>
    <w:rsid w:val="00185F41"/>
    <w:rsid w:val="001863FD"/>
    <w:rsid w:val="001877A0"/>
    <w:rsid w:val="00187B33"/>
    <w:rsid w:val="00190865"/>
    <w:rsid w:val="001909BA"/>
    <w:rsid w:val="00191249"/>
    <w:rsid w:val="00191F4B"/>
    <w:rsid w:val="00192CFC"/>
    <w:rsid w:val="001932FD"/>
    <w:rsid w:val="001941C6"/>
    <w:rsid w:val="0019477A"/>
    <w:rsid w:val="00194C04"/>
    <w:rsid w:val="00194CE8"/>
    <w:rsid w:val="00194D0F"/>
    <w:rsid w:val="00194EC1"/>
    <w:rsid w:val="00194FE6"/>
    <w:rsid w:val="001953C1"/>
    <w:rsid w:val="001959A2"/>
    <w:rsid w:val="001964C5"/>
    <w:rsid w:val="00196D73"/>
    <w:rsid w:val="00197B99"/>
    <w:rsid w:val="00197C1B"/>
    <w:rsid w:val="001A1142"/>
    <w:rsid w:val="001A1CA1"/>
    <w:rsid w:val="001A1F6C"/>
    <w:rsid w:val="001A3D0F"/>
    <w:rsid w:val="001A3E92"/>
    <w:rsid w:val="001A4E69"/>
    <w:rsid w:val="001A4EAE"/>
    <w:rsid w:val="001A5B5D"/>
    <w:rsid w:val="001A60D6"/>
    <w:rsid w:val="001A683B"/>
    <w:rsid w:val="001A6D71"/>
    <w:rsid w:val="001A7180"/>
    <w:rsid w:val="001A72BE"/>
    <w:rsid w:val="001B05D9"/>
    <w:rsid w:val="001B085D"/>
    <w:rsid w:val="001B0E04"/>
    <w:rsid w:val="001B2018"/>
    <w:rsid w:val="001B2D42"/>
    <w:rsid w:val="001B3F6F"/>
    <w:rsid w:val="001B423B"/>
    <w:rsid w:val="001B6287"/>
    <w:rsid w:val="001B66C3"/>
    <w:rsid w:val="001B69A6"/>
    <w:rsid w:val="001B6EEA"/>
    <w:rsid w:val="001B712D"/>
    <w:rsid w:val="001B7893"/>
    <w:rsid w:val="001B7D66"/>
    <w:rsid w:val="001C0397"/>
    <w:rsid w:val="001C18D0"/>
    <w:rsid w:val="001C1FD2"/>
    <w:rsid w:val="001C24D5"/>
    <w:rsid w:val="001C2D9C"/>
    <w:rsid w:val="001C3189"/>
    <w:rsid w:val="001C3B89"/>
    <w:rsid w:val="001C4315"/>
    <w:rsid w:val="001C606E"/>
    <w:rsid w:val="001C6735"/>
    <w:rsid w:val="001C75E9"/>
    <w:rsid w:val="001D0978"/>
    <w:rsid w:val="001D0AE9"/>
    <w:rsid w:val="001D0D1A"/>
    <w:rsid w:val="001D108E"/>
    <w:rsid w:val="001D10BF"/>
    <w:rsid w:val="001D1578"/>
    <w:rsid w:val="001D16C6"/>
    <w:rsid w:val="001D2836"/>
    <w:rsid w:val="001D28DB"/>
    <w:rsid w:val="001D3AF8"/>
    <w:rsid w:val="001D3F03"/>
    <w:rsid w:val="001D4B6B"/>
    <w:rsid w:val="001D664B"/>
    <w:rsid w:val="001D715A"/>
    <w:rsid w:val="001E024E"/>
    <w:rsid w:val="001E0AEC"/>
    <w:rsid w:val="001E11C2"/>
    <w:rsid w:val="001E1222"/>
    <w:rsid w:val="001E172C"/>
    <w:rsid w:val="001E2017"/>
    <w:rsid w:val="001E316D"/>
    <w:rsid w:val="001E3847"/>
    <w:rsid w:val="001E3A2F"/>
    <w:rsid w:val="001E3B79"/>
    <w:rsid w:val="001E45D3"/>
    <w:rsid w:val="001E5573"/>
    <w:rsid w:val="001E5CD5"/>
    <w:rsid w:val="001E6E85"/>
    <w:rsid w:val="001E7066"/>
    <w:rsid w:val="001E7B8F"/>
    <w:rsid w:val="001E7E10"/>
    <w:rsid w:val="001E7EFC"/>
    <w:rsid w:val="001F0D47"/>
    <w:rsid w:val="001F137D"/>
    <w:rsid w:val="001F3109"/>
    <w:rsid w:val="001F43BB"/>
    <w:rsid w:val="001F51D9"/>
    <w:rsid w:val="001F55CD"/>
    <w:rsid w:val="001F61A6"/>
    <w:rsid w:val="001F61B6"/>
    <w:rsid w:val="001F6491"/>
    <w:rsid w:val="001F673C"/>
    <w:rsid w:val="001F70BF"/>
    <w:rsid w:val="001F7AE5"/>
    <w:rsid w:val="001F7E90"/>
    <w:rsid w:val="0020046C"/>
    <w:rsid w:val="002006CF"/>
    <w:rsid w:val="002007AA"/>
    <w:rsid w:val="00201915"/>
    <w:rsid w:val="002026DA"/>
    <w:rsid w:val="00202A2F"/>
    <w:rsid w:val="00203336"/>
    <w:rsid w:val="00203474"/>
    <w:rsid w:val="00203CA1"/>
    <w:rsid w:val="0020430D"/>
    <w:rsid w:val="00204E6A"/>
    <w:rsid w:val="00205765"/>
    <w:rsid w:val="00206BE9"/>
    <w:rsid w:val="0020778B"/>
    <w:rsid w:val="00210DD6"/>
    <w:rsid w:val="002113AC"/>
    <w:rsid w:val="00212FE8"/>
    <w:rsid w:val="00213567"/>
    <w:rsid w:val="00213931"/>
    <w:rsid w:val="0021401B"/>
    <w:rsid w:val="0021429F"/>
    <w:rsid w:val="002142C0"/>
    <w:rsid w:val="00214319"/>
    <w:rsid w:val="00214877"/>
    <w:rsid w:val="00214930"/>
    <w:rsid w:val="00215A41"/>
    <w:rsid w:val="00215CFB"/>
    <w:rsid w:val="00215FC8"/>
    <w:rsid w:val="002163A2"/>
    <w:rsid w:val="00216774"/>
    <w:rsid w:val="00216A44"/>
    <w:rsid w:val="0021725E"/>
    <w:rsid w:val="0021757C"/>
    <w:rsid w:val="00217941"/>
    <w:rsid w:val="00221A1D"/>
    <w:rsid w:val="002220B9"/>
    <w:rsid w:val="00222A63"/>
    <w:rsid w:val="00223780"/>
    <w:rsid w:val="00223CF5"/>
    <w:rsid w:val="00223E0D"/>
    <w:rsid w:val="00224011"/>
    <w:rsid w:val="00224745"/>
    <w:rsid w:val="00224DEE"/>
    <w:rsid w:val="00225C48"/>
    <w:rsid w:val="0023021B"/>
    <w:rsid w:val="00230362"/>
    <w:rsid w:val="00230DB6"/>
    <w:rsid w:val="00231306"/>
    <w:rsid w:val="00231B40"/>
    <w:rsid w:val="00231FB8"/>
    <w:rsid w:val="002324B5"/>
    <w:rsid w:val="002327B0"/>
    <w:rsid w:val="0023296D"/>
    <w:rsid w:val="00232CDB"/>
    <w:rsid w:val="00232DDC"/>
    <w:rsid w:val="002333D4"/>
    <w:rsid w:val="00234211"/>
    <w:rsid w:val="00234E60"/>
    <w:rsid w:val="002359E0"/>
    <w:rsid w:val="00235C00"/>
    <w:rsid w:val="00236064"/>
    <w:rsid w:val="00237264"/>
    <w:rsid w:val="00237AF1"/>
    <w:rsid w:val="00240D41"/>
    <w:rsid w:val="002413BC"/>
    <w:rsid w:val="00241455"/>
    <w:rsid w:val="0024156D"/>
    <w:rsid w:val="00241C47"/>
    <w:rsid w:val="00241C48"/>
    <w:rsid w:val="002421D6"/>
    <w:rsid w:val="002421DA"/>
    <w:rsid w:val="002439F6"/>
    <w:rsid w:val="00243DBD"/>
    <w:rsid w:val="00244C58"/>
    <w:rsid w:val="0024571D"/>
    <w:rsid w:val="00245979"/>
    <w:rsid w:val="00246004"/>
    <w:rsid w:val="002460CF"/>
    <w:rsid w:val="00246F58"/>
    <w:rsid w:val="002473BA"/>
    <w:rsid w:val="00252077"/>
    <w:rsid w:val="00252086"/>
    <w:rsid w:val="00252A8D"/>
    <w:rsid w:val="00252EAB"/>
    <w:rsid w:val="0025304E"/>
    <w:rsid w:val="0025344A"/>
    <w:rsid w:val="00253E37"/>
    <w:rsid w:val="002542E8"/>
    <w:rsid w:val="00254853"/>
    <w:rsid w:val="00255C49"/>
    <w:rsid w:val="00255E1F"/>
    <w:rsid w:val="00255F17"/>
    <w:rsid w:val="00256BEC"/>
    <w:rsid w:val="00256C07"/>
    <w:rsid w:val="00256C53"/>
    <w:rsid w:val="00257163"/>
    <w:rsid w:val="002574C3"/>
    <w:rsid w:val="00257CF3"/>
    <w:rsid w:val="00257FB5"/>
    <w:rsid w:val="00260318"/>
    <w:rsid w:val="00260569"/>
    <w:rsid w:val="002619C1"/>
    <w:rsid w:val="00261B3C"/>
    <w:rsid w:val="002621C5"/>
    <w:rsid w:val="002627DC"/>
    <w:rsid w:val="00262936"/>
    <w:rsid w:val="00262BEC"/>
    <w:rsid w:val="0026374D"/>
    <w:rsid w:val="00264481"/>
    <w:rsid w:val="00266D1D"/>
    <w:rsid w:val="002670FD"/>
    <w:rsid w:val="00270191"/>
    <w:rsid w:val="00270F01"/>
    <w:rsid w:val="00271430"/>
    <w:rsid w:val="002716CE"/>
    <w:rsid w:val="00272500"/>
    <w:rsid w:val="00273CDF"/>
    <w:rsid w:val="00273EDD"/>
    <w:rsid w:val="00274693"/>
    <w:rsid w:val="00275B7A"/>
    <w:rsid w:val="00275DA7"/>
    <w:rsid w:val="00276C8E"/>
    <w:rsid w:val="0027761C"/>
    <w:rsid w:val="00277B6B"/>
    <w:rsid w:val="00280077"/>
    <w:rsid w:val="00280897"/>
    <w:rsid w:val="00280B8D"/>
    <w:rsid w:val="00280F07"/>
    <w:rsid w:val="00281015"/>
    <w:rsid w:val="00282DFF"/>
    <w:rsid w:val="00282F75"/>
    <w:rsid w:val="00283790"/>
    <w:rsid w:val="0028407F"/>
    <w:rsid w:val="0028415B"/>
    <w:rsid w:val="00284379"/>
    <w:rsid w:val="00286798"/>
    <w:rsid w:val="00286890"/>
    <w:rsid w:val="00286DDE"/>
    <w:rsid w:val="00287229"/>
    <w:rsid w:val="00290865"/>
    <w:rsid w:val="00291767"/>
    <w:rsid w:val="00292430"/>
    <w:rsid w:val="00292513"/>
    <w:rsid w:val="00292568"/>
    <w:rsid w:val="00292EF8"/>
    <w:rsid w:val="00293358"/>
    <w:rsid w:val="00293A06"/>
    <w:rsid w:val="00294266"/>
    <w:rsid w:val="0029446D"/>
    <w:rsid w:val="00294566"/>
    <w:rsid w:val="002948F2"/>
    <w:rsid w:val="0029591B"/>
    <w:rsid w:val="00295D71"/>
    <w:rsid w:val="002960EB"/>
    <w:rsid w:val="00296BE3"/>
    <w:rsid w:val="00297064"/>
    <w:rsid w:val="002A0E51"/>
    <w:rsid w:val="002A1347"/>
    <w:rsid w:val="002A13B5"/>
    <w:rsid w:val="002A1482"/>
    <w:rsid w:val="002A222C"/>
    <w:rsid w:val="002A4025"/>
    <w:rsid w:val="002A532B"/>
    <w:rsid w:val="002A6868"/>
    <w:rsid w:val="002A73C1"/>
    <w:rsid w:val="002A768D"/>
    <w:rsid w:val="002A7DA6"/>
    <w:rsid w:val="002A7E38"/>
    <w:rsid w:val="002B02D7"/>
    <w:rsid w:val="002B1516"/>
    <w:rsid w:val="002B1823"/>
    <w:rsid w:val="002B308D"/>
    <w:rsid w:val="002B34DD"/>
    <w:rsid w:val="002B3AFD"/>
    <w:rsid w:val="002B45ED"/>
    <w:rsid w:val="002B47FF"/>
    <w:rsid w:val="002B4BBE"/>
    <w:rsid w:val="002B500D"/>
    <w:rsid w:val="002B53D9"/>
    <w:rsid w:val="002B55B2"/>
    <w:rsid w:val="002B6A03"/>
    <w:rsid w:val="002C03A5"/>
    <w:rsid w:val="002C1552"/>
    <w:rsid w:val="002C1E97"/>
    <w:rsid w:val="002C2E48"/>
    <w:rsid w:val="002C338E"/>
    <w:rsid w:val="002C3936"/>
    <w:rsid w:val="002C39AB"/>
    <w:rsid w:val="002C3B55"/>
    <w:rsid w:val="002C3D7C"/>
    <w:rsid w:val="002C584E"/>
    <w:rsid w:val="002C6088"/>
    <w:rsid w:val="002C6289"/>
    <w:rsid w:val="002C69A3"/>
    <w:rsid w:val="002C70A1"/>
    <w:rsid w:val="002C78FE"/>
    <w:rsid w:val="002D0343"/>
    <w:rsid w:val="002D0B70"/>
    <w:rsid w:val="002D14A7"/>
    <w:rsid w:val="002D1565"/>
    <w:rsid w:val="002D1C66"/>
    <w:rsid w:val="002D2389"/>
    <w:rsid w:val="002D2B56"/>
    <w:rsid w:val="002D2D4B"/>
    <w:rsid w:val="002D2F2D"/>
    <w:rsid w:val="002D34B8"/>
    <w:rsid w:val="002D43CF"/>
    <w:rsid w:val="002D4EE1"/>
    <w:rsid w:val="002D6586"/>
    <w:rsid w:val="002D66A1"/>
    <w:rsid w:val="002D6ACD"/>
    <w:rsid w:val="002D6F7D"/>
    <w:rsid w:val="002D7089"/>
    <w:rsid w:val="002D72FF"/>
    <w:rsid w:val="002D7581"/>
    <w:rsid w:val="002D776B"/>
    <w:rsid w:val="002E10D7"/>
    <w:rsid w:val="002E3033"/>
    <w:rsid w:val="002E391F"/>
    <w:rsid w:val="002E39D5"/>
    <w:rsid w:val="002E46B2"/>
    <w:rsid w:val="002E471B"/>
    <w:rsid w:val="002E55D7"/>
    <w:rsid w:val="002E57D5"/>
    <w:rsid w:val="002E6A49"/>
    <w:rsid w:val="002E7CA7"/>
    <w:rsid w:val="002E7E6E"/>
    <w:rsid w:val="002E7F93"/>
    <w:rsid w:val="002F0537"/>
    <w:rsid w:val="002F1119"/>
    <w:rsid w:val="002F11F7"/>
    <w:rsid w:val="002F1333"/>
    <w:rsid w:val="002F1776"/>
    <w:rsid w:val="002F2381"/>
    <w:rsid w:val="002F252F"/>
    <w:rsid w:val="002F425C"/>
    <w:rsid w:val="002F43CC"/>
    <w:rsid w:val="002F4888"/>
    <w:rsid w:val="002F48C3"/>
    <w:rsid w:val="002F5146"/>
    <w:rsid w:val="002F5AC2"/>
    <w:rsid w:val="002F6238"/>
    <w:rsid w:val="002F6EF0"/>
    <w:rsid w:val="00300CB3"/>
    <w:rsid w:val="00300F19"/>
    <w:rsid w:val="003010B0"/>
    <w:rsid w:val="0030121B"/>
    <w:rsid w:val="00301724"/>
    <w:rsid w:val="00301901"/>
    <w:rsid w:val="00301EDE"/>
    <w:rsid w:val="003032B1"/>
    <w:rsid w:val="00304437"/>
    <w:rsid w:val="0030539C"/>
    <w:rsid w:val="00305A4D"/>
    <w:rsid w:val="003105E4"/>
    <w:rsid w:val="00310DFB"/>
    <w:rsid w:val="003118CB"/>
    <w:rsid w:val="00311FB1"/>
    <w:rsid w:val="003120A3"/>
    <w:rsid w:val="00312950"/>
    <w:rsid w:val="003130FE"/>
    <w:rsid w:val="003132C1"/>
    <w:rsid w:val="00314A9C"/>
    <w:rsid w:val="00314B87"/>
    <w:rsid w:val="003159B5"/>
    <w:rsid w:val="00315B83"/>
    <w:rsid w:val="0031658E"/>
    <w:rsid w:val="003166F8"/>
    <w:rsid w:val="00316A49"/>
    <w:rsid w:val="00316CDE"/>
    <w:rsid w:val="0031729F"/>
    <w:rsid w:val="003176C1"/>
    <w:rsid w:val="003176C3"/>
    <w:rsid w:val="0032052D"/>
    <w:rsid w:val="003206D7"/>
    <w:rsid w:val="00321377"/>
    <w:rsid w:val="003224CA"/>
    <w:rsid w:val="00322AC8"/>
    <w:rsid w:val="00324014"/>
    <w:rsid w:val="003250CE"/>
    <w:rsid w:val="00326DBE"/>
    <w:rsid w:val="003270CB"/>
    <w:rsid w:val="00330876"/>
    <w:rsid w:val="00330E6B"/>
    <w:rsid w:val="003321C3"/>
    <w:rsid w:val="00333382"/>
    <w:rsid w:val="0033349E"/>
    <w:rsid w:val="003336E8"/>
    <w:rsid w:val="00333F3D"/>
    <w:rsid w:val="00334172"/>
    <w:rsid w:val="00335C3A"/>
    <w:rsid w:val="00336C65"/>
    <w:rsid w:val="00337596"/>
    <w:rsid w:val="00337710"/>
    <w:rsid w:val="00337918"/>
    <w:rsid w:val="0034098D"/>
    <w:rsid w:val="00340C9C"/>
    <w:rsid w:val="00341D05"/>
    <w:rsid w:val="00341F9B"/>
    <w:rsid w:val="00342A4A"/>
    <w:rsid w:val="00342AE2"/>
    <w:rsid w:val="003438AF"/>
    <w:rsid w:val="00343BDB"/>
    <w:rsid w:val="003443B1"/>
    <w:rsid w:val="003444CD"/>
    <w:rsid w:val="00344AE9"/>
    <w:rsid w:val="00344E67"/>
    <w:rsid w:val="0034563E"/>
    <w:rsid w:val="00345642"/>
    <w:rsid w:val="00345A90"/>
    <w:rsid w:val="00346236"/>
    <w:rsid w:val="003466D2"/>
    <w:rsid w:val="00346A85"/>
    <w:rsid w:val="00347078"/>
    <w:rsid w:val="00347BD5"/>
    <w:rsid w:val="00347D97"/>
    <w:rsid w:val="0035083C"/>
    <w:rsid w:val="00350DAA"/>
    <w:rsid w:val="00351087"/>
    <w:rsid w:val="00351AF7"/>
    <w:rsid w:val="00351B95"/>
    <w:rsid w:val="00352EDC"/>
    <w:rsid w:val="0035361D"/>
    <w:rsid w:val="00353908"/>
    <w:rsid w:val="00353E1A"/>
    <w:rsid w:val="003548DA"/>
    <w:rsid w:val="00354B46"/>
    <w:rsid w:val="00356228"/>
    <w:rsid w:val="00356655"/>
    <w:rsid w:val="00356880"/>
    <w:rsid w:val="00356D95"/>
    <w:rsid w:val="00357F4F"/>
    <w:rsid w:val="00360322"/>
    <w:rsid w:val="003616BB"/>
    <w:rsid w:val="00361F6D"/>
    <w:rsid w:val="0036317E"/>
    <w:rsid w:val="003633B4"/>
    <w:rsid w:val="003639A1"/>
    <w:rsid w:val="003653B3"/>
    <w:rsid w:val="003655E2"/>
    <w:rsid w:val="00366281"/>
    <w:rsid w:val="0037048F"/>
    <w:rsid w:val="00370611"/>
    <w:rsid w:val="0037210A"/>
    <w:rsid w:val="0037360F"/>
    <w:rsid w:val="00373E70"/>
    <w:rsid w:val="003742A6"/>
    <w:rsid w:val="00375439"/>
    <w:rsid w:val="00376650"/>
    <w:rsid w:val="003766BD"/>
    <w:rsid w:val="0037746E"/>
    <w:rsid w:val="00380FE1"/>
    <w:rsid w:val="0038173F"/>
    <w:rsid w:val="003819B4"/>
    <w:rsid w:val="00381A9A"/>
    <w:rsid w:val="00381D7D"/>
    <w:rsid w:val="00381F51"/>
    <w:rsid w:val="00382316"/>
    <w:rsid w:val="00382B43"/>
    <w:rsid w:val="00382C78"/>
    <w:rsid w:val="0038311F"/>
    <w:rsid w:val="003835C8"/>
    <w:rsid w:val="003839D1"/>
    <w:rsid w:val="003845A7"/>
    <w:rsid w:val="00385585"/>
    <w:rsid w:val="0038591E"/>
    <w:rsid w:val="00385C33"/>
    <w:rsid w:val="00385DB5"/>
    <w:rsid w:val="00385FFA"/>
    <w:rsid w:val="0038710A"/>
    <w:rsid w:val="00387187"/>
    <w:rsid w:val="003874CF"/>
    <w:rsid w:val="00387662"/>
    <w:rsid w:val="00387CDA"/>
    <w:rsid w:val="0039035B"/>
    <w:rsid w:val="00390545"/>
    <w:rsid w:val="00391635"/>
    <w:rsid w:val="003926A6"/>
    <w:rsid w:val="00393974"/>
    <w:rsid w:val="003946C6"/>
    <w:rsid w:val="00395226"/>
    <w:rsid w:val="0039540B"/>
    <w:rsid w:val="00396BE5"/>
    <w:rsid w:val="003A1F4C"/>
    <w:rsid w:val="003A1F7B"/>
    <w:rsid w:val="003A21AB"/>
    <w:rsid w:val="003A3633"/>
    <w:rsid w:val="003A3A55"/>
    <w:rsid w:val="003A3FEB"/>
    <w:rsid w:val="003A4482"/>
    <w:rsid w:val="003A5297"/>
    <w:rsid w:val="003A5665"/>
    <w:rsid w:val="003A5D44"/>
    <w:rsid w:val="003A6876"/>
    <w:rsid w:val="003A6AE2"/>
    <w:rsid w:val="003A7089"/>
    <w:rsid w:val="003A7232"/>
    <w:rsid w:val="003A76BF"/>
    <w:rsid w:val="003A7845"/>
    <w:rsid w:val="003B0DCE"/>
    <w:rsid w:val="003B1540"/>
    <w:rsid w:val="003B1876"/>
    <w:rsid w:val="003B1E4A"/>
    <w:rsid w:val="003B20B3"/>
    <w:rsid w:val="003B23EA"/>
    <w:rsid w:val="003B2A61"/>
    <w:rsid w:val="003B2E10"/>
    <w:rsid w:val="003B315D"/>
    <w:rsid w:val="003B34F0"/>
    <w:rsid w:val="003B42D0"/>
    <w:rsid w:val="003B494F"/>
    <w:rsid w:val="003B4D24"/>
    <w:rsid w:val="003B53A1"/>
    <w:rsid w:val="003B64B2"/>
    <w:rsid w:val="003B6906"/>
    <w:rsid w:val="003B6937"/>
    <w:rsid w:val="003B6962"/>
    <w:rsid w:val="003B6AA2"/>
    <w:rsid w:val="003B71A8"/>
    <w:rsid w:val="003B7600"/>
    <w:rsid w:val="003B7C9B"/>
    <w:rsid w:val="003C0C5E"/>
    <w:rsid w:val="003C0F3D"/>
    <w:rsid w:val="003C2233"/>
    <w:rsid w:val="003C2B46"/>
    <w:rsid w:val="003C2D86"/>
    <w:rsid w:val="003C2F29"/>
    <w:rsid w:val="003C4052"/>
    <w:rsid w:val="003C4819"/>
    <w:rsid w:val="003C48CC"/>
    <w:rsid w:val="003C5455"/>
    <w:rsid w:val="003C5513"/>
    <w:rsid w:val="003C5688"/>
    <w:rsid w:val="003C5747"/>
    <w:rsid w:val="003C65CE"/>
    <w:rsid w:val="003C6D4C"/>
    <w:rsid w:val="003D0C13"/>
    <w:rsid w:val="003D0C18"/>
    <w:rsid w:val="003D1FFB"/>
    <w:rsid w:val="003D21D7"/>
    <w:rsid w:val="003D25E7"/>
    <w:rsid w:val="003D2EDB"/>
    <w:rsid w:val="003D37BD"/>
    <w:rsid w:val="003D67E2"/>
    <w:rsid w:val="003D693A"/>
    <w:rsid w:val="003D6969"/>
    <w:rsid w:val="003D79C7"/>
    <w:rsid w:val="003E0416"/>
    <w:rsid w:val="003E084D"/>
    <w:rsid w:val="003E1ED3"/>
    <w:rsid w:val="003E240B"/>
    <w:rsid w:val="003E2AC3"/>
    <w:rsid w:val="003E2BDB"/>
    <w:rsid w:val="003E30D9"/>
    <w:rsid w:val="003E3558"/>
    <w:rsid w:val="003E3B8A"/>
    <w:rsid w:val="003E3C34"/>
    <w:rsid w:val="003E3F17"/>
    <w:rsid w:val="003E3F59"/>
    <w:rsid w:val="003E5EE2"/>
    <w:rsid w:val="003E769F"/>
    <w:rsid w:val="003F0E2C"/>
    <w:rsid w:val="003F0F70"/>
    <w:rsid w:val="003F1414"/>
    <w:rsid w:val="003F1B38"/>
    <w:rsid w:val="003F3FBD"/>
    <w:rsid w:val="003F412A"/>
    <w:rsid w:val="003F4401"/>
    <w:rsid w:val="003F47EC"/>
    <w:rsid w:val="003F4A75"/>
    <w:rsid w:val="003F4DA0"/>
    <w:rsid w:val="003F68F3"/>
    <w:rsid w:val="003F7872"/>
    <w:rsid w:val="003F78D7"/>
    <w:rsid w:val="004013A3"/>
    <w:rsid w:val="004018A3"/>
    <w:rsid w:val="00401EA8"/>
    <w:rsid w:val="00402170"/>
    <w:rsid w:val="00402423"/>
    <w:rsid w:val="00402EC8"/>
    <w:rsid w:val="00403064"/>
    <w:rsid w:val="004055EB"/>
    <w:rsid w:val="0040565E"/>
    <w:rsid w:val="00405756"/>
    <w:rsid w:val="0040579A"/>
    <w:rsid w:val="0040587E"/>
    <w:rsid w:val="004064BA"/>
    <w:rsid w:val="00406528"/>
    <w:rsid w:val="00406794"/>
    <w:rsid w:val="0040707B"/>
    <w:rsid w:val="00407188"/>
    <w:rsid w:val="0040745C"/>
    <w:rsid w:val="00407C2F"/>
    <w:rsid w:val="00410193"/>
    <w:rsid w:val="00410B28"/>
    <w:rsid w:val="004117AB"/>
    <w:rsid w:val="00411E36"/>
    <w:rsid w:val="00412583"/>
    <w:rsid w:val="00413C59"/>
    <w:rsid w:val="00413D6D"/>
    <w:rsid w:val="00413E02"/>
    <w:rsid w:val="0041401D"/>
    <w:rsid w:val="0041436A"/>
    <w:rsid w:val="00414430"/>
    <w:rsid w:val="00414ADE"/>
    <w:rsid w:val="00414E5C"/>
    <w:rsid w:val="00415A73"/>
    <w:rsid w:val="00415AFD"/>
    <w:rsid w:val="0041608B"/>
    <w:rsid w:val="004160F2"/>
    <w:rsid w:val="0041629A"/>
    <w:rsid w:val="00416BA6"/>
    <w:rsid w:val="004173DC"/>
    <w:rsid w:val="004177DB"/>
    <w:rsid w:val="00420111"/>
    <w:rsid w:val="0042026C"/>
    <w:rsid w:val="00420C6A"/>
    <w:rsid w:val="00421256"/>
    <w:rsid w:val="00421F3D"/>
    <w:rsid w:val="00422230"/>
    <w:rsid w:val="004225B0"/>
    <w:rsid w:val="00423AF6"/>
    <w:rsid w:val="00423EEC"/>
    <w:rsid w:val="0042430F"/>
    <w:rsid w:val="00424385"/>
    <w:rsid w:val="004243DD"/>
    <w:rsid w:val="00425E0A"/>
    <w:rsid w:val="0043023F"/>
    <w:rsid w:val="00430310"/>
    <w:rsid w:val="00430AE8"/>
    <w:rsid w:val="0043121A"/>
    <w:rsid w:val="0043212A"/>
    <w:rsid w:val="004321A2"/>
    <w:rsid w:val="00432550"/>
    <w:rsid w:val="0043265B"/>
    <w:rsid w:val="004336F7"/>
    <w:rsid w:val="00433DBE"/>
    <w:rsid w:val="004342D4"/>
    <w:rsid w:val="00435654"/>
    <w:rsid w:val="0043596E"/>
    <w:rsid w:val="00435E9F"/>
    <w:rsid w:val="004361C8"/>
    <w:rsid w:val="004366D4"/>
    <w:rsid w:val="00436F4D"/>
    <w:rsid w:val="0043706A"/>
    <w:rsid w:val="0043785D"/>
    <w:rsid w:val="00437C8E"/>
    <w:rsid w:val="00441003"/>
    <w:rsid w:val="004422EA"/>
    <w:rsid w:val="00443571"/>
    <w:rsid w:val="004435CD"/>
    <w:rsid w:val="00444179"/>
    <w:rsid w:val="004441FD"/>
    <w:rsid w:val="00444671"/>
    <w:rsid w:val="00445E1F"/>
    <w:rsid w:val="00446250"/>
    <w:rsid w:val="004463A2"/>
    <w:rsid w:val="00446802"/>
    <w:rsid w:val="004468D5"/>
    <w:rsid w:val="0044754B"/>
    <w:rsid w:val="00451328"/>
    <w:rsid w:val="00451593"/>
    <w:rsid w:val="0045254A"/>
    <w:rsid w:val="00452612"/>
    <w:rsid w:val="00452FF3"/>
    <w:rsid w:val="00455616"/>
    <w:rsid w:val="0045572B"/>
    <w:rsid w:val="004557F4"/>
    <w:rsid w:val="0045582A"/>
    <w:rsid w:val="00455A6B"/>
    <w:rsid w:val="0045682A"/>
    <w:rsid w:val="004575C5"/>
    <w:rsid w:val="00457683"/>
    <w:rsid w:val="004603FE"/>
    <w:rsid w:val="0046047B"/>
    <w:rsid w:val="00460B34"/>
    <w:rsid w:val="00461971"/>
    <w:rsid w:val="00461A54"/>
    <w:rsid w:val="004620C9"/>
    <w:rsid w:val="00463993"/>
    <w:rsid w:val="00463C90"/>
    <w:rsid w:val="004649C2"/>
    <w:rsid w:val="00464A25"/>
    <w:rsid w:val="00465586"/>
    <w:rsid w:val="00465C15"/>
    <w:rsid w:val="004707E4"/>
    <w:rsid w:val="00471B57"/>
    <w:rsid w:val="0047479C"/>
    <w:rsid w:val="0047503E"/>
    <w:rsid w:val="0047547E"/>
    <w:rsid w:val="00475AE3"/>
    <w:rsid w:val="00475EA1"/>
    <w:rsid w:val="004761AC"/>
    <w:rsid w:val="004766CD"/>
    <w:rsid w:val="00476BBD"/>
    <w:rsid w:val="00477109"/>
    <w:rsid w:val="0048063C"/>
    <w:rsid w:val="004816B2"/>
    <w:rsid w:val="004819F2"/>
    <w:rsid w:val="00482173"/>
    <w:rsid w:val="00482485"/>
    <w:rsid w:val="00482665"/>
    <w:rsid w:val="00482B1B"/>
    <w:rsid w:val="00482FBB"/>
    <w:rsid w:val="004832E5"/>
    <w:rsid w:val="0048364C"/>
    <w:rsid w:val="00484C15"/>
    <w:rsid w:val="00485820"/>
    <w:rsid w:val="004876DE"/>
    <w:rsid w:val="00487BCA"/>
    <w:rsid w:val="00491409"/>
    <w:rsid w:val="00491ADC"/>
    <w:rsid w:val="004930D0"/>
    <w:rsid w:val="004939EE"/>
    <w:rsid w:val="00493CAB"/>
    <w:rsid w:val="004943F0"/>
    <w:rsid w:val="0049474A"/>
    <w:rsid w:val="004949C5"/>
    <w:rsid w:val="004952C4"/>
    <w:rsid w:val="004969D3"/>
    <w:rsid w:val="00496F03"/>
    <w:rsid w:val="00497441"/>
    <w:rsid w:val="00497C8B"/>
    <w:rsid w:val="00497E23"/>
    <w:rsid w:val="004A03C9"/>
    <w:rsid w:val="004A08EB"/>
    <w:rsid w:val="004A0E40"/>
    <w:rsid w:val="004A0F47"/>
    <w:rsid w:val="004A12F5"/>
    <w:rsid w:val="004A213B"/>
    <w:rsid w:val="004A2D1B"/>
    <w:rsid w:val="004A3D14"/>
    <w:rsid w:val="004A49EA"/>
    <w:rsid w:val="004A5F7B"/>
    <w:rsid w:val="004A69A3"/>
    <w:rsid w:val="004A7B76"/>
    <w:rsid w:val="004A7C52"/>
    <w:rsid w:val="004B0076"/>
    <w:rsid w:val="004B15DB"/>
    <w:rsid w:val="004B19CA"/>
    <w:rsid w:val="004B3197"/>
    <w:rsid w:val="004B387E"/>
    <w:rsid w:val="004B3BC5"/>
    <w:rsid w:val="004B3C2A"/>
    <w:rsid w:val="004B4C49"/>
    <w:rsid w:val="004B4D50"/>
    <w:rsid w:val="004B5E48"/>
    <w:rsid w:val="004B677B"/>
    <w:rsid w:val="004B76F8"/>
    <w:rsid w:val="004B7C4E"/>
    <w:rsid w:val="004C0985"/>
    <w:rsid w:val="004C0B98"/>
    <w:rsid w:val="004C0E33"/>
    <w:rsid w:val="004C0EB2"/>
    <w:rsid w:val="004C17C9"/>
    <w:rsid w:val="004C1CC8"/>
    <w:rsid w:val="004C1EC8"/>
    <w:rsid w:val="004C3101"/>
    <w:rsid w:val="004C314F"/>
    <w:rsid w:val="004C3EC7"/>
    <w:rsid w:val="004C4838"/>
    <w:rsid w:val="004C4B4C"/>
    <w:rsid w:val="004C50E4"/>
    <w:rsid w:val="004C62AD"/>
    <w:rsid w:val="004C7646"/>
    <w:rsid w:val="004D0E8A"/>
    <w:rsid w:val="004D14A6"/>
    <w:rsid w:val="004D1948"/>
    <w:rsid w:val="004D1F9A"/>
    <w:rsid w:val="004D203E"/>
    <w:rsid w:val="004D29CE"/>
    <w:rsid w:val="004D2A4E"/>
    <w:rsid w:val="004D302B"/>
    <w:rsid w:val="004D33A3"/>
    <w:rsid w:val="004D362E"/>
    <w:rsid w:val="004D3D50"/>
    <w:rsid w:val="004D3F78"/>
    <w:rsid w:val="004D4146"/>
    <w:rsid w:val="004D4195"/>
    <w:rsid w:val="004D48CB"/>
    <w:rsid w:val="004D550D"/>
    <w:rsid w:val="004D6526"/>
    <w:rsid w:val="004D68C2"/>
    <w:rsid w:val="004D6DE2"/>
    <w:rsid w:val="004D722A"/>
    <w:rsid w:val="004D780C"/>
    <w:rsid w:val="004D7D84"/>
    <w:rsid w:val="004E0364"/>
    <w:rsid w:val="004E0A69"/>
    <w:rsid w:val="004E11FD"/>
    <w:rsid w:val="004E15BC"/>
    <w:rsid w:val="004E1936"/>
    <w:rsid w:val="004E1C14"/>
    <w:rsid w:val="004E1DC1"/>
    <w:rsid w:val="004E237D"/>
    <w:rsid w:val="004E2E86"/>
    <w:rsid w:val="004E3F63"/>
    <w:rsid w:val="004E4863"/>
    <w:rsid w:val="004E4C0E"/>
    <w:rsid w:val="004E4F62"/>
    <w:rsid w:val="004E6CF1"/>
    <w:rsid w:val="004E6DA6"/>
    <w:rsid w:val="004E6EA0"/>
    <w:rsid w:val="004E75E3"/>
    <w:rsid w:val="004F0802"/>
    <w:rsid w:val="004F0851"/>
    <w:rsid w:val="004F1793"/>
    <w:rsid w:val="004F20B5"/>
    <w:rsid w:val="004F20DC"/>
    <w:rsid w:val="004F3320"/>
    <w:rsid w:val="004F4781"/>
    <w:rsid w:val="004F57AD"/>
    <w:rsid w:val="004F596B"/>
    <w:rsid w:val="004F5B62"/>
    <w:rsid w:val="004F5DF8"/>
    <w:rsid w:val="004F5E20"/>
    <w:rsid w:val="004F5EAC"/>
    <w:rsid w:val="004F608E"/>
    <w:rsid w:val="004F60A7"/>
    <w:rsid w:val="004F6468"/>
    <w:rsid w:val="004F678B"/>
    <w:rsid w:val="004F683B"/>
    <w:rsid w:val="004F6AD9"/>
    <w:rsid w:val="004F6BC6"/>
    <w:rsid w:val="004F7686"/>
    <w:rsid w:val="004F782E"/>
    <w:rsid w:val="00500FA3"/>
    <w:rsid w:val="005021A9"/>
    <w:rsid w:val="0050299F"/>
    <w:rsid w:val="00503FB4"/>
    <w:rsid w:val="005045FE"/>
    <w:rsid w:val="00504995"/>
    <w:rsid w:val="00504E77"/>
    <w:rsid w:val="005061B2"/>
    <w:rsid w:val="0050717B"/>
    <w:rsid w:val="005073AE"/>
    <w:rsid w:val="0051136E"/>
    <w:rsid w:val="00511805"/>
    <w:rsid w:val="00512866"/>
    <w:rsid w:val="0051319E"/>
    <w:rsid w:val="0051344B"/>
    <w:rsid w:val="005138A8"/>
    <w:rsid w:val="00513CCF"/>
    <w:rsid w:val="00514AAA"/>
    <w:rsid w:val="00514FF4"/>
    <w:rsid w:val="0051548C"/>
    <w:rsid w:val="00516067"/>
    <w:rsid w:val="005163CB"/>
    <w:rsid w:val="00516914"/>
    <w:rsid w:val="0051709A"/>
    <w:rsid w:val="0052044E"/>
    <w:rsid w:val="00520D78"/>
    <w:rsid w:val="00521041"/>
    <w:rsid w:val="00521278"/>
    <w:rsid w:val="00521DD9"/>
    <w:rsid w:val="00521F19"/>
    <w:rsid w:val="00522720"/>
    <w:rsid w:val="0052334B"/>
    <w:rsid w:val="005235FD"/>
    <w:rsid w:val="0052414C"/>
    <w:rsid w:val="00524658"/>
    <w:rsid w:val="00524E00"/>
    <w:rsid w:val="00526628"/>
    <w:rsid w:val="005267C1"/>
    <w:rsid w:val="00527ED9"/>
    <w:rsid w:val="005320DE"/>
    <w:rsid w:val="0053234E"/>
    <w:rsid w:val="00533432"/>
    <w:rsid w:val="00534258"/>
    <w:rsid w:val="005342C9"/>
    <w:rsid w:val="00534F3E"/>
    <w:rsid w:val="005357C0"/>
    <w:rsid w:val="005364C1"/>
    <w:rsid w:val="0053655D"/>
    <w:rsid w:val="0053717F"/>
    <w:rsid w:val="0053781C"/>
    <w:rsid w:val="00537AFE"/>
    <w:rsid w:val="00537DAE"/>
    <w:rsid w:val="00540A3F"/>
    <w:rsid w:val="00540D7E"/>
    <w:rsid w:val="0054157D"/>
    <w:rsid w:val="00541B75"/>
    <w:rsid w:val="005425CF"/>
    <w:rsid w:val="005429F4"/>
    <w:rsid w:val="0054379D"/>
    <w:rsid w:val="00543C31"/>
    <w:rsid w:val="00544F82"/>
    <w:rsid w:val="0054548C"/>
    <w:rsid w:val="0054613D"/>
    <w:rsid w:val="0054689C"/>
    <w:rsid w:val="005477B4"/>
    <w:rsid w:val="005509C1"/>
    <w:rsid w:val="00550AD3"/>
    <w:rsid w:val="00550B1D"/>
    <w:rsid w:val="00551147"/>
    <w:rsid w:val="005514F3"/>
    <w:rsid w:val="00551D82"/>
    <w:rsid w:val="005522E5"/>
    <w:rsid w:val="0055254C"/>
    <w:rsid w:val="0055344F"/>
    <w:rsid w:val="00553FB2"/>
    <w:rsid w:val="00554762"/>
    <w:rsid w:val="00555C29"/>
    <w:rsid w:val="005569AA"/>
    <w:rsid w:val="00557253"/>
    <w:rsid w:val="0056010D"/>
    <w:rsid w:val="00560584"/>
    <w:rsid w:val="0056061F"/>
    <w:rsid w:val="00563295"/>
    <w:rsid w:val="00563719"/>
    <w:rsid w:val="00564739"/>
    <w:rsid w:val="00565856"/>
    <w:rsid w:val="00566668"/>
    <w:rsid w:val="00567C0E"/>
    <w:rsid w:val="005719F6"/>
    <w:rsid w:val="00571C10"/>
    <w:rsid w:val="005734D7"/>
    <w:rsid w:val="00573501"/>
    <w:rsid w:val="00575094"/>
    <w:rsid w:val="005750F7"/>
    <w:rsid w:val="0057524B"/>
    <w:rsid w:val="0057587E"/>
    <w:rsid w:val="00575E55"/>
    <w:rsid w:val="00576771"/>
    <w:rsid w:val="00577E4A"/>
    <w:rsid w:val="00580205"/>
    <w:rsid w:val="005805DD"/>
    <w:rsid w:val="005823A8"/>
    <w:rsid w:val="00582702"/>
    <w:rsid w:val="00582C99"/>
    <w:rsid w:val="00583710"/>
    <w:rsid w:val="00583E4A"/>
    <w:rsid w:val="00585057"/>
    <w:rsid w:val="005850BA"/>
    <w:rsid w:val="005851F9"/>
    <w:rsid w:val="00585876"/>
    <w:rsid w:val="00585BF5"/>
    <w:rsid w:val="005866E9"/>
    <w:rsid w:val="00587EA4"/>
    <w:rsid w:val="005902A6"/>
    <w:rsid w:val="00591751"/>
    <w:rsid w:val="00591B7D"/>
    <w:rsid w:val="005926CD"/>
    <w:rsid w:val="005927BB"/>
    <w:rsid w:val="00593427"/>
    <w:rsid w:val="00593697"/>
    <w:rsid w:val="00593A65"/>
    <w:rsid w:val="00594648"/>
    <w:rsid w:val="005946C7"/>
    <w:rsid w:val="00594CB7"/>
    <w:rsid w:val="00594E74"/>
    <w:rsid w:val="005958A3"/>
    <w:rsid w:val="005960C7"/>
    <w:rsid w:val="00596608"/>
    <w:rsid w:val="005975AE"/>
    <w:rsid w:val="0059775D"/>
    <w:rsid w:val="00597985"/>
    <w:rsid w:val="00597B12"/>
    <w:rsid w:val="00597CA4"/>
    <w:rsid w:val="005A02CE"/>
    <w:rsid w:val="005A02DA"/>
    <w:rsid w:val="005A1449"/>
    <w:rsid w:val="005A1502"/>
    <w:rsid w:val="005A302E"/>
    <w:rsid w:val="005A36B2"/>
    <w:rsid w:val="005A4182"/>
    <w:rsid w:val="005A4D2B"/>
    <w:rsid w:val="005A4F9F"/>
    <w:rsid w:val="005A5325"/>
    <w:rsid w:val="005A54BB"/>
    <w:rsid w:val="005A6303"/>
    <w:rsid w:val="005A637B"/>
    <w:rsid w:val="005A63C3"/>
    <w:rsid w:val="005A668F"/>
    <w:rsid w:val="005A670A"/>
    <w:rsid w:val="005A722B"/>
    <w:rsid w:val="005A755A"/>
    <w:rsid w:val="005A7D52"/>
    <w:rsid w:val="005B30C1"/>
    <w:rsid w:val="005B348A"/>
    <w:rsid w:val="005B5E58"/>
    <w:rsid w:val="005B6051"/>
    <w:rsid w:val="005B6520"/>
    <w:rsid w:val="005B6A05"/>
    <w:rsid w:val="005B78DE"/>
    <w:rsid w:val="005C003A"/>
    <w:rsid w:val="005C0563"/>
    <w:rsid w:val="005C11C6"/>
    <w:rsid w:val="005C234B"/>
    <w:rsid w:val="005C237C"/>
    <w:rsid w:val="005C2B16"/>
    <w:rsid w:val="005C2DEF"/>
    <w:rsid w:val="005C2E02"/>
    <w:rsid w:val="005C4101"/>
    <w:rsid w:val="005C5330"/>
    <w:rsid w:val="005C5713"/>
    <w:rsid w:val="005C5DEB"/>
    <w:rsid w:val="005C5EA4"/>
    <w:rsid w:val="005C61A0"/>
    <w:rsid w:val="005C6970"/>
    <w:rsid w:val="005D1E33"/>
    <w:rsid w:val="005D2547"/>
    <w:rsid w:val="005D261D"/>
    <w:rsid w:val="005D389F"/>
    <w:rsid w:val="005D46B2"/>
    <w:rsid w:val="005D62C7"/>
    <w:rsid w:val="005D686C"/>
    <w:rsid w:val="005D6BC1"/>
    <w:rsid w:val="005D6EA3"/>
    <w:rsid w:val="005D7A7C"/>
    <w:rsid w:val="005E05BF"/>
    <w:rsid w:val="005E06AD"/>
    <w:rsid w:val="005E12FF"/>
    <w:rsid w:val="005E1B83"/>
    <w:rsid w:val="005E1EE7"/>
    <w:rsid w:val="005E205C"/>
    <w:rsid w:val="005E20D5"/>
    <w:rsid w:val="005E30B7"/>
    <w:rsid w:val="005E34B1"/>
    <w:rsid w:val="005E37C4"/>
    <w:rsid w:val="005E449E"/>
    <w:rsid w:val="005E4A69"/>
    <w:rsid w:val="005E4A9B"/>
    <w:rsid w:val="005E4CC1"/>
    <w:rsid w:val="005E54C7"/>
    <w:rsid w:val="005E55B6"/>
    <w:rsid w:val="005E6A45"/>
    <w:rsid w:val="005F10F5"/>
    <w:rsid w:val="005F1E9B"/>
    <w:rsid w:val="005F2E5E"/>
    <w:rsid w:val="005F3534"/>
    <w:rsid w:val="005F3C97"/>
    <w:rsid w:val="005F3D85"/>
    <w:rsid w:val="005F4642"/>
    <w:rsid w:val="005F55C9"/>
    <w:rsid w:val="005F5F59"/>
    <w:rsid w:val="005F68EC"/>
    <w:rsid w:val="005F6D16"/>
    <w:rsid w:val="005F736C"/>
    <w:rsid w:val="005F75E2"/>
    <w:rsid w:val="005F7D0E"/>
    <w:rsid w:val="005F7F7A"/>
    <w:rsid w:val="00600539"/>
    <w:rsid w:val="00603432"/>
    <w:rsid w:val="00604100"/>
    <w:rsid w:val="00605678"/>
    <w:rsid w:val="00605C62"/>
    <w:rsid w:val="006070AD"/>
    <w:rsid w:val="0060735C"/>
    <w:rsid w:val="006077C7"/>
    <w:rsid w:val="00607B5D"/>
    <w:rsid w:val="00607DAA"/>
    <w:rsid w:val="006103A3"/>
    <w:rsid w:val="006107D3"/>
    <w:rsid w:val="0061089F"/>
    <w:rsid w:val="00610ACC"/>
    <w:rsid w:val="00610F6A"/>
    <w:rsid w:val="00611EAD"/>
    <w:rsid w:val="0061254F"/>
    <w:rsid w:val="00613951"/>
    <w:rsid w:val="00613E15"/>
    <w:rsid w:val="00615035"/>
    <w:rsid w:val="0061622F"/>
    <w:rsid w:val="00616A66"/>
    <w:rsid w:val="00617976"/>
    <w:rsid w:val="00620842"/>
    <w:rsid w:val="00620F6A"/>
    <w:rsid w:val="00622477"/>
    <w:rsid w:val="00622578"/>
    <w:rsid w:val="00622857"/>
    <w:rsid w:val="006229F5"/>
    <w:rsid w:val="006236D6"/>
    <w:rsid w:val="00623863"/>
    <w:rsid w:val="006239A1"/>
    <w:rsid w:val="00623A7D"/>
    <w:rsid w:val="006243CD"/>
    <w:rsid w:val="00624537"/>
    <w:rsid w:val="0062461D"/>
    <w:rsid w:val="00625049"/>
    <w:rsid w:val="00625A70"/>
    <w:rsid w:val="0063021B"/>
    <w:rsid w:val="0063021F"/>
    <w:rsid w:val="00630F6B"/>
    <w:rsid w:val="00631E55"/>
    <w:rsid w:val="00632AE6"/>
    <w:rsid w:val="00632DC3"/>
    <w:rsid w:val="00633946"/>
    <w:rsid w:val="00633D76"/>
    <w:rsid w:val="00633DCF"/>
    <w:rsid w:val="006342D2"/>
    <w:rsid w:val="00634672"/>
    <w:rsid w:val="0063510D"/>
    <w:rsid w:val="00635EEC"/>
    <w:rsid w:val="006360CC"/>
    <w:rsid w:val="00636F88"/>
    <w:rsid w:val="0063745D"/>
    <w:rsid w:val="00637D81"/>
    <w:rsid w:val="006403D6"/>
    <w:rsid w:val="00640931"/>
    <w:rsid w:val="0064144F"/>
    <w:rsid w:val="00641963"/>
    <w:rsid w:val="0064208B"/>
    <w:rsid w:val="00642750"/>
    <w:rsid w:val="00642D75"/>
    <w:rsid w:val="00642D94"/>
    <w:rsid w:val="00642FF5"/>
    <w:rsid w:val="00643232"/>
    <w:rsid w:val="006432C8"/>
    <w:rsid w:val="00643BB5"/>
    <w:rsid w:val="00643C19"/>
    <w:rsid w:val="00645D55"/>
    <w:rsid w:val="00646324"/>
    <w:rsid w:val="00646ED8"/>
    <w:rsid w:val="006470CC"/>
    <w:rsid w:val="00647209"/>
    <w:rsid w:val="00647C2F"/>
    <w:rsid w:val="00651443"/>
    <w:rsid w:val="0065238D"/>
    <w:rsid w:val="00652EA6"/>
    <w:rsid w:val="006534D0"/>
    <w:rsid w:val="006537ED"/>
    <w:rsid w:val="00653877"/>
    <w:rsid w:val="00653BA1"/>
    <w:rsid w:val="00653EE5"/>
    <w:rsid w:val="0065411F"/>
    <w:rsid w:val="0065474F"/>
    <w:rsid w:val="006555BD"/>
    <w:rsid w:val="00655CB4"/>
    <w:rsid w:val="00656453"/>
    <w:rsid w:val="006566A2"/>
    <w:rsid w:val="006566CB"/>
    <w:rsid w:val="00657090"/>
    <w:rsid w:val="00657101"/>
    <w:rsid w:val="00661408"/>
    <w:rsid w:val="0066169D"/>
    <w:rsid w:val="00661C25"/>
    <w:rsid w:val="00662B5C"/>
    <w:rsid w:val="00663CFB"/>
    <w:rsid w:val="00664CF5"/>
    <w:rsid w:val="0066511B"/>
    <w:rsid w:val="006656BB"/>
    <w:rsid w:val="00666BE1"/>
    <w:rsid w:val="00667949"/>
    <w:rsid w:val="0067022C"/>
    <w:rsid w:val="006710BE"/>
    <w:rsid w:val="00671AFA"/>
    <w:rsid w:val="006721DE"/>
    <w:rsid w:val="00672DD7"/>
    <w:rsid w:val="006735D4"/>
    <w:rsid w:val="00673793"/>
    <w:rsid w:val="00673EE0"/>
    <w:rsid w:val="00674784"/>
    <w:rsid w:val="006747A7"/>
    <w:rsid w:val="0067529A"/>
    <w:rsid w:val="006755EE"/>
    <w:rsid w:val="0067561F"/>
    <w:rsid w:val="0067683F"/>
    <w:rsid w:val="00676B9B"/>
    <w:rsid w:val="006770FC"/>
    <w:rsid w:val="00677112"/>
    <w:rsid w:val="00677292"/>
    <w:rsid w:val="006773B9"/>
    <w:rsid w:val="00680F0D"/>
    <w:rsid w:val="006824BF"/>
    <w:rsid w:val="006842A5"/>
    <w:rsid w:val="00684869"/>
    <w:rsid w:val="00685935"/>
    <w:rsid w:val="00686FA4"/>
    <w:rsid w:val="00687790"/>
    <w:rsid w:val="00687D7F"/>
    <w:rsid w:val="00690B45"/>
    <w:rsid w:val="00690E22"/>
    <w:rsid w:val="00691010"/>
    <w:rsid w:val="006915F3"/>
    <w:rsid w:val="00692081"/>
    <w:rsid w:val="006922F4"/>
    <w:rsid w:val="0069280E"/>
    <w:rsid w:val="00692D71"/>
    <w:rsid w:val="006934A4"/>
    <w:rsid w:val="006946C9"/>
    <w:rsid w:val="00694EA9"/>
    <w:rsid w:val="00695642"/>
    <w:rsid w:val="00695D78"/>
    <w:rsid w:val="00696BCD"/>
    <w:rsid w:val="00697176"/>
    <w:rsid w:val="00697D10"/>
    <w:rsid w:val="006A140C"/>
    <w:rsid w:val="006A1575"/>
    <w:rsid w:val="006A1E13"/>
    <w:rsid w:val="006A2196"/>
    <w:rsid w:val="006A2F4D"/>
    <w:rsid w:val="006A2FE0"/>
    <w:rsid w:val="006A31BD"/>
    <w:rsid w:val="006A3314"/>
    <w:rsid w:val="006A33BF"/>
    <w:rsid w:val="006A4AFA"/>
    <w:rsid w:val="006A5C61"/>
    <w:rsid w:val="006A5FAA"/>
    <w:rsid w:val="006A658E"/>
    <w:rsid w:val="006A6821"/>
    <w:rsid w:val="006A6FEB"/>
    <w:rsid w:val="006B18ED"/>
    <w:rsid w:val="006B1EA3"/>
    <w:rsid w:val="006B261F"/>
    <w:rsid w:val="006B2CAB"/>
    <w:rsid w:val="006B339B"/>
    <w:rsid w:val="006B3947"/>
    <w:rsid w:val="006B3BB9"/>
    <w:rsid w:val="006B40AD"/>
    <w:rsid w:val="006C0A62"/>
    <w:rsid w:val="006C2FFC"/>
    <w:rsid w:val="006C31DE"/>
    <w:rsid w:val="006C3905"/>
    <w:rsid w:val="006C3A94"/>
    <w:rsid w:val="006C4110"/>
    <w:rsid w:val="006C42FC"/>
    <w:rsid w:val="006C43DC"/>
    <w:rsid w:val="006C5B0E"/>
    <w:rsid w:val="006C61F9"/>
    <w:rsid w:val="006C6285"/>
    <w:rsid w:val="006D0816"/>
    <w:rsid w:val="006D102F"/>
    <w:rsid w:val="006D2412"/>
    <w:rsid w:val="006D3DF7"/>
    <w:rsid w:val="006D40CA"/>
    <w:rsid w:val="006D5A30"/>
    <w:rsid w:val="006D5EBA"/>
    <w:rsid w:val="006D74EE"/>
    <w:rsid w:val="006D7AC4"/>
    <w:rsid w:val="006D7AD2"/>
    <w:rsid w:val="006D7F52"/>
    <w:rsid w:val="006E08D8"/>
    <w:rsid w:val="006E0B0A"/>
    <w:rsid w:val="006E11D2"/>
    <w:rsid w:val="006E137B"/>
    <w:rsid w:val="006E1A7D"/>
    <w:rsid w:val="006E1F9B"/>
    <w:rsid w:val="006E21BC"/>
    <w:rsid w:val="006E2250"/>
    <w:rsid w:val="006E28E1"/>
    <w:rsid w:val="006E2981"/>
    <w:rsid w:val="006E2B4C"/>
    <w:rsid w:val="006E2E92"/>
    <w:rsid w:val="006E3316"/>
    <w:rsid w:val="006E3730"/>
    <w:rsid w:val="006E3A76"/>
    <w:rsid w:val="006E3B54"/>
    <w:rsid w:val="006E4193"/>
    <w:rsid w:val="006E4797"/>
    <w:rsid w:val="006E4F20"/>
    <w:rsid w:val="006E51EA"/>
    <w:rsid w:val="006E562E"/>
    <w:rsid w:val="006E5A98"/>
    <w:rsid w:val="006E6893"/>
    <w:rsid w:val="006E79C3"/>
    <w:rsid w:val="006E7C64"/>
    <w:rsid w:val="006E7CE2"/>
    <w:rsid w:val="006F00D4"/>
    <w:rsid w:val="006F0482"/>
    <w:rsid w:val="006F10F5"/>
    <w:rsid w:val="006F2839"/>
    <w:rsid w:val="006F329A"/>
    <w:rsid w:val="006F55D8"/>
    <w:rsid w:val="006F5E54"/>
    <w:rsid w:val="006F610B"/>
    <w:rsid w:val="006F627C"/>
    <w:rsid w:val="006F7532"/>
    <w:rsid w:val="006F7BA3"/>
    <w:rsid w:val="006F7F76"/>
    <w:rsid w:val="007018AC"/>
    <w:rsid w:val="00702ADE"/>
    <w:rsid w:val="0070326B"/>
    <w:rsid w:val="00703BEC"/>
    <w:rsid w:val="00703F48"/>
    <w:rsid w:val="0070444F"/>
    <w:rsid w:val="00704904"/>
    <w:rsid w:val="00704CDD"/>
    <w:rsid w:val="00705373"/>
    <w:rsid w:val="007058FC"/>
    <w:rsid w:val="00706DCD"/>
    <w:rsid w:val="007103B5"/>
    <w:rsid w:val="00710C6E"/>
    <w:rsid w:val="00711223"/>
    <w:rsid w:val="00711A5E"/>
    <w:rsid w:val="00712026"/>
    <w:rsid w:val="007129D4"/>
    <w:rsid w:val="00712E5C"/>
    <w:rsid w:val="007133D5"/>
    <w:rsid w:val="00713594"/>
    <w:rsid w:val="0071363E"/>
    <w:rsid w:val="00714174"/>
    <w:rsid w:val="007146E7"/>
    <w:rsid w:val="00714BE0"/>
    <w:rsid w:val="00714F05"/>
    <w:rsid w:val="007152D6"/>
    <w:rsid w:val="00715C18"/>
    <w:rsid w:val="00715CBF"/>
    <w:rsid w:val="007167E9"/>
    <w:rsid w:val="00716BCF"/>
    <w:rsid w:val="00717AE7"/>
    <w:rsid w:val="00717F1C"/>
    <w:rsid w:val="007229B5"/>
    <w:rsid w:val="007236E7"/>
    <w:rsid w:val="00723934"/>
    <w:rsid w:val="00724012"/>
    <w:rsid w:val="007240B8"/>
    <w:rsid w:val="00724810"/>
    <w:rsid w:val="00724944"/>
    <w:rsid w:val="00724C3F"/>
    <w:rsid w:val="007252ED"/>
    <w:rsid w:val="00726A26"/>
    <w:rsid w:val="007270BB"/>
    <w:rsid w:val="00727DB5"/>
    <w:rsid w:val="00731434"/>
    <w:rsid w:val="00733369"/>
    <w:rsid w:val="007339C3"/>
    <w:rsid w:val="00734EDE"/>
    <w:rsid w:val="00735413"/>
    <w:rsid w:val="00736059"/>
    <w:rsid w:val="00736371"/>
    <w:rsid w:val="00736733"/>
    <w:rsid w:val="00737048"/>
    <w:rsid w:val="0074080C"/>
    <w:rsid w:val="00740A6D"/>
    <w:rsid w:val="00740C4D"/>
    <w:rsid w:val="00741E7F"/>
    <w:rsid w:val="00743FBC"/>
    <w:rsid w:val="007440FB"/>
    <w:rsid w:val="00744867"/>
    <w:rsid w:val="00744C04"/>
    <w:rsid w:val="007450AE"/>
    <w:rsid w:val="00745AB5"/>
    <w:rsid w:val="00746948"/>
    <w:rsid w:val="0075119C"/>
    <w:rsid w:val="007514B2"/>
    <w:rsid w:val="00751D3D"/>
    <w:rsid w:val="00751DC4"/>
    <w:rsid w:val="00751E7A"/>
    <w:rsid w:val="007541B2"/>
    <w:rsid w:val="0075567A"/>
    <w:rsid w:val="00755EBB"/>
    <w:rsid w:val="00756D65"/>
    <w:rsid w:val="00757792"/>
    <w:rsid w:val="00757CD5"/>
    <w:rsid w:val="00760575"/>
    <w:rsid w:val="00760C1E"/>
    <w:rsid w:val="00761421"/>
    <w:rsid w:val="007623AA"/>
    <w:rsid w:val="007625F8"/>
    <w:rsid w:val="007626E4"/>
    <w:rsid w:val="00762794"/>
    <w:rsid w:val="0076293D"/>
    <w:rsid w:val="00762C7E"/>
    <w:rsid w:val="007631F8"/>
    <w:rsid w:val="00763C7E"/>
    <w:rsid w:val="007645F9"/>
    <w:rsid w:val="00764A8E"/>
    <w:rsid w:val="007666F7"/>
    <w:rsid w:val="00766C42"/>
    <w:rsid w:val="00766C6F"/>
    <w:rsid w:val="0076724C"/>
    <w:rsid w:val="00767EFC"/>
    <w:rsid w:val="007705E5"/>
    <w:rsid w:val="007708E8"/>
    <w:rsid w:val="007714EB"/>
    <w:rsid w:val="00773C05"/>
    <w:rsid w:val="0077501D"/>
    <w:rsid w:val="0077553F"/>
    <w:rsid w:val="007756D8"/>
    <w:rsid w:val="0077666C"/>
    <w:rsid w:val="00776701"/>
    <w:rsid w:val="0077673E"/>
    <w:rsid w:val="00776B0A"/>
    <w:rsid w:val="00777A0D"/>
    <w:rsid w:val="00780172"/>
    <w:rsid w:val="00780444"/>
    <w:rsid w:val="00780B01"/>
    <w:rsid w:val="00781494"/>
    <w:rsid w:val="00781810"/>
    <w:rsid w:val="00781BFC"/>
    <w:rsid w:val="00782758"/>
    <w:rsid w:val="00782E68"/>
    <w:rsid w:val="00783079"/>
    <w:rsid w:val="007838E2"/>
    <w:rsid w:val="00784026"/>
    <w:rsid w:val="00784F9C"/>
    <w:rsid w:val="00785CCD"/>
    <w:rsid w:val="00786895"/>
    <w:rsid w:val="007869F4"/>
    <w:rsid w:val="00787FC2"/>
    <w:rsid w:val="00790685"/>
    <w:rsid w:val="00790823"/>
    <w:rsid w:val="00790B54"/>
    <w:rsid w:val="00790DA8"/>
    <w:rsid w:val="00790EEB"/>
    <w:rsid w:val="00792C3B"/>
    <w:rsid w:val="00793E4E"/>
    <w:rsid w:val="00793F33"/>
    <w:rsid w:val="00794816"/>
    <w:rsid w:val="00795386"/>
    <w:rsid w:val="00795850"/>
    <w:rsid w:val="0079641B"/>
    <w:rsid w:val="007968BC"/>
    <w:rsid w:val="00797554"/>
    <w:rsid w:val="007976F7"/>
    <w:rsid w:val="00797901"/>
    <w:rsid w:val="00797B56"/>
    <w:rsid w:val="007A0FD4"/>
    <w:rsid w:val="007A1409"/>
    <w:rsid w:val="007A16BC"/>
    <w:rsid w:val="007A1FAD"/>
    <w:rsid w:val="007A2176"/>
    <w:rsid w:val="007A23A1"/>
    <w:rsid w:val="007A2B66"/>
    <w:rsid w:val="007A32CB"/>
    <w:rsid w:val="007A4BBA"/>
    <w:rsid w:val="007A5280"/>
    <w:rsid w:val="007A55C5"/>
    <w:rsid w:val="007A58E7"/>
    <w:rsid w:val="007A5D9C"/>
    <w:rsid w:val="007A6A3A"/>
    <w:rsid w:val="007A6EB1"/>
    <w:rsid w:val="007A70D6"/>
    <w:rsid w:val="007A715D"/>
    <w:rsid w:val="007A7A45"/>
    <w:rsid w:val="007B0C91"/>
    <w:rsid w:val="007B0D0D"/>
    <w:rsid w:val="007B0D71"/>
    <w:rsid w:val="007B1B0E"/>
    <w:rsid w:val="007B1C50"/>
    <w:rsid w:val="007B22B9"/>
    <w:rsid w:val="007B25D8"/>
    <w:rsid w:val="007B2889"/>
    <w:rsid w:val="007B2D74"/>
    <w:rsid w:val="007B327E"/>
    <w:rsid w:val="007B3C19"/>
    <w:rsid w:val="007B3CD3"/>
    <w:rsid w:val="007B488F"/>
    <w:rsid w:val="007B5370"/>
    <w:rsid w:val="007B5F10"/>
    <w:rsid w:val="007B72A4"/>
    <w:rsid w:val="007B758D"/>
    <w:rsid w:val="007B7594"/>
    <w:rsid w:val="007C1873"/>
    <w:rsid w:val="007C19FB"/>
    <w:rsid w:val="007C22D7"/>
    <w:rsid w:val="007C24D1"/>
    <w:rsid w:val="007C298F"/>
    <w:rsid w:val="007C2AC0"/>
    <w:rsid w:val="007C2FF1"/>
    <w:rsid w:val="007C30B2"/>
    <w:rsid w:val="007C34C5"/>
    <w:rsid w:val="007C3FE7"/>
    <w:rsid w:val="007C4D26"/>
    <w:rsid w:val="007C75A5"/>
    <w:rsid w:val="007C7CEF"/>
    <w:rsid w:val="007D0685"/>
    <w:rsid w:val="007D18E9"/>
    <w:rsid w:val="007D1A2B"/>
    <w:rsid w:val="007D1E72"/>
    <w:rsid w:val="007D264A"/>
    <w:rsid w:val="007D311F"/>
    <w:rsid w:val="007D379D"/>
    <w:rsid w:val="007D3A87"/>
    <w:rsid w:val="007D5475"/>
    <w:rsid w:val="007D5A88"/>
    <w:rsid w:val="007D60E3"/>
    <w:rsid w:val="007D6432"/>
    <w:rsid w:val="007D67BC"/>
    <w:rsid w:val="007D6BE0"/>
    <w:rsid w:val="007D79ED"/>
    <w:rsid w:val="007D7B03"/>
    <w:rsid w:val="007D7BAA"/>
    <w:rsid w:val="007E000B"/>
    <w:rsid w:val="007E056D"/>
    <w:rsid w:val="007E0655"/>
    <w:rsid w:val="007E0776"/>
    <w:rsid w:val="007E136F"/>
    <w:rsid w:val="007E14F8"/>
    <w:rsid w:val="007E1AB0"/>
    <w:rsid w:val="007E1B6E"/>
    <w:rsid w:val="007E24FD"/>
    <w:rsid w:val="007E2603"/>
    <w:rsid w:val="007E27DF"/>
    <w:rsid w:val="007E2819"/>
    <w:rsid w:val="007E2C88"/>
    <w:rsid w:val="007E2F51"/>
    <w:rsid w:val="007E4B7D"/>
    <w:rsid w:val="007E506C"/>
    <w:rsid w:val="007E5465"/>
    <w:rsid w:val="007E5922"/>
    <w:rsid w:val="007E5D3E"/>
    <w:rsid w:val="007E5F0A"/>
    <w:rsid w:val="007E692B"/>
    <w:rsid w:val="007E6C1B"/>
    <w:rsid w:val="007E716B"/>
    <w:rsid w:val="007E7770"/>
    <w:rsid w:val="007E7930"/>
    <w:rsid w:val="007F066D"/>
    <w:rsid w:val="007F0A18"/>
    <w:rsid w:val="007F13E9"/>
    <w:rsid w:val="007F2030"/>
    <w:rsid w:val="007F2672"/>
    <w:rsid w:val="007F26F0"/>
    <w:rsid w:val="007F2FE8"/>
    <w:rsid w:val="007F32E9"/>
    <w:rsid w:val="007F3B99"/>
    <w:rsid w:val="007F3DE0"/>
    <w:rsid w:val="007F40E4"/>
    <w:rsid w:val="007F47F8"/>
    <w:rsid w:val="007F49F6"/>
    <w:rsid w:val="007F521C"/>
    <w:rsid w:val="007F5EB0"/>
    <w:rsid w:val="007F6431"/>
    <w:rsid w:val="007F6CA4"/>
    <w:rsid w:val="007F6CC5"/>
    <w:rsid w:val="007F7349"/>
    <w:rsid w:val="00801C01"/>
    <w:rsid w:val="0080335A"/>
    <w:rsid w:val="008042C2"/>
    <w:rsid w:val="008056DA"/>
    <w:rsid w:val="00807003"/>
    <w:rsid w:val="00807981"/>
    <w:rsid w:val="008100CA"/>
    <w:rsid w:val="00810288"/>
    <w:rsid w:val="00810D1C"/>
    <w:rsid w:val="008113A9"/>
    <w:rsid w:val="0081168D"/>
    <w:rsid w:val="00811914"/>
    <w:rsid w:val="008128C0"/>
    <w:rsid w:val="00812CE6"/>
    <w:rsid w:val="00813EDF"/>
    <w:rsid w:val="00814027"/>
    <w:rsid w:val="00814AEF"/>
    <w:rsid w:val="00815D54"/>
    <w:rsid w:val="00816055"/>
    <w:rsid w:val="008165A6"/>
    <w:rsid w:val="0081761A"/>
    <w:rsid w:val="008214E3"/>
    <w:rsid w:val="00821E94"/>
    <w:rsid w:val="00822D95"/>
    <w:rsid w:val="00823F45"/>
    <w:rsid w:val="0082463D"/>
    <w:rsid w:val="00825772"/>
    <w:rsid w:val="008259D2"/>
    <w:rsid w:val="00826402"/>
    <w:rsid w:val="00826536"/>
    <w:rsid w:val="00826E84"/>
    <w:rsid w:val="00826FB5"/>
    <w:rsid w:val="00827CB7"/>
    <w:rsid w:val="00830373"/>
    <w:rsid w:val="0083101F"/>
    <w:rsid w:val="008316CC"/>
    <w:rsid w:val="008319A8"/>
    <w:rsid w:val="00831FE4"/>
    <w:rsid w:val="00832229"/>
    <w:rsid w:val="00833454"/>
    <w:rsid w:val="00833B96"/>
    <w:rsid w:val="00833E76"/>
    <w:rsid w:val="0083469C"/>
    <w:rsid w:val="0083480A"/>
    <w:rsid w:val="008348ED"/>
    <w:rsid w:val="00835C99"/>
    <w:rsid w:val="0083696B"/>
    <w:rsid w:val="008402C4"/>
    <w:rsid w:val="00840495"/>
    <w:rsid w:val="008404ED"/>
    <w:rsid w:val="008404FD"/>
    <w:rsid w:val="00840763"/>
    <w:rsid w:val="00841ECF"/>
    <w:rsid w:val="008425A4"/>
    <w:rsid w:val="00843058"/>
    <w:rsid w:val="0084314F"/>
    <w:rsid w:val="0084364C"/>
    <w:rsid w:val="0084390A"/>
    <w:rsid w:val="00843D35"/>
    <w:rsid w:val="008445D6"/>
    <w:rsid w:val="0084495A"/>
    <w:rsid w:val="0084529A"/>
    <w:rsid w:val="008457CC"/>
    <w:rsid w:val="00845851"/>
    <w:rsid w:val="00845DBD"/>
    <w:rsid w:val="00845E63"/>
    <w:rsid w:val="008461C6"/>
    <w:rsid w:val="00846447"/>
    <w:rsid w:val="00846822"/>
    <w:rsid w:val="00847E00"/>
    <w:rsid w:val="00850980"/>
    <w:rsid w:val="00850C40"/>
    <w:rsid w:val="0085143D"/>
    <w:rsid w:val="008514CB"/>
    <w:rsid w:val="008519F7"/>
    <w:rsid w:val="00851AF9"/>
    <w:rsid w:val="00851C56"/>
    <w:rsid w:val="00851E7F"/>
    <w:rsid w:val="00852592"/>
    <w:rsid w:val="00853349"/>
    <w:rsid w:val="00853DDD"/>
    <w:rsid w:val="0085421A"/>
    <w:rsid w:val="00854B51"/>
    <w:rsid w:val="00854DEE"/>
    <w:rsid w:val="0085548D"/>
    <w:rsid w:val="0085596A"/>
    <w:rsid w:val="00855A83"/>
    <w:rsid w:val="00856DF1"/>
    <w:rsid w:val="00857129"/>
    <w:rsid w:val="00857261"/>
    <w:rsid w:val="008576C1"/>
    <w:rsid w:val="00857AC7"/>
    <w:rsid w:val="0086054B"/>
    <w:rsid w:val="00860746"/>
    <w:rsid w:val="008609D2"/>
    <w:rsid w:val="00860BE9"/>
    <w:rsid w:val="00860C35"/>
    <w:rsid w:val="00861047"/>
    <w:rsid w:val="00861462"/>
    <w:rsid w:val="008618D0"/>
    <w:rsid w:val="008626B4"/>
    <w:rsid w:val="00862F44"/>
    <w:rsid w:val="00863A6F"/>
    <w:rsid w:val="0086434A"/>
    <w:rsid w:val="00865B82"/>
    <w:rsid w:val="008660DE"/>
    <w:rsid w:val="008664D4"/>
    <w:rsid w:val="00866CB3"/>
    <w:rsid w:val="0087032E"/>
    <w:rsid w:val="0087058E"/>
    <w:rsid w:val="00871B42"/>
    <w:rsid w:val="00872B2E"/>
    <w:rsid w:val="00872F17"/>
    <w:rsid w:val="00872F44"/>
    <w:rsid w:val="008735D0"/>
    <w:rsid w:val="008735E0"/>
    <w:rsid w:val="008739D3"/>
    <w:rsid w:val="00873C3F"/>
    <w:rsid w:val="0087443F"/>
    <w:rsid w:val="00874C4C"/>
    <w:rsid w:val="00875025"/>
    <w:rsid w:val="00875250"/>
    <w:rsid w:val="00875A50"/>
    <w:rsid w:val="00875C7D"/>
    <w:rsid w:val="00880B2C"/>
    <w:rsid w:val="00881C29"/>
    <w:rsid w:val="00881D50"/>
    <w:rsid w:val="008832E1"/>
    <w:rsid w:val="00884086"/>
    <w:rsid w:val="00884218"/>
    <w:rsid w:val="008856DC"/>
    <w:rsid w:val="0088658D"/>
    <w:rsid w:val="00886682"/>
    <w:rsid w:val="00886946"/>
    <w:rsid w:val="008905E0"/>
    <w:rsid w:val="008906BA"/>
    <w:rsid w:val="0089075A"/>
    <w:rsid w:val="00890920"/>
    <w:rsid w:val="00891818"/>
    <w:rsid w:val="00892917"/>
    <w:rsid w:val="00892B12"/>
    <w:rsid w:val="0089422D"/>
    <w:rsid w:val="00894F28"/>
    <w:rsid w:val="008960AA"/>
    <w:rsid w:val="008963C2"/>
    <w:rsid w:val="0089693D"/>
    <w:rsid w:val="00897682"/>
    <w:rsid w:val="008A084D"/>
    <w:rsid w:val="008A08D2"/>
    <w:rsid w:val="008A4859"/>
    <w:rsid w:val="008A4B6B"/>
    <w:rsid w:val="008A51DC"/>
    <w:rsid w:val="008A5904"/>
    <w:rsid w:val="008A610D"/>
    <w:rsid w:val="008A63F1"/>
    <w:rsid w:val="008A6E88"/>
    <w:rsid w:val="008A7151"/>
    <w:rsid w:val="008A7A39"/>
    <w:rsid w:val="008B045D"/>
    <w:rsid w:val="008B0CDF"/>
    <w:rsid w:val="008B0E62"/>
    <w:rsid w:val="008B19AE"/>
    <w:rsid w:val="008B19CD"/>
    <w:rsid w:val="008B25D1"/>
    <w:rsid w:val="008B2D50"/>
    <w:rsid w:val="008B35D2"/>
    <w:rsid w:val="008B3CB6"/>
    <w:rsid w:val="008B4153"/>
    <w:rsid w:val="008B473A"/>
    <w:rsid w:val="008B489B"/>
    <w:rsid w:val="008B533C"/>
    <w:rsid w:val="008B5800"/>
    <w:rsid w:val="008B637B"/>
    <w:rsid w:val="008B720E"/>
    <w:rsid w:val="008B7D53"/>
    <w:rsid w:val="008C07CC"/>
    <w:rsid w:val="008C0C75"/>
    <w:rsid w:val="008C1AFA"/>
    <w:rsid w:val="008C20B3"/>
    <w:rsid w:val="008C2787"/>
    <w:rsid w:val="008C3858"/>
    <w:rsid w:val="008C3B71"/>
    <w:rsid w:val="008C3BFB"/>
    <w:rsid w:val="008C4952"/>
    <w:rsid w:val="008C59BF"/>
    <w:rsid w:val="008C5AB3"/>
    <w:rsid w:val="008C5AC7"/>
    <w:rsid w:val="008C785E"/>
    <w:rsid w:val="008D03BC"/>
    <w:rsid w:val="008D0C9F"/>
    <w:rsid w:val="008D162F"/>
    <w:rsid w:val="008D293E"/>
    <w:rsid w:val="008D2B30"/>
    <w:rsid w:val="008D2FA9"/>
    <w:rsid w:val="008D30B4"/>
    <w:rsid w:val="008D4CAA"/>
    <w:rsid w:val="008D56A8"/>
    <w:rsid w:val="008D6FAD"/>
    <w:rsid w:val="008D740C"/>
    <w:rsid w:val="008D7EFA"/>
    <w:rsid w:val="008E045B"/>
    <w:rsid w:val="008E0D79"/>
    <w:rsid w:val="008E19AC"/>
    <w:rsid w:val="008E2020"/>
    <w:rsid w:val="008E2AA0"/>
    <w:rsid w:val="008E2F13"/>
    <w:rsid w:val="008E4282"/>
    <w:rsid w:val="008E4BC7"/>
    <w:rsid w:val="008E529F"/>
    <w:rsid w:val="008E66D4"/>
    <w:rsid w:val="008E673B"/>
    <w:rsid w:val="008E726A"/>
    <w:rsid w:val="008F0980"/>
    <w:rsid w:val="008F0BD1"/>
    <w:rsid w:val="008F0F5A"/>
    <w:rsid w:val="008F13D2"/>
    <w:rsid w:val="008F1665"/>
    <w:rsid w:val="008F1B2F"/>
    <w:rsid w:val="008F1E67"/>
    <w:rsid w:val="008F1EAE"/>
    <w:rsid w:val="008F21BF"/>
    <w:rsid w:val="008F25C0"/>
    <w:rsid w:val="008F3FD2"/>
    <w:rsid w:val="008F4779"/>
    <w:rsid w:val="008F4D1C"/>
    <w:rsid w:val="008F4F4D"/>
    <w:rsid w:val="008F5018"/>
    <w:rsid w:val="008F7376"/>
    <w:rsid w:val="008F73C1"/>
    <w:rsid w:val="008F7874"/>
    <w:rsid w:val="00900F59"/>
    <w:rsid w:val="009016C5"/>
    <w:rsid w:val="00901C81"/>
    <w:rsid w:val="00901D86"/>
    <w:rsid w:val="0090239A"/>
    <w:rsid w:val="00902CC4"/>
    <w:rsid w:val="00903E2A"/>
    <w:rsid w:val="00903F6B"/>
    <w:rsid w:val="009050DF"/>
    <w:rsid w:val="0090537E"/>
    <w:rsid w:val="0090660F"/>
    <w:rsid w:val="00906E56"/>
    <w:rsid w:val="00906ED6"/>
    <w:rsid w:val="009104AE"/>
    <w:rsid w:val="0091075A"/>
    <w:rsid w:val="00910CF6"/>
    <w:rsid w:val="00911180"/>
    <w:rsid w:val="009118DF"/>
    <w:rsid w:val="00911EB8"/>
    <w:rsid w:val="00911EF7"/>
    <w:rsid w:val="00912198"/>
    <w:rsid w:val="00913094"/>
    <w:rsid w:val="00913883"/>
    <w:rsid w:val="00914294"/>
    <w:rsid w:val="0091504C"/>
    <w:rsid w:val="009150F4"/>
    <w:rsid w:val="00915D2B"/>
    <w:rsid w:val="00915EAE"/>
    <w:rsid w:val="009161B1"/>
    <w:rsid w:val="00916248"/>
    <w:rsid w:val="00916456"/>
    <w:rsid w:val="009168FB"/>
    <w:rsid w:val="00916DA7"/>
    <w:rsid w:val="009175DC"/>
    <w:rsid w:val="0092077E"/>
    <w:rsid w:val="0092081C"/>
    <w:rsid w:val="0092158B"/>
    <w:rsid w:val="009221BE"/>
    <w:rsid w:val="00923161"/>
    <w:rsid w:val="00923792"/>
    <w:rsid w:val="00923D25"/>
    <w:rsid w:val="0092445A"/>
    <w:rsid w:val="0092455B"/>
    <w:rsid w:val="00924666"/>
    <w:rsid w:val="00924D6C"/>
    <w:rsid w:val="0092515F"/>
    <w:rsid w:val="00925671"/>
    <w:rsid w:val="00925E0A"/>
    <w:rsid w:val="009265A0"/>
    <w:rsid w:val="00926D29"/>
    <w:rsid w:val="009276C1"/>
    <w:rsid w:val="0092772A"/>
    <w:rsid w:val="009301C6"/>
    <w:rsid w:val="00930411"/>
    <w:rsid w:val="00930B4C"/>
    <w:rsid w:val="00931286"/>
    <w:rsid w:val="0093158D"/>
    <w:rsid w:val="00932080"/>
    <w:rsid w:val="009322E2"/>
    <w:rsid w:val="00933FA6"/>
    <w:rsid w:val="0093405A"/>
    <w:rsid w:val="00934B7D"/>
    <w:rsid w:val="00934BBB"/>
    <w:rsid w:val="00935563"/>
    <w:rsid w:val="00936BAA"/>
    <w:rsid w:val="00936E08"/>
    <w:rsid w:val="009372C9"/>
    <w:rsid w:val="009372D1"/>
    <w:rsid w:val="00940933"/>
    <w:rsid w:val="009409EA"/>
    <w:rsid w:val="009412C7"/>
    <w:rsid w:val="00941ABE"/>
    <w:rsid w:val="009435B1"/>
    <w:rsid w:val="00943A94"/>
    <w:rsid w:val="009441EB"/>
    <w:rsid w:val="00944D79"/>
    <w:rsid w:val="009455A4"/>
    <w:rsid w:val="00946301"/>
    <w:rsid w:val="0094705C"/>
    <w:rsid w:val="009474C2"/>
    <w:rsid w:val="00947D3F"/>
    <w:rsid w:val="0095046D"/>
    <w:rsid w:val="00950927"/>
    <w:rsid w:val="00952620"/>
    <w:rsid w:val="009542FB"/>
    <w:rsid w:val="00955081"/>
    <w:rsid w:val="009551AA"/>
    <w:rsid w:val="00955702"/>
    <w:rsid w:val="009557E8"/>
    <w:rsid w:val="009558DE"/>
    <w:rsid w:val="00955EBD"/>
    <w:rsid w:val="00956941"/>
    <w:rsid w:val="00956CD1"/>
    <w:rsid w:val="00957540"/>
    <w:rsid w:val="0095767A"/>
    <w:rsid w:val="00957909"/>
    <w:rsid w:val="0096100F"/>
    <w:rsid w:val="009620D6"/>
    <w:rsid w:val="009622E2"/>
    <w:rsid w:val="00962405"/>
    <w:rsid w:val="0096464C"/>
    <w:rsid w:val="00964D63"/>
    <w:rsid w:val="009656AD"/>
    <w:rsid w:val="00966901"/>
    <w:rsid w:val="009671E5"/>
    <w:rsid w:val="009706CC"/>
    <w:rsid w:val="009710CD"/>
    <w:rsid w:val="0097162B"/>
    <w:rsid w:val="00971C01"/>
    <w:rsid w:val="009720CE"/>
    <w:rsid w:val="009728BE"/>
    <w:rsid w:val="00974A80"/>
    <w:rsid w:val="00975C74"/>
    <w:rsid w:val="009767E4"/>
    <w:rsid w:val="009772E1"/>
    <w:rsid w:val="0097774E"/>
    <w:rsid w:val="009779DD"/>
    <w:rsid w:val="00981126"/>
    <w:rsid w:val="00981535"/>
    <w:rsid w:val="00981823"/>
    <w:rsid w:val="00982F98"/>
    <w:rsid w:val="00983081"/>
    <w:rsid w:val="0098312D"/>
    <w:rsid w:val="00983F39"/>
    <w:rsid w:val="00984C49"/>
    <w:rsid w:val="0098505A"/>
    <w:rsid w:val="00985FE0"/>
    <w:rsid w:val="009867AF"/>
    <w:rsid w:val="00986AE0"/>
    <w:rsid w:val="009870BB"/>
    <w:rsid w:val="00987549"/>
    <w:rsid w:val="00987CA5"/>
    <w:rsid w:val="00987DF6"/>
    <w:rsid w:val="00990EDE"/>
    <w:rsid w:val="00992591"/>
    <w:rsid w:val="00992A26"/>
    <w:rsid w:val="00992BEF"/>
    <w:rsid w:val="009930C7"/>
    <w:rsid w:val="009934B2"/>
    <w:rsid w:val="0099473D"/>
    <w:rsid w:val="00994F50"/>
    <w:rsid w:val="0099535D"/>
    <w:rsid w:val="009955AB"/>
    <w:rsid w:val="00995EC1"/>
    <w:rsid w:val="00995F8D"/>
    <w:rsid w:val="0099669B"/>
    <w:rsid w:val="00996B4A"/>
    <w:rsid w:val="009976D3"/>
    <w:rsid w:val="00997B5C"/>
    <w:rsid w:val="009A0073"/>
    <w:rsid w:val="009A03E4"/>
    <w:rsid w:val="009A06C9"/>
    <w:rsid w:val="009A0A72"/>
    <w:rsid w:val="009A0D05"/>
    <w:rsid w:val="009A115C"/>
    <w:rsid w:val="009A28C1"/>
    <w:rsid w:val="009A2FE5"/>
    <w:rsid w:val="009A37C9"/>
    <w:rsid w:val="009A37DC"/>
    <w:rsid w:val="009A387B"/>
    <w:rsid w:val="009A41F4"/>
    <w:rsid w:val="009A47F2"/>
    <w:rsid w:val="009A6F6E"/>
    <w:rsid w:val="009B034C"/>
    <w:rsid w:val="009B1B37"/>
    <w:rsid w:val="009B2AE8"/>
    <w:rsid w:val="009B36CB"/>
    <w:rsid w:val="009B4726"/>
    <w:rsid w:val="009B4EF6"/>
    <w:rsid w:val="009B5266"/>
    <w:rsid w:val="009B5428"/>
    <w:rsid w:val="009B59E9"/>
    <w:rsid w:val="009B65AB"/>
    <w:rsid w:val="009B6D3E"/>
    <w:rsid w:val="009B72E8"/>
    <w:rsid w:val="009B7BD5"/>
    <w:rsid w:val="009B7D06"/>
    <w:rsid w:val="009B7FCE"/>
    <w:rsid w:val="009C02A7"/>
    <w:rsid w:val="009C38F8"/>
    <w:rsid w:val="009C40DB"/>
    <w:rsid w:val="009C424C"/>
    <w:rsid w:val="009C45B6"/>
    <w:rsid w:val="009C55EB"/>
    <w:rsid w:val="009C56B0"/>
    <w:rsid w:val="009C66C3"/>
    <w:rsid w:val="009C69DC"/>
    <w:rsid w:val="009C7A37"/>
    <w:rsid w:val="009D19ED"/>
    <w:rsid w:val="009D20D0"/>
    <w:rsid w:val="009D2F2F"/>
    <w:rsid w:val="009D5A39"/>
    <w:rsid w:val="009D7166"/>
    <w:rsid w:val="009D7A5C"/>
    <w:rsid w:val="009E1A2B"/>
    <w:rsid w:val="009E1FA4"/>
    <w:rsid w:val="009E3321"/>
    <w:rsid w:val="009E4928"/>
    <w:rsid w:val="009E4A1B"/>
    <w:rsid w:val="009E4E6C"/>
    <w:rsid w:val="009E652E"/>
    <w:rsid w:val="009E7B0F"/>
    <w:rsid w:val="009F1110"/>
    <w:rsid w:val="009F178D"/>
    <w:rsid w:val="009F264B"/>
    <w:rsid w:val="009F2E2D"/>
    <w:rsid w:val="009F3194"/>
    <w:rsid w:val="009F4BCC"/>
    <w:rsid w:val="009F53C9"/>
    <w:rsid w:val="009F5B27"/>
    <w:rsid w:val="009F6100"/>
    <w:rsid w:val="009F6386"/>
    <w:rsid w:val="009F64FA"/>
    <w:rsid w:val="00A01F1B"/>
    <w:rsid w:val="00A02417"/>
    <w:rsid w:val="00A02B2B"/>
    <w:rsid w:val="00A043D4"/>
    <w:rsid w:val="00A04882"/>
    <w:rsid w:val="00A04F5D"/>
    <w:rsid w:val="00A052EE"/>
    <w:rsid w:val="00A05827"/>
    <w:rsid w:val="00A06114"/>
    <w:rsid w:val="00A06335"/>
    <w:rsid w:val="00A06C45"/>
    <w:rsid w:val="00A100B0"/>
    <w:rsid w:val="00A100C8"/>
    <w:rsid w:val="00A1020D"/>
    <w:rsid w:val="00A11B6E"/>
    <w:rsid w:val="00A11F39"/>
    <w:rsid w:val="00A12089"/>
    <w:rsid w:val="00A12FE7"/>
    <w:rsid w:val="00A1419E"/>
    <w:rsid w:val="00A146F0"/>
    <w:rsid w:val="00A14DDA"/>
    <w:rsid w:val="00A14EAF"/>
    <w:rsid w:val="00A15B89"/>
    <w:rsid w:val="00A15C4A"/>
    <w:rsid w:val="00A1684A"/>
    <w:rsid w:val="00A16E3B"/>
    <w:rsid w:val="00A20105"/>
    <w:rsid w:val="00A203E9"/>
    <w:rsid w:val="00A21133"/>
    <w:rsid w:val="00A21807"/>
    <w:rsid w:val="00A2281F"/>
    <w:rsid w:val="00A22EBB"/>
    <w:rsid w:val="00A23F63"/>
    <w:rsid w:val="00A242B4"/>
    <w:rsid w:val="00A2561F"/>
    <w:rsid w:val="00A26AB1"/>
    <w:rsid w:val="00A2730F"/>
    <w:rsid w:val="00A27D15"/>
    <w:rsid w:val="00A306C2"/>
    <w:rsid w:val="00A314BC"/>
    <w:rsid w:val="00A319B9"/>
    <w:rsid w:val="00A31A13"/>
    <w:rsid w:val="00A32787"/>
    <w:rsid w:val="00A32D32"/>
    <w:rsid w:val="00A3300C"/>
    <w:rsid w:val="00A35853"/>
    <w:rsid w:val="00A35C7C"/>
    <w:rsid w:val="00A365E1"/>
    <w:rsid w:val="00A36B2C"/>
    <w:rsid w:val="00A36E96"/>
    <w:rsid w:val="00A374BE"/>
    <w:rsid w:val="00A37B9E"/>
    <w:rsid w:val="00A37C98"/>
    <w:rsid w:val="00A400AF"/>
    <w:rsid w:val="00A407F4"/>
    <w:rsid w:val="00A41113"/>
    <w:rsid w:val="00A41251"/>
    <w:rsid w:val="00A41A7C"/>
    <w:rsid w:val="00A41C13"/>
    <w:rsid w:val="00A42408"/>
    <w:rsid w:val="00A42413"/>
    <w:rsid w:val="00A42A1C"/>
    <w:rsid w:val="00A42F44"/>
    <w:rsid w:val="00A43A94"/>
    <w:rsid w:val="00A43B44"/>
    <w:rsid w:val="00A43C1C"/>
    <w:rsid w:val="00A451D4"/>
    <w:rsid w:val="00A452EC"/>
    <w:rsid w:val="00A4552E"/>
    <w:rsid w:val="00A45800"/>
    <w:rsid w:val="00A45C24"/>
    <w:rsid w:val="00A46625"/>
    <w:rsid w:val="00A46B1B"/>
    <w:rsid w:val="00A4717E"/>
    <w:rsid w:val="00A5078D"/>
    <w:rsid w:val="00A52E3E"/>
    <w:rsid w:val="00A537C6"/>
    <w:rsid w:val="00A53E4D"/>
    <w:rsid w:val="00A54153"/>
    <w:rsid w:val="00A54F2E"/>
    <w:rsid w:val="00A55803"/>
    <w:rsid w:val="00A565EB"/>
    <w:rsid w:val="00A571FC"/>
    <w:rsid w:val="00A5733D"/>
    <w:rsid w:val="00A577E4"/>
    <w:rsid w:val="00A60772"/>
    <w:rsid w:val="00A60AE9"/>
    <w:rsid w:val="00A60EAE"/>
    <w:rsid w:val="00A61042"/>
    <w:rsid w:val="00A61228"/>
    <w:rsid w:val="00A61636"/>
    <w:rsid w:val="00A624BE"/>
    <w:rsid w:val="00A62A53"/>
    <w:rsid w:val="00A63251"/>
    <w:rsid w:val="00A63303"/>
    <w:rsid w:val="00A63E08"/>
    <w:rsid w:val="00A64052"/>
    <w:rsid w:val="00A64FF9"/>
    <w:rsid w:val="00A650AD"/>
    <w:rsid w:val="00A66E0E"/>
    <w:rsid w:val="00A67194"/>
    <w:rsid w:val="00A67C50"/>
    <w:rsid w:val="00A67FA3"/>
    <w:rsid w:val="00A700B3"/>
    <w:rsid w:val="00A705F0"/>
    <w:rsid w:val="00A71373"/>
    <w:rsid w:val="00A71586"/>
    <w:rsid w:val="00A71775"/>
    <w:rsid w:val="00A7206C"/>
    <w:rsid w:val="00A735F4"/>
    <w:rsid w:val="00A7481D"/>
    <w:rsid w:val="00A75BD8"/>
    <w:rsid w:val="00A75D12"/>
    <w:rsid w:val="00A76B03"/>
    <w:rsid w:val="00A76BDB"/>
    <w:rsid w:val="00A76DF8"/>
    <w:rsid w:val="00A7736B"/>
    <w:rsid w:val="00A7750C"/>
    <w:rsid w:val="00A77C1F"/>
    <w:rsid w:val="00A77D14"/>
    <w:rsid w:val="00A80441"/>
    <w:rsid w:val="00A80603"/>
    <w:rsid w:val="00A80643"/>
    <w:rsid w:val="00A815C4"/>
    <w:rsid w:val="00A81820"/>
    <w:rsid w:val="00A81CE0"/>
    <w:rsid w:val="00A81ED2"/>
    <w:rsid w:val="00A844C6"/>
    <w:rsid w:val="00A846E9"/>
    <w:rsid w:val="00A8473E"/>
    <w:rsid w:val="00A84CE0"/>
    <w:rsid w:val="00A8524F"/>
    <w:rsid w:val="00A85A8E"/>
    <w:rsid w:val="00A86939"/>
    <w:rsid w:val="00A86EA5"/>
    <w:rsid w:val="00A87B35"/>
    <w:rsid w:val="00A91D69"/>
    <w:rsid w:val="00A93953"/>
    <w:rsid w:val="00A94329"/>
    <w:rsid w:val="00A944BF"/>
    <w:rsid w:val="00A94C01"/>
    <w:rsid w:val="00A94F39"/>
    <w:rsid w:val="00A9524A"/>
    <w:rsid w:val="00A9578B"/>
    <w:rsid w:val="00A95B60"/>
    <w:rsid w:val="00A95DD2"/>
    <w:rsid w:val="00A95EA5"/>
    <w:rsid w:val="00A9725A"/>
    <w:rsid w:val="00AA01E2"/>
    <w:rsid w:val="00AA12CE"/>
    <w:rsid w:val="00AA2078"/>
    <w:rsid w:val="00AA38BF"/>
    <w:rsid w:val="00AA3CEE"/>
    <w:rsid w:val="00AA400F"/>
    <w:rsid w:val="00AA4490"/>
    <w:rsid w:val="00AA5D74"/>
    <w:rsid w:val="00AA610A"/>
    <w:rsid w:val="00AA7FA9"/>
    <w:rsid w:val="00AB08FE"/>
    <w:rsid w:val="00AB17B5"/>
    <w:rsid w:val="00AB19F3"/>
    <w:rsid w:val="00AB1A0E"/>
    <w:rsid w:val="00AB22C2"/>
    <w:rsid w:val="00AB24F3"/>
    <w:rsid w:val="00AB36DA"/>
    <w:rsid w:val="00AB4038"/>
    <w:rsid w:val="00AB41B2"/>
    <w:rsid w:val="00AB4411"/>
    <w:rsid w:val="00AB44EB"/>
    <w:rsid w:val="00AB4909"/>
    <w:rsid w:val="00AB575C"/>
    <w:rsid w:val="00AB5B96"/>
    <w:rsid w:val="00AB5CB5"/>
    <w:rsid w:val="00AB5E76"/>
    <w:rsid w:val="00AB5EAD"/>
    <w:rsid w:val="00AB699B"/>
    <w:rsid w:val="00AB6AF2"/>
    <w:rsid w:val="00AB71F9"/>
    <w:rsid w:val="00AB7335"/>
    <w:rsid w:val="00AB7579"/>
    <w:rsid w:val="00AB77E4"/>
    <w:rsid w:val="00AB7E6D"/>
    <w:rsid w:val="00AC07B0"/>
    <w:rsid w:val="00AC0C0B"/>
    <w:rsid w:val="00AC233D"/>
    <w:rsid w:val="00AC285C"/>
    <w:rsid w:val="00AC49E0"/>
    <w:rsid w:val="00AC4DF2"/>
    <w:rsid w:val="00AC6016"/>
    <w:rsid w:val="00AC6CAD"/>
    <w:rsid w:val="00AD0649"/>
    <w:rsid w:val="00AD0AEB"/>
    <w:rsid w:val="00AD1238"/>
    <w:rsid w:val="00AD2567"/>
    <w:rsid w:val="00AD3C73"/>
    <w:rsid w:val="00AD5314"/>
    <w:rsid w:val="00AD6955"/>
    <w:rsid w:val="00AE0838"/>
    <w:rsid w:val="00AE0BE9"/>
    <w:rsid w:val="00AE0DE1"/>
    <w:rsid w:val="00AE119D"/>
    <w:rsid w:val="00AE2CCE"/>
    <w:rsid w:val="00AE381D"/>
    <w:rsid w:val="00AE3E25"/>
    <w:rsid w:val="00AE41F1"/>
    <w:rsid w:val="00AE4F1A"/>
    <w:rsid w:val="00AE53FF"/>
    <w:rsid w:val="00AE5A08"/>
    <w:rsid w:val="00AE5D77"/>
    <w:rsid w:val="00AE631F"/>
    <w:rsid w:val="00AE7141"/>
    <w:rsid w:val="00AE7202"/>
    <w:rsid w:val="00AF2035"/>
    <w:rsid w:val="00AF26C7"/>
    <w:rsid w:val="00AF35B9"/>
    <w:rsid w:val="00AF3E9F"/>
    <w:rsid w:val="00AF404E"/>
    <w:rsid w:val="00AF439F"/>
    <w:rsid w:val="00AF5563"/>
    <w:rsid w:val="00AF602E"/>
    <w:rsid w:val="00AF618A"/>
    <w:rsid w:val="00AF6CD4"/>
    <w:rsid w:val="00AF734F"/>
    <w:rsid w:val="00AF76B3"/>
    <w:rsid w:val="00B000A9"/>
    <w:rsid w:val="00B00679"/>
    <w:rsid w:val="00B00AE0"/>
    <w:rsid w:val="00B02D38"/>
    <w:rsid w:val="00B043B0"/>
    <w:rsid w:val="00B047A0"/>
    <w:rsid w:val="00B055E3"/>
    <w:rsid w:val="00B0578E"/>
    <w:rsid w:val="00B05F01"/>
    <w:rsid w:val="00B064EF"/>
    <w:rsid w:val="00B06C05"/>
    <w:rsid w:val="00B0746E"/>
    <w:rsid w:val="00B07F80"/>
    <w:rsid w:val="00B105B6"/>
    <w:rsid w:val="00B10670"/>
    <w:rsid w:val="00B1077B"/>
    <w:rsid w:val="00B10B1D"/>
    <w:rsid w:val="00B10EC5"/>
    <w:rsid w:val="00B11C33"/>
    <w:rsid w:val="00B11DEA"/>
    <w:rsid w:val="00B12269"/>
    <w:rsid w:val="00B13336"/>
    <w:rsid w:val="00B137BB"/>
    <w:rsid w:val="00B13DC3"/>
    <w:rsid w:val="00B14EC0"/>
    <w:rsid w:val="00B155C2"/>
    <w:rsid w:val="00B15776"/>
    <w:rsid w:val="00B16817"/>
    <w:rsid w:val="00B16DB6"/>
    <w:rsid w:val="00B17378"/>
    <w:rsid w:val="00B1788C"/>
    <w:rsid w:val="00B17FCB"/>
    <w:rsid w:val="00B2054F"/>
    <w:rsid w:val="00B2068E"/>
    <w:rsid w:val="00B23E5C"/>
    <w:rsid w:val="00B243AB"/>
    <w:rsid w:val="00B265B5"/>
    <w:rsid w:val="00B26C1C"/>
    <w:rsid w:val="00B277D4"/>
    <w:rsid w:val="00B311D8"/>
    <w:rsid w:val="00B311E9"/>
    <w:rsid w:val="00B31277"/>
    <w:rsid w:val="00B31458"/>
    <w:rsid w:val="00B31BB0"/>
    <w:rsid w:val="00B31CDD"/>
    <w:rsid w:val="00B31D79"/>
    <w:rsid w:val="00B31EDF"/>
    <w:rsid w:val="00B32DF7"/>
    <w:rsid w:val="00B33852"/>
    <w:rsid w:val="00B34187"/>
    <w:rsid w:val="00B3442E"/>
    <w:rsid w:val="00B34567"/>
    <w:rsid w:val="00B3469E"/>
    <w:rsid w:val="00B34BF3"/>
    <w:rsid w:val="00B34C57"/>
    <w:rsid w:val="00B36470"/>
    <w:rsid w:val="00B36A53"/>
    <w:rsid w:val="00B36D89"/>
    <w:rsid w:val="00B36F98"/>
    <w:rsid w:val="00B37177"/>
    <w:rsid w:val="00B37F27"/>
    <w:rsid w:val="00B4074C"/>
    <w:rsid w:val="00B412FB"/>
    <w:rsid w:val="00B41C62"/>
    <w:rsid w:val="00B41F19"/>
    <w:rsid w:val="00B420FB"/>
    <w:rsid w:val="00B42478"/>
    <w:rsid w:val="00B427CD"/>
    <w:rsid w:val="00B433EA"/>
    <w:rsid w:val="00B44E51"/>
    <w:rsid w:val="00B46D0F"/>
    <w:rsid w:val="00B46F9A"/>
    <w:rsid w:val="00B46FCE"/>
    <w:rsid w:val="00B47069"/>
    <w:rsid w:val="00B47415"/>
    <w:rsid w:val="00B478F4"/>
    <w:rsid w:val="00B47ECB"/>
    <w:rsid w:val="00B47EDE"/>
    <w:rsid w:val="00B50328"/>
    <w:rsid w:val="00B508E9"/>
    <w:rsid w:val="00B51F37"/>
    <w:rsid w:val="00B5208B"/>
    <w:rsid w:val="00B5218D"/>
    <w:rsid w:val="00B52D7C"/>
    <w:rsid w:val="00B5386E"/>
    <w:rsid w:val="00B53E51"/>
    <w:rsid w:val="00B54634"/>
    <w:rsid w:val="00B5477B"/>
    <w:rsid w:val="00B54BB9"/>
    <w:rsid w:val="00B564F8"/>
    <w:rsid w:val="00B5657C"/>
    <w:rsid w:val="00B60117"/>
    <w:rsid w:val="00B60530"/>
    <w:rsid w:val="00B61396"/>
    <w:rsid w:val="00B61C69"/>
    <w:rsid w:val="00B61EC2"/>
    <w:rsid w:val="00B6222B"/>
    <w:rsid w:val="00B6293D"/>
    <w:rsid w:val="00B64B5D"/>
    <w:rsid w:val="00B64B96"/>
    <w:rsid w:val="00B65918"/>
    <w:rsid w:val="00B66177"/>
    <w:rsid w:val="00B66BBF"/>
    <w:rsid w:val="00B676D8"/>
    <w:rsid w:val="00B71294"/>
    <w:rsid w:val="00B71DAE"/>
    <w:rsid w:val="00B726F2"/>
    <w:rsid w:val="00B73297"/>
    <w:rsid w:val="00B73414"/>
    <w:rsid w:val="00B75358"/>
    <w:rsid w:val="00B75C2E"/>
    <w:rsid w:val="00B761FB"/>
    <w:rsid w:val="00B768C3"/>
    <w:rsid w:val="00B7770E"/>
    <w:rsid w:val="00B777E7"/>
    <w:rsid w:val="00B77CE8"/>
    <w:rsid w:val="00B8057E"/>
    <w:rsid w:val="00B80782"/>
    <w:rsid w:val="00B81064"/>
    <w:rsid w:val="00B8112E"/>
    <w:rsid w:val="00B81B34"/>
    <w:rsid w:val="00B81C54"/>
    <w:rsid w:val="00B82194"/>
    <w:rsid w:val="00B823C6"/>
    <w:rsid w:val="00B824B1"/>
    <w:rsid w:val="00B83B1A"/>
    <w:rsid w:val="00B84DAB"/>
    <w:rsid w:val="00B8604D"/>
    <w:rsid w:val="00B86088"/>
    <w:rsid w:val="00B87681"/>
    <w:rsid w:val="00B878CB"/>
    <w:rsid w:val="00B87B0C"/>
    <w:rsid w:val="00B91788"/>
    <w:rsid w:val="00B91C6B"/>
    <w:rsid w:val="00B91FC0"/>
    <w:rsid w:val="00B92CCE"/>
    <w:rsid w:val="00B92FED"/>
    <w:rsid w:val="00B932AD"/>
    <w:rsid w:val="00B94E25"/>
    <w:rsid w:val="00B950A7"/>
    <w:rsid w:val="00B958F9"/>
    <w:rsid w:val="00B95E8B"/>
    <w:rsid w:val="00B96762"/>
    <w:rsid w:val="00B96CB8"/>
    <w:rsid w:val="00B971B5"/>
    <w:rsid w:val="00B97B3B"/>
    <w:rsid w:val="00BA09CB"/>
    <w:rsid w:val="00BA145F"/>
    <w:rsid w:val="00BA15A8"/>
    <w:rsid w:val="00BA1DDB"/>
    <w:rsid w:val="00BA2DB2"/>
    <w:rsid w:val="00BA30C5"/>
    <w:rsid w:val="00BA430D"/>
    <w:rsid w:val="00BA45ED"/>
    <w:rsid w:val="00BA48F4"/>
    <w:rsid w:val="00BA4AF7"/>
    <w:rsid w:val="00BA5A97"/>
    <w:rsid w:val="00BA5AED"/>
    <w:rsid w:val="00BA5C3B"/>
    <w:rsid w:val="00BA6423"/>
    <w:rsid w:val="00BA6B20"/>
    <w:rsid w:val="00BA6F36"/>
    <w:rsid w:val="00BA6F49"/>
    <w:rsid w:val="00BA7347"/>
    <w:rsid w:val="00BA75E7"/>
    <w:rsid w:val="00BB02B9"/>
    <w:rsid w:val="00BB131F"/>
    <w:rsid w:val="00BB13E4"/>
    <w:rsid w:val="00BB197A"/>
    <w:rsid w:val="00BB25A7"/>
    <w:rsid w:val="00BB2843"/>
    <w:rsid w:val="00BB2D26"/>
    <w:rsid w:val="00BB4D5D"/>
    <w:rsid w:val="00BB5351"/>
    <w:rsid w:val="00BB677A"/>
    <w:rsid w:val="00BB6CD0"/>
    <w:rsid w:val="00BB6EFC"/>
    <w:rsid w:val="00BB784B"/>
    <w:rsid w:val="00BC0038"/>
    <w:rsid w:val="00BC0875"/>
    <w:rsid w:val="00BC0925"/>
    <w:rsid w:val="00BC0C87"/>
    <w:rsid w:val="00BC1309"/>
    <w:rsid w:val="00BC1C4D"/>
    <w:rsid w:val="00BC367F"/>
    <w:rsid w:val="00BC3C1F"/>
    <w:rsid w:val="00BC4959"/>
    <w:rsid w:val="00BC4B0A"/>
    <w:rsid w:val="00BC515E"/>
    <w:rsid w:val="00BC5C5F"/>
    <w:rsid w:val="00BC7970"/>
    <w:rsid w:val="00BC7CD3"/>
    <w:rsid w:val="00BD081E"/>
    <w:rsid w:val="00BD0AA4"/>
    <w:rsid w:val="00BD1808"/>
    <w:rsid w:val="00BD1911"/>
    <w:rsid w:val="00BD25E8"/>
    <w:rsid w:val="00BD263A"/>
    <w:rsid w:val="00BD30D5"/>
    <w:rsid w:val="00BD3767"/>
    <w:rsid w:val="00BD3F2E"/>
    <w:rsid w:val="00BD4406"/>
    <w:rsid w:val="00BD4EBD"/>
    <w:rsid w:val="00BD677A"/>
    <w:rsid w:val="00BD69E4"/>
    <w:rsid w:val="00BD7426"/>
    <w:rsid w:val="00BD7DD7"/>
    <w:rsid w:val="00BE00B2"/>
    <w:rsid w:val="00BE0910"/>
    <w:rsid w:val="00BE09C4"/>
    <w:rsid w:val="00BE116F"/>
    <w:rsid w:val="00BE15AA"/>
    <w:rsid w:val="00BE1A7E"/>
    <w:rsid w:val="00BE22A2"/>
    <w:rsid w:val="00BE2769"/>
    <w:rsid w:val="00BE2F58"/>
    <w:rsid w:val="00BE36C3"/>
    <w:rsid w:val="00BE4380"/>
    <w:rsid w:val="00BE509E"/>
    <w:rsid w:val="00BE5189"/>
    <w:rsid w:val="00BE5A28"/>
    <w:rsid w:val="00BE5AE0"/>
    <w:rsid w:val="00BE64EB"/>
    <w:rsid w:val="00BE7039"/>
    <w:rsid w:val="00BF01CA"/>
    <w:rsid w:val="00BF176E"/>
    <w:rsid w:val="00BF2553"/>
    <w:rsid w:val="00BF289A"/>
    <w:rsid w:val="00BF29CD"/>
    <w:rsid w:val="00BF2BD6"/>
    <w:rsid w:val="00BF4451"/>
    <w:rsid w:val="00BF4DC9"/>
    <w:rsid w:val="00BF4DDD"/>
    <w:rsid w:val="00BF539B"/>
    <w:rsid w:val="00BF5417"/>
    <w:rsid w:val="00BF5AE3"/>
    <w:rsid w:val="00BF5E2B"/>
    <w:rsid w:val="00BF6051"/>
    <w:rsid w:val="00BF6D82"/>
    <w:rsid w:val="00BF7228"/>
    <w:rsid w:val="00C001BA"/>
    <w:rsid w:val="00C0202D"/>
    <w:rsid w:val="00C020ED"/>
    <w:rsid w:val="00C02199"/>
    <w:rsid w:val="00C03262"/>
    <w:rsid w:val="00C036AC"/>
    <w:rsid w:val="00C038A0"/>
    <w:rsid w:val="00C03B91"/>
    <w:rsid w:val="00C041ED"/>
    <w:rsid w:val="00C049DE"/>
    <w:rsid w:val="00C04D2C"/>
    <w:rsid w:val="00C05225"/>
    <w:rsid w:val="00C05580"/>
    <w:rsid w:val="00C067D4"/>
    <w:rsid w:val="00C06C59"/>
    <w:rsid w:val="00C07842"/>
    <w:rsid w:val="00C113C1"/>
    <w:rsid w:val="00C11BB6"/>
    <w:rsid w:val="00C11D93"/>
    <w:rsid w:val="00C1234D"/>
    <w:rsid w:val="00C13E59"/>
    <w:rsid w:val="00C14107"/>
    <w:rsid w:val="00C15436"/>
    <w:rsid w:val="00C15D30"/>
    <w:rsid w:val="00C15F82"/>
    <w:rsid w:val="00C161F5"/>
    <w:rsid w:val="00C1743C"/>
    <w:rsid w:val="00C210EC"/>
    <w:rsid w:val="00C212EA"/>
    <w:rsid w:val="00C215F3"/>
    <w:rsid w:val="00C21BBE"/>
    <w:rsid w:val="00C232BC"/>
    <w:rsid w:val="00C2365A"/>
    <w:rsid w:val="00C2469F"/>
    <w:rsid w:val="00C25393"/>
    <w:rsid w:val="00C25C46"/>
    <w:rsid w:val="00C263FE"/>
    <w:rsid w:val="00C2724C"/>
    <w:rsid w:val="00C2788E"/>
    <w:rsid w:val="00C27BAF"/>
    <w:rsid w:val="00C27C71"/>
    <w:rsid w:val="00C27C7C"/>
    <w:rsid w:val="00C310B9"/>
    <w:rsid w:val="00C313CD"/>
    <w:rsid w:val="00C3168F"/>
    <w:rsid w:val="00C31745"/>
    <w:rsid w:val="00C31AAD"/>
    <w:rsid w:val="00C31FE2"/>
    <w:rsid w:val="00C325AB"/>
    <w:rsid w:val="00C3263B"/>
    <w:rsid w:val="00C32980"/>
    <w:rsid w:val="00C335A7"/>
    <w:rsid w:val="00C33843"/>
    <w:rsid w:val="00C33B9A"/>
    <w:rsid w:val="00C33BF4"/>
    <w:rsid w:val="00C34625"/>
    <w:rsid w:val="00C36169"/>
    <w:rsid w:val="00C3626C"/>
    <w:rsid w:val="00C366E0"/>
    <w:rsid w:val="00C374F9"/>
    <w:rsid w:val="00C37877"/>
    <w:rsid w:val="00C4089F"/>
    <w:rsid w:val="00C41EC9"/>
    <w:rsid w:val="00C423A9"/>
    <w:rsid w:val="00C430D6"/>
    <w:rsid w:val="00C43C3D"/>
    <w:rsid w:val="00C43CFD"/>
    <w:rsid w:val="00C4438A"/>
    <w:rsid w:val="00C44A01"/>
    <w:rsid w:val="00C44C83"/>
    <w:rsid w:val="00C45EA9"/>
    <w:rsid w:val="00C500D1"/>
    <w:rsid w:val="00C50368"/>
    <w:rsid w:val="00C511BC"/>
    <w:rsid w:val="00C51207"/>
    <w:rsid w:val="00C51B94"/>
    <w:rsid w:val="00C531FB"/>
    <w:rsid w:val="00C539C9"/>
    <w:rsid w:val="00C542BA"/>
    <w:rsid w:val="00C550F3"/>
    <w:rsid w:val="00C561D4"/>
    <w:rsid w:val="00C56473"/>
    <w:rsid w:val="00C56D1D"/>
    <w:rsid w:val="00C56EFE"/>
    <w:rsid w:val="00C57D3E"/>
    <w:rsid w:val="00C60114"/>
    <w:rsid w:val="00C63095"/>
    <w:rsid w:val="00C63129"/>
    <w:rsid w:val="00C6330D"/>
    <w:rsid w:val="00C63CC8"/>
    <w:rsid w:val="00C63E37"/>
    <w:rsid w:val="00C646D8"/>
    <w:rsid w:val="00C64A24"/>
    <w:rsid w:val="00C652D8"/>
    <w:rsid w:val="00C65E52"/>
    <w:rsid w:val="00C66352"/>
    <w:rsid w:val="00C671EA"/>
    <w:rsid w:val="00C706B8"/>
    <w:rsid w:val="00C7105C"/>
    <w:rsid w:val="00C7142E"/>
    <w:rsid w:val="00C71558"/>
    <w:rsid w:val="00C7169A"/>
    <w:rsid w:val="00C71A21"/>
    <w:rsid w:val="00C73486"/>
    <w:rsid w:val="00C74288"/>
    <w:rsid w:val="00C75ECD"/>
    <w:rsid w:val="00C761FF"/>
    <w:rsid w:val="00C76360"/>
    <w:rsid w:val="00C76628"/>
    <w:rsid w:val="00C77707"/>
    <w:rsid w:val="00C778F1"/>
    <w:rsid w:val="00C80083"/>
    <w:rsid w:val="00C8027F"/>
    <w:rsid w:val="00C80514"/>
    <w:rsid w:val="00C80675"/>
    <w:rsid w:val="00C80BA1"/>
    <w:rsid w:val="00C80BC0"/>
    <w:rsid w:val="00C811BE"/>
    <w:rsid w:val="00C81340"/>
    <w:rsid w:val="00C813D2"/>
    <w:rsid w:val="00C814EB"/>
    <w:rsid w:val="00C81E54"/>
    <w:rsid w:val="00C8243B"/>
    <w:rsid w:val="00C83BE6"/>
    <w:rsid w:val="00C83C07"/>
    <w:rsid w:val="00C83C94"/>
    <w:rsid w:val="00C83CA1"/>
    <w:rsid w:val="00C849C7"/>
    <w:rsid w:val="00C87256"/>
    <w:rsid w:val="00C873A5"/>
    <w:rsid w:val="00C874D2"/>
    <w:rsid w:val="00C875D1"/>
    <w:rsid w:val="00C87B86"/>
    <w:rsid w:val="00C87CD7"/>
    <w:rsid w:val="00C903E8"/>
    <w:rsid w:val="00C916D7"/>
    <w:rsid w:val="00C933CB"/>
    <w:rsid w:val="00C93569"/>
    <w:rsid w:val="00C93964"/>
    <w:rsid w:val="00C948C9"/>
    <w:rsid w:val="00C95A58"/>
    <w:rsid w:val="00C95AD4"/>
    <w:rsid w:val="00C95D52"/>
    <w:rsid w:val="00C95FD3"/>
    <w:rsid w:val="00C973B2"/>
    <w:rsid w:val="00CA0C10"/>
    <w:rsid w:val="00CA1456"/>
    <w:rsid w:val="00CA1532"/>
    <w:rsid w:val="00CA237D"/>
    <w:rsid w:val="00CA449F"/>
    <w:rsid w:val="00CA51F1"/>
    <w:rsid w:val="00CA5ADA"/>
    <w:rsid w:val="00CA5B3B"/>
    <w:rsid w:val="00CA5BF8"/>
    <w:rsid w:val="00CA63B7"/>
    <w:rsid w:val="00CA63DD"/>
    <w:rsid w:val="00CA6ED2"/>
    <w:rsid w:val="00CA732F"/>
    <w:rsid w:val="00CA7FCC"/>
    <w:rsid w:val="00CB02DA"/>
    <w:rsid w:val="00CB09E6"/>
    <w:rsid w:val="00CB1713"/>
    <w:rsid w:val="00CB1783"/>
    <w:rsid w:val="00CB257E"/>
    <w:rsid w:val="00CB2BD7"/>
    <w:rsid w:val="00CB2E2E"/>
    <w:rsid w:val="00CB3103"/>
    <w:rsid w:val="00CB37EE"/>
    <w:rsid w:val="00CB3E7A"/>
    <w:rsid w:val="00CB47BA"/>
    <w:rsid w:val="00CB589D"/>
    <w:rsid w:val="00CB59B6"/>
    <w:rsid w:val="00CB5AB6"/>
    <w:rsid w:val="00CB5DE8"/>
    <w:rsid w:val="00CB665D"/>
    <w:rsid w:val="00CB76C7"/>
    <w:rsid w:val="00CC007D"/>
    <w:rsid w:val="00CC061C"/>
    <w:rsid w:val="00CC0CA1"/>
    <w:rsid w:val="00CC1361"/>
    <w:rsid w:val="00CC1AD5"/>
    <w:rsid w:val="00CC1E8C"/>
    <w:rsid w:val="00CC1FFC"/>
    <w:rsid w:val="00CC2531"/>
    <w:rsid w:val="00CC4F16"/>
    <w:rsid w:val="00CC5476"/>
    <w:rsid w:val="00CC557B"/>
    <w:rsid w:val="00CC58ED"/>
    <w:rsid w:val="00CC78A7"/>
    <w:rsid w:val="00CC79B3"/>
    <w:rsid w:val="00CD0204"/>
    <w:rsid w:val="00CD0814"/>
    <w:rsid w:val="00CD0A4E"/>
    <w:rsid w:val="00CD146F"/>
    <w:rsid w:val="00CD31C4"/>
    <w:rsid w:val="00CD32FF"/>
    <w:rsid w:val="00CD417C"/>
    <w:rsid w:val="00CD453B"/>
    <w:rsid w:val="00CD4DB0"/>
    <w:rsid w:val="00CD540C"/>
    <w:rsid w:val="00CD5970"/>
    <w:rsid w:val="00CD61A8"/>
    <w:rsid w:val="00CD6531"/>
    <w:rsid w:val="00CD68E4"/>
    <w:rsid w:val="00CD71E1"/>
    <w:rsid w:val="00CD7342"/>
    <w:rsid w:val="00CD74F6"/>
    <w:rsid w:val="00CE0098"/>
    <w:rsid w:val="00CE04A5"/>
    <w:rsid w:val="00CE0784"/>
    <w:rsid w:val="00CE0E27"/>
    <w:rsid w:val="00CE1749"/>
    <w:rsid w:val="00CE254B"/>
    <w:rsid w:val="00CE2BA0"/>
    <w:rsid w:val="00CE2C53"/>
    <w:rsid w:val="00CE3605"/>
    <w:rsid w:val="00CE3FC2"/>
    <w:rsid w:val="00CE4576"/>
    <w:rsid w:val="00CE4AFF"/>
    <w:rsid w:val="00CE5066"/>
    <w:rsid w:val="00CF196C"/>
    <w:rsid w:val="00CF1BE3"/>
    <w:rsid w:val="00CF2480"/>
    <w:rsid w:val="00CF2665"/>
    <w:rsid w:val="00CF32F7"/>
    <w:rsid w:val="00CF3635"/>
    <w:rsid w:val="00CF368F"/>
    <w:rsid w:val="00CF46A1"/>
    <w:rsid w:val="00CF4D16"/>
    <w:rsid w:val="00CF5A5A"/>
    <w:rsid w:val="00CF5BB3"/>
    <w:rsid w:val="00CF66DD"/>
    <w:rsid w:val="00CF74D5"/>
    <w:rsid w:val="00CF7642"/>
    <w:rsid w:val="00D00A0F"/>
    <w:rsid w:val="00D00ED4"/>
    <w:rsid w:val="00D01304"/>
    <w:rsid w:val="00D02945"/>
    <w:rsid w:val="00D06564"/>
    <w:rsid w:val="00D07210"/>
    <w:rsid w:val="00D07A90"/>
    <w:rsid w:val="00D10854"/>
    <w:rsid w:val="00D10C50"/>
    <w:rsid w:val="00D117E4"/>
    <w:rsid w:val="00D11E0D"/>
    <w:rsid w:val="00D12EDB"/>
    <w:rsid w:val="00D13907"/>
    <w:rsid w:val="00D139EA"/>
    <w:rsid w:val="00D13C19"/>
    <w:rsid w:val="00D152B6"/>
    <w:rsid w:val="00D16190"/>
    <w:rsid w:val="00D166D7"/>
    <w:rsid w:val="00D176EB"/>
    <w:rsid w:val="00D17C67"/>
    <w:rsid w:val="00D17F3A"/>
    <w:rsid w:val="00D20A0C"/>
    <w:rsid w:val="00D20C6D"/>
    <w:rsid w:val="00D22264"/>
    <w:rsid w:val="00D22413"/>
    <w:rsid w:val="00D22B6C"/>
    <w:rsid w:val="00D22E21"/>
    <w:rsid w:val="00D23211"/>
    <w:rsid w:val="00D2398A"/>
    <w:rsid w:val="00D2476F"/>
    <w:rsid w:val="00D248B7"/>
    <w:rsid w:val="00D24904"/>
    <w:rsid w:val="00D24E68"/>
    <w:rsid w:val="00D2510B"/>
    <w:rsid w:val="00D252A1"/>
    <w:rsid w:val="00D25FB7"/>
    <w:rsid w:val="00D26DD5"/>
    <w:rsid w:val="00D27AAA"/>
    <w:rsid w:val="00D27D0F"/>
    <w:rsid w:val="00D3119D"/>
    <w:rsid w:val="00D31BCD"/>
    <w:rsid w:val="00D31D81"/>
    <w:rsid w:val="00D31E05"/>
    <w:rsid w:val="00D322CE"/>
    <w:rsid w:val="00D332A6"/>
    <w:rsid w:val="00D33E15"/>
    <w:rsid w:val="00D34022"/>
    <w:rsid w:val="00D34EF0"/>
    <w:rsid w:val="00D35089"/>
    <w:rsid w:val="00D35C02"/>
    <w:rsid w:val="00D36D2B"/>
    <w:rsid w:val="00D36F66"/>
    <w:rsid w:val="00D37569"/>
    <w:rsid w:val="00D40B4A"/>
    <w:rsid w:val="00D418BF"/>
    <w:rsid w:val="00D41CA8"/>
    <w:rsid w:val="00D41FFE"/>
    <w:rsid w:val="00D423E8"/>
    <w:rsid w:val="00D435E1"/>
    <w:rsid w:val="00D43926"/>
    <w:rsid w:val="00D43EBF"/>
    <w:rsid w:val="00D44314"/>
    <w:rsid w:val="00D44699"/>
    <w:rsid w:val="00D454A6"/>
    <w:rsid w:val="00D46E0E"/>
    <w:rsid w:val="00D4791B"/>
    <w:rsid w:val="00D5009D"/>
    <w:rsid w:val="00D503E9"/>
    <w:rsid w:val="00D50E46"/>
    <w:rsid w:val="00D510B0"/>
    <w:rsid w:val="00D5125B"/>
    <w:rsid w:val="00D514CA"/>
    <w:rsid w:val="00D52F56"/>
    <w:rsid w:val="00D52FB6"/>
    <w:rsid w:val="00D533DE"/>
    <w:rsid w:val="00D545F8"/>
    <w:rsid w:val="00D55497"/>
    <w:rsid w:val="00D55B7A"/>
    <w:rsid w:val="00D55BDC"/>
    <w:rsid w:val="00D5699E"/>
    <w:rsid w:val="00D5717C"/>
    <w:rsid w:val="00D5723D"/>
    <w:rsid w:val="00D574F3"/>
    <w:rsid w:val="00D5793F"/>
    <w:rsid w:val="00D57A0D"/>
    <w:rsid w:val="00D57B1F"/>
    <w:rsid w:val="00D57F1F"/>
    <w:rsid w:val="00D60044"/>
    <w:rsid w:val="00D609BD"/>
    <w:rsid w:val="00D60BCA"/>
    <w:rsid w:val="00D60E22"/>
    <w:rsid w:val="00D6172B"/>
    <w:rsid w:val="00D61BF1"/>
    <w:rsid w:val="00D62113"/>
    <w:rsid w:val="00D628E7"/>
    <w:rsid w:val="00D6326D"/>
    <w:rsid w:val="00D63426"/>
    <w:rsid w:val="00D636AE"/>
    <w:rsid w:val="00D63D28"/>
    <w:rsid w:val="00D63F91"/>
    <w:rsid w:val="00D65952"/>
    <w:rsid w:val="00D661BB"/>
    <w:rsid w:val="00D66469"/>
    <w:rsid w:val="00D665B8"/>
    <w:rsid w:val="00D66E90"/>
    <w:rsid w:val="00D67478"/>
    <w:rsid w:val="00D7015A"/>
    <w:rsid w:val="00D708BB"/>
    <w:rsid w:val="00D70B60"/>
    <w:rsid w:val="00D71562"/>
    <w:rsid w:val="00D72564"/>
    <w:rsid w:val="00D73195"/>
    <w:rsid w:val="00D7342A"/>
    <w:rsid w:val="00D74B7E"/>
    <w:rsid w:val="00D74EA8"/>
    <w:rsid w:val="00D74F3B"/>
    <w:rsid w:val="00D75B78"/>
    <w:rsid w:val="00D75D8B"/>
    <w:rsid w:val="00D75FD3"/>
    <w:rsid w:val="00D7603C"/>
    <w:rsid w:val="00D76F1A"/>
    <w:rsid w:val="00D80828"/>
    <w:rsid w:val="00D81039"/>
    <w:rsid w:val="00D814EA"/>
    <w:rsid w:val="00D81A34"/>
    <w:rsid w:val="00D81ABE"/>
    <w:rsid w:val="00D81F4A"/>
    <w:rsid w:val="00D825E9"/>
    <w:rsid w:val="00D82C39"/>
    <w:rsid w:val="00D838F5"/>
    <w:rsid w:val="00D84DB4"/>
    <w:rsid w:val="00D858BF"/>
    <w:rsid w:val="00D86345"/>
    <w:rsid w:val="00D8664A"/>
    <w:rsid w:val="00D86D57"/>
    <w:rsid w:val="00D87144"/>
    <w:rsid w:val="00D87379"/>
    <w:rsid w:val="00D87B38"/>
    <w:rsid w:val="00D87DAA"/>
    <w:rsid w:val="00D9032C"/>
    <w:rsid w:val="00D90D0E"/>
    <w:rsid w:val="00D90D8A"/>
    <w:rsid w:val="00D90E2A"/>
    <w:rsid w:val="00D91412"/>
    <w:rsid w:val="00D91680"/>
    <w:rsid w:val="00D91F1C"/>
    <w:rsid w:val="00D93135"/>
    <w:rsid w:val="00D93EA4"/>
    <w:rsid w:val="00D94345"/>
    <w:rsid w:val="00D945CB"/>
    <w:rsid w:val="00D959E7"/>
    <w:rsid w:val="00D9713F"/>
    <w:rsid w:val="00DA0048"/>
    <w:rsid w:val="00DA12EF"/>
    <w:rsid w:val="00DA154A"/>
    <w:rsid w:val="00DA1A4C"/>
    <w:rsid w:val="00DA1B2F"/>
    <w:rsid w:val="00DA3007"/>
    <w:rsid w:val="00DA3507"/>
    <w:rsid w:val="00DA3C16"/>
    <w:rsid w:val="00DA3C5C"/>
    <w:rsid w:val="00DA50C9"/>
    <w:rsid w:val="00DA6671"/>
    <w:rsid w:val="00DA6888"/>
    <w:rsid w:val="00DA7520"/>
    <w:rsid w:val="00DA7B4E"/>
    <w:rsid w:val="00DB134C"/>
    <w:rsid w:val="00DB1443"/>
    <w:rsid w:val="00DB15A0"/>
    <w:rsid w:val="00DB1EEE"/>
    <w:rsid w:val="00DB31C0"/>
    <w:rsid w:val="00DB4114"/>
    <w:rsid w:val="00DB431E"/>
    <w:rsid w:val="00DB4CF4"/>
    <w:rsid w:val="00DB56D8"/>
    <w:rsid w:val="00DB5704"/>
    <w:rsid w:val="00DB5D09"/>
    <w:rsid w:val="00DB5F0E"/>
    <w:rsid w:val="00DB6375"/>
    <w:rsid w:val="00DB785B"/>
    <w:rsid w:val="00DB7D7D"/>
    <w:rsid w:val="00DC0B31"/>
    <w:rsid w:val="00DC0E61"/>
    <w:rsid w:val="00DC0FD5"/>
    <w:rsid w:val="00DC109E"/>
    <w:rsid w:val="00DC14D8"/>
    <w:rsid w:val="00DC18A7"/>
    <w:rsid w:val="00DC211C"/>
    <w:rsid w:val="00DC23ED"/>
    <w:rsid w:val="00DC3288"/>
    <w:rsid w:val="00DC36DA"/>
    <w:rsid w:val="00DC468E"/>
    <w:rsid w:val="00DC4B8E"/>
    <w:rsid w:val="00DC4C18"/>
    <w:rsid w:val="00DC4E72"/>
    <w:rsid w:val="00DC6818"/>
    <w:rsid w:val="00DD0AA7"/>
    <w:rsid w:val="00DD0D2A"/>
    <w:rsid w:val="00DD1375"/>
    <w:rsid w:val="00DD1673"/>
    <w:rsid w:val="00DD17C8"/>
    <w:rsid w:val="00DD1A46"/>
    <w:rsid w:val="00DD1B6F"/>
    <w:rsid w:val="00DD3712"/>
    <w:rsid w:val="00DD4240"/>
    <w:rsid w:val="00DD5328"/>
    <w:rsid w:val="00DD6275"/>
    <w:rsid w:val="00DD665B"/>
    <w:rsid w:val="00DD7F8B"/>
    <w:rsid w:val="00DE091A"/>
    <w:rsid w:val="00DE11A3"/>
    <w:rsid w:val="00DE2239"/>
    <w:rsid w:val="00DE2B08"/>
    <w:rsid w:val="00DE4866"/>
    <w:rsid w:val="00DE4A4A"/>
    <w:rsid w:val="00DE5326"/>
    <w:rsid w:val="00DE5F6A"/>
    <w:rsid w:val="00DE6305"/>
    <w:rsid w:val="00DE669B"/>
    <w:rsid w:val="00DE68EB"/>
    <w:rsid w:val="00DE6A06"/>
    <w:rsid w:val="00DE6A62"/>
    <w:rsid w:val="00DE7E59"/>
    <w:rsid w:val="00DF06C1"/>
    <w:rsid w:val="00DF2412"/>
    <w:rsid w:val="00DF33D6"/>
    <w:rsid w:val="00DF40AB"/>
    <w:rsid w:val="00DF4449"/>
    <w:rsid w:val="00DF48CA"/>
    <w:rsid w:val="00DF4E4F"/>
    <w:rsid w:val="00DF55A2"/>
    <w:rsid w:val="00DF5631"/>
    <w:rsid w:val="00DF5BA6"/>
    <w:rsid w:val="00DF63D4"/>
    <w:rsid w:val="00DF69D2"/>
    <w:rsid w:val="00DF6BDE"/>
    <w:rsid w:val="00E000A1"/>
    <w:rsid w:val="00E00F83"/>
    <w:rsid w:val="00E01BB4"/>
    <w:rsid w:val="00E0206E"/>
    <w:rsid w:val="00E021AE"/>
    <w:rsid w:val="00E0268E"/>
    <w:rsid w:val="00E027E3"/>
    <w:rsid w:val="00E03054"/>
    <w:rsid w:val="00E03353"/>
    <w:rsid w:val="00E033DF"/>
    <w:rsid w:val="00E0349F"/>
    <w:rsid w:val="00E03606"/>
    <w:rsid w:val="00E03F7C"/>
    <w:rsid w:val="00E0464A"/>
    <w:rsid w:val="00E05725"/>
    <w:rsid w:val="00E05754"/>
    <w:rsid w:val="00E063C1"/>
    <w:rsid w:val="00E06AE0"/>
    <w:rsid w:val="00E06E70"/>
    <w:rsid w:val="00E070AB"/>
    <w:rsid w:val="00E07FFC"/>
    <w:rsid w:val="00E1017F"/>
    <w:rsid w:val="00E103E5"/>
    <w:rsid w:val="00E10D01"/>
    <w:rsid w:val="00E112AF"/>
    <w:rsid w:val="00E12E08"/>
    <w:rsid w:val="00E13784"/>
    <w:rsid w:val="00E14AC8"/>
    <w:rsid w:val="00E15554"/>
    <w:rsid w:val="00E16C10"/>
    <w:rsid w:val="00E16C35"/>
    <w:rsid w:val="00E16F16"/>
    <w:rsid w:val="00E17D2A"/>
    <w:rsid w:val="00E202A6"/>
    <w:rsid w:val="00E2210D"/>
    <w:rsid w:val="00E22C49"/>
    <w:rsid w:val="00E22E17"/>
    <w:rsid w:val="00E23EBD"/>
    <w:rsid w:val="00E23FF9"/>
    <w:rsid w:val="00E25613"/>
    <w:rsid w:val="00E25EA2"/>
    <w:rsid w:val="00E27C9E"/>
    <w:rsid w:val="00E301CF"/>
    <w:rsid w:val="00E30C0F"/>
    <w:rsid w:val="00E3240B"/>
    <w:rsid w:val="00E326EF"/>
    <w:rsid w:val="00E328C2"/>
    <w:rsid w:val="00E32C76"/>
    <w:rsid w:val="00E331CA"/>
    <w:rsid w:val="00E344FC"/>
    <w:rsid w:val="00E34777"/>
    <w:rsid w:val="00E34D08"/>
    <w:rsid w:val="00E34DFB"/>
    <w:rsid w:val="00E35CED"/>
    <w:rsid w:val="00E35E97"/>
    <w:rsid w:val="00E35FDD"/>
    <w:rsid w:val="00E36EA5"/>
    <w:rsid w:val="00E376EE"/>
    <w:rsid w:val="00E37757"/>
    <w:rsid w:val="00E401D5"/>
    <w:rsid w:val="00E4084A"/>
    <w:rsid w:val="00E40906"/>
    <w:rsid w:val="00E41FF0"/>
    <w:rsid w:val="00E43013"/>
    <w:rsid w:val="00E431D9"/>
    <w:rsid w:val="00E43488"/>
    <w:rsid w:val="00E46824"/>
    <w:rsid w:val="00E47147"/>
    <w:rsid w:val="00E50FB4"/>
    <w:rsid w:val="00E54873"/>
    <w:rsid w:val="00E5512F"/>
    <w:rsid w:val="00E55CF7"/>
    <w:rsid w:val="00E57372"/>
    <w:rsid w:val="00E6048E"/>
    <w:rsid w:val="00E6112E"/>
    <w:rsid w:val="00E6137C"/>
    <w:rsid w:val="00E61688"/>
    <w:rsid w:val="00E62FC9"/>
    <w:rsid w:val="00E630C4"/>
    <w:rsid w:val="00E63F7A"/>
    <w:rsid w:val="00E6484D"/>
    <w:rsid w:val="00E654D3"/>
    <w:rsid w:val="00E65E46"/>
    <w:rsid w:val="00E65FE0"/>
    <w:rsid w:val="00E67810"/>
    <w:rsid w:val="00E7101E"/>
    <w:rsid w:val="00E7118E"/>
    <w:rsid w:val="00E713B1"/>
    <w:rsid w:val="00E714E2"/>
    <w:rsid w:val="00E71F16"/>
    <w:rsid w:val="00E72D32"/>
    <w:rsid w:val="00E72ED0"/>
    <w:rsid w:val="00E73097"/>
    <w:rsid w:val="00E73C3A"/>
    <w:rsid w:val="00E73E9C"/>
    <w:rsid w:val="00E74172"/>
    <w:rsid w:val="00E74DE8"/>
    <w:rsid w:val="00E75A93"/>
    <w:rsid w:val="00E75CB2"/>
    <w:rsid w:val="00E75EDF"/>
    <w:rsid w:val="00E75F45"/>
    <w:rsid w:val="00E76684"/>
    <w:rsid w:val="00E76979"/>
    <w:rsid w:val="00E76CD4"/>
    <w:rsid w:val="00E773E7"/>
    <w:rsid w:val="00E7799E"/>
    <w:rsid w:val="00E804A7"/>
    <w:rsid w:val="00E81616"/>
    <w:rsid w:val="00E81674"/>
    <w:rsid w:val="00E81A4A"/>
    <w:rsid w:val="00E82331"/>
    <w:rsid w:val="00E83B9B"/>
    <w:rsid w:val="00E83C4A"/>
    <w:rsid w:val="00E83EFB"/>
    <w:rsid w:val="00E8472A"/>
    <w:rsid w:val="00E859DE"/>
    <w:rsid w:val="00E861F6"/>
    <w:rsid w:val="00E875CE"/>
    <w:rsid w:val="00E87925"/>
    <w:rsid w:val="00E9054F"/>
    <w:rsid w:val="00E914FA"/>
    <w:rsid w:val="00E92637"/>
    <w:rsid w:val="00E92975"/>
    <w:rsid w:val="00E92A98"/>
    <w:rsid w:val="00E93547"/>
    <w:rsid w:val="00E93FFA"/>
    <w:rsid w:val="00E952FD"/>
    <w:rsid w:val="00E95504"/>
    <w:rsid w:val="00E95A02"/>
    <w:rsid w:val="00E968AC"/>
    <w:rsid w:val="00E96F15"/>
    <w:rsid w:val="00EA02B0"/>
    <w:rsid w:val="00EA0D51"/>
    <w:rsid w:val="00EA1C92"/>
    <w:rsid w:val="00EA1FEB"/>
    <w:rsid w:val="00EA2C91"/>
    <w:rsid w:val="00EA36B0"/>
    <w:rsid w:val="00EA411B"/>
    <w:rsid w:val="00EA5078"/>
    <w:rsid w:val="00EA510C"/>
    <w:rsid w:val="00EA554B"/>
    <w:rsid w:val="00EA5CBE"/>
    <w:rsid w:val="00EA6B37"/>
    <w:rsid w:val="00EA6FBD"/>
    <w:rsid w:val="00EB1C4D"/>
    <w:rsid w:val="00EB1E68"/>
    <w:rsid w:val="00EB205F"/>
    <w:rsid w:val="00EB255F"/>
    <w:rsid w:val="00EB29EC"/>
    <w:rsid w:val="00EB2F31"/>
    <w:rsid w:val="00EB354A"/>
    <w:rsid w:val="00EB3E65"/>
    <w:rsid w:val="00EB40FA"/>
    <w:rsid w:val="00EB56CB"/>
    <w:rsid w:val="00EB58B5"/>
    <w:rsid w:val="00EB58CC"/>
    <w:rsid w:val="00EB6495"/>
    <w:rsid w:val="00EB6CA6"/>
    <w:rsid w:val="00EB79B0"/>
    <w:rsid w:val="00EB7CC0"/>
    <w:rsid w:val="00EC023C"/>
    <w:rsid w:val="00EC0649"/>
    <w:rsid w:val="00EC0997"/>
    <w:rsid w:val="00EC1597"/>
    <w:rsid w:val="00EC1DED"/>
    <w:rsid w:val="00EC2576"/>
    <w:rsid w:val="00EC2670"/>
    <w:rsid w:val="00EC28AF"/>
    <w:rsid w:val="00EC2B7D"/>
    <w:rsid w:val="00EC37FE"/>
    <w:rsid w:val="00EC3843"/>
    <w:rsid w:val="00EC42D9"/>
    <w:rsid w:val="00EC4AC0"/>
    <w:rsid w:val="00EC4BE5"/>
    <w:rsid w:val="00EC5417"/>
    <w:rsid w:val="00EC57F0"/>
    <w:rsid w:val="00EC699E"/>
    <w:rsid w:val="00EC6F1B"/>
    <w:rsid w:val="00EC717E"/>
    <w:rsid w:val="00ED0C7C"/>
    <w:rsid w:val="00ED0D08"/>
    <w:rsid w:val="00ED1C0D"/>
    <w:rsid w:val="00ED2A64"/>
    <w:rsid w:val="00ED3562"/>
    <w:rsid w:val="00ED36EB"/>
    <w:rsid w:val="00ED3AF1"/>
    <w:rsid w:val="00ED3D65"/>
    <w:rsid w:val="00ED41E9"/>
    <w:rsid w:val="00ED444E"/>
    <w:rsid w:val="00ED4940"/>
    <w:rsid w:val="00ED5075"/>
    <w:rsid w:val="00ED5231"/>
    <w:rsid w:val="00ED6CDB"/>
    <w:rsid w:val="00ED7DAA"/>
    <w:rsid w:val="00EE09AE"/>
    <w:rsid w:val="00EE1562"/>
    <w:rsid w:val="00EE270A"/>
    <w:rsid w:val="00EE2FC0"/>
    <w:rsid w:val="00EE48FF"/>
    <w:rsid w:val="00EE5EA8"/>
    <w:rsid w:val="00EE6301"/>
    <w:rsid w:val="00EF06CA"/>
    <w:rsid w:val="00EF0F6F"/>
    <w:rsid w:val="00EF1180"/>
    <w:rsid w:val="00EF12D8"/>
    <w:rsid w:val="00EF2D66"/>
    <w:rsid w:val="00EF312E"/>
    <w:rsid w:val="00EF3BDD"/>
    <w:rsid w:val="00EF46FD"/>
    <w:rsid w:val="00EF4840"/>
    <w:rsid w:val="00EF48EA"/>
    <w:rsid w:val="00EF4BF4"/>
    <w:rsid w:val="00EF50B4"/>
    <w:rsid w:val="00EF58AB"/>
    <w:rsid w:val="00EF6118"/>
    <w:rsid w:val="00EF638D"/>
    <w:rsid w:val="00EF751B"/>
    <w:rsid w:val="00EF790F"/>
    <w:rsid w:val="00F00604"/>
    <w:rsid w:val="00F011FB"/>
    <w:rsid w:val="00F01904"/>
    <w:rsid w:val="00F02316"/>
    <w:rsid w:val="00F02A45"/>
    <w:rsid w:val="00F02F1E"/>
    <w:rsid w:val="00F03C5E"/>
    <w:rsid w:val="00F03D95"/>
    <w:rsid w:val="00F05542"/>
    <w:rsid w:val="00F058EF"/>
    <w:rsid w:val="00F05BBE"/>
    <w:rsid w:val="00F07094"/>
    <w:rsid w:val="00F0730C"/>
    <w:rsid w:val="00F101B9"/>
    <w:rsid w:val="00F107C8"/>
    <w:rsid w:val="00F10899"/>
    <w:rsid w:val="00F10CFE"/>
    <w:rsid w:val="00F12354"/>
    <w:rsid w:val="00F12446"/>
    <w:rsid w:val="00F126C2"/>
    <w:rsid w:val="00F1321E"/>
    <w:rsid w:val="00F13CFA"/>
    <w:rsid w:val="00F14246"/>
    <w:rsid w:val="00F14F56"/>
    <w:rsid w:val="00F15A95"/>
    <w:rsid w:val="00F16B46"/>
    <w:rsid w:val="00F16E28"/>
    <w:rsid w:val="00F16FDC"/>
    <w:rsid w:val="00F1713A"/>
    <w:rsid w:val="00F175C1"/>
    <w:rsid w:val="00F20AAB"/>
    <w:rsid w:val="00F20EEF"/>
    <w:rsid w:val="00F20F59"/>
    <w:rsid w:val="00F21061"/>
    <w:rsid w:val="00F21406"/>
    <w:rsid w:val="00F21E68"/>
    <w:rsid w:val="00F229D7"/>
    <w:rsid w:val="00F22FB1"/>
    <w:rsid w:val="00F230FF"/>
    <w:rsid w:val="00F2332B"/>
    <w:rsid w:val="00F23913"/>
    <w:rsid w:val="00F2436D"/>
    <w:rsid w:val="00F2542B"/>
    <w:rsid w:val="00F25BBE"/>
    <w:rsid w:val="00F25D39"/>
    <w:rsid w:val="00F2609E"/>
    <w:rsid w:val="00F2758C"/>
    <w:rsid w:val="00F275E0"/>
    <w:rsid w:val="00F30092"/>
    <w:rsid w:val="00F3129B"/>
    <w:rsid w:val="00F31640"/>
    <w:rsid w:val="00F3180C"/>
    <w:rsid w:val="00F31957"/>
    <w:rsid w:val="00F31EE6"/>
    <w:rsid w:val="00F32154"/>
    <w:rsid w:val="00F3388C"/>
    <w:rsid w:val="00F33BDE"/>
    <w:rsid w:val="00F33CFE"/>
    <w:rsid w:val="00F33D6A"/>
    <w:rsid w:val="00F34C31"/>
    <w:rsid w:val="00F35AA6"/>
    <w:rsid w:val="00F35B2A"/>
    <w:rsid w:val="00F366DB"/>
    <w:rsid w:val="00F36869"/>
    <w:rsid w:val="00F37AEF"/>
    <w:rsid w:val="00F37F81"/>
    <w:rsid w:val="00F405AC"/>
    <w:rsid w:val="00F40C24"/>
    <w:rsid w:val="00F41DE1"/>
    <w:rsid w:val="00F42777"/>
    <w:rsid w:val="00F4283D"/>
    <w:rsid w:val="00F42B79"/>
    <w:rsid w:val="00F43338"/>
    <w:rsid w:val="00F436BF"/>
    <w:rsid w:val="00F43A17"/>
    <w:rsid w:val="00F442E5"/>
    <w:rsid w:val="00F44DAB"/>
    <w:rsid w:val="00F44DC9"/>
    <w:rsid w:val="00F45321"/>
    <w:rsid w:val="00F459FC"/>
    <w:rsid w:val="00F45C7D"/>
    <w:rsid w:val="00F46055"/>
    <w:rsid w:val="00F4678B"/>
    <w:rsid w:val="00F46A4D"/>
    <w:rsid w:val="00F47A12"/>
    <w:rsid w:val="00F47EBC"/>
    <w:rsid w:val="00F50E86"/>
    <w:rsid w:val="00F511BF"/>
    <w:rsid w:val="00F5134B"/>
    <w:rsid w:val="00F51F15"/>
    <w:rsid w:val="00F5217D"/>
    <w:rsid w:val="00F533DC"/>
    <w:rsid w:val="00F535FC"/>
    <w:rsid w:val="00F53630"/>
    <w:rsid w:val="00F537CE"/>
    <w:rsid w:val="00F54B9A"/>
    <w:rsid w:val="00F556F1"/>
    <w:rsid w:val="00F55F1C"/>
    <w:rsid w:val="00F55FEE"/>
    <w:rsid w:val="00F56BD9"/>
    <w:rsid w:val="00F6085D"/>
    <w:rsid w:val="00F60A80"/>
    <w:rsid w:val="00F610BA"/>
    <w:rsid w:val="00F61D97"/>
    <w:rsid w:val="00F61DC1"/>
    <w:rsid w:val="00F62C52"/>
    <w:rsid w:val="00F64917"/>
    <w:rsid w:val="00F64BF3"/>
    <w:rsid w:val="00F65393"/>
    <w:rsid w:val="00F66BAB"/>
    <w:rsid w:val="00F67DCB"/>
    <w:rsid w:val="00F7059A"/>
    <w:rsid w:val="00F7064A"/>
    <w:rsid w:val="00F70F8F"/>
    <w:rsid w:val="00F71EBB"/>
    <w:rsid w:val="00F72213"/>
    <w:rsid w:val="00F74848"/>
    <w:rsid w:val="00F74ACF"/>
    <w:rsid w:val="00F74D2C"/>
    <w:rsid w:val="00F74F6E"/>
    <w:rsid w:val="00F751C8"/>
    <w:rsid w:val="00F752FD"/>
    <w:rsid w:val="00F7544B"/>
    <w:rsid w:val="00F755D2"/>
    <w:rsid w:val="00F76220"/>
    <w:rsid w:val="00F7662F"/>
    <w:rsid w:val="00F771E4"/>
    <w:rsid w:val="00F77291"/>
    <w:rsid w:val="00F8080F"/>
    <w:rsid w:val="00F80C75"/>
    <w:rsid w:val="00F80FA1"/>
    <w:rsid w:val="00F81BB8"/>
    <w:rsid w:val="00F83246"/>
    <w:rsid w:val="00F835BD"/>
    <w:rsid w:val="00F8375F"/>
    <w:rsid w:val="00F8401F"/>
    <w:rsid w:val="00F84B9F"/>
    <w:rsid w:val="00F85A10"/>
    <w:rsid w:val="00F85C72"/>
    <w:rsid w:val="00F86605"/>
    <w:rsid w:val="00F87AAE"/>
    <w:rsid w:val="00F90826"/>
    <w:rsid w:val="00F909BE"/>
    <w:rsid w:val="00F90E1C"/>
    <w:rsid w:val="00F90F86"/>
    <w:rsid w:val="00F91183"/>
    <w:rsid w:val="00F928C5"/>
    <w:rsid w:val="00F9328A"/>
    <w:rsid w:val="00F93366"/>
    <w:rsid w:val="00F940B2"/>
    <w:rsid w:val="00F95B3B"/>
    <w:rsid w:val="00F9641E"/>
    <w:rsid w:val="00F966EC"/>
    <w:rsid w:val="00F96B32"/>
    <w:rsid w:val="00F96DE2"/>
    <w:rsid w:val="00F96F2C"/>
    <w:rsid w:val="00F973E7"/>
    <w:rsid w:val="00FA0279"/>
    <w:rsid w:val="00FA1942"/>
    <w:rsid w:val="00FA247D"/>
    <w:rsid w:val="00FA251B"/>
    <w:rsid w:val="00FA2ACC"/>
    <w:rsid w:val="00FA2B4F"/>
    <w:rsid w:val="00FA3B53"/>
    <w:rsid w:val="00FA4CFA"/>
    <w:rsid w:val="00FA4DD2"/>
    <w:rsid w:val="00FA566A"/>
    <w:rsid w:val="00FA6C17"/>
    <w:rsid w:val="00FA6C9C"/>
    <w:rsid w:val="00FA71E1"/>
    <w:rsid w:val="00FA75E6"/>
    <w:rsid w:val="00FA765C"/>
    <w:rsid w:val="00FA7B80"/>
    <w:rsid w:val="00FB221E"/>
    <w:rsid w:val="00FB36EB"/>
    <w:rsid w:val="00FB4A71"/>
    <w:rsid w:val="00FB5216"/>
    <w:rsid w:val="00FB5413"/>
    <w:rsid w:val="00FB5BE3"/>
    <w:rsid w:val="00FB5CEF"/>
    <w:rsid w:val="00FB6A40"/>
    <w:rsid w:val="00FB7BC4"/>
    <w:rsid w:val="00FC03FC"/>
    <w:rsid w:val="00FC08CF"/>
    <w:rsid w:val="00FC1989"/>
    <w:rsid w:val="00FC311D"/>
    <w:rsid w:val="00FC3B3D"/>
    <w:rsid w:val="00FC3E15"/>
    <w:rsid w:val="00FC4BEC"/>
    <w:rsid w:val="00FC5BB5"/>
    <w:rsid w:val="00FC692E"/>
    <w:rsid w:val="00FC69C6"/>
    <w:rsid w:val="00FD05DD"/>
    <w:rsid w:val="00FD0DC9"/>
    <w:rsid w:val="00FD1A44"/>
    <w:rsid w:val="00FD1ACB"/>
    <w:rsid w:val="00FD30E0"/>
    <w:rsid w:val="00FD4EF3"/>
    <w:rsid w:val="00FD566C"/>
    <w:rsid w:val="00FD59C2"/>
    <w:rsid w:val="00FD6D1F"/>
    <w:rsid w:val="00FD6F8E"/>
    <w:rsid w:val="00FE0D35"/>
    <w:rsid w:val="00FE223D"/>
    <w:rsid w:val="00FE2682"/>
    <w:rsid w:val="00FE285B"/>
    <w:rsid w:val="00FE330B"/>
    <w:rsid w:val="00FE356E"/>
    <w:rsid w:val="00FE37CC"/>
    <w:rsid w:val="00FE4289"/>
    <w:rsid w:val="00FE4512"/>
    <w:rsid w:val="00FE4FE7"/>
    <w:rsid w:val="00FE6559"/>
    <w:rsid w:val="00FE6776"/>
    <w:rsid w:val="00FE68B1"/>
    <w:rsid w:val="00FE7441"/>
    <w:rsid w:val="00FE74CB"/>
    <w:rsid w:val="00FE7C89"/>
    <w:rsid w:val="00FF02DA"/>
    <w:rsid w:val="00FF069F"/>
    <w:rsid w:val="00FF0F2D"/>
    <w:rsid w:val="00FF1149"/>
    <w:rsid w:val="00FF1AB5"/>
    <w:rsid w:val="00FF1BEB"/>
    <w:rsid w:val="00FF28DD"/>
    <w:rsid w:val="00FF3B20"/>
    <w:rsid w:val="00FF4595"/>
    <w:rsid w:val="00FF58B4"/>
    <w:rsid w:val="00FF6263"/>
    <w:rsid w:val="00FF6694"/>
    <w:rsid w:val="00FF6E45"/>
    <w:rsid w:val="00FF72A3"/>
    <w:rsid w:val="00FF763A"/>
    <w:rsid w:val="019858B5"/>
    <w:rsid w:val="02346032"/>
    <w:rsid w:val="0290AD54"/>
    <w:rsid w:val="029B670A"/>
    <w:rsid w:val="02E19DC2"/>
    <w:rsid w:val="02F2F7AB"/>
    <w:rsid w:val="0317D6F3"/>
    <w:rsid w:val="032A1532"/>
    <w:rsid w:val="03A2F465"/>
    <w:rsid w:val="03B5C486"/>
    <w:rsid w:val="03D6D822"/>
    <w:rsid w:val="04019615"/>
    <w:rsid w:val="0438AE82"/>
    <w:rsid w:val="04957627"/>
    <w:rsid w:val="053E1E0E"/>
    <w:rsid w:val="053F64C1"/>
    <w:rsid w:val="058862CD"/>
    <w:rsid w:val="05D87000"/>
    <w:rsid w:val="060FC787"/>
    <w:rsid w:val="0658BD93"/>
    <w:rsid w:val="06F55FCE"/>
    <w:rsid w:val="0755429C"/>
    <w:rsid w:val="076957E3"/>
    <w:rsid w:val="0899A472"/>
    <w:rsid w:val="093CA547"/>
    <w:rsid w:val="0A105C96"/>
    <w:rsid w:val="0A8C9CDC"/>
    <w:rsid w:val="0ABA5908"/>
    <w:rsid w:val="0AEF2D22"/>
    <w:rsid w:val="0B264D18"/>
    <w:rsid w:val="0B4EFFF7"/>
    <w:rsid w:val="0B6E2AA5"/>
    <w:rsid w:val="0B739372"/>
    <w:rsid w:val="0BC35906"/>
    <w:rsid w:val="0C348CCF"/>
    <w:rsid w:val="0C44883D"/>
    <w:rsid w:val="0C70BA6E"/>
    <w:rsid w:val="0CEBC1D9"/>
    <w:rsid w:val="0D44FF7B"/>
    <w:rsid w:val="0D7BC1B6"/>
    <w:rsid w:val="0D9A52D0"/>
    <w:rsid w:val="0E0ED1B7"/>
    <w:rsid w:val="0E73303D"/>
    <w:rsid w:val="0FF4ABC5"/>
    <w:rsid w:val="10012A84"/>
    <w:rsid w:val="1078AA82"/>
    <w:rsid w:val="10A81D6A"/>
    <w:rsid w:val="1156443D"/>
    <w:rsid w:val="12010CBF"/>
    <w:rsid w:val="127DBD2A"/>
    <w:rsid w:val="12C8290B"/>
    <w:rsid w:val="12DB0E08"/>
    <w:rsid w:val="12EA13E1"/>
    <w:rsid w:val="14256E18"/>
    <w:rsid w:val="1444BB09"/>
    <w:rsid w:val="14907DC3"/>
    <w:rsid w:val="151C1AEE"/>
    <w:rsid w:val="159EC717"/>
    <w:rsid w:val="15B81D02"/>
    <w:rsid w:val="160D23A9"/>
    <w:rsid w:val="1699CE62"/>
    <w:rsid w:val="172E28C1"/>
    <w:rsid w:val="178D66D0"/>
    <w:rsid w:val="185A9550"/>
    <w:rsid w:val="189B3153"/>
    <w:rsid w:val="18DA608A"/>
    <w:rsid w:val="19635753"/>
    <w:rsid w:val="1A1590F6"/>
    <w:rsid w:val="1A6673FF"/>
    <w:rsid w:val="1A70EB3C"/>
    <w:rsid w:val="1AC65A73"/>
    <w:rsid w:val="1B54FAF4"/>
    <w:rsid w:val="1BCD04FF"/>
    <w:rsid w:val="1C025A38"/>
    <w:rsid w:val="1C330CF9"/>
    <w:rsid w:val="1CDF0402"/>
    <w:rsid w:val="1D148A40"/>
    <w:rsid w:val="1DA9DAB7"/>
    <w:rsid w:val="1DE6F263"/>
    <w:rsid w:val="1DE76D76"/>
    <w:rsid w:val="1E0FBDCB"/>
    <w:rsid w:val="1E128882"/>
    <w:rsid w:val="1E4B851F"/>
    <w:rsid w:val="1E887CDC"/>
    <w:rsid w:val="1ECABAA7"/>
    <w:rsid w:val="1ED53A4E"/>
    <w:rsid w:val="1EF9A742"/>
    <w:rsid w:val="1FD75A8C"/>
    <w:rsid w:val="1FD93BE9"/>
    <w:rsid w:val="1FDFAA98"/>
    <w:rsid w:val="2026BB2F"/>
    <w:rsid w:val="2047FEFE"/>
    <w:rsid w:val="209F7028"/>
    <w:rsid w:val="2103CEDE"/>
    <w:rsid w:val="21321B20"/>
    <w:rsid w:val="2151C7A0"/>
    <w:rsid w:val="218F4003"/>
    <w:rsid w:val="21AD5BC7"/>
    <w:rsid w:val="2257AFA0"/>
    <w:rsid w:val="227E425C"/>
    <w:rsid w:val="22B77987"/>
    <w:rsid w:val="22F4BCF6"/>
    <w:rsid w:val="233C8040"/>
    <w:rsid w:val="2366B42E"/>
    <w:rsid w:val="23BEB0D5"/>
    <w:rsid w:val="23D92AFF"/>
    <w:rsid w:val="24672675"/>
    <w:rsid w:val="257D05A2"/>
    <w:rsid w:val="25833818"/>
    <w:rsid w:val="25998F12"/>
    <w:rsid w:val="26E0CA80"/>
    <w:rsid w:val="26F6C4BC"/>
    <w:rsid w:val="278C6442"/>
    <w:rsid w:val="281AD71F"/>
    <w:rsid w:val="28F630CE"/>
    <w:rsid w:val="29BD5909"/>
    <w:rsid w:val="29DAFE2D"/>
    <w:rsid w:val="29E61992"/>
    <w:rsid w:val="2A00BF5F"/>
    <w:rsid w:val="2A6FD28A"/>
    <w:rsid w:val="2B3C2004"/>
    <w:rsid w:val="2B68487F"/>
    <w:rsid w:val="2B868145"/>
    <w:rsid w:val="2C10B55C"/>
    <w:rsid w:val="2CFF3D8C"/>
    <w:rsid w:val="2D0247D6"/>
    <w:rsid w:val="2D323470"/>
    <w:rsid w:val="2D39F33B"/>
    <w:rsid w:val="2D63F7C7"/>
    <w:rsid w:val="2D86A254"/>
    <w:rsid w:val="2E22A481"/>
    <w:rsid w:val="2E6A2415"/>
    <w:rsid w:val="2E72F61A"/>
    <w:rsid w:val="2E8433A7"/>
    <w:rsid w:val="2EA72F60"/>
    <w:rsid w:val="2ED93DDB"/>
    <w:rsid w:val="2EE1053C"/>
    <w:rsid w:val="2F5BF937"/>
    <w:rsid w:val="2FAF1EA8"/>
    <w:rsid w:val="30120F02"/>
    <w:rsid w:val="307B84AF"/>
    <w:rsid w:val="30BE26F4"/>
    <w:rsid w:val="30FBA65F"/>
    <w:rsid w:val="313E163C"/>
    <w:rsid w:val="31E66A70"/>
    <w:rsid w:val="31FECDC6"/>
    <w:rsid w:val="338656FC"/>
    <w:rsid w:val="33929420"/>
    <w:rsid w:val="33E41AFC"/>
    <w:rsid w:val="347320BD"/>
    <w:rsid w:val="347FE3D7"/>
    <w:rsid w:val="34CC2397"/>
    <w:rsid w:val="35046EC9"/>
    <w:rsid w:val="354BF813"/>
    <w:rsid w:val="3554171B"/>
    <w:rsid w:val="3593A27E"/>
    <w:rsid w:val="359EB2F6"/>
    <w:rsid w:val="35AD3612"/>
    <w:rsid w:val="36039B7B"/>
    <w:rsid w:val="36CD19E7"/>
    <w:rsid w:val="36FA2E04"/>
    <w:rsid w:val="3783AF49"/>
    <w:rsid w:val="37EED4FD"/>
    <w:rsid w:val="385E3F48"/>
    <w:rsid w:val="3898333C"/>
    <w:rsid w:val="399081A1"/>
    <w:rsid w:val="39CFD313"/>
    <w:rsid w:val="39DF0790"/>
    <w:rsid w:val="3B0A9EC8"/>
    <w:rsid w:val="3B4303BC"/>
    <w:rsid w:val="3C4F2479"/>
    <w:rsid w:val="3CAB1622"/>
    <w:rsid w:val="3CB3BAE0"/>
    <w:rsid w:val="3D43175F"/>
    <w:rsid w:val="3E19386A"/>
    <w:rsid w:val="3E9AADDC"/>
    <w:rsid w:val="3EA2CD1A"/>
    <w:rsid w:val="3EFEC7B4"/>
    <w:rsid w:val="3F33CC75"/>
    <w:rsid w:val="3F7765C9"/>
    <w:rsid w:val="40B5FC23"/>
    <w:rsid w:val="40BE2574"/>
    <w:rsid w:val="40D0332A"/>
    <w:rsid w:val="412B8995"/>
    <w:rsid w:val="413AE7D8"/>
    <w:rsid w:val="42BF3998"/>
    <w:rsid w:val="4303F58E"/>
    <w:rsid w:val="431A0514"/>
    <w:rsid w:val="43674B2A"/>
    <w:rsid w:val="43A8B3CB"/>
    <w:rsid w:val="43B9C3FD"/>
    <w:rsid w:val="444AADF7"/>
    <w:rsid w:val="444F935A"/>
    <w:rsid w:val="45DF1252"/>
    <w:rsid w:val="45FF523A"/>
    <w:rsid w:val="460DB637"/>
    <w:rsid w:val="4636D338"/>
    <w:rsid w:val="46BC8180"/>
    <w:rsid w:val="47400481"/>
    <w:rsid w:val="47B28615"/>
    <w:rsid w:val="4805EF1A"/>
    <w:rsid w:val="48594059"/>
    <w:rsid w:val="489C8426"/>
    <w:rsid w:val="49302347"/>
    <w:rsid w:val="4953E243"/>
    <w:rsid w:val="4AAF1495"/>
    <w:rsid w:val="4AB3E8C1"/>
    <w:rsid w:val="4B139B7E"/>
    <w:rsid w:val="4D5BFD1E"/>
    <w:rsid w:val="4DE77D85"/>
    <w:rsid w:val="4E202729"/>
    <w:rsid w:val="4E4D94D4"/>
    <w:rsid w:val="4E569D34"/>
    <w:rsid w:val="4E6090AD"/>
    <w:rsid w:val="4E8661F9"/>
    <w:rsid w:val="4F86E3D7"/>
    <w:rsid w:val="4FB06854"/>
    <w:rsid w:val="4FE4E32C"/>
    <w:rsid w:val="515A9BDE"/>
    <w:rsid w:val="5193C9D0"/>
    <w:rsid w:val="51D6789A"/>
    <w:rsid w:val="51EC2AD5"/>
    <w:rsid w:val="5277D6CA"/>
    <w:rsid w:val="53701657"/>
    <w:rsid w:val="5415164A"/>
    <w:rsid w:val="541AE053"/>
    <w:rsid w:val="544514C6"/>
    <w:rsid w:val="544F7D5D"/>
    <w:rsid w:val="54AE240E"/>
    <w:rsid w:val="54C24BE5"/>
    <w:rsid w:val="55AC5137"/>
    <w:rsid w:val="55D3FC39"/>
    <w:rsid w:val="5608317F"/>
    <w:rsid w:val="5640CAE9"/>
    <w:rsid w:val="5674E5C1"/>
    <w:rsid w:val="568CC1CB"/>
    <w:rsid w:val="56E4141C"/>
    <w:rsid w:val="57506DF2"/>
    <w:rsid w:val="577D8197"/>
    <w:rsid w:val="57B72752"/>
    <w:rsid w:val="5822E8CC"/>
    <w:rsid w:val="58F174D6"/>
    <w:rsid w:val="597A5D57"/>
    <w:rsid w:val="5988FFED"/>
    <w:rsid w:val="59FA4433"/>
    <w:rsid w:val="5A977942"/>
    <w:rsid w:val="5AA3608C"/>
    <w:rsid w:val="5AFD5441"/>
    <w:rsid w:val="5BC32D19"/>
    <w:rsid w:val="5D70AD2C"/>
    <w:rsid w:val="5D91F2B9"/>
    <w:rsid w:val="5E29B56B"/>
    <w:rsid w:val="5F73C9DF"/>
    <w:rsid w:val="5FB4FAFE"/>
    <w:rsid w:val="600E10B8"/>
    <w:rsid w:val="604FE454"/>
    <w:rsid w:val="61AE7632"/>
    <w:rsid w:val="625E9BC5"/>
    <w:rsid w:val="628F2F8B"/>
    <w:rsid w:val="62BA811D"/>
    <w:rsid w:val="62FEBA9C"/>
    <w:rsid w:val="64D35662"/>
    <w:rsid w:val="64F2CD81"/>
    <w:rsid w:val="64F7FE9E"/>
    <w:rsid w:val="65344778"/>
    <w:rsid w:val="66C4A9F9"/>
    <w:rsid w:val="66CC097D"/>
    <w:rsid w:val="67B45F5A"/>
    <w:rsid w:val="6820CC25"/>
    <w:rsid w:val="689309DF"/>
    <w:rsid w:val="689673BC"/>
    <w:rsid w:val="68C68410"/>
    <w:rsid w:val="68DC148D"/>
    <w:rsid w:val="691AEDF8"/>
    <w:rsid w:val="692BB31B"/>
    <w:rsid w:val="69E0838D"/>
    <w:rsid w:val="6A1A27E2"/>
    <w:rsid w:val="6A7E28EE"/>
    <w:rsid w:val="6A93F683"/>
    <w:rsid w:val="6AECA9BF"/>
    <w:rsid w:val="6B3D14F0"/>
    <w:rsid w:val="6B3DE106"/>
    <w:rsid w:val="6B466653"/>
    <w:rsid w:val="6C8E33FE"/>
    <w:rsid w:val="6CFC2D02"/>
    <w:rsid w:val="6D4BFA6F"/>
    <w:rsid w:val="6D647DBF"/>
    <w:rsid w:val="6D745137"/>
    <w:rsid w:val="6DD5D56A"/>
    <w:rsid w:val="6E0DD82F"/>
    <w:rsid w:val="6E6B6987"/>
    <w:rsid w:val="6E94AE27"/>
    <w:rsid w:val="6EBA97CC"/>
    <w:rsid w:val="6F2ABE8B"/>
    <w:rsid w:val="6F54EF0C"/>
    <w:rsid w:val="6F6A1554"/>
    <w:rsid w:val="6FAEBD13"/>
    <w:rsid w:val="6FE11FE2"/>
    <w:rsid w:val="700B414E"/>
    <w:rsid w:val="703567E2"/>
    <w:rsid w:val="7053E63B"/>
    <w:rsid w:val="70595F3F"/>
    <w:rsid w:val="708D284B"/>
    <w:rsid w:val="70F85B0F"/>
    <w:rsid w:val="71034242"/>
    <w:rsid w:val="71671D03"/>
    <w:rsid w:val="7183F9AF"/>
    <w:rsid w:val="7282171E"/>
    <w:rsid w:val="72BC82DC"/>
    <w:rsid w:val="74CE93A6"/>
    <w:rsid w:val="754D40C0"/>
    <w:rsid w:val="757C7CAA"/>
    <w:rsid w:val="75C2A5AE"/>
    <w:rsid w:val="75E149AF"/>
    <w:rsid w:val="771187BE"/>
    <w:rsid w:val="7754634D"/>
    <w:rsid w:val="77D21AC9"/>
    <w:rsid w:val="7817C7A7"/>
    <w:rsid w:val="783C339A"/>
    <w:rsid w:val="78666063"/>
    <w:rsid w:val="7866CFD7"/>
    <w:rsid w:val="78675878"/>
    <w:rsid w:val="786A8F11"/>
    <w:rsid w:val="79ECE2B2"/>
    <w:rsid w:val="7A417CC8"/>
    <w:rsid w:val="7A5845F5"/>
    <w:rsid w:val="7A9EE644"/>
    <w:rsid w:val="7AB3A48D"/>
    <w:rsid w:val="7AC7BB98"/>
    <w:rsid w:val="7AD38CA8"/>
    <w:rsid w:val="7B1ED64A"/>
    <w:rsid w:val="7CF641E0"/>
    <w:rsid w:val="7D1D685B"/>
    <w:rsid w:val="7DA906DE"/>
    <w:rsid w:val="7EA8718E"/>
    <w:rsid w:val="7EABDD1E"/>
    <w:rsid w:val="7EB51FBD"/>
    <w:rsid w:val="7ED4B650"/>
    <w:rsid w:val="7EE5C71E"/>
    <w:rsid w:val="7EF60F9E"/>
    <w:rsid w:val="7F17B076"/>
    <w:rsid w:val="7F50E284"/>
    <w:rsid w:val="7F5B94F2"/>
    <w:rsid w:val="7F5EFDDF"/>
    <w:rsid w:val="7F8FC5E4"/>
    <w:rsid w:val="7FF7E4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ListParagraphChar">
    <w:name w:val="List Paragraph Char"/>
    <w:basedOn w:val="DefaultParagraphFont"/>
    <w:link w:val="ListParagraph"/>
    <w:uiPriority w:val="34"/>
    <w:rsid w:val="002D2389"/>
    <w:rPr>
      <w:rFonts w:asciiTheme="minorHAnsi" w:eastAsiaTheme="minorHAnsi" w:hAnsiTheme="minorHAnsi" w:cstheme="minorBidi"/>
      <w:sz w:val="22"/>
      <w:szCs w:val="22"/>
    </w:rPr>
  </w:style>
  <w:style w:type="paragraph" w:styleId="Bibliography">
    <w:name w:val="Bibliography"/>
    <w:basedOn w:val="Normal"/>
    <w:next w:val="Normal"/>
    <w:uiPriority w:val="37"/>
    <w:unhideWhenUsed/>
    <w:rsid w:val="002D2389"/>
    <w:pPr>
      <w:tabs>
        <w:tab w:val="left" w:pos="384"/>
      </w:tabs>
      <w:spacing w:after="240"/>
      <w:ind w:left="384" w:hanging="384"/>
    </w:pPr>
  </w:style>
  <w:style w:type="paragraph" w:styleId="NormalWeb">
    <w:name w:val="Normal (Web)"/>
    <w:basedOn w:val="Normal"/>
    <w:uiPriority w:val="99"/>
    <w:unhideWhenUsed/>
    <w:rsid w:val="002D2389"/>
    <w:pPr>
      <w:widowControl/>
      <w:spacing w:before="100" w:beforeAutospacing="1" w:after="100" w:afterAutospacing="1"/>
      <w:jc w:val="left"/>
    </w:pPr>
    <w:rPr>
      <w:rFonts w:ascii="Times New Roman" w:eastAsia="Times New Roman" w:hAnsi="Times New Roman" w:cs="Times New Roman"/>
    </w:rPr>
  </w:style>
  <w:style w:type="paragraph" w:customStyle="1" w:styleId="SUBnumbering">
    <w:name w:val="SUB numbering"/>
    <w:basedOn w:val="ListParagraph"/>
    <w:qFormat/>
    <w:rsid w:val="002D2389"/>
    <w:pPr>
      <w:numPr>
        <w:ilvl w:val="2"/>
        <w:numId w:val="23"/>
      </w:numPr>
      <w:jc w:val="both"/>
    </w:pPr>
    <w:rPr>
      <w:rFonts w:asciiTheme="majorHAnsi" w:hAnsiTheme="majorHAnsi" w:cstheme="majorBidi"/>
      <w:lang w:val="et-EE"/>
    </w:rPr>
  </w:style>
  <w:style w:type="character" w:styleId="UnresolvedMention">
    <w:name w:val="Unresolved Mention"/>
    <w:basedOn w:val="DefaultParagraphFont"/>
    <w:uiPriority w:val="99"/>
    <w:semiHidden/>
    <w:unhideWhenUsed/>
    <w:rsid w:val="00223780"/>
    <w:rPr>
      <w:color w:val="605E5C"/>
      <w:shd w:val="clear" w:color="auto" w:fill="E1DFDD"/>
    </w:rPr>
  </w:style>
  <w:style w:type="character" w:styleId="Mention">
    <w:name w:val="Mention"/>
    <w:basedOn w:val="DefaultParagraphFont"/>
    <w:uiPriority w:val="99"/>
    <w:unhideWhenUsed/>
    <w:rsid w:val="00642750"/>
    <w:rPr>
      <w:color w:val="2B579A"/>
      <w:shd w:val="clear" w:color="auto" w:fill="E1DFDD"/>
    </w:rPr>
  </w:style>
  <w:style w:type="paragraph" w:styleId="Header">
    <w:name w:val="header"/>
    <w:basedOn w:val="Normal"/>
    <w:link w:val="HeaderChar"/>
    <w:uiPriority w:val="99"/>
    <w:semiHidden/>
    <w:unhideWhenUsed/>
    <w:rsid w:val="00D94345"/>
    <w:pPr>
      <w:tabs>
        <w:tab w:val="center" w:pos="4513"/>
        <w:tab w:val="right" w:pos="9026"/>
      </w:tabs>
    </w:pPr>
  </w:style>
  <w:style w:type="character" w:customStyle="1" w:styleId="HeaderChar">
    <w:name w:val="Header Char"/>
    <w:basedOn w:val="DefaultParagraphFont"/>
    <w:link w:val="Header"/>
    <w:uiPriority w:val="99"/>
    <w:semiHidden/>
    <w:rsid w:val="00D94345"/>
  </w:style>
  <w:style w:type="character" w:styleId="Emphasis">
    <w:name w:val="Emphasis"/>
    <w:basedOn w:val="DefaultParagraphFont"/>
    <w:uiPriority w:val="20"/>
    <w:qFormat/>
    <w:rsid w:val="004463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rp.org/reference/referencespapers?referenceid=1411719"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dexdatabase.de/"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mirrors.sjtug.sjtu.edu.cn/cran/web/packages/raster/raster.pdf" TargetMode="External"/><Relationship Id="rId4" Type="http://schemas.openxmlformats.org/officeDocument/2006/relationships/settings" Target="settings.xml"/><Relationship Id="rId9" Type="http://schemas.openxmlformats.org/officeDocument/2006/relationships/hyperlink" Target="https://www.displayr.com/installing-r-packages-from-github/"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9BDB3-5410-430E-9473-F874CCCA1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29465</Words>
  <Characters>170899</Characters>
  <Application>Microsoft Office Word</Application>
  <DocSecurity>0</DocSecurity>
  <Lines>1424</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2026-05-21T14:39:00Z</dcterms:created>
  <dcterms:modified xsi:type="dcterms:W3CDTF">2026-05-28T03:18:00Z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437c806a-56c8-4cf0-8fd8-5e8cf4ca030a</vt:lpwstr>
  </property>
  <property fmtid="{D5CDD505-2E9C-101B-9397-08002B2CF9AE}" pid="3" name="ZOTERO_PREF_1">
    <vt:lpwstr>&lt;data data-version="3" zotero-version="9.0.3"&gt;&lt;session id="kZX9TKI5"/&gt;&lt;style id="http://www.zotero.org/styles/jove-nlm-vancouver" hasBibliography="1" bibliographyStyleHasBeenSet="1"/&gt;&lt;prefs&gt;&lt;pref name="fieldType" value="Field"/&gt;&lt;pref name="dontAskDelayCit</vt:lpwstr>
  </property>
  <property fmtid="{D5CDD505-2E9C-101B-9397-08002B2CF9AE}" pid="4" name="ZOTERO_PREF_2">
    <vt:lpwstr>ationUpdates" value="true"/&gt;&lt;/prefs&gt;&lt;/data&gt;</vt:lpwstr>
  </property>
</Properties>
</file>