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D0AA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13E">
        <w:rPr>
          <w:rFonts w:eastAsia="Times New Roman" w:cstheme="minorHAnsi"/>
          <w:b/>
        </w:rPr>
        <w:t>70521</w:t>
      </w:r>
    </w:p>
    <w:p w14:paraId="2F6924E5" w14:textId="394F06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13E">
        <w:rPr>
          <w:rFonts w:eastAsia="Times New Roman" w:cstheme="minorHAnsi"/>
          <w:b/>
        </w:rPr>
        <w:t>Kathyayani Sridharan</w:t>
      </w:r>
    </w:p>
    <w:p w14:paraId="6FB9233B" w14:textId="5B68BF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C613E" w:rsidRPr="00B076B2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70A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2F77" w:rsidRPr="00AB2F77">
        <w:rPr>
          <w:rFonts w:eastAsia="Times New Roman" w:cstheme="minorHAnsi"/>
          <w:b/>
          <w:sz w:val="32"/>
          <w:szCs w:val="32"/>
        </w:rPr>
        <w:t xml:space="preserve">Green Synthesis of Magnesium Nanoparticles from Native Neotropical Savannah Plants for Scalable </w:t>
      </w:r>
      <w:proofErr w:type="spellStart"/>
      <w:r w:rsidR="00AB2F77" w:rsidRPr="00AB2F77">
        <w:rPr>
          <w:rFonts w:eastAsia="Times New Roman" w:cstheme="minorHAnsi"/>
          <w:b/>
          <w:sz w:val="32"/>
          <w:szCs w:val="32"/>
        </w:rPr>
        <w:t>Nanophytocosmetic</w:t>
      </w:r>
      <w:proofErr w:type="spellEnd"/>
      <w:r w:rsidR="00AB2F77" w:rsidRPr="00AB2F77">
        <w:rPr>
          <w:rFonts w:eastAsia="Times New Roman" w:cstheme="minorHAnsi"/>
          <w:b/>
          <w:sz w:val="32"/>
          <w:szCs w:val="32"/>
        </w:rPr>
        <w:t xml:space="preserve"> Formulations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E6DF7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33CD999C" w14:textId="6B7A7C15" w:rsidR="00D6314B" w:rsidRPr="000E6DF7" w:rsidRDefault="00AB2F77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>Liryel Silva Gasparetto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Matheus Antônio Novaes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Cassiane Maria Vianna Campos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Juliana Alejandra Sanchez Torres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Vitor Hugo Brito Salentim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Lucas de Alcântara Sica de Toledo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 Elizabete de Souza Cândido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Octávio Luiz Franco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</w:p>
    <w:p w14:paraId="12BCF594" w14:textId="6A01C617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1</w:t>
      </w:r>
      <w:r w:rsidRPr="00212A45">
        <w:rPr>
          <w:sz w:val="28"/>
          <w:szCs w:val="26"/>
          <w:lang w:val="pt-BR"/>
        </w:rPr>
        <w:t xml:space="preserve">S-Inova Biotech, Programa de Pós-Graduação em Biotecnologia, Universidade Católica Dom Bosco </w:t>
      </w:r>
    </w:p>
    <w:p w14:paraId="7625E8C2" w14:textId="3114E529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2</w:t>
      </w:r>
      <w:r w:rsidRPr="00212A45">
        <w:rPr>
          <w:sz w:val="28"/>
          <w:szCs w:val="26"/>
          <w:lang w:val="pt-BR"/>
        </w:rPr>
        <w:t>Centro de Análises Proteômicas e Bioquímicas, Programa de Pós-graduação em Ciências Genômicas e Biotecnologia, Universidade Católica de Brasília</w:t>
      </w:r>
    </w:p>
    <w:p w14:paraId="4CAE8953" w14:textId="77777777" w:rsidR="004E0C5A" w:rsidRPr="000E6DF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pt-BR"/>
        </w:rPr>
      </w:pPr>
    </w:p>
    <w:p w14:paraId="60A8F221" w14:textId="6DB2E192" w:rsidR="00AB2F77" w:rsidRPr="00B07A3B" w:rsidRDefault="00AB2F77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t>*</w:t>
      </w:r>
      <w:r w:rsidRPr="007044EE">
        <w:t xml:space="preserve">These authors </w:t>
      </w:r>
      <w:r w:rsidR="00EC2892">
        <w:t xml:space="preserve">contributed </w:t>
      </w:r>
      <w:r w:rsidRPr="007044EE">
        <w:t>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F749C07" w14:textId="5A4E8627" w:rsidR="00850AA4" w:rsidRPr="000E6DF7" w:rsidRDefault="00850AA4" w:rsidP="00850AA4">
      <w:bookmarkStart w:id="0" w:name="_Hlk25233958"/>
      <w:r w:rsidRPr="000E6DF7">
        <w:t>Octávio Luiz Franco</w:t>
      </w:r>
      <w:r w:rsidRPr="000E6DF7">
        <w:tab/>
      </w:r>
      <w:r w:rsidRPr="000E6DF7">
        <w:tab/>
      </w:r>
      <w:r w:rsidRPr="000E6DF7">
        <w:tab/>
      </w:r>
      <w:r w:rsidRPr="000E6DF7">
        <w:tab/>
      </w:r>
      <w:r w:rsidRPr="000E6DF7">
        <w:tab/>
        <w:t>ocfranco@gmail.com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4940" w14:textId="11346DD3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Liryel Silva Gasparetto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liryelg@gmail.com</w:t>
      </w:r>
    </w:p>
    <w:p w14:paraId="4C0E0034" w14:textId="117D5BB8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Matheus Antônio Novaes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matheus_novaes@hotmail.com.br</w:t>
      </w:r>
    </w:p>
    <w:p w14:paraId="502AB0B8" w14:textId="0772CDD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Cassiane Maria Vianna Campos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cassianemariav@gmail.com</w:t>
      </w:r>
    </w:p>
    <w:p w14:paraId="10CA56EB" w14:textId="2365F22C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Juliana Alejandra Sanchez Torres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julianasanchez063@gmail.com</w:t>
      </w:r>
    </w:p>
    <w:p w14:paraId="3D752134" w14:textId="19085682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Vitor Hugo Brito Salentim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britovhs@gmail.com</w:t>
      </w:r>
    </w:p>
    <w:p w14:paraId="5187ABB2" w14:textId="6FEB688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Lucas de Alcântara Sica de Toledo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lucastld@gmail.com</w:t>
      </w:r>
    </w:p>
    <w:p w14:paraId="5CD2A367" w14:textId="35150E4E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Elizabete de Souza Cândido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betty.souza@gmail.com</w:t>
      </w:r>
    </w:p>
    <w:p w14:paraId="17D39B29" w14:textId="03D2A07B" w:rsidR="00850AA4" w:rsidRPr="007044EE" w:rsidRDefault="00850AA4" w:rsidP="00850AA4">
      <w:pPr>
        <w:rPr>
          <w:lang w:val="pt-BR"/>
        </w:rPr>
      </w:pPr>
      <w:r w:rsidRPr="007044EE">
        <w:rPr>
          <w:lang w:val="pt-BR"/>
        </w:rPr>
        <w:t>Octávio Luiz Franco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ocfranco@gmail.com</w:t>
      </w:r>
    </w:p>
    <w:p w14:paraId="6F84F159" w14:textId="77777777" w:rsidR="003B5E26" w:rsidRPr="000E6DF7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5A2BE33C" w14:textId="77777777" w:rsidR="001E230F" w:rsidRPr="000E6DF7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0E6DF7" w:rsidRDefault="00C70C90">
      <w:pPr>
        <w:rPr>
          <w:rFonts w:cstheme="minorHAnsi"/>
          <w:b/>
          <w:sz w:val="22"/>
          <w:szCs w:val="22"/>
          <w:lang w:val="pt-BR"/>
        </w:rPr>
      </w:pPr>
      <w:r w:rsidRPr="000E6DF7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C1F50D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E6DF7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231F4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E6DF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57ABE36" w14:textId="77777777" w:rsidR="00EC2892" w:rsidRDefault="00EC289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0265165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F938B1">
        <w:rPr>
          <w:rFonts w:eastAsia="Times New Roman" w:cstheme="minorHAnsi"/>
          <w:b/>
          <w:bCs/>
        </w:rPr>
        <w:t>YES</w:t>
      </w:r>
      <w:r w:rsidR="0081170E">
        <w:rPr>
          <w:rFonts w:eastAsia="Times New Roman" w:cstheme="minorHAnsi"/>
          <w:b/>
          <w:bCs/>
        </w:rPr>
        <w:t>,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2641C76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D07F9" w:rsidRPr="002D07F9">
        <w:rPr>
          <w:rFonts w:ascii="Calibri" w:hAnsi="Calibri" w:cs="Calibri"/>
          <w:b/>
          <w:bCs/>
          <w:color w:val="222222"/>
          <w:highlight w:val="yellow"/>
        </w:rPr>
        <w:t>06/26/2026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6C8A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A5A">
        <w:rPr>
          <w:rFonts w:cstheme="minorHAnsi"/>
          <w:bCs/>
          <w:sz w:val="22"/>
          <w:szCs w:val="22"/>
        </w:rPr>
        <w:t>18</w:t>
      </w:r>
    </w:p>
    <w:p w14:paraId="5AAC9C6C" w14:textId="2B183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E7A5A">
        <w:rPr>
          <w:rFonts w:cstheme="minorHAnsi"/>
          <w:bCs/>
          <w:sz w:val="22"/>
          <w:szCs w:val="22"/>
        </w:rPr>
        <w:t>61</w:t>
      </w:r>
      <w:r w:rsidR="003534C7">
        <w:rPr>
          <w:rFonts w:cstheme="minorHAnsi"/>
          <w:bCs/>
          <w:sz w:val="22"/>
          <w:szCs w:val="22"/>
        </w:rPr>
        <w:t xml:space="preserve"> (5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61E1711" w14:textId="347A5C69" w:rsidR="00EC2892" w:rsidRPr="00165915" w:rsidRDefault="00EC2892" w:rsidP="00EC2892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 xml:space="preserve">Note: The statements have been </w:t>
      </w:r>
      <w:r w:rsidR="006A4C31">
        <w:rPr>
          <w:rFonts w:cstheme="minorHAnsi"/>
          <w:highlight w:val="yellow"/>
          <w:shd w:val="clear" w:color="auto" w:fill="FFFFFF"/>
        </w:rPr>
        <w:t xml:space="preserve">lightly </w:t>
      </w:r>
      <w:r w:rsidRPr="0079661D">
        <w:rPr>
          <w:rFonts w:cstheme="minorHAnsi"/>
          <w:highlight w:val="yellow"/>
          <w:shd w:val="clear" w:color="auto" w:fill="FFFFFF"/>
        </w:rPr>
        <w:t xml:space="preserve">edited </w:t>
      </w:r>
      <w:r w:rsidR="001F7BFC">
        <w:rPr>
          <w:rFonts w:cstheme="minorHAnsi"/>
          <w:highlight w:val="yellow"/>
          <w:shd w:val="clear" w:color="auto" w:fill="FFFFFF"/>
        </w:rPr>
        <w:t xml:space="preserve">for clarity and </w:t>
      </w:r>
      <w:r w:rsidR="006A4C31">
        <w:rPr>
          <w:rFonts w:cstheme="minorHAnsi"/>
          <w:highlight w:val="yellow"/>
          <w:shd w:val="clear" w:color="auto" w:fill="FFFFFF"/>
        </w:rPr>
        <w:t>to eliminate redundancy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A73A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7A73A5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5C4AA9D4" w14:textId="0AAFD492" w:rsidR="00FB6BCE" w:rsidRPr="00EC2892" w:rsidRDefault="00F938B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7077E5" w:rsidRPr="007077E5">
        <w:rPr>
          <w:rFonts w:cstheme="minorHAnsi"/>
        </w:rPr>
        <w:t xml:space="preserve">Our research focuses on developing sustainable magnesium nanoparticles from </w:t>
      </w:r>
      <w:r w:rsidR="0074504C">
        <w:rPr>
          <w:rFonts w:cstheme="minorHAnsi"/>
        </w:rPr>
        <w:t>native</w:t>
      </w:r>
      <w:r w:rsidR="0074504C" w:rsidRPr="007077E5">
        <w:rPr>
          <w:rFonts w:cstheme="minorHAnsi"/>
        </w:rPr>
        <w:t xml:space="preserve"> </w:t>
      </w:r>
      <w:r w:rsidR="00AF72D1">
        <w:rPr>
          <w:rFonts w:cstheme="minorHAnsi"/>
        </w:rPr>
        <w:t xml:space="preserve">Cerrado </w:t>
      </w:r>
      <w:r w:rsidR="007077E5" w:rsidRPr="007077E5">
        <w:rPr>
          <w:rFonts w:cstheme="minorHAnsi"/>
        </w:rPr>
        <w:t>plants for cosmetic, pharmaceutical, and topical biomedical applications.</w:t>
      </w:r>
    </w:p>
    <w:p w14:paraId="59B076CE" w14:textId="58ED25DE" w:rsidR="00EC2892" w:rsidRPr="00EC2892" w:rsidRDefault="00EC2892" w:rsidP="00EC28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7A73A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3708EFC8" w14:textId="3E768027" w:rsidR="00FB6BCE" w:rsidRPr="00EC2892" w:rsidRDefault="00F938B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can be applied </w:t>
      </w:r>
      <w:r w:rsidR="00EC2892" w:rsidRPr="00EC2892">
        <w:rPr>
          <w:rFonts w:eastAsia="Times New Roman" w:cstheme="minorHAnsi"/>
        </w:rPr>
        <w:t xml:space="preserve">to sustainable </w:t>
      </w:r>
      <w:proofErr w:type="spellStart"/>
      <w:r w:rsidR="00EC2892" w:rsidRPr="00EC2892">
        <w:rPr>
          <w:rFonts w:eastAsia="Times New Roman" w:cstheme="minorHAnsi"/>
        </w:rPr>
        <w:t>nanophytocosmetic</w:t>
      </w:r>
      <w:proofErr w:type="spellEnd"/>
      <w:r w:rsidR="00EC2892" w:rsidRPr="00EC2892">
        <w:rPr>
          <w:rFonts w:eastAsia="Times New Roman" w:cstheme="minorHAnsi"/>
        </w:rPr>
        <w:t xml:space="preserve"> development</w:t>
      </w:r>
      <w:r w:rsidR="007077E5" w:rsidRPr="007077E5">
        <w:rPr>
          <w:rFonts w:cstheme="minorHAnsi"/>
        </w:rPr>
        <w:t xml:space="preserve">, </w:t>
      </w:r>
      <w:r w:rsidR="00EC2892" w:rsidRPr="00EC2892">
        <w:rPr>
          <w:rFonts w:eastAsia="Times New Roman" w:cstheme="minorHAnsi"/>
        </w:rPr>
        <w:t>plant-based nanoparticle synthesis, and scalable cosmetic formulation research</w:t>
      </w:r>
      <w:r w:rsidR="007077E5" w:rsidRPr="007077E5">
        <w:rPr>
          <w:rFonts w:cstheme="minorHAnsi"/>
        </w:rPr>
        <w:t>.</w:t>
      </w:r>
    </w:p>
    <w:p w14:paraId="5686ACAF" w14:textId="72AC541E" w:rsidR="00EC2892" w:rsidRPr="00EC2892" w:rsidRDefault="00EC2892" w:rsidP="00EC28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7A73A5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04AC57BF" w14:textId="77777777" w:rsidR="009218E8" w:rsidRPr="009218E8" w:rsidRDefault="009218E8" w:rsidP="009218E8">
      <w:pPr>
        <w:pStyle w:val="ListParagraph"/>
        <w:numPr>
          <w:ilvl w:val="0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6B0D92C9" w14:textId="77777777" w:rsidR="009218E8" w:rsidRPr="009218E8" w:rsidRDefault="009218E8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5BEBB994" w14:textId="77777777" w:rsidR="009218E8" w:rsidRPr="009218E8" w:rsidRDefault="009218E8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30D52CE3" w14:textId="02C508B5" w:rsidR="00FB6BCE" w:rsidRPr="009218E8" w:rsidRDefault="00F938B1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allows researchers to synthesize, characterize, and incorporate magnesium nanoparticles into stable </w:t>
      </w:r>
      <w:proofErr w:type="spellStart"/>
      <w:r w:rsidR="007077E5" w:rsidRPr="007077E5">
        <w:rPr>
          <w:rFonts w:cstheme="minorHAnsi"/>
        </w:rPr>
        <w:t>nanophytocosmetic</w:t>
      </w:r>
      <w:proofErr w:type="spellEnd"/>
      <w:r w:rsidR="007077E5" w:rsidRPr="007077E5">
        <w:rPr>
          <w:rFonts w:cstheme="minorHAnsi"/>
        </w:rPr>
        <w:t xml:space="preserve"> topical formulations.</w:t>
      </w:r>
    </w:p>
    <w:p w14:paraId="6EF78620" w14:textId="21861DB5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7A73A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08C08493" w14:textId="3DE852BF" w:rsidR="00FB6BCE" w:rsidRPr="009218E8" w:rsidRDefault="00F938B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Maintaining consistent extract composition, controlled temperature, and standardized reaction conditions is essential for reproducible nanoparticle synthesis.</w:t>
      </w:r>
    </w:p>
    <w:p w14:paraId="1C11E6A1" w14:textId="2140D272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E3ED0CB" w14:textId="77777777" w:rsidR="00AF72D1" w:rsidRPr="00F938B1" w:rsidRDefault="00AF72D1" w:rsidP="00AF72D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7A73A5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07FE0B37" w14:textId="20974256" w:rsidR="009218E8" w:rsidRPr="009218E8" w:rsidRDefault="00F938B1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Future studies can investigate other Cerrado species, optimize nanoparticle properties, and evaluate clinical efficacy in topical cosmetic applications.</w:t>
      </w:r>
    </w:p>
    <w:p w14:paraId="441FE762" w14:textId="7B8FBC82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0960515" w:rsidR="00CE10F2" w:rsidRPr="00B61072" w:rsidRDefault="0048522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>
        <w:rPr>
          <w:rFonts w:cstheme="minorHAnsi"/>
          <w:b/>
          <w:bCs/>
        </w:rPr>
        <w:t xml:space="preserve">Bark Extract Preparation </w:t>
      </w:r>
      <w:r w:rsidR="00B61072" w:rsidRPr="00B61072">
        <w:rPr>
          <w:b/>
          <w:bCs/>
          <w:iCs w:val="0"/>
        </w:rPr>
        <w:t>and</w:t>
      </w:r>
      <w:r w:rsidR="00B61072">
        <w:rPr>
          <w:b/>
          <w:bCs/>
          <w:i/>
        </w:rPr>
        <w:t xml:space="preserve"> </w:t>
      </w:r>
      <w:r w:rsidR="00B61072" w:rsidRPr="00B61072">
        <w:rPr>
          <w:b/>
          <w:bCs/>
          <w:iCs w:val="0"/>
        </w:rPr>
        <w:t>Antioxidant Activity Evaluation</w:t>
      </w:r>
      <w:r w:rsidR="00B61072">
        <w:rPr>
          <w:b/>
          <w:bCs/>
          <w:iCs w:val="0"/>
        </w:rPr>
        <w:t xml:space="preserve"> </w:t>
      </w:r>
      <w:r w:rsidR="00B61072">
        <w:rPr>
          <w:rFonts w:cstheme="minorHAnsi"/>
          <w:b/>
          <w:bCs/>
        </w:rPr>
        <w:t xml:space="preserve">of </w:t>
      </w:r>
      <w:proofErr w:type="spellStart"/>
      <w:r w:rsidR="00B61072" w:rsidRPr="00485222">
        <w:rPr>
          <w:b/>
          <w:bCs/>
          <w:i/>
        </w:rPr>
        <w:t>Stryphnodendron</w:t>
      </w:r>
      <w:proofErr w:type="spellEnd"/>
      <w:r w:rsidR="00B61072" w:rsidRPr="00485222">
        <w:rPr>
          <w:b/>
          <w:bCs/>
          <w:i/>
        </w:rPr>
        <w:t xml:space="preserve"> </w:t>
      </w:r>
      <w:proofErr w:type="spellStart"/>
      <w:r w:rsidR="00B61072" w:rsidRPr="00485222">
        <w:rPr>
          <w:b/>
          <w:bCs/>
          <w:i/>
        </w:rPr>
        <w:t>adstringens</w:t>
      </w:r>
      <w:proofErr w:type="spellEnd"/>
    </w:p>
    <w:p w14:paraId="753B71A2" w14:textId="515D166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iCs w:val="0"/>
          <w:color w:val="auto"/>
          <w:lang w:val="pt-BR"/>
        </w:rPr>
        <w:t>Matheus Antônio Novaes</w:t>
      </w:r>
    </w:p>
    <w:p w14:paraId="24C6B477" w14:textId="107E7EF2" w:rsidR="00125924" w:rsidRPr="00485222" w:rsidRDefault="004852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5222">
        <w:rPr>
          <w:rFonts w:cstheme="minorHAnsi"/>
          <w:color w:val="7030A0"/>
        </w:rPr>
        <w:t xml:space="preserve">To begin, rinse the freshly collected bark with running water to remove soil, dust, and surface impurities </w:t>
      </w:r>
      <w:r w:rsidRPr="00485222">
        <w:rPr>
          <w:rFonts w:cstheme="minorHAnsi"/>
          <w:b/>
          <w:bCs/>
          <w:color w:val="7030A0"/>
        </w:rPr>
        <w:t>[1]</w:t>
      </w:r>
      <w:r w:rsidRPr="00485222">
        <w:rPr>
          <w:rFonts w:cstheme="minorHAnsi"/>
          <w:color w:val="7030A0"/>
        </w:rPr>
        <w:t xml:space="preserve">. Place the bark samples in an oven at 36 degrees Celsius for 72 hours </w:t>
      </w:r>
      <w:r w:rsidRPr="00485222">
        <w:rPr>
          <w:rFonts w:cstheme="minorHAnsi"/>
          <w:b/>
          <w:bCs/>
          <w:color w:val="7030A0"/>
        </w:rPr>
        <w:t>[2]</w:t>
      </w:r>
      <w:r w:rsidRPr="00485222">
        <w:rPr>
          <w:rFonts w:cstheme="minorHAnsi"/>
          <w:color w:val="7030A0"/>
        </w:rPr>
        <w:t xml:space="preserve">. </w:t>
      </w:r>
      <w:r w:rsidR="00E058FF">
        <w:rPr>
          <w:rFonts w:cstheme="minorHAnsi"/>
          <w:color w:val="7030A0"/>
        </w:rPr>
        <w:t>Use a knife mill to g</w:t>
      </w:r>
      <w:r w:rsidRPr="00485222">
        <w:rPr>
          <w:rFonts w:cstheme="minorHAnsi"/>
          <w:color w:val="7030A0"/>
        </w:rPr>
        <w:t xml:space="preserve">rind the dried bark to obtain a fine powder </w:t>
      </w:r>
      <w:r w:rsidRPr="00485222">
        <w:rPr>
          <w:rFonts w:cstheme="minorHAnsi"/>
          <w:b/>
          <w:bCs/>
          <w:color w:val="7030A0"/>
        </w:rPr>
        <w:t>[3]</w:t>
      </w:r>
      <w:r w:rsidRPr="00485222">
        <w:rPr>
          <w:rFonts w:cstheme="minorHAnsi"/>
          <w:color w:val="7030A0"/>
        </w:rPr>
        <w:t>.</w:t>
      </w:r>
    </w:p>
    <w:p w14:paraId="1A821E87" w14:textId="77777777" w:rsidR="00485222" w:rsidRPr="00485222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5222" w:rsidRPr="00485222">
        <w:rPr>
          <w:lang w:val="en-IN"/>
        </w:rPr>
        <w:t>Talent rinsing bark under running water.</w:t>
      </w:r>
    </w:p>
    <w:p w14:paraId="7CBB0A96" w14:textId="7472E0AB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placing bark samples into an oven.</w:t>
      </w:r>
    </w:p>
    <w:p w14:paraId="7605F9E4" w14:textId="4A24B185" w:rsidR="00C34F4C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grinding dried bark using a knife mill.</w:t>
      </w:r>
    </w:p>
    <w:p w14:paraId="54B0D4E5" w14:textId="53A0CAC5" w:rsidR="00CE10F2" w:rsidRPr="00B07A3B" w:rsidRDefault="00543EB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Transfer</w:t>
      </w:r>
      <w:r w:rsidR="00485222" w:rsidRPr="004E3652">
        <w:rPr>
          <w:color w:val="7030A0"/>
          <w:lang w:val="en-IN"/>
        </w:rPr>
        <w:t xml:space="preserve"> 200 grams of powdered bark to an Erlenmeyer flask </w:t>
      </w:r>
      <w:r w:rsidR="00485222" w:rsidRPr="004E3652">
        <w:rPr>
          <w:b/>
          <w:bCs/>
          <w:color w:val="7030A0"/>
          <w:lang w:val="en-IN"/>
        </w:rPr>
        <w:t>[1]</w:t>
      </w:r>
      <w:r w:rsidR="00485222" w:rsidRPr="004E3652">
        <w:rPr>
          <w:color w:val="7030A0"/>
          <w:lang w:val="en-IN"/>
        </w:rPr>
        <w:t xml:space="preserve">. Add 1000 milliliters of 98 percent ethanol </w:t>
      </w:r>
      <w:r w:rsidR="00485222" w:rsidRPr="004E3652">
        <w:rPr>
          <w:b/>
          <w:bCs/>
          <w:color w:val="7030A0"/>
          <w:lang w:val="en-IN"/>
        </w:rPr>
        <w:t>[2]</w:t>
      </w:r>
      <w:r w:rsidR="00485222" w:rsidRPr="004E3652">
        <w:rPr>
          <w:color w:val="7030A0"/>
          <w:lang w:val="en-IN"/>
        </w:rPr>
        <w:t>. Seal the flask and keep it at room temperature for 72 hours protected from light</w:t>
      </w:r>
      <w:r w:rsidR="00D3062B">
        <w:rPr>
          <w:color w:val="7030A0"/>
          <w:lang w:val="en-IN"/>
        </w:rPr>
        <w:t>, while gently agitating once every 24 hours</w:t>
      </w:r>
      <w:r w:rsidR="00485222" w:rsidRPr="004E3652">
        <w:rPr>
          <w:color w:val="7030A0"/>
          <w:lang w:val="en-IN"/>
        </w:rPr>
        <w:t xml:space="preserve"> </w:t>
      </w:r>
      <w:r w:rsidR="00485222" w:rsidRPr="004E3652">
        <w:rPr>
          <w:b/>
          <w:bCs/>
          <w:color w:val="7030A0"/>
          <w:lang w:val="en-IN"/>
        </w:rPr>
        <w:t>[3]</w:t>
      </w:r>
      <w:r w:rsidR="00485222" w:rsidRPr="004E3652">
        <w:rPr>
          <w:color w:val="7030A0"/>
          <w:lang w:val="en-IN"/>
        </w:rPr>
        <w:t xml:space="preserve">. </w:t>
      </w:r>
    </w:p>
    <w:p w14:paraId="4C863DEC" w14:textId="1A7D18A1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9E3890" w:rsidRPr="00485222">
        <w:rPr>
          <w:lang w:val="en-IN"/>
        </w:rPr>
        <w:t>transferring</w:t>
      </w:r>
      <w:r w:rsidRPr="00485222">
        <w:rPr>
          <w:lang w:val="en-IN"/>
        </w:rPr>
        <w:t xml:space="preserve"> powdered bark into an Erlenmeyer flask.</w:t>
      </w:r>
    </w:p>
    <w:p w14:paraId="30311FB5" w14:textId="620E7F48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74504C">
        <w:rPr>
          <w:lang w:val="en-IN"/>
        </w:rPr>
        <w:t>adds</w:t>
      </w:r>
      <w:r w:rsidR="0074504C" w:rsidRPr="00485222">
        <w:rPr>
          <w:lang w:val="en-IN"/>
        </w:rPr>
        <w:t xml:space="preserve"> </w:t>
      </w:r>
      <w:r w:rsidRPr="00485222">
        <w:rPr>
          <w:lang w:val="en-IN"/>
        </w:rPr>
        <w:t>ethanol into the flask.</w:t>
      </w:r>
    </w:p>
    <w:p w14:paraId="5F8658B0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sealing the flask and placing it aside.</w:t>
      </w:r>
    </w:p>
    <w:p w14:paraId="4FE4DA4C" w14:textId="1B05CA2A" w:rsidR="004C694A" w:rsidRPr="004C694A" w:rsidRDefault="004C694A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color w:val="7030A0"/>
          <w:lang w:val="en-IN"/>
        </w:rPr>
        <w:t xml:space="preserve">Filter the extract first through a metal mesh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1</w:t>
      </w:r>
      <w:r w:rsidRPr="004C694A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</w:t>
      </w:r>
      <w:r w:rsidRPr="004C694A">
        <w:rPr>
          <w:color w:val="7030A0"/>
          <w:lang w:val="en-IN"/>
        </w:rPr>
        <w:t xml:space="preserve">and then through cotton using a funnel to remove residual debris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2</w:t>
      </w:r>
      <w:r w:rsidRPr="004C694A">
        <w:rPr>
          <w:b/>
          <w:bCs/>
          <w:color w:val="7030A0"/>
          <w:lang w:val="en-IN"/>
        </w:rPr>
        <w:t>]</w:t>
      </w:r>
      <w:r w:rsidRPr="004C694A">
        <w:rPr>
          <w:color w:val="7030A0"/>
          <w:lang w:val="en-IN"/>
        </w:rPr>
        <w:t xml:space="preserve">. </w:t>
      </w:r>
    </w:p>
    <w:p w14:paraId="62EABEE5" w14:textId="77777777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extract through a metal mesh.</w:t>
      </w:r>
    </w:p>
    <w:p w14:paraId="62A3D48D" w14:textId="5CCA9609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again through cotton using a funnel.</w:t>
      </w:r>
    </w:p>
    <w:p w14:paraId="7491638D" w14:textId="28E38DBD" w:rsidR="004C694A" w:rsidRPr="00B61072" w:rsidRDefault="00B61072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To evaluate the antioxidant activity, p</w:t>
      </w:r>
      <w:r w:rsidR="004C694A" w:rsidRPr="004C694A">
        <w:rPr>
          <w:color w:val="7030A0"/>
          <w:lang w:val="en-IN"/>
        </w:rPr>
        <w:t xml:space="preserve">repare a 100 millimolar DPPH solution in methanol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="0084241A">
        <w:rPr>
          <w:b/>
          <w:bCs/>
          <w:color w:val="7030A0"/>
          <w:lang w:val="en-IN"/>
        </w:rPr>
        <w:t>-TXT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Dilute the ethanolic bark extract in methanol to obtain concentrations ranging from 0.1 percent to 5 percent volume by volume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Prepare </w:t>
      </w:r>
      <w:r w:rsidR="00543EBA">
        <w:rPr>
          <w:color w:val="7030A0"/>
          <w:lang w:val="en-IN"/>
        </w:rPr>
        <w:t xml:space="preserve">a positive control using </w:t>
      </w:r>
      <w:r w:rsidR="004C694A" w:rsidRPr="004C694A">
        <w:rPr>
          <w:color w:val="7030A0"/>
          <w:lang w:val="en-IN"/>
        </w:rPr>
        <w:t xml:space="preserve">vitamin C solutions at the same concentrations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>.</w:t>
      </w:r>
    </w:p>
    <w:p w14:paraId="2A9A906D" w14:textId="0E27219D" w:rsidR="00B61072" w:rsidRP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100mM DPPH solution in methanol. </w:t>
      </w:r>
      <w:r w:rsidRPr="00B61072">
        <w:rPr>
          <w:rFonts w:cstheme="minorHAnsi"/>
          <w:b/>
          <w:bCs/>
        </w:rPr>
        <w:t>TXT: DPPH: 2,2-diphenyl-1-picrylhydrazyl</w:t>
      </w:r>
    </w:p>
    <w:p w14:paraId="79FDCB99" w14:textId="3E0A504B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ethanolic bark extract to obtain concentrations ranging from 0.1%v/v to 5%</w:t>
      </w:r>
      <w:r w:rsidR="009E3890">
        <w:rPr>
          <w:rFonts w:cstheme="minorHAnsi"/>
        </w:rPr>
        <w:t xml:space="preserve"> </w:t>
      </w:r>
      <w:r>
        <w:rPr>
          <w:rFonts w:cstheme="minorHAnsi"/>
        </w:rPr>
        <w:t xml:space="preserve">v/v in methanol. </w:t>
      </w:r>
    </w:p>
    <w:p w14:paraId="0B51FC03" w14:textId="10E9D3C6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="0074504C">
        <w:rPr>
          <w:rFonts w:cstheme="minorHAnsi"/>
        </w:rPr>
        <w:t xml:space="preserve">vitamin </w:t>
      </w:r>
      <w:r>
        <w:rPr>
          <w:rFonts w:cstheme="minorHAnsi"/>
        </w:rPr>
        <w:t xml:space="preserve">C positive control solutions at </w:t>
      </w:r>
      <w:r w:rsidR="009E3890">
        <w:rPr>
          <w:rFonts w:cstheme="minorHAnsi"/>
        </w:rPr>
        <w:t xml:space="preserve">the </w:t>
      </w:r>
      <w:r>
        <w:rPr>
          <w:rFonts w:cstheme="minorHAnsi"/>
        </w:rPr>
        <w:t>same concentrations.</w:t>
      </w:r>
    </w:p>
    <w:p w14:paraId="05AB4015" w14:textId="43367DF7" w:rsidR="00B61072" w:rsidRDefault="00B61072" w:rsidP="00B61072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>Dispense 100 microliters of DPPH solution into each well of a 96</w:t>
      </w:r>
      <w:r w:rsidR="00E058FF">
        <w:rPr>
          <w:lang w:val="en-IN"/>
        </w:rPr>
        <w:t>-</w:t>
      </w:r>
      <w:r w:rsidRPr="004E3652">
        <w:rPr>
          <w:lang w:val="en-IN"/>
        </w:rPr>
        <w:t xml:space="preserve">well plate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50 microliters of extract or vitamin C solution to each well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Incubate the plate for 30 minutes at room temperature in the dark </w:t>
      </w:r>
      <w:r w:rsidRPr="004E3652">
        <w:rPr>
          <w:b/>
          <w:bCs/>
          <w:lang w:val="en-IN"/>
        </w:rPr>
        <w:t>[3]</w:t>
      </w:r>
      <w:r w:rsidR="00D3062B">
        <w:rPr>
          <w:lang w:val="en-IN"/>
        </w:rPr>
        <w:t xml:space="preserve">. </w:t>
      </w:r>
    </w:p>
    <w:p w14:paraId="2F4401E0" w14:textId="0A6A8456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lastRenderedPageBreak/>
        <w:t xml:space="preserve">Talent dispensing DPPH solution into a </w:t>
      </w:r>
      <w:r w:rsidR="009E3890">
        <w:rPr>
          <w:color w:val="000000" w:themeColor="text1"/>
          <w:lang w:val="en-IN"/>
        </w:rPr>
        <w:t>96-well</w:t>
      </w:r>
      <w:r w:rsidRPr="00B61072">
        <w:rPr>
          <w:color w:val="000000" w:themeColor="text1"/>
          <w:lang w:val="en-IN"/>
        </w:rPr>
        <w:t xml:space="preserve"> plate.</w:t>
      </w:r>
    </w:p>
    <w:p w14:paraId="0537848A" w14:textId="77777777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adding extract or vitamin C into wells.</w:t>
      </w:r>
    </w:p>
    <w:p w14:paraId="0586F194" w14:textId="77777777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 a dark area.</w:t>
      </w:r>
    </w:p>
    <w:p w14:paraId="51357F94" w14:textId="3F5B9073" w:rsidR="00D3062B" w:rsidRPr="00D3062B" w:rsidRDefault="00D3062B" w:rsidP="00D3062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M</w:t>
      </w:r>
      <w:r w:rsidRPr="004E3652">
        <w:rPr>
          <w:lang w:val="en-IN"/>
        </w:rPr>
        <w:t xml:space="preserve">easure absorbance at 515 </w:t>
      </w:r>
      <w:proofErr w:type="spellStart"/>
      <w:r w:rsidRPr="004E3652">
        <w:rPr>
          <w:lang w:val="en-IN"/>
        </w:rPr>
        <w:t>nanometers</w:t>
      </w:r>
      <w:proofErr w:type="spellEnd"/>
      <w:r w:rsidRPr="004E3652">
        <w:rPr>
          <w:lang w:val="en-IN"/>
        </w:rPr>
        <w:t xml:space="preserve"> using a spectrophotometer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calculate the </w:t>
      </w:r>
      <w:r w:rsidRPr="00D3062B">
        <w:rPr>
          <w:b/>
          <w:bCs/>
          <w:lang w:val="en-IN"/>
        </w:rPr>
        <w:t>[2]</w:t>
      </w:r>
      <w:r>
        <w:rPr>
          <w:lang w:val="en-IN"/>
        </w:rPr>
        <w:t xml:space="preserve"> </w:t>
      </w:r>
      <w:r w:rsidRPr="00D3062B">
        <w:rPr>
          <w:lang w:val="en-IN"/>
        </w:rPr>
        <w:t>radical scavenging activity</w:t>
      </w:r>
      <w:r>
        <w:rPr>
          <w:lang w:val="en-IN"/>
        </w:rPr>
        <w:t xml:space="preserve"> </w:t>
      </w:r>
      <w:r w:rsidRPr="00D3062B">
        <w:rPr>
          <w:b/>
          <w:bCs/>
          <w:lang w:val="en-IN"/>
        </w:rPr>
        <w:t>[3]</w:t>
      </w:r>
      <w:r>
        <w:rPr>
          <w:b/>
          <w:bCs/>
          <w:lang w:val="en-IN"/>
        </w:rPr>
        <w:t>.</w:t>
      </w:r>
    </w:p>
    <w:p w14:paraId="651CF892" w14:textId="2FCF9AEF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into a spectrophotometer</w:t>
      </w:r>
      <w:r>
        <w:rPr>
          <w:color w:val="000000" w:themeColor="text1"/>
          <w:lang w:val="en-IN"/>
        </w:rPr>
        <w:t>.</w:t>
      </w:r>
    </w:p>
    <w:p w14:paraId="31CC2DF2" w14:textId="1A3CDE34" w:rsidR="00D3062B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Representative shot of talent calculating the radical scavenging activity.</w:t>
      </w:r>
    </w:p>
    <w:p w14:paraId="02EBBAA3" w14:textId="77777777" w:rsidR="006B0C10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BACKGROUND:</w:t>
      </w:r>
    </w:p>
    <w:p w14:paraId="3EF05BDD" w14:textId="39025DC1" w:rsidR="00E058FF" w:rsidRPr="00F17C58" w:rsidRDefault="00F17C58" w:rsidP="00E058FF">
      <w:pPr>
        <w:pStyle w:val="ListParagraph"/>
        <w:ind w:left="360"/>
        <w:jc w:val="center"/>
        <w:rPr>
          <w:rFonts w:cstheme="minorHAnsi"/>
          <w:iCs w:val="0"/>
          <w:color w:val="000000"/>
        </w:rPr>
      </w:pP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m:t>Radical scavenging activity (%) =</m:t>
        </m:r>
        <m:f>
          <m:fPr>
            <m:ctrlPr>
              <w:rPr>
                <w:rFonts w:ascii="Cambria Math" w:eastAsia="Cambria Math" w:hAnsi="Cambria Math" w:cstheme="minorHAnsi"/>
                <w:iCs w:val="0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(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 DPPH - ABS Sample) 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</m:t>
            </m:r>
          </m:den>
        </m:f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 x 100</m:t>
        </m:r>
      </m:oMath>
      <w:r w:rsidRPr="00F17C58">
        <w:rPr>
          <w:rFonts w:cstheme="minorHAnsi"/>
          <w:iCs w:val="0"/>
          <w:color w:val="000000"/>
        </w:rPr>
        <w:t xml:space="preserve"> </w:t>
      </w:r>
    </w:p>
    <w:p w14:paraId="2BFBCD44" w14:textId="1CFBE52C" w:rsidR="00D3062B" w:rsidRPr="00B61072" w:rsidRDefault="00E058FF" w:rsidP="00F17C58">
      <w:pPr>
        <w:pStyle w:val="Narration"/>
        <w:ind w:left="2160" w:firstLine="0"/>
        <w:jc w:val="left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br/>
      </w:r>
      <w:r w:rsidR="006B0C10">
        <w:rPr>
          <w:color w:val="000000" w:themeColor="text1"/>
          <w:lang w:val="en-IN"/>
        </w:rPr>
        <w:t>Where:</w:t>
      </w:r>
      <w:r w:rsidR="006B0C10">
        <w:rPr>
          <w:color w:val="000000" w:themeColor="text1"/>
          <w:lang w:val="en-IN"/>
        </w:rPr>
        <w:br/>
        <w:t xml:space="preserve">ABS Control = absorbance of DPPH + Methanol </w:t>
      </w:r>
      <w:r w:rsidR="006B0C10">
        <w:rPr>
          <w:color w:val="000000" w:themeColor="text1"/>
          <w:lang w:val="en-IN"/>
        </w:rPr>
        <w:br/>
        <w:t>ABS Sample = absorbance of DPPH + Extract</w:t>
      </w:r>
    </w:p>
    <w:p w14:paraId="1F99A483" w14:textId="27B507B0" w:rsidR="00CE10F2" w:rsidRDefault="00594BF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Viability Analysis</w:t>
      </w:r>
      <w:r w:rsidR="00561BFC">
        <w:rPr>
          <w:rFonts w:cstheme="minorHAnsi"/>
          <w:b/>
          <w:bCs/>
        </w:rPr>
        <w:t xml:space="preserve"> Using N</w:t>
      </w:r>
      <w:r w:rsidR="00561BFC" w:rsidRPr="00561BFC">
        <w:rPr>
          <w:rFonts w:cstheme="minorHAnsi"/>
          <w:b/>
          <w:bCs/>
        </w:rPr>
        <w:t xml:space="preserve">ormal </w:t>
      </w:r>
      <w:r w:rsidR="00561BFC">
        <w:rPr>
          <w:rFonts w:cstheme="minorHAnsi"/>
          <w:b/>
          <w:bCs/>
        </w:rPr>
        <w:t>Human Dermal Fibroblasts</w:t>
      </w:r>
    </w:p>
    <w:p w14:paraId="71F33CAD" w14:textId="179F44BD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rFonts w:cstheme="minorHAnsi"/>
        </w:rPr>
        <w:t>Liryel Silva Gasparetto</w:t>
      </w:r>
    </w:p>
    <w:p w14:paraId="6448FFD8" w14:textId="68987630" w:rsidR="00CE10F2" w:rsidRPr="00B07A3B" w:rsidRDefault="00594B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>Culture normal human dermal fibroblasts</w:t>
      </w:r>
      <w:r w:rsidR="00F17C58">
        <w:rPr>
          <w:color w:val="7030A0"/>
          <w:lang w:val="en-IN"/>
        </w:rPr>
        <w:t xml:space="preserve">, or NHDF </w:t>
      </w:r>
      <w:r w:rsidR="00F17C58" w:rsidRPr="00F17C58">
        <w:rPr>
          <w:i/>
          <w:iCs w:val="0"/>
          <w:color w:val="EE0000"/>
          <w:lang w:val="en-IN"/>
        </w:rPr>
        <w:t>(N-H-D-F)</w:t>
      </w:r>
      <w:r w:rsidR="00F17C58">
        <w:rPr>
          <w:color w:val="7030A0"/>
          <w:lang w:val="en-IN"/>
        </w:rPr>
        <w:t xml:space="preserve"> cells</w:t>
      </w:r>
      <w:r w:rsidRPr="004E3652">
        <w:rPr>
          <w:color w:val="7030A0"/>
          <w:lang w:val="en-IN"/>
        </w:rPr>
        <w:t xml:space="preserve"> in RPMI 1640 </w:t>
      </w:r>
      <w:r w:rsidRPr="00594BFB">
        <w:rPr>
          <w:i/>
          <w:iCs w:val="0"/>
          <w:color w:val="EE0000"/>
          <w:lang w:val="en-IN"/>
        </w:rPr>
        <w:t>(R-P-M-I-sixteen forty)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medium supplemented with 10 percent </w:t>
      </w:r>
      <w:proofErr w:type="spellStart"/>
      <w:r w:rsidRPr="004E3652">
        <w:rPr>
          <w:color w:val="7030A0"/>
          <w:lang w:val="en-IN"/>
        </w:rPr>
        <w:t>fetal</w:t>
      </w:r>
      <w:proofErr w:type="spellEnd"/>
      <w:r w:rsidRPr="004E3652">
        <w:rPr>
          <w:color w:val="7030A0"/>
          <w:lang w:val="en-IN"/>
        </w:rPr>
        <w:t xml:space="preserve"> bovine serum</w:t>
      </w:r>
      <w:r w:rsidR="00F17C58">
        <w:rPr>
          <w:color w:val="7030A0"/>
          <w:lang w:val="en-IN"/>
        </w:rPr>
        <w:t xml:space="preserve"> </w:t>
      </w:r>
      <w:r w:rsidR="00F17C58" w:rsidRPr="00F17C58">
        <w:rPr>
          <w:color w:val="7030A0"/>
          <w:lang w:val="en-IN"/>
        </w:rPr>
        <w:t>and 1</w:t>
      </w:r>
      <w:r w:rsidR="00F17C58">
        <w:rPr>
          <w:color w:val="7030A0"/>
          <w:lang w:val="en-IN"/>
        </w:rPr>
        <w:t xml:space="preserve"> percent</w:t>
      </w:r>
      <w:r w:rsidR="00F17C58" w:rsidRPr="00F17C58">
        <w:rPr>
          <w:color w:val="7030A0"/>
          <w:lang w:val="en-IN"/>
        </w:rPr>
        <w:t xml:space="preserve"> penicillin–streptomycin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[1]</w:t>
      </w:r>
      <w:r w:rsidRPr="004E3652">
        <w:rPr>
          <w:color w:val="7030A0"/>
          <w:lang w:val="en-IN"/>
        </w:rPr>
        <w:t>. Seed cells into 96</w:t>
      </w:r>
      <w:r w:rsidR="00F17C58">
        <w:rPr>
          <w:color w:val="7030A0"/>
          <w:lang w:val="en-IN"/>
        </w:rPr>
        <w:t>-</w:t>
      </w:r>
      <w:r w:rsidRPr="004E3652">
        <w:rPr>
          <w:color w:val="7030A0"/>
          <w:lang w:val="en-IN"/>
        </w:rPr>
        <w:t>well plates at 3 × 10</w:t>
      </w:r>
      <w:r w:rsidRPr="00594BFB">
        <w:rPr>
          <w:color w:val="7030A0"/>
          <w:vertAlign w:val="superscript"/>
          <w:lang w:val="en-IN"/>
        </w:rPr>
        <w:t>4</w:t>
      </w:r>
      <w:r w:rsidRPr="004E3652">
        <w:rPr>
          <w:color w:val="7030A0"/>
          <w:lang w:val="en-IN"/>
        </w:rPr>
        <w:t xml:space="preserve"> cells per well and incubate for 24 hours </w:t>
      </w:r>
      <w:r w:rsidRPr="004E3652">
        <w:rPr>
          <w:b/>
          <w:bCs/>
          <w:color w:val="7030A0"/>
          <w:lang w:val="en-IN"/>
        </w:rPr>
        <w:t>[2]</w:t>
      </w:r>
      <w:r w:rsidRPr="004E3652">
        <w:rPr>
          <w:color w:val="7030A0"/>
          <w:lang w:val="en-IN"/>
        </w:rPr>
        <w:t xml:space="preserve">. </w:t>
      </w:r>
      <w:r w:rsidR="003976E9">
        <w:rPr>
          <w:color w:val="7030A0"/>
          <w:lang w:val="en-IN"/>
        </w:rPr>
        <w:t>After r</w:t>
      </w:r>
      <w:r w:rsidRPr="004E3652">
        <w:rPr>
          <w:color w:val="7030A0"/>
          <w:lang w:val="en-IN"/>
        </w:rPr>
        <w:t>eplac</w:t>
      </w:r>
      <w:r w:rsidR="003976E9">
        <w:rPr>
          <w:color w:val="7030A0"/>
          <w:lang w:val="en-IN"/>
        </w:rPr>
        <w:t>ing</w:t>
      </w:r>
      <w:r w:rsidRPr="004E3652">
        <w:rPr>
          <w:color w:val="7030A0"/>
          <w:lang w:val="en-IN"/>
        </w:rPr>
        <w:t xml:space="preserve"> the medium with 100 microliters of fresh medium</w:t>
      </w:r>
      <w:r w:rsidR="003976E9">
        <w:rPr>
          <w:color w:val="7030A0"/>
          <w:lang w:val="en-IN"/>
        </w:rPr>
        <w:t xml:space="preserve">, </w:t>
      </w:r>
      <w:r w:rsidRPr="004E3652">
        <w:rPr>
          <w:color w:val="7030A0"/>
          <w:lang w:val="en-IN"/>
        </w:rPr>
        <w:t xml:space="preserve">add 50 microliters of extract solution </w:t>
      </w:r>
      <w:r w:rsidRPr="004E3652">
        <w:rPr>
          <w:b/>
          <w:bCs/>
          <w:color w:val="7030A0"/>
          <w:lang w:val="en-IN"/>
        </w:rPr>
        <w:t>[3]</w:t>
      </w:r>
      <w:r w:rsidRPr="004E3652">
        <w:rPr>
          <w:color w:val="7030A0"/>
          <w:lang w:val="en-IN"/>
        </w:rPr>
        <w:t xml:space="preserve">. Incubate for 24 hours </w:t>
      </w:r>
      <w:r w:rsidR="00F17C58" w:rsidRPr="00F17C58">
        <w:rPr>
          <w:color w:val="7030A0"/>
          <w:lang w:val="en-IN"/>
        </w:rPr>
        <w:t xml:space="preserve">at 37 </w:t>
      </w:r>
      <w:r w:rsidR="00F17C58">
        <w:rPr>
          <w:color w:val="7030A0"/>
          <w:lang w:val="en-IN"/>
        </w:rPr>
        <w:t>degrees Celsius</w:t>
      </w:r>
      <w:r w:rsidR="00F17C58" w:rsidRPr="00F17C58">
        <w:rPr>
          <w:color w:val="7030A0"/>
          <w:lang w:val="en-IN"/>
        </w:rPr>
        <w:t xml:space="preserve"> with 5</w:t>
      </w:r>
      <w:r w:rsidR="00F17C58">
        <w:rPr>
          <w:color w:val="7030A0"/>
          <w:lang w:val="en-IN"/>
        </w:rPr>
        <w:t xml:space="preserve"> percent carbon dioxide </w:t>
      </w:r>
      <w:r w:rsidRPr="004E3652">
        <w:rPr>
          <w:b/>
          <w:bCs/>
          <w:color w:val="7030A0"/>
          <w:lang w:val="en-IN"/>
        </w:rPr>
        <w:t>[4]</w:t>
      </w:r>
      <w:r w:rsidRPr="004E3652">
        <w:rPr>
          <w:color w:val="7030A0"/>
          <w:lang w:val="en-IN"/>
        </w:rPr>
        <w:t>.</w:t>
      </w:r>
    </w:p>
    <w:p w14:paraId="7C075DE1" w14:textId="77777777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handling cultured cells in medium.</w:t>
      </w:r>
    </w:p>
    <w:p w14:paraId="24965AFB" w14:textId="1508BE9E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 xml:space="preserve">Talent seeding cells into a </w:t>
      </w:r>
      <w:r w:rsidR="003976E9">
        <w:rPr>
          <w:lang w:val="en-IN"/>
        </w:rPr>
        <w:t>96-well</w:t>
      </w:r>
      <w:r w:rsidRPr="00594BFB">
        <w:rPr>
          <w:lang w:val="en-IN"/>
        </w:rPr>
        <w:t xml:space="preserve"> plate.</w:t>
      </w:r>
    </w:p>
    <w:p w14:paraId="515B4561" w14:textId="24DEBF6F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adding extract</w:t>
      </w:r>
      <w:r w:rsidR="003976E9">
        <w:rPr>
          <w:lang w:val="en-IN"/>
        </w:rPr>
        <w:t xml:space="preserve"> after </w:t>
      </w:r>
      <w:r w:rsidR="003976E9" w:rsidRPr="00594BFB">
        <w:rPr>
          <w:lang w:val="en-IN"/>
        </w:rPr>
        <w:t>replacing medium</w:t>
      </w:r>
      <w:r w:rsidRPr="00594BFB">
        <w:rPr>
          <w:lang w:val="en-IN"/>
        </w:rPr>
        <w:t>.</w:t>
      </w:r>
    </w:p>
    <w:p w14:paraId="5F8BDB88" w14:textId="0A8767FF" w:rsidR="000B2085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placing the plate in the CO</w:t>
      </w:r>
      <w:r w:rsidRPr="00594BFB">
        <w:rPr>
          <w:vertAlign w:val="subscript"/>
          <w:lang w:val="en-IN"/>
        </w:rPr>
        <w:t>2</w:t>
      </w:r>
      <w:r w:rsidRPr="00594BFB">
        <w:rPr>
          <w:lang w:val="en-IN"/>
        </w:rPr>
        <w:t xml:space="preserve"> incubator.</w:t>
      </w:r>
      <w:r w:rsidR="009F25E3">
        <w:rPr>
          <w:lang w:val="en-IN"/>
        </w:rPr>
        <w:t xml:space="preserve"> </w:t>
      </w:r>
    </w:p>
    <w:p w14:paraId="1371D6FC" w14:textId="7BF2695E" w:rsidR="00CE10F2" w:rsidRPr="00E97BBB" w:rsidRDefault="00343D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241A">
        <w:rPr>
          <w:rFonts w:cstheme="minorHAnsi"/>
          <w:color w:val="7030A0"/>
        </w:rPr>
        <w:t xml:space="preserve">To assess </w:t>
      </w:r>
      <w:r w:rsidR="008B4A16">
        <w:rPr>
          <w:rFonts w:cstheme="minorHAnsi"/>
          <w:color w:val="7030A0"/>
        </w:rPr>
        <w:t xml:space="preserve">the </w:t>
      </w:r>
      <w:r w:rsidRPr="0084241A">
        <w:rPr>
          <w:rFonts w:cstheme="minorHAnsi"/>
          <w:color w:val="7030A0"/>
        </w:rPr>
        <w:t xml:space="preserve">cell viability, </w:t>
      </w:r>
      <w:r w:rsidRPr="0084241A">
        <w:rPr>
          <w:color w:val="7030A0"/>
          <w:lang w:val="en-IN"/>
        </w:rPr>
        <w:t xml:space="preserve">add 10 microliters of MTT </w:t>
      </w:r>
      <w:r w:rsidRPr="0084241A">
        <w:rPr>
          <w:i/>
          <w:iCs w:val="0"/>
          <w:color w:val="EE0000"/>
          <w:lang w:val="en-IN"/>
        </w:rPr>
        <w:t>(M-T-T)</w:t>
      </w:r>
      <w:r w:rsidRPr="0084241A">
        <w:rPr>
          <w:color w:val="7030A0"/>
          <w:lang w:val="en-IN"/>
        </w:rPr>
        <w:t xml:space="preserve"> solution to each well after removal of media</w:t>
      </w:r>
      <w:r w:rsidR="0084241A">
        <w:rPr>
          <w:color w:val="7030A0"/>
          <w:lang w:val="en-IN"/>
        </w:rPr>
        <w:t xml:space="preserve"> </w:t>
      </w:r>
      <w:r w:rsidR="0084241A" w:rsidRPr="0084241A">
        <w:rPr>
          <w:b/>
          <w:bCs/>
          <w:color w:val="7030A0"/>
          <w:lang w:val="en-IN"/>
        </w:rPr>
        <w:t>[1</w:t>
      </w:r>
      <w:r w:rsidR="00C05352">
        <w:rPr>
          <w:b/>
          <w:bCs/>
          <w:color w:val="7030A0"/>
          <w:lang w:val="en-IN"/>
        </w:rPr>
        <w:t>-TXT</w:t>
      </w:r>
      <w:r w:rsidR="0084241A" w:rsidRPr="0084241A">
        <w:rPr>
          <w:b/>
          <w:bCs/>
          <w:color w:val="7030A0"/>
          <w:lang w:val="en-IN"/>
        </w:rPr>
        <w:t>]</w:t>
      </w:r>
      <w:r w:rsidR="0084241A">
        <w:rPr>
          <w:color w:val="7030A0"/>
          <w:lang w:val="en-IN"/>
        </w:rPr>
        <w:t xml:space="preserve">. </w:t>
      </w:r>
      <w:r w:rsidR="0084241A" w:rsidRPr="004E3652">
        <w:rPr>
          <w:color w:val="7030A0"/>
          <w:lang w:val="en-IN"/>
        </w:rPr>
        <w:t xml:space="preserve">Incubate for 4 hours to allow formazan formation </w:t>
      </w:r>
      <w:r w:rsidR="0084241A" w:rsidRPr="004E3652">
        <w:rPr>
          <w:b/>
          <w:bCs/>
          <w:color w:val="7030A0"/>
          <w:lang w:val="en-IN"/>
        </w:rPr>
        <w:t>[2]</w:t>
      </w:r>
      <w:r w:rsidR="0084241A" w:rsidRPr="004E3652">
        <w:rPr>
          <w:color w:val="7030A0"/>
          <w:lang w:val="en-IN"/>
        </w:rPr>
        <w:t xml:space="preserve">. Add 60 microliters of solubilization solution containing hydrochloric acid in isopropanol to dissolve the crystals </w:t>
      </w:r>
      <w:r w:rsidR="0084241A" w:rsidRPr="004E3652">
        <w:rPr>
          <w:b/>
          <w:bCs/>
          <w:color w:val="7030A0"/>
          <w:lang w:val="en-IN"/>
        </w:rPr>
        <w:t>[3]</w:t>
      </w:r>
      <w:r w:rsidR="0084241A" w:rsidRPr="004E3652">
        <w:rPr>
          <w:color w:val="7030A0"/>
          <w:lang w:val="en-IN"/>
        </w:rPr>
        <w:t xml:space="preserve">. </w:t>
      </w:r>
      <w:r w:rsidR="008B4A16">
        <w:rPr>
          <w:color w:val="7030A0"/>
          <w:lang w:val="en-IN"/>
        </w:rPr>
        <w:br/>
      </w:r>
      <w:r w:rsidR="00E97BBB" w:rsidRPr="00E97BBB">
        <w:t>Solubilization solution</w:t>
      </w:r>
      <w:r w:rsidR="00E97BBB">
        <w:t xml:space="preserve"> =</w:t>
      </w:r>
      <w:r w:rsidR="00E97BBB" w:rsidRPr="00E97BBB">
        <w:t xml:space="preserve"> </w:t>
      </w:r>
      <w:proofErr w:type="gramStart"/>
      <w:r w:rsidR="00E97BBB" w:rsidRPr="00E97BBB">
        <w:t>v:v</w:t>
      </w:r>
      <w:proofErr w:type="gramEnd"/>
      <w:r w:rsidR="00E97BBB" w:rsidRPr="00E97BBB">
        <w:t xml:space="preserve"> HCl 370 </w:t>
      </w:r>
      <w:r w:rsidR="00E97BBB" w:rsidRPr="00E97BBB">
        <w:rPr>
          <w:lang w:val="en-IN"/>
        </w:rPr>
        <w:t>μ</w:t>
      </w:r>
      <w:r w:rsidR="00E97BBB" w:rsidRPr="00E97BBB">
        <w:t>L + 99,630 mL C3H8O</w:t>
      </w:r>
      <w:r w:rsidR="00E97BBB">
        <w:t>.</w:t>
      </w:r>
      <w:r w:rsidR="008B4A16">
        <w:t xml:space="preserve"> </w:t>
      </w:r>
      <w:r w:rsidR="008B4A16" w:rsidRPr="008B4A16">
        <w:rPr>
          <w:b/>
          <w:bCs/>
          <w:highlight w:val="yellow"/>
        </w:rPr>
        <w:t>Authors:</w:t>
      </w:r>
      <w:r w:rsidR="008B4A16" w:rsidRPr="008B4A16">
        <w:rPr>
          <w:highlight w:val="yellow"/>
        </w:rPr>
        <w:t xml:space="preserve"> Please verify and confirm whether the isopropanol volume is in milliliters or microliters here?</w:t>
      </w:r>
    </w:p>
    <w:p w14:paraId="33F20385" w14:textId="137FC07F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adding MTT solution into wells after removing media from wells.</w:t>
      </w:r>
      <w:r w:rsidR="00C05352">
        <w:rPr>
          <w:lang w:val="en-IN"/>
        </w:rPr>
        <w:t xml:space="preserve"> </w:t>
      </w:r>
      <w:r w:rsidR="00C05352" w:rsidRPr="008E70B3">
        <w:rPr>
          <w:b/>
          <w:bCs/>
          <w:lang w:val="en-IN"/>
        </w:rPr>
        <w:t xml:space="preserve">TXT: MTT: </w:t>
      </w:r>
      <w:r w:rsidR="008E70B3" w:rsidRPr="008E70B3">
        <w:rPr>
          <w:b/>
          <w:bCs/>
        </w:rPr>
        <w:t>3-(4,5-dimethylthiazol-2-yl)-2,5-diphenyltetrazolium bromide</w:t>
      </w:r>
    </w:p>
    <w:p w14:paraId="76F3B2F8" w14:textId="77777777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 incubator.</w:t>
      </w:r>
    </w:p>
    <w:p w14:paraId="44F7C113" w14:textId="77777777" w:rsidR="0084241A" w:rsidRPr="008C04F8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lastRenderedPageBreak/>
        <w:t>Talent adding solubilization solution.</w:t>
      </w:r>
    </w:p>
    <w:p w14:paraId="3AD3408E" w14:textId="42A90F50" w:rsidR="008C04F8" w:rsidRPr="008C04F8" w:rsidRDefault="008C04F8" w:rsidP="008C04F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3652">
        <w:rPr>
          <w:color w:val="7030A0"/>
          <w:lang w:val="en-IN"/>
        </w:rPr>
        <w:t xml:space="preserve">Measure absorbance at 540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using a spectrophotometer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and calculate the </w:t>
      </w:r>
      <w:r w:rsidRPr="008C04F8"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cell viability </w:t>
      </w:r>
      <w:r w:rsidRPr="008C04F8"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</w:t>
      </w:r>
    </w:p>
    <w:p w14:paraId="11514E94" w14:textId="5C22FAAE" w:rsidR="00875BE8" w:rsidRPr="00120D6F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into a spectrophotometer.</w:t>
      </w:r>
    </w:p>
    <w:p w14:paraId="596724C0" w14:textId="494275EC" w:rsidR="00120D6F" w:rsidRPr="00CE42BF" w:rsidRDefault="00120D6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Representative shot </w:t>
      </w:r>
      <w:r w:rsidRPr="00CE42BF">
        <w:rPr>
          <w:rFonts w:cstheme="minorHAnsi"/>
          <w:lang w:val="en-IN"/>
        </w:rPr>
        <w:t>of talent calculating the percentage cell viability.</w:t>
      </w:r>
    </w:p>
    <w:p w14:paraId="172391F8" w14:textId="77777777" w:rsidR="008E70B3" w:rsidRPr="00CE42BF" w:rsidRDefault="00120D6F" w:rsidP="00F840F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E42BF">
        <w:rPr>
          <w:rFonts w:cstheme="minorHAnsi"/>
          <w:lang w:val="en-IN"/>
        </w:rPr>
        <w:t>TEXT ON A PLAIN BACKGROUND</w:t>
      </w:r>
    </w:p>
    <w:p w14:paraId="7D84E7A8" w14:textId="0D14124A" w:rsidR="00F840FB" w:rsidRPr="00CE42BF" w:rsidRDefault="00120D6F" w:rsidP="008E70B3">
      <w:pPr>
        <w:pStyle w:val="ListParagraph"/>
        <w:spacing w:before="120"/>
        <w:ind w:left="1627"/>
        <w:rPr>
          <w:rFonts w:cstheme="minorHAnsi"/>
        </w:rPr>
      </w:pPr>
      <m:oMath>
        <m:r>
          <m:rPr>
            <m:sty m:val="p"/>
          </m:rPr>
          <w:rPr>
            <w:rFonts w:ascii="Cambria Math" w:hAnsi="Cambria Math" w:cstheme="minorHAnsi"/>
          </w:rPr>
          <m:t>Cell Viability (%) = (</m:t>
        </m:r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ABS Sample Extract/ABS Cell Control) x 100</m:t>
        </m:r>
      </m:oMath>
      <w:r w:rsidR="008E70B3" w:rsidRPr="00CE42BF">
        <w:rPr>
          <w:rFonts w:cstheme="minorHAnsi"/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w:br/>
        </m:r>
      </m:oMath>
      <w:r w:rsidR="008E70B3" w:rsidRPr="00CE42BF">
        <w:rPr>
          <w:rFonts w:cstheme="minorHAnsi"/>
        </w:rPr>
        <w:t>where</w:t>
      </w:r>
      <w:r w:rsidR="008E70B3" w:rsidRPr="00CE42BF">
        <w:rPr>
          <w:rFonts w:cstheme="minorHAnsi"/>
        </w:rPr>
        <w:br/>
      </w:r>
      <w:r w:rsidRPr="00CE42BF">
        <w:rPr>
          <w:rFonts w:cstheme="minorHAnsi"/>
        </w:rPr>
        <w:t>ABS Cell Control = absorbance of untreated control wells containing cells and culture medium only.</w:t>
      </w:r>
    </w:p>
    <w:p w14:paraId="252522F6" w14:textId="5DB077E3" w:rsidR="00F840FB" w:rsidRPr="00CE42BF" w:rsidRDefault="00F840FB" w:rsidP="00F840FB">
      <w:pPr>
        <w:pStyle w:val="ListParagraph"/>
        <w:spacing w:before="120"/>
        <w:ind w:left="1627"/>
        <w:rPr>
          <w:rFonts w:cstheme="minorHAnsi"/>
        </w:rPr>
      </w:pPr>
      <w:r w:rsidRPr="00CE42BF">
        <w:rPr>
          <w:rFonts w:cstheme="minorHAnsi"/>
        </w:rPr>
        <w:t>ABS Sample Extract = absorbance of wells containing cells treated with the plant extract.</w:t>
      </w:r>
    </w:p>
    <w:p w14:paraId="06DA7887" w14:textId="77A2FB0B" w:rsidR="00F840FB" w:rsidRDefault="00F840FB" w:rsidP="00F840FB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E42BF">
        <w:rPr>
          <w:rFonts w:cstheme="minorHAnsi"/>
          <w:b/>
          <w:bCs/>
        </w:rPr>
        <w:t xml:space="preserve">Green Synthesis </w:t>
      </w:r>
      <w:r w:rsidR="008E70B3" w:rsidRPr="00CE42BF">
        <w:rPr>
          <w:rFonts w:cstheme="minorHAnsi"/>
          <w:b/>
          <w:bCs/>
        </w:rPr>
        <w:t>and Characterization</w:t>
      </w:r>
      <w:r w:rsidR="008E70B3" w:rsidRPr="00F840FB">
        <w:rPr>
          <w:rFonts w:cstheme="minorHAnsi"/>
          <w:b/>
          <w:bCs/>
        </w:rPr>
        <w:t xml:space="preserve"> </w:t>
      </w:r>
      <w:r w:rsidRPr="00F840FB">
        <w:rPr>
          <w:rFonts w:cstheme="minorHAnsi"/>
          <w:b/>
          <w:bCs/>
        </w:rPr>
        <w:t>of Magnesium Nanoparticles</w:t>
      </w:r>
      <w:r>
        <w:rPr>
          <w:rFonts w:cstheme="minorHAnsi"/>
          <w:b/>
          <w:bCs/>
        </w:rPr>
        <w:t xml:space="preserve"> </w:t>
      </w:r>
    </w:p>
    <w:p w14:paraId="676A108A" w14:textId="1E8FD3FA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938B1" w:rsidRPr="00F938B1">
        <w:rPr>
          <w:rFonts w:cstheme="minorHAnsi"/>
          <w:iCs w:val="0"/>
          <w:color w:val="auto"/>
        </w:rPr>
        <w:t>Liryel</w:t>
      </w:r>
      <w:proofErr w:type="spellEnd"/>
      <w:r w:rsidR="00F938B1" w:rsidRPr="00F938B1">
        <w:rPr>
          <w:rFonts w:cstheme="minorHAnsi"/>
          <w:iCs w:val="0"/>
          <w:color w:val="auto"/>
        </w:rPr>
        <w:t xml:space="preserve"> Silva Gasparetto</w:t>
      </w:r>
    </w:p>
    <w:p w14:paraId="76E8FDC2" w14:textId="77777777" w:rsidR="009B5B96" w:rsidRPr="009B5B96" w:rsidRDefault="009B5B96" w:rsidP="007A73A5">
      <w:pPr>
        <w:spacing w:before="120"/>
      </w:pPr>
    </w:p>
    <w:p w14:paraId="4D18BCD7" w14:textId="4A16D549" w:rsidR="00264BF0" w:rsidRDefault="00AD3069" w:rsidP="008E70B3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 xml:space="preserve">Add 9890 microliters of distilled water to a sterile reaction tube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>. Add 100 microliters of plant extract</w:t>
      </w:r>
      <w:r>
        <w:rPr>
          <w:lang w:val="en-IN"/>
        </w:rPr>
        <w:t xml:space="preserve"> and</w:t>
      </w:r>
      <w:r w:rsidRPr="004E3652">
        <w:rPr>
          <w:lang w:val="en-IN"/>
        </w:rPr>
        <w:t xml:space="preserve"> 10 microliters of 1 molar magnesium chloride to obtain a final concentration of 10 millimolar</w:t>
      </w:r>
      <w:r w:rsidR="008E70B3">
        <w:rPr>
          <w:lang w:val="en-IN"/>
        </w:rPr>
        <w:t xml:space="preserve"> nanoparticle suspension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2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 xml:space="preserve">. Mix thoroughly to homogenize the solution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3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i</w:t>
      </w:r>
      <w:r w:rsidRPr="004E3652">
        <w:rPr>
          <w:lang w:val="en-IN"/>
        </w:rPr>
        <w:t xml:space="preserve">ncubate the mixture at 75 degrees Celsius for 18 hours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4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</w:p>
    <w:p w14:paraId="624EE623" w14:textId="77777777" w:rsidR="00264BF0" w:rsidRPr="00264BF0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adding distilled water into a reaction tube.</w:t>
      </w:r>
    </w:p>
    <w:p w14:paraId="6D11FF60" w14:textId="1A876EB1" w:rsidR="00264BF0" w:rsidRPr="0069685A" w:rsidRDefault="00AD3069" w:rsidP="006968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 xml:space="preserve"> Talent adding plant extract</w:t>
      </w:r>
      <w:r w:rsidR="0069685A">
        <w:rPr>
          <w:color w:val="000000" w:themeColor="text1"/>
          <w:lang w:val="en-IN"/>
        </w:rPr>
        <w:t xml:space="preserve"> </w:t>
      </w:r>
      <w:r w:rsidR="009855EE">
        <w:rPr>
          <w:color w:val="000000" w:themeColor="text1"/>
          <w:lang w:val="en-IN"/>
        </w:rPr>
        <w:t xml:space="preserve">and </w:t>
      </w:r>
      <w:r w:rsidR="009855EE" w:rsidRPr="0069685A">
        <w:rPr>
          <w:color w:val="000000" w:themeColor="text1"/>
          <w:lang w:val="en-IN"/>
        </w:rPr>
        <w:t>magnesium</w:t>
      </w:r>
      <w:r w:rsidRPr="0069685A">
        <w:rPr>
          <w:color w:val="000000" w:themeColor="text1"/>
          <w:lang w:val="en-IN"/>
        </w:rPr>
        <w:t xml:space="preserve"> chloride solution.</w:t>
      </w:r>
    </w:p>
    <w:p w14:paraId="2CD334C7" w14:textId="3BFCD206" w:rsidR="00AD3069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mixing the solution.</w:t>
      </w:r>
    </w:p>
    <w:p w14:paraId="7BFF0961" w14:textId="79698CB8" w:rsidR="00264BF0" w:rsidRPr="00264BF0" w:rsidRDefault="00264BF0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placing the tube into a heating device</w:t>
      </w:r>
      <w:r w:rsidR="008E70B3">
        <w:rPr>
          <w:color w:val="000000" w:themeColor="text1"/>
          <w:lang w:val="en-IN"/>
        </w:rPr>
        <w:t xml:space="preserve"> at 75 degrees Celsius</w:t>
      </w:r>
      <w:r w:rsidRPr="00264BF0">
        <w:rPr>
          <w:color w:val="000000" w:themeColor="text1"/>
          <w:lang w:val="en-IN"/>
        </w:rPr>
        <w:t>.</w:t>
      </w:r>
    </w:p>
    <w:p w14:paraId="5C662EE2" w14:textId="4C873F36" w:rsidR="00846D32" w:rsidRPr="00846D32" w:rsidRDefault="00264BF0" w:rsidP="009855EE">
      <w:pPr>
        <w:pStyle w:val="ListParagraph"/>
        <w:numPr>
          <w:ilvl w:val="1"/>
          <w:numId w:val="3"/>
        </w:numPr>
        <w:spacing w:before="360"/>
        <w:contextualSpacing w:val="0"/>
        <w:rPr>
          <w:rFonts w:cstheme="minorHAnsi"/>
          <w:b/>
          <w:bCs/>
        </w:rPr>
      </w:pPr>
      <w:r w:rsidRPr="004E3652">
        <w:rPr>
          <w:color w:val="7030A0"/>
          <w:lang w:val="en-IN"/>
        </w:rPr>
        <w:t>A</w:t>
      </w:r>
      <w:r w:rsidR="00551968">
        <w:rPr>
          <w:color w:val="7030A0"/>
          <w:lang w:val="en-IN"/>
        </w:rPr>
        <w:t>fter cooling the mixture to room temperature, t</w:t>
      </w:r>
      <w:r w:rsidRPr="004E3652">
        <w:rPr>
          <w:color w:val="7030A0"/>
          <w:lang w:val="en-IN"/>
        </w:rPr>
        <w:t>ransfer approximately 750 microliters of nanoparticle suspension into a measurement cell</w:t>
      </w:r>
      <w:r w:rsidR="00551968">
        <w:rPr>
          <w:color w:val="7030A0"/>
          <w:lang w:val="en-IN"/>
        </w:rPr>
        <w:t xml:space="preserve"> for dynamic light scattering, or DLS </w:t>
      </w:r>
      <w:r w:rsidR="00551968" w:rsidRPr="00551968">
        <w:rPr>
          <w:i/>
          <w:iCs w:val="0"/>
          <w:color w:val="EE0000"/>
          <w:lang w:val="en-IN"/>
        </w:rPr>
        <w:t>(D-L-S)</w:t>
      </w:r>
      <w:r w:rsidR="00551968">
        <w:rPr>
          <w:color w:val="7030A0"/>
          <w:lang w:val="en-IN"/>
        </w:rPr>
        <w:t xml:space="preserve"> experim</w:t>
      </w:r>
      <w:r w:rsidR="0062748F">
        <w:rPr>
          <w:color w:val="7030A0"/>
          <w:lang w:val="en-IN"/>
        </w:rPr>
        <w:t>e</w:t>
      </w:r>
      <w:r w:rsidR="00551968">
        <w:rPr>
          <w:color w:val="7030A0"/>
          <w:lang w:val="en-IN"/>
        </w:rPr>
        <w:t>nts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Place the cell into the instrument and perform measurements at 25 degrees Celsius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particle size data using an appropriate detection mode </w:t>
      </w:r>
      <w:r w:rsidR="0062748F" w:rsidRPr="0062748F">
        <w:rPr>
          <w:color w:val="7030A0"/>
          <w:lang w:val="en-IN"/>
        </w:rPr>
        <w:t>and</w:t>
      </w:r>
      <w:r w:rsidR="0062748F">
        <w:rPr>
          <w:b/>
          <w:bCs/>
          <w:color w:val="7030A0"/>
          <w:lang w:val="en-IN"/>
        </w:rPr>
        <w:t xml:space="preserve"> </w:t>
      </w:r>
      <w:proofErr w:type="spellStart"/>
      <w:r w:rsidR="0042154A">
        <w:rPr>
          <w:color w:val="7030A0"/>
          <w:lang w:val="en-IN"/>
        </w:rPr>
        <w:t>analyze</w:t>
      </w:r>
      <w:proofErr w:type="spellEnd"/>
      <w:r w:rsidR="0062748F" w:rsidRPr="004E3652">
        <w:rPr>
          <w:color w:val="7030A0"/>
          <w:lang w:val="en-IN"/>
        </w:rPr>
        <w:t xml:space="preserve"> each sample in triplicate with five sub runs per measurement</w:t>
      </w:r>
      <w:r w:rsidR="0062748F">
        <w:rPr>
          <w:color w:val="7030A0"/>
          <w:lang w:val="en-IN"/>
        </w:rPr>
        <w:t xml:space="preserve"> </w:t>
      </w:r>
      <w:r w:rsidR="0062748F" w:rsidRPr="0062748F">
        <w:rPr>
          <w:b/>
          <w:bCs/>
          <w:color w:val="7030A0"/>
          <w:lang w:val="en-IN"/>
        </w:rPr>
        <w:t>[</w:t>
      </w:r>
      <w:r w:rsidR="007A73A5">
        <w:rPr>
          <w:b/>
          <w:bCs/>
          <w:color w:val="7030A0"/>
          <w:lang w:val="en-IN"/>
        </w:rPr>
        <w:t>3</w:t>
      </w:r>
      <w:r w:rsidR="0062748F" w:rsidRPr="0062748F">
        <w:rPr>
          <w:b/>
          <w:bCs/>
          <w:color w:val="7030A0"/>
          <w:lang w:val="en-IN"/>
        </w:rPr>
        <w:t>]</w:t>
      </w:r>
      <w:r w:rsidR="0062748F">
        <w:rPr>
          <w:color w:val="7030A0"/>
          <w:lang w:val="en-IN"/>
        </w:rPr>
        <w:t>.</w:t>
      </w:r>
    </w:p>
    <w:p w14:paraId="5616D253" w14:textId="77777777" w:rsidR="00846D32" w:rsidRPr="00846D32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t>Talent transferring suspension into a measurement cell.</w:t>
      </w:r>
    </w:p>
    <w:p w14:paraId="1FF9A4E4" w14:textId="77777777" w:rsidR="00846D32" w:rsidRPr="007A73A5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A73A5">
        <w:rPr>
          <w:lang w:val="en-IN"/>
        </w:rPr>
        <w:t>Talent placing the cell into the instrument.</w:t>
      </w:r>
    </w:p>
    <w:p w14:paraId="65D8331C" w14:textId="45C94665" w:rsidR="00846D32" w:rsidRPr="0062748F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A73A5">
        <w:rPr>
          <w:lang w:val="en-IN"/>
        </w:rPr>
        <w:t xml:space="preserve">SCREEN: </w:t>
      </w:r>
      <w:r w:rsidR="007A73A5" w:rsidRPr="007A73A5">
        <w:rPr>
          <w:lang w:val="en-IN"/>
        </w:rPr>
        <w:t>4.2.3.mp4</w:t>
      </w:r>
      <w:r w:rsidR="007A73A5">
        <w:rPr>
          <w:lang w:val="en-IN"/>
        </w:rPr>
        <w:t xml:space="preserve"> 00:18-00:27</w:t>
      </w:r>
      <w:r w:rsidRPr="00846D32">
        <w:rPr>
          <w:lang w:val="en-IN"/>
        </w:rPr>
        <w:t>.</w:t>
      </w:r>
    </w:p>
    <w:p w14:paraId="0B3AADA0" w14:textId="74C484FE" w:rsidR="0069685A" w:rsidRPr="007E7BD9" w:rsidRDefault="007E7BD9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rFonts w:cstheme="minorHAnsi"/>
          <w:color w:val="7030A0"/>
        </w:rPr>
        <w:lastRenderedPageBreak/>
        <w:t>For atomic force microscopy</w:t>
      </w:r>
      <w:r w:rsidRPr="007E7BD9">
        <w:rPr>
          <w:rFonts w:cstheme="minorHAnsi"/>
        </w:rPr>
        <w:t xml:space="preserve"> </w:t>
      </w:r>
      <w:r w:rsidRPr="007E7BD9">
        <w:rPr>
          <w:rFonts w:cstheme="minorHAnsi"/>
          <w:color w:val="7030A0"/>
        </w:rPr>
        <w:t>experiments</w:t>
      </w:r>
      <w:r>
        <w:rPr>
          <w:rFonts w:cstheme="minorHAnsi"/>
          <w:color w:val="7030A0"/>
        </w:rPr>
        <w:t xml:space="preserve">, </w:t>
      </w:r>
      <w:r>
        <w:rPr>
          <w:color w:val="7030A0"/>
          <w:lang w:val="en-IN"/>
        </w:rPr>
        <w:t>d</w:t>
      </w:r>
      <w:r w:rsidRPr="004E3652">
        <w:rPr>
          <w:color w:val="7030A0"/>
          <w:lang w:val="en-IN"/>
        </w:rPr>
        <w:t xml:space="preserve">eposit 10 microliters of nanoparticle suspension onto freshly cleaved mica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Dry the sample in a desiccator for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Gently rinse the mica sheet three times with 20 microliters of filtered distilled water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Return the sample to the desiccator and allow it to dry at room temperature for an additional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4D9ABC01" w14:textId="77777777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depositing nanoparticle suspension on mica.</w:t>
      </w:r>
    </w:p>
    <w:p w14:paraId="7A2976AC" w14:textId="395A3718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>the sample</w:t>
      </w:r>
      <w:r w:rsidRPr="007E7BD9">
        <w:rPr>
          <w:lang w:val="en-IN"/>
        </w:rPr>
        <w:t xml:space="preserve"> in a desiccator.</w:t>
      </w:r>
    </w:p>
    <w:p w14:paraId="52ED6B89" w14:textId="72BDB8C0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rinsing mica sheet carefully</w:t>
      </w:r>
      <w:r w:rsidR="008E70B3">
        <w:rPr>
          <w:lang w:val="en-IN"/>
        </w:rPr>
        <w:t xml:space="preserve"> </w:t>
      </w:r>
      <w:r w:rsidR="008E70B3" w:rsidRPr="008E70B3">
        <w:rPr>
          <w:lang w:val="en-IN"/>
        </w:rPr>
        <w:t>with 20 µL of filtered distilled water</w:t>
      </w:r>
      <w:r w:rsidRPr="007E7BD9">
        <w:rPr>
          <w:lang w:val="en-IN"/>
        </w:rPr>
        <w:t>.</w:t>
      </w:r>
    </w:p>
    <w:p w14:paraId="54B7AE9D" w14:textId="1FA7DF18" w:rsidR="007E7BD9" w:rsidRPr="00F640FC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 xml:space="preserve">the sample </w:t>
      </w:r>
      <w:r w:rsidRPr="007E7BD9">
        <w:rPr>
          <w:lang w:val="en-IN"/>
        </w:rPr>
        <w:t>back into desiccator.</w:t>
      </w:r>
    </w:p>
    <w:p w14:paraId="68BFEBFD" w14:textId="546CACAD" w:rsidR="00F640FC" w:rsidRPr="00F640FC" w:rsidRDefault="00F640FC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 xml:space="preserve">Configure the atomic force microscope by performing instrument setup and laser alignment according to instructions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surface images with a 500 by 500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</w:t>
      </w:r>
      <w:r w:rsidR="0042154A" w:rsidRPr="004E3652">
        <w:rPr>
          <w:color w:val="7030A0"/>
          <w:lang w:val="en-IN"/>
        </w:rPr>
        <w:t>scan area</w:t>
      </w:r>
      <w:r w:rsidR="0042154A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1CA2815D" w14:textId="225CE89F" w:rsidR="00F640FC" w:rsidRPr="0081170E" w:rsidRDefault="0042154A" w:rsidP="004215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170E">
        <w:rPr>
          <w:lang w:val="en-IN"/>
        </w:rPr>
        <w:t xml:space="preserve">SCREEN: </w:t>
      </w:r>
      <w:r w:rsidR="007A73A5" w:rsidRPr="0081170E">
        <w:rPr>
          <w:lang w:val="en-IN"/>
        </w:rPr>
        <w:t>4.4.1.mp4</w:t>
      </w:r>
      <w:r w:rsidR="007A73A5" w:rsidRPr="0081170E">
        <w:rPr>
          <w:lang w:val="en-IN"/>
        </w:rPr>
        <w:t xml:space="preserve"> 00:25-00:33</w:t>
      </w:r>
      <w:r w:rsidRPr="0081170E">
        <w:rPr>
          <w:lang w:val="en-IN"/>
        </w:rPr>
        <w:t xml:space="preserve">. </w:t>
      </w:r>
    </w:p>
    <w:p w14:paraId="672C5DEA" w14:textId="7E1FC0BF" w:rsidR="009F3601" w:rsidRPr="001749FC" w:rsidRDefault="00F640FC" w:rsidP="001749FC">
      <w:pPr>
        <w:pStyle w:val="ListParagraph"/>
        <w:numPr>
          <w:ilvl w:val="2"/>
          <w:numId w:val="3"/>
        </w:numPr>
        <w:spacing w:before="120" w:after="360"/>
        <w:contextualSpacing w:val="0"/>
        <w:rPr>
          <w:rFonts w:cstheme="minorHAnsi"/>
        </w:rPr>
      </w:pPr>
      <w:r w:rsidRPr="0081170E">
        <w:rPr>
          <w:lang w:val="en-IN"/>
        </w:rPr>
        <w:t>SC</w:t>
      </w:r>
      <w:r w:rsidR="009B5B96" w:rsidRPr="0081170E">
        <w:rPr>
          <w:lang w:val="en-IN"/>
        </w:rPr>
        <w:t>REEN</w:t>
      </w:r>
      <w:r w:rsidRPr="0081170E">
        <w:rPr>
          <w:lang w:val="en-IN"/>
        </w:rPr>
        <w:t xml:space="preserve">: </w:t>
      </w:r>
      <w:r w:rsidR="0081170E" w:rsidRPr="0081170E">
        <w:rPr>
          <w:lang w:val="en-IN"/>
        </w:rPr>
        <w:t>4.4.2.mp4</w:t>
      </w:r>
      <w:r w:rsidR="0081170E">
        <w:rPr>
          <w:lang w:val="en-IN"/>
        </w:rPr>
        <w:t xml:space="preserve"> 00:06-00:14</w:t>
      </w:r>
      <w:r w:rsidRPr="009B5B96">
        <w:rPr>
          <w:lang w:val="en-IN"/>
        </w:rPr>
        <w:t>.</w:t>
      </w:r>
      <w:r w:rsidR="009B5B96">
        <w:rPr>
          <w:lang w:val="en-IN"/>
        </w:rPr>
        <w:br/>
      </w:r>
    </w:p>
    <w:p w14:paraId="120F5B46" w14:textId="1BA3CBED" w:rsidR="007A6129" w:rsidRPr="00F16BAB" w:rsidRDefault="007A6129" w:rsidP="007A6129">
      <w:pPr>
        <w:pStyle w:val="ListParagraph"/>
        <w:numPr>
          <w:ilvl w:val="0"/>
          <w:numId w:val="3"/>
        </w:numPr>
        <w:spacing w:before="120" w:after="360"/>
        <w:ind w:left="357" w:hanging="357"/>
        <w:contextualSpacing w:val="0"/>
        <w:rPr>
          <w:rFonts w:cstheme="minorHAnsi"/>
          <w:b/>
          <w:bCs/>
        </w:rPr>
      </w:pPr>
      <w:r w:rsidRPr="007A6129">
        <w:rPr>
          <w:b/>
          <w:bCs/>
          <w:lang w:val="en-IN"/>
        </w:rPr>
        <w:t>Formulation of Nano-</w:t>
      </w:r>
      <w:proofErr w:type="spellStart"/>
      <w:r w:rsidRPr="007A6129">
        <w:rPr>
          <w:b/>
          <w:bCs/>
          <w:lang w:val="en-IN"/>
        </w:rPr>
        <w:t>Phytocosmetic</w:t>
      </w:r>
      <w:proofErr w:type="spellEnd"/>
      <w:r w:rsidRPr="007A6129">
        <w:rPr>
          <w:b/>
          <w:bCs/>
          <w:lang w:val="en-IN"/>
        </w:rPr>
        <w:t xml:space="preserve"> and Stability Evaluation</w:t>
      </w:r>
    </w:p>
    <w:p w14:paraId="1244153D" w14:textId="0C5CBAC2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938B1" w:rsidRPr="00F938B1">
        <w:rPr>
          <w:rFonts w:cstheme="minorHAnsi"/>
          <w:iCs w:val="0"/>
          <w:color w:val="auto"/>
        </w:rPr>
        <w:t>Liryel</w:t>
      </w:r>
      <w:proofErr w:type="spellEnd"/>
      <w:r w:rsidR="00F938B1" w:rsidRPr="00F938B1">
        <w:rPr>
          <w:rFonts w:cstheme="minorHAnsi"/>
          <w:iCs w:val="0"/>
          <w:color w:val="auto"/>
        </w:rPr>
        <w:t xml:space="preserve"> Silva Gasparetto</w:t>
      </w:r>
    </w:p>
    <w:p w14:paraId="594998C9" w14:textId="5DBAFEEA" w:rsidR="007A6129" w:rsidRPr="007A6129" w:rsidRDefault="007A6129" w:rsidP="007A612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202CD">
        <w:rPr>
          <w:color w:val="7030A0"/>
          <w:lang w:val="en-IN"/>
        </w:rPr>
        <w:t xml:space="preserve">For heated phase components preparation, place a container with 29.7 grams </w:t>
      </w:r>
      <w:r w:rsidRPr="004E3652">
        <w:rPr>
          <w:color w:val="7030A0"/>
          <w:lang w:val="en-IN"/>
        </w:rPr>
        <w:t>of purified water</w:t>
      </w:r>
      <w:r>
        <w:rPr>
          <w:color w:val="7030A0"/>
          <w:lang w:val="en-IN"/>
        </w:rPr>
        <w:t xml:space="preserve"> on a </w:t>
      </w:r>
      <w:r w:rsidRPr="004E3652">
        <w:rPr>
          <w:color w:val="7030A0"/>
          <w:lang w:val="en-IN"/>
        </w:rPr>
        <w:t xml:space="preserve">magnetic stirrer and heat to 70 to 75 degrees Celsius with gentle stirring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Add 0.50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hydroxyethylcellulose</w:t>
      </w:r>
      <w:proofErr w:type="spellEnd"/>
      <w:r w:rsidR="001303FF">
        <w:rPr>
          <w:color w:val="7030A0"/>
          <w:lang w:val="en-IN"/>
        </w:rPr>
        <w:t xml:space="preserve">, or HEC </w:t>
      </w:r>
      <w:r w:rsidR="001303FF" w:rsidRPr="001303FF">
        <w:rPr>
          <w:i/>
          <w:iCs w:val="0"/>
          <w:color w:val="EE0000"/>
          <w:lang w:val="en-IN"/>
        </w:rPr>
        <w:t>(H-E-C)</w:t>
      </w:r>
      <w:r w:rsidR="0081170E">
        <w:rPr>
          <w:i/>
          <w:iCs w:val="0"/>
          <w:color w:val="EE0000"/>
          <w:lang w:val="en-IN"/>
        </w:rPr>
        <w:t>,</w:t>
      </w:r>
      <w:r w:rsidRPr="004E3652">
        <w:rPr>
          <w:color w:val="7030A0"/>
          <w:lang w:val="en-IN"/>
        </w:rPr>
        <w:t xml:space="preserve"> gradually to the heated water while stirring to avoid clumping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Then, a</w:t>
      </w:r>
      <w:r w:rsidRPr="004E3652">
        <w:rPr>
          <w:color w:val="7030A0"/>
          <w:lang w:val="en-IN"/>
        </w:rPr>
        <w:t xml:space="preserve">dd 3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glycerin</w:t>
      </w:r>
      <w:proofErr w:type="spellEnd"/>
      <w:r w:rsidRPr="004E3652">
        <w:rPr>
          <w:color w:val="7030A0"/>
          <w:lang w:val="en-IN"/>
        </w:rPr>
        <w:t xml:space="preserve"> and mix until </w:t>
      </w:r>
      <w:r w:rsidR="0081170E">
        <w:rPr>
          <w:color w:val="7030A0"/>
          <w:lang w:val="en-IN"/>
        </w:rPr>
        <w:t xml:space="preserve">a </w:t>
      </w:r>
      <w:r w:rsidRPr="004E3652">
        <w:rPr>
          <w:color w:val="7030A0"/>
          <w:lang w:val="en-IN"/>
        </w:rPr>
        <w:t>homogeneous</w:t>
      </w:r>
      <w:r w:rsidR="001303FF">
        <w:rPr>
          <w:color w:val="7030A0"/>
          <w:lang w:val="en-IN"/>
        </w:rPr>
        <w:t xml:space="preserve"> solution is obtained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70F04E76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>Talent heating water on a magnetic stirrer.</w:t>
      </w:r>
    </w:p>
    <w:p w14:paraId="7046B5DF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hydroxyethylcellulose</w:t>
      </w:r>
      <w:proofErr w:type="spellEnd"/>
      <w:r w:rsidRPr="007A6129">
        <w:rPr>
          <w:lang w:val="en-IN"/>
        </w:rPr>
        <w:t xml:space="preserve"> slowly.</w:t>
      </w:r>
    </w:p>
    <w:p w14:paraId="13C6B6DA" w14:textId="1F9D4AAE" w:rsidR="007A6129" w:rsidRPr="007B23FB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glycerin</w:t>
      </w:r>
      <w:proofErr w:type="spellEnd"/>
      <w:r w:rsidRPr="007A6129">
        <w:rPr>
          <w:lang w:val="en-IN"/>
        </w:rPr>
        <w:t xml:space="preserve"> and mixing.</w:t>
      </w:r>
    </w:p>
    <w:p w14:paraId="0D91E879" w14:textId="2B310918" w:rsidR="007B23FB" w:rsidRPr="00380AAF" w:rsidRDefault="001303FF" w:rsidP="007B23F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form the </w:t>
      </w:r>
      <w:r w:rsidR="007B23FB" w:rsidRPr="007B23FB">
        <w:rPr>
          <w:rFonts w:cstheme="minorHAnsi"/>
          <w:color w:val="7030A0"/>
        </w:rPr>
        <w:t xml:space="preserve">cool-down phase, </w:t>
      </w:r>
      <w:r w:rsidR="007B23FB">
        <w:rPr>
          <w:color w:val="7030A0"/>
          <w:lang w:val="en-IN"/>
        </w:rPr>
        <w:t>d</w:t>
      </w:r>
      <w:r w:rsidR="007B23FB" w:rsidRPr="004E3652">
        <w:rPr>
          <w:color w:val="7030A0"/>
          <w:lang w:val="en-IN"/>
        </w:rPr>
        <w:t xml:space="preserve">issolve </w:t>
      </w:r>
      <w:r w:rsidR="007B23FB">
        <w:rPr>
          <w:color w:val="7030A0"/>
          <w:lang w:val="en-IN"/>
        </w:rPr>
        <w:t xml:space="preserve">3 grams of </w:t>
      </w:r>
      <w:r w:rsidR="007B23FB" w:rsidRPr="004E3652">
        <w:rPr>
          <w:color w:val="7030A0"/>
          <w:lang w:val="en-IN"/>
        </w:rPr>
        <w:t xml:space="preserve">niacinamide completely in </w:t>
      </w:r>
      <w:r w:rsidR="007B23FB">
        <w:rPr>
          <w:color w:val="7030A0"/>
          <w:lang w:val="en-IN"/>
        </w:rPr>
        <w:t>30 grams of purified water</w:t>
      </w:r>
      <w:r w:rsidR="007B23FB" w:rsidRPr="004E3652">
        <w:rPr>
          <w:color w:val="7030A0"/>
          <w:lang w:val="en-IN"/>
        </w:rPr>
        <w:t xml:space="preserve"> at room temperature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1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0.3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low molecular weight </w:t>
      </w:r>
      <w:r w:rsidR="007B23FB" w:rsidRPr="004E3652">
        <w:rPr>
          <w:color w:val="7030A0"/>
          <w:lang w:val="en-IN"/>
        </w:rPr>
        <w:t xml:space="preserve">hyaluronic acid and mix until uniform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2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</w:t>
      </w:r>
      <w:r w:rsidR="007B23FB">
        <w:rPr>
          <w:color w:val="7030A0"/>
          <w:lang w:val="en-IN"/>
        </w:rPr>
        <w:t>Then, a</w:t>
      </w:r>
      <w:r w:rsidR="007B23FB" w:rsidRPr="004E3652">
        <w:rPr>
          <w:color w:val="7030A0"/>
          <w:lang w:val="en-IN"/>
        </w:rPr>
        <w:t xml:space="preserve">dd </w:t>
      </w:r>
      <w:r w:rsidR="007B23FB" w:rsidRPr="007B23FB">
        <w:rPr>
          <w:color w:val="7030A0"/>
          <w:lang w:val="en-IN"/>
        </w:rPr>
        <w:t>33.3 g</w:t>
      </w:r>
      <w:r w:rsidR="007B23FB">
        <w:rPr>
          <w:color w:val="7030A0"/>
          <w:lang w:val="en-IN"/>
        </w:rPr>
        <w:t>rams of</w:t>
      </w:r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magnesium nanoparticles </w:t>
      </w:r>
      <w:r w:rsidR="007B23FB" w:rsidRPr="007B23FB">
        <w:rPr>
          <w:color w:val="7030A0"/>
          <w:lang w:val="en-IN"/>
        </w:rPr>
        <w:t xml:space="preserve">synthesized from </w:t>
      </w:r>
      <w:r w:rsidR="007B23FB" w:rsidRPr="007B23FB">
        <w:rPr>
          <w:i/>
          <w:iCs w:val="0"/>
          <w:color w:val="7030A0"/>
          <w:lang w:val="en-IN"/>
        </w:rPr>
        <w:t xml:space="preserve">S. </w:t>
      </w:r>
      <w:proofErr w:type="spellStart"/>
      <w:r w:rsidR="007B23FB" w:rsidRPr="007B23FB">
        <w:rPr>
          <w:i/>
          <w:iCs w:val="0"/>
          <w:color w:val="7030A0"/>
          <w:lang w:val="en-IN"/>
        </w:rPr>
        <w:t>adstringens</w:t>
      </w:r>
      <w:proofErr w:type="spellEnd"/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and mix gently </w:t>
      </w:r>
      <w:r w:rsidR="007B23FB" w:rsidRPr="007B23FB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3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0.2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benzyl alcohol and </w:t>
      </w:r>
      <w:proofErr w:type="spellStart"/>
      <w:r w:rsidR="007B23FB" w:rsidRPr="007B23FB">
        <w:rPr>
          <w:color w:val="7030A0"/>
          <w:lang w:val="en-IN"/>
        </w:rPr>
        <w:t>dehydroacetic</w:t>
      </w:r>
      <w:proofErr w:type="spellEnd"/>
      <w:r w:rsidR="007B23FB" w:rsidRPr="007B23FB">
        <w:rPr>
          <w:color w:val="7030A0"/>
          <w:lang w:val="en-IN"/>
        </w:rPr>
        <w:t xml:space="preserve"> acid </w:t>
      </w:r>
      <w:r w:rsidR="007B23FB" w:rsidRPr="004E3652">
        <w:rPr>
          <w:color w:val="7030A0"/>
          <w:lang w:val="en-IN"/>
        </w:rPr>
        <w:t>preservative</w:t>
      </w:r>
      <w:r w:rsidR="007B23FB">
        <w:rPr>
          <w:color w:val="7030A0"/>
          <w:lang w:val="en-IN"/>
        </w:rPr>
        <w:t>s</w:t>
      </w:r>
      <w:r w:rsidR="007B23FB" w:rsidRPr="004E3652">
        <w:rPr>
          <w:color w:val="7030A0"/>
          <w:lang w:val="en-IN"/>
        </w:rPr>
        <w:t xml:space="preserve"> and mix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4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>.</w:t>
      </w:r>
    </w:p>
    <w:p w14:paraId="7A3482CA" w14:textId="1469780E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dissolving </w:t>
      </w:r>
      <w:r w:rsidR="001303FF" w:rsidRPr="001303FF">
        <w:rPr>
          <w:color w:val="000000" w:themeColor="text1"/>
          <w:lang w:val="en-IN"/>
        </w:rPr>
        <w:t>3</w:t>
      </w:r>
      <w:r w:rsidR="001303FF">
        <w:rPr>
          <w:color w:val="000000" w:themeColor="text1"/>
          <w:lang w:val="en-IN"/>
        </w:rPr>
        <w:t xml:space="preserve"> g of </w:t>
      </w:r>
      <w:r w:rsidRPr="00380AAF">
        <w:rPr>
          <w:color w:val="000000" w:themeColor="text1"/>
          <w:lang w:val="en-IN"/>
        </w:rPr>
        <w:t xml:space="preserve">niacinamide in </w:t>
      </w:r>
      <w:r w:rsidR="001303FF">
        <w:rPr>
          <w:color w:val="000000" w:themeColor="text1"/>
          <w:lang w:val="en-IN"/>
        </w:rPr>
        <w:t xml:space="preserve">30 g of </w:t>
      </w:r>
      <w:r w:rsidRPr="00380AAF">
        <w:rPr>
          <w:color w:val="000000" w:themeColor="text1"/>
          <w:lang w:val="en-IN"/>
        </w:rPr>
        <w:t>water.</w:t>
      </w:r>
    </w:p>
    <w:p w14:paraId="51AB69CF" w14:textId="2531674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0.3 grams of low molecular weight </w:t>
      </w:r>
      <w:r w:rsidRPr="00380AAF">
        <w:rPr>
          <w:color w:val="000000" w:themeColor="text1"/>
          <w:lang w:val="en-IN"/>
        </w:rPr>
        <w:t>hyaluronic acid.</w:t>
      </w:r>
    </w:p>
    <w:p w14:paraId="3CDA87A0" w14:textId="69BB339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33.3 grams </w:t>
      </w:r>
      <w:r w:rsidR="001303FF">
        <w:rPr>
          <w:color w:val="000000" w:themeColor="text1"/>
          <w:lang w:val="en-IN"/>
        </w:rPr>
        <w:t xml:space="preserve">of </w:t>
      </w:r>
      <w:r w:rsidRPr="00380AAF">
        <w:rPr>
          <w:color w:val="000000" w:themeColor="text1"/>
          <w:lang w:val="en-IN"/>
        </w:rPr>
        <w:t>nanoparticles.</w:t>
      </w:r>
    </w:p>
    <w:p w14:paraId="7581E6FA" w14:textId="28607D3F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lastRenderedPageBreak/>
        <w:t xml:space="preserve">Talent adding </w:t>
      </w:r>
      <w:r w:rsidR="001303FF" w:rsidRPr="001303FF">
        <w:rPr>
          <w:color w:val="000000" w:themeColor="text1"/>
          <w:lang w:val="en-IN"/>
        </w:rPr>
        <w:t>0.2 g</w:t>
      </w:r>
      <w:r w:rsidR="001303FF">
        <w:rPr>
          <w:color w:val="000000" w:themeColor="text1"/>
          <w:lang w:val="en-IN"/>
        </w:rPr>
        <w:t xml:space="preserve"> </w:t>
      </w:r>
      <w:r w:rsidR="001303FF" w:rsidRPr="001303FF">
        <w:rPr>
          <w:color w:val="000000" w:themeColor="text1"/>
          <w:lang w:val="en-IN"/>
        </w:rPr>
        <w:t xml:space="preserve">of benzyl alcohol and </w:t>
      </w:r>
      <w:proofErr w:type="spellStart"/>
      <w:r w:rsidR="001303FF" w:rsidRPr="001303FF">
        <w:rPr>
          <w:color w:val="000000" w:themeColor="text1"/>
          <w:lang w:val="en-IN"/>
        </w:rPr>
        <w:t>dehydroacetic</w:t>
      </w:r>
      <w:proofErr w:type="spellEnd"/>
      <w:r w:rsidR="001303FF" w:rsidRPr="001303FF">
        <w:rPr>
          <w:color w:val="000000" w:themeColor="text1"/>
          <w:lang w:val="en-IN"/>
        </w:rPr>
        <w:t xml:space="preserve"> acid </w:t>
      </w:r>
      <w:r w:rsidRPr="00380AAF">
        <w:rPr>
          <w:color w:val="000000" w:themeColor="text1"/>
          <w:lang w:val="en-IN"/>
        </w:rPr>
        <w:t>preservative and mixing.</w:t>
      </w:r>
    </w:p>
    <w:p w14:paraId="4FB483F7" w14:textId="755D44DD" w:rsidR="00380AAF" w:rsidRPr="00380AAF" w:rsidRDefault="00380AAF" w:rsidP="00380AAF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4E3652">
        <w:rPr>
          <w:lang w:val="en-IN"/>
        </w:rPr>
        <w:t xml:space="preserve">Cool the heated phase to approximately 40 degrees Celsius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the </w:t>
      </w:r>
      <w:r w:rsidR="001749FC">
        <w:rPr>
          <w:lang w:val="en-IN"/>
        </w:rPr>
        <w:t>cool-down</w:t>
      </w:r>
      <w:r w:rsidRPr="004E3652">
        <w:rPr>
          <w:lang w:val="en-IN"/>
        </w:rPr>
        <w:t xml:space="preserve"> phase slowly to the heated phase while stirring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>. Measure the pH of the formulation</w:t>
      </w:r>
      <w:r w:rsidR="008E0E08">
        <w:rPr>
          <w:lang w:val="en-IN"/>
        </w:rPr>
        <w:t>, ensuring a target pH of 5.0- 6.5 for serum formulations containing niacinamide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</w:t>
      </w:r>
    </w:p>
    <w:p w14:paraId="315E5378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allowing heated mixture to cool.</w:t>
      </w:r>
    </w:p>
    <w:p w14:paraId="32C1FDCA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combining two phases while stirring.</w:t>
      </w:r>
    </w:p>
    <w:p w14:paraId="7EC83178" w14:textId="77777777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measuring pH using a pH meter.</w:t>
      </w:r>
    </w:p>
    <w:p w14:paraId="0B31E8EC" w14:textId="04567ADE" w:rsidR="00D3125A" w:rsidRPr="00D3125A" w:rsidRDefault="00FF67CA" w:rsidP="00D3125A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F67CA">
        <w:rPr>
          <w:lang w:val="en-IN"/>
        </w:rPr>
        <w:t xml:space="preserve">For preliminary stability </w:t>
      </w:r>
      <w:r w:rsidR="001303FF">
        <w:rPr>
          <w:lang w:val="en-IN"/>
        </w:rPr>
        <w:t>studies</w:t>
      </w:r>
      <w:r w:rsidR="007F193C">
        <w:rPr>
          <w:lang w:val="en-IN"/>
        </w:rPr>
        <w:t xml:space="preserve"> up to 12 days</w:t>
      </w:r>
      <w:r w:rsidRPr="00FF67CA">
        <w:rPr>
          <w:lang w:val="en-IN"/>
        </w:rPr>
        <w:t xml:space="preserve">, </w:t>
      </w:r>
      <w:r>
        <w:rPr>
          <w:lang w:val="en-IN"/>
        </w:rPr>
        <w:t>p</w:t>
      </w:r>
      <w:r w:rsidRPr="004E3652">
        <w:rPr>
          <w:lang w:val="en-IN"/>
        </w:rPr>
        <w:t xml:space="preserve">repare four replicate samples of the cosmetic serum in sealed containers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  <w:r w:rsidR="00EA0A7A">
        <w:rPr>
          <w:lang w:val="en-IN"/>
        </w:rPr>
        <w:t xml:space="preserve"> </w:t>
      </w:r>
      <w:r w:rsidR="00EA0A7A" w:rsidRPr="004E3652">
        <w:rPr>
          <w:lang w:val="en-IN"/>
        </w:rPr>
        <w:t>Subject the samples to six consecutive freeze</w:t>
      </w:r>
      <w:r w:rsidR="001303FF">
        <w:rPr>
          <w:lang w:val="en-IN"/>
        </w:rPr>
        <w:t>-</w:t>
      </w:r>
      <w:r w:rsidR="00EA0A7A" w:rsidRPr="004E3652">
        <w:rPr>
          <w:lang w:val="en-IN"/>
        </w:rPr>
        <w:t>thaw cycles by storing at 50 degrees Celsius for 24 hours and then at minus 5 degrees Celsius for 24 hours</w:t>
      </w:r>
      <w:r w:rsidR="001303FF">
        <w:rPr>
          <w:lang w:val="en-IN"/>
        </w:rPr>
        <w:t xml:space="preserve">, </w:t>
      </w:r>
      <w:r w:rsidR="001303FF" w:rsidRPr="001303FF">
        <w:rPr>
          <w:lang w:val="en-IN"/>
        </w:rPr>
        <w:t>completing one full cycle every 48 h</w:t>
      </w:r>
      <w:r w:rsidR="001303FF">
        <w:rPr>
          <w:lang w:val="en-IN"/>
        </w:rPr>
        <w:t>ours</w:t>
      </w:r>
      <w:r w:rsidR="00EA0A7A" w:rsidRPr="004E3652">
        <w:rPr>
          <w:lang w:val="en-IN"/>
        </w:rPr>
        <w:t xml:space="preserve">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2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After each cycle, record organoleptic characteristics by visually inspecting the formulation </w:t>
      </w:r>
      <w:r w:rsidR="00A313C0" w:rsidRPr="00A313C0">
        <w:rPr>
          <w:lang w:val="en-IN"/>
        </w:rPr>
        <w:t xml:space="preserve">for changes in appearance, colour, odour, and phase separation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3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Measure pH at room temperature using a calibrated digital pH meter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4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Determine viscosity using a rotational viscometer </w:t>
      </w:r>
      <w:r w:rsidR="00A313C0" w:rsidRPr="00A313C0">
        <w:rPr>
          <w:lang w:val="en-IN"/>
        </w:rPr>
        <w:t xml:space="preserve">according to the equipment manufacturer’s instructions.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5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>.</w:t>
      </w:r>
    </w:p>
    <w:p w14:paraId="61455BE5" w14:textId="1737DAF4" w:rsidR="00D3125A" w:rsidRPr="00D3125A" w:rsidRDefault="00380AAF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filling and sealing </w:t>
      </w:r>
      <w:r w:rsidR="001D0EDC">
        <w:rPr>
          <w:color w:val="000000" w:themeColor="text1"/>
          <w:lang w:val="en-IN"/>
        </w:rPr>
        <w:t xml:space="preserve">four </w:t>
      </w:r>
      <w:r w:rsidRPr="00D3125A">
        <w:rPr>
          <w:color w:val="000000" w:themeColor="text1"/>
          <w:lang w:val="en-IN"/>
        </w:rPr>
        <w:t>containers.</w:t>
      </w:r>
    </w:p>
    <w:p w14:paraId="25D67C3E" w14:textId="5CE64EC1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</w:t>
      </w:r>
      <w:r w:rsidR="001D0EDC">
        <w:rPr>
          <w:color w:val="000000" w:themeColor="text1"/>
          <w:lang w:val="en-IN"/>
        </w:rPr>
        <w:t>performing freeze-thaw of</w:t>
      </w:r>
      <w:r w:rsidRPr="00D3125A">
        <w:rPr>
          <w:color w:val="000000" w:themeColor="text1"/>
          <w:lang w:val="en-IN"/>
        </w:rPr>
        <w:t xml:space="preserve"> samples in temperature-controlled storage.</w:t>
      </w:r>
    </w:p>
    <w:p w14:paraId="0DB2940F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visually inspecting samples.</w:t>
      </w:r>
    </w:p>
    <w:p w14:paraId="53538D5B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measuring </w:t>
      </w:r>
      <w:proofErr w:type="spellStart"/>
      <w:r w:rsidRPr="00D3125A">
        <w:rPr>
          <w:color w:val="000000" w:themeColor="text1"/>
          <w:lang w:val="en-IN"/>
        </w:rPr>
        <w:t>pH.</w:t>
      </w:r>
      <w:proofErr w:type="spellEnd"/>
    </w:p>
    <w:p w14:paraId="21296D4D" w14:textId="77777777" w:rsidR="007F193C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measuring viscosity.</w:t>
      </w:r>
    </w:p>
    <w:p w14:paraId="33886F4D" w14:textId="6A4D8E6E" w:rsidR="007F193C" w:rsidRPr="007F193C" w:rsidRDefault="007F193C" w:rsidP="007F193C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7F193C">
        <w:rPr>
          <w:lang w:val="en-IN"/>
        </w:rPr>
        <w:t xml:space="preserve">For accelerated stability studies up to 90 days, prepare </w:t>
      </w:r>
      <w:r w:rsidRPr="004E3652">
        <w:rPr>
          <w:lang w:val="en-IN"/>
        </w:rPr>
        <w:t xml:space="preserve">eight samples of the cosmetic formulation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Store four samples at 50 degrees Celsius and four samples at 4 degrees Celsius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Evaluate samples at 0, 1, 7, 15, 30, 60, and 90 days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Record organoleptic characteristics by visual inspection </w:t>
      </w:r>
      <w:r w:rsidRPr="004E3652">
        <w:rPr>
          <w:b/>
          <w:bCs/>
          <w:lang w:val="en-IN"/>
        </w:rPr>
        <w:t>[4]</w:t>
      </w:r>
      <w:r w:rsidRPr="004E3652">
        <w:rPr>
          <w:lang w:val="en-IN"/>
        </w:rPr>
        <w:t xml:space="preserve">. Measure pH and determine viscosity using appropriate instruments </w:t>
      </w:r>
      <w:r w:rsidR="00A313C0">
        <w:rPr>
          <w:lang w:val="en-IN"/>
        </w:rPr>
        <w:t xml:space="preserve">according to </w:t>
      </w:r>
      <w:r w:rsidR="0081170E">
        <w:rPr>
          <w:lang w:val="en-IN"/>
        </w:rPr>
        <w:t xml:space="preserve">the </w:t>
      </w:r>
      <w:r w:rsidR="00A313C0">
        <w:rPr>
          <w:lang w:val="en-IN"/>
        </w:rPr>
        <w:t xml:space="preserve">manufacturer’s instructions </w:t>
      </w:r>
      <w:r w:rsidRPr="004E3652">
        <w:rPr>
          <w:b/>
          <w:bCs/>
          <w:lang w:val="en-IN"/>
        </w:rPr>
        <w:t>[5]</w:t>
      </w:r>
      <w:r w:rsidRPr="004E3652">
        <w:rPr>
          <w:lang w:val="en-IN"/>
        </w:rPr>
        <w:t>.</w:t>
      </w:r>
    </w:p>
    <w:p w14:paraId="6C745D1A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preparing multiple samples.</w:t>
      </w:r>
    </w:p>
    <w:p w14:paraId="59B81692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placing samples in different storage conditions.</w:t>
      </w:r>
    </w:p>
    <w:p w14:paraId="51248B8D" w14:textId="45106EA5" w:rsidR="007F193C" w:rsidRPr="007F193C" w:rsidRDefault="0081170E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1170E">
        <w:rPr>
          <w:color w:val="000000" w:themeColor="text1"/>
          <w:lang w:val="en-IN"/>
        </w:rPr>
        <w:t>5.5.4.jpg</w:t>
      </w:r>
      <w:r w:rsidR="007F193C" w:rsidRPr="007F193C">
        <w:rPr>
          <w:color w:val="000000" w:themeColor="text1"/>
          <w:lang w:val="en-IN"/>
        </w:rPr>
        <w:t>.</w:t>
      </w:r>
    </w:p>
    <w:p w14:paraId="1EEC6C4B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inspecting samples visually.</w:t>
      </w:r>
    </w:p>
    <w:p w14:paraId="706C4BC7" w14:textId="0D3E0257" w:rsidR="00380AAF" w:rsidRPr="00380AAF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measuring pH and viscosity.</w:t>
      </w:r>
      <w:r w:rsidRPr="004E3652">
        <w:rPr>
          <w:lang w:val="en-IN"/>
        </w:rPr>
        <w:br/>
      </w:r>
      <w:r w:rsidR="00380AAF" w:rsidRPr="004E3652">
        <w:rPr>
          <w:lang w:val="en-IN"/>
        </w:rPr>
        <w:br/>
      </w:r>
    </w:p>
    <w:p w14:paraId="7016F556" w14:textId="77777777" w:rsidR="00DA2CE3" w:rsidRDefault="00DA2CE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C414C3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3B9813D2" w:rsidR="001E0433" w:rsidRPr="00E27C33" w:rsidRDefault="001E0433" w:rsidP="00E27C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FAE4DD" w14:textId="7A3AFE41" w:rsidR="008935B8" w:rsidRPr="008935B8" w:rsidRDefault="00E26FB1" w:rsidP="00E26FB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>Representative particle size distribution of magnesium nanoparticles</w:t>
      </w:r>
      <w:r w:rsidR="008935B8">
        <w:rPr>
          <w:rFonts w:cstheme="minorHAnsi"/>
          <w:color w:val="7030A0"/>
        </w:rPr>
        <w:t xml:space="preserve">, or </w:t>
      </w:r>
      <w:proofErr w:type="spellStart"/>
      <w:r w:rsidR="008935B8">
        <w:rPr>
          <w:rFonts w:cstheme="minorHAnsi"/>
          <w:color w:val="7030A0"/>
        </w:rPr>
        <w:t>MgNP</w:t>
      </w:r>
      <w:proofErr w:type="spellEnd"/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i/>
          <w:iCs w:val="0"/>
          <w:color w:val="EE0000"/>
        </w:rPr>
        <w:t>(M-G-N-P)</w:t>
      </w:r>
      <w:r w:rsidR="0081170E">
        <w:rPr>
          <w:rFonts w:cstheme="minorHAnsi"/>
          <w:i/>
          <w:iCs w:val="0"/>
          <w:color w:val="EE0000"/>
        </w:rPr>
        <w:t>,</w:t>
      </w:r>
      <w:r w:rsidRPr="00E26FB1">
        <w:rPr>
          <w:rFonts w:cstheme="minorHAnsi"/>
          <w:color w:val="7030A0"/>
        </w:rPr>
        <w:t xml:space="preserve"> synthesized from </w:t>
      </w:r>
      <w:r w:rsidRPr="00E26FB1">
        <w:rPr>
          <w:rFonts w:cstheme="minorHAnsi"/>
          <w:i/>
          <w:color w:val="7030A0"/>
        </w:rPr>
        <w:t xml:space="preserve">S. </w:t>
      </w:r>
      <w:proofErr w:type="spellStart"/>
      <w:r w:rsidR="008935B8" w:rsidRPr="00E26FB1">
        <w:rPr>
          <w:rFonts w:cstheme="minorHAnsi"/>
          <w:i/>
          <w:color w:val="7030A0"/>
        </w:rPr>
        <w:t>adstringens</w:t>
      </w:r>
      <w:proofErr w:type="spellEnd"/>
      <w:r w:rsidR="008935B8">
        <w:rPr>
          <w:rFonts w:cstheme="minorHAnsi"/>
          <w:color w:val="7030A0"/>
        </w:rPr>
        <w:t xml:space="preserve"> s</w:t>
      </w:r>
      <w:r w:rsidRPr="00E26FB1">
        <w:rPr>
          <w:rFonts w:cstheme="minorHAnsi"/>
          <w:color w:val="7030A0"/>
        </w:rPr>
        <w:t xml:space="preserve">howed a mean particle size of approximately </w:t>
      </w:r>
      <w:r w:rsidRPr="008935B8">
        <w:rPr>
          <w:rFonts w:cstheme="minorHAnsi"/>
          <w:color w:val="7030A0"/>
        </w:rPr>
        <w:t>70 n</w:t>
      </w:r>
      <w:r w:rsidR="008935B8">
        <w:rPr>
          <w:rFonts w:cstheme="minorHAnsi"/>
          <w:color w:val="7030A0"/>
        </w:rPr>
        <w:t>anometers</w:t>
      </w:r>
      <w:r w:rsidRPr="00E26FB1">
        <w:rPr>
          <w:rFonts w:cstheme="minorHAnsi"/>
          <w:color w:val="7030A0"/>
        </w:rPr>
        <w:t xml:space="preserve"> with a narrow distribution, indicating a </w:t>
      </w:r>
      <w:r w:rsidRPr="008935B8">
        <w:rPr>
          <w:rFonts w:cstheme="minorHAnsi"/>
          <w:color w:val="7030A0"/>
        </w:rPr>
        <w:t>monodisperse population</w:t>
      </w:r>
      <w:r w:rsidR="008935B8">
        <w:rPr>
          <w:rFonts w:cstheme="minorHAnsi"/>
          <w:b/>
          <w:bCs/>
          <w:color w:val="7030A0"/>
        </w:rPr>
        <w:t xml:space="preserve"> [1]</w:t>
      </w:r>
      <w:r w:rsidRPr="00E26FB1">
        <w:rPr>
          <w:rFonts w:cstheme="minorHAnsi"/>
          <w:color w:val="7030A0"/>
        </w:rPr>
        <w:t xml:space="preserve">. In these samples, the </w:t>
      </w:r>
      <w:r w:rsidRPr="008935B8">
        <w:rPr>
          <w:rFonts w:cstheme="minorHAnsi"/>
          <w:color w:val="7030A0"/>
        </w:rPr>
        <w:t>rapid decay</w:t>
      </w:r>
      <w:r w:rsidRPr="00E26FB1">
        <w:rPr>
          <w:rFonts w:cstheme="minorHAnsi"/>
          <w:color w:val="7030A0"/>
        </w:rPr>
        <w:t xml:space="preserve"> of the correlation curve reflects the faster Brownian motion of smaller particles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2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 In contrast, larger or more heterogeneous populations exhibit broader distributions shifted toward higher diameters</w:t>
      </w:r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b/>
          <w:bCs/>
          <w:color w:val="7030A0"/>
        </w:rPr>
        <w:t>[3]</w:t>
      </w:r>
      <w:r w:rsidR="008935B8">
        <w:rPr>
          <w:rFonts w:cstheme="minorHAnsi"/>
          <w:color w:val="7030A0"/>
        </w:rPr>
        <w:t>.</w:t>
      </w:r>
      <w:r w:rsidRPr="00E26FB1">
        <w:rPr>
          <w:rFonts w:cstheme="minorHAnsi"/>
          <w:color w:val="7030A0"/>
        </w:rPr>
        <w:t xml:space="preserve"> </w:t>
      </w:r>
      <w:r w:rsidR="008935B8">
        <w:rPr>
          <w:rFonts w:cstheme="minorHAnsi"/>
          <w:color w:val="7030A0"/>
        </w:rPr>
        <w:t>In these samples</w:t>
      </w:r>
      <w:r w:rsidRPr="00E26FB1">
        <w:rPr>
          <w:rFonts w:cstheme="minorHAnsi"/>
          <w:color w:val="7030A0"/>
        </w:rPr>
        <w:t xml:space="preserve">, the correlation function decays more slowly because larger particles diffuse less rapidly in solution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4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 xml:space="preserve">. </w:t>
      </w:r>
    </w:p>
    <w:p w14:paraId="231AC5B9" w14:textId="62327354" w:rsidR="008935B8" w:rsidRPr="008935B8" w:rsidRDefault="00D83595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>Video Editor: Please emphasize the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“S</w:t>
      </w:r>
      <w:r w:rsidR="008935B8">
        <w:rPr>
          <w:rFonts w:cstheme="minorHAnsi"/>
          <w:i/>
          <w:iCs w:val="0"/>
          <w:color w:val="3333FF"/>
        </w:rPr>
        <w:t>mall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the area of </w:t>
      </w:r>
      <w:r w:rsidR="00B34BF1">
        <w:rPr>
          <w:rFonts w:cstheme="minorHAnsi"/>
          <w:i/>
          <w:iCs w:val="0"/>
          <w:color w:val="3333FF"/>
        </w:rPr>
        <w:t xml:space="preserve">blue curve </w:t>
      </w:r>
      <w:r w:rsidR="003C7B8D">
        <w:rPr>
          <w:rFonts w:cstheme="minorHAnsi"/>
          <w:i/>
          <w:iCs w:val="0"/>
          <w:color w:val="3333FF"/>
        </w:rPr>
        <w:t xml:space="preserve">with corresponding X-axis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values  </w:t>
      </w:r>
      <w:r w:rsidR="00B34BF1">
        <w:rPr>
          <w:rFonts w:cstheme="minorHAnsi"/>
          <w:i/>
          <w:iCs w:val="0"/>
          <w:color w:val="3333FF"/>
        </w:rPr>
        <w:t>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“S</w:t>
      </w:r>
      <w:r w:rsidR="007B57A6" w:rsidRPr="00E26FB1">
        <w:rPr>
          <w:rFonts w:cstheme="minorHAnsi"/>
          <w:i/>
          <w:iCs w:val="0"/>
          <w:color w:val="3333FF"/>
        </w:rPr>
        <w:t xml:space="preserve">ize </w:t>
      </w:r>
      <w:r w:rsidR="008935B8">
        <w:rPr>
          <w:rFonts w:cstheme="minorHAnsi"/>
          <w:i/>
          <w:iCs w:val="0"/>
          <w:color w:val="3333FF"/>
        </w:rPr>
        <w:t>versus</w:t>
      </w:r>
      <w:r w:rsidR="007B57A6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>plot.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</w:p>
    <w:p w14:paraId="5519C2E4" w14:textId="2EA23E97" w:rsidR="00D83595" w:rsidRPr="00E26FB1" w:rsidRDefault="008935B8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61D70D54" w14:textId="10CE7A52" w:rsidR="008935B8" w:rsidRPr="008935B8" w:rsidRDefault="007B57A6" w:rsidP="007B57A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2B: </w:t>
      </w:r>
      <w:r w:rsidRPr="00E27C33">
        <w:rPr>
          <w:rFonts w:cstheme="minorHAnsi"/>
          <w:i/>
          <w:iCs w:val="0"/>
          <w:color w:val="3333FF"/>
        </w:rPr>
        <w:t>Video Editor: Please emphasize the</w:t>
      </w:r>
      <w:r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“L</w:t>
      </w:r>
      <w:r w:rsidR="008935B8">
        <w:rPr>
          <w:rFonts w:cstheme="minorHAnsi"/>
          <w:i/>
          <w:iCs w:val="0"/>
          <w:color w:val="3333FF"/>
        </w:rPr>
        <w:t>arger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</w:t>
      </w:r>
      <w:r w:rsidR="00B34BF1">
        <w:rPr>
          <w:rFonts w:cstheme="minorHAnsi"/>
          <w:i/>
          <w:iCs w:val="0"/>
          <w:color w:val="3333FF"/>
        </w:rPr>
        <w:t>the area of blue curve</w:t>
      </w:r>
      <w:r w:rsidR="003C7B8D">
        <w:rPr>
          <w:rFonts w:cstheme="minorHAnsi"/>
          <w:i/>
          <w:iCs w:val="0"/>
          <w:color w:val="3333FF"/>
        </w:rPr>
        <w:t xml:space="preserve"> with corresponding X-axis values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the </w:t>
      </w:r>
      <w:r w:rsidR="00B34BF1">
        <w:rPr>
          <w:rFonts w:cstheme="minorHAnsi"/>
          <w:i/>
          <w:iCs w:val="0"/>
          <w:color w:val="3333FF"/>
        </w:rPr>
        <w:t xml:space="preserve"> 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</w:t>
      </w:r>
      <w:r w:rsidR="00B34BF1" w:rsidRPr="00E26FB1">
        <w:rPr>
          <w:rFonts w:cstheme="minorHAnsi"/>
          <w:i/>
          <w:iCs w:val="0"/>
          <w:color w:val="3333FF"/>
        </w:rPr>
        <w:t xml:space="preserve">size </w:t>
      </w:r>
      <w:r w:rsidR="00B34BF1">
        <w:rPr>
          <w:rFonts w:cstheme="minorHAnsi"/>
          <w:i/>
          <w:iCs w:val="0"/>
          <w:color w:val="3333FF"/>
        </w:rPr>
        <w:t>versus</w:t>
      </w:r>
      <w:r w:rsidR="00B34BF1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B34BF1" w:rsidRPr="00E26FB1">
        <w:rPr>
          <w:rFonts w:cstheme="minorHAnsi"/>
          <w:i/>
          <w:iCs w:val="0"/>
          <w:color w:val="3333FF"/>
        </w:rPr>
        <w:t xml:space="preserve"> </w:t>
      </w:r>
      <w:r w:rsidR="00B34BF1">
        <w:rPr>
          <w:rFonts w:cstheme="minorHAnsi"/>
          <w:i/>
          <w:iCs w:val="0"/>
          <w:color w:val="3333FF"/>
        </w:rPr>
        <w:t>plot</w:t>
      </w:r>
      <w:r w:rsidR="008935B8">
        <w:rPr>
          <w:rFonts w:cstheme="minorHAnsi"/>
          <w:i/>
          <w:iCs w:val="0"/>
          <w:color w:val="3333FF"/>
        </w:rPr>
        <w:t>.</w:t>
      </w:r>
    </w:p>
    <w:p w14:paraId="1C3D51D4" w14:textId="40CAC597" w:rsidR="00B34BF1" w:rsidRPr="00B34BF1" w:rsidRDefault="008935B8" w:rsidP="009716C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2B: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 w:rsidR="00B34BF1">
        <w:rPr>
          <w:rFonts w:cstheme="minorHAnsi"/>
          <w:i/>
          <w:iCs w:val="0"/>
          <w:color w:val="3333FF"/>
        </w:rPr>
        <w:t>.</w:t>
      </w:r>
    </w:p>
    <w:p w14:paraId="4479C21D" w14:textId="2314A6BE" w:rsidR="001E0433" w:rsidRDefault="008935B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 xml:space="preserve">Mixed populations may present multiple peaks or asymmetric distributions, signaling the presence of both small particles and aggregates </w:t>
      </w:r>
      <w:r w:rsidRPr="008935B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B34BF1">
        <w:rPr>
          <w:rFonts w:cstheme="minorHAnsi"/>
          <w:color w:val="7030A0"/>
        </w:rPr>
        <w:t xml:space="preserve">In these samples, </w:t>
      </w:r>
      <w:r w:rsidR="00B34BF1" w:rsidRPr="00B34BF1">
        <w:rPr>
          <w:rFonts w:cstheme="minorHAnsi"/>
          <w:color w:val="7030A0"/>
        </w:rPr>
        <w:t>the correlation curve displays a complex, non-linear decay pattern reflecting th</w:t>
      </w:r>
      <w:r w:rsidR="00B34BF1">
        <w:rPr>
          <w:rFonts w:cstheme="minorHAnsi"/>
          <w:color w:val="7030A0"/>
        </w:rPr>
        <w:t>e particle</w:t>
      </w:r>
      <w:r w:rsidR="00B34BF1" w:rsidRPr="00B34BF1">
        <w:rPr>
          <w:rFonts w:cstheme="minorHAnsi"/>
          <w:color w:val="7030A0"/>
        </w:rPr>
        <w:t xml:space="preserve"> heterogeneity</w:t>
      </w:r>
      <w:r w:rsidR="00B34BF1">
        <w:rPr>
          <w:rFonts w:cstheme="minorHAnsi"/>
          <w:color w:val="7030A0"/>
        </w:rPr>
        <w:t xml:space="preserve"> </w:t>
      </w:r>
      <w:r w:rsidR="00B34BF1" w:rsidRPr="00B34BF1">
        <w:rPr>
          <w:rFonts w:cstheme="minorHAnsi"/>
          <w:b/>
          <w:bCs/>
          <w:color w:val="7030A0"/>
        </w:rPr>
        <w:t>[2]</w:t>
      </w:r>
      <w:r w:rsidR="00B34BF1">
        <w:rPr>
          <w:rFonts w:cstheme="minorHAnsi"/>
          <w:color w:val="7030A0"/>
        </w:rPr>
        <w:t xml:space="preserve">. </w:t>
      </w:r>
      <w:r w:rsidR="002F1E97" w:rsidRPr="00B222B4">
        <w:rPr>
          <w:rFonts w:cstheme="minorHAnsi"/>
          <w:color w:val="7030A0"/>
        </w:rPr>
        <w:t xml:space="preserve">The </w:t>
      </w:r>
      <w:r w:rsidR="00D1457D">
        <w:rPr>
          <w:rFonts w:cstheme="minorHAnsi"/>
          <w:color w:val="7030A0"/>
        </w:rPr>
        <w:t xml:space="preserve">atomic force microscopy </w:t>
      </w:r>
      <w:r w:rsidR="002F1E97" w:rsidRPr="00B222B4">
        <w:rPr>
          <w:rFonts w:cstheme="minorHAnsi"/>
          <w:color w:val="7030A0"/>
        </w:rPr>
        <w:t xml:space="preserve">images of </w:t>
      </w:r>
      <w:proofErr w:type="spellStart"/>
      <w:r w:rsidR="002F1E97" w:rsidRPr="00B222B4">
        <w:rPr>
          <w:rFonts w:cstheme="minorHAnsi"/>
          <w:color w:val="7030A0"/>
        </w:rPr>
        <w:t>MgNP</w:t>
      </w:r>
      <w:proofErr w:type="spellEnd"/>
      <w:r w:rsidR="002F1E97" w:rsidRPr="00B222B4">
        <w:rPr>
          <w:rFonts w:cstheme="minorHAnsi"/>
          <w:color w:val="7030A0"/>
        </w:rPr>
        <w:t xml:space="preserve"> showed </w:t>
      </w:r>
      <w:r w:rsidR="00B34BF1" w:rsidRPr="00B222B4">
        <w:rPr>
          <w:rFonts w:cstheme="minorHAnsi"/>
          <w:color w:val="7030A0"/>
        </w:rPr>
        <w:t>t</w:t>
      </w:r>
      <w:r w:rsidR="002F1E97" w:rsidRPr="00B222B4">
        <w:rPr>
          <w:rFonts w:cstheme="minorHAnsi"/>
          <w:color w:val="7030A0"/>
        </w:rPr>
        <w:t xml:space="preserve">hat </w:t>
      </w:r>
      <w:r w:rsidR="00B34BF1" w:rsidRPr="00B222B4">
        <w:rPr>
          <w:rFonts w:cstheme="minorHAnsi"/>
          <w:color w:val="7030A0"/>
        </w:rPr>
        <w:t>the nanoparticles</w:t>
      </w:r>
      <w:r w:rsidR="002F1E97" w:rsidRPr="00B222B4">
        <w:rPr>
          <w:rFonts w:cstheme="minorHAnsi"/>
          <w:color w:val="7030A0"/>
        </w:rPr>
        <w:t xml:space="preserve"> exhibit a smooth surface and predominantly elliptical morphology, depending on the extract source </w:t>
      </w:r>
      <w:r w:rsidR="002F1E97" w:rsidRPr="00B222B4">
        <w:rPr>
          <w:rFonts w:cstheme="minorHAnsi"/>
          <w:b/>
          <w:bCs/>
          <w:color w:val="7030A0"/>
        </w:rPr>
        <w:t>[</w:t>
      </w:r>
      <w:r w:rsidR="00B34BF1" w:rsidRPr="00B222B4">
        <w:rPr>
          <w:rFonts w:cstheme="minorHAnsi"/>
          <w:b/>
          <w:bCs/>
          <w:color w:val="7030A0"/>
        </w:rPr>
        <w:t>3</w:t>
      </w:r>
      <w:r w:rsidR="002F1E97" w:rsidRPr="00B222B4">
        <w:rPr>
          <w:rFonts w:cstheme="minorHAnsi"/>
          <w:b/>
          <w:bCs/>
          <w:color w:val="7030A0"/>
        </w:rPr>
        <w:t>]</w:t>
      </w:r>
      <w:r w:rsidR="002F1E97" w:rsidRPr="00B222B4">
        <w:rPr>
          <w:rFonts w:cstheme="minorHAnsi"/>
          <w:color w:val="7030A0"/>
        </w:rPr>
        <w:t>.</w:t>
      </w:r>
    </w:p>
    <w:p w14:paraId="1DB33746" w14:textId="27A9F5AA" w:rsidR="00B34BF1" w:rsidRPr="00B34BF1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 xml:space="preserve">figure </w:t>
      </w:r>
      <w:r w:rsidR="00A8352B">
        <w:rPr>
          <w:rFonts w:cstheme="minorHAnsi"/>
          <w:i/>
          <w:iCs w:val="0"/>
          <w:color w:val="3333FF"/>
        </w:rPr>
        <w:t>“</w:t>
      </w:r>
      <w:r>
        <w:rPr>
          <w:rFonts w:cstheme="minorHAnsi"/>
          <w:i/>
          <w:iCs w:val="0"/>
          <w:color w:val="3333FF"/>
        </w:rPr>
        <w:t>double population</w:t>
      </w:r>
      <w:r w:rsidR="00A8352B">
        <w:rPr>
          <w:rFonts w:cstheme="minorHAnsi"/>
          <w:i/>
          <w:iCs w:val="0"/>
          <w:color w:val="3333FF"/>
        </w:rPr>
        <w:t>”</w:t>
      </w:r>
      <w:r>
        <w:rPr>
          <w:rFonts w:cstheme="minorHAnsi"/>
          <w:i/>
          <w:iCs w:val="0"/>
          <w:color w:val="3333FF"/>
        </w:rPr>
        <w:t xml:space="preserve"> and the areas of two blue curves </w:t>
      </w:r>
      <w:r w:rsidR="00A8352B">
        <w:rPr>
          <w:rFonts w:cstheme="minorHAnsi"/>
          <w:i/>
          <w:iCs w:val="0"/>
          <w:color w:val="3333FF"/>
        </w:rPr>
        <w:t xml:space="preserve">with X-axis values </w:t>
      </w:r>
      <w:r>
        <w:rPr>
          <w:rFonts w:cstheme="minorHAnsi"/>
          <w:i/>
          <w:iCs w:val="0"/>
          <w:color w:val="3333FF"/>
        </w:rPr>
        <w:t xml:space="preserve">in </w:t>
      </w:r>
      <w:r w:rsidR="00A8352B">
        <w:rPr>
          <w:rFonts w:cstheme="minorHAnsi"/>
          <w:i/>
          <w:iCs w:val="0"/>
          <w:color w:val="3333FF"/>
        </w:rPr>
        <w:t>“</w:t>
      </w:r>
      <w:r w:rsidRPr="00E26FB1">
        <w:rPr>
          <w:rFonts w:cstheme="minorHAnsi"/>
          <w:i/>
          <w:iCs w:val="0"/>
          <w:color w:val="3333FF"/>
        </w:rPr>
        <w:t xml:space="preserve">size </w:t>
      </w:r>
      <w:r>
        <w:rPr>
          <w:rFonts w:cstheme="minorHAnsi"/>
          <w:i/>
          <w:iCs w:val="0"/>
          <w:color w:val="3333FF"/>
        </w:rPr>
        <w:t>versus</w:t>
      </w:r>
      <w:r w:rsidRPr="00E26FB1">
        <w:rPr>
          <w:rFonts w:cstheme="minorHAnsi"/>
          <w:i/>
          <w:iCs w:val="0"/>
          <w:color w:val="3333FF"/>
        </w:rPr>
        <w:t xml:space="preserve"> intensity percent</w:t>
      </w:r>
      <w:r w:rsidR="00A8352B">
        <w:rPr>
          <w:rFonts w:cstheme="minorHAnsi"/>
          <w:i/>
          <w:iCs w:val="0"/>
          <w:color w:val="3333FF"/>
        </w:rPr>
        <w:t>”</w:t>
      </w:r>
      <w:r w:rsidRPr="00E26FB1"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plot.</w:t>
      </w:r>
    </w:p>
    <w:p w14:paraId="4317742D" w14:textId="2D91D183" w:rsidR="00B34BF1" w:rsidRPr="005F3EF8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 xml:space="preserve">Please highlight the </w:t>
      </w:r>
      <w:r w:rsidR="00A8352B">
        <w:rPr>
          <w:rFonts w:cstheme="minorHAnsi"/>
          <w:i/>
          <w:iCs w:val="0"/>
          <w:color w:val="3333FF"/>
        </w:rPr>
        <w:t xml:space="preserve">points of drops seen on the blue line and corresponding </w:t>
      </w:r>
      <w:r w:rsidR="005F3EF8" w:rsidRPr="005F3EF8">
        <w:rPr>
          <w:rFonts w:cstheme="minorHAnsi"/>
          <w:i/>
          <w:iCs w:val="0"/>
          <w:color w:val="3333FF"/>
        </w:rPr>
        <w:t>X-axis value</w:t>
      </w:r>
      <w:r w:rsidR="005F3EF8">
        <w:rPr>
          <w:rFonts w:cstheme="minorHAnsi"/>
          <w:i/>
          <w:iCs w:val="0"/>
          <w:color w:val="3333FF"/>
        </w:rPr>
        <w:t>s</w:t>
      </w:r>
      <w:r w:rsidR="005F3EF8" w:rsidRPr="005F3EF8">
        <w:rPr>
          <w:rFonts w:cstheme="minorHAnsi"/>
          <w:i/>
          <w:iCs w:val="0"/>
          <w:color w:val="3333FF"/>
        </w:rPr>
        <w:t xml:space="preserve">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5F763418" w14:textId="5392DC1D" w:rsidR="005F3EF8" w:rsidRDefault="005F3EF8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</w:p>
    <w:p w14:paraId="2D643055" w14:textId="4F99D425" w:rsidR="005F3EF8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rFonts w:cstheme="minorHAnsi"/>
          <w:color w:val="7030A0"/>
        </w:rPr>
        <w:t xml:space="preserve">The formulation stability studies of two representative serum formulations, A and B, assessed over 90 days showed a stable formulation characterized by minimal pH variation </w:t>
      </w:r>
      <w:r w:rsidRPr="005F3EF8">
        <w:rPr>
          <w:rFonts w:cstheme="minorHAnsi"/>
          <w:b/>
          <w:bCs/>
          <w:color w:val="7030A0"/>
        </w:rPr>
        <w:t>[1]</w:t>
      </w:r>
      <w:r w:rsidRPr="005F3EF8">
        <w:rPr>
          <w:rFonts w:cstheme="minorHAnsi"/>
          <w:color w:val="7030A0"/>
        </w:rPr>
        <w:t xml:space="preserve">, consistent viscosity over time </w:t>
      </w:r>
      <w:r w:rsidRPr="005F3EF8">
        <w:rPr>
          <w:rFonts w:cstheme="minorHAnsi"/>
          <w:b/>
          <w:bCs/>
          <w:color w:val="7030A0"/>
        </w:rPr>
        <w:t>[2]</w:t>
      </w:r>
      <w:r w:rsidRPr="005F3EF8">
        <w:rPr>
          <w:rFonts w:cstheme="minorHAnsi"/>
          <w:color w:val="7030A0"/>
        </w:rPr>
        <w:t xml:space="preserve">, and preservation of antioxidant activity </w:t>
      </w:r>
      <w:r w:rsidRPr="005F3EF8">
        <w:rPr>
          <w:rFonts w:cstheme="minorHAnsi"/>
          <w:b/>
          <w:bCs/>
          <w:color w:val="7030A0"/>
        </w:rPr>
        <w:t>[3]</w:t>
      </w:r>
      <w:r w:rsidRPr="005F3EF8">
        <w:rPr>
          <w:rFonts w:cstheme="minorHAnsi"/>
          <w:color w:val="7030A0"/>
        </w:rPr>
        <w:t xml:space="preserve">. </w:t>
      </w:r>
    </w:p>
    <w:p w14:paraId="5E65F4E5" w14:textId="50CE9DCA" w:rsidR="005F3EF8" w:rsidRPr="00D1457D" w:rsidRDefault="005F3EF8" w:rsidP="005F3E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lastRenderedPageBreak/>
        <w:t xml:space="preserve">LAB MEDIA: Figure 4A: </w:t>
      </w:r>
      <w:r w:rsidR="00B222B4" w:rsidRPr="00E26FB1">
        <w:rPr>
          <w:rFonts w:cstheme="minorHAnsi"/>
          <w:i/>
          <w:iCs w:val="0"/>
          <w:color w:val="3333FF"/>
        </w:rPr>
        <w:t xml:space="preserve">Video Editor: </w:t>
      </w:r>
      <w:r w:rsidR="00B222B4" w:rsidRPr="005F3EF8">
        <w:rPr>
          <w:rFonts w:cstheme="minorHAnsi"/>
          <w:i/>
          <w:iCs w:val="0"/>
          <w:color w:val="3333FF"/>
        </w:rPr>
        <w:t>Please highlight the</w:t>
      </w:r>
      <w:r w:rsidR="00D1457D"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4D20FB9D" w14:textId="178F5A30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02C05EC0" w14:textId="6149D4C8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28A661F9" w14:textId="0539A708" w:rsidR="005F3EF8" w:rsidRPr="00D90573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color w:val="7030A0"/>
        </w:rPr>
        <w:t xml:space="preserve">Contrastingly, instability in the formulation is indicated by pH drift </w:t>
      </w:r>
      <w:r w:rsidRPr="005F3EF8">
        <w:rPr>
          <w:b/>
          <w:bCs/>
          <w:color w:val="7030A0"/>
        </w:rPr>
        <w:t>[1]</w:t>
      </w:r>
      <w:r w:rsidRPr="005F3EF8">
        <w:rPr>
          <w:color w:val="7030A0"/>
        </w:rPr>
        <w:t xml:space="preserve">, reduction in viscosity </w:t>
      </w:r>
      <w:r w:rsidRPr="005F3EF8">
        <w:rPr>
          <w:b/>
          <w:bCs/>
          <w:color w:val="7030A0"/>
        </w:rPr>
        <w:t>[2]</w:t>
      </w:r>
      <w:r w:rsidRPr="005F3EF8">
        <w:rPr>
          <w:color w:val="7030A0"/>
        </w:rPr>
        <w:t xml:space="preserve">, and loss of functional antioxidant activity </w:t>
      </w:r>
      <w:r w:rsidRPr="005F3EF8">
        <w:rPr>
          <w:b/>
          <w:bCs/>
          <w:color w:val="7030A0"/>
        </w:rPr>
        <w:t>[3]</w:t>
      </w:r>
      <w:r w:rsidRPr="005F3EF8">
        <w:rPr>
          <w:color w:val="7030A0"/>
        </w:rPr>
        <w:t>.</w:t>
      </w:r>
    </w:p>
    <w:p w14:paraId="7662039E" w14:textId="0B58A709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 xml:space="preserve">LAB MEDIA: Figure 4A: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2931CC78" w14:textId="69906161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767DEC09" w14:textId="55FA5488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636A0C2D" w14:textId="77777777" w:rsidR="00D90573" w:rsidRPr="005F3EF8" w:rsidRDefault="00D90573" w:rsidP="00D9057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60A1691A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Erlenmeyer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https://www.merriam-webster.com/dictionary/Erlenmeyer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ɝːlənˌmaɪər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UR·luhn·my·ur</w:t>
      </w:r>
      <w:proofErr w:type="spellEnd"/>
    </w:p>
    <w:p w14:paraId="2B49F9F1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Ethanol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ɛθəˌnɔːl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ɛθəˌnoʊl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ETH·uh·nawl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ETH·uh·nohl</w:t>
      </w:r>
      <w:proofErr w:type="spellEnd"/>
    </w:p>
    <w:p w14:paraId="500650D1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Antioxidant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https://www.merriam-webster.com/dictionary/antioxidant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æntiˈɑːksɪdənt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æntaɪˈɑːksɪdənt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an·tee·OK·sih·duhnt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an·ty·OK·sih·duhnt</w:t>
      </w:r>
      <w:proofErr w:type="spellEnd"/>
    </w:p>
    <w:p w14:paraId="1D573998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Methanol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mɛθəˌnɔːl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mɛθəˌnoʊl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METH·uh·nawl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METH·uh·nohl</w:t>
      </w:r>
      <w:proofErr w:type="spellEnd"/>
    </w:p>
    <w:p w14:paraId="364943A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2,2-diphenyl-1-picrylhydrazyl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ː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ː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daɪˈfɛnəl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wʌn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pɪkrəlˈhaɪdrəzəl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too·too·dy·FEN·uhl·wun·PIK·ruhl·HY·druh·zuhl</w:t>
      </w:r>
      <w:proofErr w:type="spellEnd"/>
    </w:p>
    <w:p w14:paraId="33B42EF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Ethanolic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ɛθəˈnɑːlɪk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eth·uh·NAH·lik</w:t>
      </w:r>
      <w:proofErr w:type="spellEnd"/>
    </w:p>
    <w:p w14:paraId="2279708D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Absorbance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əbˈzɔːrbəns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əbˈsɔːrbəns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ub·ZOR·buhns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ub·SOR·buhns</w:t>
      </w:r>
      <w:proofErr w:type="spellEnd"/>
    </w:p>
    <w:p w14:paraId="27DF9004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Spectrophotometer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spɛktroʊfəˈtɑːmətər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spek·troh·fuh·TAH·muh·tur</w:t>
      </w:r>
      <w:proofErr w:type="spellEnd"/>
    </w:p>
    <w:p w14:paraId="46A4A52C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Fibroblasts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faɪbrəˌblæsts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fɪbrəˌblæsts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FY·bruh·blasts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FIH·bruh·blasts</w:t>
      </w:r>
      <w:proofErr w:type="spellEnd"/>
    </w:p>
    <w:p w14:paraId="356159E8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Penicillin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https://www.merriam-webster.com/dictionary/penicillin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pɛnəˈsɪlɪn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pen·uh·SIL·in</w:t>
      </w:r>
      <w:proofErr w:type="spellEnd"/>
    </w:p>
    <w:p w14:paraId="72C2F9B6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Streptomycin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https://www.merriam-webster.com/dictionary/streptomycin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strɛptəˈmaɪsɪn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strep·toh·MY·sin</w:t>
      </w:r>
      <w:proofErr w:type="spellEnd"/>
    </w:p>
    <w:p w14:paraId="3CF2B28E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Formazan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fɔːrməzæn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FOR·muh·zan</w:t>
      </w:r>
      <w:proofErr w:type="spellEnd"/>
    </w:p>
    <w:p w14:paraId="45B8B9BE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Solubilization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sɑːljəbələˈzeɪʃən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sol·yuh·buh·luh·ZAY·shuhn</w:t>
      </w:r>
      <w:proofErr w:type="spellEnd"/>
    </w:p>
    <w:p w14:paraId="5ABA84CA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Hydrochloric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https://www.merriam-webster.com/dictionary/hydrochloric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haɪdrəˈklɔːrɪk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hy·druh·KLOR·ik</w:t>
      </w:r>
      <w:proofErr w:type="spellEnd"/>
    </w:p>
    <w:p w14:paraId="40852042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Isopropanol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https://www.merriam-webster.com/dictionary/isopropanol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aɪsoʊˈproʊpəˌnɔːl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eye·soh·PROH·puh·nawl</w:t>
      </w:r>
      <w:proofErr w:type="spellEnd"/>
    </w:p>
    <w:p w14:paraId="4E336CE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Magnesium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https://www.merriam-webster.com/dictionary/magnesium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mæɡˈniːziəm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mag·NEE·zee·uhm</w:t>
      </w:r>
      <w:proofErr w:type="spellEnd"/>
    </w:p>
    <w:p w14:paraId="25E4B29B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Nanoparticles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nænoʊˌpɑːrtɪkəlz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NAN·oh·par·tih·kuhlz</w:t>
      </w:r>
      <w:proofErr w:type="spellEnd"/>
    </w:p>
    <w:p w14:paraId="51A4A6FE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Homogenize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həˈmɑːdʒəˌnaɪz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huh·MAH·juh·nyze</w:t>
      </w:r>
      <w:proofErr w:type="spellEnd"/>
    </w:p>
    <w:p w14:paraId="34A7517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Microscopy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maɪˈkrɑːskəpi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my·KRAH·skuh·pee</w:t>
      </w:r>
      <w:proofErr w:type="spellEnd"/>
    </w:p>
    <w:p w14:paraId="11EC167F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Desiccator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https://www.merriam-webster.com/dictionary/desiccator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dɛsɪˌkeɪtər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DES·ih·kay·tur</w:t>
      </w:r>
      <w:proofErr w:type="spellEnd"/>
    </w:p>
    <w:p w14:paraId="2927D3B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Hydroxyethylcellulose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haɪˌdrɑːksiˌɛθəlˈsɛljəloʊs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hy·DROK·see·eth·uhl·SEL·yuh·lohs</w:t>
      </w:r>
      <w:proofErr w:type="spellEnd"/>
    </w:p>
    <w:p w14:paraId="77F0E0B3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Niacinamide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naɪəsɪnəˈmaɪd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ny·uh·sin·uh·MYDE</w:t>
      </w:r>
      <w:proofErr w:type="spellEnd"/>
    </w:p>
    <w:p w14:paraId="6EE92417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Hyaluronic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https://www.merriam-webster.com/dictionary/hyaluronic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haɪələˈrɑːnɪk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hy·uh·luh·RAH·nik</w:t>
      </w:r>
      <w:proofErr w:type="spellEnd"/>
    </w:p>
    <w:p w14:paraId="011A8A4F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Dehydroacetic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/diːˌ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haɪdroʊəˈsiːtɪk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dee·hy·droh·uh·SEE·tik</w:t>
      </w:r>
      <w:proofErr w:type="spellEnd"/>
    </w:p>
    <w:p w14:paraId="7238A73A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Organoleptic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https://www.merriam-webster.com/dictionary/organoleptic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ɔːrɡənoʊˈlɛptɪk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ɔːrˌɡænəˈlɛptɪk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or·guh·noh·LEP·tik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or·GAN·uh·LEP·tik</w:t>
      </w:r>
      <w:proofErr w:type="spellEnd"/>
    </w:p>
    <w:p w14:paraId="0274548F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Viscosity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https://www.merriam-webster.com/dictionary/viscosity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vɪˈskɑːsəti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vih·SKAH·suh·tee</w:t>
      </w:r>
      <w:proofErr w:type="spellEnd"/>
    </w:p>
    <w:p w14:paraId="43DCB3F6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Viscometer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https://www.merriam-webster.com/dictionary/viscometer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vɪˈskɑːmətər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vih·SKAH·muh·tur</w:t>
      </w:r>
      <w:proofErr w:type="spellEnd"/>
    </w:p>
    <w:p w14:paraId="04F0BF3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Monodisperse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https://www.merriam-webster.com/dictionary/monodisperse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mɑːnoʊdɪˈspɝːs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mon·oh·dih·SPURS</w:t>
      </w:r>
      <w:proofErr w:type="spellEnd"/>
    </w:p>
    <w:p w14:paraId="22E33E4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Heterogeneous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https://www.merriam-webster.com/dictionary/heterogeneous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hɛtərəˈdʒiːniəs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het·uh·ruh·JEE·nee·uhs</w:t>
      </w:r>
      <w:proofErr w:type="spellEnd"/>
    </w:p>
    <w:p w14:paraId="02D7DE5E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Brownian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https://www.merriam-webster.com/dictionary/Brownian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braʊniən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BROW·nee·uhn</w:t>
      </w:r>
      <w:proofErr w:type="spellEnd"/>
    </w:p>
    <w:p w14:paraId="2E7A69B5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Asymmetric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https://www.merriam-webster.com/dictionary/asymmetric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eɪsəˈmɛtrɪk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ay·suh·MET·rik</w:t>
      </w:r>
      <w:proofErr w:type="spellEnd"/>
    </w:p>
    <w:p w14:paraId="29360905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Aggregates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https://www.merriam-webster.com/dictionary/aggregate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æɡrɪɡəts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AG·rih·guhts</w:t>
      </w:r>
      <w:proofErr w:type="spellEnd"/>
    </w:p>
    <w:p w14:paraId="1904BB24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Morphology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mɔːrˈfɑːlədʒi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mor·FAH·luh·jee</w:t>
      </w:r>
      <w:proofErr w:type="spellEnd"/>
    </w:p>
    <w:p w14:paraId="658C2200" w14:textId="77777777" w:rsidR="0081170E" w:rsidRPr="0081170E" w:rsidRDefault="0081170E" w:rsidP="0081170E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Elliptical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81170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https://www.merriam-webster.com/dictionary/elliptical</w:t>
        </w:r>
      </w:hyperlink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ɪˈlɪptɪkəl</w:t>
      </w:r>
      <w:proofErr w:type="spellEnd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81170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ih·LIP·tih·kuhl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72CAC" w14:textId="77777777" w:rsidR="00752ADF" w:rsidRDefault="00752ADF">
      <w:r>
        <w:separator/>
      </w:r>
    </w:p>
    <w:p w14:paraId="3469B2C3" w14:textId="77777777" w:rsidR="00752ADF" w:rsidRDefault="00752ADF"/>
  </w:endnote>
  <w:endnote w:type="continuationSeparator" w:id="0">
    <w:p w14:paraId="3296D282" w14:textId="77777777" w:rsidR="00752ADF" w:rsidRDefault="00752ADF">
      <w:r>
        <w:continuationSeparator/>
      </w:r>
    </w:p>
    <w:p w14:paraId="5F169BEB" w14:textId="77777777" w:rsidR="00752ADF" w:rsidRDefault="00752A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2998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73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7B1DDB">
      <w:rPr>
        <w:rFonts w:cstheme="minorHAnsi"/>
      </w:rPr>
      <w:t xml:space="preserve">May 16, </w:t>
    </w:r>
    <w:proofErr w:type="gramStart"/>
    <w:r w:rsidR="007B1DD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2FCF" w14:textId="77777777" w:rsidR="00752ADF" w:rsidRDefault="00752ADF">
      <w:r>
        <w:separator/>
      </w:r>
    </w:p>
    <w:p w14:paraId="4D8EFE8D" w14:textId="77777777" w:rsidR="00752ADF" w:rsidRDefault="00752ADF"/>
  </w:footnote>
  <w:footnote w:type="continuationSeparator" w:id="0">
    <w:p w14:paraId="7B2CCC34" w14:textId="77777777" w:rsidR="00752ADF" w:rsidRDefault="00752ADF">
      <w:r>
        <w:continuationSeparator/>
      </w:r>
    </w:p>
    <w:p w14:paraId="00A2EB72" w14:textId="77777777" w:rsidR="00752ADF" w:rsidRDefault="00752A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7300A4" w:rsidR="00336C61" w:rsidRPr="006D3AC7" w:rsidRDefault="00336C61" w:rsidP="007B1DD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7B1DD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D705ED"/>
    <w:multiLevelType w:val="multilevel"/>
    <w:tmpl w:val="0ABC1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C972995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8089950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17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6DF7"/>
    <w:rsid w:val="000F05F6"/>
    <w:rsid w:val="000F1A61"/>
    <w:rsid w:val="000F5F7F"/>
    <w:rsid w:val="001016BD"/>
    <w:rsid w:val="00106BFB"/>
    <w:rsid w:val="00106F46"/>
    <w:rsid w:val="001115D1"/>
    <w:rsid w:val="0011694E"/>
    <w:rsid w:val="00120D6F"/>
    <w:rsid w:val="00123D93"/>
    <w:rsid w:val="00125924"/>
    <w:rsid w:val="00126973"/>
    <w:rsid w:val="001302B1"/>
    <w:rsid w:val="001303FF"/>
    <w:rsid w:val="001331E3"/>
    <w:rsid w:val="00143557"/>
    <w:rsid w:val="001469E6"/>
    <w:rsid w:val="00151824"/>
    <w:rsid w:val="001528A5"/>
    <w:rsid w:val="00162D51"/>
    <w:rsid w:val="001749FC"/>
    <w:rsid w:val="00176D6F"/>
    <w:rsid w:val="00177B33"/>
    <w:rsid w:val="001819E3"/>
    <w:rsid w:val="00184EF9"/>
    <w:rsid w:val="00191A77"/>
    <w:rsid w:val="00192E39"/>
    <w:rsid w:val="00194588"/>
    <w:rsid w:val="001A5C5A"/>
    <w:rsid w:val="001A7997"/>
    <w:rsid w:val="001B1537"/>
    <w:rsid w:val="001B3024"/>
    <w:rsid w:val="001B38A7"/>
    <w:rsid w:val="001B5C46"/>
    <w:rsid w:val="001C3C85"/>
    <w:rsid w:val="001C5DB5"/>
    <w:rsid w:val="001C7BBC"/>
    <w:rsid w:val="001D0EDC"/>
    <w:rsid w:val="001D66A5"/>
    <w:rsid w:val="001E0433"/>
    <w:rsid w:val="001E2225"/>
    <w:rsid w:val="001E230F"/>
    <w:rsid w:val="001E52A3"/>
    <w:rsid w:val="001F0890"/>
    <w:rsid w:val="001F615E"/>
    <w:rsid w:val="001F7BFC"/>
    <w:rsid w:val="00212A45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4BF0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87481"/>
    <w:rsid w:val="002929B8"/>
    <w:rsid w:val="00294464"/>
    <w:rsid w:val="002A2775"/>
    <w:rsid w:val="002A4739"/>
    <w:rsid w:val="002A6FCF"/>
    <w:rsid w:val="002A72D1"/>
    <w:rsid w:val="002A7F8B"/>
    <w:rsid w:val="002B009A"/>
    <w:rsid w:val="002B025E"/>
    <w:rsid w:val="002B0D88"/>
    <w:rsid w:val="002B26D4"/>
    <w:rsid w:val="002B55D9"/>
    <w:rsid w:val="002C54DB"/>
    <w:rsid w:val="002D07F9"/>
    <w:rsid w:val="002D52A1"/>
    <w:rsid w:val="002E29DF"/>
    <w:rsid w:val="002E7521"/>
    <w:rsid w:val="002F0D42"/>
    <w:rsid w:val="002F1E97"/>
    <w:rsid w:val="002F3829"/>
    <w:rsid w:val="002F38CF"/>
    <w:rsid w:val="002F6261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D06"/>
    <w:rsid w:val="0034684D"/>
    <w:rsid w:val="003513A5"/>
    <w:rsid w:val="003534C7"/>
    <w:rsid w:val="00355D9B"/>
    <w:rsid w:val="00357FB7"/>
    <w:rsid w:val="00363153"/>
    <w:rsid w:val="00364249"/>
    <w:rsid w:val="00380AAF"/>
    <w:rsid w:val="0038502C"/>
    <w:rsid w:val="00386777"/>
    <w:rsid w:val="00395684"/>
    <w:rsid w:val="003976E9"/>
    <w:rsid w:val="003A1109"/>
    <w:rsid w:val="003A49C2"/>
    <w:rsid w:val="003B3E2A"/>
    <w:rsid w:val="003B55E5"/>
    <w:rsid w:val="003B5E26"/>
    <w:rsid w:val="003C1044"/>
    <w:rsid w:val="003C32EC"/>
    <w:rsid w:val="003C7B8D"/>
    <w:rsid w:val="003D0847"/>
    <w:rsid w:val="003D0FD6"/>
    <w:rsid w:val="003E2BC9"/>
    <w:rsid w:val="003F4B52"/>
    <w:rsid w:val="004001E9"/>
    <w:rsid w:val="004034B6"/>
    <w:rsid w:val="004114EA"/>
    <w:rsid w:val="00414B4F"/>
    <w:rsid w:val="004164F2"/>
    <w:rsid w:val="0042154A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222"/>
    <w:rsid w:val="0048649C"/>
    <w:rsid w:val="00487367"/>
    <w:rsid w:val="00491B01"/>
    <w:rsid w:val="00493A57"/>
    <w:rsid w:val="004C1095"/>
    <w:rsid w:val="004C2DAD"/>
    <w:rsid w:val="004C694A"/>
    <w:rsid w:val="004D2E69"/>
    <w:rsid w:val="004D4A4F"/>
    <w:rsid w:val="004D5C8C"/>
    <w:rsid w:val="004D77CB"/>
    <w:rsid w:val="004E0C5A"/>
    <w:rsid w:val="004E2BE1"/>
    <w:rsid w:val="004E35F1"/>
    <w:rsid w:val="004E3F8E"/>
    <w:rsid w:val="004E4801"/>
    <w:rsid w:val="004E5008"/>
    <w:rsid w:val="004E7A5A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EBA"/>
    <w:rsid w:val="00544E06"/>
    <w:rsid w:val="005463CB"/>
    <w:rsid w:val="00551968"/>
    <w:rsid w:val="00557116"/>
    <w:rsid w:val="0055763A"/>
    <w:rsid w:val="00557FAC"/>
    <w:rsid w:val="005611F3"/>
    <w:rsid w:val="00561BFC"/>
    <w:rsid w:val="00565757"/>
    <w:rsid w:val="005829FA"/>
    <w:rsid w:val="00585ECC"/>
    <w:rsid w:val="00591977"/>
    <w:rsid w:val="00594BF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3EF8"/>
    <w:rsid w:val="00601E9D"/>
    <w:rsid w:val="006035F1"/>
    <w:rsid w:val="00604177"/>
    <w:rsid w:val="00604511"/>
    <w:rsid w:val="006137EC"/>
    <w:rsid w:val="0061380D"/>
    <w:rsid w:val="0061510E"/>
    <w:rsid w:val="006161F3"/>
    <w:rsid w:val="006202CD"/>
    <w:rsid w:val="00622BE8"/>
    <w:rsid w:val="0062748F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C16"/>
    <w:rsid w:val="0067274F"/>
    <w:rsid w:val="006801B1"/>
    <w:rsid w:val="00682FD4"/>
    <w:rsid w:val="006959C4"/>
    <w:rsid w:val="0069665E"/>
    <w:rsid w:val="0069685A"/>
    <w:rsid w:val="006A0250"/>
    <w:rsid w:val="006A14A2"/>
    <w:rsid w:val="006A21CB"/>
    <w:rsid w:val="006A4C31"/>
    <w:rsid w:val="006A6324"/>
    <w:rsid w:val="006B0C10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77E5"/>
    <w:rsid w:val="00710EA3"/>
    <w:rsid w:val="0071156C"/>
    <w:rsid w:val="0071294C"/>
    <w:rsid w:val="00716A9B"/>
    <w:rsid w:val="007242D1"/>
    <w:rsid w:val="00724E3B"/>
    <w:rsid w:val="00730855"/>
    <w:rsid w:val="00731E5D"/>
    <w:rsid w:val="00734F6A"/>
    <w:rsid w:val="0074504C"/>
    <w:rsid w:val="00745D4B"/>
    <w:rsid w:val="007460F6"/>
    <w:rsid w:val="00746865"/>
    <w:rsid w:val="007474E4"/>
    <w:rsid w:val="00750DA4"/>
    <w:rsid w:val="00752ADF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129"/>
    <w:rsid w:val="007A73A5"/>
    <w:rsid w:val="007B0B10"/>
    <w:rsid w:val="007B0FBB"/>
    <w:rsid w:val="007B1DDB"/>
    <w:rsid w:val="007B23FB"/>
    <w:rsid w:val="007B3E0E"/>
    <w:rsid w:val="007B57A6"/>
    <w:rsid w:val="007B72C5"/>
    <w:rsid w:val="007D4222"/>
    <w:rsid w:val="007D61A8"/>
    <w:rsid w:val="007E7BD9"/>
    <w:rsid w:val="007F193C"/>
    <w:rsid w:val="007F2D75"/>
    <w:rsid w:val="007F48D4"/>
    <w:rsid w:val="00802635"/>
    <w:rsid w:val="00804C75"/>
    <w:rsid w:val="00806B1B"/>
    <w:rsid w:val="0081170E"/>
    <w:rsid w:val="00817D9F"/>
    <w:rsid w:val="00824A7C"/>
    <w:rsid w:val="00832FA5"/>
    <w:rsid w:val="0083566C"/>
    <w:rsid w:val="00836659"/>
    <w:rsid w:val="008373A7"/>
    <w:rsid w:val="0084241A"/>
    <w:rsid w:val="008459FC"/>
    <w:rsid w:val="00846D32"/>
    <w:rsid w:val="00847179"/>
    <w:rsid w:val="00850AA4"/>
    <w:rsid w:val="00851B3E"/>
    <w:rsid w:val="00851C4B"/>
    <w:rsid w:val="00854994"/>
    <w:rsid w:val="00860BC3"/>
    <w:rsid w:val="00873D1A"/>
    <w:rsid w:val="00875BE8"/>
    <w:rsid w:val="00877B88"/>
    <w:rsid w:val="0088113B"/>
    <w:rsid w:val="008935B8"/>
    <w:rsid w:val="008A0177"/>
    <w:rsid w:val="008A7A3E"/>
    <w:rsid w:val="008B097D"/>
    <w:rsid w:val="008B4A16"/>
    <w:rsid w:val="008C04F8"/>
    <w:rsid w:val="008C613E"/>
    <w:rsid w:val="008D2A6A"/>
    <w:rsid w:val="008D52FB"/>
    <w:rsid w:val="008D58EC"/>
    <w:rsid w:val="008E0E08"/>
    <w:rsid w:val="008E70B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8E8"/>
    <w:rsid w:val="00921AB9"/>
    <w:rsid w:val="00927B12"/>
    <w:rsid w:val="009301B8"/>
    <w:rsid w:val="00931D78"/>
    <w:rsid w:val="00941F06"/>
    <w:rsid w:val="009431F3"/>
    <w:rsid w:val="00947092"/>
    <w:rsid w:val="00951A8E"/>
    <w:rsid w:val="009521CC"/>
    <w:rsid w:val="009538A4"/>
    <w:rsid w:val="00954870"/>
    <w:rsid w:val="00962168"/>
    <w:rsid w:val="009625B1"/>
    <w:rsid w:val="00966F67"/>
    <w:rsid w:val="009809C5"/>
    <w:rsid w:val="009855EE"/>
    <w:rsid w:val="00985F44"/>
    <w:rsid w:val="00987081"/>
    <w:rsid w:val="00997611"/>
    <w:rsid w:val="009979E7"/>
    <w:rsid w:val="009A0AF5"/>
    <w:rsid w:val="009A0E7C"/>
    <w:rsid w:val="009A2C33"/>
    <w:rsid w:val="009A3CBD"/>
    <w:rsid w:val="009A5E0F"/>
    <w:rsid w:val="009B2183"/>
    <w:rsid w:val="009B2A69"/>
    <w:rsid w:val="009B3807"/>
    <w:rsid w:val="009B4EE3"/>
    <w:rsid w:val="009B559D"/>
    <w:rsid w:val="009B5B96"/>
    <w:rsid w:val="009C041E"/>
    <w:rsid w:val="009C2062"/>
    <w:rsid w:val="009C7B9A"/>
    <w:rsid w:val="009D21B9"/>
    <w:rsid w:val="009E3890"/>
    <w:rsid w:val="009E4241"/>
    <w:rsid w:val="009F0554"/>
    <w:rsid w:val="009F25E3"/>
    <w:rsid w:val="009F356C"/>
    <w:rsid w:val="009F3601"/>
    <w:rsid w:val="009F51F2"/>
    <w:rsid w:val="00A05E2F"/>
    <w:rsid w:val="00A07468"/>
    <w:rsid w:val="00A20DA8"/>
    <w:rsid w:val="00A218EC"/>
    <w:rsid w:val="00A310D7"/>
    <w:rsid w:val="00A3138F"/>
    <w:rsid w:val="00A313C0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352B"/>
    <w:rsid w:val="00A8458C"/>
    <w:rsid w:val="00A84BA8"/>
    <w:rsid w:val="00A84C50"/>
    <w:rsid w:val="00A91283"/>
    <w:rsid w:val="00AA132F"/>
    <w:rsid w:val="00AB2F77"/>
    <w:rsid w:val="00AB3338"/>
    <w:rsid w:val="00AC16C3"/>
    <w:rsid w:val="00AC5EF4"/>
    <w:rsid w:val="00AC63FC"/>
    <w:rsid w:val="00AD3069"/>
    <w:rsid w:val="00AD3B12"/>
    <w:rsid w:val="00AD3B41"/>
    <w:rsid w:val="00AD4F04"/>
    <w:rsid w:val="00AE11E8"/>
    <w:rsid w:val="00AE2480"/>
    <w:rsid w:val="00AF0D63"/>
    <w:rsid w:val="00AF1683"/>
    <w:rsid w:val="00AF3977"/>
    <w:rsid w:val="00AF623F"/>
    <w:rsid w:val="00AF72D1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2B0"/>
    <w:rsid w:val="00B11737"/>
    <w:rsid w:val="00B13941"/>
    <w:rsid w:val="00B1585B"/>
    <w:rsid w:val="00B222B4"/>
    <w:rsid w:val="00B340A8"/>
    <w:rsid w:val="00B3428E"/>
    <w:rsid w:val="00B34BF1"/>
    <w:rsid w:val="00B36993"/>
    <w:rsid w:val="00B40E12"/>
    <w:rsid w:val="00B435B8"/>
    <w:rsid w:val="00B4499C"/>
    <w:rsid w:val="00B5116D"/>
    <w:rsid w:val="00B53A6F"/>
    <w:rsid w:val="00B61072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5056"/>
    <w:rsid w:val="00BE756D"/>
    <w:rsid w:val="00BF2674"/>
    <w:rsid w:val="00BF2B34"/>
    <w:rsid w:val="00C00F3F"/>
    <w:rsid w:val="00C035C7"/>
    <w:rsid w:val="00C05352"/>
    <w:rsid w:val="00C072CC"/>
    <w:rsid w:val="00C12062"/>
    <w:rsid w:val="00C247B0"/>
    <w:rsid w:val="00C2620F"/>
    <w:rsid w:val="00C304DC"/>
    <w:rsid w:val="00C30D3B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CFA"/>
    <w:rsid w:val="00CC29BF"/>
    <w:rsid w:val="00CD515D"/>
    <w:rsid w:val="00CD63B8"/>
    <w:rsid w:val="00CD7F92"/>
    <w:rsid w:val="00CE10F2"/>
    <w:rsid w:val="00CE28B8"/>
    <w:rsid w:val="00CE42BF"/>
    <w:rsid w:val="00CE4904"/>
    <w:rsid w:val="00CE7B7B"/>
    <w:rsid w:val="00CF2130"/>
    <w:rsid w:val="00CF22F6"/>
    <w:rsid w:val="00CF6830"/>
    <w:rsid w:val="00CF771C"/>
    <w:rsid w:val="00D00EF4"/>
    <w:rsid w:val="00D103FE"/>
    <w:rsid w:val="00D10BFA"/>
    <w:rsid w:val="00D10F00"/>
    <w:rsid w:val="00D1457D"/>
    <w:rsid w:val="00D150D8"/>
    <w:rsid w:val="00D1750F"/>
    <w:rsid w:val="00D30007"/>
    <w:rsid w:val="00D300CE"/>
    <w:rsid w:val="00D3062B"/>
    <w:rsid w:val="00D3125A"/>
    <w:rsid w:val="00D37C1A"/>
    <w:rsid w:val="00D406D6"/>
    <w:rsid w:val="00D420B5"/>
    <w:rsid w:val="00D4417E"/>
    <w:rsid w:val="00D45AF7"/>
    <w:rsid w:val="00D466AF"/>
    <w:rsid w:val="00D473BF"/>
    <w:rsid w:val="00D47642"/>
    <w:rsid w:val="00D51335"/>
    <w:rsid w:val="00D5169F"/>
    <w:rsid w:val="00D6314B"/>
    <w:rsid w:val="00D662C7"/>
    <w:rsid w:val="00D67657"/>
    <w:rsid w:val="00D712A3"/>
    <w:rsid w:val="00D74B1D"/>
    <w:rsid w:val="00D75084"/>
    <w:rsid w:val="00D7547B"/>
    <w:rsid w:val="00D83595"/>
    <w:rsid w:val="00D90573"/>
    <w:rsid w:val="00D95C4C"/>
    <w:rsid w:val="00DA117F"/>
    <w:rsid w:val="00DA17FB"/>
    <w:rsid w:val="00DA2CE3"/>
    <w:rsid w:val="00DB16A4"/>
    <w:rsid w:val="00DB7EBA"/>
    <w:rsid w:val="00DC058D"/>
    <w:rsid w:val="00DC1E08"/>
    <w:rsid w:val="00DC1E10"/>
    <w:rsid w:val="00DC2504"/>
    <w:rsid w:val="00DC311D"/>
    <w:rsid w:val="00DC67C5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8FF"/>
    <w:rsid w:val="00E072C2"/>
    <w:rsid w:val="00E24673"/>
    <w:rsid w:val="00E24898"/>
    <w:rsid w:val="00E25BB7"/>
    <w:rsid w:val="00E26FB1"/>
    <w:rsid w:val="00E27C33"/>
    <w:rsid w:val="00E355EE"/>
    <w:rsid w:val="00E35FB3"/>
    <w:rsid w:val="00E44C46"/>
    <w:rsid w:val="00E47B65"/>
    <w:rsid w:val="00E517FE"/>
    <w:rsid w:val="00E619E5"/>
    <w:rsid w:val="00E65758"/>
    <w:rsid w:val="00E662CA"/>
    <w:rsid w:val="00E8076C"/>
    <w:rsid w:val="00E86E3F"/>
    <w:rsid w:val="00E87DA4"/>
    <w:rsid w:val="00E97BBB"/>
    <w:rsid w:val="00EA0A7A"/>
    <w:rsid w:val="00EA15F6"/>
    <w:rsid w:val="00EA20E5"/>
    <w:rsid w:val="00EA2756"/>
    <w:rsid w:val="00EA4B94"/>
    <w:rsid w:val="00EA60D4"/>
    <w:rsid w:val="00EA719D"/>
    <w:rsid w:val="00EC098C"/>
    <w:rsid w:val="00EC1615"/>
    <w:rsid w:val="00EC2892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6BAB"/>
    <w:rsid w:val="00F17C58"/>
    <w:rsid w:val="00F22F5E"/>
    <w:rsid w:val="00F241B5"/>
    <w:rsid w:val="00F24B6C"/>
    <w:rsid w:val="00F3061E"/>
    <w:rsid w:val="00F32474"/>
    <w:rsid w:val="00F32EF4"/>
    <w:rsid w:val="00F35094"/>
    <w:rsid w:val="00F4061F"/>
    <w:rsid w:val="00F41CDF"/>
    <w:rsid w:val="00F4412A"/>
    <w:rsid w:val="00F56A75"/>
    <w:rsid w:val="00F60B45"/>
    <w:rsid w:val="00F60C18"/>
    <w:rsid w:val="00F640FC"/>
    <w:rsid w:val="00F64FB6"/>
    <w:rsid w:val="00F728FB"/>
    <w:rsid w:val="00F7663A"/>
    <w:rsid w:val="00F76A1C"/>
    <w:rsid w:val="00F80FD0"/>
    <w:rsid w:val="00F83448"/>
    <w:rsid w:val="00F8345C"/>
    <w:rsid w:val="00F840FB"/>
    <w:rsid w:val="00F938B1"/>
    <w:rsid w:val="00F95E8D"/>
    <w:rsid w:val="00FA1968"/>
    <w:rsid w:val="00FA1A9D"/>
    <w:rsid w:val="00FA5047"/>
    <w:rsid w:val="00FA532D"/>
    <w:rsid w:val="00FA7A79"/>
    <w:rsid w:val="00FA7D51"/>
    <w:rsid w:val="00FB6BCE"/>
    <w:rsid w:val="00FD1497"/>
    <w:rsid w:val="00FE059A"/>
    <w:rsid w:val="00FF3030"/>
    <w:rsid w:val="00FF34BC"/>
    <w:rsid w:val="00FF67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6107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072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B6107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6107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ethanol" TargetMode="External"/><Relationship Id="rId18" Type="http://schemas.openxmlformats.org/officeDocument/2006/relationships/hyperlink" Target="https://www.merriam-webster.com/dictionary/streptomycin" TargetMode="External"/><Relationship Id="rId26" Type="http://schemas.openxmlformats.org/officeDocument/2006/relationships/hyperlink" Target="https://www.merriam-webster.com/dictionary/hyaluronic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magnesium" TargetMode="External"/><Relationship Id="rId34" Type="http://schemas.openxmlformats.org/officeDocument/2006/relationships/hyperlink" Target="https://www.merriam-webster.com/dictionary/aggregat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fibroblast" TargetMode="External"/><Relationship Id="rId20" Type="http://schemas.openxmlformats.org/officeDocument/2006/relationships/hyperlink" Target="https://www.merriam-webster.com/dictionary/isopropanol" TargetMode="External"/><Relationship Id="rId29" Type="http://schemas.openxmlformats.org/officeDocument/2006/relationships/hyperlink" Target="https://www.merriam-webster.com/dictionary/viscometer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ethanol" TargetMode="External"/><Relationship Id="rId24" Type="http://schemas.openxmlformats.org/officeDocument/2006/relationships/hyperlink" Target="https://www.merriam-webster.com/dictionary/microscopy" TargetMode="External"/><Relationship Id="rId32" Type="http://schemas.openxmlformats.org/officeDocument/2006/relationships/hyperlink" Target="https://www.merriam-webster.com/dictionary/Brownia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pectrophotometer" TargetMode="External"/><Relationship Id="rId23" Type="http://schemas.openxmlformats.org/officeDocument/2006/relationships/hyperlink" Target="https://www.merriam-webster.com/dictionary/homogenize" TargetMode="External"/><Relationship Id="rId28" Type="http://schemas.openxmlformats.org/officeDocument/2006/relationships/hyperlink" Target="https://www.merriam-webster.com/dictionary/viscosity" TargetMode="External"/><Relationship Id="rId36" Type="http://schemas.openxmlformats.org/officeDocument/2006/relationships/hyperlink" Target="https://www.merriam-webster.com/dictionary/elliptical" TargetMode="External"/><Relationship Id="rId10" Type="http://schemas.openxmlformats.org/officeDocument/2006/relationships/hyperlink" Target="https://www.merriam-webster.com/dictionary/Erlenmeyer" TargetMode="External"/><Relationship Id="rId19" Type="http://schemas.openxmlformats.org/officeDocument/2006/relationships/hyperlink" Target="https://www.merriam-webster.com/dictionary/hydrochloric" TargetMode="External"/><Relationship Id="rId31" Type="http://schemas.openxmlformats.org/officeDocument/2006/relationships/hyperlink" Target="https://www.merriam-webster.com/dictionary/heterogeneo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absorbance" TargetMode="External"/><Relationship Id="rId22" Type="http://schemas.openxmlformats.org/officeDocument/2006/relationships/hyperlink" Target="https://www.merriam-webster.com/dictionary/nanoparticle" TargetMode="External"/><Relationship Id="rId27" Type="http://schemas.openxmlformats.org/officeDocument/2006/relationships/hyperlink" Target="https://www.merriam-webster.com/dictionary/organoleptic" TargetMode="External"/><Relationship Id="rId30" Type="http://schemas.openxmlformats.org/officeDocument/2006/relationships/hyperlink" Target="https://www.merriam-webster.com/dictionary/monodisperse" TargetMode="External"/><Relationship Id="rId35" Type="http://schemas.openxmlformats.org/officeDocument/2006/relationships/hyperlink" Target="https://www.merriam-webster.com/dictionary/morphology" TargetMode="External"/><Relationship Id="rId8" Type="http://schemas.openxmlformats.org/officeDocument/2006/relationships/hyperlink" Target="https://review.jove.com/account/file-uploader?src=2150895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antioxidant" TargetMode="External"/><Relationship Id="rId17" Type="http://schemas.openxmlformats.org/officeDocument/2006/relationships/hyperlink" Target="https://www.merriam-webster.com/dictionary/penicillin" TargetMode="External"/><Relationship Id="rId25" Type="http://schemas.openxmlformats.org/officeDocument/2006/relationships/hyperlink" Target="https://www.merriam-webster.com/dictionary/desiccator" TargetMode="External"/><Relationship Id="rId33" Type="http://schemas.openxmlformats.org/officeDocument/2006/relationships/hyperlink" Target="https://www.merriam-webster.com/dictionary/asymmetric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36EC-2D8C-4D48-AA4C-2BAA2DA1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3613</Words>
  <Characters>20599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24164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2026-08-08T18:12:00Z</dcterms:created>
  <dcterms:modified xsi:type="dcterms:W3CDTF">2026-08-08T18:12:00Z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