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378BE6A3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2E1DB1">
        <w:rPr>
          <w:rFonts w:eastAsia="Times New Roman" w:cstheme="minorHAnsi"/>
          <w:b/>
        </w:rPr>
        <w:t>70479</w:t>
      </w:r>
    </w:p>
    <w:p w14:paraId="2F6924E5" w14:textId="64E09D05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2E1DB1">
        <w:rPr>
          <w:rFonts w:eastAsia="Times New Roman" w:cstheme="minorHAnsi"/>
          <w:b/>
        </w:rPr>
        <w:t>Poornima G</w:t>
      </w:r>
    </w:p>
    <w:p w14:paraId="6FB9233B" w14:textId="3FC0CBCD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2E1DB1" w:rsidRPr="00477085">
          <w:rPr>
            <w:rStyle w:val="Hyperlink"/>
            <w:rFonts w:eastAsia="Times New Roman" w:cstheme="minorHAnsi"/>
            <w:b/>
          </w:rPr>
          <w:t>https://review.jove.com/account/file-uploader?src=21496143</w:t>
        </w:r>
      </w:hyperlink>
      <w:r w:rsidR="002E1DB1">
        <w:rPr>
          <w:rFonts w:eastAsia="Times New Roman" w:cstheme="minorHAnsi"/>
          <w:b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413180ED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2E1DB1" w:rsidRPr="002E1DB1">
        <w:rPr>
          <w:rStyle w:val="ArticleTitle"/>
          <w:rFonts w:cstheme="minorHAnsi"/>
        </w:rPr>
        <w:t>Enhancing Avian Sound Recognition Models Detection Precision via Logistic Regression of Large Acoustic Datasets: A Case Study of the European Robin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14BE58F3" w14:textId="5F6DF93A" w:rsidR="002E1DB1" w:rsidRPr="002E1DB1" w:rsidRDefault="002E1DB1" w:rsidP="002E1DB1">
      <w:pPr>
        <w:outlineLvl w:val="0"/>
        <w:rPr>
          <w:rFonts w:eastAsia="Times New Roman" w:cstheme="minorHAnsi"/>
          <w:b/>
          <w:sz w:val="28"/>
          <w:szCs w:val="28"/>
          <w:lang w:val="en-GB"/>
        </w:rPr>
      </w:pPr>
      <w:r w:rsidRPr="002E1DB1">
        <w:rPr>
          <w:rFonts w:eastAsia="Times New Roman" w:cstheme="minorHAnsi"/>
          <w:b/>
          <w:sz w:val="28"/>
          <w:szCs w:val="28"/>
          <w:lang w:val="en-GB"/>
        </w:rPr>
        <w:t xml:space="preserve">Bethany Shackleton, Luiza Passos, Ross Macleod </w:t>
      </w:r>
    </w:p>
    <w:p w14:paraId="656719A6" w14:textId="77777777" w:rsidR="002E1DB1" w:rsidRPr="002E1DB1" w:rsidRDefault="002E1DB1" w:rsidP="002E1DB1">
      <w:pPr>
        <w:outlineLvl w:val="0"/>
        <w:rPr>
          <w:rFonts w:eastAsia="Times New Roman" w:cstheme="minorHAnsi"/>
          <w:b/>
          <w:sz w:val="28"/>
          <w:szCs w:val="28"/>
          <w:lang w:val="en-GB"/>
        </w:rPr>
      </w:pPr>
    </w:p>
    <w:p w14:paraId="3F4FD80F" w14:textId="4550DFED" w:rsidR="002E1DB1" w:rsidRPr="002E1DB1" w:rsidRDefault="002E1DB1" w:rsidP="002E1DB1">
      <w:pPr>
        <w:outlineLvl w:val="0"/>
        <w:rPr>
          <w:rFonts w:eastAsia="Times New Roman" w:cstheme="minorHAnsi"/>
          <w:b/>
          <w:sz w:val="28"/>
          <w:szCs w:val="28"/>
          <w:lang w:val="en-GB"/>
        </w:rPr>
      </w:pPr>
      <w:r w:rsidRPr="002E1DB1">
        <w:rPr>
          <w:rFonts w:eastAsia="Times New Roman" w:cstheme="minorHAnsi"/>
          <w:bCs/>
          <w:sz w:val="28"/>
          <w:szCs w:val="28"/>
          <w:lang w:val="en-GB"/>
        </w:rPr>
        <w:t>School of Biological and Environmental Sciences, Faculty of Health, Innovation, Technology and Science</w:t>
      </w:r>
      <w:r>
        <w:rPr>
          <w:rFonts w:eastAsia="Times New Roman" w:cstheme="minorHAnsi"/>
          <w:bCs/>
          <w:sz w:val="28"/>
          <w:szCs w:val="28"/>
          <w:lang w:val="en-GB"/>
        </w:rPr>
        <w:t>,</w:t>
      </w:r>
      <w:r w:rsidRPr="002E1DB1">
        <w:rPr>
          <w:rFonts w:eastAsia="Times New Roman" w:cstheme="minorHAnsi"/>
          <w:bCs/>
          <w:sz w:val="28"/>
          <w:szCs w:val="28"/>
          <w:lang w:val="en-GB"/>
        </w:rPr>
        <w:t xml:space="preserve"> Liverpool John Moores University</w:t>
      </w:r>
    </w:p>
    <w:p w14:paraId="7520A0B8" w14:textId="77777777" w:rsidR="002E1DB1" w:rsidRPr="002E1DB1" w:rsidRDefault="002E1DB1" w:rsidP="002E1DB1">
      <w:pPr>
        <w:outlineLvl w:val="0"/>
        <w:rPr>
          <w:rFonts w:eastAsia="Times New Roman" w:cstheme="minorHAnsi"/>
          <w:b/>
          <w:sz w:val="28"/>
          <w:szCs w:val="28"/>
          <w:lang w:val="en-GB"/>
        </w:rPr>
      </w:pP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78550BBE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045112">
        <w:rPr>
          <w:rFonts w:eastAsia="Times New Roman" w:cstheme="minorHAnsi"/>
          <w:color w:val="000000"/>
        </w:rPr>
        <w:t xml:space="preserve"> </w:t>
      </w:r>
      <w:r w:rsidR="00045112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CE696A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2F64FF01" w:rsidR="004E0C5A" w:rsidRDefault="002E1DB1" w:rsidP="004E0C5A">
      <w:pPr>
        <w:outlineLvl w:val="0"/>
        <w:rPr>
          <w:rFonts w:eastAsia="Times New Roman" w:cstheme="minorHAnsi"/>
        </w:rPr>
      </w:pPr>
      <w:bookmarkStart w:id="0" w:name="_Hlk25233958"/>
      <w:r w:rsidRPr="002E1DB1">
        <w:rPr>
          <w:rFonts w:eastAsia="Times New Roman" w:cstheme="minorHAnsi"/>
        </w:rPr>
        <w:t>Luiza Passos</w:t>
      </w:r>
      <w:r w:rsidRPr="002E1DB1">
        <w:rPr>
          <w:rFonts w:eastAsia="Times New Roman" w:cstheme="minorHAnsi"/>
        </w:rPr>
        <w:tab/>
      </w:r>
      <w:r w:rsidRPr="002E1DB1">
        <w:rPr>
          <w:rFonts w:eastAsia="Times New Roman" w:cstheme="minorHAnsi"/>
        </w:rPr>
        <w:tab/>
      </w:r>
      <w:r w:rsidRPr="002E1DB1">
        <w:rPr>
          <w:rFonts w:eastAsia="Times New Roman" w:cstheme="minorHAnsi"/>
        </w:rPr>
        <w:tab/>
        <w:t>l.figueiredopassos@ljmu.ac.uk</w:t>
      </w: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29B1AED6" w14:textId="77777777" w:rsidR="002E1DB1" w:rsidRPr="002E1DB1" w:rsidRDefault="002E1DB1" w:rsidP="002E1DB1">
      <w:pPr>
        <w:outlineLvl w:val="0"/>
        <w:rPr>
          <w:rFonts w:cstheme="minorHAnsi"/>
          <w:bCs/>
        </w:rPr>
      </w:pPr>
      <w:r w:rsidRPr="002E1DB1">
        <w:rPr>
          <w:rFonts w:cstheme="minorHAnsi"/>
          <w:bCs/>
        </w:rPr>
        <w:t>Bethany Shackleton</w:t>
      </w:r>
      <w:r w:rsidRPr="002E1DB1">
        <w:rPr>
          <w:rFonts w:cstheme="minorHAnsi"/>
          <w:bCs/>
        </w:rPr>
        <w:tab/>
      </w:r>
      <w:r w:rsidRPr="002E1DB1">
        <w:rPr>
          <w:rFonts w:cstheme="minorHAnsi"/>
          <w:bCs/>
        </w:rPr>
        <w:tab/>
        <w:t>b.r.shackleton@2023.ljmu.ac.uk</w:t>
      </w:r>
    </w:p>
    <w:p w14:paraId="208D1C30" w14:textId="77777777" w:rsidR="002E1DB1" w:rsidRPr="002E1DB1" w:rsidRDefault="002E1DB1" w:rsidP="002E1DB1">
      <w:pPr>
        <w:outlineLvl w:val="0"/>
        <w:rPr>
          <w:rFonts w:cstheme="minorHAnsi"/>
          <w:bCs/>
        </w:rPr>
      </w:pPr>
      <w:r w:rsidRPr="002E1DB1">
        <w:rPr>
          <w:rFonts w:cstheme="minorHAnsi"/>
          <w:bCs/>
        </w:rPr>
        <w:t>Ross Macleod</w:t>
      </w:r>
      <w:r w:rsidRPr="002E1DB1">
        <w:rPr>
          <w:rFonts w:cstheme="minorHAnsi"/>
          <w:bCs/>
        </w:rPr>
        <w:tab/>
      </w:r>
      <w:r w:rsidRPr="002E1DB1">
        <w:rPr>
          <w:rFonts w:cstheme="minorHAnsi"/>
          <w:bCs/>
        </w:rPr>
        <w:tab/>
      </w:r>
      <w:r w:rsidRPr="002E1DB1">
        <w:rPr>
          <w:rFonts w:cstheme="minorHAnsi"/>
          <w:bCs/>
        </w:rPr>
        <w:tab/>
        <w:t>r.c.macleod@ljmu.ac.uk</w:t>
      </w:r>
    </w:p>
    <w:p w14:paraId="09CC23BD" w14:textId="77777777" w:rsidR="002E1DB1" w:rsidRDefault="002E1DB1" w:rsidP="002E1DB1">
      <w:pPr>
        <w:outlineLvl w:val="0"/>
        <w:rPr>
          <w:rFonts w:eastAsia="Times New Roman" w:cstheme="minorHAnsi"/>
        </w:rPr>
      </w:pPr>
      <w:r w:rsidRPr="002E1DB1">
        <w:rPr>
          <w:rFonts w:eastAsia="Times New Roman" w:cstheme="minorHAnsi"/>
        </w:rPr>
        <w:t>Luiza Passos</w:t>
      </w:r>
      <w:r w:rsidRPr="002E1DB1">
        <w:rPr>
          <w:rFonts w:eastAsia="Times New Roman" w:cstheme="minorHAnsi"/>
        </w:rPr>
        <w:tab/>
      </w:r>
      <w:r w:rsidRPr="002E1DB1">
        <w:rPr>
          <w:rFonts w:eastAsia="Times New Roman" w:cstheme="minorHAnsi"/>
        </w:rPr>
        <w:tab/>
      </w:r>
      <w:r w:rsidRPr="002E1DB1">
        <w:rPr>
          <w:rFonts w:eastAsia="Times New Roman" w:cstheme="minorHAnsi"/>
        </w:rPr>
        <w:tab/>
        <w:t>l.figueiredopassos@ljmu.ac.uk</w:t>
      </w:r>
    </w:p>
    <w:p w14:paraId="12916965" w14:textId="77777777" w:rsidR="003B5E26" w:rsidRPr="002E1DB1" w:rsidRDefault="003B5E26" w:rsidP="009A0E7C">
      <w:pPr>
        <w:outlineLvl w:val="0"/>
        <w:rPr>
          <w:rFonts w:cstheme="minorHAnsi"/>
          <w:bCs/>
        </w:rPr>
      </w:pPr>
    </w:p>
    <w:p w14:paraId="6F84F159" w14:textId="77777777" w:rsidR="003B5E26" w:rsidRPr="002E1DB1" w:rsidRDefault="003B5E26" w:rsidP="009A0E7C">
      <w:pPr>
        <w:outlineLvl w:val="0"/>
        <w:rPr>
          <w:rFonts w:cstheme="minorHAnsi"/>
          <w:bCs/>
        </w:rPr>
      </w:pPr>
    </w:p>
    <w:p w14:paraId="5A2BE33C" w14:textId="77777777" w:rsidR="001E230F" w:rsidRPr="002E1DB1" w:rsidRDefault="001E230F" w:rsidP="009A0E7C">
      <w:pPr>
        <w:outlineLvl w:val="0"/>
        <w:rPr>
          <w:rFonts w:cstheme="minorHAnsi"/>
          <w:bCs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77777777" w:rsidR="005F1ADF" w:rsidRPr="00037828" w:rsidRDefault="00000000" w:rsidP="005F1ADF">
      <w:pPr>
        <w:spacing w:before="60"/>
        <w:ind w:left="720"/>
        <w:rPr>
          <w:rFonts w:eastAsia="Times New Roman" w:cstheme="minorHAnsi"/>
          <w:b/>
        </w:rPr>
      </w:pPr>
      <w:sdt>
        <w:sdtPr>
          <w:rPr>
            <w:rFonts w:eastAsia="Times New Roman" w:cstheme="minorHAnsi"/>
            <w:b/>
            <w:bCs/>
          </w:rPr>
          <w:id w:val="-1530717101"/>
          <w:placeholder>
            <w:docPart w:val="2A50BCF205507E4AA16DA6F8BBB5CCF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>your protocol involves microscopy but you are not able to record movies/images with your microscope camera</w:t>
      </w:r>
      <w:r w:rsidRPr="00B07A3B">
        <w:rPr>
          <w:rFonts w:eastAsia="Times New Roman" w:cstheme="minorHAnsi"/>
        </w:rPr>
        <w:t xml:space="preserve">, JoVE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77777777" w:rsidR="005F1ADF" w:rsidRPr="00B07A3B" w:rsidRDefault="00000000" w:rsidP="005F1ADF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>(shots are indicated with the 3-digit numbers, like 2.1.1, 2.1.2, etc.)</w:t>
      </w:r>
      <w:r w:rsidRPr="00D7547B">
        <w:rPr>
          <w:rFonts w:eastAsia="Times New Roman" w:cstheme="minorHAnsi"/>
          <w:bCs/>
        </w:rPr>
        <w:t>.</w:t>
      </w:r>
    </w:p>
    <w:p w14:paraId="181DD27E" w14:textId="60BA1D37" w:rsidR="005F1ADF" w:rsidRDefault="00D7547B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instrText xml:space="preserve"> FORMTEXT </w:instrTex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separate"/>
      </w:r>
      <w:r w:rsidRPr="00D7547B">
        <w:rPr>
          <w:rFonts w:eastAsia="Times New Roman" w:cstheme="min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end"/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8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9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A86C98A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947380569"/>
          <w:placeholder>
            <w:docPart w:val="B9348AD095AC81449C592C2F0F676CB0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63770740" w14:textId="77777777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8D0BC3EB8758784BB08FC591BF9EA44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6AB5CD15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sdt>
        <w:sdtPr>
          <w:rPr>
            <w:rFonts w:eastAsia="Times New Roman" w:cstheme="minorHAnsi"/>
            <w:b/>
            <w:bCs/>
          </w:rPr>
          <w:id w:val="-722828291"/>
          <w:placeholder>
            <w:docPart w:val="69E221F1B6EF4F9A945C3FE4847B842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47A0806A" w14:textId="77777777" w:rsidR="00EB7FB3" w:rsidRDefault="00EB7FB3" w:rsidP="00DF4C61">
      <w:pPr>
        <w:spacing w:before="120"/>
        <w:rPr>
          <w:rFonts w:eastAsia="Times New Roman" w:cstheme="minorHAnsi"/>
        </w:rPr>
      </w:pPr>
      <w:r w:rsidRPr="00B07A3B">
        <w:rPr>
          <w:rFonts w:eastAsia="Times New Roman" w:cstheme="minorHAnsi"/>
        </w:rPr>
        <w:lastRenderedPageBreak/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</w:t>
      </w:r>
      <w:r w:rsidRPr="002448C1">
        <w:rPr>
          <w:rFonts w:eastAsia="Times New Roman" w:cstheme="minorHAnsi"/>
        </w:rPr>
        <w:t xml:space="preserve">please provide the </w:t>
      </w:r>
      <w:r w:rsidRPr="002448C1">
        <w:rPr>
          <w:rFonts w:eastAsia="Times New Roman" w:cstheme="minorHAnsi"/>
          <w:b/>
          <w:bCs/>
        </w:rPr>
        <w:t>full name and position</w:t>
      </w:r>
      <w:r w:rsidRPr="002448C1">
        <w:rPr>
          <w:rFonts w:eastAsia="Times New Roman" w:cstheme="minorHAnsi"/>
        </w:rPr>
        <w:t xml:space="preserve"> </w:t>
      </w:r>
      <w:r w:rsidRPr="0062081E">
        <w:rPr>
          <w:rFonts w:ascii="Calibri" w:hAnsi="Calibri" w:cs="Calibri"/>
        </w:rPr>
        <w:t>(e.g., Director of [Institute Name], Senior Researcher [University Name], etc.) of the author</w:t>
      </w:r>
      <w:r w:rsidRPr="002448C1">
        <w:rPr>
          <w:rFonts w:eastAsia="Times New Roman" w:cstheme="minorHAnsi"/>
        </w:rPr>
        <w:t xml:space="preserve"> willing to participate.</w:t>
      </w:r>
    </w:p>
    <w:p w14:paraId="550D6A3D" w14:textId="736B46C2" w:rsidR="00EB7FB3" w:rsidRDefault="00000000" w:rsidP="00EB7FB3">
      <w:pPr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-2144183310"/>
          <w:placeholder>
            <w:docPart w:val="EFEC4EC8EAF84171BD4C8BA4ED372446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sdtContent>
      </w:sdt>
      <w:r w:rsidR="00EB7FB3" w:rsidRPr="0062081E">
        <w:rPr>
          <w:rFonts w:ascii="Calibri" w:eastAsia="Times New Roman" w:hAnsi="Calibri" w:cs="Calibri"/>
          <w:b/>
          <w:bCs/>
        </w:rPr>
        <w:t>,</w:t>
      </w:r>
      <w:r w:rsidR="00EB7FB3"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534950946"/>
          <w:placeholder>
            <w:docPart w:val="960BC36F9C47428B90A2134A5289CBC3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sdtContent>
      </w:sdt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2.1.2…etc)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0D8A3B3D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C76A00">
        <w:rPr>
          <w:rFonts w:cstheme="minorHAnsi"/>
          <w:bCs/>
          <w:sz w:val="22"/>
          <w:szCs w:val="22"/>
        </w:rPr>
        <w:t>25</w:t>
      </w:r>
    </w:p>
    <w:p w14:paraId="5AAC9C6C" w14:textId="2BF4CF9A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C76A00">
        <w:rPr>
          <w:rFonts w:cstheme="minorHAnsi"/>
          <w:bCs/>
          <w:sz w:val="22"/>
          <w:szCs w:val="22"/>
        </w:rPr>
        <w:t>51 (50 SC)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498EEC52" w14:textId="77777777" w:rsidR="002A303E" w:rsidRPr="00B07A3B" w:rsidRDefault="002A303E" w:rsidP="002A30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0B0CE52D" w14:textId="77777777" w:rsidR="002A303E" w:rsidRPr="003579A8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08C0AB98" w14:textId="77777777" w:rsidR="002A303E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62839B31" w14:textId="77777777" w:rsidR="002A303E" w:rsidRPr="005925C3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6DE590BF" w14:textId="77777777" w:rsidR="002A303E" w:rsidRPr="00D473BF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05A633A0" w14:textId="1AEEE973" w:rsidR="007D61A8" w:rsidRPr="00B07A3B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248C6C37" w14:textId="5076F2C3" w:rsidR="00921F17" w:rsidRPr="00921F17" w:rsidRDefault="00921F17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21F17">
        <w:rPr>
          <w:rFonts w:cstheme="minorHAnsi"/>
          <w:b/>
          <w:bCs/>
          <w:color w:val="auto"/>
          <w:highlight w:val="yellow"/>
          <w:shd w:val="clear" w:color="auto" w:fill="FFFFFF"/>
        </w:rPr>
        <w:t>Answers will be slightly edited in accordance with journal guidelines.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764660DB" w:rsidR="007D61A8" w:rsidRPr="00B07A3B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A64A02CAC3F764D974B102CCBE080C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  <w:r w:rsidR="00EA15F6" w:rsidRPr="00B07A3B">
            <w:rPr>
              <w:rFonts w:eastAsia="Times New Roman" w:cstheme="minorHAnsi"/>
              <w:color w:val="808080"/>
              <w:shd w:val="clear" w:color="auto" w:fill="FFFF00"/>
            </w:rPr>
            <w:t>.</w:t>
          </w:r>
        </w:sdtContent>
      </w:sdt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174FF9DDB326436CBBF209A4E846C455"/>
          </w:placeholder>
          <w:temporary/>
          <w:showingPlcHdr/>
        </w:sdtPr>
        <w:sdtContent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39441F9B" w:rsidR="007D61A8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CC26871413AF9243AF4034C5BA7F3A3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B01347F9C431734082D700ADBD60CE5C"/>
          </w:placeholder>
          <w:temporary/>
          <w:showingPlcHdr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4BA4BEFE" w14:textId="0A744795" w:rsidR="00D75084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A81FA8D031154522A3945210687D811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203FAB2D6D7C490DBE3BCCE371794D1D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2FCF5F4B" w:rsidR="00D75084" w:rsidRPr="00D75084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175304247"/>
          <w:placeholder>
            <w:docPart w:val="03EE3379A1BA445699EF6C14FCB2397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1780064287"/>
          <w:placeholder>
            <w:docPart w:val="8B43F7D2A7D2418FA8D6DC848A78EECB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0896E208" w:rsidR="007D61A8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CF9F3A2530826D419E54CEF60DEF39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7EFAB539D92D134BA74BF41D437B3227"/>
          </w:placeholder>
          <w:temporary/>
          <w:showingPlcHdr/>
          <w:text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422B370" w14:textId="4201F13D" w:rsidR="00333FA4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FA4302C47376B64EB37F5EF54228B8F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47D8E4CF72CC01468E7AA31A2CAAE059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4548A6A8" w:rsidR="00333FA4" w:rsidRPr="00D75084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E8A37383A177F94A9426E4124A0D1F6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C58687ABA6B85E46980DA5895C64F3E3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2AB394E5" w14:textId="66AD92A4" w:rsidR="00FF25E5" w:rsidRDefault="00FF25E5" w:rsidP="00FF25E5">
      <w:pPr>
        <w:ind w:left="360"/>
        <w:rPr>
          <w:rFonts w:cstheme="minorHAnsi"/>
          <w:b/>
          <w:i/>
          <w:color w:val="0000FF"/>
        </w:rPr>
      </w:pPr>
      <w:r w:rsidRPr="00B36993">
        <w:rPr>
          <w:rFonts w:eastAsia="Times New Roman" w:cstheme="minorHAnsi"/>
        </w:rPr>
        <w:br/>
      </w:r>
      <w:r>
        <w:rPr>
          <w:rFonts w:eastAsia="Times New Roman" w:cstheme="minorHAnsi"/>
        </w:rPr>
        <w:t>This research</w:t>
      </w:r>
      <w:r w:rsidRPr="00B36993">
        <w:rPr>
          <w:rFonts w:eastAsia="Times New Roman" w:cstheme="minorHAnsi"/>
        </w:rPr>
        <w:t xml:space="preserve"> </w:t>
      </w:r>
      <w:r w:rsidR="002E1DB1" w:rsidRPr="002E1DB1">
        <w:rPr>
          <w:rFonts w:eastAsia="Times New Roman" w:cstheme="minorHAnsi"/>
        </w:rPr>
        <w:t>follows the ethical guidelines of Liverpool John Moores University. No animals were handled, disturbed, or experimentally interfered with during data collection</w:t>
      </w:r>
    </w:p>
    <w:p w14:paraId="3C78C807" w14:textId="4663D661" w:rsidR="00A13CC3" w:rsidRDefault="00A13CC3">
      <w:pPr>
        <w:rPr>
          <w:rFonts w:cstheme="minorHAnsi"/>
          <w:b/>
          <w:i/>
          <w:color w:val="0000FF"/>
        </w:rPr>
      </w:pP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4FC080CE" w14:textId="77777777" w:rsidR="002F7F85" w:rsidRPr="003D40E8" w:rsidRDefault="002F7F85" w:rsidP="002F7F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1" w:name="_Hlk188263998"/>
      <w:commentRangeStart w:id="2"/>
      <w:commentRangeStart w:id="3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5B4717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  <w:commentRangeEnd w:id="2"/>
      <w:r w:rsidR="001C304E" w:rsidRPr="003D40E8">
        <w:rPr>
          <w:rStyle w:val="CommentReference"/>
          <w:rFonts w:eastAsia="Times New Roman" w:cstheme="minorHAnsi"/>
          <w:b/>
          <w:sz w:val="24"/>
          <w:szCs w:val="24"/>
        </w:rPr>
        <w:commentReference w:id="2"/>
      </w:r>
      <w:commentRangeEnd w:id="3"/>
      <w:r w:rsidR="001C304E" w:rsidRPr="003D40E8">
        <w:rPr>
          <w:rStyle w:val="CommentReference"/>
          <w:rFonts w:eastAsia="Times New Roman" w:cstheme="minorHAnsi"/>
          <w:b/>
          <w:sz w:val="24"/>
          <w:szCs w:val="24"/>
        </w:rPr>
        <w:commentReference w:id="3"/>
      </w:r>
    </w:p>
    <w:bookmarkEnd w:id="1"/>
    <w:p w14:paraId="271A4FFB" w14:textId="77777777" w:rsidR="002F7F85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with purple font are the narration. </w:t>
      </w:r>
      <w:r w:rsidRPr="00B5116D">
        <w:rPr>
          <w:rFonts w:eastAsia="Times New Roman" w:cstheme="minorHAnsi"/>
        </w:rPr>
        <w:t xml:space="preserve"> </w:t>
      </w:r>
      <w:r w:rsidRPr="004C4FAE">
        <w:rPr>
          <w:rFonts w:eastAsia="Times New Roman" w:cstheme="minorHAnsi"/>
          <w:b/>
          <w:bCs/>
        </w:rPr>
        <w:t xml:space="preserve">JoVE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7B0E4D" w14:textId="77777777" w:rsidR="002F7F85" w:rsidRPr="005925C3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06E069B5" w14:textId="77777777" w:rsidR="002F7F85" w:rsidRPr="005E27DD" w:rsidRDefault="002F7F85" w:rsidP="002F7F85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step in advance.</w:t>
      </w:r>
    </w:p>
    <w:p w14:paraId="213945EE" w14:textId="6A43EE0A" w:rsidR="00D75084" w:rsidRPr="00985FE6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>
        <w:rPr>
          <w:rFonts w:eastAsia="Times New Roman" w:cstheme="minorHAnsi"/>
        </w:rPr>
        <w:t>the</w:t>
      </w:r>
      <w:r w:rsidRPr="00B5116D">
        <w:rPr>
          <w:rFonts w:eastAsia="Times New Roman" w:cstheme="minorHAnsi"/>
        </w:rPr>
        <w:t xml:space="preserve"> videographer will capture.</w:t>
      </w:r>
      <w:r w:rsidR="00D75084" w:rsidRPr="00985FE6">
        <w:rPr>
          <w:rFonts w:eastAsia="Times New Roman"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3E911529" w14:textId="35638B3A" w:rsidR="00476601" w:rsidRPr="00476601" w:rsidRDefault="00476601" w:rsidP="00476601">
      <w:pPr>
        <w:pStyle w:val="ListParagraph"/>
        <w:numPr>
          <w:ilvl w:val="0"/>
          <w:numId w:val="3"/>
        </w:numPr>
        <w:rPr>
          <w:rFonts w:cstheme="minorHAnsi"/>
          <w:b/>
          <w:bCs/>
        </w:rPr>
      </w:pPr>
      <w:r w:rsidRPr="00476601">
        <w:rPr>
          <w:rFonts w:cstheme="minorHAnsi"/>
          <w:b/>
          <w:bCs/>
        </w:rPr>
        <w:t>Configur</w:t>
      </w:r>
      <w:r>
        <w:rPr>
          <w:rFonts w:cstheme="minorHAnsi"/>
          <w:b/>
          <w:bCs/>
        </w:rPr>
        <w:t>ing</w:t>
      </w:r>
      <w:r w:rsidRPr="00476601">
        <w:rPr>
          <w:rFonts w:cstheme="minorHAnsi"/>
          <w:b/>
          <w:bCs/>
        </w:rPr>
        <w:t xml:space="preserve"> </w:t>
      </w:r>
      <w:r w:rsidRPr="00866F55">
        <w:rPr>
          <w:b/>
          <w:bCs/>
          <w:lang w:val="en-IN" w:eastAsia="en-IN"/>
        </w:rPr>
        <w:t>Autonomous Recording Unit</w:t>
      </w:r>
      <w:r w:rsidRPr="00476601">
        <w:rPr>
          <w:rFonts w:cstheme="minorHAnsi"/>
          <w:b/>
          <w:bCs/>
        </w:rPr>
        <w:t xml:space="preserve"> </w:t>
      </w:r>
      <w:r>
        <w:rPr>
          <w:rFonts w:cstheme="minorHAnsi"/>
          <w:b/>
          <w:bCs/>
        </w:rPr>
        <w:t>(</w:t>
      </w:r>
      <w:r w:rsidRPr="00476601">
        <w:rPr>
          <w:rFonts w:cstheme="minorHAnsi"/>
          <w:b/>
          <w:bCs/>
        </w:rPr>
        <w:t>ARU</w:t>
      </w:r>
      <w:r>
        <w:rPr>
          <w:rFonts w:cstheme="minorHAnsi"/>
          <w:b/>
          <w:bCs/>
        </w:rPr>
        <w:t>)</w:t>
      </w:r>
      <w:r w:rsidRPr="00476601">
        <w:rPr>
          <w:rFonts w:cstheme="minorHAnsi"/>
          <w:b/>
          <w:bCs/>
        </w:rPr>
        <w:t xml:space="preserve"> for </w:t>
      </w:r>
      <w:r w:rsidRPr="00476601">
        <w:rPr>
          <w:rFonts w:cstheme="minorHAnsi"/>
          <w:b/>
          <w:bCs/>
        </w:rPr>
        <w:t>Deployment</w:t>
      </w:r>
    </w:p>
    <w:p w14:paraId="314C5FBA" w14:textId="6DE6A040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>
        <w:rPr>
          <w:rFonts w:cstheme="minorHAnsi"/>
        </w:rPr>
        <w:t xml:space="preserve"> </w:t>
      </w:r>
    </w:p>
    <w:p w14:paraId="6FE16670" w14:textId="77777777" w:rsidR="00985FE6" w:rsidRDefault="00985FE6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4A9B06F8" w14:textId="586BC6E4" w:rsidR="00733F5E" w:rsidRDefault="00733F5E" w:rsidP="00733F5E">
      <w:pPr>
        <w:pStyle w:val="Narration"/>
        <w:numPr>
          <w:ilvl w:val="1"/>
          <w:numId w:val="3"/>
        </w:numPr>
        <w:rPr>
          <w:lang w:eastAsia="en-IN"/>
        </w:rPr>
      </w:pPr>
      <w:r w:rsidRPr="00EB2C15">
        <w:rPr>
          <w:lang w:eastAsia="en-IN"/>
        </w:rPr>
        <w:t xml:space="preserve">To begin, connect each ARU individually to a computer using a data transfer cable </w:t>
      </w:r>
      <w:r w:rsidRPr="00EB2C15">
        <w:rPr>
          <w:b/>
          <w:bCs/>
          <w:lang w:eastAsia="en-IN"/>
        </w:rPr>
        <w:t>[1</w:t>
      </w:r>
      <w:r w:rsidR="00866F55">
        <w:rPr>
          <w:b/>
          <w:bCs/>
          <w:lang w:eastAsia="en-IN"/>
        </w:rPr>
        <w:t>-TXT</w:t>
      </w:r>
      <w:r w:rsidRPr="00EB2C15">
        <w:rPr>
          <w:b/>
          <w:bCs/>
          <w:lang w:eastAsia="en-IN"/>
        </w:rPr>
        <w:t>]</w:t>
      </w:r>
      <w:r w:rsidRPr="00EB2C15">
        <w:rPr>
          <w:lang w:eastAsia="en-IN"/>
        </w:rPr>
        <w:t>.</w:t>
      </w:r>
    </w:p>
    <w:p w14:paraId="38673156" w14:textId="518FF397" w:rsidR="00733F5E" w:rsidRPr="003C3797" w:rsidRDefault="00733F5E" w:rsidP="00733F5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EB2C15">
        <w:rPr>
          <w:lang w:val="en-IN" w:eastAsia="en-IN"/>
        </w:rPr>
        <w:t>WIDE: Talent connecting an ARU to a computer using a data transfer cable.</w:t>
      </w:r>
      <w:r w:rsidR="00866F55">
        <w:rPr>
          <w:lang w:val="en-IN" w:eastAsia="en-IN"/>
        </w:rPr>
        <w:t xml:space="preserve"> </w:t>
      </w:r>
      <w:r w:rsidR="00866F55" w:rsidRPr="00866F55">
        <w:rPr>
          <w:b/>
          <w:bCs/>
          <w:lang w:val="en-IN" w:eastAsia="en-IN"/>
        </w:rPr>
        <w:t>TXT: ARU: Autonomous Recording Unit</w:t>
      </w:r>
    </w:p>
    <w:p w14:paraId="6DB0A446" w14:textId="77777777" w:rsidR="003C3797" w:rsidRPr="00EB2C15" w:rsidRDefault="003C3797" w:rsidP="003C3797">
      <w:pPr>
        <w:pStyle w:val="ShotDescription"/>
        <w:ind w:firstLine="0"/>
        <w:rPr>
          <w:lang w:val="en-IN" w:eastAsia="en-IN"/>
        </w:rPr>
      </w:pPr>
    </w:p>
    <w:p w14:paraId="69DC7087" w14:textId="77777777" w:rsidR="00733F5E" w:rsidRDefault="00733F5E" w:rsidP="00733F5E">
      <w:pPr>
        <w:pStyle w:val="Narration"/>
        <w:numPr>
          <w:ilvl w:val="1"/>
          <w:numId w:val="3"/>
        </w:numPr>
        <w:rPr>
          <w:lang w:eastAsia="en-IN"/>
        </w:rPr>
      </w:pPr>
      <w:r w:rsidRPr="00EB2C15">
        <w:rPr>
          <w:lang w:eastAsia="en-IN"/>
        </w:rPr>
        <w:t xml:space="preserve">Use the ARU device configuration application to set the ARUs to record at a target time of day for a selected number of days </w:t>
      </w:r>
      <w:r w:rsidRPr="00EB2C15">
        <w:rPr>
          <w:b/>
          <w:bCs/>
          <w:lang w:eastAsia="en-IN"/>
        </w:rPr>
        <w:t>[1]</w:t>
      </w:r>
      <w:r w:rsidRPr="00EB2C15">
        <w:rPr>
          <w:lang w:eastAsia="en-IN"/>
        </w:rPr>
        <w:t xml:space="preserve">. Determine the active recording periods and sleep intervals </w:t>
      </w:r>
      <w:r w:rsidRPr="00EB2C15">
        <w:rPr>
          <w:b/>
          <w:bCs/>
          <w:lang w:eastAsia="en-IN"/>
        </w:rPr>
        <w:t>[2]</w:t>
      </w:r>
      <w:r w:rsidRPr="00EB2C15">
        <w:rPr>
          <w:lang w:eastAsia="en-IN"/>
        </w:rPr>
        <w:t>.</w:t>
      </w:r>
    </w:p>
    <w:p w14:paraId="48D5E567" w14:textId="77777777" w:rsidR="00733F5E" w:rsidRDefault="00733F5E" w:rsidP="00733F5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C3ACE">
        <w:rPr>
          <w:highlight w:val="yellow"/>
          <w:lang w:val="en-IN" w:eastAsia="en-IN"/>
        </w:rPr>
        <w:t>SCREEN</w:t>
      </w:r>
      <w:r w:rsidRPr="00EB2C15">
        <w:rPr>
          <w:lang w:val="en-IN" w:eastAsia="en-IN"/>
        </w:rPr>
        <w:t>: Display the ARU device configuration application interface while setting the recording schedule.</w:t>
      </w:r>
    </w:p>
    <w:p w14:paraId="50CE6BA5" w14:textId="77777777" w:rsidR="00733F5E" w:rsidRDefault="00733F5E" w:rsidP="00733F5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C3ACE">
        <w:rPr>
          <w:highlight w:val="yellow"/>
          <w:lang w:val="en-IN" w:eastAsia="en-IN"/>
        </w:rPr>
        <w:t>SCREEN</w:t>
      </w:r>
      <w:r w:rsidRPr="00EB2C15">
        <w:rPr>
          <w:lang w:val="en-IN" w:eastAsia="en-IN"/>
        </w:rPr>
        <w:t>: Show selection of active recording periods and sleep intervals within the application.</w:t>
      </w:r>
    </w:p>
    <w:p w14:paraId="7FAFF07A" w14:textId="77777777" w:rsidR="003C3797" w:rsidRPr="00EB2C15" w:rsidRDefault="003C3797" w:rsidP="003C3797">
      <w:pPr>
        <w:pStyle w:val="ShotDescription"/>
        <w:ind w:firstLine="0"/>
        <w:rPr>
          <w:lang w:val="en-IN" w:eastAsia="en-IN"/>
        </w:rPr>
      </w:pPr>
    </w:p>
    <w:p w14:paraId="1A0480DF" w14:textId="085C04BA" w:rsidR="00733F5E" w:rsidRDefault="00733F5E" w:rsidP="00733F5E">
      <w:pPr>
        <w:pStyle w:val="Narration"/>
        <w:numPr>
          <w:ilvl w:val="1"/>
          <w:numId w:val="3"/>
        </w:numPr>
        <w:rPr>
          <w:lang w:eastAsia="en-IN"/>
        </w:rPr>
      </w:pPr>
      <w:r w:rsidRPr="00EB2C15">
        <w:rPr>
          <w:lang w:eastAsia="en-IN"/>
        </w:rPr>
        <w:t xml:space="preserve">Identify the time windows when target species are most active </w:t>
      </w:r>
      <w:r w:rsidRPr="00EB2C15">
        <w:rPr>
          <w:b/>
          <w:bCs/>
          <w:lang w:eastAsia="en-IN"/>
        </w:rPr>
        <w:t>[1]</w:t>
      </w:r>
      <w:r w:rsidR="003C3797">
        <w:rPr>
          <w:lang w:eastAsia="en-IN"/>
        </w:rPr>
        <w:t xml:space="preserve"> and s</w:t>
      </w:r>
      <w:r w:rsidRPr="00EB2C15">
        <w:rPr>
          <w:lang w:eastAsia="en-IN"/>
        </w:rPr>
        <w:t xml:space="preserve">chedule the recording periods accordingly </w:t>
      </w:r>
      <w:r w:rsidRPr="00EB2C15">
        <w:rPr>
          <w:b/>
          <w:bCs/>
          <w:lang w:eastAsia="en-IN"/>
        </w:rPr>
        <w:t>[2]</w:t>
      </w:r>
      <w:r w:rsidRPr="00EB2C15">
        <w:rPr>
          <w:lang w:eastAsia="en-IN"/>
        </w:rPr>
        <w:t>.</w:t>
      </w:r>
    </w:p>
    <w:p w14:paraId="39D09C04" w14:textId="77777777" w:rsidR="00733F5E" w:rsidRDefault="00733F5E" w:rsidP="00733F5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C3ACE">
        <w:rPr>
          <w:highlight w:val="yellow"/>
          <w:lang w:val="en-IN" w:eastAsia="en-IN"/>
        </w:rPr>
        <w:t>SCREEN</w:t>
      </w:r>
      <w:r w:rsidRPr="00EB2C15">
        <w:rPr>
          <w:lang w:val="en-IN" w:eastAsia="en-IN"/>
        </w:rPr>
        <w:t>: Display time window selection within the ARU device configuration application.</w:t>
      </w:r>
    </w:p>
    <w:p w14:paraId="12FE175A" w14:textId="77777777" w:rsidR="00733F5E" w:rsidRPr="00EB2C15" w:rsidRDefault="00733F5E" w:rsidP="00733F5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C3ACE">
        <w:rPr>
          <w:highlight w:val="yellow"/>
          <w:lang w:val="en-IN" w:eastAsia="en-IN"/>
        </w:rPr>
        <w:t>SCREEN</w:t>
      </w:r>
      <w:r w:rsidRPr="00EB2C15">
        <w:rPr>
          <w:lang w:val="en-IN" w:eastAsia="en-IN"/>
        </w:rPr>
        <w:t>: Show scheduling of recording periods aligned with selected time windows.</w:t>
      </w:r>
    </w:p>
    <w:p w14:paraId="020DAB86" w14:textId="1D69019B" w:rsidR="003C3797" w:rsidRDefault="00733F5E" w:rsidP="003C3797">
      <w:pPr>
        <w:pStyle w:val="Narration"/>
        <w:numPr>
          <w:ilvl w:val="1"/>
          <w:numId w:val="3"/>
        </w:numPr>
        <w:rPr>
          <w:lang w:eastAsia="en-IN"/>
        </w:rPr>
      </w:pPr>
      <w:r w:rsidRPr="00EB2C15">
        <w:rPr>
          <w:lang w:eastAsia="en-IN"/>
        </w:rPr>
        <w:lastRenderedPageBreak/>
        <w:t xml:space="preserve">Set an appropriate duty cycle specifying how long the ARUs actively record versus remain in sleep mode </w:t>
      </w:r>
      <w:r w:rsidRPr="00EB2C15">
        <w:rPr>
          <w:b/>
          <w:bCs/>
          <w:lang w:eastAsia="en-IN"/>
        </w:rPr>
        <w:t>[1]</w:t>
      </w:r>
      <w:r w:rsidRPr="00EB2C15">
        <w:rPr>
          <w:lang w:eastAsia="en-IN"/>
        </w:rPr>
        <w:t>.</w:t>
      </w:r>
      <w:r w:rsidR="003C3797">
        <w:rPr>
          <w:lang w:eastAsia="en-IN"/>
        </w:rPr>
        <w:t xml:space="preserve"> </w:t>
      </w:r>
      <w:r w:rsidR="003C3797" w:rsidRPr="00EB2C15">
        <w:rPr>
          <w:lang w:eastAsia="en-IN"/>
        </w:rPr>
        <w:t xml:space="preserve">Use the ARU device configuration application to set the devices to record at a sampling rate of 48 kilohertz with medium gain </w:t>
      </w:r>
      <w:r w:rsidR="003C3797" w:rsidRPr="00EB2C15">
        <w:rPr>
          <w:b/>
          <w:bCs/>
          <w:lang w:eastAsia="en-IN"/>
        </w:rPr>
        <w:t>[</w:t>
      </w:r>
      <w:r w:rsidR="003C3797">
        <w:rPr>
          <w:b/>
          <w:bCs/>
          <w:lang w:eastAsia="en-IN"/>
        </w:rPr>
        <w:t>2</w:t>
      </w:r>
      <w:r w:rsidR="003C3797" w:rsidRPr="00EB2C15">
        <w:rPr>
          <w:b/>
          <w:bCs/>
          <w:lang w:eastAsia="en-IN"/>
        </w:rPr>
        <w:t>]</w:t>
      </w:r>
      <w:r w:rsidR="003C3797" w:rsidRPr="00EB2C15">
        <w:rPr>
          <w:lang w:eastAsia="en-IN"/>
        </w:rPr>
        <w:t>.</w:t>
      </w:r>
    </w:p>
    <w:p w14:paraId="0342A55B" w14:textId="77777777" w:rsidR="00733F5E" w:rsidRPr="00EB2C15" w:rsidRDefault="00733F5E" w:rsidP="00733F5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C3ACE">
        <w:rPr>
          <w:highlight w:val="yellow"/>
          <w:lang w:val="en-IN" w:eastAsia="en-IN"/>
        </w:rPr>
        <w:t>SCREEN</w:t>
      </w:r>
      <w:r w:rsidRPr="00EB2C15">
        <w:rPr>
          <w:lang w:val="en-IN" w:eastAsia="en-IN"/>
        </w:rPr>
        <w:t>: Show duty cycle settings being adjusted in the ARU device configuration application.</w:t>
      </w:r>
    </w:p>
    <w:p w14:paraId="38A9DAD1" w14:textId="77777777" w:rsidR="00733F5E" w:rsidRDefault="00733F5E" w:rsidP="00733F5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C3ACE">
        <w:rPr>
          <w:highlight w:val="yellow"/>
          <w:lang w:val="en-IN" w:eastAsia="en-IN"/>
        </w:rPr>
        <w:t>SCREEN</w:t>
      </w:r>
      <w:r w:rsidRPr="00EB2C15">
        <w:rPr>
          <w:lang w:val="en-IN" w:eastAsia="en-IN"/>
        </w:rPr>
        <w:t>: Display selection of sampling rate as 48 kilohertz and medium gain in the application.</w:t>
      </w:r>
    </w:p>
    <w:p w14:paraId="2BC80DD6" w14:textId="77777777" w:rsidR="003C3797" w:rsidRPr="00EB2C15" w:rsidRDefault="003C3797" w:rsidP="003C3797">
      <w:pPr>
        <w:pStyle w:val="ShotDescription"/>
        <w:ind w:firstLine="0"/>
        <w:rPr>
          <w:lang w:val="en-IN" w:eastAsia="en-IN"/>
        </w:rPr>
      </w:pPr>
    </w:p>
    <w:p w14:paraId="65C68C1F" w14:textId="24F04AE8" w:rsidR="003C3797" w:rsidRDefault="00733F5E" w:rsidP="003C3797">
      <w:pPr>
        <w:pStyle w:val="Narration"/>
        <w:numPr>
          <w:ilvl w:val="1"/>
          <w:numId w:val="3"/>
        </w:numPr>
        <w:rPr>
          <w:lang w:eastAsia="en-IN"/>
        </w:rPr>
      </w:pPr>
      <w:r w:rsidRPr="00EB2C15">
        <w:rPr>
          <w:lang w:eastAsia="en-IN"/>
        </w:rPr>
        <w:t xml:space="preserve">Insert each ARU device into an antistatic Ziplock bag </w:t>
      </w:r>
      <w:r w:rsidRPr="00EB2C15">
        <w:rPr>
          <w:b/>
          <w:bCs/>
          <w:lang w:eastAsia="en-IN"/>
        </w:rPr>
        <w:t>[1]</w:t>
      </w:r>
      <w:r w:rsidR="003C3797">
        <w:rPr>
          <w:lang w:eastAsia="en-IN"/>
        </w:rPr>
        <w:t xml:space="preserve"> and a</w:t>
      </w:r>
      <w:r w:rsidRPr="00EB2C15">
        <w:rPr>
          <w:lang w:eastAsia="en-IN"/>
        </w:rPr>
        <w:t xml:space="preserve">pply additional waterproof tape as needed to prevent water damage </w:t>
      </w:r>
      <w:r w:rsidRPr="00EB2C15">
        <w:rPr>
          <w:b/>
          <w:bCs/>
          <w:lang w:eastAsia="en-IN"/>
        </w:rPr>
        <w:t>[2]</w:t>
      </w:r>
      <w:r w:rsidRPr="00EB2C15">
        <w:rPr>
          <w:lang w:eastAsia="en-IN"/>
        </w:rPr>
        <w:t>.</w:t>
      </w:r>
      <w:r w:rsidR="003C3797">
        <w:rPr>
          <w:lang w:eastAsia="en-IN"/>
        </w:rPr>
        <w:t xml:space="preserve"> Then, d</w:t>
      </w:r>
      <w:r w:rsidR="003C3797" w:rsidRPr="00EB2C15">
        <w:rPr>
          <w:lang w:eastAsia="en-IN"/>
        </w:rPr>
        <w:t xml:space="preserve">eploy the ARU devices in the field </w:t>
      </w:r>
      <w:r w:rsidR="003C3797" w:rsidRPr="00EB2C15">
        <w:rPr>
          <w:b/>
          <w:bCs/>
          <w:lang w:eastAsia="en-IN"/>
        </w:rPr>
        <w:t>[</w:t>
      </w:r>
      <w:r w:rsidR="003C3797">
        <w:rPr>
          <w:b/>
          <w:bCs/>
          <w:lang w:eastAsia="en-IN"/>
        </w:rPr>
        <w:t>3</w:t>
      </w:r>
      <w:r w:rsidR="003C3797" w:rsidRPr="00EB2C15">
        <w:rPr>
          <w:b/>
          <w:bCs/>
          <w:lang w:eastAsia="en-IN"/>
        </w:rPr>
        <w:t>]</w:t>
      </w:r>
      <w:r w:rsidR="003C3797" w:rsidRPr="00EB2C15">
        <w:rPr>
          <w:lang w:eastAsia="en-IN"/>
        </w:rPr>
        <w:t>.</w:t>
      </w:r>
    </w:p>
    <w:p w14:paraId="12E2EE7F" w14:textId="77777777" w:rsidR="00733F5E" w:rsidRDefault="00733F5E" w:rsidP="00733F5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EB2C15">
        <w:rPr>
          <w:lang w:val="en-IN" w:eastAsia="en-IN"/>
        </w:rPr>
        <w:t>Talent placing an ARU device into an antistatic Ziplock bag.</w:t>
      </w:r>
    </w:p>
    <w:p w14:paraId="26E44625" w14:textId="77777777" w:rsidR="00733F5E" w:rsidRDefault="00733F5E" w:rsidP="00733F5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EB2C15">
        <w:rPr>
          <w:lang w:val="en-IN" w:eastAsia="en-IN"/>
        </w:rPr>
        <w:t>Talent sealing the bag and applying waterproof tape around it.</w:t>
      </w:r>
    </w:p>
    <w:p w14:paraId="7420C02F" w14:textId="77777777" w:rsidR="00733F5E" w:rsidRPr="00EB2C15" w:rsidRDefault="00733F5E" w:rsidP="00733F5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EB2C15">
        <w:rPr>
          <w:lang w:val="en-IN" w:eastAsia="en-IN"/>
        </w:rPr>
        <w:t>Talent placing ARU devices at the deployment site.</w:t>
      </w:r>
    </w:p>
    <w:p w14:paraId="2779B33A" w14:textId="77777777" w:rsidR="00733F5E" w:rsidRDefault="00733F5E" w:rsidP="00733F5E"/>
    <w:p w14:paraId="02DD7E22" w14:textId="77777777" w:rsidR="00733F5E" w:rsidRDefault="00733F5E" w:rsidP="00733F5E"/>
    <w:p w14:paraId="063C8B76" w14:textId="77777777" w:rsidR="00733F5E" w:rsidRDefault="00733F5E" w:rsidP="00733F5E"/>
    <w:p w14:paraId="5BBEEEAE" w14:textId="77777777" w:rsidR="00733F5E" w:rsidRDefault="00733F5E" w:rsidP="00733F5E"/>
    <w:p w14:paraId="46D77E9D" w14:textId="77777777" w:rsidR="00733F5E" w:rsidRDefault="00733F5E" w:rsidP="00733F5E"/>
    <w:p w14:paraId="788E443E" w14:textId="37EB04C6" w:rsidR="00CC3ACE" w:rsidRPr="00CC3ACE" w:rsidRDefault="00CC3ACE" w:rsidP="00CC3ACE">
      <w:pPr>
        <w:pStyle w:val="ListParagraph"/>
        <w:numPr>
          <w:ilvl w:val="0"/>
          <w:numId w:val="3"/>
        </w:numPr>
        <w:rPr>
          <w:b/>
          <w:bCs/>
        </w:rPr>
      </w:pPr>
      <w:r w:rsidRPr="00CC3ACE">
        <w:rPr>
          <w:b/>
          <w:bCs/>
        </w:rPr>
        <w:t xml:space="preserve">Configure the </w:t>
      </w:r>
      <w:r w:rsidRPr="00CC3ACE">
        <w:rPr>
          <w:b/>
          <w:bCs/>
        </w:rPr>
        <w:t>Machine Learning Detector Module</w:t>
      </w:r>
    </w:p>
    <w:p w14:paraId="6B178AB9" w14:textId="77777777" w:rsidR="00CC3ACE" w:rsidRDefault="00CC3ACE" w:rsidP="00CC3ACE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93325617"/>
          <w:placeholder>
            <w:docPart w:val="B473B57F498E46239FCCB249E8005866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29A6FF77" w14:textId="77777777" w:rsidR="00CC3ACE" w:rsidRDefault="00CC3ACE" w:rsidP="00733F5E"/>
    <w:p w14:paraId="54212FCA" w14:textId="2826ED91" w:rsidR="00733F5E" w:rsidRDefault="003C3797" w:rsidP="00733F5E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T</w:t>
      </w:r>
      <w:r w:rsidR="00733F5E" w:rsidRPr="00EB2C15">
        <w:rPr>
          <w:lang w:eastAsia="en-IN"/>
        </w:rPr>
        <w:t xml:space="preserve">ransfer all WAV files from each removable memory card onto a computer </w:t>
      </w:r>
      <w:r w:rsidR="00733F5E" w:rsidRPr="00EB2C15">
        <w:rPr>
          <w:b/>
          <w:bCs/>
          <w:lang w:eastAsia="en-IN"/>
        </w:rPr>
        <w:t>[1]</w:t>
      </w:r>
      <w:r w:rsidR="00733F5E" w:rsidRPr="00EB2C15">
        <w:rPr>
          <w:lang w:eastAsia="en-IN"/>
        </w:rPr>
        <w:t>.</w:t>
      </w:r>
    </w:p>
    <w:p w14:paraId="183341A9" w14:textId="34475B9C" w:rsidR="00733F5E" w:rsidRPr="00EB2C15" w:rsidRDefault="00733F5E" w:rsidP="00733F5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EB2C15">
        <w:rPr>
          <w:lang w:val="en-IN" w:eastAsia="en-IN"/>
        </w:rPr>
        <w:t>Talent inserting a removable memory card into a computer and transferring WAV files.</w:t>
      </w:r>
    </w:p>
    <w:p w14:paraId="06CD487D" w14:textId="77777777" w:rsidR="00733F5E" w:rsidRDefault="00733F5E" w:rsidP="00733F5E"/>
    <w:p w14:paraId="0C6297CA" w14:textId="77777777" w:rsidR="00733F5E" w:rsidRDefault="00733F5E" w:rsidP="00733F5E">
      <w:pPr>
        <w:pStyle w:val="Narration"/>
        <w:numPr>
          <w:ilvl w:val="1"/>
          <w:numId w:val="3"/>
        </w:numPr>
        <w:rPr>
          <w:lang w:eastAsia="en-IN"/>
        </w:rPr>
      </w:pPr>
      <w:r w:rsidRPr="00EB2C15">
        <w:rPr>
          <w:lang w:eastAsia="en-IN"/>
        </w:rPr>
        <w:t xml:space="preserve">Open the bioacoustics analysis software and select </w:t>
      </w:r>
      <w:r w:rsidRPr="00EB2C15">
        <w:rPr>
          <w:b/>
          <w:bCs/>
          <w:lang w:eastAsia="en-IN"/>
        </w:rPr>
        <w:t>Tools</w:t>
      </w:r>
      <w:r w:rsidRPr="00EB2C15">
        <w:rPr>
          <w:lang w:eastAsia="en-IN"/>
        </w:rPr>
        <w:t xml:space="preserve">, then </w:t>
      </w:r>
      <w:r w:rsidRPr="00EB2C15">
        <w:rPr>
          <w:b/>
          <w:bCs/>
          <w:lang w:eastAsia="en-IN"/>
        </w:rPr>
        <w:t>Detector</w:t>
      </w:r>
      <w:r w:rsidRPr="00EB2C15">
        <w:rPr>
          <w:lang w:eastAsia="en-IN"/>
        </w:rPr>
        <w:t xml:space="preserve">, and choose </w:t>
      </w:r>
      <w:r w:rsidRPr="00EB2C15">
        <w:rPr>
          <w:b/>
          <w:bCs/>
          <w:lang w:eastAsia="en-IN"/>
        </w:rPr>
        <w:t>Learning Detector</w:t>
      </w:r>
      <w:r w:rsidRPr="00EB2C15">
        <w:rPr>
          <w:lang w:eastAsia="en-IN"/>
        </w:rPr>
        <w:t xml:space="preserve"> from the drop-down menu </w:t>
      </w:r>
      <w:r w:rsidRPr="00EB2C15">
        <w:rPr>
          <w:b/>
          <w:bCs/>
          <w:lang w:eastAsia="en-IN"/>
        </w:rPr>
        <w:t>[1]</w:t>
      </w:r>
      <w:r w:rsidRPr="00EB2C15">
        <w:rPr>
          <w:lang w:eastAsia="en-IN"/>
        </w:rPr>
        <w:t>.</w:t>
      </w:r>
    </w:p>
    <w:p w14:paraId="3D65D296" w14:textId="77777777" w:rsidR="00733F5E" w:rsidRDefault="00733F5E" w:rsidP="00733F5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C3ACE">
        <w:rPr>
          <w:highlight w:val="yellow"/>
          <w:lang w:val="en-IN" w:eastAsia="en-IN"/>
        </w:rPr>
        <w:t>SCREEN</w:t>
      </w:r>
      <w:r w:rsidRPr="00EB2C15">
        <w:rPr>
          <w:lang w:val="en-IN" w:eastAsia="en-IN"/>
        </w:rPr>
        <w:t xml:space="preserve">: Show the bioacoustics analysis software interface navigating through </w:t>
      </w:r>
      <w:r w:rsidRPr="00EB2C15">
        <w:rPr>
          <w:b/>
          <w:bCs/>
          <w:lang w:val="en-IN" w:eastAsia="en-IN"/>
        </w:rPr>
        <w:t>Tools &gt; Detector &gt; Learning Detector</w:t>
      </w:r>
      <w:r w:rsidRPr="00EB2C15">
        <w:rPr>
          <w:lang w:val="en-IN" w:eastAsia="en-IN"/>
        </w:rPr>
        <w:t>.</w:t>
      </w:r>
    </w:p>
    <w:p w14:paraId="2486C499" w14:textId="77777777" w:rsidR="003C3797" w:rsidRPr="00EB2C15" w:rsidRDefault="003C3797" w:rsidP="003C3797">
      <w:pPr>
        <w:pStyle w:val="ShotDescription"/>
        <w:ind w:firstLine="0"/>
        <w:rPr>
          <w:lang w:val="en-IN" w:eastAsia="en-IN"/>
        </w:rPr>
      </w:pPr>
    </w:p>
    <w:p w14:paraId="064C92CC" w14:textId="77777777" w:rsidR="00733F5E" w:rsidRDefault="00733F5E" w:rsidP="00733F5E">
      <w:pPr>
        <w:pStyle w:val="Narration"/>
        <w:numPr>
          <w:ilvl w:val="1"/>
          <w:numId w:val="3"/>
        </w:numPr>
        <w:rPr>
          <w:lang w:eastAsia="en-IN"/>
        </w:rPr>
      </w:pPr>
      <w:r w:rsidRPr="00EB2C15">
        <w:rPr>
          <w:lang w:eastAsia="en-IN"/>
        </w:rPr>
        <w:t xml:space="preserve">In the Choose Detector Inputs window, select </w:t>
      </w:r>
      <w:r w:rsidRPr="00EB2C15">
        <w:rPr>
          <w:b/>
          <w:bCs/>
          <w:lang w:eastAsia="en-IN"/>
        </w:rPr>
        <w:t>Browse</w:t>
      </w:r>
      <w:r w:rsidRPr="00EB2C15">
        <w:rPr>
          <w:lang w:eastAsia="en-IN"/>
        </w:rPr>
        <w:t xml:space="preserve"> </w:t>
      </w:r>
      <w:r w:rsidRPr="00EB2C15">
        <w:rPr>
          <w:b/>
          <w:bCs/>
          <w:lang w:eastAsia="en-IN"/>
        </w:rPr>
        <w:t>[1]</w:t>
      </w:r>
      <w:r w:rsidRPr="00EB2C15">
        <w:rPr>
          <w:lang w:eastAsia="en-IN"/>
        </w:rPr>
        <w:t xml:space="preserve">. In the subsequent Open Sound Files window, select all the WAV files within the relevant ARU folder and click </w:t>
      </w:r>
      <w:r w:rsidRPr="00EB2C15">
        <w:rPr>
          <w:b/>
          <w:bCs/>
          <w:lang w:eastAsia="en-IN"/>
        </w:rPr>
        <w:t>Open</w:t>
      </w:r>
      <w:r w:rsidRPr="00EB2C15">
        <w:rPr>
          <w:lang w:eastAsia="en-IN"/>
        </w:rPr>
        <w:t xml:space="preserve"> </w:t>
      </w:r>
      <w:r w:rsidRPr="00EB2C15">
        <w:rPr>
          <w:b/>
          <w:bCs/>
          <w:lang w:eastAsia="en-IN"/>
        </w:rPr>
        <w:t>[2]</w:t>
      </w:r>
      <w:r w:rsidRPr="00EB2C15">
        <w:rPr>
          <w:lang w:eastAsia="en-IN"/>
        </w:rPr>
        <w:t>.</w:t>
      </w:r>
    </w:p>
    <w:p w14:paraId="42A84878" w14:textId="77777777" w:rsidR="00733F5E" w:rsidRDefault="00733F5E" w:rsidP="00733F5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C3ACE">
        <w:rPr>
          <w:highlight w:val="yellow"/>
          <w:lang w:val="en-IN" w:eastAsia="en-IN"/>
        </w:rPr>
        <w:t>SCREEN</w:t>
      </w:r>
      <w:r w:rsidRPr="00EB2C15">
        <w:rPr>
          <w:lang w:val="en-IN" w:eastAsia="en-IN"/>
        </w:rPr>
        <w:t xml:space="preserve">: Display clicking the </w:t>
      </w:r>
      <w:r w:rsidRPr="00EB2C15">
        <w:rPr>
          <w:b/>
          <w:bCs/>
          <w:lang w:val="en-IN" w:eastAsia="en-IN"/>
        </w:rPr>
        <w:t>Browse</w:t>
      </w:r>
      <w:r w:rsidRPr="00EB2C15">
        <w:rPr>
          <w:lang w:val="en-IN" w:eastAsia="en-IN"/>
        </w:rPr>
        <w:t xml:space="preserve"> button in the Choose Detector Inputs window.</w:t>
      </w:r>
    </w:p>
    <w:p w14:paraId="4CF0EB73" w14:textId="77777777" w:rsidR="00733F5E" w:rsidRDefault="00733F5E" w:rsidP="00733F5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C3ACE">
        <w:rPr>
          <w:highlight w:val="yellow"/>
          <w:lang w:val="en-IN" w:eastAsia="en-IN"/>
        </w:rPr>
        <w:lastRenderedPageBreak/>
        <w:t>SCREEN</w:t>
      </w:r>
      <w:r w:rsidRPr="00EB2C15">
        <w:rPr>
          <w:lang w:val="en-IN" w:eastAsia="en-IN"/>
        </w:rPr>
        <w:t xml:space="preserve">: Show selection of multiple WAV files and clicking </w:t>
      </w:r>
      <w:r w:rsidRPr="00EB2C15">
        <w:rPr>
          <w:b/>
          <w:bCs/>
          <w:lang w:val="en-IN" w:eastAsia="en-IN"/>
        </w:rPr>
        <w:t>Open</w:t>
      </w:r>
      <w:r w:rsidRPr="00EB2C15">
        <w:rPr>
          <w:lang w:val="en-IN" w:eastAsia="en-IN"/>
        </w:rPr>
        <w:t xml:space="preserve"> in the Open Sound Files window.</w:t>
      </w:r>
    </w:p>
    <w:p w14:paraId="2AD781B3" w14:textId="77777777" w:rsidR="003C3797" w:rsidRPr="00EB2C15" w:rsidRDefault="003C3797" w:rsidP="003C3797">
      <w:pPr>
        <w:pStyle w:val="ShotDescription"/>
        <w:ind w:firstLine="0"/>
        <w:rPr>
          <w:lang w:val="en-IN" w:eastAsia="en-IN"/>
        </w:rPr>
      </w:pPr>
    </w:p>
    <w:p w14:paraId="51857C09" w14:textId="20ED5F96" w:rsidR="00733F5E" w:rsidRDefault="003C3797" w:rsidP="00733F5E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Next, go to</w:t>
      </w:r>
      <w:r w:rsidR="00733F5E" w:rsidRPr="00EB2C15">
        <w:rPr>
          <w:lang w:eastAsia="en-IN"/>
        </w:rPr>
        <w:t xml:space="preserve"> the Configure New Sound window, under </w:t>
      </w:r>
      <w:r w:rsidR="00733F5E" w:rsidRPr="00EB2C15">
        <w:rPr>
          <w:b/>
          <w:bCs/>
          <w:lang w:eastAsia="en-IN"/>
        </w:rPr>
        <w:t>Paging</w:t>
      </w:r>
      <w:r w:rsidR="00733F5E" w:rsidRPr="00EB2C15">
        <w:rPr>
          <w:lang w:eastAsia="en-IN"/>
        </w:rPr>
        <w:t xml:space="preserve"> and </w:t>
      </w:r>
      <w:r w:rsidR="00733F5E" w:rsidRPr="00EB2C15">
        <w:rPr>
          <w:b/>
          <w:bCs/>
          <w:lang w:eastAsia="en-IN"/>
        </w:rPr>
        <w:t>Page Sound</w:t>
      </w:r>
      <w:r w:rsidR="00733F5E" w:rsidRPr="00EB2C15">
        <w:rPr>
          <w:lang w:eastAsia="en-IN"/>
        </w:rPr>
        <w:t xml:space="preserve">, enter the appropriate page size for the length of each recording </w:t>
      </w:r>
      <w:r w:rsidR="00733F5E" w:rsidRPr="00EB2C15">
        <w:rPr>
          <w:b/>
          <w:bCs/>
          <w:lang w:eastAsia="en-IN"/>
        </w:rPr>
        <w:t>[1]</w:t>
      </w:r>
      <w:r w:rsidR="00733F5E" w:rsidRPr="00EB2C15">
        <w:rPr>
          <w:lang w:eastAsia="en-IN"/>
        </w:rPr>
        <w:t>.</w:t>
      </w:r>
      <w:r>
        <w:rPr>
          <w:lang w:eastAsia="en-IN"/>
        </w:rPr>
        <w:t xml:space="preserve"> Then, </w:t>
      </w:r>
      <w:r w:rsidRPr="00EB2C15">
        <w:rPr>
          <w:lang w:eastAsia="en-IN"/>
        </w:rPr>
        <w:t xml:space="preserve">under </w:t>
      </w:r>
      <w:r w:rsidRPr="00EB2C15">
        <w:rPr>
          <w:b/>
          <w:bCs/>
          <w:lang w:eastAsia="en-IN"/>
        </w:rPr>
        <w:t>Multiple Files</w:t>
      </w:r>
      <w:r w:rsidRPr="00EB2C15">
        <w:rPr>
          <w:lang w:eastAsia="en-IN"/>
        </w:rPr>
        <w:t xml:space="preserve">, select </w:t>
      </w:r>
      <w:r w:rsidRPr="00EB2C15">
        <w:rPr>
          <w:b/>
          <w:bCs/>
          <w:lang w:eastAsia="en-IN"/>
        </w:rPr>
        <w:t>Open as file sequence in one window</w:t>
      </w:r>
      <w:r w:rsidRPr="00EB2C15">
        <w:rPr>
          <w:lang w:eastAsia="en-IN"/>
        </w:rPr>
        <w:t xml:space="preserve"> and click </w:t>
      </w:r>
      <w:r w:rsidRPr="00EB2C15">
        <w:rPr>
          <w:b/>
          <w:bCs/>
          <w:lang w:eastAsia="en-IN"/>
        </w:rPr>
        <w:t>OK</w:t>
      </w:r>
      <w:r w:rsidRPr="00EB2C15">
        <w:rPr>
          <w:lang w:eastAsia="en-IN"/>
        </w:rPr>
        <w:t xml:space="preserve"> </w:t>
      </w:r>
      <w:r w:rsidRPr="00EB2C15">
        <w:rPr>
          <w:b/>
          <w:bCs/>
          <w:lang w:eastAsia="en-IN"/>
        </w:rPr>
        <w:t>[</w:t>
      </w:r>
      <w:r>
        <w:rPr>
          <w:b/>
          <w:bCs/>
          <w:lang w:eastAsia="en-IN"/>
        </w:rPr>
        <w:t>2</w:t>
      </w:r>
      <w:r w:rsidRPr="00EB2C15">
        <w:rPr>
          <w:b/>
          <w:bCs/>
          <w:lang w:eastAsia="en-IN"/>
        </w:rPr>
        <w:t>]</w:t>
      </w:r>
      <w:r w:rsidRPr="00EB2C15">
        <w:rPr>
          <w:lang w:eastAsia="en-IN"/>
        </w:rPr>
        <w:t>.</w:t>
      </w:r>
    </w:p>
    <w:p w14:paraId="08F43645" w14:textId="77777777" w:rsidR="00733F5E" w:rsidRDefault="00733F5E" w:rsidP="00733F5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C3ACE">
        <w:rPr>
          <w:highlight w:val="yellow"/>
          <w:lang w:val="en-IN" w:eastAsia="en-IN"/>
        </w:rPr>
        <w:t>SCREEN</w:t>
      </w:r>
      <w:r w:rsidRPr="00EB2C15">
        <w:rPr>
          <w:lang w:val="en-IN" w:eastAsia="en-IN"/>
        </w:rPr>
        <w:t xml:space="preserve">: Show entering page size value under </w:t>
      </w:r>
      <w:r w:rsidRPr="00EB2C15">
        <w:rPr>
          <w:b/>
          <w:bCs/>
          <w:lang w:val="en-IN" w:eastAsia="en-IN"/>
        </w:rPr>
        <w:t>Paging &gt; Page Sound</w:t>
      </w:r>
      <w:r w:rsidRPr="00EB2C15">
        <w:rPr>
          <w:lang w:val="en-IN" w:eastAsia="en-IN"/>
        </w:rPr>
        <w:t>.</w:t>
      </w:r>
    </w:p>
    <w:p w14:paraId="7DA0F6C2" w14:textId="77777777" w:rsidR="00733F5E" w:rsidRDefault="00733F5E" w:rsidP="00733F5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C3ACE">
        <w:rPr>
          <w:highlight w:val="yellow"/>
          <w:lang w:val="en-IN" w:eastAsia="en-IN"/>
        </w:rPr>
        <w:t>SCREEN</w:t>
      </w:r>
      <w:r w:rsidRPr="00EB2C15">
        <w:rPr>
          <w:lang w:val="en-IN" w:eastAsia="en-IN"/>
        </w:rPr>
        <w:t xml:space="preserve">: Show selecting </w:t>
      </w:r>
      <w:r w:rsidRPr="00EB2C15">
        <w:rPr>
          <w:b/>
          <w:bCs/>
          <w:lang w:val="en-IN" w:eastAsia="en-IN"/>
        </w:rPr>
        <w:t>Open as file sequence in one window</w:t>
      </w:r>
      <w:r w:rsidRPr="00EB2C15">
        <w:rPr>
          <w:lang w:val="en-IN" w:eastAsia="en-IN"/>
        </w:rPr>
        <w:t xml:space="preserve"> and clicking </w:t>
      </w:r>
      <w:r w:rsidRPr="00EB2C15">
        <w:rPr>
          <w:b/>
          <w:bCs/>
          <w:lang w:val="en-IN" w:eastAsia="en-IN"/>
        </w:rPr>
        <w:t>OK</w:t>
      </w:r>
      <w:r w:rsidRPr="00EB2C15">
        <w:rPr>
          <w:lang w:val="en-IN" w:eastAsia="en-IN"/>
        </w:rPr>
        <w:t>.</w:t>
      </w:r>
    </w:p>
    <w:p w14:paraId="2E0C7F05" w14:textId="77777777" w:rsidR="003C3797" w:rsidRPr="00EB2C15" w:rsidRDefault="003C3797" w:rsidP="003C3797">
      <w:pPr>
        <w:pStyle w:val="ShotDescription"/>
        <w:ind w:firstLine="0"/>
        <w:rPr>
          <w:lang w:val="en-IN" w:eastAsia="en-IN"/>
        </w:rPr>
      </w:pPr>
    </w:p>
    <w:p w14:paraId="23275F39" w14:textId="77777777" w:rsidR="00733F5E" w:rsidRDefault="00733F5E" w:rsidP="00733F5E">
      <w:pPr>
        <w:pStyle w:val="Narration"/>
        <w:numPr>
          <w:ilvl w:val="1"/>
          <w:numId w:val="3"/>
        </w:numPr>
        <w:rPr>
          <w:lang w:eastAsia="en-IN"/>
        </w:rPr>
      </w:pPr>
      <w:r w:rsidRPr="00EB2C15">
        <w:rPr>
          <w:lang w:eastAsia="en-IN"/>
        </w:rPr>
        <w:t xml:space="preserve">In the returning Choose Detector Inputs window, select </w:t>
      </w:r>
      <w:r w:rsidRPr="00EB2C15">
        <w:rPr>
          <w:b/>
          <w:bCs/>
          <w:lang w:eastAsia="en-IN"/>
        </w:rPr>
        <w:t>Waveform</w:t>
      </w:r>
      <w:r w:rsidRPr="00EB2C15">
        <w:rPr>
          <w:lang w:eastAsia="en-IN"/>
        </w:rPr>
        <w:t xml:space="preserve"> under Available Signals and Views and move it to Required Inputs using the arrow button </w:t>
      </w:r>
      <w:r w:rsidRPr="00EB2C15">
        <w:rPr>
          <w:b/>
          <w:bCs/>
          <w:lang w:eastAsia="en-IN"/>
        </w:rPr>
        <w:t>[1]</w:t>
      </w:r>
      <w:r w:rsidRPr="00EB2C15">
        <w:rPr>
          <w:lang w:eastAsia="en-IN"/>
        </w:rPr>
        <w:t xml:space="preserve">. Confirm that the status under Required Inputs reads Ready! and click </w:t>
      </w:r>
      <w:r w:rsidRPr="00EB2C15">
        <w:rPr>
          <w:b/>
          <w:bCs/>
          <w:lang w:eastAsia="en-IN"/>
        </w:rPr>
        <w:t>OK</w:t>
      </w:r>
      <w:r w:rsidRPr="00EB2C15">
        <w:rPr>
          <w:lang w:eastAsia="en-IN"/>
        </w:rPr>
        <w:t xml:space="preserve"> </w:t>
      </w:r>
      <w:r w:rsidRPr="00EB2C15">
        <w:rPr>
          <w:b/>
          <w:bCs/>
          <w:lang w:eastAsia="en-IN"/>
        </w:rPr>
        <w:t>[2]</w:t>
      </w:r>
      <w:r w:rsidRPr="00EB2C15">
        <w:rPr>
          <w:lang w:eastAsia="en-IN"/>
        </w:rPr>
        <w:t>.</w:t>
      </w:r>
    </w:p>
    <w:p w14:paraId="387CD32B" w14:textId="77777777" w:rsidR="00733F5E" w:rsidRDefault="00733F5E" w:rsidP="00733F5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C3ACE">
        <w:rPr>
          <w:highlight w:val="yellow"/>
          <w:lang w:val="en-IN" w:eastAsia="en-IN"/>
        </w:rPr>
        <w:t>SCREEN</w:t>
      </w:r>
      <w:r w:rsidRPr="00EB2C15">
        <w:rPr>
          <w:lang w:val="en-IN" w:eastAsia="en-IN"/>
        </w:rPr>
        <w:t xml:space="preserve">: Show moving </w:t>
      </w:r>
      <w:r w:rsidRPr="00EB2C15">
        <w:rPr>
          <w:b/>
          <w:bCs/>
          <w:lang w:val="en-IN" w:eastAsia="en-IN"/>
        </w:rPr>
        <w:t>Waveform</w:t>
      </w:r>
      <w:r w:rsidRPr="00EB2C15">
        <w:rPr>
          <w:lang w:val="en-IN" w:eastAsia="en-IN"/>
        </w:rPr>
        <w:t xml:space="preserve"> to Required Inputs using the arrow button.</w:t>
      </w:r>
    </w:p>
    <w:p w14:paraId="27BDDAB6" w14:textId="77777777" w:rsidR="00733F5E" w:rsidRDefault="00733F5E" w:rsidP="00733F5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C3ACE">
        <w:rPr>
          <w:highlight w:val="yellow"/>
          <w:lang w:val="en-IN" w:eastAsia="en-IN"/>
        </w:rPr>
        <w:t>SCREEN</w:t>
      </w:r>
      <w:r w:rsidRPr="00EB2C15">
        <w:rPr>
          <w:lang w:val="en-IN" w:eastAsia="en-IN"/>
        </w:rPr>
        <w:t xml:space="preserve">: Display Ready! status and clicking </w:t>
      </w:r>
      <w:r w:rsidRPr="00EB2C15">
        <w:rPr>
          <w:b/>
          <w:bCs/>
          <w:lang w:val="en-IN" w:eastAsia="en-IN"/>
        </w:rPr>
        <w:t>OK</w:t>
      </w:r>
      <w:r w:rsidRPr="00EB2C15">
        <w:rPr>
          <w:lang w:val="en-IN" w:eastAsia="en-IN"/>
        </w:rPr>
        <w:t>.</w:t>
      </w:r>
    </w:p>
    <w:p w14:paraId="1556D69B" w14:textId="77777777" w:rsidR="003C3797" w:rsidRPr="00EB2C15" w:rsidRDefault="003C3797" w:rsidP="003C3797">
      <w:pPr>
        <w:pStyle w:val="ShotDescription"/>
        <w:ind w:firstLine="0"/>
        <w:rPr>
          <w:lang w:val="en-IN" w:eastAsia="en-IN"/>
        </w:rPr>
      </w:pPr>
    </w:p>
    <w:p w14:paraId="397C3389" w14:textId="1BCE1B13" w:rsidR="00733F5E" w:rsidRDefault="003C3797" w:rsidP="00733F5E">
      <w:pPr>
        <w:pStyle w:val="Narration"/>
        <w:numPr>
          <w:ilvl w:val="1"/>
          <w:numId w:val="3"/>
        </w:numPr>
        <w:rPr>
          <w:lang w:eastAsia="en-IN"/>
        </w:rPr>
      </w:pPr>
      <w:r w:rsidRPr="00EB2C15">
        <w:rPr>
          <w:lang w:eastAsia="en-IN"/>
        </w:rPr>
        <w:t xml:space="preserve">Under </w:t>
      </w:r>
      <w:r w:rsidRPr="00EB2C15">
        <w:rPr>
          <w:lang w:eastAsia="en-IN"/>
        </w:rPr>
        <w:t xml:space="preserve">the </w:t>
      </w:r>
      <w:r w:rsidRPr="00EB2C15">
        <w:rPr>
          <w:b/>
          <w:bCs/>
          <w:lang w:eastAsia="en-IN"/>
        </w:rPr>
        <w:t>Inputs</w:t>
      </w:r>
      <w:r w:rsidRPr="00EB2C15">
        <w:rPr>
          <w:lang w:eastAsia="en-IN"/>
        </w:rPr>
        <w:t xml:space="preserve"> tab</w:t>
      </w:r>
      <w:r>
        <w:rPr>
          <w:lang w:eastAsia="en-IN"/>
        </w:rPr>
        <w:t>, go to</w:t>
      </w:r>
      <w:r w:rsidR="00733F5E" w:rsidRPr="00EB2C15">
        <w:rPr>
          <w:lang w:eastAsia="en-IN"/>
        </w:rPr>
        <w:t xml:space="preserve"> the Configure Machine Learning Detector window, select the desired model from </w:t>
      </w:r>
      <w:r w:rsidR="00733F5E" w:rsidRPr="00EB2C15">
        <w:rPr>
          <w:b/>
          <w:bCs/>
          <w:lang w:eastAsia="en-IN"/>
        </w:rPr>
        <w:t>Select Model</w:t>
      </w:r>
      <w:r w:rsidR="00733F5E" w:rsidRPr="00EB2C15">
        <w:rPr>
          <w:lang w:eastAsia="en-IN"/>
        </w:rPr>
        <w:t xml:space="preserve"> </w:t>
      </w:r>
      <w:r w:rsidR="00733F5E" w:rsidRPr="00EB2C15">
        <w:rPr>
          <w:b/>
          <w:bCs/>
          <w:lang w:eastAsia="en-IN"/>
        </w:rPr>
        <w:t>[1]</w:t>
      </w:r>
      <w:r w:rsidR="00733F5E" w:rsidRPr="00EB2C15">
        <w:rPr>
          <w:lang w:eastAsia="en-IN"/>
        </w:rPr>
        <w:t>.</w:t>
      </w:r>
      <w:r>
        <w:rPr>
          <w:lang w:eastAsia="en-IN"/>
        </w:rPr>
        <w:t xml:space="preserve"> </w:t>
      </w:r>
      <w:r w:rsidRPr="00EB2C15">
        <w:rPr>
          <w:lang w:eastAsia="en-IN"/>
        </w:rPr>
        <w:t xml:space="preserve">Leave </w:t>
      </w:r>
      <w:r w:rsidRPr="00EB2C15">
        <w:rPr>
          <w:lang w:eastAsia="en-IN"/>
        </w:rPr>
        <w:t xml:space="preserve">the overlap at the default of 0 seconds </w:t>
      </w:r>
      <w:r w:rsidRPr="00EB2C15">
        <w:rPr>
          <w:b/>
          <w:bCs/>
          <w:lang w:eastAsia="en-IN"/>
        </w:rPr>
        <w:t>[</w:t>
      </w:r>
      <w:r>
        <w:rPr>
          <w:b/>
          <w:bCs/>
          <w:lang w:eastAsia="en-IN"/>
        </w:rPr>
        <w:t>2</w:t>
      </w:r>
      <w:r w:rsidRPr="00EB2C15">
        <w:rPr>
          <w:b/>
          <w:bCs/>
          <w:lang w:eastAsia="en-IN"/>
        </w:rPr>
        <w:t>]</w:t>
      </w:r>
      <w:r w:rsidRPr="00EB2C15">
        <w:rPr>
          <w:lang w:eastAsia="en-IN"/>
        </w:rPr>
        <w:t>.</w:t>
      </w:r>
    </w:p>
    <w:p w14:paraId="6CD1EA2E" w14:textId="77777777" w:rsidR="00733F5E" w:rsidRPr="00EB2C15" w:rsidRDefault="00733F5E" w:rsidP="00733F5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C3ACE">
        <w:rPr>
          <w:highlight w:val="yellow"/>
          <w:lang w:val="en-IN" w:eastAsia="en-IN"/>
        </w:rPr>
        <w:t>SCREEN</w:t>
      </w:r>
      <w:r w:rsidRPr="00EB2C15">
        <w:rPr>
          <w:lang w:val="en-IN" w:eastAsia="en-IN"/>
        </w:rPr>
        <w:t xml:space="preserve">: Show selecting a model from the </w:t>
      </w:r>
      <w:r w:rsidRPr="00EB2C15">
        <w:rPr>
          <w:b/>
          <w:bCs/>
          <w:lang w:val="en-IN" w:eastAsia="en-IN"/>
        </w:rPr>
        <w:t>Select Model</w:t>
      </w:r>
      <w:r w:rsidRPr="00EB2C15">
        <w:rPr>
          <w:lang w:val="en-IN" w:eastAsia="en-IN"/>
        </w:rPr>
        <w:t xml:space="preserve"> drop-down menu.</w:t>
      </w:r>
    </w:p>
    <w:p w14:paraId="638A0B23" w14:textId="77777777" w:rsidR="00733F5E" w:rsidRDefault="00733F5E" w:rsidP="00733F5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C3ACE">
        <w:rPr>
          <w:highlight w:val="yellow"/>
          <w:lang w:val="en-IN" w:eastAsia="en-IN"/>
        </w:rPr>
        <w:t>SCREEN</w:t>
      </w:r>
      <w:r w:rsidRPr="00EB2C15">
        <w:rPr>
          <w:lang w:val="en-IN" w:eastAsia="en-IN"/>
        </w:rPr>
        <w:t>: Display overlap setting at 0 seconds in the Inputs tab.</w:t>
      </w:r>
    </w:p>
    <w:p w14:paraId="63485E87" w14:textId="77777777" w:rsidR="003C3797" w:rsidRPr="00EB2C15" w:rsidRDefault="003C3797" w:rsidP="003C3797">
      <w:pPr>
        <w:pStyle w:val="ShotDescription"/>
        <w:ind w:firstLine="0"/>
        <w:rPr>
          <w:lang w:val="en-IN" w:eastAsia="en-IN"/>
        </w:rPr>
      </w:pPr>
    </w:p>
    <w:p w14:paraId="41DA1AC7" w14:textId="389C5FC3" w:rsidR="00733F5E" w:rsidRDefault="003C3797" w:rsidP="00733F5E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Click on</w:t>
      </w:r>
      <w:r w:rsidR="00733F5E" w:rsidRPr="00EB2C15">
        <w:rPr>
          <w:lang w:eastAsia="en-IN"/>
        </w:rPr>
        <w:t xml:space="preserve"> the </w:t>
      </w:r>
      <w:r w:rsidR="00733F5E" w:rsidRPr="00EB2C15">
        <w:rPr>
          <w:b/>
          <w:bCs/>
          <w:lang w:eastAsia="en-IN"/>
        </w:rPr>
        <w:t>Outputs</w:t>
      </w:r>
      <w:r w:rsidR="00733F5E" w:rsidRPr="00EB2C15">
        <w:rPr>
          <w:lang w:eastAsia="en-IN"/>
        </w:rPr>
        <w:t xml:space="preserve"> tab, open the drop-down menu for </w:t>
      </w:r>
      <w:r w:rsidR="00733F5E" w:rsidRPr="003C3797">
        <w:rPr>
          <w:b/>
          <w:bCs/>
          <w:lang w:eastAsia="en-IN"/>
        </w:rPr>
        <w:t>Output Class File</w:t>
      </w:r>
      <w:r w:rsidR="00733F5E" w:rsidRPr="00EB2C15">
        <w:rPr>
          <w:lang w:eastAsia="en-IN"/>
        </w:rPr>
        <w:t xml:space="preserve"> and select the output list corresponding to the geographical location of the study </w:t>
      </w:r>
      <w:r w:rsidR="00733F5E" w:rsidRPr="00EB2C15">
        <w:rPr>
          <w:b/>
          <w:bCs/>
          <w:lang w:eastAsia="en-IN"/>
        </w:rPr>
        <w:t>[1]</w:t>
      </w:r>
      <w:r w:rsidR="00733F5E" w:rsidRPr="00EB2C15">
        <w:rPr>
          <w:lang w:eastAsia="en-IN"/>
        </w:rPr>
        <w:t>.</w:t>
      </w:r>
      <w:r>
        <w:rPr>
          <w:lang w:eastAsia="en-IN"/>
        </w:rPr>
        <w:t xml:space="preserve"> </w:t>
      </w:r>
      <w:r w:rsidRPr="00EB2C15">
        <w:rPr>
          <w:lang w:eastAsia="en-IN"/>
        </w:rPr>
        <w:t xml:space="preserve">Lower </w:t>
      </w:r>
      <w:r w:rsidRPr="00EB2C15">
        <w:rPr>
          <w:lang w:eastAsia="en-IN"/>
        </w:rPr>
        <w:t xml:space="preserve">the threshold to 0.1 and select </w:t>
      </w:r>
      <w:r w:rsidRPr="00EB2C15">
        <w:rPr>
          <w:b/>
          <w:bCs/>
          <w:lang w:eastAsia="en-IN"/>
        </w:rPr>
        <w:t>Apply All</w:t>
      </w:r>
      <w:r w:rsidRPr="00EB2C15">
        <w:rPr>
          <w:lang w:eastAsia="en-IN"/>
        </w:rPr>
        <w:t xml:space="preserve"> </w:t>
      </w:r>
      <w:r w:rsidRPr="00EB2C15">
        <w:rPr>
          <w:b/>
          <w:bCs/>
          <w:lang w:eastAsia="en-IN"/>
        </w:rPr>
        <w:t>[</w:t>
      </w:r>
      <w:r>
        <w:rPr>
          <w:b/>
          <w:bCs/>
          <w:lang w:eastAsia="en-IN"/>
        </w:rPr>
        <w:t>2</w:t>
      </w:r>
      <w:r w:rsidRPr="00EB2C15">
        <w:rPr>
          <w:b/>
          <w:bCs/>
          <w:lang w:eastAsia="en-IN"/>
        </w:rPr>
        <w:t>]</w:t>
      </w:r>
      <w:r w:rsidRPr="00EB2C15">
        <w:rPr>
          <w:lang w:eastAsia="en-IN"/>
        </w:rPr>
        <w:t xml:space="preserve">. Ensure that all threshold values in the species list are set to 0.1 </w:t>
      </w:r>
      <w:r w:rsidRPr="00EB2C15">
        <w:rPr>
          <w:b/>
          <w:bCs/>
          <w:lang w:eastAsia="en-IN"/>
        </w:rPr>
        <w:t>[</w:t>
      </w:r>
      <w:r>
        <w:rPr>
          <w:b/>
          <w:bCs/>
          <w:lang w:eastAsia="en-IN"/>
        </w:rPr>
        <w:t>3</w:t>
      </w:r>
      <w:r w:rsidRPr="00EB2C15">
        <w:rPr>
          <w:b/>
          <w:bCs/>
          <w:lang w:eastAsia="en-IN"/>
        </w:rPr>
        <w:t>]</w:t>
      </w:r>
      <w:r w:rsidRPr="00EB2C15">
        <w:rPr>
          <w:lang w:eastAsia="en-IN"/>
        </w:rPr>
        <w:t>.</w:t>
      </w:r>
    </w:p>
    <w:p w14:paraId="67420EB2" w14:textId="77777777" w:rsidR="00733F5E" w:rsidRDefault="00733F5E" w:rsidP="00733F5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C3ACE">
        <w:rPr>
          <w:highlight w:val="yellow"/>
          <w:lang w:val="en-IN" w:eastAsia="en-IN"/>
        </w:rPr>
        <w:t>SCREEN</w:t>
      </w:r>
      <w:r w:rsidRPr="00EB2C15">
        <w:rPr>
          <w:lang w:val="en-IN" w:eastAsia="en-IN"/>
        </w:rPr>
        <w:t>: Show selecting an Output Class File from the drop-down menu.</w:t>
      </w:r>
    </w:p>
    <w:p w14:paraId="21B21A18" w14:textId="77777777" w:rsidR="00733F5E" w:rsidRDefault="00733F5E" w:rsidP="00733F5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C3ACE">
        <w:rPr>
          <w:highlight w:val="yellow"/>
          <w:lang w:val="en-IN" w:eastAsia="en-IN"/>
        </w:rPr>
        <w:t>SCREEN</w:t>
      </w:r>
      <w:r w:rsidRPr="00EB2C15">
        <w:rPr>
          <w:lang w:val="en-IN" w:eastAsia="en-IN"/>
        </w:rPr>
        <w:t xml:space="preserve">: Show entering threshold value 0.1 and clicking </w:t>
      </w:r>
      <w:r w:rsidRPr="00EB2C15">
        <w:rPr>
          <w:b/>
          <w:bCs/>
          <w:lang w:val="en-IN" w:eastAsia="en-IN"/>
        </w:rPr>
        <w:t>Apply All</w:t>
      </w:r>
      <w:r w:rsidRPr="00EB2C15">
        <w:rPr>
          <w:lang w:val="en-IN" w:eastAsia="en-IN"/>
        </w:rPr>
        <w:t>.</w:t>
      </w:r>
    </w:p>
    <w:p w14:paraId="489FD892" w14:textId="77777777" w:rsidR="00733F5E" w:rsidRDefault="00733F5E" w:rsidP="00733F5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C3ACE">
        <w:rPr>
          <w:highlight w:val="yellow"/>
          <w:lang w:val="en-IN" w:eastAsia="en-IN"/>
        </w:rPr>
        <w:t>SCREEN</w:t>
      </w:r>
      <w:r w:rsidRPr="00EB2C15">
        <w:rPr>
          <w:lang w:val="en-IN" w:eastAsia="en-IN"/>
        </w:rPr>
        <w:t>: Display species list with all threshold values set to 0.1.</w:t>
      </w:r>
    </w:p>
    <w:p w14:paraId="7FB7125A" w14:textId="77777777" w:rsidR="003C3797" w:rsidRPr="00EB2C15" w:rsidRDefault="003C3797" w:rsidP="003C3797">
      <w:pPr>
        <w:pStyle w:val="ShotDescription"/>
        <w:ind w:firstLine="0"/>
        <w:rPr>
          <w:lang w:val="en-IN" w:eastAsia="en-IN"/>
        </w:rPr>
      </w:pPr>
    </w:p>
    <w:p w14:paraId="37442850" w14:textId="24DD80B4" w:rsidR="00733F5E" w:rsidRDefault="003C3797" w:rsidP="00733F5E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Now, s</w:t>
      </w:r>
      <w:r w:rsidR="00733F5E" w:rsidRPr="00EB2C15">
        <w:rPr>
          <w:lang w:eastAsia="en-IN"/>
        </w:rPr>
        <w:t xml:space="preserve">elect the </w:t>
      </w:r>
      <w:r w:rsidR="00733F5E" w:rsidRPr="00EB2C15">
        <w:rPr>
          <w:b/>
          <w:bCs/>
          <w:lang w:eastAsia="en-IN"/>
        </w:rPr>
        <w:t>Suppress All Species</w:t>
      </w:r>
      <w:r w:rsidR="00733F5E" w:rsidRPr="00EB2C15">
        <w:rPr>
          <w:lang w:eastAsia="en-IN"/>
        </w:rPr>
        <w:t xml:space="preserve"> option so that all species are selected </w:t>
      </w:r>
      <w:r w:rsidR="00733F5E" w:rsidRPr="00EB2C15">
        <w:rPr>
          <w:b/>
          <w:bCs/>
          <w:lang w:eastAsia="en-IN"/>
        </w:rPr>
        <w:t>[1]</w:t>
      </w:r>
      <w:r w:rsidR="00733F5E" w:rsidRPr="00EB2C15">
        <w:rPr>
          <w:lang w:eastAsia="en-IN"/>
        </w:rPr>
        <w:t xml:space="preserve">. Locate the target species and unselect it in the Suppress column </w:t>
      </w:r>
      <w:r w:rsidR="00733F5E" w:rsidRPr="00EB2C15">
        <w:rPr>
          <w:b/>
          <w:bCs/>
          <w:lang w:eastAsia="en-IN"/>
        </w:rPr>
        <w:t>[2]</w:t>
      </w:r>
      <w:r w:rsidR="00733F5E" w:rsidRPr="00EB2C15">
        <w:rPr>
          <w:lang w:eastAsia="en-IN"/>
        </w:rPr>
        <w:t>.</w:t>
      </w:r>
    </w:p>
    <w:p w14:paraId="4CCB65A5" w14:textId="77777777" w:rsidR="00733F5E" w:rsidRDefault="00733F5E" w:rsidP="00733F5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C3ACE">
        <w:rPr>
          <w:highlight w:val="yellow"/>
          <w:lang w:val="en-IN" w:eastAsia="en-IN"/>
        </w:rPr>
        <w:t>SCREEN</w:t>
      </w:r>
      <w:r w:rsidRPr="00EB2C15">
        <w:rPr>
          <w:lang w:val="en-IN" w:eastAsia="en-IN"/>
        </w:rPr>
        <w:t xml:space="preserve">: Show selecting </w:t>
      </w:r>
      <w:r w:rsidRPr="00EB2C15">
        <w:rPr>
          <w:b/>
          <w:bCs/>
          <w:lang w:val="en-IN" w:eastAsia="en-IN"/>
        </w:rPr>
        <w:t>Suppress All Species</w:t>
      </w:r>
      <w:r w:rsidRPr="00EB2C15">
        <w:rPr>
          <w:lang w:val="en-IN" w:eastAsia="en-IN"/>
        </w:rPr>
        <w:t xml:space="preserve"> option.</w:t>
      </w:r>
    </w:p>
    <w:p w14:paraId="320749F4" w14:textId="77777777" w:rsidR="00733F5E" w:rsidRDefault="00733F5E" w:rsidP="00733F5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C3ACE">
        <w:rPr>
          <w:highlight w:val="yellow"/>
          <w:lang w:val="en-IN" w:eastAsia="en-IN"/>
        </w:rPr>
        <w:t>SCREEN</w:t>
      </w:r>
      <w:r w:rsidRPr="00EB2C15">
        <w:rPr>
          <w:lang w:val="en-IN" w:eastAsia="en-IN"/>
        </w:rPr>
        <w:t>: Display unselecting the target species in the Suppress column.</w:t>
      </w:r>
    </w:p>
    <w:p w14:paraId="05E60E25" w14:textId="77777777" w:rsidR="003C3797" w:rsidRPr="00EB2C15" w:rsidRDefault="003C3797" w:rsidP="003C3797">
      <w:pPr>
        <w:pStyle w:val="ShotDescription"/>
        <w:ind w:firstLine="0"/>
        <w:rPr>
          <w:lang w:val="en-IN" w:eastAsia="en-IN"/>
        </w:rPr>
      </w:pPr>
    </w:p>
    <w:p w14:paraId="347F0522" w14:textId="23410016" w:rsidR="003C3797" w:rsidRDefault="00733F5E" w:rsidP="003C3797">
      <w:pPr>
        <w:pStyle w:val="Narration"/>
        <w:numPr>
          <w:ilvl w:val="1"/>
          <w:numId w:val="3"/>
        </w:numPr>
        <w:rPr>
          <w:lang w:eastAsia="en-IN"/>
        </w:rPr>
      </w:pPr>
      <w:r w:rsidRPr="00EB2C15">
        <w:rPr>
          <w:lang w:eastAsia="en-IN"/>
        </w:rPr>
        <w:t xml:space="preserve">Select </w:t>
      </w:r>
      <w:r w:rsidRPr="00EB2C15">
        <w:rPr>
          <w:b/>
          <w:bCs/>
          <w:lang w:eastAsia="en-IN"/>
        </w:rPr>
        <w:t>OK</w:t>
      </w:r>
      <w:r w:rsidRPr="00EB2C15">
        <w:rPr>
          <w:lang w:eastAsia="en-IN"/>
        </w:rPr>
        <w:t xml:space="preserve"> to begin the Learning Detector processing </w:t>
      </w:r>
      <w:r w:rsidRPr="00EB2C15">
        <w:rPr>
          <w:b/>
          <w:bCs/>
          <w:lang w:eastAsia="en-IN"/>
        </w:rPr>
        <w:t>[1]</w:t>
      </w:r>
      <w:r w:rsidRPr="00EB2C15">
        <w:rPr>
          <w:lang w:eastAsia="en-IN"/>
        </w:rPr>
        <w:t>.</w:t>
      </w:r>
      <w:r w:rsidR="003C3797">
        <w:rPr>
          <w:lang w:eastAsia="en-IN"/>
        </w:rPr>
        <w:t xml:space="preserve"> </w:t>
      </w:r>
      <w:r w:rsidR="003C3797" w:rsidRPr="00EB2C15">
        <w:rPr>
          <w:lang w:eastAsia="en-IN"/>
        </w:rPr>
        <w:t xml:space="preserve">Monitor the Progress Manager to track percentage completed and time remaining </w:t>
      </w:r>
      <w:r w:rsidR="003C3797" w:rsidRPr="00EB2C15">
        <w:rPr>
          <w:b/>
          <w:bCs/>
          <w:lang w:eastAsia="en-IN"/>
        </w:rPr>
        <w:t>[</w:t>
      </w:r>
      <w:r w:rsidR="003C3797">
        <w:rPr>
          <w:b/>
          <w:bCs/>
          <w:lang w:eastAsia="en-IN"/>
        </w:rPr>
        <w:t>2</w:t>
      </w:r>
      <w:r w:rsidR="003C3797" w:rsidRPr="00EB2C15">
        <w:rPr>
          <w:b/>
          <w:bCs/>
          <w:lang w:eastAsia="en-IN"/>
        </w:rPr>
        <w:t>]</w:t>
      </w:r>
      <w:r w:rsidR="003C3797" w:rsidRPr="00EB2C15">
        <w:rPr>
          <w:lang w:eastAsia="en-IN"/>
        </w:rPr>
        <w:t>.</w:t>
      </w:r>
    </w:p>
    <w:p w14:paraId="6D83C05C" w14:textId="77777777" w:rsidR="00733F5E" w:rsidRPr="00EB2C15" w:rsidRDefault="00733F5E" w:rsidP="00733F5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C3ACE">
        <w:rPr>
          <w:highlight w:val="yellow"/>
          <w:lang w:val="en-IN" w:eastAsia="en-IN"/>
        </w:rPr>
        <w:t>SCREEN</w:t>
      </w:r>
      <w:r w:rsidRPr="00EB2C15">
        <w:rPr>
          <w:lang w:val="en-IN" w:eastAsia="en-IN"/>
        </w:rPr>
        <w:t xml:space="preserve">: Show clicking </w:t>
      </w:r>
      <w:r w:rsidRPr="00EB2C15">
        <w:rPr>
          <w:b/>
          <w:bCs/>
          <w:lang w:val="en-IN" w:eastAsia="en-IN"/>
        </w:rPr>
        <w:t>OK</w:t>
      </w:r>
      <w:r w:rsidRPr="00EB2C15">
        <w:rPr>
          <w:lang w:val="en-IN" w:eastAsia="en-IN"/>
        </w:rPr>
        <w:t xml:space="preserve"> to start the Learning Detector.</w:t>
      </w:r>
    </w:p>
    <w:p w14:paraId="6B49FA83" w14:textId="77777777" w:rsidR="00733F5E" w:rsidRPr="00EB2C15" w:rsidRDefault="00733F5E" w:rsidP="00733F5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C3ACE">
        <w:rPr>
          <w:highlight w:val="yellow"/>
          <w:lang w:val="en-IN" w:eastAsia="en-IN"/>
        </w:rPr>
        <w:t>SCREEN</w:t>
      </w:r>
      <w:r w:rsidRPr="00EB2C15">
        <w:rPr>
          <w:lang w:val="en-IN" w:eastAsia="en-IN"/>
        </w:rPr>
        <w:t>: Display the Progress Manager window showing percentage completed and time remaining.</w:t>
      </w:r>
    </w:p>
    <w:p w14:paraId="101C6AA7" w14:textId="77777777" w:rsidR="00733F5E" w:rsidRDefault="00733F5E" w:rsidP="00733F5E"/>
    <w:p w14:paraId="2D345446" w14:textId="77777777" w:rsidR="00733F5E" w:rsidRDefault="00733F5E" w:rsidP="00733F5E"/>
    <w:p w14:paraId="4B91BF78" w14:textId="77777777" w:rsidR="00733F5E" w:rsidRDefault="00733F5E" w:rsidP="00733F5E"/>
    <w:p w14:paraId="316B47B8" w14:textId="77777777" w:rsidR="00733F5E" w:rsidRDefault="00733F5E" w:rsidP="00733F5E"/>
    <w:p w14:paraId="7BAB319C" w14:textId="3E731C3E" w:rsidR="00733F5E" w:rsidRDefault="00CC3ACE" w:rsidP="00CC3ACE">
      <w:pPr>
        <w:pStyle w:val="ListParagraph"/>
        <w:numPr>
          <w:ilvl w:val="0"/>
          <w:numId w:val="3"/>
        </w:numPr>
        <w:rPr>
          <w:b/>
          <w:bCs/>
        </w:rPr>
      </w:pPr>
      <w:r w:rsidRPr="00CC3ACE">
        <w:rPr>
          <w:b/>
          <w:bCs/>
        </w:rPr>
        <w:t>Creat</w:t>
      </w:r>
      <w:r>
        <w:rPr>
          <w:b/>
          <w:bCs/>
        </w:rPr>
        <w:t>ing</w:t>
      </w:r>
      <w:r w:rsidRPr="00CC3ACE">
        <w:rPr>
          <w:b/>
          <w:bCs/>
        </w:rPr>
        <w:t xml:space="preserve"> </w:t>
      </w:r>
      <w:r w:rsidRPr="00CC3ACE">
        <w:rPr>
          <w:b/>
          <w:bCs/>
        </w:rPr>
        <w:t xml:space="preserve">Precision Tables </w:t>
      </w:r>
      <w:r w:rsidRPr="00CC3ACE">
        <w:rPr>
          <w:b/>
          <w:bCs/>
        </w:rPr>
        <w:t xml:space="preserve">for </w:t>
      </w:r>
      <w:r w:rsidRPr="00CC3ACE">
        <w:rPr>
          <w:b/>
          <w:bCs/>
        </w:rPr>
        <w:t>Target S</w:t>
      </w:r>
      <w:r w:rsidRPr="00CC3ACE">
        <w:rPr>
          <w:b/>
          <w:bCs/>
        </w:rPr>
        <w:t xml:space="preserve">pecies at a </w:t>
      </w:r>
      <w:r w:rsidRPr="00CC3ACE">
        <w:rPr>
          <w:b/>
          <w:bCs/>
        </w:rPr>
        <w:t xml:space="preserve">Representative </w:t>
      </w:r>
      <w:r w:rsidRPr="00CC3ACE">
        <w:rPr>
          <w:b/>
          <w:bCs/>
        </w:rPr>
        <w:t>ARU from</w:t>
      </w:r>
      <w:r w:rsidRPr="00CC3ACE">
        <w:rPr>
          <w:b/>
          <w:bCs/>
        </w:rPr>
        <w:t xml:space="preserve"> the Study Location</w:t>
      </w:r>
    </w:p>
    <w:p w14:paraId="0A44D9D8" w14:textId="77777777" w:rsidR="00CC3ACE" w:rsidRDefault="00CC3ACE" w:rsidP="00CC3ACE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474372369"/>
          <w:placeholder>
            <w:docPart w:val="E6E1C7FCFC7342A7AD16522B5F45BCCA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51218EFD" w14:textId="77777777" w:rsidR="00CC3ACE" w:rsidRPr="00CC3ACE" w:rsidRDefault="00CC3ACE" w:rsidP="00CC3ACE">
      <w:pPr>
        <w:pStyle w:val="ListParagraph"/>
        <w:ind w:left="360"/>
        <w:rPr>
          <w:b/>
          <w:bCs/>
        </w:rPr>
      </w:pPr>
    </w:p>
    <w:p w14:paraId="52D4F2C9" w14:textId="1B7E85F2" w:rsidR="003C3797" w:rsidRDefault="00733F5E" w:rsidP="003C3797">
      <w:pPr>
        <w:pStyle w:val="Narration"/>
        <w:numPr>
          <w:ilvl w:val="1"/>
          <w:numId w:val="3"/>
        </w:numPr>
        <w:rPr>
          <w:lang w:eastAsia="en-IN"/>
        </w:rPr>
      </w:pPr>
      <w:r w:rsidRPr="00EB2C15">
        <w:rPr>
          <w:lang w:eastAsia="en-IN"/>
        </w:rPr>
        <w:t xml:space="preserve">Open the </w:t>
      </w:r>
      <w:r w:rsidR="003C3797">
        <w:rPr>
          <w:lang w:eastAsia="en-IN"/>
        </w:rPr>
        <w:t xml:space="preserve">saved </w:t>
      </w:r>
      <w:r w:rsidRPr="00CC3ACE">
        <w:rPr>
          <w:b/>
          <w:bCs/>
          <w:lang w:eastAsia="en-IN"/>
        </w:rPr>
        <w:t>Learning Detector</w:t>
      </w:r>
      <w:r w:rsidRPr="00EB2C15">
        <w:rPr>
          <w:lang w:eastAsia="en-IN"/>
        </w:rPr>
        <w:t xml:space="preserve"> selection table and transfer it to spreadsheet software </w:t>
      </w:r>
      <w:r w:rsidRPr="00EB2C15">
        <w:rPr>
          <w:b/>
          <w:bCs/>
          <w:lang w:eastAsia="en-IN"/>
        </w:rPr>
        <w:t>[1]</w:t>
      </w:r>
      <w:r w:rsidRPr="00EB2C15">
        <w:rPr>
          <w:lang w:eastAsia="en-IN"/>
        </w:rPr>
        <w:t>.</w:t>
      </w:r>
      <w:r w:rsidR="003C3797">
        <w:rPr>
          <w:lang w:eastAsia="en-IN"/>
        </w:rPr>
        <w:t xml:space="preserve"> </w:t>
      </w:r>
      <w:r w:rsidR="003C3797" w:rsidRPr="00EB2C15">
        <w:rPr>
          <w:lang w:eastAsia="en-IN"/>
        </w:rPr>
        <w:t xml:space="preserve">Confirm that only the target species appears under the Label column </w:t>
      </w:r>
      <w:r w:rsidR="003C3797" w:rsidRPr="00EB2C15">
        <w:rPr>
          <w:b/>
          <w:bCs/>
          <w:lang w:eastAsia="en-IN"/>
        </w:rPr>
        <w:t>[</w:t>
      </w:r>
      <w:r w:rsidR="003C3797">
        <w:rPr>
          <w:b/>
          <w:bCs/>
          <w:lang w:eastAsia="en-IN"/>
        </w:rPr>
        <w:t>2</w:t>
      </w:r>
      <w:r w:rsidR="003C3797" w:rsidRPr="00EB2C15">
        <w:rPr>
          <w:b/>
          <w:bCs/>
          <w:lang w:eastAsia="en-IN"/>
        </w:rPr>
        <w:t>]</w:t>
      </w:r>
      <w:r w:rsidR="003C3797" w:rsidRPr="00EB2C15">
        <w:rPr>
          <w:lang w:eastAsia="en-IN"/>
        </w:rPr>
        <w:t xml:space="preserve">. Delete all columns except the Selection and Score columns </w:t>
      </w:r>
      <w:r w:rsidR="003C3797" w:rsidRPr="00EB2C15">
        <w:rPr>
          <w:b/>
          <w:bCs/>
          <w:lang w:eastAsia="en-IN"/>
        </w:rPr>
        <w:t>[</w:t>
      </w:r>
      <w:r w:rsidR="003C3797">
        <w:rPr>
          <w:b/>
          <w:bCs/>
          <w:lang w:eastAsia="en-IN"/>
        </w:rPr>
        <w:t>3</w:t>
      </w:r>
      <w:r w:rsidR="003C3797" w:rsidRPr="00EB2C15">
        <w:rPr>
          <w:b/>
          <w:bCs/>
          <w:lang w:eastAsia="en-IN"/>
        </w:rPr>
        <w:t>]</w:t>
      </w:r>
      <w:r w:rsidR="003C3797" w:rsidRPr="00EB2C15">
        <w:rPr>
          <w:lang w:eastAsia="en-IN"/>
        </w:rPr>
        <w:t>.</w:t>
      </w:r>
    </w:p>
    <w:p w14:paraId="69A8F735" w14:textId="6D947865" w:rsidR="00733F5E" w:rsidRPr="00EB2C15" w:rsidRDefault="003C3797" w:rsidP="00733F5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C3ACE">
        <w:rPr>
          <w:highlight w:val="yellow"/>
          <w:lang w:val="en-IN" w:eastAsia="en-IN"/>
        </w:rPr>
        <w:t>SCREEN</w:t>
      </w:r>
      <w:r w:rsidR="00733F5E" w:rsidRPr="00EB2C15">
        <w:rPr>
          <w:lang w:val="en-IN" w:eastAsia="en-IN"/>
        </w:rPr>
        <w:t>: Talent opening the Learning Detector selection table and importing it into spreadsheet software.</w:t>
      </w:r>
    </w:p>
    <w:p w14:paraId="05495272" w14:textId="77777777" w:rsidR="00733F5E" w:rsidRDefault="00733F5E" w:rsidP="00733F5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C3ACE">
        <w:rPr>
          <w:highlight w:val="yellow"/>
          <w:lang w:val="en-IN" w:eastAsia="en-IN"/>
        </w:rPr>
        <w:t>SCREEN</w:t>
      </w:r>
      <w:r w:rsidRPr="00EB2C15">
        <w:rPr>
          <w:lang w:val="en-IN" w:eastAsia="en-IN"/>
        </w:rPr>
        <w:t>: Display the spreadsheet showing the Label column filtered for the target species.</w:t>
      </w:r>
    </w:p>
    <w:p w14:paraId="68EC94B0" w14:textId="77777777" w:rsidR="00733F5E" w:rsidRDefault="00733F5E" w:rsidP="00733F5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C3ACE">
        <w:rPr>
          <w:highlight w:val="yellow"/>
          <w:lang w:val="en-IN" w:eastAsia="en-IN"/>
        </w:rPr>
        <w:t>SCREEN</w:t>
      </w:r>
      <w:r w:rsidRPr="00EB2C15">
        <w:rPr>
          <w:lang w:val="en-IN" w:eastAsia="en-IN"/>
        </w:rPr>
        <w:t>: Show deletion of all columns except Selection and Score.</w:t>
      </w:r>
    </w:p>
    <w:p w14:paraId="7BC62299" w14:textId="77777777" w:rsidR="003C3797" w:rsidRPr="00EB2C15" w:rsidRDefault="003C3797" w:rsidP="003C3797">
      <w:pPr>
        <w:pStyle w:val="ShotDescription"/>
        <w:ind w:firstLine="0"/>
        <w:rPr>
          <w:lang w:val="en-IN" w:eastAsia="en-IN"/>
        </w:rPr>
      </w:pPr>
    </w:p>
    <w:p w14:paraId="57110365" w14:textId="6BFE34AE" w:rsidR="00733F5E" w:rsidRDefault="00733F5E" w:rsidP="00733F5E">
      <w:pPr>
        <w:pStyle w:val="Narration"/>
        <w:numPr>
          <w:ilvl w:val="1"/>
          <w:numId w:val="3"/>
        </w:numPr>
        <w:rPr>
          <w:lang w:eastAsia="en-IN"/>
        </w:rPr>
      </w:pPr>
      <w:r w:rsidRPr="00EB2C15">
        <w:rPr>
          <w:lang w:eastAsia="en-IN"/>
        </w:rPr>
        <w:t xml:space="preserve">Add a new column using the randomisation function </w:t>
      </w:r>
      <w:r w:rsidRPr="00EB2C15">
        <w:rPr>
          <w:b/>
          <w:bCs/>
          <w:lang w:eastAsia="en-IN"/>
        </w:rPr>
        <w:t>[1]</w:t>
      </w:r>
      <w:r w:rsidR="003C3797">
        <w:rPr>
          <w:lang w:eastAsia="en-IN"/>
        </w:rPr>
        <w:t xml:space="preserve"> and s</w:t>
      </w:r>
      <w:r w:rsidRPr="00EB2C15">
        <w:rPr>
          <w:lang w:eastAsia="en-IN"/>
        </w:rPr>
        <w:t xml:space="preserve">ort the rows based on this column and then delete the randomisation column </w:t>
      </w:r>
      <w:r w:rsidRPr="00EB2C15">
        <w:rPr>
          <w:b/>
          <w:bCs/>
          <w:lang w:eastAsia="en-IN"/>
        </w:rPr>
        <w:t>[2]</w:t>
      </w:r>
      <w:r w:rsidRPr="00EB2C15">
        <w:rPr>
          <w:lang w:eastAsia="en-IN"/>
        </w:rPr>
        <w:t>.</w:t>
      </w:r>
    </w:p>
    <w:p w14:paraId="42BC2344" w14:textId="77777777" w:rsidR="00733F5E" w:rsidRDefault="00733F5E" w:rsidP="00733F5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C3ACE">
        <w:rPr>
          <w:highlight w:val="yellow"/>
          <w:lang w:val="en-IN" w:eastAsia="en-IN"/>
        </w:rPr>
        <w:t>SCREEN</w:t>
      </w:r>
      <w:r w:rsidRPr="00EB2C15">
        <w:rPr>
          <w:lang w:val="en-IN" w:eastAsia="en-IN"/>
        </w:rPr>
        <w:t>: Show entering =RAND() in a new column.</w:t>
      </w:r>
    </w:p>
    <w:p w14:paraId="46A1BEEB" w14:textId="77777777" w:rsidR="00733F5E" w:rsidRDefault="00733F5E" w:rsidP="00733F5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C3ACE">
        <w:rPr>
          <w:highlight w:val="yellow"/>
          <w:lang w:val="en-IN" w:eastAsia="en-IN"/>
        </w:rPr>
        <w:t>SCREEN</w:t>
      </w:r>
      <w:r w:rsidRPr="00EB2C15">
        <w:rPr>
          <w:lang w:val="en-IN" w:eastAsia="en-IN"/>
        </w:rPr>
        <w:t>: Display sorting the column and deleting it afterward.</w:t>
      </w:r>
    </w:p>
    <w:p w14:paraId="0380E448" w14:textId="77777777" w:rsidR="003C3797" w:rsidRPr="00EB2C15" w:rsidRDefault="003C3797" w:rsidP="003C3797">
      <w:pPr>
        <w:pStyle w:val="ShotDescription"/>
        <w:ind w:firstLine="0"/>
        <w:rPr>
          <w:lang w:val="en-IN" w:eastAsia="en-IN"/>
        </w:rPr>
      </w:pPr>
    </w:p>
    <w:p w14:paraId="7C845527" w14:textId="441BB354" w:rsidR="003C3797" w:rsidRDefault="00733F5E" w:rsidP="003C3797">
      <w:pPr>
        <w:pStyle w:val="Narration"/>
        <w:numPr>
          <w:ilvl w:val="1"/>
          <w:numId w:val="3"/>
        </w:numPr>
        <w:rPr>
          <w:lang w:eastAsia="en-IN"/>
        </w:rPr>
      </w:pPr>
      <w:r w:rsidRPr="00EB2C15">
        <w:rPr>
          <w:lang w:eastAsia="en-IN"/>
        </w:rPr>
        <w:t xml:space="preserve">Retain the first 300 randomised detections or retain all if fewer than 300 exist </w:t>
      </w:r>
      <w:r w:rsidRPr="00EB2C15">
        <w:rPr>
          <w:b/>
          <w:bCs/>
          <w:lang w:eastAsia="en-IN"/>
        </w:rPr>
        <w:t>[1]</w:t>
      </w:r>
      <w:r w:rsidRPr="00EB2C15">
        <w:rPr>
          <w:lang w:eastAsia="en-IN"/>
        </w:rPr>
        <w:t>.</w:t>
      </w:r>
      <w:r w:rsidR="003C3797">
        <w:rPr>
          <w:lang w:eastAsia="en-IN"/>
        </w:rPr>
        <w:t xml:space="preserve"> </w:t>
      </w:r>
      <w:r w:rsidR="003C3797" w:rsidRPr="00EB2C15">
        <w:rPr>
          <w:lang w:eastAsia="en-IN"/>
        </w:rPr>
        <w:t xml:space="preserve">Save the validation dataset using the ARU name and an identifier such as AM1_ValidationDataset.xlsx </w:t>
      </w:r>
      <w:r w:rsidR="003C3797" w:rsidRPr="003C3797">
        <w:rPr>
          <w:i/>
          <w:iCs/>
          <w:color w:val="EE0000"/>
          <w:lang w:eastAsia="en-IN"/>
        </w:rPr>
        <w:t>(</w:t>
      </w:r>
      <w:r w:rsidR="003C3797">
        <w:rPr>
          <w:i/>
          <w:iCs/>
          <w:color w:val="EE0000"/>
          <w:lang w:eastAsia="en-IN"/>
        </w:rPr>
        <w:t>A-M-1 validation dataset</w:t>
      </w:r>
      <w:r w:rsidR="003C3797" w:rsidRPr="003C3797">
        <w:rPr>
          <w:i/>
          <w:iCs/>
          <w:color w:val="EE0000"/>
          <w:lang w:eastAsia="en-IN"/>
        </w:rPr>
        <w:t>)</w:t>
      </w:r>
      <w:r w:rsidR="003C3797">
        <w:rPr>
          <w:lang w:eastAsia="en-IN"/>
        </w:rPr>
        <w:t xml:space="preserve"> </w:t>
      </w:r>
      <w:r w:rsidR="003C3797" w:rsidRPr="00EB2C15">
        <w:rPr>
          <w:b/>
          <w:bCs/>
          <w:lang w:eastAsia="en-IN"/>
        </w:rPr>
        <w:t>[</w:t>
      </w:r>
      <w:r w:rsidR="003C3797">
        <w:rPr>
          <w:b/>
          <w:bCs/>
          <w:lang w:eastAsia="en-IN"/>
        </w:rPr>
        <w:t>2</w:t>
      </w:r>
      <w:r w:rsidR="003C3797" w:rsidRPr="00EB2C15">
        <w:rPr>
          <w:b/>
          <w:bCs/>
          <w:lang w:eastAsia="en-IN"/>
        </w:rPr>
        <w:t>]</w:t>
      </w:r>
      <w:r w:rsidR="003C3797" w:rsidRPr="00EB2C15">
        <w:rPr>
          <w:lang w:eastAsia="en-IN"/>
        </w:rPr>
        <w:t>.</w:t>
      </w:r>
    </w:p>
    <w:p w14:paraId="40CDA7D6" w14:textId="77777777" w:rsidR="00733F5E" w:rsidRPr="00EB2C15" w:rsidRDefault="00733F5E" w:rsidP="00733F5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C3ACE">
        <w:rPr>
          <w:highlight w:val="yellow"/>
          <w:lang w:val="en-IN" w:eastAsia="en-IN"/>
        </w:rPr>
        <w:t>SCREEN</w:t>
      </w:r>
      <w:r w:rsidRPr="00EB2C15">
        <w:rPr>
          <w:lang w:val="en-IN" w:eastAsia="en-IN"/>
        </w:rPr>
        <w:t>: Show selecting the first 300 rows in the spreadsheet.</w:t>
      </w:r>
    </w:p>
    <w:p w14:paraId="7624CC43" w14:textId="77777777" w:rsidR="00733F5E" w:rsidRDefault="00733F5E" w:rsidP="00733F5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C3ACE">
        <w:rPr>
          <w:highlight w:val="yellow"/>
          <w:lang w:val="en-IN" w:eastAsia="en-IN"/>
        </w:rPr>
        <w:t>SCREEN</w:t>
      </w:r>
      <w:r w:rsidRPr="00EB2C15">
        <w:rPr>
          <w:lang w:val="en-IN" w:eastAsia="en-IN"/>
        </w:rPr>
        <w:t>: Show saving the spreadsheet file with the specified naming format.</w:t>
      </w:r>
    </w:p>
    <w:p w14:paraId="3423ACA1" w14:textId="77777777" w:rsidR="003C3797" w:rsidRPr="00EB2C15" w:rsidRDefault="003C3797" w:rsidP="003C3797">
      <w:pPr>
        <w:pStyle w:val="ShotDescription"/>
        <w:ind w:firstLine="0"/>
        <w:rPr>
          <w:lang w:val="en-IN" w:eastAsia="en-IN"/>
        </w:rPr>
      </w:pPr>
    </w:p>
    <w:p w14:paraId="7CBD10F6" w14:textId="25210790" w:rsidR="00733F5E" w:rsidRDefault="00733F5E" w:rsidP="00733F5E">
      <w:pPr>
        <w:pStyle w:val="Narration"/>
        <w:numPr>
          <w:ilvl w:val="1"/>
          <w:numId w:val="3"/>
        </w:numPr>
        <w:rPr>
          <w:lang w:eastAsia="en-IN"/>
        </w:rPr>
      </w:pPr>
      <w:r w:rsidRPr="00EB2C15">
        <w:rPr>
          <w:lang w:eastAsia="en-IN"/>
        </w:rPr>
        <w:t xml:space="preserve">Open the bioacoustics analysis software and select </w:t>
      </w:r>
      <w:r w:rsidRPr="00EB2C15">
        <w:rPr>
          <w:b/>
          <w:bCs/>
          <w:lang w:eastAsia="en-IN"/>
        </w:rPr>
        <w:t>File</w:t>
      </w:r>
      <w:r w:rsidRPr="00EB2C15">
        <w:rPr>
          <w:lang w:eastAsia="en-IN"/>
        </w:rPr>
        <w:t xml:space="preserve">, then </w:t>
      </w:r>
      <w:r w:rsidRPr="00EB2C15">
        <w:rPr>
          <w:b/>
          <w:bCs/>
          <w:lang w:eastAsia="en-IN"/>
        </w:rPr>
        <w:t>Open Sound Files</w:t>
      </w:r>
      <w:r w:rsidRPr="00EB2C15">
        <w:rPr>
          <w:lang w:eastAsia="en-IN"/>
        </w:rPr>
        <w:t xml:space="preserve"> </w:t>
      </w:r>
      <w:r w:rsidRPr="00EB2C15">
        <w:rPr>
          <w:b/>
          <w:bCs/>
          <w:lang w:eastAsia="en-IN"/>
        </w:rPr>
        <w:t>[1]</w:t>
      </w:r>
      <w:r w:rsidR="003C3797">
        <w:rPr>
          <w:lang w:eastAsia="en-IN"/>
        </w:rPr>
        <w:t xml:space="preserve"> to </w:t>
      </w:r>
      <w:r w:rsidRPr="00EB2C15">
        <w:rPr>
          <w:lang w:eastAsia="en-IN"/>
        </w:rPr>
        <w:lastRenderedPageBreak/>
        <w:t xml:space="preserve">select all corresponding WAV files and click </w:t>
      </w:r>
      <w:r w:rsidRPr="00EB2C15">
        <w:rPr>
          <w:b/>
          <w:bCs/>
          <w:lang w:eastAsia="en-IN"/>
        </w:rPr>
        <w:t>Open</w:t>
      </w:r>
      <w:r w:rsidRPr="00EB2C15">
        <w:rPr>
          <w:lang w:eastAsia="en-IN"/>
        </w:rPr>
        <w:t xml:space="preserve"> </w:t>
      </w:r>
      <w:r w:rsidRPr="00EB2C15">
        <w:rPr>
          <w:b/>
          <w:bCs/>
          <w:lang w:eastAsia="en-IN"/>
        </w:rPr>
        <w:t>[2]</w:t>
      </w:r>
      <w:r w:rsidRPr="00EB2C15">
        <w:rPr>
          <w:lang w:eastAsia="en-IN"/>
        </w:rPr>
        <w:t>.</w:t>
      </w:r>
    </w:p>
    <w:p w14:paraId="7C40997C" w14:textId="77777777" w:rsidR="00733F5E" w:rsidRDefault="00733F5E" w:rsidP="00733F5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C3ACE">
        <w:rPr>
          <w:highlight w:val="yellow"/>
          <w:lang w:val="en-IN" w:eastAsia="en-IN"/>
        </w:rPr>
        <w:t>SCREEN</w:t>
      </w:r>
      <w:r w:rsidRPr="00EB2C15">
        <w:rPr>
          <w:lang w:val="en-IN" w:eastAsia="en-IN"/>
        </w:rPr>
        <w:t xml:space="preserve">: Display navigation through </w:t>
      </w:r>
      <w:r w:rsidRPr="00EB2C15">
        <w:rPr>
          <w:b/>
          <w:bCs/>
          <w:lang w:val="en-IN" w:eastAsia="en-IN"/>
        </w:rPr>
        <w:t>File &gt; Open Sound Files…</w:t>
      </w:r>
      <w:r w:rsidRPr="00EB2C15">
        <w:rPr>
          <w:lang w:val="en-IN" w:eastAsia="en-IN"/>
        </w:rPr>
        <w:t>.</w:t>
      </w:r>
    </w:p>
    <w:p w14:paraId="554D2E72" w14:textId="77777777" w:rsidR="00733F5E" w:rsidRDefault="00733F5E" w:rsidP="00733F5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C3ACE">
        <w:rPr>
          <w:highlight w:val="yellow"/>
          <w:lang w:val="en-IN" w:eastAsia="en-IN"/>
        </w:rPr>
        <w:t>SCREEN</w:t>
      </w:r>
      <w:r w:rsidRPr="00EB2C15">
        <w:rPr>
          <w:lang w:val="en-IN" w:eastAsia="en-IN"/>
        </w:rPr>
        <w:t xml:space="preserve">: Show selecting multiple WAV files and clicking </w:t>
      </w:r>
      <w:r w:rsidRPr="00EB2C15">
        <w:rPr>
          <w:b/>
          <w:bCs/>
          <w:lang w:val="en-IN" w:eastAsia="en-IN"/>
        </w:rPr>
        <w:t>Open</w:t>
      </w:r>
      <w:r w:rsidRPr="00EB2C15">
        <w:rPr>
          <w:lang w:val="en-IN" w:eastAsia="en-IN"/>
        </w:rPr>
        <w:t>.</w:t>
      </w:r>
    </w:p>
    <w:p w14:paraId="5438E7E4" w14:textId="77777777" w:rsidR="003C3797" w:rsidRPr="00EB2C15" w:rsidRDefault="003C3797" w:rsidP="003C3797">
      <w:pPr>
        <w:pStyle w:val="ShotDescription"/>
        <w:ind w:firstLine="0"/>
        <w:rPr>
          <w:lang w:val="en-IN" w:eastAsia="en-IN"/>
        </w:rPr>
      </w:pPr>
    </w:p>
    <w:p w14:paraId="0CFBA3C2" w14:textId="5BFA12CF" w:rsidR="00733F5E" w:rsidRDefault="00733F5E" w:rsidP="00733F5E">
      <w:pPr>
        <w:pStyle w:val="Narration"/>
        <w:numPr>
          <w:ilvl w:val="1"/>
          <w:numId w:val="3"/>
        </w:numPr>
        <w:rPr>
          <w:lang w:eastAsia="en-IN"/>
        </w:rPr>
      </w:pPr>
      <w:r w:rsidRPr="00EB2C15">
        <w:rPr>
          <w:lang w:eastAsia="en-IN"/>
        </w:rPr>
        <w:t xml:space="preserve">In the Configure New Sound window under </w:t>
      </w:r>
      <w:r w:rsidRPr="00EB2C15">
        <w:rPr>
          <w:b/>
          <w:bCs/>
          <w:lang w:eastAsia="en-IN"/>
        </w:rPr>
        <w:t>Paging</w:t>
      </w:r>
      <w:r w:rsidRPr="00EB2C15">
        <w:rPr>
          <w:lang w:eastAsia="en-IN"/>
        </w:rPr>
        <w:t xml:space="preserve">, select </w:t>
      </w:r>
      <w:r w:rsidRPr="00EB2C15">
        <w:rPr>
          <w:b/>
          <w:bCs/>
          <w:lang w:eastAsia="en-IN"/>
        </w:rPr>
        <w:t>Page Sound</w:t>
      </w:r>
      <w:r w:rsidRPr="00EB2C15">
        <w:rPr>
          <w:lang w:eastAsia="en-IN"/>
        </w:rPr>
        <w:t xml:space="preserve"> and enter the page size used previously </w:t>
      </w:r>
      <w:r w:rsidRPr="00EB2C15">
        <w:rPr>
          <w:b/>
          <w:bCs/>
          <w:lang w:eastAsia="en-IN"/>
        </w:rPr>
        <w:t>[1]</w:t>
      </w:r>
      <w:r w:rsidRPr="00EB2C15">
        <w:rPr>
          <w:lang w:eastAsia="en-IN"/>
        </w:rPr>
        <w:t xml:space="preserve">. </w:t>
      </w:r>
      <w:r w:rsidR="003C3797">
        <w:rPr>
          <w:lang w:eastAsia="en-IN"/>
        </w:rPr>
        <w:t>Next, u</w:t>
      </w:r>
      <w:r w:rsidRPr="00EB2C15">
        <w:rPr>
          <w:lang w:eastAsia="en-IN"/>
        </w:rPr>
        <w:t xml:space="preserve">nder </w:t>
      </w:r>
      <w:r w:rsidRPr="00EB2C15">
        <w:rPr>
          <w:b/>
          <w:bCs/>
          <w:lang w:eastAsia="en-IN"/>
        </w:rPr>
        <w:t>Multiple Files</w:t>
      </w:r>
      <w:r w:rsidRPr="00EB2C15">
        <w:rPr>
          <w:lang w:eastAsia="en-IN"/>
        </w:rPr>
        <w:t xml:space="preserve">, select </w:t>
      </w:r>
      <w:r w:rsidRPr="00EB2C15">
        <w:rPr>
          <w:b/>
          <w:bCs/>
          <w:lang w:eastAsia="en-IN"/>
        </w:rPr>
        <w:t>Open as file sequence in one window</w:t>
      </w:r>
      <w:r w:rsidRPr="00EB2C15">
        <w:rPr>
          <w:lang w:eastAsia="en-IN"/>
        </w:rPr>
        <w:t xml:space="preserve"> and click </w:t>
      </w:r>
      <w:r w:rsidRPr="00EB2C15">
        <w:rPr>
          <w:b/>
          <w:bCs/>
          <w:lang w:eastAsia="en-IN"/>
        </w:rPr>
        <w:t>OK</w:t>
      </w:r>
      <w:r w:rsidRPr="00EB2C15">
        <w:rPr>
          <w:lang w:eastAsia="en-IN"/>
        </w:rPr>
        <w:t xml:space="preserve"> </w:t>
      </w:r>
      <w:r w:rsidRPr="00EB2C15">
        <w:rPr>
          <w:b/>
          <w:bCs/>
          <w:lang w:eastAsia="en-IN"/>
        </w:rPr>
        <w:t>[2]</w:t>
      </w:r>
      <w:r w:rsidRPr="00EB2C15">
        <w:rPr>
          <w:lang w:eastAsia="en-IN"/>
        </w:rPr>
        <w:t>.</w:t>
      </w:r>
    </w:p>
    <w:p w14:paraId="2CC602E0" w14:textId="77777777" w:rsidR="00733F5E" w:rsidRDefault="00733F5E" w:rsidP="00733F5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C3ACE">
        <w:rPr>
          <w:highlight w:val="yellow"/>
          <w:lang w:val="en-IN" w:eastAsia="en-IN"/>
        </w:rPr>
        <w:t>SCREEN</w:t>
      </w:r>
      <w:r w:rsidRPr="00EB2C15">
        <w:rPr>
          <w:lang w:val="en-IN" w:eastAsia="en-IN"/>
        </w:rPr>
        <w:t xml:space="preserve">: Show entering page size under </w:t>
      </w:r>
      <w:r w:rsidRPr="00EB2C15">
        <w:rPr>
          <w:b/>
          <w:bCs/>
          <w:lang w:val="en-IN" w:eastAsia="en-IN"/>
        </w:rPr>
        <w:t>Paging &gt; Page Sound</w:t>
      </w:r>
      <w:r w:rsidRPr="00EB2C15">
        <w:rPr>
          <w:lang w:val="en-IN" w:eastAsia="en-IN"/>
        </w:rPr>
        <w:t>.</w:t>
      </w:r>
    </w:p>
    <w:p w14:paraId="43690419" w14:textId="77777777" w:rsidR="00733F5E" w:rsidRDefault="00733F5E" w:rsidP="00733F5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C3ACE">
        <w:rPr>
          <w:highlight w:val="yellow"/>
          <w:lang w:val="en-IN" w:eastAsia="en-IN"/>
        </w:rPr>
        <w:t>SCREEN</w:t>
      </w:r>
      <w:r w:rsidRPr="00EB2C15">
        <w:rPr>
          <w:lang w:val="en-IN" w:eastAsia="en-IN"/>
        </w:rPr>
        <w:t xml:space="preserve">: Display selecting </w:t>
      </w:r>
      <w:r w:rsidRPr="00EB2C15">
        <w:rPr>
          <w:b/>
          <w:bCs/>
          <w:lang w:val="en-IN" w:eastAsia="en-IN"/>
        </w:rPr>
        <w:t>Open as file sequence in one window</w:t>
      </w:r>
      <w:r w:rsidRPr="00EB2C15">
        <w:rPr>
          <w:lang w:val="en-IN" w:eastAsia="en-IN"/>
        </w:rPr>
        <w:t xml:space="preserve"> and clicking </w:t>
      </w:r>
      <w:r w:rsidRPr="00EB2C15">
        <w:rPr>
          <w:b/>
          <w:bCs/>
          <w:lang w:val="en-IN" w:eastAsia="en-IN"/>
        </w:rPr>
        <w:t>OK</w:t>
      </w:r>
      <w:r w:rsidRPr="00EB2C15">
        <w:rPr>
          <w:lang w:val="en-IN" w:eastAsia="en-IN"/>
        </w:rPr>
        <w:t>.</w:t>
      </w:r>
    </w:p>
    <w:p w14:paraId="425E4EEF" w14:textId="77777777" w:rsidR="003C3797" w:rsidRPr="00EB2C15" w:rsidRDefault="003C3797" w:rsidP="003C3797">
      <w:pPr>
        <w:pStyle w:val="ShotDescription"/>
        <w:ind w:firstLine="0"/>
        <w:rPr>
          <w:lang w:val="en-IN" w:eastAsia="en-IN"/>
        </w:rPr>
      </w:pPr>
    </w:p>
    <w:p w14:paraId="026170EF" w14:textId="5FC68531" w:rsidR="003C3797" w:rsidRDefault="00733F5E" w:rsidP="003C3797">
      <w:pPr>
        <w:pStyle w:val="Narration"/>
        <w:numPr>
          <w:ilvl w:val="1"/>
          <w:numId w:val="3"/>
        </w:numPr>
        <w:rPr>
          <w:lang w:eastAsia="en-IN"/>
        </w:rPr>
      </w:pPr>
      <w:r w:rsidRPr="00EB2C15">
        <w:rPr>
          <w:lang w:eastAsia="en-IN"/>
        </w:rPr>
        <w:t xml:space="preserve">Navigate to </w:t>
      </w:r>
      <w:r w:rsidRPr="00EB2C15">
        <w:rPr>
          <w:b/>
          <w:bCs/>
          <w:lang w:eastAsia="en-IN"/>
        </w:rPr>
        <w:t>File</w:t>
      </w:r>
      <w:r w:rsidRPr="00EB2C15">
        <w:rPr>
          <w:lang w:eastAsia="en-IN"/>
        </w:rPr>
        <w:t xml:space="preserve"> and select </w:t>
      </w:r>
      <w:r w:rsidRPr="00EB2C15">
        <w:rPr>
          <w:b/>
          <w:bCs/>
          <w:lang w:eastAsia="en-IN"/>
        </w:rPr>
        <w:t>Open Selection Table</w:t>
      </w:r>
      <w:r w:rsidRPr="00EB2C15">
        <w:rPr>
          <w:lang w:eastAsia="en-IN"/>
        </w:rPr>
        <w:t xml:space="preserve"> to open the Learning Detection Table for the ARU being analysed </w:t>
      </w:r>
      <w:r w:rsidRPr="00EB2C15">
        <w:rPr>
          <w:b/>
          <w:bCs/>
          <w:lang w:eastAsia="en-IN"/>
        </w:rPr>
        <w:t>[1]</w:t>
      </w:r>
      <w:r w:rsidRPr="00EB2C15">
        <w:rPr>
          <w:lang w:eastAsia="en-IN"/>
        </w:rPr>
        <w:t>.</w:t>
      </w:r>
      <w:r w:rsidR="003C3797">
        <w:rPr>
          <w:lang w:eastAsia="en-IN"/>
        </w:rPr>
        <w:t xml:space="preserve"> </w:t>
      </w:r>
      <w:r w:rsidR="003C3797" w:rsidRPr="00EB2C15">
        <w:rPr>
          <w:lang w:eastAsia="en-IN"/>
        </w:rPr>
        <w:t xml:space="preserve">In the panel on the left of the sound view under the </w:t>
      </w:r>
      <w:r w:rsidR="003C3797" w:rsidRPr="00EB2C15">
        <w:rPr>
          <w:b/>
          <w:bCs/>
          <w:lang w:eastAsia="en-IN"/>
        </w:rPr>
        <w:t>Layouts</w:t>
      </w:r>
      <w:r w:rsidR="003C3797" w:rsidRPr="00EB2C15">
        <w:rPr>
          <w:lang w:eastAsia="en-IN"/>
        </w:rPr>
        <w:t xml:space="preserve"> tab in </w:t>
      </w:r>
      <w:r w:rsidR="003C3797" w:rsidRPr="00EB2C15">
        <w:rPr>
          <w:b/>
          <w:bCs/>
          <w:lang w:eastAsia="en-IN"/>
        </w:rPr>
        <w:t>Views</w:t>
      </w:r>
      <w:r w:rsidR="003C3797" w:rsidRPr="00EB2C15">
        <w:rPr>
          <w:lang w:eastAsia="en-IN"/>
        </w:rPr>
        <w:t xml:space="preserve">, unselect the </w:t>
      </w:r>
      <w:r w:rsidR="003C3797" w:rsidRPr="00EB2C15">
        <w:rPr>
          <w:b/>
          <w:bCs/>
          <w:lang w:eastAsia="en-IN"/>
        </w:rPr>
        <w:t>Waveform</w:t>
      </w:r>
      <w:r w:rsidR="003C3797" w:rsidRPr="00EB2C15">
        <w:rPr>
          <w:lang w:eastAsia="en-IN"/>
        </w:rPr>
        <w:t xml:space="preserve"> view so all files display in spectrogram view </w:t>
      </w:r>
      <w:r w:rsidR="003C3797" w:rsidRPr="00EB2C15">
        <w:rPr>
          <w:b/>
          <w:bCs/>
          <w:lang w:eastAsia="en-IN"/>
        </w:rPr>
        <w:t>[</w:t>
      </w:r>
      <w:r w:rsidR="003C3797">
        <w:rPr>
          <w:b/>
          <w:bCs/>
          <w:lang w:eastAsia="en-IN"/>
        </w:rPr>
        <w:t>2</w:t>
      </w:r>
      <w:r w:rsidR="003C3797" w:rsidRPr="00EB2C15">
        <w:rPr>
          <w:b/>
          <w:bCs/>
          <w:lang w:eastAsia="en-IN"/>
        </w:rPr>
        <w:t>]</w:t>
      </w:r>
      <w:r w:rsidR="003C3797" w:rsidRPr="00EB2C15">
        <w:rPr>
          <w:lang w:eastAsia="en-IN"/>
        </w:rPr>
        <w:t>.</w:t>
      </w:r>
    </w:p>
    <w:p w14:paraId="55528C62" w14:textId="77777777" w:rsidR="00733F5E" w:rsidRPr="00EB2C15" w:rsidRDefault="00733F5E" w:rsidP="00733F5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C3ACE">
        <w:rPr>
          <w:highlight w:val="yellow"/>
          <w:lang w:val="en-IN" w:eastAsia="en-IN"/>
        </w:rPr>
        <w:t>SCREEN</w:t>
      </w:r>
      <w:r w:rsidRPr="00EB2C15">
        <w:rPr>
          <w:lang w:val="en-IN" w:eastAsia="en-IN"/>
        </w:rPr>
        <w:t xml:space="preserve">: Show navigation to </w:t>
      </w:r>
      <w:r w:rsidRPr="00EB2C15">
        <w:rPr>
          <w:b/>
          <w:bCs/>
          <w:lang w:val="en-IN" w:eastAsia="en-IN"/>
        </w:rPr>
        <w:t>File &gt; Open Selection Table…</w:t>
      </w:r>
      <w:r w:rsidRPr="00EB2C15">
        <w:rPr>
          <w:lang w:val="en-IN" w:eastAsia="en-IN"/>
        </w:rPr>
        <w:t xml:space="preserve"> and loading the table.</w:t>
      </w:r>
    </w:p>
    <w:p w14:paraId="6FD0F880" w14:textId="77777777" w:rsidR="00733F5E" w:rsidRPr="00EB2C15" w:rsidRDefault="00733F5E" w:rsidP="00733F5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C3ACE">
        <w:rPr>
          <w:highlight w:val="yellow"/>
          <w:lang w:val="en-IN" w:eastAsia="en-IN"/>
        </w:rPr>
        <w:t>SCREEN</w:t>
      </w:r>
      <w:r w:rsidRPr="00EB2C15">
        <w:rPr>
          <w:lang w:val="en-IN" w:eastAsia="en-IN"/>
        </w:rPr>
        <w:t xml:space="preserve">: Display unselecting </w:t>
      </w:r>
      <w:r w:rsidRPr="00EB2C15">
        <w:rPr>
          <w:b/>
          <w:bCs/>
          <w:lang w:val="en-IN" w:eastAsia="en-IN"/>
        </w:rPr>
        <w:t>Waveform</w:t>
      </w:r>
      <w:r w:rsidRPr="00EB2C15">
        <w:rPr>
          <w:lang w:val="en-IN" w:eastAsia="en-IN"/>
        </w:rPr>
        <w:t xml:space="preserve"> under </w:t>
      </w:r>
      <w:r w:rsidRPr="00EB2C15">
        <w:rPr>
          <w:b/>
          <w:bCs/>
          <w:lang w:val="en-IN" w:eastAsia="en-IN"/>
        </w:rPr>
        <w:t>Layouts &gt; Views</w:t>
      </w:r>
      <w:r w:rsidRPr="00EB2C15">
        <w:rPr>
          <w:lang w:val="en-IN" w:eastAsia="en-IN"/>
        </w:rPr>
        <w:t xml:space="preserve"> to show spectrogram view.</w:t>
      </w:r>
    </w:p>
    <w:p w14:paraId="3EDA4847" w14:textId="77777777" w:rsidR="00733F5E" w:rsidRDefault="00733F5E" w:rsidP="00733F5E"/>
    <w:p w14:paraId="57139658" w14:textId="77777777" w:rsidR="00733F5E" w:rsidRDefault="00733F5E" w:rsidP="00733F5E"/>
    <w:p w14:paraId="257BA3E8" w14:textId="77777777" w:rsidR="00733F5E" w:rsidRDefault="00733F5E" w:rsidP="00733F5E"/>
    <w:p w14:paraId="134BD160" w14:textId="77777777" w:rsidR="00733F5E" w:rsidRDefault="00733F5E" w:rsidP="00733F5E"/>
    <w:p w14:paraId="5EAC1E66" w14:textId="420FC2AD" w:rsidR="00733F5E" w:rsidRPr="00CC3ACE" w:rsidRDefault="00CC3ACE" w:rsidP="00CC3ACE">
      <w:pPr>
        <w:pStyle w:val="ListParagraph"/>
        <w:numPr>
          <w:ilvl w:val="0"/>
          <w:numId w:val="3"/>
        </w:numPr>
        <w:rPr>
          <w:b/>
          <w:bCs/>
        </w:rPr>
      </w:pPr>
      <w:r w:rsidRPr="00CC3ACE">
        <w:rPr>
          <w:b/>
          <w:bCs/>
        </w:rPr>
        <w:t>Precision Calculation and Threshold Optimization</w:t>
      </w:r>
    </w:p>
    <w:p w14:paraId="6CCED166" w14:textId="77777777" w:rsidR="00CC3ACE" w:rsidRDefault="00CC3ACE" w:rsidP="00CC3ACE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131942399"/>
          <w:placeholder>
            <w:docPart w:val="4B042AFD8C2A47F1B7C6778250897ECD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0C1716AF" w14:textId="77777777" w:rsidR="00733F5E" w:rsidRDefault="00733F5E" w:rsidP="00733F5E"/>
    <w:p w14:paraId="6CCDF311" w14:textId="77777777" w:rsidR="00733F5E" w:rsidRDefault="00733F5E" w:rsidP="00733F5E">
      <w:pPr>
        <w:pStyle w:val="Narration"/>
        <w:numPr>
          <w:ilvl w:val="1"/>
          <w:numId w:val="3"/>
        </w:numPr>
        <w:rPr>
          <w:lang w:eastAsia="en-IN"/>
        </w:rPr>
      </w:pPr>
      <w:r w:rsidRPr="00EB2C15">
        <w:rPr>
          <w:lang w:eastAsia="en-IN"/>
        </w:rPr>
        <w:t xml:space="preserve">Open the validation spreadsheet alongside the bioacoustics analysis software with the prepared data </w:t>
      </w:r>
      <w:r w:rsidRPr="00EB2C15">
        <w:rPr>
          <w:b/>
          <w:bCs/>
          <w:lang w:eastAsia="en-IN"/>
        </w:rPr>
        <w:t>[1]</w:t>
      </w:r>
      <w:r w:rsidRPr="00EB2C15">
        <w:rPr>
          <w:lang w:eastAsia="en-IN"/>
        </w:rPr>
        <w:t>.</w:t>
      </w:r>
    </w:p>
    <w:p w14:paraId="33F2B58F" w14:textId="18BECDB5" w:rsidR="00733F5E" w:rsidRDefault="00733F5E" w:rsidP="00733F5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EB2C15">
        <w:rPr>
          <w:lang w:val="en-IN" w:eastAsia="en-IN"/>
        </w:rPr>
        <w:t>Talent viewing the bioacoustics analysis software and validation spreadsheet side by side on a computer screen.</w:t>
      </w:r>
    </w:p>
    <w:p w14:paraId="233A8040" w14:textId="77777777" w:rsidR="003C3797" w:rsidRPr="00EB2C15" w:rsidRDefault="003C3797" w:rsidP="003C3797">
      <w:pPr>
        <w:pStyle w:val="ShotDescription"/>
        <w:ind w:firstLine="0"/>
        <w:rPr>
          <w:lang w:val="en-IN" w:eastAsia="en-IN"/>
        </w:rPr>
      </w:pPr>
    </w:p>
    <w:p w14:paraId="012BF576" w14:textId="77777777" w:rsidR="00733F5E" w:rsidRDefault="00733F5E" w:rsidP="00733F5E">
      <w:pPr>
        <w:pStyle w:val="Narration"/>
        <w:numPr>
          <w:ilvl w:val="1"/>
          <w:numId w:val="3"/>
        </w:numPr>
        <w:rPr>
          <w:lang w:eastAsia="en-IN"/>
        </w:rPr>
      </w:pPr>
      <w:r w:rsidRPr="00EB2C15">
        <w:rPr>
          <w:lang w:eastAsia="en-IN"/>
        </w:rPr>
        <w:t xml:space="preserve">Create a new column in the spreadsheet and label it Correctly Detected </w:t>
      </w:r>
      <w:r w:rsidRPr="00EB2C15">
        <w:rPr>
          <w:b/>
          <w:bCs/>
          <w:lang w:eastAsia="en-IN"/>
        </w:rPr>
        <w:t>[1]</w:t>
      </w:r>
      <w:r w:rsidRPr="00EB2C15">
        <w:rPr>
          <w:lang w:eastAsia="en-IN"/>
        </w:rPr>
        <w:t>.</w:t>
      </w:r>
    </w:p>
    <w:p w14:paraId="0E74606D" w14:textId="77777777" w:rsidR="00733F5E" w:rsidRDefault="00733F5E" w:rsidP="00733F5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2E1DB1">
        <w:rPr>
          <w:highlight w:val="yellow"/>
          <w:lang w:val="en-IN" w:eastAsia="en-IN"/>
        </w:rPr>
        <w:t>SCREEN</w:t>
      </w:r>
      <w:r w:rsidRPr="00EB2C15">
        <w:rPr>
          <w:lang w:val="en-IN" w:eastAsia="en-IN"/>
        </w:rPr>
        <w:t>: Show adding a new column and typing the header Correctly Detected.</w:t>
      </w:r>
    </w:p>
    <w:p w14:paraId="7C038C95" w14:textId="77777777" w:rsidR="003C3797" w:rsidRPr="00EB2C15" w:rsidRDefault="003C3797" w:rsidP="003C3797">
      <w:pPr>
        <w:pStyle w:val="ShotDescription"/>
        <w:ind w:firstLine="0"/>
        <w:rPr>
          <w:lang w:val="en-IN" w:eastAsia="en-IN"/>
        </w:rPr>
      </w:pPr>
    </w:p>
    <w:p w14:paraId="2B61D175" w14:textId="2130EBD8" w:rsidR="003C3797" w:rsidRDefault="00733F5E" w:rsidP="003C3797">
      <w:pPr>
        <w:pStyle w:val="Narration"/>
        <w:numPr>
          <w:ilvl w:val="1"/>
          <w:numId w:val="3"/>
        </w:numPr>
        <w:rPr>
          <w:lang w:eastAsia="en-IN"/>
        </w:rPr>
      </w:pPr>
      <w:r w:rsidRPr="00EB2C15">
        <w:rPr>
          <w:lang w:eastAsia="en-IN"/>
        </w:rPr>
        <w:t xml:space="preserve">Locate each selection number from the randomised list within the spectrogram view </w:t>
      </w:r>
      <w:r w:rsidRPr="00EB2C15">
        <w:rPr>
          <w:b/>
          <w:bCs/>
          <w:lang w:eastAsia="en-IN"/>
        </w:rPr>
        <w:t>[1]</w:t>
      </w:r>
      <w:r w:rsidRPr="00EB2C15">
        <w:rPr>
          <w:lang w:eastAsia="en-IN"/>
        </w:rPr>
        <w:t xml:space="preserve">. Enter 1 for correctly detected or 0 </w:t>
      </w:r>
      <w:r w:rsidR="003C3797" w:rsidRPr="003C3797">
        <w:rPr>
          <w:i/>
          <w:iCs/>
          <w:color w:val="EE0000"/>
          <w:lang w:eastAsia="en-IN"/>
        </w:rPr>
        <w:t>(</w:t>
      </w:r>
      <w:r w:rsidR="003C3797">
        <w:rPr>
          <w:i/>
          <w:iCs/>
          <w:color w:val="EE0000"/>
          <w:lang w:eastAsia="en-IN"/>
        </w:rPr>
        <w:t>zero</w:t>
      </w:r>
      <w:r w:rsidR="003C3797" w:rsidRPr="003C3797">
        <w:rPr>
          <w:i/>
          <w:iCs/>
          <w:color w:val="EE0000"/>
          <w:lang w:eastAsia="en-IN"/>
        </w:rPr>
        <w:t xml:space="preserve">) </w:t>
      </w:r>
      <w:r w:rsidRPr="00EB2C15">
        <w:rPr>
          <w:lang w:eastAsia="en-IN"/>
        </w:rPr>
        <w:t xml:space="preserve">for incorrectly detected in the Correctly Detected column </w:t>
      </w:r>
      <w:r w:rsidRPr="00EB2C15">
        <w:rPr>
          <w:b/>
          <w:bCs/>
          <w:lang w:eastAsia="en-IN"/>
        </w:rPr>
        <w:t>[2]</w:t>
      </w:r>
      <w:r w:rsidRPr="00EB2C15">
        <w:rPr>
          <w:lang w:eastAsia="en-IN"/>
        </w:rPr>
        <w:t>.</w:t>
      </w:r>
      <w:r w:rsidR="003C3797">
        <w:rPr>
          <w:lang w:eastAsia="en-IN"/>
        </w:rPr>
        <w:t xml:space="preserve"> </w:t>
      </w:r>
      <w:r w:rsidR="003C3797" w:rsidRPr="00EB2C15">
        <w:rPr>
          <w:lang w:eastAsia="en-IN"/>
        </w:rPr>
        <w:t xml:space="preserve">Calculate the precision of the detector using the number of </w:t>
      </w:r>
      <w:r w:rsidR="003C3797" w:rsidRPr="00EB2C15">
        <w:rPr>
          <w:lang w:eastAsia="en-IN"/>
        </w:rPr>
        <w:lastRenderedPageBreak/>
        <w:t xml:space="preserve">correct detections and total validated detections and multiply by 100 to express as a percentage </w:t>
      </w:r>
      <w:r w:rsidR="003C3797" w:rsidRPr="00EB2C15">
        <w:rPr>
          <w:b/>
          <w:bCs/>
          <w:lang w:eastAsia="en-IN"/>
        </w:rPr>
        <w:t>[</w:t>
      </w:r>
      <w:r w:rsidR="003C3797">
        <w:rPr>
          <w:b/>
          <w:bCs/>
          <w:lang w:eastAsia="en-IN"/>
        </w:rPr>
        <w:t>3</w:t>
      </w:r>
      <w:r w:rsidR="003C3797" w:rsidRPr="00EB2C15">
        <w:rPr>
          <w:b/>
          <w:bCs/>
          <w:lang w:eastAsia="en-IN"/>
        </w:rPr>
        <w:t>]</w:t>
      </w:r>
      <w:r w:rsidR="003C3797" w:rsidRPr="00EB2C15">
        <w:rPr>
          <w:lang w:eastAsia="en-IN"/>
        </w:rPr>
        <w:t>.</w:t>
      </w:r>
    </w:p>
    <w:p w14:paraId="267C6EBC" w14:textId="77777777" w:rsidR="00733F5E" w:rsidRDefault="00733F5E" w:rsidP="00733F5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2E1DB1">
        <w:rPr>
          <w:highlight w:val="yellow"/>
          <w:lang w:val="en-IN" w:eastAsia="en-IN"/>
        </w:rPr>
        <w:t>SCREEN</w:t>
      </w:r>
      <w:r w:rsidRPr="00EB2C15">
        <w:rPr>
          <w:lang w:val="en-IN" w:eastAsia="en-IN"/>
        </w:rPr>
        <w:t>: Display navigating to a selection number in the spectrogram view.</w:t>
      </w:r>
    </w:p>
    <w:p w14:paraId="0EB0F090" w14:textId="77777777" w:rsidR="00733F5E" w:rsidRDefault="00733F5E" w:rsidP="00733F5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2E1DB1">
        <w:rPr>
          <w:highlight w:val="yellow"/>
          <w:lang w:val="en-IN" w:eastAsia="en-IN"/>
        </w:rPr>
        <w:t>SCREEN</w:t>
      </w:r>
      <w:r w:rsidRPr="00EB2C15">
        <w:rPr>
          <w:lang w:val="en-IN" w:eastAsia="en-IN"/>
        </w:rPr>
        <w:t>: Show entering 1 or 0 in the Correctly Detected column in the spreadsheet.</w:t>
      </w:r>
    </w:p>
    <w:p w14:paraId="488E733F" w14:textId="77777777" w:rsidR="00733F5E" w:rsidRDefault="00733F5E" w:rsidP="00733F5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2E1DB1">
        <w:rPr>
          <w:highlight w:val="yellow"/>
          <w:lang w:val="en-IN" w:eastAsia="en-IN"/>
        </w:rPr>
        <w:t>SCREEN</w:t>
      </w:r>
      <w:r w:rsidRPr="00EB2C15">
        <w:rPr>
          <w:lang w:val="en-IN" w:eastAsia="en-IN"/>
        </w:rPr>
        <w:t>: Show spreadsheet calculation of precision using correct detections and total validated detections.</w:t>
      </w:r>
    </w:p>
    <w:p w14:paraId="1BE818F5" w14:textId="77777777" w:rsidR="00733F5E" w:rsidRDefault="00733F5E" w:rsidP="00733F5E">
      <w:pPr>
        <w:spacing w:before="100" w:beforeAutospacing="1" w:after="100" w:afterAutospacing="1"/>
        <w:rPr>
          <w:rFonts w:ascii="Times New Roman" w:eastAsia="Times New Roman" w:hAnsi="Times New Roman" w:cs="Times New Roman"/>
          <w:lang w:val="en-IN" w:eastAsia="en-IN"/>
        </w:rPr>
      </w:pPr>
    </w:p>
    <w:p w14:paraId="6A41F4D7" w14:textId="3FDD0E72" w:rsidR="003C3797" w:rsidRDefault="00733F5E" w:rsidP="003C3797">
      <w:pPr>
        <w:pStyle w:val="Narration"/>
        <w:numPr>
          <w:ilvl w:val="1"/>
          <w:numId w:val="3"/>
        </w:numPr>
        <w:rPr>
          <w:lang w:eastAsia="en-IN"/>
        </w:rPr>
      </w:pPr>
      <w:r w:rsidRPr="00EB2C15">
        <w:rPr>
          <w:lang w:eastAsia="en-IN"/>
        </w:rPr>
        <w:t xml:space="preserve">Use the software R to import the validation dataset created in the previous section </w:t>
      </w:r>
      <w:r w:rsidRPr="00EB2C15">
        <w:rPr>
          <w:b/>
          <w:bCs/>
          <w:lang w:eastAsia="en-IN"/>
        </w:rPr>
        <w:t>[1]</w:t>
      </w:r>
      <w:r w:rsidRPr="00EB2C15">
        <w:rPr>
          <w:lang w:eastAsia="en-IN"/>
        </w:rPr>
        <w:t>.</w:t>
      </w:r>
      <w:r w:rsidR="003C3797">
        <w:rPr>
          <w:lang w:eastAsia="en-IN"/>
        </w:rPr>
        <w:t xml:space="preserve"> </w:t>
      </w:r>
      <w:r w:rsidR="003C3797" w:rsidRPr="00EB2C15">
        <w:rPr>
          <w:lang w:eastAsia="en-IN"/>
        </w:rPr>
        <w:t xml:space="preserve">Run a logistic regression on the dataset using the generalized linear modelling function with the family set as binomial </w:t>
      </w:r>
      <w:r w:rsidR="003C3797" w:rsidRPr="00EB2C15">
        <w:rPr>
          <w:b/>
          <w:bCs/>
          <w:lang w:eastAsia="en-IN"/>
        </w:rPr>
        <w:t>[</w:t>
      </w:r>
      <w:r w:rsidR="003C3797">
        <w:rPr>
          <w:b/>
          <w:bCs/>
          <w:lang w:eastAsia="en-IN"/>
        </w:rPr>
        <w:t>2</w:t>
      </w:r>
      <w:r w:rsidR="003C3797" w:rsidRPr="00EB2C15">
        <w:rPr>
          <w:b/>
          <w:bCs/>
          <w:lang w:eastAsia="en-IN"/>
        </w:rPr>
        <w:t>]</w:t>
      </w:r>
      <w:r w:rsidR="003C3797" w:rsidRPr="00EB2C15">
        <w:rPr>
          <w:lang w:eastAsia="en-IN"/>
        </w:rPr>
        <w:t>.</w:t>
      </w:r>
      <w:r w:rsidR="003C3797">
        <w:rPr>
          <w:lang w:eastAsia="en-IN"/>
        </w:rPr>
        <w:t xml:space="preserve"> </w:t>
      </w:r>
      <w:r w:rsidR="003C3797" w:rsidRPr="00EB2C15">
        <w:rPr>
          <w:lang w:eastAsia="en-IN"/>
        </w:rPr>
        <w:t xml:space="preserve">Set the desired probability of precision as 0.9 so that the probability that a detection is a true positive is 90 percent or above </w:t>
      </w:r>
      <w:r w:rsidR="003C3797" w:rsidRPr="00EB2C15">
        <w:rPr>
          <w:b/>
          <w:bCs/>
          <w:lang w:eastAsia="en-IN"/>
        </w:rPr>
        <w:t>[</w:t>
      </w:r>
      <w:r w:rsidR="003C3797">
        <w:rPr>
          <w:b/>
          <w:bCs/>
          <w:lang w:eastAsia="en-IN"/>
        </w:rPr>
        <w:t>3</w:t>
      </w:r>
      <w:r w:rsidR="003C3797" w:rsidRPr="00EB2C15">
        <w:rPr>
          <w:b/>
          <w:bCs/>
          <w:lang w:eastAsia="en-IN"/>
        </w:rPr>
        <w:t>]</w:t>
      </w:r>
      <w:r w:rsidR="003C3797" w:rsidRPr="00EB2C15">
        <w:rPr>
          <w:lang w:eastAsia="en-IN"/>
        </w:rPr>
        <w:t>.</w:t>
      </w:r>
    </w:p>
    <w:p w14:paraId="245CFD14" w14:textId="6B5EAB23" w:rsidR="00733F5E" w:rsidRPr="00EB2C15" w:rsidRDefault="00733F5E" w:rsidP="00733F5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2E1DB1">
        <w:rPr>
          <w:highlight w:val="yellow"/>
          <w:lang w:val="en-IN" w:eastAsia="en-IN"/>
        </w:rPr>
        <w:t>SCREEN</w:t>
      </w:r>
      <w:r w:rsidRPr="00EB2C15">
        <w:rPr>
          <w:lang w:val="en-IN" w:eastAsia="en-IN"/>
        </w:rPr>
        <w:t>: Show the validation dataset being imported into R.</w:t>
      </w:r>
    </w:p>
    <w:p w14:paraId="3BB59274" w14:textId="77777777" w:rsidR="00733F5E" w:rsidRDefault="00733F5E" w:rsidP="00733F5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2E1DB1">
        <w:rPr>
          <w:highlight w:val="yellow"/>
          <w:lang w:val="en-IN" w:eastAsia="en-IN"/>
        </w:rPr>
        <w:t>SCREEN</w:t>
      </w:r>
      <w:r w:rsidRPr="00EB2C15">
        <w:rPr>
          <w:lang w:val="en-IN" w:eastAsia="en-IN"/>
        </w:rPr>
        <w:t>: Show the logistic regression command being run in R with the family set as binomial.</w:t>
      </w:r>
    </w:p>
    <w:p w14:paraId="4E2141AA" w14:textId="77777777" w:rsidR="00733F5E" w:rsidRDefault="00733F5E" w:rsidP="00733F5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2E1DB1">
        <w:rPr>
          <w:highlight w:val="yellow"/>
          <w:lang w:val="en-IN" w:eastAsia="en-IN"/>
        </w:rPr>
        <w:t>SCREEN</w:t>
      </w:r>
      <w:r w:rsidRPr="00EB2C15">
        <w:rPr>
          <w:lang w:val="en-IN" w:eastAsia="en-IN"/>
        </w:rPr>
        <w:t>: Show the probability of precision value entered as 0.9 in R.</w:t>
      </w:r>
    </w:p>
    <w:p w14:paraId="2EC6D243" w14:textId="77777777" w:rsidR="003C3797" w:rsidRPr="00EB2C15" w:rsidRDefault="003C3797" w:rsidP="003C3797">
      <w:pPr>
        <w:pStyle w:val="ShotDescription"/>
        <w:ind w:firstLine="0"/>
        <w:rPr>
          <w:lang w:val="en-IN" w:eastAsia="en-IN"/>
        </w:rPr>
      </w:pPr>
    </w:p>
    <w:p w14:paraId="60460414" w14:textId="46CB67F9" w:rsidR="003C3797" w:rsidRDefault="00733F5E" w:rsidP="003C3797">
      <w:pPr>
        <w:pStyle w:val="Narration"/>
        <w:numPr>
          <w:ilvl w:val="1"/>
          <w:numId w:val="3"/>
        </w:numPr>
        <w:rPr>
          <w:lang w:eastAsia="en-IN"/>
        </w:rPr>
      </w:pPr>
      <w:r w:rsidRPr="00EB2C15">
        <w:rPr>
          <w:lang w:eastAsia="en-IN"/>
        </w:rPr>
        <w:t xml:space="preserve">Re-run the Learning Detector on the ARU being investigated using the previous detector setup steps </w:t>
      </w:r>
      <w:r w:rsidRPr="00EB2C15">
        <w:rPr>
          <w:b/>
          <w:bCs/>
          <w:lang w:eastAsia="en-IN"/>
        </w:rPr>
        <w:t>[1]</w:t>
      </w:r>
      <w:r w:rsidR="003C3797">
        <w:rPr>
          <w:lang w:eastAsia="en-IN"/>
        </w:rPr>
        <w:t xml:space="preserve"> and c</w:t>
      </w:r>
      <w:r w:rsidRPr="00EB2C15">
        <w:rPr>
          <w:lang w:eastAsia="en-IN"/>
        </w:rPr>
        <w:t xml:space="preserve">hange the threshold for the target species to the threshold determined in the previous step </w:t>
      </w:r>
      <w:r w:rsidRPr="00EB2C15">
        <w:rPr>
          <w:b/>
          <w:bCs/>
          <w:lang w:eastAsia="en-IN"/>
        </w:rPr>
        <w:t>[2]</w:t>
      </w:r>
      <w:r w:rsidRPr="00EB2C15">
        <w:rPr>
          <w:lang w:eastAsia="en-IN"/>
        </w:rPr>
        <w:t>.</w:t>
      </w:r>
      <w:r w:rsidR="003C3797">
        <w:rPr>
          <w:lang w:eastAsia="en-IN"/>
        </w:rPr>
        <w:t xml:space="preserve"> </w:t>
      </w:r>
      <w:r w:rsidR="003C3797">
        <w:rPr>
          <w:lang w:eastAsia="en-IN"/>
        </w:rPr>
        <w:t>Finally, c</w:t>
      </w:r>
      <w:r w:rsidR="003C3797" w:rsidRPr="00EB2C15">
        <w:rPr>
          <w:lang w:eastAsia="en-IN"/>
        </w:rPr>
        <w:t xml:space="preserve">reate a new list of detections with improved accuracy and fewer false positives </w:t>
      </w:r>
      <w:r w:rsidR="003C3797" w:rsidRPr="00EB2C15">
        <w:rPr>
          <w:b/>
          <w:bCs/>
          <w:lang w:eastAsia="en-IN"/>
        </w:rPr>
        <w:t>[</w:t>
      </w:r>
      <w:r w:rsidR="003C3797">
        <w:rPr>
          <w:b/>
          <w:bCs/>
          <w:lang w:eastAsia="en-IN"/>
        </w:rPr>
        <w:t>3</w:t>
      </w:r>
      <w:r w:rsidR="003C3797" w:rsidRPr="00EB2C15">
        <w:rPr>
          <w:b/>
          <w:bCs/>
          <w:lang w:eastAsia="en-IN"/>
        </w:rPr>
        <w:t>]</w:t>
      </w:r>
      <w:r w:rsidR="003C3797" w:rsidRPr="00EB2C15">
        <w:rPr>
          <w:lang w:eastAsia="en-IN"/>
        </w:rPr>
        <w:t>.</w:t>
      </w:r>
    </w:p>
    <w:p w14:paraId="0F4F4EAB" w14:textId="77777777" w:rsidR="00733F5E" w:rsidRDefault="00733F5E" w:rsidP="00733F5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2E1DB1">
        <w:rPr>
          <w:highlight w:val="yellow"/>
          <w:lang w:val="en-IN" w:eastAsia="en-IN"/>
        </w:rPr>
        <w:t>SCREEN</w:t>
      </w:r>
      <w:r w:rsidRPr="00EB2C15">
        <w:rPr>
          <w:lang w:val="en-IN" w:eastAsia="en-IN"/>
        </w:rPr>
        <w:t>: Show the Learning Detector being opened again for the ARU under investigation.</w:t>
      </w:r>
    </w:p>
    <w:p w14:paraId="7089A699" w14:textId="77777777" w:rsidR="00733F5E" w:rsidRDefault="00733F5E" w:rsidP="00733F5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2E1DB1">
        <w:rPr>
          <w:highlight w:val="yellow"/>
          <w:lang w:val="en-IN" w:eastAsia="en-IN"/>
        </w:rPr>
        <w:t>SCREEN</w:t>
      </w:r>
      <w:r w:rsidRPr="00EB2C15">
        <w:rPr>
          <w:lang w:val="en-IN" w:eastAsia="en-IN"/>
        </w:rPr>
        <w:t>: Show the threshold value for the target species being updated to the determined threshold.</w:t>
      </w:r>
    </w:p>
    <w:p w14:paraId="1F471F87" w14:textId="77777777" w:rsidR="00733F5E" w:rsidRPr="00EB2C15" w:rsidRDefault="00733F5E" w:rsidP="00733F5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2E1DB1">
        <w:rPr>
          <w:highlight w:val="yellow"/>
          <w:lang w:val="en-IN" w:eastAsia="en-IN"/>
        </w:rPr>
        <w:t>SCREEN</w:t>
      </w:r>
      <w:r w:rsidRPr="00EB2C15">
        <w:rPr>
          <w:lang w:val="en-IN" w:eastAsia="en-IN"/>
        </w:rPr>
        <w:t>: Show the updated detection list generated by the Learning Detector.</w:t>
      </w:r>
    </w:p>
    <w:p w14:paraId="06914B4C" w14:textId="77777777" w:rsidR="00733F5E" w:rsidRPr="00EB2C15" w:rsidRDefault="00733F5E" w:rsidP="00733F5E">
      <w:pPr>
        <w:spacing w:before="100" w:beforeAutospacing="1" w:after="100" w:afterAutospacing="1"/>
        <w:rPr>
          <w:rFonts w:ascii="Times New Roman" w:eastAsia="Times New Roman" w:hAnsi="Times New Roman" w:cs="Times New Roman"/>
          <w:lang w:val="en-IN" w:eastAsia="en-IN"/>
        </w:rPr>
      </w:pPr>
    </w:p>
    <w:p w14:paraId="0F026081" w14:textId="77777777" w:rsidR="00733F5E" w:rsidRPr="007F19A3" w:rsidRDefault="00733F5E" w:rsidP="00733F5E"/>
    <w:p w14:paraId="476A4176" w14:textId="77777777" w:rsidR="000F326F" w:rsidRDefault="000F326F" w:rsidP="000F326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0C817B89" w14:textId="77777777" w:rsidR="000F326F" w:rsidRPr="00B07A3B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09689C4F" w14:textId="0EDCC840" w:rsidR="00495959" w:rsidRPr="000F326F" w:rsidRDefault="00495959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2CDFC666" w14:textId="77777777" w:rsidR="00495959" w:rsidRPr="00B07A3B" w:rsidRDefault="00495959" w:rsidP="00495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commentRangeStart w:id="4"/>
      <w:r w:rsidRPr="00B07A3B">
        <w:rPr>
          <w:rFonts w:eastAsia="Times New Roman" w:cstheme="minorHAnsi"/>
          <w:b/>
        </w:rPr>
        <w:t xml:space="preserve">Please review this section </w:t>
      </w:r>
      <w:commentRangeEnd w:id="4"/>
      <w:r w:rsidR="001C304E" w:rsidRPr="00B07A3B">
        <w:rPr>
          <w:rStyle w:val="CommentReference"/>
          <w:rFonts w:eastAsia="Times New Roman" w:cstheme="minorHAnsi"/>
          <w:b/>
          <w:sz w:val="24"/>
          <w:szCs w:val="24"/>
        </w:rPr>
        <w:commentReference w:id="4"/>
      </w:r>
      <w:r w:rsidRPr="00B07A3B">
        <w:rPr>
          <w:rFonts w:eastAsia="Times New Roman" w:cstheme="minorHAnsi"/>
          <w:b/>
        </w:rPr>
        <w:t>to make sure that it accurately reflects your findings.</w:t>
      </w:r>
    </w:p>
    <w:p w14:paraId="2344A4C9" w14:textId="3EDC8CE0" w:rsidR="005E27DD" w:rsidRPr="005E27DD" w:rsidRDefault="005E27DD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section </w:t>
      </w:r>
      <w:r w:rsidRPr="00815020">
        <w:rPr>
          <w:rFonts w:eastAsia="Times New Roman" w:cstheme="minorHAnsi"/>
          <w:b/>
          <w:bCs/>
        </w:rPr>
        <w:t>will not be recorded</w:t>
      </w:r>
      <w:r>
        <w:rPr>
          <w:rFonts w:eastAsia="Times New Roman" w:cstheme="minorHAnsi"/>
        </w:rPr>
        <w:t xml:space="preserve"> by the videographer. It only </w:t>
      </w:r>
      <w:r w:rsidRPr="005E27DD">
        <w:rPr>
          <w:rFonts w:eastAsia="Times New Roman" w:cstheme="minorHAnsi"/>
        </w:rPr>
        <w:t xml:space="preserve">includes </w:t>
      </w:r>
      <w:r w:rsidR="00495959" w:rsidRPr="005E27DD">
        <w:rPr>
          <w:rFonts w:eastAsia="Times New Roman" w:cstheme="minorHAnsi"/>
        </w:rPr>
        <w:t>the figures/tables from your manuscript</w:t>
      </w:r>
      <w:r>
        <w:rPr>
          <w:rFonts w:eastAsia="Times New Roman" w:cstheme="minorHAnsi"/>
        </w:rPr>
        <w:t xml:space="preserve"> (called LAB MEDIA). </w:t>
      </w:r>
    </w:p>
    <w:p w14:paraId="0031E7AF" w14:textId="12E46F77" w:rsidR="00495959" w:rsidRPr="00495959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 xml:space="preserve">below 200 words. Current word count: </w:t>
      </w:r>
      <w:r w:rsidR="0000187C">
        <w:rPr>
          <w:rFonts w:eastAsia="Times New Roman" w:cstheme="minorHAnsi"/>
          <w:bCs/>
        </w:rPr>
        <w:t>145</w:t>
      </w:r>
      <w:r w:rsidRPr="00495959">
        <w:rPr>
          <w:rFonts w:eastAsia="Times New Roman" w:cstheme="minorHAnsi"/>
          <w:bCs/>
        </w:rPr>
        <w:t>.</w:t>
      </w:r>
    </w:p>
    <w:p w14:paraId="51EE59F9" w14:textId="77777777" w:rsidR="00495959" w:rsidRPr="000F0F14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46A56FE5" w14:textId="5A4D30BA" w:rsidR="0000187C" w:rsidRDefault="0000187C" w:rsidP="0000187C">
      <w:pPr>
        <w:pStyle w:val="Narration"/>
        <w:numPr>
          <w:ilvl w:val="1"/>
          <w:numId w:val="3"/>
        </w:numPr>
      </w:pPr>
      <w:r>
        <w:t>Representative results from the analysis of acoustic data for the European Robin collected at a park in Liverpool, a naturally regenerating woodland site within The Cairngorms National Park, and a suburban site in Glasgow showed how statistically derived confidence score thresholds</w:t>
      </w:r>
      <w:r>
        <w:t xml:space="preserve"> </w:t>
      </w:r>
      <w:r w:rsidRPr="00906002">
        <w:rPr>
          <w:b/>
        </w:rPr>
        <w:t>[1]</w:t>
      </w:r>
      <w:r>
        <w:t xml:space="preserve"> improved detection precision across varying acoustic environments </w:t>
      </w:r>
      <w:r w:rsidRPr="00906002">
        <w:rPr>
          <w:b/>
        </w:rPr>
        <w:t>[</w:t>
      </w:r>
      <w:r>
        <w:rPr>
          <w:b/>
        </w:rPr>
        <w:t>2</w:t>
      </w:r>
      <w:r w:rsidRPr="00906002">
        <w:rPr>
          <w:b/>
        </w:rPr>
        <w:t>]</w:t>
      </w:r>
      <w:r>
        <w:t>.</w:t>
      </w:r>
    </w:p>
    <w:p w14:paraId="53C28FF0" w14:textId="77777777" w:rsidR="0000187C" w:rsidRDefault="0000187C" w:rsidP="0000187C"/>
    <w:p w14:paraId="6A18CBAB" w14:textId="0957E841" w:rsidR="0000187C" w:rsidRDefault="0000187C" w:rsidP="0000187C">
      <w:pPr>
        <w:pStyle w:val="ShotDescription"/>
        <w:numPr>
          <w:ilvl w:val="2"/>
          <w:numId w:val="3"/>
        </w:numPr>
      </w:pPr>
      <w:r>
        <w:t xml:space="preserve">LAB MEDIA: Table 1. </w:t>
      </w:r>
      <w:r w:rsidRPr="0000187C">
        <w:rPr>
          <w:i/>
          <w:iCs/>
          <w:color w:val="3333FF"/>
        </w:rPr>
        <w:t xml:space="preserve">Video editor: </w:t>
      </w:r>
      <w:r w:rsidRPr="0000187C">
        <w:rPr>
          <w:i/>
          <w:iCs/>
          <w:color w:val="3333FF"/>
        </w:rPr>
        <w:t>Highlight</w:t>
      </w:r>
      <w:r w:rsidRPr="0000187C">
        <w:rPr>
          <w:i/>
          <w:iCs/>
          <w:color w:val="3333FF"/>
        </w:rPr>
        <w:t xml:space="preserve"> the three </w:t>
      </w:r>
      <w:r w:rsidRPr="0000187C">
        <w:rPr>
          <w:i/>
          <w:iCs/>
          <w:color w:val="3333FF"/>
        </w:rPr>
        <w:t>rows sequentially:</w:t>
      </w:r>
      <w:r w:rsidRPr="0000187C">
        <w:rPr>
          <w:i/>
          <w:iCs/>
          <w:color w:val="3333FF"/>
        </w:rPr>
        <w:t xml:space="preserve"> Liverpool Park, Cairngorms, and Glasgow Suburban</w:t>
      </w:r>
    </w:p>
    <w:p w14:paraId="1D446245" w14:textId="29B8BAF8" w:rsidR="0000187C" w:rsidRDefault="0000187C" w:rsidP="0000187C">
      <w:pPr>
        <w:pStyle w:val="ShotDescription"/>
        <w:numPr>
          <w:ilvl w:val="2"/>
          <w:numId w:val="3"/>
        </w:numPr>
      </w:pPr>
      <w:r>
        <w:t xml:space="preserve">LAB MEDIA: Table 1. </w:t>
      </w:r>
      <w:r w:rsidRPr="0000187C">
        <w:rPr>
          <w:i/>
          <w:iCs/>
          <w:color w:val="3333FF"/>
        </w:rPr>
        <w:t>Video editor: Highlight the</w:t>
      </w:r>
      <w:r w:rsidRPr="0000187C">
        <w:rPr>
          <w:i/>
          <w:iCs/>
          <w:color w:val="3333FF"/>
        </w:rPr>
        <w:t xml:space="preserve"> columns labeled ‘Post-regression precision’</w:t>
      </w:r>
    </w:p>
    <w:p w14:paraId="544A4506" w14:textId="77777777" w:rsidR="0000187C" w:rsidRDefault="0000187C" w:rsidP="0000187C"/>
    <w:p w14:paraId="4046D238" w14:textId="77777777" w:rsidR="0000187C" w:rsidRDefault="0000187C" w:rsidP="0000187C"/>
    <w:p w14:paraId="77FB7C6A" w14:textId="3C200CC7" w:rsidR="0000187C" w:rsidRDefault="0000187C" w:rsidP="0000187C">
      <w:pPr>
        <w:pStyle w:val="Narration"/>
        <w:numPr>
          <w:ilvl w:val="1"/>
          <w:numId w:val="3"/>
        </w:numPr>
      </w:pPr>
      <w:r>
        <w:t>Logistic regression analysis determined an optimal confidence score threshold of 0.54 for the Liverpool Park site</w:t>
      </w:r>
      <w:r>
        <w:t xml:space="preserve"> </w:t>
      </w:r>
      <w:r w:rsidRPr="0000187C">
        <w:rPr>
          <w:b/>
          <w:bCs/>
        </w:rPr>
        <w:t>[</w:t>
      </w:r>
      <w:r>
        <w:rPr>
          <w:b/>
          <w:bCs/>
        </w:rPr>
        <w:t>1</w:t>
      </w:r>
      <w:r w:rsidRPr="0000187C">
        <w:rPr>
          <w:b/>
          <w:bCs/>
        </w:rPr>
        <w:t>]</w:t>
      </w:r>
      <w:r>
        <w:t xml:space="preserve"> and </w:t>
      </w:r>
      <w:r>
        <w:t xml:space="preserve">0.23 for the Cairngorms site to achieve a precision rate of 90% or higher  </w:t>
      </w:r>
      <w:r w:rsidRPr="00906002">
        <w:rPr>
          <w:b/>
        </w:rPr>
        <w:t>[</w:t>
      </w:r>
      <w:r>
        <w:rPr>
          <w:b/>
        </w:rPr>
        <w:t>2</w:t>
      </w:r>
      <w:r w:rsidRPr="00906002">
        <w:rPr>
          <w:b/>
        </w:rPr>
        <w:t>]</w:t>
      </w:r>
      <w:r>
        <w:t>.</w:t>
      </w:r>
    </w:p>
    <w:p w14:paraId="05E0F90E" w14:textId="77777777" w:rsidR="0000187C" w:rsidRDefault="0000187C" w:rsidP="0000187C">
      <w:pPr>
        <w:pStyle w:val="ShotDescription"/>
        <w:numPr>
          <w:ilvl w:val="2"/>
          <w:numId w:val="3"/>
        </w:numPr>
      </w:pPr>
      <w:r>
        <w:t xml:space="preserve">LAB MEDIA: Figure 1. </w:t>
      </w:r>
      <w:r w:rsidRPr="0000187C">
        <w:rPr>
          <w:i/>
          <w:iCs/>
          <w:color w:val="3333FF"/>
        </w:rPr>
        <w:t>Video editor: Highlight the vertical green dashed line labeled “Threshold = 0.54” on the graph</w:t>
      </w:r>
      <w:r>
        <w:t xml:space="preserve"> </w:t>
      </w:r>
    </w:p>
    <w:p w14:paraId="50A5028B" w14:textId="77777777" w:rsidR="0000187C" w:rsidRDefault="0000187C" w:rsidP="0000187C">
      <w:pPr>
        <w:pStyle w:val="ShotDescription"/>
        <w:numPr>
          <w:ilvl w:val="2"/>
          <w:numId w:val="3"/>
        </w:numPr>
      </w:pPr>
      <w:r>
        <w:t xml:space="preserve">LAB MEDIA: Figure 2. </w:t>
      </w:r>
      <w:r w:rsidRPr="0000187C">
        <w:rPr>
          <w:i/>
          <w:iCs/>
          <w:color w:val="3333FF"/>
        </w:rPr>
        <w:t>Video editor: Highlight the vertical green dashed line labeled “Threshold = 0.23” on the graph</w:t>
      </w:r>
      <w:r>
        <w:t xml:space="preserve"> </w:t>
      </w:r>
    </w:p>
    <w:p w14:paraId="2313FB86" w14:textId="77777777" w:rsidR="0000187C" w:rsidRDefault="0000187C" w:rsidP="0000187C">
      <w:pPr>
        <w:pStyle w:val="ShotDescription"/>
        <w:ind w:firstLine="0"/>
      </w:pPr>
    </w:p>
    <w:p w14:paraId="22BF3C05" w14:textId="77777777" w:rsidR="0000187C" w:rsidRDefault="0000187C" w:rsidP="0000187C"/>
    <w:p w14:paraId="1D6E4C8F" w14:textId="32FE7A68" w:rsidR="0000187C" w:rsidRDefault="0000187C" w:rsidP="0000187C">
      <w:pPr>
        <w:pStyle w:val="Narration"/>
        <w:numPr>
          <w:ilvl w:val="1"/>
          <w:numId w:val="3"/>
        </w:numPr>
      </w:pPr>
      <w:r>
        <w:t xml:space="preserve">Re-running the detector at the Liverpool Park </w:t>
      </w:r>
      <w:r>
        <w:t xml:space="preserve">and </w:t>
      </w:r>
      <w:r>
        <w:t>Cairngorms site</w:t>
      </w:r>
      <w:r>
        <w:t>s</w:t>
      </w:r>
      <w:r>
        <w:t xml:space="preserve"> with the optimized threshold increased detection precision to above 90% for both 0 second overlap and 2 second overlap conditions </w:t>
      </w:r>
      <w:r w:rsidRPr="00906002">
        <w:rPr>
          <w:b/>
        </w:rPr>
        <w:t>[1]</w:t>
      </w:r>
      <w:r>
        <w:t>.</w:t>
      </w:r>
    </w:p>
    <w:p w14:paraId="2B7BBB07" w14:textId="3ADCFA5B" w:rsidR="0000187C" w:rsidRDefault="0000187C" w:rsidP="0000187C">
      <w:pPr>
        <w:pStyle w:val="ShotDescription"/>
        <w:numPr>
          <w:ilvl w:val="2"/>
          <w:numId w:val="3"/>
        </w:numPr>
      </w:pPr>
      <w:r>
        <w:t xml:space="preserve">LAB MEDIA: Table 1. </w:t>
      </w:r>
      <w:r w:rsidRPr="0000187C">
        <w:rPr>
          <w:i/>
          <w:iCs/>
          <w:color w:val="3333FF"/>
        </w:rPr>
        <w:t xml:space="preserve">Video editor: Highlight the </w:t>
      </w:r>
      <w:r w:rsidRPr="0000187C">
        <w:rPr>
          <w:i/>
          <w:iCs/>
          <w:color w:val="3333FF"/>
        </w:rPr>
        <w:t>‘</w:t>
      </w:r>
      <w:r w:rsidRPr="0000187C">
        <w:rPr>
          <w:i/>
          <w:iCs/>
          <w:color w:val="3333FF"/>
        </w:rPr>
        <w:t>Post-regression precision</w:t>
      </w:r>
      <w:r w:rsidRPr="0000187C">
        <w:rPr>
          <w:i/>
          <w:iCs/>
          <w:color w:val="3333FF"/>
        </w:rPr>
        <w:t xml:space="preserve"> ol0</w:t>
      </w:r>
      <w:r w:rsidRPr="0000187C">
        <w:rPr>
          <w:i/>
          <w:iCs/>
          <w:color w:val="3333FF"/>
        </w:rPr>
        <w:t>’</w:t>
      </w:r>
      <w:r w:rsidRPr="0000187C">
        <w:rPr>
          <w:i/>
          <w:iCs/>
          <w:color w:val="3333FF"/>
        </w:rPr>
        <w:t xml:space="preserve"> AND </w:t>
      </w:r>
      <w:r w:rsidRPr="0000187C">
        <w:rPr>
          <w:i/>
          <w:iCs/>
          <w:color w:val="3333FF"/>
        </w:rPr>
        <w:t>‘Post-regression precision ol</w:t>
      </w:r>
      <w:r w:rsidRPr="0000187C">
        <w:rPr>
          <w:i/>
          <w:iCs/>
          <w:color w:val="3333FF"/>
        </w:rPr>
        <w:t>2</w:t>
      </w:r>
      <w:r w:rsidRPr="0000187C">
        <w:rPr>
          <w:i/>
          <w:iCs/>
          <w:color w:val="3333FF"/>
        </w:rPr>
        <w:t>’</w:t>
      </w:r>
      <w:r w:rsidRPr="0000187C">
        <w:rPr>
          <w:i/>
          <w:iCs/>
          <w:color w:val="3333FF"/>
        </w:rPr>
        <w:t xml:space="preserve"> </w:t>
      </w:r>
      <w:r w:rsidRPr="0000187C">
        <w:rPr>
          <w:i/>
          <w:iCs/>
          <w:color w:val="3333FF"/>
        </w:rPr>
        <w:t xml:space="preserve">for Liverpool Park </w:t>
      </w:r>
      <w:r w:rsidRPr="0000187C">
        <w:rPr>
          <w:i/>
          <w:iCs/>
          <w:color w:val="3333FF"/>
        </w:rPr>
        <w:t xml:space="preserve">and </w:t>
      </w:r>
      <w:r w:rsidRPr="0000187C">
        <w:rPr>
          <w:i/>
          <w:iCs/>
          <w:color w:val="3333FF"/>
        </w:rPr>
        <w:t xml:space="preserve">Cairngorms </w:t>
      </w:r>
      <w:r w:rsidRPr="0000187C">
        <w:rPr>
          <w:i/>
          <w:iCs/>
          <w:color w:val="3333FF"/>
        </w:rPr>
        <w:t>rows</w:t>
      </w:r>
    </w:p>
    <w:p w14:paraId="44C2D468" w14:textId="77777777" w:rsidR="0000187C" w:rsidRDefault="0000187C" w:rsidP="0000187C"/>
    <w:p w14:paraId="3195E3E1" w14:textId="77777777" w:rsidR="0000187C" w:rsidRDefault="0000187C" w:rsidP="0000187C"/>
    <w:p w14:paraId="17644C84" w14:textId="6C2F7ACB" w:rsidR="0000187C" w:rsidRDefault="0000187C" w:rsidP="0000187C">
      <w:pPr>
        <w:pStyle w:val="Narration"/>
        <w:numPr>
          <w:ilvl w:val="1"/>
          <w:numId w:val="3"/>
        </w:numPr>
      </w:pPr>
      <w:r>
        <w:t>Re-running the detector at the Glasgow Suburban site with the 0.36 optimized threshold</w:t>
      </w:r>
      <w:r>
        <w:t xml:space="preserve"> </w:t>
      </w:r>
      <w:r w:rsidRPr="0000187C">
        <w:rPr>
          <w:b/>
          <w:bCs/>
        </w:rPr>
        <w:t>[</w:t>
      </w:r>
      <w:r>
        <w:rPr>
          <w:b/>
          <w:bCs/>
        </w:rPr>
        <w:t>1</w:t>
      </w:r>
      <w:r w:rsidRPr="0000187C">
        <w:rPr>
          <w:b/>
          <w:bCs/>
        </w:rPr>
        <w:t>]</w:t>
      </w:r>
      <w:r>
        <w:t xml:space="preserve"> improved detection precision </w:t>
      </w:r>
      <w:r w:rsidRPr="0000187C">
        <w:rPr>
          <w:b/>
          <w:bCs/>
        </w:rPr>
        <w:t>[</w:t>
      </w:r>
      <w:r>
        <w:rPr>
          <w:b/>
          <w:bCs/>
        </w:rPr>
        <w:t>2</w:t>
      </w:r>
      <w:r w:rsidRPr="0000187C">
        <w:rPr>
          <w:b/>
          <w:bCs/>
        </w:rPr>
        <w:t xml:space="preserve">] </w:t>
      </w:r>
      <w:r>
        <w:t xml:space="preserve">but remained below 90% for both 0 second overlap and 2 second overlap conditions </w:t>
      </w:r>
      <w:r w:rsidRPr="00906002">
        <w:rPr>
          <w:b/>
        </w:rPr>
        <w:t>[</w:t>
      </w:r>
      <w:r>
        <w:rPr>
          <w:b/>
        </w:rPr>
        <w:t>2</w:t>
      </w:r>
      <w:r w:rsidRPr="00906002">
        <w:rPr>
          <w:b/>
        </w:rPr>
        <w:t>]</w:t>
      </w:r>
      <w:r>
        <w:t>.</w:t>
      </w:r>
    </w:p>
    <w:p w14:paraId="0944BC57" w14:textId="77777777" w:rsidR="0000187C" w:rsidRDefault="0000187C" w:rsidP="0000187C">
      <w:pPr>
        <w:pStyle w:val="ShotDescription"/>
        <w:numPr>
          <w:ilvl w:val="2"/>
          <w:numId w:val="3"/>
        </w:numPr>
      </w:pPr>
      <w:r>
        <w:t xml:space="preserve">LAB MEDIA: Figure 3. </w:t>
      </w:r>
      <w:r w:rsidRPr="0000187C">
        <w:rPr>
          <w:i/>
          <w:iCs/>
          <w:color w:val="3333FF"/>
        </w:rPr>
        <w:t>Video editor: Highlight the vertical green dashed line labeled “Threshold = 0.36” on the graph</w:t>
      </w:r>
      <w:r>
        <w:t xml:space="preserve"> </w:t>
      </w:r>
    </w:p>
    <w:p w14:paraId="6C60DC2D" w14:textId="3E6F71F0" w:rsidR="0000187C" w:rsidRDefault="0000187C" w:rsidP="0000187C">
      <w:pPr>
        <w:pStyle w:val="ShotDescription"/>
        <w:numPr>
          <w:ilvl w:val="2"/>
          <w:numId w:val="3"/>
        </w:numPr>
      </w:pPr>
      <w:r>
        <w:t xml:space="preserve">LAB MEDIA: Table 1. </w:t>
      </w:r>
      <w:r w:rsidRPr="0000187C">
        <w:rPr>
          <w:i/>
          <w:iCs/>
          <w:color w:val="3333FF"/>
        </w:rPr>
        <w:t>Video editor: Highlight the ‘</w:t>
      </w:r>
      <w:r w:rsidRPr="0000187C">
        <w:rPr>
          <w:i/>
          <w:iCs/>
          <w:color w:val="3333FF"/>
        </w:rPr>
        <w:t>Increase in precision</w:t>
      </w:r>
      <w:r w:rsidRPr="0000187C">
        <w:rPr>
          <w:i/>
          <w:iCs/>
          <w:color w:val="3333FF"/>
        </w:rPr>
        <w:t xml:space="preserve"> ol0’ AND ‘</w:t>
      </w:r>
      <w:r w:rsidRPr="0000187C">
        <w:rPr>
          <w:i/>
          <w:iCs/>
          <w:color w:val="3333FF"/>
        </w:rPr>
        <w:t>Increase in</w:t>
      </w:r>
      <w:r w:rsidRPr="0000187C">
        <w:rPr>
          <w:i/>
          <w:iCs/>
          <w:color w:val="3333FF"/>
        </w:rPr>
        <w:t xml:space="preserve"> precision ol2’ for Glasgow Suburban</w:t>
      </w:r>
      <w:r>
        <w:t xml:space="preserve"> </w:t>
      </w:r>
    </w:p>
    <w:p w14:paraId="7DD826DC" w14:textId="4184D98D" w:rsidR="0000187C" w:rsidRDefault="0000187C" w:rsidP="0000187C">
      <w:pPr>
        <w:pStyle w:val="ShotDescription"/>
        <w:numPr>
          <w:ilvl w:val="2"/>
          <w:numId w:val="3"/>
        </w:numPr>
      </w:pPr>
      <w:r>
        <w:t xml:space="preserve">LAB MEDIA: Table 1. </w:t>
      </w:r>
      <w:r w:rsidRPr="0000187C">
        <w:rPr>
          <w:i/>
          <w:iCs/>
          <w:color w:val="3333FF"/>
        </w:rPr>
        <w:t>Video editor: Highlight the ‘Post-regression precision ol0’ AND ‘Post-regression precision ol2’ for Glasgow Suburban</w:t>
      </w:r>
      <w:r>
        <w:t xml:space="preserve"> </w:t>
      </w:r>
    </w:p>
    <w:p w14:paraId="6857CDFD" w14:textId="77777777" w:rsidR="0000187C" w:rsidRDefault="0000187C" w:rsidP="0000187C"/>
    <w:p w14:paraId="0B865DB9" w14:textId="77777777" w:rsidR="0000187C" w:rsidRDefault="0000187C" w:rsidP="0000187C"/>
    <w:p w14:paraId="3CC62A85" w14:textId="77777777" w:rsidR="0000187C" w:rsidRPr="00906002" w:rsidRDefault="0000187C" w:rsidP="0000187C"/>
    <w:sectPr w:rsidR="0000187C" w:rsidRPr="00906002" w:rsidSect="005F0509">
      <w:headerReference w:type="default" r:id="rId14"/>
      <w:footerReference w:type="even" r:id="rId15"/>
      <w:footerReference w:type="default" r:id="rId16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2" w:author="Poornima  G" w:date="2026-03-19T16:51:00Z" w:initials="PG">
    <w:p w14:paraId="3271DC42" w14:textId="77777777" w:rsidR="001C304E" w:rsidRDefault="001C304E" w:rsidP="001C304E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highlight w:val="yellow"/>
          <w:lang w:val="en-IN"/>
        </w:rPr>
        <w:t>Authors</w:t>
      </w:r>
      <w:r>
        <w:rPr>
          <w:highlight w:val="yellow"/>
          <w:lang w:val="en-IN"/>
        </w:rPr>
        <w:t>: Please review the protocol section titles, narration and the shot descriptions entirely.</w:t>
      </w:r>
    </w:p>
  </w:comment>
  <w:comment w:id="3" w:author="Poornima  G" w:date="2026-03-19T16:52:00Z" w:initials="PG">
    <w:p w14:paraId="399F5A29" w14:textId="77777777" w:rsidR="001C304E" w:rsidRDefault="001C304E" w:rsidP="001C304E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color w:val="000000"/>
          <w:highlight w:val="yellow"/>
          <w:lang w:val="en-IN"/>
        </w:rPr>
        <w:t xml:space="preserve">Authors: </w:t>
      </w:r>
      <w:r>
        <w:rPr>
          <w:color w:val="000000"/>
          <w:highlight w:val="yellow"/>
          <w:lang w:val="en-IN"/>
        </w:rPr>
        <w:t xml:space="preserve">Please check all the pronunciation guides written in </w:t>
      </w:r>
      <w:r>
        <w:rPr>
          <w:b/>
          <w:bCs/>
          <w:i/>
          <w:iCs/>
          <w:color w:val="FF0000"/>
          <w:highlight w:val="yellow"/>
          <w:lang w:val="en-IN"/>
        </w:rPr>
        <w:t>red italics</w:t>
      </w:r>
      <w:r>
        <w:rPr>
          <w:color w:val="000000"/>
          <w:highlight w:val="yellow"/>
          <w:lang w:val="en-IN"/>
        </w:rPr>
        <w:t xml:space="preserve"> below and post a comment at the respective guide if any changes are required</w:t>
      </w:r>
    </w:p>
  </w:comment>
  <w:comment w:id="4" w:author="Poornima  G" w:date="2026-03-19T16:52:00Z" w:initials="PG">
    <w:p w14:paraId="06A60799" w14:textId="77777777" w:rsidR="001C304E" w:rsidRDefault="001C304E" w:rsidP="001C304E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color w:val="000000"/>
          <w:highlight w:val="yellow"/>
          <w:lang w:val="en-IN"/>
        </w:rPr>
        <w:t>Authors</w:t>
      </w:r>
      <w:r>
        <w:rPr>
          <w:color w:val="000000"/>
          <w:highlight w:val="yellow"/>
          <w:lang w:val="en-IN"/>
        </w:rPr>
        <w:t>: Please check if the narration is correct and if the figures and areas being highlighted match with the narration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3271DC42" w15:done="0"/>
  <w15:commentEx w15:paraId="399F5A29" w15:paraIdParent="3271DC42" w15:done="0"/>
  <w15:commentEx w15:paraId="06A60799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13F97114" w16cex:dateUtc="2026-03-19T11:21:00Z"/>
  <w16cex:commentExtensible w16cex:durableId="00909707" w16cex:dateUtc="2026-03-19T11:22:00Z"/>
  <w16cex:commentExtensible w16cex:durableId="0731B3A3" w16cex:dateUtc="2026-03-19T11:22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3271DC42" w16cid:durableId="13F97114"/>
  <w16cid:commentId w16cid:paraId="399F5A29" w16cid:durableId="00909707"/>
  <w16cid:commentId w16cid:paraId="06A60799" w16cid:durableId="0731B3A3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9BBA70" w14:textId="77777777" w:rsidR="00657CC6" w:rsidRDefault="00657CC6">
      <w:r>
        <w:separator/>
      </w:r>
    </w:p>
    <w:p w14:paraId="454C4C0E" w14:textId="77777777" w:rsidR="00657CC6" w:rsidRDefault="00657CC6"/>
  </w:endnote>
  <w:endnote w:type="continuationSeparator" w:id="0">
    <w:p w14:paraId="1788578A" w14:textId="77777777" w:rsidR="00657CC6" w:rsidRDefault="00657CC6">
      <w:r>
        <w:continuationSeparator/>
      </w:r>
    </w:p>
    <w:p w14:paraId="649319E7" w14:textId="77777777" w:rsidR="00657CC6" w:rsidRDefault="00657CC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1922FB63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E37978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36713E" w14:textId="77777777" w:rsidR="00657CC6" w:rsidRDefault="00657CC6">
      <w:r>
        <w:separator/>
      </w:r>
    </w:p>
    <w:p w14:paraId="4CA322AD" w14:textId="77777777" w:rsidR="00657CC6" w:rsidRDefault="00657CC6"/>
  </w:footnote>
  <w:footnote w:type="continuationSeparator" w:id="0">
    <w:p w14:paraId="34E1E553" w14:textId="77777777" w:rsidR="00657CC6" w:rsidRDefault="00657CC6">
      <w:r>
        <w:continuationSeparator/>
      </w:r>
    </w:p>
    <w:p w14:paraId="592772AC" w14:textId="77777777" w:rsidR="00657CC6" w:rsidRDefault="00657CC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7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3"/>
  </w:num>
  <w:num w:numId="2" w16cid:durableId="599022016">
    <w:abstractNumId w:val="35"/>
  </w:num>
  <w:num w:numId="3" w16cid:durableId="157157113">
    <w:abstractNumId w:val="34"/>
  </w:num>
  <w:num w:numId="4" w16cid:durableId="94518384">
    <w:abstractNumId w:val="27"/>
  </w:num>
  <w:num w:numId="5" w16cid:durableId="209999702">
    <w:abstractNumId w:val="13"/>
  </w:num>
  <w:num w:numId="6" w16cid:durableId="1459685572">
    <w:abstractNumId w:val="30"/>
  </w:num>
  <w:num w:numId="7" w16cid:durableId="228031132">
    <w:abstractNumId w:val="37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2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1"/>
  </w:num>
  <w:num w:numId="25" w16cid:durableId="305820415">
    <w:abstractNumId w:val="12"/>
  </w:num>
  <w:num w:numId="26" w16cid:durableId="1024021112">
    <w:abstractNumId w:val="25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6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9"/>
  </w:num>
  <w:num w:numId="43" w16cid:durableId="77024263">
    <w:abstractNumId w:val="17"/>
  </w:num>
  <w:num w:numId="44" w16cid:durableId="1024093089">
    <w:abstractNumId w:val="23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oornima  G">
    <w15:presenceInfo w15:providerId="AD" w15:userId="S::poornima.g@jove.com::8312c01a-01a9-4f26-b0f9-5efe92a2846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187C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53C3"/>
    <w:rsid w:val="00046241"/>
    <w:rsid w:val="00055137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B2B18"/>
    <w:rsid w:val="001B3024"/>
    <w:rsid w:val="001B5C46"/>
    <w:rsid w:val="001C304E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14268"/>
    <w:rsid w:val="002152AB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E1DB1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A1109"/>
    <w:rsid w:val="003A49C2"/>
    <w:rsid w:val="003B00BE"/>
    <w:rsid w:val="003B3E2A"/>
    <w:rsid w:val="003B5E26"/>
    <w:rsid w:val="003C1044"/>
    <w:rsid w:val="003C2AEF"/>
    <w:rsid w:val="003C32EC"/>
    <w:rsid w:val="003C3797"/>
    <w:rsid w:val="003C4791"/>
    <w:rsid w:val="003D0847"/>
    <w:rsid w:val="003D0FD6"/>
    <w:rsid w:val="003D40E8"/>
    <w:rsid w:val="003E2BC9"/>
    <w:rsid w:val="003F4B52"/>
    <w:rsid w:val="004018D8"/>
    <w:rsid w:val="004025BB"/>
    <w:rsid w:val="004034B6"/>
    <w:rsid w:val="004114EA"/>
    <w:rsid w:val="00414B4F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76601"/>
    <w:rsid w:val="0048283A"/>
    <w:rsid w:val="00482D4C"/>
    <w:rsid w:val="00483E1B"/>
    <w:rsid w:val="00491B01"/>
    <w:rsid w:val="00493A57"/>
    <w:rsid w:val="00495959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F8B"/>
    <w:rsid w:val="005D2CA3"/>
    <w:rsid w:val="005D783F"/>
    <w:rsid w:val="005E27DD"/>
    <w:rsid w:val="005E2B7E"/>
    <w:rsid w:val="005F0509"/>
    <w:rsid w:val="005F18A3"/>
    <w:rsid w:val="005F1ADF"/>
    <w:rsid w:val="00604177"/>
    <w:rsid w:val="006137EC"/>
    <w:rsid w:val="00621F95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57CC6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10EA3"/>
    <w:rsid w:val="0071156C"/>
    <w:rsid w:val="0071294C"/>
    <w:rsid w:val="00724E3B"/>
    <w:rsid w:val="00730D4A"/>
    <w:rsid w:val="00731E5D"/>
    <w:rsid w:val="00733F5E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72C5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82A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6F55"/>
    <w:rsid w:val="008672DA"/>
    <w:rsid w:val="00871F2E"/>
    <w:rsid w:val="00873D1A"/>
    <w:rsid w:val="00875BE8"/>
    <w:rsid w:val="00877B88"/>
    <w:rsid w:val="0088113B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1F17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55E1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7B9A"/>
    <w:rsid w:val="009D21B9"/>
    <w:rsid w:val="009E4241"/>
    <w:rsid w:val="009E7BDA"/>
    <w:rsid w:val="009F0554"/>
    <w:rsid w:val="009F356C"/>
    <w:rsid w:val="009F51F2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B27C1"/>
    <w:rsid w:val="00BC01E5"/>
    <w:rsid w:val="00BC3F28"/>
    <w:rsid w:val="00BC6DA7"/>
    <w:rsid w:val="00BC7E90"/>
    <w:rsid w:val="00BD4346"/>
    <w:rsid w:val="00BE051D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76A00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C0C58"/>
    <w:rsid w:val="00CC1850"/>
    <w:rsid w:val="00CC29BF"/>
    <w:rsid w:val="00CC3ACE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7EF5"/>
    <w:rsid w:val="00E355EE"/>
    <w:rsid w:val="00E35FB3"/>
    <w:rsid w:val="00E37978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F25E5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733F5E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733F5E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733F5E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733F5E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733F5E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733F5E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bsproject.com/" TargetMode="External"/><Relationship Id="rId13" Type="http://schemas.microsoft.com/office/2018/08/relationships/commentsExtensible" Target="commentsExtensible.xml"/><Relationship Id="rId18" Type="http://schemas.microsoft.com/office/2011/relationships/people" Target="people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496143" TargetMode="External"/><Relationship Id="rId12" Type="http://schemas.microsoft.com/office/2016/09/relationships/commentsIds" Target="commentsIds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11/relationships/commentsExtended" Target="commentsExtended.xm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comments" Target="comments.xml"/><Relationship Id="rId19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hyperlink" Target="https://review.jove.com/v/5848/screen-capture-instructions-for-authors?status=a7854k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A64A02CAC3F764D974B102CCBE080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58543F-B225-6A43-BFBB-F80A92257073}"/>
      </w:docPartPr>
      <w:docPartBody>
        <w:p w:rsidR="00344E88" w:rsidRDefault="00321749" w:rsidP="00321749">
          <w:pPr>
            <w:pStyle w:val="BA64A02CAC3F764D974B102CCBE080C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name.</w:t>
          </w:r>
        </w:p>
      </w:docPartBody>
    </w:docPart>
    <w:docPart>
      <w:docPartPr>
        <w:name w:val="CC26871413AF9243AF4034C5BA7F3A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50A5A6-5BB2-9D4C-A138-165B49035626}"/>
      </w:docPartPr>
      <w:docPartBody>
        <w:p w:rsidR="00344E88" w:rsidRDefault="00321749" w:rsidP="00321749">
          <w:pPr>
            <w:pStyle w:val="CC26871413AF9243AF4034C5BA7F3A3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B01347F9C431734082D700ADBD60CE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294A51-0D73-8247-9E5B-86BDBAEA78B8}"/>
      </w:docPartPr>
      <w:docPartBody>
        <w:p w:rsidR="00344E88" w:rsidRDefault="00321749" w:rsidP="00321749">
          <w:pPr>
            <w:pStyle w:val="B01347F9C431734082D700ADBD60CE5C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CF9F3A2530826D419E54CEF60DEF39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A13955-1186-9643-9547-137C6E3EE162}"/>
      </w:docPartPr>
      <w:docPartBody>
        <w:p w:rsidR="00344E88" w:rsidRDefault="00321749" w:rsidP="00321749">
          <w:pPr>
            <w:pStyle w:val="CF9F3A2530826D419E54CEF60DEF39E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7EFAB539D92D134BA74BF41D437B32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D90A23-CB2D-0F4E-8D8F-F924925008C5}"/>
      </w:docPartPr>
      <w:docPartBody>
        <w:p w:rsidR="00344E88" w:rsidRDefault="00321749" w:rsidP="00321749">
          <w:pPr>
            <w:pStyle w:val="7EFAB539D92D134BA74BF41D437B3227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4302C47376B64EB37F5EF54228B8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5D7284-A98B-B348-97B3-92BC20690366}"/>
      </w:docPartPr>
      <w:docPartBody>
        <w:p w:rsidR="00344E88" w:rsidRDefault="00321749" w:rsidP="00321749">
          <w:pPr>
            <w:pStyle w:val="FA4302C47376B64EB37F5EF54228B8F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47D8E4CF72CC01468E7AA31A2CAAE0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6099E8-F820-D64B-A574-DDF0313E0716}"/>
      </w:docPartPr>
      <w:docPartBody>
        <w:p w:rsidR="00344E88" w:rsidRDefault="00321749" w:rsidP="00321749">
          <w:pPr>
            <w:pStyle w:val="47D8E4CF72CC01468E7AA31A2CAAE059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A37383A177F94A9426E4124A0D1F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7AD5D-85DE-3542-894D-EC125E0D8C87}"/>
      </w:docPartPr>
      <w:docPartBody>
        <w:p w:rsidR="00344E88" w:rsidRDefault="00321749" w:rsidP="00321749">
          <w:pPr>
            <w:pStyle w:val="E8A37383A177F94A9426E4124A0D1F6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C58687ABA6B85E46980DA5895C64F3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FA6950-8565-624E-9C3B-5D60ED79B6B5}"/>
      </w:docPartPr>
      <w:docPartBody>
        <w:p w:rsidR="00344E88" w:rsidRDefault="00321749" w:rsidP="00321749">
          <w:pPr>
            <w:pStyle w:val="C58687ABA6B85E46980DA5895C64F3E3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321749" w:rsidP="00321749">
          <w:pPr>
            <w:pStyle w:val="BB048746D6BD81428909D024E42FBF3F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2A50BCF205507E4AA16DA6F8BBB5C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B25FA-63F2-9442-8A99-E8CF3F23CC80}"/>
      </w:docPartPr>
      <w:docPartBody>
        <w:p w:rsidR="003E657A" w:rsidRDefault="00321749" w:rsidP="00321749">
          <w:pPr>
            <w:pStyle w:val="2A50BCF205507E4AA16DA6F8BBB5CCFA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321749" w:rsidP="00321749">
          <w:pPr>
            <w:pStyle w:val="1B353BE30FA3E949A6A7E29DD5F9CA7C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321749" w:rsidP="00321749">
          <w:pPr>
            <w:pStyle w:val="337E7D2A29BC2847BE253001CC37ACE9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B9348AD095AC81449C592C2F0F676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4F2A5-3727-5546-9CB4-A89C69737542}"/>
      </w:docPartPr>
      <w:docPartBody>
        <w:p w:rsidR="003E657A" w:rsidRDefault="00321749" w:rsidP="00321749">
          <w:pPr>
            <w:pStyle w:val="B9348AD095AC81449C592C2F0F676CB0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8D0BC3EB8758784BB08FC591BF9EA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18FD-8A87-5540-9747-C67FF65F3077}"/>
      </w:docPartPr>
      <w:docPartBody>
        <w:p w:rsidR="003E657A" w:rsidRDefault="00321749" w:rsidP="00321749">
          <w:pPr>
            <w:pStyle w:val="8D0BC3EB8758784BB08FC591BF9EA44D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A81FA8D031154522A3945210687D81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DA6DA5-2E47-446F-A3C2-964CE43B11F8}"/>
      </w:docPartPr>
      <w:docPartBody>
        <w:p w:rsidR="00251E04" w:rsidRDefault="00321749" w:rsidP="00321749">
          <w:pPr>
            <w:pStyle w:val="A81FA8D031154522A3945210687D811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203FAB2D6D7C490DBE3BCCE371794D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898341-3BDF-42CD-9510-A515CD0E52CD}"/>
      </w:docPartPr>
      <w:docPartBody>
        <w:p w:rsidR="00251E04" w:rsidRDefault="00321749" w:rsidP="00321749">
          <w:pPr>
            <w:pStyle w:val="203FAB2D6D7C490DBE3BCCE371794D1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03EE3379A1BA445699EF6C14FCB239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B3F1F3-0382-4C5B-9256-95140D574802}"/>
      </w:docPartPr>
      <w:docPartBody>
        <w:p w:rsidR="00251E04" w:rsidRDefault="00321749" w:rsidP="00321749">
          <w:pPr>
            <w:pStyle w:val="03EE3379A1BA445699EF6C14FCB2397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8B43F7D2A7D2418FA8D6DC848A78EE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31B565-C477-43AB-A024-6F85A3934DF7}"/>
      </w:docPartPr>
      <w:docPartBody>
        <w:p w:rsidR="00251E04" w:rsidRDefault="00321749" w:rsidP="00321749">
          <w:pPr>
            <w:pStyle w:val="8B43F7D2A7D2418FA8D6DC848A78EECB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321749" w:rsidP="00321749">
          <w:pPr>
            <w:pStyle w:val="FA3B8336382D449FA0A5B8AA3E36D9A2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174FF9DDB326436CBBF209A4E846C4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91DA6B-FBCC-43D7-84D5-031E7C4034FF}"/>
      </w:docPartPr>
      <w:docPartBody>
        <w:p w:rsidR="00691751" w:rsidRDefault="00321749" w:rsidP="00321749">
          <w:pPr>
            <w:pStyle w:val="174FF9DDB326436CBBF209A4E846C455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69E221F1B6EF4F9A945C3FE4847B84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DA9E93-EF1C-4A71-AB90-87BED0DE0F52}"/>
      </w:docPartPr>
      <w:docPartBody>
        <w:p w:rsidR="00BA6015" w:rsidRDefault="00321749" w:rsidP="00321749">
          <w:pPr>
            <w:pStyle w:val="69E221F1B6EF4F9A945C3FE4847B842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EFEC4EC8EAF84171BD4C8BA4ED3724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3F4AD3-20DD-426E-8B42-BCA5250C3543}"/>
      </w:docPartPr>
      <w:docPartBody>
        <w:p w:rsidR="00BA6015" w:rsidRDefault="00321749" w:rsidP="00321749">
          <w:pPr>
            <w:pStyle w:val="EFEC4EC8EAF84171BD4C8BA4ED372446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60BC36F9C47428B90A2134A5289CB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C1CD9D-EB3C-4F1C-9A74-C36FF294F96B}"/>
      </w:docPartPr>
      <w:docPartBody>
        <w:p w:rsidR="00BA6015" w:rsidRDefault="00321749" w:rsidP="00321749">
          <w:pPr>
            <w:pStyle w:val="960BC36F9C47428B90A2134A5289CBC3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  <w:docPart>
      <w:docPartPr>
        <w:name w:val="4B042AFD8C2A47F1B7C6778250897E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798410-AAD2-4B6A-8A94-5BE61C2CD0CD}"/>
      </w:docPartPr>
      <w:docPartBody>
        <w:p w:rsidR="00000000" w:rsidRDefault="009327CE" w:rsidP="009327CE">
          <w:pPr>
            <w:pStyle w:val="4B042AFD8C2A47F1B7C6778250897ECD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E6E1C7FCFC7342A7AD16522B5F45BC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834834-79BA-4AD3-855F-00F4AD3FD7B9}"/>
      </w:docPartPr>
      <w:docPartBody>
        <w:p w:rsidR="00000000" w:rsidRDefault="009327CE" w:rsidP="009327CE">
          <w:pPr>
            <w:pStyle w:val="E6E1C7FCFC7342A7AD16522B5F45BCCA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B473B57F498E46239FCCB249E800586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DC6A5C-8430-418D-AB01-61F511569E30}"/>
      </w:docPartPr>
      <w:docPartBody>
        <w:p w:rsidR="00000000" w:rsidRDefault="009327CE" w:rsidP="009327CE">
          <w:pPr>
            <w:pStyle w:val="B473B57F498E46239FCCB249E8005866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453C3"/>
    <w:rsid w:val="00070497"/>
    <w:rsid w:val="00071F6C"/>
    <w:rsid w:val="00077BDA"/>
    <w:rsid w:val="00094D84"/>
    <w:rsid w:val="000C2304"/>
    <w:rsid w:val="000F2676"/>
    <w:rsid w:val="001020AD"/>
    <w:rsid w:val="0010269D"/>
    <w:rsid w:val="00113F3E"/>
    <w:rsid w:val="0011473F"/>
    <w:rsid w:val="00142D32"/>
    <w:rsid w:val="00186680"/>
    <w:rsid w:val="001B439B"/>
    <w:rsid w:val="001F6C86"/>
    <w:rsid w:val="00204D29"/>
    <w:rsid w:val="002452FD"/>
    <w:rsid w:val="002470A6"/>
    <w:rsid w:val="00251E04"/>
    <w:rsid w:val="00257C3C"/>
    <w:rsid w:val="0027616B"/>
    <w:rsid w:val="00287B01"/>
    <w:rsid w:val="002F6418"/>
    <w:rsid w:val="002F76E2"/>
    <w:rsid w:val="00321749"/>
    <w:rsid w:val="00344E88"/>
    <w:rsid w:val="00356726"/>
    <w:rsid w:val="003C2AEF"/>
    <w:rsid w:val="003C4629"/>
    <w:rsid w:val="003C4791"/>
    <w:rsid w:val="003D5DD0"/>
    <w:rsid w:val="003E657A"/>
    <w:rsid w:val="003F25B4"/>
    <w:rsid w:val="004232DB"/>
    <w:rsid w:val="0045037E"/>
    <w:rsid w:val="004A526F"/>
    <w:rsid w:val="004C6401"/>
    <w:rsid w:val="0051075A"/>
    <w:rsid w:val="00510F54"/>
    <w:rsid w:val="0054238C"/>
    <w:rsid w:val="00542F31"/>
    <w:rsid w:val="005611F3"/>
    <w:rsid w:val="00565A22"/>
    <w:rsid w:val="005950B3"/>
    <w:rsid w:val="005B24C0"/>
    <w:rsid w:val="005F4988"/>
    <w:rsid w:val="00621F95"/>
    <w:rsid w:val="00627CAF"/>
    <w:rsid w:val="00661AC5"/>
    <w:rsid w:val="00691751"/>
    <w:rsid w:val="006A568E"/>
    <w:rsid w:val="006A7088"/>
    <w:rsid w:val="006B2B83"/>
    <w:rsid w:val="006B5F4E"/>
    <w:rsid w:val="00706CE8"/>
    <w:rsid w:val="00716A63"/>
    <w:rsid w:val="00741C3F"/>
    <w:rsid w:val="00753425"/>
    <w:rsid w:val="007571D3"/>
    <w:rsid w:val="007575BF"/>
    <w:rsid w:val="00774030"/>
    <w:rsid w:val="0077793F"/>
    <w:rsid w:val="00792E1F"/>
    <w:rsid w:val="007B72C5"/>
    <w:rsid w:val="007F1F0B"/>
    <w:rsid w:val="00801C92"/>
    <w:rsid w:val="00886687"/>
    <w:rsid w:val="008A06BD"/>
    <w:rsid w:val="008D68B7"/>
    <w:rsid w:val="008E296E"/>
    <w:rsid w:val="008F498E"/>
    <w:rsid w:val="009327CE"/>
    <w:rsid w:val="009333F9"/>
    <w:rsid w:val="00937B16"/>
    <w:rsid w:val="009670EA"/>
    <w:rsid w:val="009E354D"/>
    <w:rsid w:val="00A12489"/>
    <w:rsid w:val="00A128CE"/>
    <w:rsid w:val="00A3565A"/>
    <w:rsid w:val="00A439E7"/>
    <w:rsid w:val="00A464FD"/>
    <w:rsid w:val="00A4768E"/>
    <w:rsid w:val="00A5699C"/>
    <w:rsid w:val="00A62F99"/>
    <w:rsid w:val="00A74D32"/>
    <w:rsid w:val="00A867C2"/>
    <w:rsid w:val="00AC597A"/>
    <w:rsid w:val="00AE1BA8"/>
    <w:rsid w:val="00AE42DD"/>
    <w:rsid w:val="00B04933"/>
    <w:rsid w:val="00B1083B"/>
    <w:rsid w:val="00B87D12"/>
    <w:rsid w:val="00BA0371"/>
    <w:rsid w:val="00BA6015"/>
    <w:rsid w:val="00BA79A4"/>
    <w:rsid w:val="00BB3236"/>
    <w:rsid w:val="00BB5C5B"/>
    <w:rsid w:val="00BC01E5"/>
    <w:rsid w:val="00BC07A2"/>
    <w:rsid w:val="00BC5F88"/>
    <w:rsid w:val="00BD547D"/>
    <w:rsid w:val="00BE41A6"/>
    <w:rsid w:val="00BE7565"/>
    <w:rsid w:val="00C26F24"/>
    <w:rsid w:val="00C30852"/>
    <w:rsid w:val="00C52B21"/>
    <w:rsid w:val="00C76C5C"/>
    <w:rsid w:val="00C863C5"/>
    <w:rsid w:val="00C90658"/>
    <w:rsid w:val="00C931BB"/>
    <w:rsid w:val="00CB5D71"/>
    <w:rsid w:val="00CB754D"/>
    <w:rsid w:val="00CE0665"/>
    <w:rsid w:val="00CE402E"/>
    <w:rsid w:val="00CF6F92"/>
    <w:rsid w:val="00D10D3E"/>
    <w:rsid w:val="00D12DDA"/>
    <w:rsid w:val="00D25AF9"/>
    <w:rsid w:val="00D42EDE"/>
    <w:rsid w:val="00D75ED4"/>
    <w:rsid w:val="00DA10A3"/>
    <w:rsid w:val="00DA55E8"/>
    <w:rsid w:val="00DF6EE3"/>
    <w:rsid w:val="00DF7A5A"/>
    <w:rsid w:val="00E2725C"/>
    <w:rsid w:val="00E36A89"/>
    <w:rsid w:val="00E63917"/>
    <w:rsid w:val="00E670C3"/>
    <w:rsid w:val="00E74A32"/>
    <w:rsid w:val="00E838FB"/>
    <w:rsid w:val="00EC183C"/>
    <w:rsid w:val="00EC38EE"/>
    <w:rsid w:val="00EC5ADC"/>
    <w:rsid w:val="00EF5E67"/>
    <w:rsid w:val="00EF7781"/>
    <w:rsid w:val="00F05EC7"/>
    <w:rsid w:val="00F11BF9"/>
    <w:rsid w:val="00F35B29"/>
    <w:rsid w:val="00F4535C"/>
    <w:rsid w:val="00F7561F"/>
    <w:rsid w:val="00F93B93"/>
    <w:rsid w:val="00FB3077"/>
    <w:rsid w:val="00FD1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321749"/>
    <w:rPr>
      <w:color w:val="808080"/>
    </w:rPr>
  </w:style>
  <w:style w:type="paragraph" w:customStyle="1" w:styleId="ED42545D3E612540A099E35CCBECFED52">
    <w:name w:val="ED42545D3E612540A099E35CCBECFED52"/>
    <w:rsid w:val="00C76C5C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C76C5C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C76C5C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C76C5C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C76C5C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C76C5C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C76C5C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C76C5C"/>
    <w:rPr>
      <w:rFonts w:eastAsia="Times" w:cs="Calibri (Body)"/>
      <w:color w:val="000000" w:themeColor="text1"/>
    </w:rPr>
  </w:style>
  <w:style w:type="paragraph" w:customStyle="1" w:styleId="BA64A02CAC3F764D974B102CCBE080CD2">
    <w:name w:val="BA64A02CAC3F764D974B102CCBE080C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2">
    <w:name w:val="174FF9DDB326436CBBF209A4E846C45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2">
    <w:name w:val="CC26871413AF9243AF4034C5BA7F3A3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2">
    <w:name w:val="B01347F9C431734082D700ADBD60CE5C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2">
    <w:name w:val="A81FA8D031154522A3945210687D811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2">
    <w:name w:val="203FAB2D6D7C490DBE3BCCE371794D1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2">
    <w:name w:val="03EE3379A1BA445699EF6C14FCB2397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2">
    <w:name w:val="8B43F7D2A7D2418FA8D6DC848A78EEC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2">
    <w:name w:val="CF9F3A2530826D419E54CEF60DEF39E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2">
    <w:name w:val="7EFAB539D92D134BA74BF41D437B3227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2">
    <w:name w:val="FA4302C47376B64EB37F5EF54228B8F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2">
    <w:name w:val="47D8E4CF72CC01468E7AA31A2CAAE059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2">
    <w:name w:val="E8A37383A177F94A9426E4124A0D1F6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2">
    <w:name w:val="C58687ABA6B85E46980DA5895C64F3E3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2">
    <w:name w:val="237DE9C4808C493F8DB9A918A729B5C4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2">
    <w:name w:val="1ACF53D3930F4D08AA4ABE6964A754B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2">
    <w:name w:val="48E3176420874747B75BE7F0DA763C2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2">
    <w:name w:val="046AF88CEBB94847BB1BF1F04F72D2C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2">
    <w:name w:val="DC73D6CB02494B16B23B4DF65A32265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2">
    <w:name w:val="1568C5218DBC45DDAB9E28A2682A401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2">
    <w:name w:val="03FB08F915BF433A8C4EE8448B185C6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1">
    <w:name w:val="946739D994E84EDABC7F79C4A69150E2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A9282D5C95411FB80A881637CD848A2">
    <w:name w:val="5DA9282D5C95411FB80A881637CD848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2">
    <w:name w:val="C3C3BAC10F5C4E67824D0F9D0592E77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1">
    <w:name w:val="2D419E715B5848468D5083EE056EAB79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7497A9BAB74A028E383F28AC37DCAF2">
    <w:name w:val="7E7497A9BAB74A028E383F28AC37DCAF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9E221F1B6EF4F9A945C3FE4847B842F">
    <w:name w:val="69E221F1B6EF4F9A945C3FE4847B842F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FEC4EC8EAF84171BD4C8BA4ED372446">
    <w:name w:val="EFEC4EC8EAF84171BD4C8BA4ED372446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60BC36F9C47428B90A2134A5289CBC3">
    <w:name w:val="960BC36F9C47428B90A2134A5289CBC3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D42545D3E612540A099E35CCBECFED5">
    <w:name w:val="ED42545D3E612540A099E35CCBECFED5"/>
    <w:rsid w:val="00321749"/>
    <w:rPr>
      <w:rFonts w:eastAsia="Times" w:cs="Calibri (Body)"/>
      <w:color w:val="000000" w:themeColor="text1"/>
    </w:rPr>
  </w:style>
  <w:style w:type="paragraph" w:customStyle="1" w:styleId="59F47C69DF64844CB1DBB3B0466B7312">
    <w:name w:val="59F47C69DF64844CB1DBB3B0466B7312"/>
    <w:rsid w:val="00321749"/>
    <w:rPr>
      <w:rFonts w:eastAsia="Times" w:cs="Calibri (Body)"/>
      <w:color w:val="000000" w:themeColor="text1"/>
    </w:rPr>
  </w:style>
  <w:style w:type="paragraph" w:customStyle="1" w:styleId="BB048746D6BD81428909D024E42FBF3F">
    <w:name w:val="BB048746D6BD81428909D024E42FBF3F"/>
    <w:rsid w:val="00321749"/>
    <w:rPr>
      <w:rFonts w:eastAsia="Times" w:cs="Calibri (Body)"/>
      <w:color w:val="000000" w:themeColor="text1"/>
    </w:rPr>
  </w:style>
  <w:style w:type="paragraph" w:customStyle="1" w:styleId="2A50BCF205507E4AA16DA6F8BBB5CCFA">
    <w:name w:val="2A50BCF205507E4AA16DA6F8BBB5CCFA"/>
    <w:rsid w:val="00321749"/>
    <w:rPr>
      <w:rFonts w:eastAsia="Times" w:cs="Calibri (Body)"/>
      <w:color w:val="000000" w:themeColor="text1"/>
    </w:rPr>
  </w:style>
  <w:style w:type="paragraph" w:customStyle="1" w:styleId="1B353BE30FA3E949A6A7E29DD5F9CA7C">
    <w:name w:val="1B353BE30FA3E949A6A7E29DD5F9CA7C"/>
    <w:rsid w:val="00321749"/>
    <w:rPr>
      <w:rFonts w:eastAsia="Times" w:cs="Calibri (Body)"/>
      <w:color w:val="000000" w:themeColor="text1"/>
    </w:rPr>
  </w:style>
  <w:style w:type="paragraph" w:customStyle="1" w:styleId="337E7D2A29BC2847BE253001CC37ACE9">
    <w:name w:val="337E7D2A29BC2847BE253001CC37ACE9"/>
    <w:rsid w:val="00321749"/>
    <w:rPr>
      <w:rFonts w:eastAsia="Times" w:cs="Calibri (Body)"/>
      <w:color w:val="000000" w:themeColor="text1"/>
    </w:rPr>
  </w:style>
  <w:style w:type="paragraph" w:customStyle="1" w:styleId="B9348AD095AC81449C592C2F0F676CB0">
    <w:name w:val="B9348AD095AC81449C592C2F0F676CB0"/>
    <w:rsid w:val="00321749"/>
    <w:rPr>
      <w:rFonts w:eastAsia="Times" w:cs="Calibri (Body)"/>
      <w:color w:val="000000" w:themeColor="text1"/>
    </w:rPr>
  </w:style>
  <w:style w:type="paragraph" w:customStyle="1" w:styleId="8D0BC3EB8758784BB08FC591BF9EA44D">
    <w:name w:val="8D0BC3EB8758784BB08FC591BF9EA44D"/>
    <w:rsid w:val="00321749"/>
    <w:rPr>
      <w:rFonts w:eastAsia="Times" w:cs="Calibri (Body)"/>
      <w:color w:val="000000" w:themeColor="text1"/>
    </w:rPr>
  </w:style>
  <w:style w:type="paragraph" w:customStyle="1" w:styleId="69E221F1B6EF4F9A945C3FE4847B842F1">
    <w:name w:val="69E221F1B6EF4F9A945C3FE4847B842F1"/>
    <w:rsid w:val="00321749"/>
    <w:rPr>
      <w:rFonts w:eastAsia="Times" w:cs="Calibri (Body)"/>
      <w:color w:val="000000" w:themeColor="text1"/>
    </w:rPr>
  </w:style>
  <w:style w:type="paragraph" w:customStyle="1" w:styleId="EFEC4EC8EAF84171BD4C8BA4ED3724461">
    <w:name w:val="EFEC4EC8EAF84171BD4C8BA4ED3724461"/>
    <w:rsid w:val="00321749"/>
    <w:rPr>
      <w:rFonts w:eastAsia="Times" w:cs="Calibri (Body)"/>
      <w:color w:val="000000" w:themeColor="text1"/>
    </w:rPr>
  </w:style>
  <w:style w:type="paragraph" w:customStyle="1" w:styleId="960BC36F9C47428B90A2134A5289CBC31">
    <w:name w:val="960BC36F9C47428B90A2134A5289CBC31"/>
    <w:rsid w:val="00321749"/>
    <w:rPr>
      <w:rFonts w:eastAsia="Times" w:cs="Calibri (Body)"/>
      <w:color w:val="000000" w:themeColor="text1"/>
    </w:rPr>
  </w:style>
  <w:style w:type="paragraph" w:customStyle="1" w:styleId="BA64A02CAC3F764D974B102CCBE080CD">
    <w:name w:val="BA64A02CAC3F764D974B102CCBE080C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">
    <w:name w:val="174FF9DDB326436CBBF209A4E846C45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">
    <w:name w:val="CC26871413AF9243AF4034C5BA7F3A3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">
    <w:name w:val="B01347F9C431734082D700ADBD60CE5C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">
    <w:name w:val="A81FA8D031154522A3945210687D811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">
    <w:name w:val="203FAB2D6D7C490DBE3BCCE371794D1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">
    <w:name w:val="03EE3379A1BA445699EF6C14FCB2397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">
    <w:name w:val="8B43F7D2A7D2418FA8D6DC848A78EEC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">
    <w:name w:val="CF9F3A2530826D419E54CEF60DEF39E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">
    <w:name w:val="7EFAB539D92D134BA74BF41D437B3227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">
    <w:name w:val="FA4302C47376B64EB37F5EF54228B8F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">
    <w:name w:val="47D8E4CF72CC01468E7AA31A2CAAE05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">
    <w:name w:val="E8A37383A177F94A9426E4124A0D1F6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">
    <w:name w:val="C58687ABA6B85E46980DA5895C64F3E3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">
    <w:name w:val="237DE9C4808C493F8DB9A918A729B5C4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">
    <w:name w:val="1ACF53D3930F4D08AA4ABE6964A754B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">
    <w:name w:val="48E3176420874747B75BE7F0DA763C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">
    <w:name w:val="046AF88CEBB94847BB1BF1F04F72D2C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">
    <w:name w:val="DC73D6CB02494B16B23B4DF65A32265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">
    <w:name w:val="1568C5218DBC45DDAB9E28A2682A401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">
    <w:name w:val="03FB08F915BF433A8C4EE8448B185C6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">
    <w:name w:val="946739D994E84EDABC7F79C4A69150E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">
    <w:name w:val="C3C3BAC10F5C4E67824D0F9D0592E77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">
    <w:name w:val="2D419E715B5848468D5083EE056EAB7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">
    <w:name w:val="FA3B8336382D449FA0A5B8AA3E36D9A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">
    <w:name w:val="79B1DA29D4804E18B89EBA46381F7EE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D42545D3E612540A099E35CCBECFED51">
    <w:name w:val="ED42545D3E612540A099E35CCBECFED51"/>
    <w:rsid w:val="00321749"/>
    <w:rPr>
      <w:rFonts w:eastAsia="Times" w:cs="Calibri (Body)"/>
      <w:color w:val="000000" w:themeColor="text1"/>
    </w:rPr>
  </w:style>
  <w:style w:type="paragraph" w:customStyle="1" w:styleId="59F47C69DF64844CB1DBB3B0466B73121">
    <w:name w:val="59F47C69DF64844CB1DBB3B0466B73121"/>
    <w:rsid w:val="00321749"/>
    <w:rPr>
      <w:rFonts w:eastAsia="Times" w:cs="Calibri (Body)"/>
      <w:color w:val="000000" w:themeColor="text1"/>
    </w:rPr>
  </w:style>
  <w:style w:type="paragraph" w:customStyle="1" w:styleId="BB048746D6BD81428909D024E42FBF3F1">
    <w:name w:val="BB048746D6BD81428909D024E42FBF3F1"/>
    <w:rsid w:val="00321749"/>
    <w:rPr>
      <w:rFonts w:eastAsia="Times" w:cs="Calibri (Body)"/>
      <w:color w:val="000000" w:themeColor="text1"/>
    </w:rPr>
  </w:style>
  <w:style w:type="paragraph" w:customStyle="1" w:styleId="2A50BCF205507E4AA16DA6F8BBB5CCFA1">
    <w:name w:val="2A50BCF205507E4AA16DA6F8BBB5CCFA1"/>
    <w:rsid w:val="00321749"/>
    <w:rPr>
      <w:rFonts w:eastAsia="Times" w:cs="Calibri (Body)"/>
      <w:color w:val="000000" w:themeColor="text1"/>
    </w:rPr>
  </w:style>
  <w:style w:type="paragraph" w:customStyle="1" w:styleId="1B353BE30FA3E949A6A7E29DD5F9CA7C1">
    <w:name w:val="1B353BE30FA3E949A6A7E29DD5F9CA7C1"/>
    <w:rsid w:val="00321749"/>
    <w:rPr>
      <w:rFonts w:eastAsia="Times" w:cs="Calibri (Body)"/>
      <w:color w:val="000000" w:themeColor="text1"/>
    </w:rPr>
  </w:style>
  <w:style w:type="paragraph" w:customStyle="1" w:styleId="337E7D2A29BC2847BE253001CC37ACE91">
    <w:name w:val="337E7D2A29BC2847BE253001CC37ACE91"/>
    <w:rsid w:val="00321749"/>
    <w:rPr>
      <w:rFonts w:eastAsia="Times" w:cs="Calibri (Body)"/>
      <w:color w:val="000000" w:themeColor="text1"/>
    </w:rPr>
  </w:style>
  <w:style w:type="paragraph" w:customStyle="1" w:styleId="B9348AD095AC81449C592C2F0F676CB01">
    <w:name w:val="B9348AD095AC81449C592C2F0F676CB01"/>
    <w:rsid w:val="00321749"/>
    <w:rPr>
      <w:rFonts w:eastAsia="Times" w:cs="Calibri (Body)"/>
      <w:color w:val="000000" w:themeColor="text1"/>
    </w:rPr>
  </w:style>
  <w:style w:type="paragraph" w:customStyle="1" w:styleId="8D0BC3EB8758784BB08FC591BF9EA44D1">
    <w:name w:val="8D0BC3EB8758784BB08FC591BF9EA44D1"/>
    <w:rsid w:val="00321749"/>
    <w:rPr>
      <w:rFonts w:eastAsia="Times" w:cs="Calibri (Body)"/>
      <w:color w:val="000000" w:themeColor="text1"/>
    </w:rPr>
  </w:style>
  <w:style w:type="paragraph" w:customStyle="1" w:styleId="69E221F1B6EF4F9A945C3FE4847B842F2">
    <w:name w:val="69E221F1B6EF4F9A945C3FE4847B842F2"/>
    <w:rsid w:val="00321749"/>
    <w:rPr>
      <w:rFonts w:eastAsia="Times" w:cs="Calibri (Body)"/>
      <w:color w:val="000000" w:themeColor="text1"/>
    </w:rPr>
  </w:style>
  <w:style w:type="paragraph" w:customStyle="1" w:styleId="EFEC4EC8EAF84171BD4C8BA4ED3724462">
    <w:name w:val="EFEC4EC8EAF84171BD4C8BA4ED3724462"/>
    <w:rsid w:val="00321749"/>
    <w:rPr>
      <w:rFonts w:eastAsia="Times" w:cs="Calibri (Body)"/>
      <w:color w:val="000000" w:themeColor="text1"/>
    </w:rPr>
  </w:style>
  <w:style w:type="paragraph" w:customStyle="1" w:styleId="960BC36F9C47428B90A2134A5289CBC32">
    <w:name w:val="960BC36F9C47428B90A2134A5289CBC32"/>
    <w:rsid w:val="00321749"/>
    <w:rPr>
      <w:rFonts w:eastAsia="Times" w:cs="Calibri (Body)"/>
      <w:color w:val="000000" w:themeColor="text1"/>
    </w:rPr>
  </w:style>
  <w:style w:type="paragraph" w:customStyle="1" w:styleId="BA64A02CAC3F764D974B102CCBE080CD1">
    <w:name w:val="BA64A02CAC3F764D974B102CCBE080C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1">
    <w:name w:val="174FF9DDB326436CBBF209A4E846C45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1">
    <w:name w:val="CC26871413AF9243AF4034C5BA7F3A3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1">
    <w:name w:val="B01347F9C431734082D700ADBD60CE5C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1">
    <w:name w:val="A81FA8D031154522A3945210687D811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1">
    <w:name w:val="203FAB2D6D7C490DBE3BCCE371794D1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1">
    <w:name w:val="03EE3379A1BA445699EF6C14FCB2397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1">
    <w:name w:val="8B43F7D2A7D2418FA8D6DC848A78EECB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1">
    <w:name w:val="CF9F3A2530826D419E54CEF60DEF39E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1">
    <w:name w:val="7EFAB539D92D134BA74BF41D437B3227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1">
    <w:name w:val="FA4302C47376B64EB37F5EF54228B8F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1">
    <w:name w:val="47D8E4CF72CC01468E7AA31A2CAAE059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1">
    <w:name w:val="E8A37383A177F94A9426E4124A0D1F6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1">
    <w:name w:val="C58687ABA6B85E46980DA5895C64F3E3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1">
    <w:name w:val="03FB08F915BF433A8C4EE8448B185C6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2">
    <w:name w:val="946739D994E84EDABC7F79C4A69150E2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1">
    <w:name w:val="C3C3BAC10F5C4E67824D0F9D0592E77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2">
    <w:name w:val="2D419E715B5848468D5083EE056EAB79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1">
    <w:name w:val="FA3B8336382D449FA0A5B8AA3E36D9A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1">
    <w:name w:val="79B1DA29D4804E18B89EBA46381F7EE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B042AFD8C2A47F1B7C6778250897ECD">
    <w:name w:val="4B042AFD8C2A47F1B7C6778250897ECD"/>
    <w:rsid w:val="009327CE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6E1C7FCFC7342A7AD16522B5F45BCCA">
    <w:name w:val="E6E1C7FCFC7342A7AD16522B5F45BCCA"/>
    <w:rsid w:val="009327CE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B473B57F498E46239FCCB249E8005866">
    <w:name w:val="B473B57F498E46239FCCB249E8005866"/>
    <w:rsid w:val="009327CE"/>
    <w:pPr>
      <w:spacing w:after="160" w:line="278" w:lineRule="auto"/>
    </w:pPr>
    <w:rPr>
      <w:kern w:val="2"/>
      <w:lang w:val="en-IN" w:eastAsia="en-IN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229</TotalTime>
  <Pages>14</Pages>
  <Words>2742</Words>
  <Characters>16179</Characters>
  <Application>Microsoft Office Word</Application>
  <DocSecurity>0</DocSecurity>
  <Lines>288</Lines>
  <Paragraphs>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18838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Poornima  G</cp:lastModifiedBy>
  <cp:revision>61</cp:revision>
  <dcterms:created xsi:type="dcterms:W3CDTF">2025-01-20T00:16:00Z</dcterms:created>
  <dcterms:modified xsi:type="dcterms:W3CDTF">2026-04-08T18:20:00Z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