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9FF11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70452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249B59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D3BDD" w:rsidRPr="00BD3BDD">
          <w:rPr>
            <w:rStyle w:val="Hyperlink"/>
            <w:rFonts w:eastAsia="Times New Roman" w:cstheme="minorHAnsi"/>
            <w:b/>
          </w:rPr>
          <w:t>https://review.jove.com/account/file-uploader?src=21487908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2AA8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3BDD" w:rsidRPr="00BD3BDD">
        <w:rPr>
          <w:rStyle w:val="ArticleTitle"/>
          <w:rFonts w:cstheme="minorHAnsi"/>
        </w:rPr>
        <w:t>Optimized Preparation of Whole Murine Tumor-Bearing Lung Tissue for Flow Cytometry and Single-Cell R</w:t>
      </w:r>
      <w:r w:rsidR="00BD3BDD">
        <w:rPr>
          <w:rStyle w:val="ArticleTitle"/>
          <w:rFonts w:cstheme="minorHAnsi"/>
        </w:rPr>
        <w:t>NA</w:t>
      </w:r>
      <w:r w:rsidR="00BD3BDD" w:rsidRPr="00BD3BDD">
        <w:rPr>
          <w:rStyle w:val="ArticleTitle"/>
          <w:rFonts w:cstheme="minorHAnsi"/>
        </w:rPr>
        <w:t>-Sequencing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316CBB" w14:textId="131FCD66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proofErr w:type="spellStart"/>
      <w:r w:rsidRPr="00BD3BDD">
        <w:rPr>
          <w:sz w:val="28"/>
          <w:szCs w:val="28"/>
        </w:rPr>
        <w:t>Sicong</w:t>
      </w:r>
      <w:proofErr w:type="spellEnd"/>
      <w:r w:rsidRPr="00BD3BDD">
        <w:rPr>
          <w:sz w:val="28"/>
          <w:szCs w:val="28"/>
        </w:rPr>
        <w:t xml:space="preserve"> Wang, Anastasiia Ivanova, Helen P. </w:t>
      </w:r>
      <w:proofErr w:type="spellStart"/>
      <w:r w:rsidRPr="00BD3BDD">
        <w:rPr>
          <w:sz w:val="28"/>
          <w:szCs w:val="28"/>
        </w:rPr>
        <w:t>Makarenkova</w:t>
      </w:r>
      <w:proofErr w:type="spellEnd"/>
      <w:r w:rsidR="007F62BE">
        <w:rPr>
          <w:sz w:val="28"/>
          <w:szCs w:val="28"/>
        </w:rPr>
        <w:t xml:space="preserve">, </w:t>
      </w:r>
      <w:r w:rsidR="007F62BE" w:rsidRPr="00BD3BDD">
        <w:rPr>
          <w:sz w:val="28"/>
          <w:szCs w:val="28"/>
        </w:rPr>
        <w:t>Katja A</w:t>
      </w:r>
      <w:r w:rsidR="007F62BE" w:rsidRPr="00BD3BDD">
        <w:rPr>
          <w:sz w:val="28"/>
          <w:szCs w:val="28"/>
          <w:lang w:val="en-GB"/>
        </w:rPr>
        <w:t xml:space="preserve">. </w:t>
      </w:r>
      <w:r w:rsidR="007F62BE" w:rsidRPr="00BD3BDD">
        <w:rPr>
          <w:sz w:val="28"/>
          <w:szCs w:val="28"/>
        </w:rPr>
        <w:t>Lamia</w:t>
      </w:r>
      <w:r w:rsidRPr="00BD3BDD">
        <w:rPr>
          <w:sz w:val="28"/>
          <w:szCs w:val="28"/>
        </w:rPr>
        <w:t xml:space="preserve"> </w:t>
      </w:r>
    </w:p>
    <w:p w14:paraId="72D5A044" w14:textId="77777777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FC06DB5" w14:textId="3E63DEB4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D3BDD">
        <w:rPr>
          <w:sz w:val="28"/>
          <w:szCs w:val="28"/>
        </w:rPr>
        <w:t>Department of Molecular and Cellular Biology</w:t>
      </w:r>
      <w:r w:rsidR="007F62BE">
        <w:rPr>
          <w:sz w:val="28"/>
          <w:szCs w:val="28"/>
        </w:rPr>
        <w:t xml:space="preserve">, </w:t>
      </w:r>
      <w:r w:rsidR="007F62BE" w:rsidRPr="00BD3BDD">
        <w:rPr>
          <w:sz w:val="28"/>
          <w:szCs w:val="28"/>
        </w:rPr>
        <w:t>The Scripps Research Institute</w:t>
      </w:r>
    </w:p>
    <w:p w14:paraId="22E20B2C" w14:textId="77777777" w:rsidR="002E0335" w:rsidRDefault="002E0335" w:rsidP="004E0C5A">
      <w:pPr>
        <w:outlineLvl w:val="0"/>
        <w:rPr>
          <w:rFonts w:eastAsia="Times New Roman" w:cstheme="minorHAnsi"/>
          <w:b/>
        </w:rPr>
      </w:pPr>
    </w:p>
    <w:p w14:paraId="74288581" w14:textId="62F9C4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2CAEE66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Katja A</w:t>
      </w:r>
      <w:r w:rsidRPr="00F371E7">
        <w:rPr>
          <w:lang w:val="en-GB"/>
        </w:rPr>
        <w:t xml:space="preserve">. </w:t>
      </w:r>
      <w:r w:rsidRPr="00F371E7">
        <w:t>Lamia</w:t>
      </w:r>
      <w:r>
        <w:tab/>
      </w:r>
      <w:r>
        <w:tab/>
      </w:r>
      <w:r>
        <w:tab/>
        <w:t>(</w:t>
      </w:r>
      <w:hyperlink r:id="rId9" w:history="1">
        <w:r w:rsidRPr="00B37CE3">
          <w:rPr>
            <w:rStyle w:val="Hyperlink"/>
          </w:rPr>
          <w:t>klamia@scripps.edu</w:t>
        </w:r>
      </w:hyperlink>
      <w: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045C867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lang w:val="en-GB" w:eastAsia="zh-CN"/>
        </w:rPr>
      </w:pPr>
      <w:proofErr w:type="spellStart"/>
      <w:r w:rsidRPr="00F371E7">
        <w:t>Sicong</w:t>
      </w:r>
      <w:proofErr w:type="spellEnd"/>
      <w:r w:rsidRPr="00F371E7">
        <w:t xml:space="preserve"> Wang</w:t>
      </w:r>
      <w:r>
        <w:rPr>
          <w:lang w:val="en-GB" w:eastAsia="zh-CN"/>
        </w:rPr>
        <w:tab/>
      </w:r>
      <w:r>
        <w:rPr>
          <w:lang w:val="en-GB" w:eastAsia="zh-CN"/>
        </w:rPr>
        <w:tab/>
      </w:r>
      <w:r>
        <w:rPr>
          <w:lang w:val="en-GB" w:eastAsia="zh-CN"/>
        </w:rPr>
        <w:tab/>
        <w:t>(</w:t>
      </w:r>
      <w:hyperlink r:id="rId10" w:history="1">
        <w:r w:rsidRPr="00B37CE3">
          <w:rPr>
            <w:rStyle w:val="Hyperlink"/>
            <w:lang w:val="en-GB" w:eastAsia="zh-CN"/>
          </w:rPr>
          <w:t>siwang@scripps.edu</w:t>
        </w:r>
      </w:hyperlink>
      <w:r>
        <w:rPr>
          <w:lang w:val="en-GB" w:eastAsia="zh-CN"/>
        </w:rPr>
        <w:t>)</w:t>
      </w:r>
    </w:p>
    <w:p w14:paraId="40261885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Anastasiia Ivanova</w:t>
      </w:r>
      <w:r>
        <w:tab/>
      </w:r>
      <w:r>
        <w:tab/>
        <w:t>(</w:t>
      </w:r>
      <w:hyperlink r:id="rId11" w:history="1">
        <w:r w:rsidRPr="00B37CE3">
          <w:rPr>
            <w:rStyle w:val="Hyperlink"/>
          </w:rPr>
          <w:t>aivanova@scripps.edu</w:t>
        </w:r>
      </w:hyperlink>
      <w:r>
        <w:t>)</w:t>
      </w:r>
    </w:p>
    <w:p w14:paraId="10877EF6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 xml:space="preserve">Helen P. </w:t>
      </w:r>
      <w:proofErr w:type="spellStart"/>
      <w:r w:rsidRPr="00F371E7">
        <w:t>Makarenkova</w:t>
      </w:r>
      <w:proofErr w:type="spellEnd"/>
      <w:r>
        <w:tab/>
        <w:t>(</w:t>
      </w:r>
      <w:hyperlink r:id="rId12" w:history="1">
        <w:r w:rsidRPr="00B37CE3">
          <w:rPr>
            <w:rStyle w:val="Hyperlink"/>
          </w:rPr>
          <w:t>hmakarenk@scripps.edu</w:t>
        </w:r>
      </w:hyperlink>
      <w:r>
        <w:t>)</w:t>
      </w:r>
    </w:p>
    <w:p w14:paraId="2A0D8FC8" w14:textId="77777777" w:rsidR="00BD3BDD" w:rsidRDefault="00BD3BDD" w:rsidP="00BD3BDD">
      <w:pPr>
        <w:pBdr>
          <w:top w:val="nil"/>
          <w:left w:val="nil"/>
          <w:bottom w:val="nil"/>
          <w:right w:val="nil"/>
          <w:between w:val="nil"/>
        </w:pBdr>
      </w:pPr>
      <w:r w:rsidRPr="00F371E7">
        <w:t>Katja A</w:t>
      </w:r>
      <w:r w:rsidRPr="00F371E7">
        <w:rPr>
          <w:lang w:val="en-GB"/>
        </w:rPr>
        <w:t xml:space="preserve">. </w:t>
      </w:r>
      <w:r w:rsidRPr="00F371E7">
        <w:t>Lamia</w:t>
      </w:r>
      <w:r>
        <w:tab/>
      </w:r>
      <w:r>
        <w:tab/>
      </w:r>
      <w:r>
        <w:tab/>
        <w:t>(</w:t>
      </w:r>
      <w:hyperlink r:id="rId13" w:history="1">
        <w:r w:rsidRPr="00B37CE3">
          <w:rPr>
            <w:rStyle w:val="Hyperlink"/>
          </w:rPr>
          <w:t>klamia@scripps.edu</w:t>
        </w:r>
      </w:hyperlink>
      <w:r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9867BE4" w:rsidR="005F1ADF" w:rsidRDefault="005F1ADF" w:rsidP="005F1ADF">
      <w:pPr>
        <w:spacing w:before="120"/>
        <w:ind w:left="216" w:hanging="216"/>
        <w:rPr>
          <w:rFonts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</w:p>
    <w:p w14:paraId="401E5881" w14:textId="78A5319C" w:rsidR="000B130D" w:rsidRPr="002E0335" w:rsidRDefault="000B130D" w:rsidP="002E0335">
      <w:pPr>
        <w:spacing w:before="120"/>
        <w:ind w:left="216" w:firstLine="504"/>
        <w:rPr>
          <w:rFonts w:cstheme="minorHAnsi"/>
          <w:b/>
          <w:lang w:eastAsia="zh-CN"/>
        </w:rPr>
      </w:pPr>
      <w:r w:rsidRPr="002E0335">
        <w:rPr>
          <w:rFonts w:cstheme="minorHAnsi" w:hint="eastAsia"/>
          <w:b/>
          <w:bCs/>
          <w:lang w:eastAsia="zh-CN"/>
        </w:rPr>
        <w:t>No</w:t>
      </w:r>
    </w:p>
    <w:p w14:paraId="59615025" w14:textId="77777777" w:rsidR="002E0335" w:rsidRPr="002E033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2E0335">
        <w:rPr>
          <w:rFonts w:eastAsia="Times New Roman" w:cstheme="minorHAnsi"/>
          <w:b/>
        </w:rPr>
        <w:t xml:space="preserve">2. Software: </w:t>
      </w:r>
      <w:r w:rsidRPr="002E0335">
        <w:rPr>
          <w:rFonts w:eastAsia="Times New Roman" w:cstheme="minorHAnsi"/>
        </w:rPr>
        <w:t>Does the part of your protocol being filmed include step-by-step descriptions of software usage?</w:t>
      </w:r>
      <w:r w:rsidRPr="002E0335">
        <w:rPr>
          <w:rFonts w:eastAsia="Times New Roman" w:cstheme="minorHAnsi"/>
          <w:b/>
        </w:rPr>
        <w:t xml:space="preserve">  </w:t>
      </w:r>
    </w:p>
    <w:p w14:paraId="4B20EAF0" w14:textId="7A097F30" w:rsidR="005F1ADF" w:rsidRPr="002E0335" w:rsidRDefault="000B130D" w:rsidP="002E0335">
      <w:pPr>
        <w:spacing w:before="120"/>
        <w:ind w:left="216" w:firstLine="504"/>
        <w:rPr>
          <w:rFonts w:eastAsia="Times New Roman" w:cstheme="minorHAnsi"/>
        </w:rPr>
      </w:pPr>
      <w:r w:rsidRPr="002E0335">
        <w:rPr>
          <w:rFonts w:cstheme="minorHAnsi" w:hint="eastAsia"/>
          <w:b/>
          <w:bCs/>
          <w:lang w:eastAsia="zh-CN"/>
        </w:rPr>
        <w:t>No</w:t>
      </w:r>
    </w:p>
    <w:p w14:paraId="7A03162F" w14:textId="0A4472A8" w:rsidR="005F1ADF" w:rsidRPr="002E0335" w:rsidRDefault="009A2C33" w:rsidP="005F1ADF">
      <w:pPr>
        <w:spacing w:before="120"/>
        <w:rPr>
          <w:rFonts w:cstheme="minorHAnsi"/>
          <w:lang w:eastAsia="zh-CN"/>
        </w:rPr>
      </w:pPr>
      <w:r w:rsidRPr="002E0335">
        <w:rPr>
          <w:rFonts w:eastAsia="Times New Roman" w:cstheme="minorHAnsi"/>
          <w:b/>
        </w:rPr>
        <w:t>3</w:t>
      </w:r>
      <w:r w:rsidR="005F1ADF" w:rsidRPr="002E0335">
        <w:rPr>
          <w:rFonts w:eastAsia="Times New Roman" w:cstheme="minorHAnsi"/>
          <w:b/>
        </w:rPr>
        <w:t>. Filming location:</w:t>
      </w:r>
      <w:r w:rsidR="005F1ADF" w:rsidRPr="002E0335">
        <w:rPr>
          <w:rFonts w:eastAsia="Times New Roman" w:cstheme="minorHAnsi"/>
        </w:rPr>
        <w:t xml:space="preserve"> Will the filming need to take place in multiple locations?</w:t>
      </w:r>
    </w:p>
    <w:p w14:paraId="3FB37040" w14:textId="7F5F8F47" w:rsidR="000B130D" w:rsidRPr="002E0335" w:rsidRDefault="000B130D" w:rsidP="002E0335">
      <w:pPr>
        <w:spacing w:before="120"/>
        <w:ind w:left="216" w:firstLine="504"/>
        <w:rPr>
          <w:rFonts w:cstheme="minorHAnsi"/>
          <w:b/>
          <w:bCs/>
          <w:lang w:eastAsia="zh-CN"/>
        </w:rPr>
      </w:pPr>
      <w:r w:rsidRPr="002E0335">
        <w:rPr>
          <w:rFonts w:cstheme="minorHAnsi" w:hint="eastAsia"/>
          <w:b/>
          <w:bCs/>
          <w:lang w:eastAsia="zh-CN"/>
        </w:rPr>
        <w:t>No</w:t>
      </w:r>
    </w:p>
    <w:p w14:paraId="09DAAE0E" w14:textId="77777777" w:rsidR="006267FF" w:rsidRPr="002E0335" w:rsidRDefault="00500FA1" w:rsidP="00E04FB1">
      <w:pPr>
        <w:spacing w:before="120"/>
        <w:ind w:left="216" w:hanging="216"/>
      </w:pPr>
      <w:r w:rsidRPr="002E0335">
        <w:rPr>
          <w:rFonts w:eastAsia="Times New Roman" w:cstheme="minorHAnsi"/>
          <w:b/>
          <w:bCs/>
        </w:rPr>
        <w:t xml:space="preserve">4. Testimonials (optional): </w:t>
      </w:r>
      <w:r w:rsidRPr="002E0335">
        <w:t xml:space="preserve">Would you be open to filming two short testimonial statements </w:t>
      </w:r>
      <w:r w:rsidRPr="002E0335">
        <w:rPr>
          <w:rStyle w:val="Strong"/>
        </w:rPr>
        <w:t xml:space="preserve">live during your </w:t>
      </w:r>
      <w:proofErr w:type="spellStart"/>
      <w:r w:rsidRPr="002E0335">
        <w:rPr>
          <w:rStyle w:val="Strong"/>
        </w:rPr>
        <w:t>JoVE</w:t>
      </w:r>
      <w:proofErr w:type="spellEnd"/>
      <w:r w:rsidRPr="002E0335">
        <w:rPr>
          <w:rStyle w:val="Strong"/>
        </w:rPr>
        <w:t xml:space="preserve"> shoot</w:t>
      </w:r>
      <w:r w:rsidRPr="002E0335">
        <w:t xml:space="preserve">? These will </w:t>
      </w:r>
      <w:r w:rsidRPr="002E0335">
        <w:rPr>
          <w:rStyle w:val="Strong"/>
        </w:rPr>
        <w:t xml:space="preserve">not appear in your </w:t>
      </w:r>
      <w:proofErr w:type="spellStart"/>
      <w:r w:rsidRPr="002E0335">
        <w:rPr>
          <w:rStyle w:val="Strong"/>
        </w:rPr>
        <w:t>JoVE</w:t>
      </w:r>
      <w:proofErr w:type="spellEnd"/>
      <w:r w:rsidRPr="002E0335">
        <w:rPr>
          <w:rStyle w:val="Strong"/>
        </w:rPr>
        <w:t xml:space="preserve"> video</w:t>
      </w:r>
      <w:r w:rsidRPr="002E0335">
        <w:t xml:space="preserve"> but may be used in </w:t>
      </w:r>
      <w:proofErr w:type="spellStart"/>
      <w:r w:rsidRPr="002E0335">
        <w:t>JoVE’s</w:t>
      </w:r>
      <w:proofErr w:type="spellEnd"/>
      <w:r w:rsidRPr="002E0335">
        <w:t xml:space="preserve"> promotional materials.</w:t>
      </w:r>
    </w:p>
    <w:p w14:paraId="2A0ABAFE" w14:textId="79562D01" w:rsidR="00E04FB1" w:rsidRPr="002E0335" w:rsidRDefault="00500FA1" w:rsidP="00E04FB1">
      <w:pPr>
        <w:spacing w:before="120"/>
        <w:ind w:left="216" w:hanging="216"/>
        <w:rPr>
          <w:rFonts w:cstheme="minorHAnsi"/>
          <w:b/>
          <w:bCs/>
          <w:lang w:eastAsia="zh-CN"/>
        </w:rPr>
      </w:pPr>
      <w:r w:rsidRPr="002E0335">
        <w:t xml:space="preserve"> </w:t>
      </w:r>
      <w:r w:rsidR="002E0335" w:rsidRPr="002E0335">
        <w:tab/>
      </w:r>
      <w:r w:rsidR="002E0335" w:rsidRPr="002E0335">
        <w:tab/>
      </w:r>
      <w:r w:rsidR="00E04FB1" w:rsidRPr="002E0335">
        <w:rPr>
          <w:rFonts w:cstheme="minorHAnsi" w:hint="eastAsia"/>
          <w:b/>
          <w:bCs/>
          <w:lang w:eastAsia="zh-CN"/>
        </w:rPr>
        <w:t>No</w:t>
      </w:r>
    </w:p>
    <w:p w14:paraId="2934ADF1" w14:textId="78B4725E" w:rsidR="00F0777A" w:rsidRDefault="00F0777A" w:rsidP="00F0777A">
      <w:pPr>
        <w:spacing w:before="120"/>
        <w:rPr>
          <w:rFonts w:eastAsia="Times New Roman" w:cstheme="minorHAnsi"/>
        </w:rPr>
      </w:pP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FC456D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06EFD">
        <w:rPr>
          <w:rFonts w:cstheme="minorHAnsi"/>
          <w:bCs/>
          <w:sz w:val="22"/>
          <w:szCs w:val="22"/>
        </w:rPr>
        <w:t>23</w:t>
      </w:r>
    </w:p>
    <w:p w14:paraId="5AAC9C6C" w14:textId="47BDE4B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06EFD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9C6CA07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AC091D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040F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040F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040FC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2A70581" w:rsidR="007D61A8" w:rsidRPr="002E0335" w:rsidRDefault="0045156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Sicong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Wang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3167C" w:rsidRPr="0073167C">
        <w:rPr>
          <w:rFonts w:cstheme="minorHAnsi"/>
          <w:lang w:eastAsia="zh-CN"/>
        </w:rPr>
        <w:t>Our research investigates how circadian clocks control biological processes and how their disruption promotes tumorigenesis.</w:t>
      </w:r>
    </w:p>
    <w:p w14:paraId="72001F20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7040FC" w:rsidRDefault="007F1168" w:rsidP="007D61A8">
      <w:pPr>
        <w:rPr>
          <w:rFonts w:eastAsia="Times New Roman" w:cstheme="minorHAnsi"/>
          <w:strike/>
        </w:rPr>
      </w:pPr>
      <w:r w:rsidRPr="007040FC">
        <w:rPr>
          <w:strike/>
        </w:rPr>
        <w:t>Describe the research gap or limitation in existing methods and how this protocol addresses them.</w:t>
      </w:r>
    </w:p>
    <w:p w14:paraId="490E6309" w14:textId="2A6323FE" w:rsidR="007D61A8" w:rsidRPr="002E0335" w:rsidRDefault="00451569" w:rsidP="00EE086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Katja Lamia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73167C">
        <w:rPr>
          <w:rFonts w:cstheme="minorHAnsi"/>
        </w:rPr>
        <w:t xml:space="preserve">To overcome </w:t>
      </w:r>
      <w:r w:rsidR="00DD584F" w:rsidRPr="0073167C">
        <w:rPr>
          <w:rFonts w:cstheme="minorHAnsi"/>
        </w:rPr>
        <w:t>limited</w:t>
      </w:r>
      <w:r w:rsidRPr="0073167C">
        <w:rPr>
          <w:rFonts w:cstheme="minorHAnsi"/>
        </w:rPr>
        <w:t xml:space="preserve"> subpopulation</w:t>
      </w:r>
      <w:r w:rsidR="00DD584F" w:rsidRPr="0073167C">
        <w:rPr>
          <w:rFonts w:cstheme="minorHAnsi"/>
        </w:rPr>
        <w:t xml:space="preserve"> analysi</w:t>
      </w:r>
      <w:r w:rsidRPr="0073167C">
        <w:rPr>
          <w:rFonts w:cstheme="minorHAnsi"/>
        </w:rPr>
        <w:t xml:space="preserve">s, we developed this protocol to </w:t>
      </w:r>
      <w:r w:rsidR="00DD584F" w:rsidRPr="0073167C">
        <w:rPr>
          <w:rFonts w:cstheme="minorHAnsi"/>
        </w:rPr>
        <w:t>sequence</w:t>
      </w:r>
      <w:r w:rsidRPr="0073167C">
        <w:rPr>
          <w:rFonts w:cstheme="minorHAnsi"/>
        </w:rPr>
        <w:t xml:space="preserve"> all cell types </w:t>
      </w:r>
      <w:r w:rsidR="00DD584F" w:rsidRPr="0073167C">
        <w:rPr>
          <w:rFonts w:cstheme="minorHAnsi"/>
        </w:rPr>
        <w:t xml:space="preserve">within tumor-bearing lungs </w:t>
      </w:r>
      <w:r w:rsidRPr="0073167C">
        <w:rPr>
          <w:rFonts w:cstheme="minorHAnsi"/>
        </w:rPr>
        <w:t>together.</w:t>
      </w:r>
    </w:p>
    <w:p w14:paraId="128885EF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040FC" w:rsidRDefault="00441918" w:rsidP="00D75084">
      <w:pPr>
        <w:spacing w:before="120"/>
        <w:rPr>
          <w:rFonts w:eastAsia="Times New Roman" w:cstheme="minorHAnsi"/>
          <w:strike/>
        </w:rPr>
      </w:pPr>
      <w:r w:rsidRPr="007040FC">
        <w:rPr>
          <w:strike/>
        </w:rPr>
        <w:t>What does this protocol allow researchers to study or measure?</w:t>
      </w:r>
    </w:p>
    <w:p w14:paraId="074ECE87" w14:textId="6F056308" w:rsidR="00D75084" w:rsidRPr="002E0335" w:rsidRDefault="0045156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Sicong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Wang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62B73" w:rsidRPr="0073167C">
        <w:rPr>
          <w:rFonts w:cstheme="minorHAnsi" w:hint="eastAsia"/>
          <w:lang w:eastAsia="zh-CN"/>
        </w:rPr>
        <w:t>This protocol allows researchers t</w:t>
      </w:r>
      <w:r w:rsidR="00056876" w:rsidRPr="0073167C">
        <w:rPr>
          <w:rFonts w:cstheme="minorHAnsi" w:hint="eastAsia"/>
          <w:lang w:eastAsia="zh-CN"/>
        </w:rPr>
        <w:t xml:space="preserve">o study the </w:t>
      </w:r>
      <w:r w:rsidR="009316AC" w:rsidRPr="0073167C">
        <w:rPr>
          <w:rFonts w:cstheme="minorHAnsi" w:hint="eastAsia"/>
          <w:lang w:eastAsia="zh-CN"/>
        </w:rPr>
        <w:t>heterogeneity</w:t>
      </w:r>
      <w:r w:rsidR="00056876" w:rsidRPr="0073167C">
        <w:rPr>
          <w:rFonts w:cstheme="minorHAnsi" w:hint="eastAsia"/>
          <w:lang w:eastAsia="zh-CN"/>
        </w:rPr>
        <w:t xml:space="preserve"> </w:t>
      </w:r>
      <w:r w:rsidR="009316AC" w:rsidRPr="0073167C">
        <w:rPr>
          <w:rFonts w:cstheme="minorHAnsi" w:hint="eastAsia"/>
          <w:lang w:eastAsia="zh-CN"/>
        </w:rPr>
        <w:t>in</w:t>
      </w:r>
      <w:r w:rsidR="00056876" w:rsidRPr="0073167C">
        <w:rPr>
          <w:rFonts w:cstheme="minorHAnsi" w:hint="eastAsia"/>
          <w:lang w:eastAsia="zh-CN"/>
        </w:rPr>
        <w:t xml:space="preserve"> </w:t>
      </w:r>
      <w:r w:rsidR="009316AC" w:rsidRPr="0073167C">
        <w:rPr>
          <w:rFonts w:cstheme="minorHAnsi" w:hint="eastAsia"/>
          <w:lang w:eastAsia="zh-CN"/>
        </w:rPr>
        <w:t xml:space="preserve">various </w:t>
      </w:r>
      <w:r w:rsidR="007A69DD" w:rsidRPr="0073167C">
        <w:rPr>
          <w:rFonts w:cstheme="minorHAnsi" w:hint="eastAsia"/>
          <w:lang w:eastAsia="zh-CN"/>
        </w:rPr>
        <w:t>murine</w:t>
      </w:r>
      <w:r w:rsidR="00056876" w:rsidRPr="0073167C">
        <w:rPr>
          <w:rFonts w:cstheme="minorHAnsi" w:hint="eastAsia"/>
          <w:lang w:eastAsia="zh-CN"/>
        </w:rPr>
        <w:t xml:space="preserve"> </w:t>
      </w:r>
      <w:r w:rsidR="005A2FDF" w:rsidRPr="0073167C">
        <w:rPr>
          <w:rFonts w:cstheme="minorHAnsi"/>
          <w:lang w:eastAsia="zh-CN"/>
        </w:rPr>
        <w:t>lungs</w:t>
      </w:r>
      <w:r w:rsidR="009316AC" w:rsidRPr="0073167C">
        <w:rPr>
          <w:rFonts w:cstheme="minorHAnsi" w:hint="eastAsia"/>
          <w:lang w:eastAsia="zh-CN"/>
        </w:rPr>
        <w:t xml:space="preserve"> models,</w:t>
      </w:r>
      <w:r w:rsidR="00056876" w:rsidRPr="0073167C">
        <w:rPr>
          <w:rFonts w:cstheme="minorHAnsi" w:hint="eastAsia"/>
          <w:lang w:eastAsia="zh-CN"/>
        </w:rPr>
        <w:t xml:space="preserve"> including tumor-bearing </w:t>
      </w:r>
      <w:r w:rsidR="007A69DD" w:rsidRPr="0073167C">
        <w:rPr>
          <w:rFonts w:cstheme="minorHAnsi" w:hint="eastAsia"/>
          <w:lang w:eastAsia="zh-CN"/>
        </w:rPr>
        <w:t>whole lungs.</w:t>
      </w:r>
    </w:p>
    <w:p w14:paraId="7FAC239E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13E505F8" w14:textId="22B82385" w:rsidR="007D61A8" w:rsidRPr="007040FC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7040FC">
        <w:rPr>
          <w:strike/>
        </w:rPr>
        <w:t>Are there any additional methods or analyses that can be performed following this procedure?</w:t>
      </w:r>
    </w:p>
    <w:p w14:paraId="5422B370" w14:textId="648515BF" w:rsidR="00333FA4" w:rsidRPr="002E0335" w:rsidRDefault="00F73E8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Sicong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3167C">
        <w:rPr>
          <w:rFonts w:cstheme="minorHAnsi" w:hint="eastAsia"/>
          <w:lang w:eastAsia="zh-CN"/>
        </w:rPr>
        <w:t>The protocol also enables downstream analyses such as cell-cell communication mapping to further characterize the tumor microenvironment.</w:t>
      </w:r>
    </w:p>
    <w:p w14:paraId="1AE7C5DE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040FC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7040FC">
        <w:rPr>
          <w:strike/>
        </w:rPr>
        <w:t>How can future studies build on this work? Describe the questions or research directions that can be investigated next.</w:t>
      </w:r>
    </w:p>
    <w:p w14:paraId="25ED1A3C" w14:textId="4A88A87F" w:rsidR="003D5FCE" w:rsidRPr="002E0335" w:rsidRDefault="00451569" w:rsidP="003D5F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Sicong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Wang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D5FCE">
        <w:rPr>
          <w:rFonts w:cstheme="minorHAnsi" w:hint="eastAsia"/>
          <w:color w:val="EE0000"/>
          <w:lang w:eastAsia="zh-CN"/>
        </w:rPr>
        <w:t xml:space="preserve"> </w:t>
      </w:r>
      <w:r w:rsidR="003D5FCE" w:rsidRPr="0073167C">
        <w:rPr>
          <w:rFonts w:cstheme="minorHAnsi" w:hint="eastAsia"/>
          <w:lang w:eastAsia="zh-CN"/>
        </w:rPr>
        <w:t>Future studies could investigate</w:t>
      </w:r>
      <w:r w:rsidR="003D5FCE" w:rsidRPr="0073167C">
        <w:rPr>
          <w:rFonts w:cstheme="minorHAnsi"/>
          <w:lang w:val="en-GB" w:eastAsia="zh-CN"/>
        </w:rPr>
        <w:t xml:space="preserve"> how circadian rhythm disruption promotes</w:t>
      </w:r>
      <w:r w:rsidR="003D5FCE" w:rsidRPr="0073167C">
        <w:rPr>
          <w:rFonts w:cstheme="minorHAnsi" w:hint="eastAsia"/>
          <w:lang w:eastAsia="zh-CN"/>
        </w:rPr>
        <w:t xml:space="preserve"> </w:t>
      </w:r>
      <w:r w:rsidR="003D5FCE" w:rsidRPr="0073167C">
        <w:rPr>
          <w:rFonts w:cstheme="minorHAnsi"/>
          <w:lang w:eastAsia="zh-CN"/>
        </w:rPr>
        <w:t xml:space="preserve">tumorigenesis through </w:t>
      </w:r>
      <w:r w:rsidR="001B2784" w:rsidRPr="0073167C">
        <w:rPr>
          <w:rFonts w:cstheme="minorHAnsi"/>
          <w:lang w:eastAsia="zh-CN"/>
        </w:rPr>
        <w:t>cell-cell communication and</w:t>
      </w:r>
      <w:r w:rsidR="003D5FCE" w:rsidRPr="0073167C">
        <w:rPr>
          <w:rFonts w:cstheme="minorHAnsi"/>
          <w:lang w:eastAsia="zh-CN"/>
        </w:rPr>
        <w:t xml:space="preserve"> microenvironment remodeling.</w:t>
      </w:r>
    </w:p>
    <w:p w14:paraId="0BA70A48" w14:textId="77777777" w:rsidR="002E0335" w:rsidRPr="00D82117" w:rsidRDefault="002E0335" w:rsidP="002E03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236A95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D3BDD" w:rsidRPr="00F371E7">
        <w:t xml:space="preserve">Scripps Research Institutional Animal Care and Use </w:t>
      </w:r>
      <w:r w:rsidRPr="00710EA3">
        <w:rPr>
          <w:rFonts w:eastAsia="Times New Roman" w:cstheme="minorHAnsi"/>
        </w:rPr>
        <w:t xml:space="preserve">Committee at </w:t>
      </w:r>
      <w:r w:rsidR="00451569">
        <w:rPr>
          <w:rFonts w:eastAsia="Times New Roman" w:cstheme="minorHAnsi"/>
        </w:rPr>
        <w:t>The Scripps Research Institute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926466B" w:rsidR="00CE10F2" w:rsidRDefault="00591F7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Buffers</w:t>
      </w:r>
    </w:p>
    <w:p w14:paraId="314C5FBA" w14:textId="4C3A19D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670199">
        <w:rPr>
          <w:rFonts w:cstheme="minorHAnsi" w:hint="eastAsia"/>
          <w:lang w:eastAsia="zh-CN"/>
        </w:rPr>
        <w:t>Sicong</w:t>
      </w:r>
      <w:proofErr w:type="spellEnd"/>
      <w:r w:rsidR="00670199">
        <w:rPr>
          <w:rFonts w:cstheme="minorHAnsi" w:hint="eastAsia"/>
          <w:lang w:eastAsia="zh-CN"/>
        </w:rPr>
        <w:t xml:space="preserve"> Wang</w:t>
      </w:r>
    </w:p>
    <w:p w14:paraId="29CDB1C9" w14:textId="77777777" w:rsidR="00155976" w:rsidRDefault="00155976" w:rsidP="00985FE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</w:p>
    <w:p w14:paraId="4C75D12E" w14:textId="22481E70" w:rsidR="000073E1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  <w:lang w:val="en-IN"/>
        </w:rPr>
        <w:t xml:space="preserve">To begin, </w:t>
      </w:r>
      <w:r w:rsidR="000073E1" w:rsidRPr="00B35EFB">
        <w:rPr>
          <w:rFonts w:cstheme="minorHAnsi"/>
          <w:color w:val="7030A0"/>
          <w:lang w:val="en-IN"/>
        </w:rPr>
        <w:t xml:space="preserve">gather the required reagents </w:t>
      </w:r>
      <w:r w:rsidR="000073E1" w:rsidRPr="00B35EFB">
        <w:rPr>
          <w:rFonts w:cstheme="minorHAnsi"/>
          <w:b/>
          <w:bCs/>
          <w:color w:val="7030A0"/>
          <w:lang w:val="en-IN"/>
        </w:rPr>
        <w:t>[1]</w:t>
      </w:r>
      <w:r w:rsidR="000073E1" w:rsidRPr="00B35EFB">
        <w:rPr>
          <w:rFonts w:cstheme="minorHAnsi"/>
          <w:color w:val="7030A0"/>
          <w:lang w:val="en-IN"/>
        </w:rPr>
        <w:t>. P</w:t>
      </w:r>
      <w:r w:rsidRPr="00B35EFB">
        <w:rPr>
          <w:rFonts w:cstheme="minorHAnsi"/>
          <w:color w:val="7030A0"/>
          <w:lang w:val="en-IN"/>
        </w:rPr>
        <w:t xml:space="preserve">repare Dulbecco's Modified Eagle Medium </w:t>
      </w:r>
      <w:r w:rsidR="005003BF">
        <w:rPr>
          <w:rFonts w:cstheme="minorHAnsi"/>
          <w:color w:val="7030A0"/>
          <w:lang w:val="en-IN"/>
        </w:rPr>
        <w:t xml:space="preserve">or DMEM </w:t>
      </w:r>
      <w:r w:rsidR="005003BF" w:rsidRPr="005003BF">
        <w:rPr>
          <w:rFonts w:cstheme="minorHAnsi"/>
          <w:i/>
          <w:iCs/>
          <w:color w:val="EE0000"/>
          <w:lang w:val="en-IN"/>
        </w:rPr>
        <w:t>(D-M-E-M)</w:t>
      </w:r>
      <w:r w:rsidR="005003BF" w:rsidRPr="005003BF">
        <w:rPr>
          <w:rFonts w:cstheme="minorHAnsi"/>
          <w:color w:val="EE0000"/>
          <w:lang w:val="en-IN"/>
        </w:rPr>
        <w:t xml:space="preserve"> </w:t>
      </w:r>
      <w:r w:rsidR="00A80B43">
        <w:rPr>
          <w:rFonts w:cstheme="minorHAnsi"/>
          <w:color w:val="7030A0"/>
          <w:lang w:val="en-IN"/>
        </w:rPr>
        <w:t>and</w:t>
      </w:r>
      <w:r w:rsidRPr="00B35EFB">
        <w:rPr>
          <w:rFonts w:cstheme="minorHAnsi"/>
          <w:color w:val="7030A0"/>
          <w:lang w:val="en-IN"/>
        </w:rPr>
        <w:t xml:space="preserve"> F</w:t>
      </w:r>
      <w:r w:rsidR="0092292E"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12 </w:t>
      </w:r>
      <w:r w:rsidR="0092292E" w:rsidRPr="00B35EFB">
        <w:rPr>
          <w:rFonts w:cstheme="minorHAnsi"/>
          <w:i/>
          <w:iCs/>
          <w:color w:val="EE0000"/>
          <w:lang w:val="en-IN"/>
        </w:rPr>
        <w:t>(F-12)</w:t>
      </w:r>
      <w:r w:rsidR="0092292E" w:rsidRPr="00B35EFB">
        <w:rPr>
          <w:rFonts w:cstheme="minorHAnsi"/>
          <w:color w:val="EE000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medium </w:t>
      </w:r>
      <w:r w:rsidR="00874BD4" w:rsidRPr="00874BD4">
        <w:rPr>
          <w:rFonts w:cstheme="minorHAnsi"/>
          <w:color w:val="7030A0"/>
        </w:rPr>
        <w:t xml:space="preserve">by adding 2% volume per volume </w:t>
      </w:r>
      <w:r w:rsidRPr="00B35EFB">
        <w:rPr>
          <w:rFonts w:cstheme="minorHAnsi"/>
          <w:color w:val="7030A0"/>
          <w:lang w:val="en-IN"/>
        </w:rPr>
        <w:t>heat</w:t>
      </w:r>
      <w:r w:rsidR="0092292E"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inactivated </w:t>
      </w:r>
      <w:proofErr w:type="spellStart"/>
      <w:r w:rsidRPr="00B35EFB">
        <w:rPr>
          <w:rFonts w:cstheme="minorHAnsi"/>
          <w:color w:val="7030A0"/>
          <w:lang w:val="en-IN"/>
        </w:rPr>
        <w:t>fetal</w:t>
      </w:r>
      <w:proofErr w:type="spellEnd"/>
      <w:r w:rsidRPr="00B35EFB">
        <w:rPr>
          <w:rFonts w:cstheme="minorHAnsi"/>
          <w:color w:val="7030A0"/>
          <w:lang w:val="en-IN"/>
        </w:rPr>
        <w:t xml:space="preserve"> bovine serum</w:t>
      </w:r>
      <w:r w:rsidR="005003BF">
        <w:rPr>
          <w:rFonts w:cstheme="minorHAnsi"/>
          <w:color w:val="7030A0"/>
          <w:lang w:val="en-IN"/>
        </w:rPr>
        <w:t xml:space="preserve"> or FBS </w:t>
      </w:r>
      <w:r w:rsidR="005003BF" w:rsidRPr="005003BF">
        <w:rPr>
          <w:rFonts w:cstheme="minorHAnsi"/>
          <w:i/>
          <w:iCs/>
          <w:color w:val="EE0000"/>
          <w:lang w:val="en-IN"/>
        </w:rPr>
        <w:t>(F-B-S)</w:t>
      </w:r>
      <w:r w:rsidRPr="00B35EFB">
        <w:rPr>
          <w:rFonts w:cstheme="minorHAnsi"/>
          <w:color w:val="7030A0"/>
          <w:lang w:val="en-IN"/>
        </w:rPr>
        <w:t xml:space="preserve"> to the medium </w:t>
      </w:r>
      <w:r w:rsidRPr="00B35EFB">
        <w:rPr>
          <w:rFonts w:cstheme="minorHAnsi"/>
          <w:b/>
          <w:bCs/>
          <w:color w:val="7030A0"/>
          <w:lang w:val="en-IN"/>
        </w:rPr>
        <w:t>[</w:t>
      </w:r>
      <w:r w:rsidR="000073E1" w:rsidRPr="00B35EFB">
        <w:rPr>
          <w:rFonts w:cstheme="minorHAnsi"/>
          <w:b/>
          <w:bCs/>
          <w:color w:val="7030A0"/>
          <w:lang w:val="en-IN"/>
        </w:rPr>
        <w:t>2</w:t>
      </w:r>
      <w:r w:rsidRPr="00B35EFB">
        <w:rPr>
          <w:rFonts w:cstheme="minorHAnsi"/>
          <w:b/>
          <w:bCs/>
          <w:color w:val="7030A0"/>
          <w:lang w:val="en-IN"/>
        </w:rPr>
        <w:t>]</w:t>
      </w:r>
      <w:r w:rsidRPr="00B35EFB">
        <w:rPr>
          <w:rFonts w:cstheme="minorHAnsi"/>
          <w:color w:val="7030A0"/>
          <w:lang w:val="en-IN"/>
        </w:rPr>
        <w:t>.</w:t>
      </w:r>
    </w:p>
    <w:p w14:paraId="4A2734A6" w14:textId="68103AD2" w:rsidR="003031B4" w:rsidRDefault="000073E1" w:rsidP="003031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>WIDE:</w:t>
      </w:r>
      <w:r w:rsidR="003031B4">
        <w:rPr>
          <w:rFonts w:cstheme="minorHAnsi"/>
        </w:rPr>
        <w:t xml:space="preserve"> Talent walking into the room with a tray containing required reagents.</w:t>
      </w:r>
    </w:p>
    <w:p w14:paraId="23570B06" w14:textId="41D213D2" w:rsidR="00AB5D17" w:rsidRPr="00874BD4" w:rsidRDefault="00AB5D17" w:rsidP="00307F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4BD4">
        <w:rPr>
          <w:rFonts w:cstheme="minorHAnsi"/>
          <w:lang w:val="en-IN"/>
        </w:rPr>
        <w:t xml:space="preserve">Talent adding heat-inactivated </w:t>
      </w:r>
      <w:r w:rsidR="00F62889" w:rsidRPr="00874BD4">
        <w:rPr>
          <w:rFonts w:cstheme="minorHAnsi"/>
          <w:lang w:val="en-IN"/>
        </w:rPr>
        <w:t>FBS</w:t>
      </w:r>
      <w:r w:rsidRPr="00874BD4">
        <w:rPr>
          <w:rFonts w:cstheme="minorHAnsi"/>
          <w:lang w:val="en-IN"/>
        </w:rPr>
        <w:t xml:space="preserve"> to the </w:t>
      </w:r>
      <w:r w:rsidR="0092292E" w:rsidRPr="00874BD4">
        <w:rPr>
          <w:rFonts w:cstheme="minorHAnsi"/>
          <w:lang w:val="en-IN"/>
        </w:rPr>
        <w:t>DMEM</w:t>
      </w:r>
      <w:r w:rsidRPr="00874BD4">
        <w:rPr>
          <w:rFonts w:cstheme="minorHAnsi"/>
          <w:lang w:val="en-IN"/>
        </w:rPr>
        <w:t xml:space="preserve"> </w:t>
      </w:r>
      <w:r w:rsidR="00A80B43">
        <w:rPr>
          <w:rFonts w:cstheme="minorHAnsi"/>
          <w:lang w:val="en-IN"/>
        </w:rPr>
        <w:t>and</w:t>
      </w:r>
      <w:r w:rsidRPr="00874BD4">
        <w:rPr>
          <w:rFonts w:cstheme="minorHAnsi"/>
          <w:lang w:val="en-IN"/>
        </w:rPr>
        <w:t xml:space="preserve"> F</w:t>
      </w:r>
      <w:r w:rsidR="00F62889" w:rsidRPr="00874BD4">
        <w:rPr>
          <w:rFonts w:cstheme="minorHAnsi"/>
          <w:lang w:val="en-IN"/>
        </w:rPr>
        <w:t>-</w:t>
      </w:r>
      <w:r w:rsidRPr="00874BD4">
        <w:rPr>
          <w:rFonts w:cstheme="minorHAnsi"/>
          <w:lang w:val="en-IN"/>
        </w:rPr>
        <w:t>12 medium.</w:t>
      </w:r>
      <w:r w:rsidR="00212194" w:rsidRPr="00874BD4">
        <w:rPr>
          <w:rFonts w:cstheme="minorHAnsi"/>
          <w:lang w:val="en-IN"/>
        </w:rPr>
        <w:t xml:space="preserve"> </w:t>
      </w:r>
    </w:p>
    <w:p w14:paraId="064F6760" w14:textId="77777777" w:rsidR="00AB5D17" w:rsidRPr="00AB5D17" w:rsidRDefault="00AB5D17" w:rsidP="00AB5D1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239BC80" w14:textId="6DD49869" w:rsidR="00F36B7B" w:rsidRPr="00874BD4" w:rsidRDefault="00AB5D17" w:rsidP="001D257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74BD4">
        <w:rPr>
          <w:rFonts w:cstheme="minorHAnsi"/>
          <w:color w:val="7030A0"/>
          <w:lang w:val="en-IN"/>
        </w:rPr>
        <w:t>Prepare the cell wash buffer by adding heat</w:t>
      </w:r>
      <w:r w:rsidR="0092292E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 xml:space="preserve">inactivated </w:t>
      </w:r>
      <w:r w:rsidR="005003BF">
        <w:rPr>
          <w:rFonts w:cstheme="minorHAnsi"/>
          <w:color w:val="7030A0"/>
          <w:lang w:val="en-IN"/>
        </w:rPr>
        <w:t>FBS</w:t>
      </w:r>
      <w:r w:rsidRPr="00874BD4">
        <w:rPr>
          <w:rFonts w:cstheme="minorHAnsi"/>
          <w:color w:val="7030A0"/>
          <w:lang w:val="en-IN"/>
        </w:rPr>
        <w:t xml:space="preserve"> to calcium and magnesium</w:t>
      </w:r>
      <w:r w:rsidR="0092292E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>free phosphate</w:t>
      </w:r>
      <w:r w:rsidR="00F62889" w:rsidRPr="00874BD4">
        <w:rPr>
          <w:rFonts w:cstheme="minorHAnsi"/>
          <w:color w:val="7030A0"/>
          <w:lang w:val="en-IN"/>
        </w:rPr>
        <w:t xml:space="preserve"> </w:t>
      </w:r>
      <w:r w:rsidRPr="00874BD4">
        <w:rPr>
          <w:rFonts w:cstheme="minorHAnsi"/>
          <w:color w:val="7030A0"/>
          <w:lang w:val="en-IN"/>
        </w:rPr>
        <w:t>buffered saline</w:t>
      </w:r>
      <w:r w:rsidR="005003BF">
        <w:rPr>
          <w:rFonts w:cstheme="minorHAnsi"/>
          <w:color w:val="7030A0"/>
          <w:lang w:val="en-IN"/>
        </w:rPr>
        <w:t xml:space="preserve"> or PBS </w:t>
      </w:r>
      <w:r w:rsidR="005003BF" w:rsidRPr="005003BF">
        <w:rPr>
          <w:rFonts w:cstheme="minorHAnsi"/>
          <w:i/>
          <w:iCs/>
          <w:color w:val="EE0000"/>
          <w:lang w:val="en-IN"/>
        </w:rPr>
        <w:t>(P-B-S)</w:t>
      </w:r>
      <w:r w:rsidR="00874BD4" w:rsidRPr="00874BD4">
        <w:rPr>
          <w:rFonts w:cstheme="minorHAnsi"/>
          <w:color w:val="7030A0"/>
          <w:lang w:val="en-IN"/>
        </w:rPr>
        <w:t xml:space="preserve"> </w:t>
      </w:r>
      <w:r w:rsidR="00212194" w:rsidRPr="00874BD4">
        <w:rPr>
          <w:rFonts w:cstheme="minorHAnsi"/>
          <w:b/>
          <w:bCs/>
          <w:color w:val="7030A0"/>
          <w:lang w:val="en-IN"/>
        </w:rPr>
        <w:t>[1]</w:t>
      </w:r>
      <w:r w:rsidRPr="00874BD4">
        <w:rPr>
          <w:rFonts w:cstheme="minorHAnsi"/>
          <w:color w:val="7030A0"/>
          <w:lang w:val="en-IN"/>
        </w:rPr>
        <w:t>.</w:t>
      </w:r>
      <w:r w:rsidRPr="00874BD4">
        <w:rPr>
          <w:rFonts w:cstheme="minorHAnsi"/>
          <w:color w:val="7030A0"/>
          <w:lang w:val="en-IN"/>
        </w:rPr>
        <w:br/>
      </w:r>
      <w:r w:rsidRPr="00874BD4">
        <w:rPr>
          <w:rFonts w:cstheme="minorHAnsi"/>
          <w:lang w:val="en-IN"/>
        </w:rPr>
        <w:t xml:space="preserve">2.2.1. Talent adding heat-inactivated </w:t>
      </w:r>
      <w:r w:rsidR="00F62889" w:rsidRPr="00874BD4">
        <w:rPr>
          <w:rFonts w:cstheme="minorHAnsi"/>
          <w:lang w:val="en-IN"/>
        </w:rPr>
        <w:t>FBS</w:t>
      </w:r>
      <w:r w:rsidRPr="00874BD4">
        <w:rPr>
          <w:rFonts w:cstheme="minorHAnsi"/>
          <w:lang w:val="en-IN"/>
        </w:rPr>
        <w:t xml:space="preserve"> to </w:t>
      </w:r>
      <w:r w:rsidR="0092292E" w:rsidRPr="0092292E">
        <w:t>Ca</w:t>
      </w:r>
      <w:r w:rsidR="0092292E" w:rsidRPr="00874BD4">
        <w:rPr>
          <w:vertAlign w:val="superscript"/>
        </w:rPr>
        <w:t>+</w:t>
      </w:r>
      <w:r w:rsidR="0092292E" w:rsidRPr="0092292E">
        <w:t>/Mg</w:t>
      </w:r>
      <w:r w:rsidR="0092292E" w:rsidRPr="00874BD4">
        <w:rPr>
          <w:vertAlign w:val="superscript"/>
        </w:rPr>
        <w:t>+</w:t>
      </w:r>
      <w:r w:rsidR="0092292E" w:rsidRPr="0092292E">
        <w:t xml:space="preserve"> free PBS</w:t>
      </w:r>
      <w:r w:rsidR="00874BD4">
        <w:t>.</w:t>
      </w:r>
    </w:p>
    <w:p w14:paraId="671588E3" w14:textId="77777777" w:rsidR="00874BD4" w:rsidRPr="00874BD4" w:rsidRDefault="00874BD4" w:rsidP="00874BD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5D620D7" w14:textId="437052C0" w:rsidR="000836F1" w:rsidRDefault="00ED611D" w:rsidP="000836F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 xml:space="preserve">Pre-chill calcium and magnesium free </w:t>
      </w:r>
      <w:r w:rsidR="005003BF">
        <w:rPr>
          <w:rFonts w:cstheme="minorHAnsi"/>
          <w:color w:val="7030A0"/>
        </w:rPr>
        <w:t>PBS</w:t>
      </w:r>
      <w:r w:rsidRPr="00B35EFB">
        <w:rPr>
          <w:rFonts w:cstheme="minorHAnsi"/>
          <w:color w:val="7030A0"/>
        </w:rPr>
        <w:t xml:space="preserve"> to use as the perfusion buffer</w:t>
      </w:r>
      <w:r w:rsidRPr="00B35EFB">
        <w:rPr>
          <w:rFonts w:cstheme="minorHAnsi"/>
          <w:b/>
          <w:bCs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>.</w:t>
      </w:r>
      <w:r w:rsidR="000836F1">
        <w:rPr>
          <w:rFonts w:cstheme="minorHAnsi"/>
          <w:color w:val="7030A0"/>
          <w:lang w:val="en-IN"/>
        </w:rPr>
        <w:t xml:space="preserve"> </w:t>
      </w:r>
    </w:p>
    <w:p w14:paraId="7F3597FA" w14:textId="76671DB8" w:rsidR="00083623" w:rsidRPr="00380BAC" w:rsidRDefault="00AB5D17" w:rsidP="00CA7D8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380BAC">
        <w:rPr>
          <w:rFonts w:cstheme="minorHAnsi"/>
          <w:lang w:val="en-IN"/>
        </w:rPr>
        <w:t xml:space="preserve">Talent placing the </w:t>
      </w:r>
      <w:r w:rsidR="0092292E" w:rsidRPr="0092292E">
        <w:t>Ca</w:t>
      </w:r>
      <w:r w:rsidR="0092292E" w:rsidRPr="00380BAC">
        <w:rPr>
          <w:vertAlign w:val="superscript"/>
        </w:rPr>
        <w:t>+</w:t>
      </w:r>
      <w:r w:rsidR="0092292E" w:rsidRPr="0092292E">
        <w:t>/Mg</w:t>
      </w:r>
      <w:r w:rsidR="0092292E" w:rsidRPr="00380BAC">
        <w:rPr>
          <w:vertAlign w:val="superscript"/>
        </w:rPr>
        <w:t>+</w:t>
      </w:r>
      <w:r w:rsidR="0092292E" w:rsidRPr="0092292E">
        <w:t xml:space="preserve"> free PBS</w:t>
      </w:r>
      <w:r w:rsidR="0092292E" w:rsidRPr="00380BAC">
        <w:rPr>
          <w:rFonts w:cstheme="minorHAnsi"/>
          <w:lang w:val="en-IN"/>
        </w:rPr>
        <w:t xml:space="preserve"> </w:t>
      </w:r>
      <w:r w:rsidR="00A80B43" w:rsidRPr="00380BAC">
        <w:rPr>
          <w:rFonts w:cstheme="minorHAnsi"/>
          <w:lang w:val="en-IN"/>
        </w:rPr>
        <w:t>in the cold room</w:t>
      </w:r>
      <w:r w:rsidRPr="00380BAC">
        <w:rPr>
          <w:rFonts w:cstheme="minorHAnsi"/>
          <w:lang w:val="en-IN"/>
        </w:rPr>
        <w:t>.</w:t>
      </w:r>
      <w:r w:rsidR="003154B5" w:rsidRPr="00380BAC">
        <w:rPr>
          <w:rFonts w:cstheme="minorHAnsi"/>
          <w:lang w:val="en-IN"/>
        </w:rPr>
        <w:t xml:space="preserve"> </w:t>
      </w:r>
    </w:p>
    <w:p w14:paraId="4864BCB4" w14:textId="77777777" w:rsidR="00380BAC" w:rsidRPr="00380BAC" w:rsidRDefault="00380BAC" w:rsidP="00380BA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66D13AB0" w14:textId="1E7D114A" w:rsidR="00083623" w:rsidRDefault="00083623" w:rsidP="0008362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Prepare the </w:t>
      </w:r>
      <w:r w:rsidRPr="00B35EFB">
        <w:rPr>
          <w:rFonts w:cstheme="minorHAnsi"/>
          <w:color w:val="7030A0"/>
          <w:lang w:val="en-IN"/>
        </w:rPr>
        <w:t>enzyme stock solutions</w:t>
      </w:r>
      <w:r>
        <w:rPr>
          <w:rFonts w:cstheme="minorHAnsi"/>
          <w:color w:val="7030A0"/>
          <w:lang w:val="en-IN"/>
        </w:rPr>
        <w:t xml:space="preserve"> and </w:t>
      </w:r>
      <w:r w:rsidRPr="00AB5D17">
        <w:rPr>
          <w:rFonts w:cstheme="minorHAnsi"/>
          <w:color w:val="7030A0"/>
          <w:lang w:val="en-IN"/>
        </w:rPr>
        <w:t>digestion medium</w:t>
      </w:r>
      <w:r>
        <w:rPr>
          <w:rFonts w:cstheme="minorHAnsi"/>
          <w:color w:val="7030A0"/>
          <w:lang w:val="en-IN"/>
        </w:rPr>
        <w:t xml:space="preserve"> </w:t>
      </w:r>
      <w:r w:rsidRPr="00083623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by adding the solutions</w:t>
      </w:r>
      <w:r w:rsidRPr="00B35EFB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35EFB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083623">
        <w:rPr>
          <w:rFonts w:cstheme="minorHAnsi"/>
          <w:color w:val="7030A0"/>
          <w:lang w:val="en-IN"/>
        </w:rPr>
        <w:t>and mixing thoroughly</w:t>
      </w:r>
      <w:r>
        <w:rPr>
          <w:rFonts w:cstheme="minorHAnsi"/>
          <w:b/>
          <w:bCs/>
          <w:color w:val="7030A0"/>
          <w:lang w:val="en-IN"/>
        </w:rPr>
        <w:t xml:space="preserve"> [3]</w:t>
      </w:r>
      <w:r w:rsidRPr="00B35EFB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</w:p>
    <w:p w14:paraId="5B5BF64C" w14:textId="168D754E" w:rsidR="00083623" w:rsidRPr="00083623" w:rsidRDefault="00083623" w:rsidP="0008362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83623">
        <w:rPr>
          <w:rFonts w:cstheme="minorHAnsi"/>
          <w:lang w:val="en-IN"/>
        </w:rPr>
        <w:t xml:space="preserve">Talent </w:t>
      </w:r>
      <w:r w:rsidR="00887AD6">
        <w:rPr>
          <w:rFonts w:cstheme="minorHAnsi"/>
          <w:lang w:val="en-IN"/>
        </w:rPr>
        <w:t>holding</w:t>
      </w:r>
      <w:r w:rsidRPr="00083623">
        <w:rPr>
          <w:rFonts w:cstheme="minorHAnsi"/>
          <w:lang w:val="en-IN"/>
        </w:rPr>
        <w:t xml:space="preserve"> a bottle</w:t>
      </w:r>
      <w:r w:rsidR="00887AD6">
        <w:rPr>
          <w:rFonts w:cstheme="minorHAnsi"/>
          <w:lang w:val="en-IN"/>
        </w:rPr>
        <w:t xml:space="preserve"> and pipette</w:t>
      </w:r>
      <w:r w:rsidRPr="00083623">
        <w:rPr>
          <w:rFonts w:cstheme="minorHAnsi"/>
          <w:lang w:val="en-IN"/>
        </w:rPr>
        <w:t>.</w:t>
      </w:r>
    </w:p>
    <w:p w14:paraId="77FB9B66" w14:textId="77777777" w:rsidR="00F96463" w:rsidRDefault="009E2150" w:rsidP="009E21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PLAIN BACKGOUND:</w:t>
      </w:r>
    </w:p>
    <w:p w14:paraId="2E3BA925" w14:textId="710EA90D" w:rsidR="00F9646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Enzyme stock solutions:</w:t>
      </w:r>
    </w:p>
    <w:p w14:paraId="41D4C077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212194">
        <w:rPr>
          <w:rFonts w:cstheme="minorHAnsi"/>
          <w:lang w:val="en-IN"/>
        </w:rPr>
        <w:t>Collagenase IV stock: 10 mg (1600 U/mg) in 1 mL DMEM/F-12</w:t>
      </w:r>
    </w:p>
    <w:p w14:paraId="19E86EC6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proofErr w:type="spellStart"/>
      <w:r w:rsidRPr="00212194">
        <w:rPr>
          <w:rFonts w:cstheme="minorHAnsi"/>
          <w:lang w:val="en-IN"/>
        </w:rPr>
        <w:t>Dispase</w:t>
      </w:r>
      <w:proofErr w:type="spellEnd"/>
      <w:r w:rsidRPr="00212194">
        <w:rPr>
          <w:rFonts w:cstheme="minorHAnsi"/>
          <w:lang w:val="en-IN"/>
        </w:rPr>
        <w:t xml:space="preserve"> II stock: 42 mg (1.19 U/mg) in 1 mL DMEM/F-12</w:t>
      </w:r>
    </w:p>
    <w:p w14:paraId="04EE57BB" w14:textId="77777777" w:rsidR="00F96463" w:rsidRPr="00212194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212194">
        <w:rPr>
          <w:rFonts w:cstheme="minorHAnsi"/>
          <w:lang w:val="en-IN"/>
        </w:rPr>
        <w:t>DNase I stock: 5 mg in 1 mL DMEM/F-12</w:t>
      </w:r>
    </w:p>
    <w:p w14:paraId="46A86472" w14:textId="77777777" w:rsidR="00F96463" w:rsidRPr="009D4C3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223624" w14:textId="77777777" w:rsidR="00F96463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Digestion medium:</w:t>
      </w:r>
    </w:p>
    <w:p w14:paraId="4C83DCEB" w14:textId="77777777" w:rsidR="00F96463" w:rsidRPr="00B175ED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C</w:t>
      </w:r>
      <w:r w:rsidRPr="00AB5D17">
        <w:rPr>
          <w:rFonts w:cstheme="minorHAnsi"/>
          <w:lang w:val="en-IN"/>
        </w:rPr>
        <w:t>ollagenase IV stock solution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250</w:t>
      </w:r>
      <w:r>
        <w:rPr>
          <w:rFonts w:cstheme="minorHAnsi"/>
          <w:lang w:val="en-IN"/>
        </w:rPr>
        <w:t xml:space="preserve"> </w:t>
      </w:r>
      <w:r w:rsidRPr="00B175ED">
        <w:rPr>
          <w:rFonts w:cstheme="minorHAnsi"/>
          <w:lang w:val="en-IN"/>
        </w:rPr>
        <w:t>µl</w:t>
      </w:r>
    </w:p>
    <w:p w14:paraId="79BEF50A" w14:textId="77777777" w:rsidR="00F96463" w:rsidRPr="00B175ED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proofErr w:type="spellStart"/>
      <w:r w:rsidRPr="00AB5D17">
        <w:rPr>
          <w:rFonts w:cstheme="minorHAnsi"/>
          <w:lang w:val="en-IN"/>
        </w:rPr>
        <w:t>Dispase</w:t>
      </w:r>
      <w:proofErr w:type="spellEnd"/>
      <w:r w:rsidRPr="00AB5D17">
        <w:rPr>
          <w:rFonts w:cstheme="minorHAnsi"/>
          <w:lang w:val="en-IN"/>
        </w:rPr>
        <w:t xml:space="preserve"> II stock solution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200 µl</w:t>
      </w:r>
    </w:p>
    <w:p w14:paraId="2DCB8063" w14:textId="77777777" w:rsidR="00F96463" w:rsidRPr="00B175ED" w:rsidRDefault="00F96463" w:rsidP="00F96463">
      <w:pPr>
        <w:pStyle w:val="ListParagraph"/>
        <w:spacing w:before="120"/>
        <w:ind w:left="1627"/>
      </w:pPr>
      <w:r w:rsidRPr="00B175ED">
        <w:t>DNase I stock solution</w:t>
      </w:r>
      <w:r>
        <w:t xml:space="preserve"> - </w:t>
      </w:r>
      <w:r w:rsidRPr="00B175ED">
        <w:rPr>
          <w:rFonts w:cstheme="minorHAnsi"/>
          <w:lang w:val="en-IN"/>
        </w:rPr>
        <w:t>100 µl</w:t>
      </w:r>
    </w:p>
    <w:p w14:paraId="65539388" w14:textId="5D357C87" w:rsidR="009E2150" w:rsidRDefault="00F96463" w:rsidP="00F96463">
      <w:pPr>
        <w:pStyle w:val="ListParagraph"/>
        <w:spacing w:before="120"/>
        <w:ind w:left="1627"/>
        <w:rPr>
          <w:rFonts w:cstheme="minorHAnsi"/>
          <w:lang w:val="en-IN"/>
        </w:rPr>
      </w:pPr>
      <w:r w:rsidRPr="00B175ED">
        <w:rPr>
          <w:rFonts w:cstheme="minorHAnsi"/>
          <w:lang w:val="en-IN"/>
        </w:rPr>
        <w:t>DMEM/F12 medium</w:t>
      </w:r>
      <w:r>
        <w:rPr>
          <w:rFonts w:cstheme="minorHAnsi"/>
          <w:lang w:val="en-IN"/>
        </w:rPr>
        <w:t xml:space="preserve"> - </w:t>
      </w:r>
      <w:r w:rsidRPr="00B175ED">
        <w:rPr>
          <w:rFonts w:cstheme="minorHAnsi"/>
          <w:lang w:val="en-IN"/>
        </w:rPr>
        <w:t>5 mL</w:t>
      </w:r>
      <w:r w:rsidR="009E2150">
        <w:rPr>
          <w:rFonts w:cstheme="minorHAnsi"/>
          <w:lang w:val="en-IN"/>
        </w:rPr>
        <w:t xml:space="preserve"> </w:t>
      </w:r>
    </w:p>
    <w:p w14:paraId="42EAAD1F" w14:textId="14235B69" w:rsidR="00F96463" w:rsidRDefault="00887AD6" w:rsidP="009E21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7AD6">
        <w:rPr>
          <w:rFonts w:cstheme="minorHAnsi"/>
        </w:rPr>
        <w:t>Talent holding the bottle and manually swirling it in a circular motion to mix the solution thoroughly.</w:t>
      </w:r>
    </w:p>
    <w:p w14:paraId="27793834" w14:textId="77777777" w:rsidR="00F96463" w:rsidRDefault="00F96463" w:rsidP="00DC0D2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2C0A35E" w14:textId="7024C22F" w:rsidR="00083623" w:rsidRPr="00083623" w:rsidRDefault="00083623" w:rsidP="00083623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P</w:t>
      </w:r>
      <w:proofErr w:type="spellStart"/>
      <w:r w:rsidRPr="008962B1">
        <w:rPr>
          <w:rFonts w:cstheme="minorHAnsi"/>
          <w:color w:val="7030A0"/>
        </w:rPr>
        <w:t>repare</w:t>
      </w:r>
      <w:proofErr w:type="spellEnd"/>
      <w:r w:rsidRPr="008962B1">
        <w:rPr>
          <w:rFonts w:cstheme="minorHAnsi"/>
          <w:color w:val="7030A0"/>
        </w:rPr>
        <w:t xml:space="preserve"> the resuspension buffer </w:t>
      </w:r>
      <w:r w:rsidRPr="000E1F96">
        <w:rPr>
          <w:rFonts w:cstheme="minorHAnsi"/>
          <w:color w:val="7030A0"/>
        </w:rPr>
        <w:t xml:space="preserve">by </w:t>
      </w:r>
      <w:r w:rsidR="000E1F96" w:rsidRPr="000E1F96">
        <w:rPr>
          <w:rFonts w:cstheme="minorHAnsi"/>
          <w:color w:val="7030A0"/>
        </w:rPr>
        <w:t>adding</w:t>
      </w:r>
      <w:r w:rsidRPr="000E1F96">
        <w:rPr>
          <w:rFonts w:cstheme="minorHAnsi"/>
          <w:color w:val="7030A0"/>
        </w:rPr>
        <w:t xml:space="preserve"> 1 microliter of 0.5 molar ethylenediaminetetraacetic acid</w:t>
      </w:r>
      <w:r w:rsidR="000E1F96" w:rsidRPr="000E1F96">
        <w:rPr>
          <w:rFonts w:cstheme="minorHAnsi"/>
          <w:color w:val="7030A0"/>
        </w:rPr>
        <w:t xml:space="preserve"> </w:t>
      </w:r>
      <w:r w:rsidR="005003BF">
        <w:rPr>
          <w:rFonts w:cstheme="minorHAnsi"/>
          <w:color w:val="7030A0"/>
        </w:rPr>
        <w:t xml:space="preserve">or EDTA </w:t>
      </w:r>
      <w:r w:rsidR="005003BF" w:rsidRPr="005003BF">
        <w:rPr>
          <w:rFonts w:cstheme="minorHAnsi"/>
          <w:i/>
          <w:iCs/>
          <w:color w:val="EE0000"/>
        </w:rPr>
        <w:t xml:space="preserve">(E-D-T-A) </w:t>
      </w:r>
      <w:r w:rsidR="000E1F96" w:rsidRPr="000E1F96">
        <w:rPr>
          <w:rFonts w:cstheme="minorHAnsi"/>
          <w:b/>
          <w:bCs/>
          <w:color w:val="7030A0"/>
        </w:rPr>
        <w:t>[1]</w:t>
      </w:r>
      <w:r w:rsidR="000E1F96" w:rsidRPr="000E1F96">
        <w:rPr>
          <w:rFonts w:cstheme="minorHAnsi"/>
          <w:color w:val="7030A0"/>
        </w:rPr>
        <w:t xml:space="preserve"> </w:t>
      </w:r>
      <w:r w:rsidRPr="000E1F96">
        <w:rPr>
          <w:rFonts w:cstheme="minorHAnsi"/>
          <w:color w:val="7030A0"/>
        </w:rPr>
        <w:t>and 1 milliliter of heat-</w:t>
      </w:r>
      <w:r w:rsidRPr="000E1F96">
        <w:rPr>
          <w:rFonts w:cstheme="minorHAnsi"/>
          <w:color w:val="7030A0"/>
        </w:rPr>
        <w:lastRenderedPageBreak/>
        <w:t xml:space="preserve">inactivated </w:t>
      </w:r>
      <w:r w:rsidR="005003BF">
        <w:rPr>
          <w:rFonts w:cstheme="minorHAnsi"/>
          <w:color w:val="7030A0"/>
        </w:rPr>
        <w:t>FBS</w:t>
      </w:r>
      <w:r w:rsidRPr="000E1F96">
        <w:rPr>
          <w:rFonts w:cstheme="minorHAnsi"/>
          <w:color w:val="7030A0"/>
        </w:rPr>
        <w:t xml:space="preserve"> to </w:t>
      </w:r>
      <w:r w:rsidR="000E1F96" w:rsidRPr="000E1F96">
        <w:rPr>
          <w:rFonts w:cstheme="minorHAnsi"/>
          <w:color w:val="7030A0"/>
        </w:rPr>
        <w:t xml:space="preserve">the bottle containing </w:t>
      </w:r>
      <w:r w:rsidRPr="000E1F96">
        <w:rPr>
          <w:rFonts w:cstheme="minorHAnsi"/>
          <w:color w:val="7030A0"/>
        </w:rPr>
        <w:t xml:space="preserve">50 milliliters of calcium and magnesium-free </w:t>
      </w:r>
      <w:r w:rsidR="005003BF">
        <w:rPr>
          <w:rFonts w:cstheme="minorHAnsi"/>
          <w:color w:val="7030A0"/>
        </w:rPr>
        <w:t>PBS</w:t>
      </w:r>
      <w:r w:rsidRPr="000E1F96">
        <w:rPr>
          <w:rFonts w:cstheme="minorHAnsi"/>
          <w:color w:val="7030A0"/>
        </w:rPr>
        <w:t xml:space="preserve"> </w:t>
      </w:r>
      <w:r w:rsidRPr="000E1F96">
        <w:rPr>
          <w:rFonts w:cstheme="minorHAnsi"/>
          <w:b/>
          <w:bCs/>
          <w:color w:val="7030A0"/>
        </w:rPr>
        <w:t>[</w:t>
      </w:r>
      <w:r w:rsidR="000E1F96" w:rsidRPr="000E1F96">
        <w:rPr>
          <w:rFonts w:cstheme="minorHAnsi"/>
          <w:b/>
          <w:bCs/>
          <w:color w:val="7030A0"/>
        </w:rPr>
        <w:t>2</w:t>
      </w:r>
      <w:r w:rsidRPr="000E1F96">
        <w:rPr>
          <w:rFonts w:cstheme="minorHAnsi"/>
          <w:b/>
          <w:bCs/>
          <w:color w:val="7030A0"/>
        </w:rPr>
        <w:t>]</w:t>
      </w:r>
      <w:r w:rsidRPr="000E1F96">
        <w:rPr>
          <w:rFonts w:cstheme="minorHAnsi"/>
          <w:color w:val="7030A0"/>
        </w:rPr>
        <w:t>.</w:t>
      </w:r>
      <w:r w:rsidRPr="008962B1">
        <w:rPr>
          <w:rFonts w:cstheme="minorHAnsi"/>
          <w:color w:val="7030A0"/>
        </w:rPr>
        <w:t xml:space="preserve"> </w:t>
      </w:r>
    </w:p>
    <w:p w14:paraId="5ADEE538" w14:textId="5FCE2A63" w:rsidR="00CB5094" w:rsidRPr="000E1F96" w:rsidRDefault="00DC0D2B" w:rsidP="0008362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0D2B">
        <w:rPr>
          <w:rFonts w:cstheme="minorHAnsi"/>
          <w:lang w:val="en-IN"/>
        </w:rPr>
        <w:t xml:space="preserve">Talent adding </w:t>
      </w:r>
      <w:r w:rsidR="000E1F96">
        <w:t>EDTA</w:t>
      </w:r>
      <w:r w:rsidR="00CB5094">
        <w:t xml:space="preserve"> to the </w:t>
      </w:r>
      <w:r w:rsidR="000E1F96">
        <w:t xml:space="preserve">bottle containing </w:t>
      </w:r>
      <w:r w:rsidR="000E1F96" w:rsidRPr="00A76ECE">
        <w:t>Ca</w:t>
      </w:r>
      <w:r w:rsidR="000E1F96" w:rsidRPr="00A76ECE">
        <w:rPr>
          <w:vertAlign w:val="superscript"/>
        </w:rPr>
        <w:t>+</w:t>
      </w:r>
      <w:r w:rsidR="000E1F96" w:rsidRPr="00A76ECE">
        <w:t>/Mg</w:t>
      </w:r>
      <w:r w:rsidR="000E1F96" w:rsidRPr="00A76ECE">
        <w:rPr>
          <w:vertAlign w:val="superscript"/>
        </w:rPr>
        <w:t>+</w:t>
      </w:r>
      <w:r w:rsidR="000E1F96" w:rsidRPr="00A76ECE">
        <w:t xml:space="preserve"> free PBS</w:t>
      </w:r>
      <w:r w:rsidR="00CB5094" w:rsidRPr="00CB5094">
        <w:t>.</w:t>
      </w:r>
    </w:p>
    <w:p w14:paraId="3007E07C" w14:textId="032DEB93" w:rsidR="000E1F96" w:rsidRPr="000E1F96" w:rsidRDefault="000E1F96" w:rsidP="000E1F9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C0D2B">
        <w:rPr>
          <w:rFonts w:cstheme="minorHAnsi"/>
          <w:lang w:val="en-IN"/>
        </w:rPr>
        <w:t xml:space="preserve">Talent adding </w:t>
      </w:r>
      <w:r>
        <w:t xml:space="preserve">heat inactivated FBS to the bottle containing </w:t>
      </w:r>
      <w:r w:rsidRPr="00A76ECE">
        <w:t>Ca</w:t>
      </w:r>
      <w:r w:rsidRPr="00A76ECE">
        <w:rPr>
          <w:vertAlign w:val="superscript"/>
        </w:rPr>
        <w:t>+</w:t>
      </w:r>
      <w:r w:rsidRPr="00A76ECE">
        <w:t>/Mg</w:t>
      </w:r>
      <w:r w:rsidRPr="00A76ECE">
        <w:rPr>
          <w:vertAlign w:val="superscript"/>
        </w:rPr>
        <w:t>+</w:t>
      </w:r>
      <w:r w:rsidRPr="00A76ECE">
        <w:t xml:space="preserve"> free PBS</w:t>
      </w:r>
      <w:r w:rsidRPr="00CB5094">
        <w:t>.</w:t>
      </w:r>
    </w:p>
    <w:p w14:paraId="57198760" w14:textId="77777777" w:rsidR="008078DE" w:rsidRPr="00AB5D17" w:rsidRDefault="008078DE" w:rsidP="008078D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E02F3C7" w14:textId="77777777" w:rsidR="00273ECD" w:rsidRDefault="00273ECD" w:rsidP="00273EC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273ECD">
        <w:rPr>
          <w:rFonts w:cstheme="minorHAnsi"/>
          <w:b/>
          <w:bCs/>
          <w:lang w:val="en-IN"/>
        </w:rPr>
        <w:t>Collection of Murine Lung Tissue</w:t>
      </w:r>
    </w:p>
    <w:p w14:paraId="24062D63" w14:textId="77777777" w:rsidR="000264B1" w:rsidRPr="00273ECD" w:rsidRDefault="000264B1" w:rsidP="000264B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373594F6" w14:textId="580A51BB" w:rsidR="000D17E0" w:rsidRPr="00B35EFB" w:rsidRDefault="009500C3" w:rsidP="00273EC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p</w:t>
      </w:r>
      <w:r w:rsidR="00AB5D17" w:rsidRPr="00AB5D17">
        <w:rPr>
          <w:rFonts w:cstheme="minorHAnsi"/>
          <w:color w:val="7030A0"/>
          <w:lang w:val="en-IN"/>
        </w:rPr>
        <w:t>lac</w:t>
      </w:r>
      <w:r>
        <w:rPr>
          <w:rFonts w:cstheme="minorHAnsi"/>
          <w:color w:val="7030A0"/>
          <w:lang w:val="en-IN"/>
        </w:rPr>
        <w:t>ing</w:t>
      </w:r>
      <w:r w:rsidR="00AB5D17" w:rsidRPr="00AB5D17">
        <w:rPr>
          <w:rFonts w:cstheme="minorHAnsi"/>
          <w:color w:val="7030A0"/>
          <w:lang w:val="en-IN"/>
        </w:rPr>
        <w:t xml:space="preserve"> the </w:t>
      </w:r>
      <w:r w:rsidR="00273ECD" w:rsidRPr="00B35EFB">
        <w:rPr>
          <w:rFonts w:cstheme="minorHAnsi"/>
          <w:color w:val="7030A0"/>
          <w:lang w:val="en-IN"/>
        </w:rPr>
        <w:t xml:space="preserve">euthanized </w:t>
      </w:r>
      <w:r w:rsidR="00AB5D17" w:rsidRPr="00AB5D17">
        <w:rPr>
          <w:rFonts w:cstheme="minorHAnsi"/>
          <w:color w:val="7030A0"/>
          <w:lang w:val="en-IN"/>
        </w:rPr>
        <w:t>mouse on its back on a dissection pad</w:t>
      </w:r>
      <w:r>
        <w:rPr>
          <w:rFonts w:cstheme="minorHAnsi"/>
          <w:color w:val="7030A0"/>
          <w:lang w:val="en-IN"/>
        </w:rPr>
        <w:t xml:space="preserve">, </w:t>
      </w:r>
      <w:r w:rsidR="00AB5D17" w:rsidRPr="00AB5D17">
        <w:rPr>
          <w:rFonts w:cstheme="minorHAnsi"/>
          <w:color w:val="7030A0"/>
          <w:lang w:val="en-IN"/>
        </w:rPr>
        <w:t xml:space="preserve">pin the feet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1</w:t>
      </w:r>
      <w:r w:rsidR="00F73751">
        <w:rPr>
          <w:rFonts w:cstheme="minorHAnsi"/>
          <w:b/>
          <w:bCs/>
          <w:color w:val="7030A0"/>
          <w:lang w:val="en-IN"/>
        </w:rPr>
        <w:t>-TXT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 xml:space="preserve">. Spray the mouse liberally with 70% ethanol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2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477A734E" w14:textId="62808B6B" w:rsidR="000D17E0" w:rsidRPr="005003BF" w:rsidRDefault="00AB5D17" w:rsidP="009500C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003BF">
        <w:rPr>
          <w:rFonts w:cstheme="minorHAnsi"/>
          <w:lang w:val="en-IN"/>
        </w:rPr>
        <w:t xml:space="preserve">Talent </w:t>
      </w:r>
      <w:r w:rsidR="009500C3" w:rsidRPr="005003BF">
        <w:rPr>
          <w:rFonts w:cstheme="minorHAnsi"/>
          <w:lang w:val="en-IN"/>
        </w:rPr>
        <w:t xml:space="preserve">pinning the feet of the </w:t>
      </w:r>
      <w:r w:rsidRPr="005003BF">
        <w:rPr>
          <w:rFonts w:cstheme="minorHAnsi"/>
          <w:lang w:val="en-IN"/>
        </w:rPr>
        <w:t xml:space="preserve">mouse </w:t>
      </w:r>
      <w:r w:rsidR="009500C3" w:rsidRPr="005003BF">
        <w:rPr>
          <w:rFonts w:cstheme="minorHAnsi"/>
          <w:lang w:val="en-IN"/>
        </w:rPr>
        <w:t xml:space="preserve">positioning </w:t>
      </w:r>
      <w:r w:rsidRPr="005003BF">
        <w:rPr>
          <w:rFonts w:cstheme="minorHAnsi"/>
          <w:lang w:val="en-IN"/>
        </w:rPr>
        <w:t>on its back on the dissection pad</w:t>
      </w:r>
      <w:r w:rsidR="009500C3" w:rsidRPr="005003BF">
        <w:rPr>
          <w:rFonts w:cstheme="minorHAnsi"/>
          <w:lang w:val="en-IN"/>
        </w:rPr>
        <w:t>.</w:t>
      </w:r>
      <w:r w:rsidR="00CC37E9">
        <w:rPr>
          <w:rFonts w:cstheme="minorHAnsi"/>
          <w:lang w:val="en-IN"/>
        </w:rPr>
        <w:t xml:space="preserve"> </w:t>
      </w:r>
      <w:r w:rsidR="00CC37E9" w:rsidRPr="00CC37E9">
        <w:rPr>
          <w:rFonts w:cstheme="minorHAnsi"/>
          <w:b/>
          <w:bCs/>
          <w:lang w:val="en-IN"/>
        </w:rPr>
        <w:t>TXT:</w:t>
      </w:r>
      <w:r w:rsidR="002E0335" w:rsidRPr="00CC37E9">
        <w:rPr>
          <w:rFonts w:cstheme="minorHAnsi"/>
          <w:b/>
          <w:bCs/>
          <w:lang w:val="en-IN"/>
        </w:rPr>
        <w:t xml:space="preserve"> </w:t>
      </w:r>
      <w:r w:rsidR="00CC37E9" w:rsidRPr="00CC37E9">
        <w:rPr>
          <w:rFonts w:cstheme="minorHAnsi"/>
          <w:b/>
          <w:bCs/>
          <w:lang w:val="en-IN"/>
        </w:rPr>
        <w:t>E</w:t>
      </w:r>
      <w:r w:rsidR="00CC37E9">
        <w:rPr>
          <w:rFonts w:cstheme="minorHAnsi"/>
          <w:b/>
          <w:bCs/>
          <w:lang w:val="en-IN"/>
        </w:rPr>
        <w:t>uthanasia: CO</w:t>
      </w:r>
      <w:r w:rsidR="00CC37E9" w:rsidRPr="00CC37E9">
        <w:rPr>
          <w:rFonts w:cstheme="minorHAnsi"/>
          <w:b/>
          <w:bCs/>
          <w:vertAlign w:val="subscript"/>
          <w:lang w:val="en-IN"/>
        </w:rPr>
        <w:t>2</w:t>
      </w:r>
      <w:r w:rsidR="00CC37E9">
        <w:rPr>
          <w:rFonts w:cstheme="minorHAnsi"/>
          <w:b/>
          <w:bCs/>
          <w:lang w:val="en-IN"/>
        </w:rPr>
        <w:t xml:space="preserve"> inhalation</w:t>
      </w:r>
      <w:r w:rsidR="00F73751">
        <w:rPr>
          <w:rFonts w:cstheme="minorHAnsi"/>
          <w:lang w:val="en-IN"/>
        </w:rPr>
        <w:t xml:space="preserve"> </w:t>
      </w:r>
    </w:p>
    <w:p w14:paraId="71AE4294" w14:textId="5854C79B" w:rsidR="00AB5D17" w:rsidRDefault="00AB5D17" w:rsidP="000D17E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spraying the mouse with 70% ethanol.</w:t>
      </w:r>
    </w:p>
    <w:p w14:paraId="687F944C" w14:textId="77777777" w:rsidR="000D17E0" w:rsidRPr="00AB5D17" w:rsidRDefault="000D17E0" w:rsidP="000D17E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AFFC8B" w14:textId="4F964415" w:rsidR="00525C29" w:rsidRPr="00B35EFB" w:rsidRDefault="006371D9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>Using</w:t>
      </w:r>
      <w:r w:rsidR="00ED611D" w:rsidRPr="00B35EFB">
        <w:rPr>
          <w:rFonts w:cstheme="minorHAnsi"/>
          <w:color w:val="7030A0"/>
        </w:rPr>
        <w:t xml:space="preserve"> disinfected surgical instruments, make a </w:t>
      </w:r>
      <w:proofErr w:type="gramStart"/>
      <w:r w:rsidR="00ED611D" w:rsidRPr="00B35EFB">
        <w:rPr>
          <w:rFonts w:cstheme="minorHAnsi"/>
          <w:color w:val="7030A0"/>
        </w:rPr>
        <w:t>2 to 3 centimeter wide</w:t>
      </w:r>
      <w:proofErr w:type="gramEnd"/>
      <w:r w:rsidR="00ED611D" w:rsidRPr="00B35EFB">
        <w:rPr>
          <w:rFonts w:cstheme="minorHAnsi"/>
          <w:color w:val="7030A0"/>
        </w:rPr>
        <w:t xml:space="preserve"> midline incision through the skin and muscles of the lower abdomen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 xml:space="preserve">. </w:t>
      </w:r>
      <w:r w:rsidR="00FD3169" w:rsidRPr="00B35EFB">
        <w:rPr>
          <w:rFonts w:cstheme="minorHAnsi"/>
          <w:color w:val="7030A0"/>
          <w:lang w:val="en-IN"/>
        </w:rPr>
        <w:t>C</w:t>
      </w:r>
      <w:r w:rsidR="00AB5D17" w:rsidRPr="00AB5D17">
        <w:rPr>
          <w:rFonts w:cstheme="minorHAnsi"/>
          <w:color w:val="7030A0"/>
          <w:lang w:val="en-IN"/>
        </w:rPr>
        <w:t xml:space="preserve">arefully open the thorax </w:t>
      </w:r>
      <w:r w:rsidR="00525C29" w:rsidRPr="00B35EFB">
        <w:rPr>
          <w:rFonts w:cstheme="minorHAnsi"/>
          <w:color w:val="7030A0"/>
          <w:lang w:val="en-IN"/>
        </w:rPr>
        <w:t xml:space="preserve">without </w:t>
      </w:r>
      <w:r w:rsidR="00525C29" w:rsidRPr="00AB5D17">
        <w:rPr>
          <w:rFonts w:cstheme="minorHAnsi"/>
          <w:color w:val="7030A0"/>
          <w:lang w:val="en-IN"/>
        </w:rPr>
        <w:t>cutting the lungs or the heart</w:t>
      </w:r>
      <w:r w:rsidR="00525C29" w:rsidRP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[2]</w:t>
      </w:r>
      <w:r w:rsidR="00AB5D17" w:rsidRPr="00AB5D17">
        <w:rPr>
          <w:rFonts w:cstheme="minorHAnsi"/>
          <w:color w:val="7030A0"/>
          <w:lang w:val="en-IN"/>
        </w:rPr>
        <w:t xml:space="preserve">. </w:t>
      </w:r>
    </w:p>
    <w:p w14:paraId="13394111" w14:textId="77777777" w:rsidR="00525C29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making a midline incision through the lower abdomen.</w:t>
      </w:r>
    </w:p>
    <w:p w14:paraId="453D1C21" w14:textId="45316695" w:rsidR="00AB5D17" w:rsidRPr="00AB5D17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opening the thorax.</w:t>
      </w:r>
      <w:r w:rsidRPr="00AB5D17">
        <w:rPr>
          <w:rFonts w:cstheme="minorHAnsi"/>
          <w:lang w:val="en-IN"/>
        </w:rPr>
        <w:br/>
      </w:r>
    </w:p>
    <w:p w14:paraId="289E2609" w14:textId="545FA85A" w:rsidR="00F36B7B" w:rsidRPr="000E1F96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Attach a safety </w:t>
      </w:r>
      <w:proofErr w:type="spellStart"/>
      <w:r w:rsidRPr="000E1F96">
        <w:rPr>
          <w:rFonts w:cstheme="minorHAnsi"/>
          <w:color w:val="7030A0"/>
          <w:lang w:val="en-IN"/>
        </w:rPr>
        <w:t>multifly</w:t>
      </w:r>
      <w:proofErr w:type="spellEnd"/>
      <w:r w:rsidRPr="000E1F96">
        <w:rPr>
          <w:rFonts w:cstheme="minorHAnsi"/>
          <w:color w:val="7030A0"/>
          <w:lang w:val="en-IN"/>
        </w:rPr>
        <w:t xml:space="preserve"> </w:t>
      </w:r>
      <w:proofErr w:type="gramStart"/>
      <w:r w:rsidRPr="000E1F96">
        <w:rPr>
          <w:rFonts w:cstheme="minorHAnsi"/>
          <w:color w:val="7030A0"/>
          <w:lang w:val="en-IN"/>
        </w:rPr>
        <w:t>21 gauge</w:t>
      </w:r>
      <w:proofErr w:type="gramEnd"/>
      <w:r w:rsidRPr="000E1F96">
        <w:rPr>
          <w:rFonts w:cstheme="minorHAnsi"/>
          <w:color w:val="7030A0"/>
          <w:lang w:val="en-IN"/>
        </w:rPr>
        <w:t xml:space="preserve"> needle to a </w:t>
      </w:r>
      <w:proofErr w:type="gramStart"/>
      <w:r w:rsidRPr="000E1F96">
        <w:rPr>
          <w:rFonts w:cstheme="minorHAnsi"/>
          <w:color w:val="7030A0"/>
          <w:lang w:val="en-IN"/>
        </w:rPr>
        <w:t xml:space="preserve">50 </w:t>
      </w:r>
      <w:proofErr w:type="spellStart"/>
      <w:r w:rsidRPr="000E1F96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0E1F96">
        <w:rPr>
          <w:rFonts w:cstheme="minorHAnsi"/>
          <w:color w:val="7030A0"/>
          <w:lang w:val="en-IN"/>
        </w:rPr>
        <w:t xml:space="preserve"> syringe </w:t>
      </w:r>
      <w:r w:rsidRPr="000E1F96">
        <w:rPr>
          <w:rFonts w:cstheme="minorHAnsi"/>
          <w:b/>
          <w:bCs/>
          <w:color w:val="7030A0"/>
          <w:lang w:val="en-IN"/>
        </w:rPr>
        <w:t>[1]</w:t>
      </w:r>
      <w:r w:rsidRPr="000E1F96">
        <w:rPr>
          <w:rFonts w:cstheme="minorHAnsi"/>
          <w:color w:val="7030A0"/>
          <w:lang w:val="en-IN"/>
        </w:rPr>
        <w:t xml:space="preserve">. Aspirate 30 </w:t>
      </w:r>
      <w:proofErr w:type="spellStart"/>
      <w:r w:rsidRPr="000E1F96">
        <w:rPr>
          <w:rFonts w:cstheme="minorHAnsi"/>
          <w:color w:val="7030A0"/>
          <w:lang w:val="en-IN"/>
        </w:rPr>
        <w:t>milliliters</w:t>
      </w:r>
      <w:proofErr w:type="spellEnd"/>
      <w:r w:rsidRPr="000E1F96">
        <w:rPr>
          <w:rFonts w:cstheme="minorHAnsi"/>
          <w:color w:val="7030A0"/>
          <w:lang w:val="en-IN"/>
        </w:rPr>
        <w:t xml:space="preserve"> of perfusion buffer into the syringe </w:t>
      </w:r>
      <w:r w:rsidRPr="000E1F96">
        <w:rPr>
          <w:rFonts w:cstheme="minorHAnsi"/>
          <w:b/>
          <w:bCs/>
          <w:color w:val="7030A0"/>
          <w:lang w:val="en-IN"/>
        </w:rPr>
        <w:t>[2]</w:t>
      </w:r>
      <w:r w:rsidRPr="000E1F96">
        <w:rPr>
          <w:rFonts w:cstheme="minorHAnsi"/>
          <w:color w:val="7030A0"/>
          <w:lang w:val="en-IN"/>
        </w:rPr>
        <w:t>.</w:t>
      </w:r>
    </w:p>
    <w:p w14:paraId="037AB911" w14:textId="77777777" w:rsidR="00F36B7B" w:rsidRPr="000E1F96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E1F96">
        <w:rPr>
          <w:rFonts w:cstheme="minorHAnsi"/>
          <w:lang w:val="en-IN"/>
        </w:rPr>
        <w:t xml:space="preserve">Talent attaching the safety </w:t>
      </w:r>
      <w:proofErr w:type="spellStart"/>
      <w:r w:rsidRPr="000E1F96">
        <w:rPr>
          <w:rFonts w:cstheme="minorHAnsi"/>
          <w:lang w:val="en-IN"/>
        </w:rPr>
        <w:t>multifly</w:t>
      </w:r>
      <w:proofErr w:type="spellEnd"/>
      <w:r w:rsidRPr="000E1F96">
        <w:rPr>
          <w:rFonts w:cstheme="minorHAnsi"/>
          <w:lang w:val="en-IN"/>
        </w:rPr>
        <w:t xml:space="preserve"> 21 </w:t>
      </w:r>
      <w:r w:rsidR="00525C29" w:rsidRPr="000E1F96">
        <w:rPr>
          <w:rFonts w:cstheme="minorHAnsi"/>
          <w:lang w:val="en-IN"/>
        </w:rPr>
        <w:t xml:space="preserve">G </w:t>
      </w:r>
      <w:r w:rsidRPr="000E1F96">
        <w:rPr>
          <w:rFonts w:cstheme="minorHAnsi"/>
          <w:lang w:val="en-IN"/>
        </w:rPr>
        <w:t xml:space="preserve">needle to the 50 </w:t>
      </w:r>
      <w:r w:rsidR="00525C29" w:rsidRPr="000E1F96">
        <w:rPr>
          <w:rFonts w:cstheme="minorHAnsi"/>
          <w:lang w:val="en-IN"/>
        </w:rPr>
        <w:t>mL</w:t>
      </w:r>
      <w:r w:rsidRPr="000E1F96">
        <w:rPr>
          <w:rFonts w:cstheme="minorHAnsi"/>
          <w:lang w:val="en-IN"/>
        </w:rPr>
        <w:t xml:space="preserve"> syringe.</w:t>
      </w:r>
    </w:p>
    <w:p w14:paraId="546CFB46" w14:textId="0A79F362" w:rsidR="00AB5D17" w:rsidRPr="000E1F96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E1F96">
        <w:rPr>
          <w:rFonts w:cstheme="minorHAnsi"/>
          <w:lang w:val="en-IN"/>
        </w:rPr>
        <w:t>Talent aspirating perfusion buffer into the syringe.</w:t>
      </w:r>
    </w:p>
    <w:p w14:paraId="0F32F42B" w14:textId="77777777" w:rsidR="00525C29" w:rsidRPr="000E1F96" w:rsidRDefault="00525C29" w:rsidP="00525C2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C0F76D4" w14:textId="0FA3D91F" w:rsidR="00F36B7B" w:rsidRPr="000E1F96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E1F96">
        <w:rPr>
          <w:rFonts w:cstheme="minorHAnsi"/>
          <w:color w:val="7030A0"/>
          <w:lang w:val="en-IN"/>
        </w:rPr>
        <w:t xml:space="preserve">Insert the needle into the left ventricle </w:t>
      </w:r>
      <w:r w:rsidRPr="000E1F96">
        <w:rPr>
          <w:rFonts w:cstheme="minorHAnsi"/>
          <w:b/>
          <w:bCs/>
          <w:color w:val="7030A0"/>
          <w:lang w:val="en-IN"/>
        </w:rPr>
        <w:t>[1]</w:t>
      </w:r>
      <w:r w:rsidRPr="000E1F96">
        <w:rPr>
          <w:rFonts w:cstheme="minorHAnsi"/>
          <w:color w:val="7030A0"/>
          <w:lang w:val="en-IN"/>
        </w:rPr>
        <w:t xml:space="preserve">. Using the sharp, straight scissors, make a small incision in the right atrium </w:t>
      </w:r>
      <w:r w:rsidRPr="000E1F96">
        <w:rPr>
          <w:rFonts w:cstheme="minorHAnsi"/>
          <w:b/>
          <w:bCs/>
          <w:color w:val="7030A0"/>
          <w:lang w:val="en-IN"/>
        </w:rPr>
        <w:t>[2]</w:t>
      </w:r>
      <w:r w:rsidRPr="000E1F96">
        <w:rPr>
          <w:rFonts w:cstheme="minorHAnsi"/>
          <w:color w:val="7030A0"/>
          <w:lang w:val="en-IN"/>
        </w:rPr>
        <w:t>.</w:t>
      </w:r>
    </w:p>
    <w:p w14:paraId="14254F35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inserting the needle into the left ventricle.</w:t>
      </w:r>
    </w:p>
    <w:p w14:paraId="73F08BBC" w14:textId="73CCD571" w:rsidR="00AB5D17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making a small incision in the right atrium with the sharp, straight scissors.</w:t>
      </w:r>
    </w:p>
    <w:p w14:paraId="309F95AA" w14:textId="77777777" w:rsidR="00525C29" w:rsidRPr="00525C29" w:rsidRDefault="00525C29" w:rsidP="00525C29">
      <w:pPr>
        <w:pStyle w:val="ListParagraph"/>
        <w:rPr>
          <w:rFonts w:cstheme="minorHAnsi"/>
          <w:lang w:val="en-IN"/>
        </w:rPr>
      </w:pPr>
    </w:p>
    <w:p w14:paraId="2BB0E950" w14:textId="77777777" w:rsidR="00525C29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Perfuse the whole body with 15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perfusion buffer </w:t>
      </w:r>
      <w:r w:rsidR="00525C29" w:rsidRPr="00B35EFB">
        <w:rPr>
          <w:rFonts w:cstheme="minorHAnsi"/>
          <w:b/>
          <w:bCs/>
          <w:color w:val="7030A0"/>
          <w:lang w:val="en-IN"/>
        </w:rPr>
        <w:t>[1]</w:t>
      </w:r>
      <w:r w:rsidR="00525C29" w:rsidRPr="00B35EFB">
        <w:rPr>
          <w:rFonts w:cstheme="minorHAnsi"/>
          <w:color w:val="7030A0"/>
          <w:lang w:val="en-IN"/>
        </w:rPr>
        <w:t xml:space="preserve"> until the</w:t>
      </w:r>
      <w:r w:rsidR="00525C29" w:rsidRPr="00B35EFB">
        <w:rPr>
          <w:rFonts w:cstheme="minorHAnsi"/>
          <w:b/>
          <w:bCs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liver </w:t>
      </w:r>
      <w:r w:rsidR="00525C29" w:rsidRPr="00B35EFB">
        <w:rPr>
          <w:rFonts w:cstheme="minorHAnsi"/>
          <w:color w:val="7030A0"/>
          <w:lang w:val="en-IN"/>
        </w:rPr>
        <w:t xml:space="preserve">is </w:t>
      </w:r>
      <w:r w:rsidRPr="00AB5D17">
        <w:rPr>
          <w:rFonts w:cstheme="minorHAnsi"/>
          <w:color w:val="7030A0"/>
          <w:lang w:val="en-IN"/>
        </w:rPr>
        <w:t>whiten</w:t>
      </w:r>
      <w:r w:rsidR="00525C29" w:rsidRPr="00B35EFB">
        <w:rPr>
          <w:rFonts w:cstheme="minorHAnsi"/>
          <w:color w:val="7030A0"/>
          <w:lang w:val="en-IN"/>
        </w:rPr>
        <w:t>ed</w:t>
      </w:r>
      <w:r w:rsidRPr="00AB5D17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="00525C29"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04F96B45" w14:textId="77777777" w:rsidR="00525C29" w:rsidRDefault="00AB5D17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perfusing the whole body with the perfusion buffer.</w:t>
      </w:r>
    </w:p>
    <w:p w14:paraId="6E2DAD4C" w14:textId="1F2338B5" w:rsidR="00AB5D17" w:rsidRDefault="00F62889" w:rsidP="00525C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CU: </w:t>
      </w:r>
      <w:r w:rsidR="00AB5D17" w:rsidRPr="00AB5D17">
        <w:rPr>
          <w:rFonts w:cstheme="minorHAnsi"/>
          <w:lang w:val="en-IN"/>
        </w:rPr>
        <w:t>Shot of the liver whitening after perfusion.</w:t>
      </w:r>
    </w:p>
    <w:p w14:paraId="7188CEC7" w14:textId="77777777" w:rsidR="00525C29" w:rsidRPr="00AB5D17" w:rsidRDefault="00525C29" w:rsidP="00525C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A07F5A" w14:textId="31907DC0" w:rsidR="00711E5D" w:rsidRPr="00B35EFB" w:rsidRDefault="00AB5D17" w:rsidP="008C074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Remove the lungs from the thorax</w:t>
      </w:r>
      <w:r w:rsidR="003C7A32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Using scissors, cut away the excess tissue attached to the lungs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 xml:space="preserve">. Place the lungs in 10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pre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>cooled calcium and magnesium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free </w:t>
      </w:r>
      <w:r w:rsidR="005003BF">
        <w:rPr>
          <w:rFonts w:cstheme="minorHAnsi"/>
          <w:color w:val="7030A0"/>
          <w:lang w:val="en-IN"/>
        </w:rPr>
        <w:t>PBS</w:t>
      </w:r>
      <w:r w:rsidRPr="00AB5D17">
        <w:rPr>
          <w:rFonts w:cstheme="minorHAnsi"/>
          <w:color w:val="7030A0"/>
          <w:lang w:val="en-IN"/>
        </w:rPr>
        <w:t xml:space="preserve"> to wash away excess blood</w:t>
      </w:r>
      <w:r w:rsidR="00A80B43">
        <w:rPr>
          <w:rFonts w:cstheme="minorHAnsi"/>
          <w:color w:val="7030A0"/>
          <w:lang w:val="en-IN"/>
        </w:rPr>
        <w:t xml:space="preserve">, and </w:t>
      </w:r>
      <w:r w:rsidR="00A80B43" w:rsidRPr="00B35EFB">
        <w:rPr>
          <w:rFonts w:cstheme="minorHAnsi"/>
          <w:color w:val="7030A0"/>
          <w:lang w:val="en-IN"/>
        </w:rPr>
        <w:t>maintai</w:t>
      </w:r>
      <w:r w:rsidR="00A80B43">
        <w:rPr>
          <w:rFonts w:cstheme="minorHAnsi"/>
          <w:color w:val="7030A0"/>
          <w:lang w:val="en-IN"/>
        </w:rPr>
        <w:t>n the sample</w:t>
      </w:r>
      <w:r w:rsidR="00A80B43" w:rsidRPr="00B35EFB">
        <w:rPr>
          <w:rFonts w:cstheme="minorHAnsi"/>
          <w:color w:val="7030A0"/>
          <w:lang w:val="en-IN"/>
        </w:rPr>
        <w:t xml:space="preserve"> on ice between each step throughout the experiment </w:t>
      </w:r>
      <w:r w:rsidRPr="00AB5D17">
        <w:rPr>
          <w:rFonts w:cstheme="minorHAnsi"/>
          <w:b/>
          <w:bCs/>
          <w:color w:val="7030A0"/>
          <w:lang w:val="en-IN"/>
        </w:rPr>
        <w:t>[3]</w:t>
      </w:r>
      <w:r w:rsidRPr="00AB5D17">
        <w:rPr>
          <w:rFonts w:cstheme="minorHAnsi"/>
          <w:color w:val="7030A0"/>
          <w:lang w:val="en-IN"/>
        </w:rPr>
        <w:t>.</w:t>
      </w:r>
    </w:p>
    <w:p w14:paraId="059C2C12" w14:textId="632929E0" w:rsid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removing the lungs from the thorax.</w:t>
      </w:r>
      <w:r w:rsidR="00517A0D">
        <w:rPr>
          <w:rFonts w:cstheme="minorHAnsi"/>
          <w:lang w:val="en-IN"/>
        </w:rPr>
        <w:t xml:space="preserve"> </w:t>
      </w:r>
    </w:p>
    <w:p w14:paraId="703A9AC8" w14:textId="77777777" w:rsid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trimming away excess tissue attached to the lungs.</w:t>
      </w:r>
    </w:p>
    <w:p w14:paraId="63C12349" w14:textId="5AFB2801" w:rsidR="00711E5D" w:rsidRPr="00711E5D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placing the lungs into pre-cooled </w:t>
      </w:r>
      <w:r w:rsidR="00711E5D" w:rsidRPr="00711E5D">
        <w:t>Ca</w:t>
      </w:r>
      <w:r w:rsidR="00711E5D" w:rsidRPr="00711E5D">
        <w:rPr>
          <w:vertAlign w:val="superscript"/>
        </w:rPr>
        <w:t>+</w:t>
      </w:r>
      <w:r w:rsidR="00711E5D" w:rsidRPr="00711E5D">
        <w:t>/Mg</w:t>
      </w:r>
      <w:r w:rsidR="00711E5D" w:rsidRPr="00711E5D">
        <w:rPr>
          <w:vertAlign w:val="superscript"/>
        </w:rPr>
        <w:t>+</w:t>
      </w:r>
      <w:r w:rsidR="00711E5D" w:rsidRPr="00711E5D">
        <w:t xml:space="preserve"> free PBS.</w:t>
      </w:r>
    </w:p>
    <w:p w14:paraId="0B18C183" w14:textId="77777777" w:rsidR="00711E5D" w:rsidRPr="00AB5D17" w:rsidRDefault="00711E5D" w:rsidP="00711E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093AE59" w14:textId="6AA1C912" w:rsidR="00711E5D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lastRenderedPageBreak/>
        <w:t xml:space="preserve">Transfer the lungs into a 1.5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r w:rsidRPr="00AB5D17">
        <w:rPr>
          <w:rFonts w:cstheme="minorHAnsi"/>
          <w:color w:val="7030A0"/>
          <w:lang w:val="en-IN"/>
        </w:rPr>
        <w:t xml:space="preserve"> tube containing 500 microliters of ice-cold </w:t>
      </w:r>
      <w:r w:rsidR="005003BF">
        <w:rPr>
          <w:rFonts w:cstheme="minorHAnsi"/>
          <w:color w:val="7030A0"/>
          <w:lang w:val="en-IN"/>
        </w:rPr>
        <w:t>DMEM</w:t>
      </w:r>
      <w:r w:rsidR="009E106C">
        <w:rPr>
          <w:rFonts w:cstheme="minorHAnsi"/>
          <w:color w:val="7030A0"/>
          <w:lang w:val="en-IN"/>
        </w:rPr>
        <w:t xml:space="preserve"> and</w:t>
      </w:r>
      <w:r w:rsidRPr="00AB5D17">
        <w:rPr>
          <w:rFonts w:cstheme="minorHAnsi"/>
          <w:color w:val="7030A0"/>
          <w:lang w:val="en-IN"/>
        </w:rPr>
        <w:t xml:space="preserve"> F</w:t>
      </w:r>
      <w:r w:rsidR="00517A0D" w:rsidRPr="00B35EF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12 medium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5A6A81B2" w14:textId="15C7E472" w:rsidR="00AB5D17" w:rsidRDefault="00AB5D17" w:rsidP="00711E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transferring the lungs into a 1.5 </w:t>
      </w:r>
      <w:r w:rsidR="00711E5D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tube containing ice-cold medium.</w:t>
      </w:r>
    </w:p>
    <w:p w14:paraId="4860CF25" w14:textId="77777777" w:rsidR="00711E5D" w:rsidRPr="00AB5D17" w:rsidRDefault="00711E5D" w:rsidP="00711E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506F504" w14:textId="0076BCE2" w:rsidR="00711E5D" w:rsidRPr="000264B1" w:rsidRDefault="00711E5D" w:rsidP="00711E5D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711E5D">
        <w:rPr>
          <w:b/>
          <w:bCs/>
        </w:rPr>
        <w:t xml:space="preserve">Preparation </w:t>
      </w:r>
      <w:r w:rsidR="002A0F8C" w:rsidRPr="002A0F8C">
        <w:rPr>
          <w:b/>
          <w:bCs/>
        </w:rPr>
        <w:t>and Assessment</w:t>
      </w:r>
      <w:r w:rsidR="002A0F8C">
        <w:rPr>
          <w:b/>
          <w:bCs/>
        </w:rPr>
        <w:t xml:space="preserve"> </w:t>
      </w:r>
      <w:r w:rsidRPr="00711E5D">
        <w:rPr>
          <w:b/>
          <w:bCs/>
        </w:rPr>
        <w:t xml:space="preserve">of </w:t>
      </w:r>
      <w:r w:rsidR="002A0F8C">
        <w:rPr>
          <w:b/>
          <w:bCs/>
        </w:rPr>
        <w:t>L</w:t>
      </w:r>
      <w:r w:rsidRPr="00711E5D">
        <w:rPr>
          <w:b/>
          <w:bCs/>
        </w:rPr>
        <w:t xml:space="preserve">ung </w:t>
      </w:r>
      <w:r w:rsidR="002A0F8C">
        <w:rPr>
          <w:b/>
          <w:bCs/>
        </w:rPr>
        <w:t>S</w:t>
      </w:r>
      <w:r w:rsidRPr="00711E5D">
        <w:rPr>
          <w:b/>
          <w:bCs/>
        </w:rPr>
        <w:t xml:space="preserve">ingle-cell </w:t>
      </w:r>
      <w:r w:rsidR="002A0F8C">
        <w:rPr>
          <w:b/>
          <w:bCs/>
        </w:rPr>
        <w:t>S</w:t>
      </w:r>
      <w:r w:rsidRPr="00711E5D">
        <w:rPr>
          <w:b/>
          <w:bCs/>
        </w:rPr>
        <w:t>uspension</w:t>
      </w:r>
    </w:p>
    <w:p w14:paraId="246A7CBD" w14:textId="77777777" w:rsidR="000264B1" w:rsidRPr="00711E5D" w:rsidRDefault="000264B1" w:rsidP="000264B1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76BE39CE" w14:textId="77777777" w:rsidR="00253033" w:rsidRPr="00B35EFB" w:rsidRDefault="00AB5D17" w:rsidP="00711E5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Using an extra-narrow straight scissors, cut the lung tissue into small pieces of 1 to 2 cubic </w:t>
      </w:r>
      <w:proofErr w:type="spellStart"/>
      <w:r w:rsidRPr="00AB5D17">
        <w:rPr>
          <w:rFonts w:cstheme="minorHAnsi"/>
          <w:color w:val="7030A0"/>
          <w:lang w:val="en-IN"/>
        </w:rPr>
        <w:t>millimeters</w:t>
      </w:r>
      <w:proofErr w:type="spellEnd"/>
      <w:r w:rsidRPr="00AB5D17">
        <w:rPr>
          <w:rFonts w:cstheme="minorHAnsi"/>
          <w:color w:val="7030A0"/>
          <w:lang w:val="en-IN"/>
        </w:rPr>
        <w:t xml:space="preserve"> for 2 to 3 minutes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42FE63BA" w14:textId="06D00E38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cutting the lung tissue into small pieces with the extra-narrow straight scissors.</w:t>
      </w:r>
    </w:p>
    <w:p w14:paraId="35584DB8" w14:textId="77777777" w:rsidR="00253033" w:rsidRPr="00AB5D17" w:rsidRDefault="00253033" w:rsidP="0025303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09773BF" w14:textId="77777777" w:rsidR="00253033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Transfer the minced lung tissue to a </w:t>
      </w:r>
      <w:proofErr w:type="gramStart"/>
      <w:r w:rsidRPr="00AB5D17">
        <w:rPr>
          <w:rFonts w:cstheme="minorHAnsi"/>
          <w:color w:val="7030A0"/>
          <w:lang w:val="en-IN"/>
        </w:rPr>
        <w:t xml:space="preserve">6 </w:t>
      </w:r>
      <w:proofErr w:type="spellStart"/>
      <w:r w:rsidRPr="00AB5D17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dish containing 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digestion medium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>.</w:t>
      </w:r>
    </w:p>
    <w:p w14:paraId="3444BD26" w14:textId="6A5D83D5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transferring the minced lung tissue into the </w:t>
      </w:r>
      <w:proofErr w:type="gramStart"/>
      <w:r w:rsidRPr="00AB5D17">
        <w:rPr>
          <w:rFonts w:cstheme="minorHAnsi"/>
          <w:lang w:val="en-IN"/>
        </w:rPr>
        <w:t xml:space="preserve">6 </w:t>
      </w:r>
      <w:proofErr w:type="spellStart"/>
      <w:r w:rsidRPr="00AB5D17">
        <w:rPr>
          <w:rFonts w:cstheme="minorHAnsi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lang w:val="en-IN"/>
        </w:rPr>
        <w:t xml:space="preserve"> dish with digestion medium.</w:t>
      </w:r>
    </w:p>
    <w:p w14:paraId="53E72E83" w14:textId="77777777" w:rsidR="00253033" w:rsidRPr="00AB5D17" w:rsidRDefault="00253033" w:rsidP="0025303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7855DC" w14:textId="2C7CE22F" w:rsidR="00253033" w:rsidRPr="00B35EFB" w:rsidRDefault="009500C3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9500C3">
        <w:rPr>
          <w:rFonts w:cstheme="minorHAnsi"/>
          <w:color w:val="7030A0"/>
        </w:rPr>
        <w:t xml:space="preserve">Place the </w:t>
      </w:r>
      <w:proofErr w:type="gramStart"/>
      <w:r w:rsidRPr="009500C3">
        <w:rPr>
          <w:rFonts w:cstheme="minorHAnsi"/>
          <w:color w:val="7030A0"/>
        </w:rPr>
        <w:t>6 centimeter</w:t>
      </w:r>
      <w:proofErr w:type="gramEnd"/>
      <w:r w:rsidRPr="009500C3">
        <w:rPr>
          <w:rFonts w:cstheme="minorHAnsi"/>
          <w:color w:val="7030A0"/>
        </w:rPr>
        <w:t xml:space="preserve"> dish on a thermostatic shaker set to 50 revolutions per minute for 25 minutes at 37 degrees Celsius</w:t>
      </w:r>
      <w:r w:rsidRPr="009500C3">
        <w:rPr>
          <w:rFonts w:cstheme="minorHAnsi"/>
          <w:b/>
          <w:bCs/>
          <w:color w:val="7030A0"/>
          <w:lang w:val="en-IN"/>
        </w:rPr>
        <w:t xml:space="preserve"> </w:t>
      </w:r>
      <w:r w:rsidR="00AB5D17" w:rsidRPr="00AB5D17">
        <w:rPr>
          <w:rFonts w:cstheme="minorHAnsi"/>
          <w:b/>
          <w:bCs/>
          <w:color w:val="7030A0"/>
          <w:lang w:val="en-IN"/>
        </w:rPr>
        <w:t>[1]</w:t>
      </w:r>
      <w:r w:rsidR="00AB5D17" w:rsidRPr="00AB5D17">
        <w:rPr>
          <w:rFonts w:cstheme="minorHAnsi"/>
          <w:color w:val="7030A0"/>
          <w:lang w:val="en-IN"/>
        </w:rPr>
        <w:t xml:space="preserve">. Using a 1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pipette, mix the suspension every 8 minutes </w:t>
      </w:r>
      <w:r w:rsidR="00AB5D17" w:rsidRPr="00AB5D17">
        <w:rPr>
          <w:rFonts w:cstheme="minorHAnsi"/>
          <w:b/>
          <w:bCs/>
          <w:color w:val="7030A0"/>
          <w:lang w:val="en-IN"/>
        </w:rPr>
        <w:t>[2]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0B807F8D" w14:textId="301B3D51" w:rsidR="00253033" w:rsidRPr="002D0D8E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AB5D17">
        <w:rPr>
          <w:rFonts w:cstheme="minorHAnsi"/>
          <w:lang w:val="en-IN"/>
        </w:rPr>
        <w:t xml:space="preserve">Talent placing the 6 </w:t>
      </w:r>
      <w:r w:rsidR="00253033">
        <w:rPr>
          <w:rFonts w:cstheme="minorHAnsi"/>
          <w:lang w:val="en-IN"/>
        </w:rPr>
        <w:t>cm</w:t>
      </w:r>
      <w:r w:rsidRPr="00AB5D17">
        <w:rPr>
          <w:rFonts w:cstheme="minorHAnsi"/>
          <w:lang w:val="en-IN"/>
        </w:rPr>
        <w:t xml:space="preserve"> dish on the thermostatic shaker.</w:t>
      </w:r>
      <w:r w:rsidR="002D0D8E">
        <w:rPr>
          <w:rFonts w:cstheme="minorHAnsi"/>
          <w:lang w:val="en-IN"/>
        </w:rPr>
        <w:t xml:space="preserve"> </w:t>
      </w:r>
    </w:p>
    <w:p w14:paraId="4C1927D5" w14:textId="6A9C5BF4" w:rsidR="00AB5D17" w:rsidRDefault="00AB5D17" w:rsidP="0025303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mixing the suspension in the dish with a 1 </w:t>
      </w:r>
      <w:r w:rsidR="00253033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pipette.</w:t>
      </w:r>
    </w:p>
    <w:p w14:paraId="52F9EF5C" w14:textId="77777777" w:rsidR="00253033" w:rsidRPr="00AB5D17" w:rsidRDefault="00253033" w:rsidP="0025303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D75239" w14:textId="20D72DEF" w:rsidR="00663770" w:rsidRPr="00B35EFB" w:rsidRDefault="00663770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  <w:lang w:val="en-IN"/>
        </w:rPr>
        <w:t>W</w:t>
      </w:r>
      <w:r w:rsidR="00AB5D17" w:rsidRPr="00AB5D17">
        <w:rPr>
          <w:rFonts w:cstheme="minorHAnsi"/>
          <w:color w:val="7030A0"/>
          <w:lang w:val="en-IN"/>
        </w:rPr>
        <w:t>et the</w:t>
      </w:r>
      <w:r w:rsidRPr="00B35EFB">
        <w:rPr>
          <w:rFonts w:cstheme="minorHAnsi"/>
          <w:color w:val="7030A0"/>
          <w:lang w:val="en-IN"/>
        </w:rPr>
        <w:t xml:space="preserve"> </w:t>
      </w:r>
      <w:proofErr w:type="gramStart"/>
      <w:r w:rsidRPr="00AB5D17">
        <w:rPr>
          <w:rFonts w:cstheme="minorHAnsi"/>
          <w:color w:val="7030A0"/>
          <w:lang w:val="en-IN"/>
        </w:rPr>
        <w:t xml:space="preserve">100 </w:t>
      </w:r>
      <w:proofErr w:type="spellStart"/>
      <w:r w:rsidRPr="00AB5D17">
        <w:rPr>
          <w:rFonts w:cstheme="minorHAnsi"/>
          <w:color w:val="7030A0"/>
          <w:lang w:val="en-IN"/>
        </w:rPr>
        <w:t>micrometer</w:t>
      </w:r>
      <w:proofErr w:type="spellEnd"/>
      <w:proofErr w:type="gramEnd"/>
      <w:r w:rsidR="00AB5D17" w:rsidRPr="00AB5D17">
        <w:rPr>
          <w:rFonts w:cstheme="minorHAnsi"/>
          <w:color w:val="7030A0"/>
          <w:lang w:val="en-IN"/>
        </w:rPr>
        <w:t xml:space="preserve"> </w:t>
      </w:r>
      <w:r w:rsidRPr="00B35EFB">
        <w:rPr>
          <w:rFonts w:cstheme="minorHAnsi"/>
          <w:color w:val="7030A0"/>
          <w:lang w:val="en-IN"/>
        </w:rPr>
        <w:t xml:space="preserve">mesh </w:t>
      </w:r>
      <w:r w:rsidR="00AB5D17" w:rsidRPr="00AB5D17">
        <w:rPr>
          <w:rFonts w:cstheme="minorHAnsi"/>
          <w:color w:val="7030A0"/>
          <w:lang w:val="en-IN"/>
        </w:rPr>
        <w:t xml:space="preserve">strainer with 1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of </w:t>
      </w:r>
      <w:r w:rsidR="009E106C">
        <w:rPr>
          <w:rFonts w:cstheme="minorHAnsi"/>
          <w:color w:val="7030A0"/>
          <w:lang w:val="en-IN"/>
        </w:rPr>
        <w:t>DMEM and</w:t>
      </w:r>
      <w:r w:rsidR="00AB5D17" w:rsidRPr="00AB5D17">
        <w:rPr>
          <w:rFonts w:cstheme="minorHAnsi"/>
          <w:color w:val="7030A0"/>
          <w:lang w:val="en-IN"/>
        </w:rPr>
        <w:t xml:space="preserve"> F</w:t>
      </w:r>
      <w:r w:rsidRPr="00B35EFB">
        <w:rPr>
          <w:rFonts w:cstheme="minorHAnsi"/>
          <w:color w:val="7030A0"/>
          <w:lang w:val="en-IN"/>
        </w:rPr>
        <w:t xml:space="preserve"> </w:t>
      </w:r>
      <w:r w:rsidR="00AB5D17" w:rsidRPr="00AB5D17">
        <w:rPr>
          <w:rFonts w:cstheme="minorHAnsi"/>
          <w:color w:val="7030A0"/>
          <w:lang w:val="en-IN"/>
        </w:rPr>
        <w:t xml:space="preserve">12 medium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1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B95B06" w:rsidRPr="00B35EFB">
        <w:rPr>
          <w:rFonts w:cstheme="minorHAnsi"/>
          <w:color w:val="7030A0"/>
          <w:lang w:val="en-IN"/>
        </w:rPr>
        <w:t xml:space="preserve"> and</w:t>
      </w:r>
      <w:r w:rsidRPr="00B35EFB">
        <w:rPr>
          <w:rFonts w:cstheme="minorHAnsi"/>
          <w:color w:val="7030A0"/>
          <w:lang w:val="en-IN"/>
        </w:rPr>
        <w:t xml:space="preserve"> </w:t>
      </w:r>
      <w:r w:rsidR="00B95B06" w:rsidRPr="00B35EFB">
        <w:rPr>
          <w:rFonts w:cstheme="minorHAnsi"/>
          <w:color w:val="7030A0"/>
          <w:lang w:val="en-IN"/>
        </w:rPr>
        <w:t>p</w:t>
      </w:r>
      <w:r w:rsidRPr="00AB5D17">
        <w:rPr>
          <w:rFonts w:cstheme="minorHAnsi"/>
          <w:color w:val="7030A0"/>
          <w:lang w:val="en-IN"/>
        </w:rPr>
        <w:t xml:space="preserve">lace </w:t>
      </w:r>
      <w:r w:rsidR="00B95B06" w:rsidRPr="00B35EFB">
        <w:rPr>
          <w:rFonts w:cstheme="minorHAnsi"/>
          <w:color w:val="7030A0"/>
          <w:lang w:val="en-IN"/>
        </w:rPr>
        <w:t>it</w:t>
      </w:r>
      <w:r w:rsidRPr="00AB5D17">
        <w:rPr>
          <w:rFonts w:cstheme="minorHAnsi"/>
          <w:color w:val="7030A0"/>
          <w:lang w:val="en-IN"/>
        </w:rPr>
        <w:t xml:space="preserve"> in a </w:t>
      </w:r>
      <w:proofErr w:type="gramStart"/>
      <w:r w:rsidRPr="00AB5D17">
        <w:rPr>
          <w:rFonts w:cstheme="minorHAnsi"/>
          <w:color w:val="7030A0"/>
          <w:lang w:val="en-IN"/>
        </w:rPr>
        <w:t xml:space="preserve">10 </w:t>
      </w:r>
      <w:proofErr w:type="spellStart"/>
      <w:r w:rsidRPr="00AB5D17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dish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7C19E5BA" w14:textId="221D9D31" w:rsidR="00AB5D17" w:rsidRDefault="00AB5D17" w:rsidP="006637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wetting the </w:t>
      </w:r>
      <w:r w:rsidR="000477DE" w:rsidRPr="00AB5D17">
        <w:rPr>
          <w:rFonts w:cstheme="minorHAnsi"/>
          <w:lang w:val="en-IN"/>
        </w:rPr>
        <w:t xml:space="preserve">mesh </w:t>
      </w:r>
      <w:r w:rsidRPr="00AB5D17">
        <w:rPr>
          <w:rFonts w:cstheme="minorHAnsi"/>
          <w:lang w:val="en-IN"/>
        </w:rPr>
        <w:t>strainer with medium.</w:t>
      </w:r>
    </w:p>
    <w:p w14:paraId="71CB437A" w14:textId="38358AE9" w:rsidR="00663770" w:rsidRDefault="00663770" w:rsidP="006637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placing the mesh strainer in the 10 c</w:t>
      </w:r>
      <w:r w:rsidR="000477DE">
        <w:rPr>
          <w:rFonts w:cstheme="minorHAnsi"/>
          <w:lang w:val="en-IN"/>
        </w:rPr>
        <w:t>m</w:t>
      </w:r>
      <w:r w:rsidRPr="00AB5D17">
        <w:rPr>
          <w:rFonts w:cstheme="minorHAnsi"/>
          <w:lang w:val="en-IN"/>
        </w:rPr>
        <w:t xml:space="preserve"> dish.</w:t>
      </w:r>
    </w:p>
    <w:p w14:paraId="33001B28" w14:textId="77777777" w:rsidR="00663770" w:rsidRPr="00AB5D17" w:rsidRDefault="00663770" w:rsidP="006637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F1013A" w14:textId="77777777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Transfer the digested suspension into the strainer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Using the rubber end of a sterile syringe plunger, push the tissue through the strainer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>.</w:t>
      </w:r>
    </w:p>
    <w:p w14:paraId="20631254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transferring the digested suspension into the strainer.</w:t>
      </w:r>
    </w:p>
    <w:p w14:paraId="088EF820" w14:textId="7967DBAA" w:rsid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pushing the tissue through the strainer with the rubber end of the sterile syringe plunger.</w:t>
      </w:r>
    </w:p>
    <w:p w14:paraId="4D2AEE7E" w14:textId="77777777" w:rsidR="000477DE" w:rsidRPr="00AB5D17" w:rsidRDefault="000477DE" w:rsidP="000477D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9CB5A91" w14:textId="77777777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>Place a</w:t>
      </w:r>
      <w:r w:rsidR="000477DE" w:rsidRPr="00B35EFB">
        <w:rPr>
          <w:rFonts w:cstheme="minorHAnsi"/>
          <w:color w:val="7030A0"/>
          <w:lang w:val="en-IN"/>
        </w:rPr>
        <w:t xml:space="preserve"> pre-wetted</w:t>
      </w:r>
      <w:r w:rsidRPr="00AB5D17">
        <w:rPr>
          <w:rFonts w:cstheme="minorHAnsi"/>
          <w:color w:val="7030A0"/>
          <w:lang w:val="en-IN"/>
        </w:rPr>
        <w:t xml:space="preserve"> 70 </w:t>
      </w:r>
      <w:proofErr w:type="spellStart"/>
      <w:r w:rsidRPr="00AB5D17">
        <w:rPr>
          <w:rFonts w:cstheme="minorHAnsi"/>
          <w:color w:val="7030A0"/>
          <w:lang w:val="en-IN"/>
        </w:rPr>
        <w:t>micrometer</w:t>
      </w:r>
      <w:proofErr w:type="spellEnd"/>
      <w:r w:rsidRPr="00AB5D17">
        <w:rPr>
          <w:rFonts w:cstheme="minorHAnsi"/>
          <w:color w:val="7030A0"/>
          <w:lang w:val="en-IN"/>
        </w:rPr>
        <w:t xml:space="preserve"> mesh strainer over a </w:t>
      </w:r>
      <w:proofErr w:type="gramStart"/>
      <w:r w:rsidRPr="00AB5D17">
        <w:rPr>
          <w:rFonts w:cstheme="minorHAnsi"/>
          <w:color w:val="7030A0"/>
          <w:lang w:val="en-IN"/>
        </w:rPr>
        <w:t xml:space="preserve">50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AB5D17">
        <w:rPr>
          <w:rFonts w:cstheme="minorHAnsi"/>
          <w:color w:val="7030A0"/>
          <w:lang w:val="en-IN"/>
        </w:rPr>
        <w:t xml:space="preserve"> centrifuge tube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</w:t>
      </w:r>
    </w:p>
    <w:p w14:paraId="6FD1984C" w14:textId="4E5A7C86" w:rsidR="00AB5D17" w:rsidRP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placing the 70 </w:t>
      </w:r>
      <w:r w:rsidR="000477DE" w:rsidRPr="000477DE">
        <w:t>µm</w:t>
      </w:r>
      <w:r w:rsidR="000477DE" w:rsidRPr="00AB5D17">
        <w:rPr>
          <w:rFonts w:cstheme="minorHAnsi"/>
          <w:lang w:val="en-IN"/>
        </w:rPr>
        <w:t xml:space="preserve"> </w:t>
      </w:r>
      <w:r w:rsidRPr="00AB5D17">
        <w:rPr>
          <w:rFonts w:cstheme="minorHAnsi"/>
          <w:lang w:val="en-IN"/>
        </w:rPr>
        <w:t xml:space="preserve">mesh strainer over the 50 </w:t>
      </w:r>
      <w:r w:rsidR="000477DE">
        <w:rPr>
          <w:rFonts w:cstheme="minorHAnsi"/>
          <w:lang w:val="en-IN"/>
        </w:rPr>
        <w:t>mL</w:t>
      </w:r>
      <w:r w:rsidRPr="00AB5D17">
        <w:rPr>
          <w:rFonts w:cstheme="minorHAnsi"/>
          <w:lang w:val="en-IN"/>
        </w:rPr>
        <w:t xml:space="preserve"> centrifuge tube.</w:t>
      </w:r>
      <w:r w:rsidRPr="00AB5D17">
        <w:rPr>
          <w:rFonts w:cstheme="minorHAnsi"/>
          <w:lang w:val="en-IN"/>
        </w:rPr>
        <w:br/>
      </w:r>
    </w:p>
    <w:p w14:paraId="438297CD" w14:textId="2B84B739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Filter the cell suspension through the strainer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Rinse the strainer with 5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</w:t>
      </w:r>
      <w:r w:rsidR="009E106C">
        <w:rPr>
          <w:rFonts w:cstheme="minorHAnsi"/>
          <w:color w:val="7030A0"/>
          <w:lang w:val="en-IN"/>
        </w:rPr>
        <w:t>DMEM and</w:t>
      </w:r>
      <w:r w:rsidRPr="00AB5D17">
        <w:rPr>
          <w:rFonts w:cstheme="minorHAnsi"/>
          <w:color w:val="7030A0"/>
          <w:lang w:val="en-IN"/>
        </w:rPr>
        <w:t xml:space="preserve"> F</w:t>
      </w:r>
      <w:r w:rsidR="00591F7B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color w:val="7030A0"/>
          <w:lang w:val="en-IN"/>
        </w:rPr>
        <w:t xml:space="preserve">12 medium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>.</w:t>
      </w:r>
    </w:p>
    <w:p w14:paraId="2914649E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filtering the cell suspension through the strainer.</w:t>
      </w:r>
    </w:p>
    <w:p w14:paraId="56CC900C" w14:textId="159C5277" w:rsidR="00AB5D1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rinsing the strainer with medium.</w:t>
      </w:r>
    </w:p>
    <w:p w14:paraId="49A0F9DB" w14:textId="77777777" w:rsidR="000477DE" w:rsidRPr="00AB5D17" w:rsidRDefault="000477DE" w:rsidP="000477D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7A05BA2" w14:textId="45C47223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lastRenderedPageBreak/>
        <w:t>Centrifuge the filtered cell suspension</w:t>
      </w:r>
      <w:r w:rsidR="00C95E88" w:rsidRPr="00B35EFB">
        <w:rPr>
          <w:rFonts w:cstheme="minorHAnsi"/>
          <w:color w:val="7030A0"/>
          <w:lang w:val="en-IN"/>
        </w:rPr>
        <w:t xml:space="preserve"> </w:t>
      </w:r>
      <w:r w:rsidR="003957F4" w:rsidRPr="003957F4">
        <w:rPr>
          <w:rFonts w:cstheme="minorHAnsi"/>
          <w:color w:val="7030A0"/>
        </w:rPr>
        <w:t>at 400 times relative centrifugal force for 10 minutes at 4 degrees Celsius</w:t>
      </w:r>
      <w:r w:rsidR="003957F4" w:rsidRPr="003957F4">
        <w:rPr>
          <w:rFonts w:cstheme="minorHAnsi"/>
          <w:b/>
          <w:bCs/>
          <w:color w:val="7030A0"/>
          <w:lang w:val="en-IN"/>
        </w:rPr>
        <w:t xml:space="preserve"> </w:t>
      </w:r>
      <w:r w:rsidR="00C023F7" w:rsidRPr="00B35EFB">
        <w:rPr>
          <w:rFonts w:cstheme="minorHAnsi"/>
          <w:b/>
          <w:bCs/>
          <w:color w:val="7030A0"/>
          <w:lang w:val="en-IN"/>
        </w:rPr>
        <w:t>[1]</w:t>
      </w:r>
      <w:r w:rsidR="00C023F7" w:rsidRPr="00B35EFB">
        <w:rPr>
          <w:rFonts w:cstheme="minorHAnsi"/>
          <w:color w:val="7030A0"/>
          <w:lang w:val="en-IN"/>
        </w:rPr>
        <w:t>.</w:t>
      </w:r>
      <w:r w:rsidR="002D0D8E" w:rsidRPr="00B35EFB">
        <w:rPr>
          <w:rFonts w:cstheme="minorHAnsi"/>
          <w:color w:val="7030A0"/>
          <w:lang w:val="en-IN"/>
        </w:rPr>
        <w:t xml:space="preserve"> </w:t>
      </w:r>
      <w:r w:rsidR="00B95B06" w:rsidRPr="00B35EFB">
        <w:rPr>
          <w:rFonts w:cstheme="minorHAnsi"/>
          <w:color w:val="7030A0"/>
          <w:lang w:val="en-IN"/>
        </w:rPr>
        <w:t>After removing the supernatant, r</w:t>
      </w:r>
      <w:r w:rsidRPr="00AB5D17">
        <w:rPr>
          <w:rFonts w:cstheme="minorHAnsi"/>
          <w:color w:val="7030A0"/>
          <w:lang w:val="en-IN"/>
        </w:rPr>
        <w:t xml:space="preserve">esuspend the cell pellet in 1 </w:t>
      </w:r>
      <w:proofErr w:type="spellStart"/>
      <w:r w:rsidRPr="00AB5D17">
        <w:rPr>
          <w:rFonts w:cstheme="minorHAnsi"/>
          <w:color w:val="7030A0"/>
          <w:lang w:val="en-IN"/>
        </w:rPr>
        <w:t>milliliter</w:t>
      </w:r>
      <w:proofErr w:type="spellEnd"/>
      <w:r w:rsidRPr="00AB5D17">
        <w:rPr>
          <w:rFonts w:cstheme="minorHAnsi"/>
          <w:color w:val="7030A0"/>
          <w:lang w:val="en-IN"/>
        </w:rPr>
        <w:t xml:space="preserve"> of red blood cell lysing buffer</w:t>
      </w:r>
      <w:r w:rsidR="003957F4">
        <w:rPr>
          <w:rFonts w:cstheme="minorHAnsi"/>
          <w:color w:val="7030A0"/>
          <w:lang w:val="en-IN"/>
        </w:rPr>
        <w:t xml:space="preserve"> for 2 minutes at room temperature</w:t>
      </w:r>
      <w:r w:rsidRPr="00AB5D17">
        <w:rPr>
          <w:rFonts w:cstheme="minorHAnsi"/>
          <w:color w:val="7030A0"/>
          <w:lang w:val="en-IN"/>
        </w:rPr>
        <w:t xml:space="preserve"> </w:t>
      </w:r>
      <w:r w:rsidRPr="00AB5D17">
        <w:rPr>
          <w:rFonts w:cstheme="minorHAnsi"/>
          <w:b/>
          <w:bCs/>
          <w:color w:val="7030A0"/>
          <w:lang w:val="en-IN"/>
        </w:rPr>
        <w:t>[</w:t>
      </w:r>
      <w:r w:rsidR="002D0D8E" w:rsidRPr="00B35EFB">
        <w:rPr>
          <w:rFonts w:cstheme="minorHAnsi"/>
          <w:b/>
          <w:bCs/>
          <w:color w:val="7030A0"/>
          <w:lang w:val="en-IN"/>
        </w:rPr>
        <w:t>2</w:t>
      </w:r>
      <w:r w:rsidRPr="00AB5D17">
        <w:rPr>
          <w:rFonts w:cstheme="minorHAnsi"/>
          <w:b/>
          <w:bCs/>
          <w:color w:val="7030A0"/>
          <w:lang w:val="en-IN"/>
        </w:rPr>
        <w:t>]</w:t>
      </w:r>
      <w:r w:rsidRPr="00AB5D17">
        <w:rPr>
          <w:rFonts w:cstheme="minorHAnsi"/>
          <w:color w:val="7030A0"/>
          <w:lang w:val="en-IN"/>
        </w:rPr>
        <w:t>.</w:t>
      </w:r>
    </w:p>
    <w:p w14:paraId="1698DDCD" w14:textId="338ACEBA" w:rsidR="000477DE" w:rsidRPr="00C023F7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AB5D17">
        <w:rPr>
          <w:rFonts w:cstheme="minorHAnsi"/>
          <w:lang w:val="en-IN"/>
        </w:rPr>
        <w:t>Talent placing the filtered cell suspension in the centrifuge</w:t>
      </w:r>
      <w:r w:rsidR="003957F4">
        <w:rPr>
          <w:rFonts w:cstheme="minorHAnsi"/>
          <w:lang w:val="en-IN"/>
        </w:rPr>
        <w:t>.</w:t>
      </w:r>
    </w:p>
    <w:p w14:paraId="6E697970" w14:textId="77777777" w:rsidR="003957F4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resuspending the cell pellet in red blood cell lysing buffer</w:t>
      </w:r>
      <w:r w:rsidR="003957F4">
        <w:rPr>
          <w:rFonts w:cstheme="minorHAnsi"/>
          <w:lang w:val="en-IN"/>
        </w:rPr>
        <w:t>.</w:t>
      </w:r>
    </w:p>
    <w:p w14:paraId="00BF00B1" w14:textId="4AA31BAC" w:rsidR="00AB5D17" w:rsidRPr="00AB5D17" w:rsidRDefault="002D0D8E" w:rsidP="003957F4">
      <w:pPr>
        <w:pStyle w:val="ListParagraph"/>
        <w:spacing w:before="120"/>
        <w:ind w:left="1627"/>
        <w:rPr>
          <w:rFonts w:cstheme="minorHAnsi"/>
          <w:lang w:val="en-IN"/>
        </w:rPr>
      </w:pPr>
      <w:r w:rsidRPr="002D0D8E">
        <w:rPr>
          <w:rFonts w:cstheme="minorHAnsi"/>
          <w:b/>
          <w:bCs/>
          <w:lang w:val="en-IN"/>
        </w:rPr>
        <w:t xml:space="preserve"> </w:t>
      </w:r>
    </w:p>
    <w:p w14:paraId="6588F2D6" w14:textId="5D8715C2" w:rsidR="000477DE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Add 14 </w:t>
      </w:r>
      <w:proofErr w:type="spellStart"/>
      <w:r w:rsidRPr="00AB5D17">
        <w:rPr>
          <w:rFonts w:cstheme="minorHAnsi"/>
          <w:color w:val="7030A0"/>
          <w:lang w:val="en-IN"/>
        </w:rPr>
        <w:t>milliliters</w:t>
      </w:r>
      <w:proofErr w:type="spellEnd"/>
      <w:r w:rsidRPr="00AB5D17">
        <w:rPr>
          <w:rFonts w:cstheme="minorHAnsi"/>
          <w:color w:val="7030A0"/>
          <w:lang w:val="en-IN"/>
        </w:rPr>
        <w:t xml:space="preserve"> of cell wash buffer to the suspension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="00CC6931" w:rsidRPr="00B35EFB">
        <w:rPr>
          <w:rFonts w:cstheme="minorHAnsi"/>
          <w:b/>
          <w:bCs/>
          <w:color w:val="7030A0"/>
          <w:lang w:val="en-IN"/>
        </w:rPr>
        <w:t xml:space="preserve">. </w:t>
      </w:r>
      <w:r w:rsidR="003957F4" w:rsidRPr="003957F4">
        <w:rPr>
          <w:rFonts w:cstheme="minorHAnsi"/>
          <w:color w:val="7030A0"/>
          <w:lang w:val="en-IN"/>
        </w:rPr>
        <w:t>After c</w:t>
      </w:r>
      <w:r w:rsidRPr="003957F4">
        <w:rPr>
          <w:rFonts w:cstheme="minorHAnsi"/>
          <w:color w:val="7030A0"/>
          <w:lang w:val="en-IN"/>
        </w:rPr>
        <w:t>entrifu</w:t>
      </w:r>
      <w:r w:rsidR="003957F4" w:rsidRPr="003957F4">
        <w:rPr>
          <w:rFonts w:cstheme="minorHAnsi"/>
          <w:color w:val="7030A0"/>
          <w:lang w:val="en-IN"/>
        </w:rPr>
        <w:t>ging</w:t>
      </w:r>
      <w:r w:rsidR="002D23B8">
        <w:rPr>
          <w:rFonts w:cstheme="minorHAnsi"/>
          <w:color w:val="7030A0"/>
          <w:lang w:val="en-IN"/>
        </w:rPr>
        <w:t xml:space="preserve"> as previously demonstrated</w:t>
      </w:r>
      <w:r w:rsidR="003957F4">
        <w:rPr>
          <w:rFonts w:cstheme="minorHAnsi"/>
          <w:color w:val="7030A0"/>
          <w:lang w:val="en-IN"/>
        </w:rPr>
        <w:t xml:space="preserve">, </w:t>
      </w:r>
      <w:r w:rsidR="00CC6931" w:rsidRPr="00B35EFB">
        <w:rPr>
          <w:rFonts w:cstheme="minorHAnsi"/>
          <w:color w:val="7030A0"/>
          <w:lang w:val="en-IN"/>
        </w:rPr>
        <w:t>d</w:t>
      </w:r>
      <w:r w:rsidR="00CC6931" w:rsidRPr="00AB5D17">
        <w:rPr>
          <w:rFonts w:cstheme="minorHAnsi"/>
          <w:color w:val="7030A0"/>
          <w:lang w:val="en-IN"/>
        </w:rPr>
        <w:t>iscard the supernatant</w:t>
      </w:r>
      <w:r w:rsidR="00B95B06" w:rsidRPr="00B35EFB">
        <w:rPr>
          <w:rFonts w:cstheme="minorHAnsi"/>
          <w:color w:val="7030A0"/>
          <w:lang w:val="en-IN"/>
        </w:rPr>
        <w:t xml:space="preserve"> </w:t>
      </w:r>
      <w:r w:rsidR="00CC6931" w:rsidRPr="00B35EFB">
        <w:rPr>
          <w:rFonts w:cstheme="minorHAnsi"/>
          <w:b/>
          <w:color w:val="7030A0"/>
          <w:lang w:val="en-IN"/>
        </w:rPr>
        <w:t>[</w:t>
      </w:r>
      <w:r w:rsidR="00B95B06" w:rsidRPr="00B35EFB">
        <w:rPr>
          <w:rFonts w:cstheme="minorHAnsi"/>
          <w:b/>
          <w:color w:val="7030A0"/>
          <w:lang w:val="en-IN"/>
        </w:rPr>
        <w:t>2</w:t>
      </w:r>
      <w:r w:rsidR="00CC6931" w:rsidRPr="00B35EFB">
        <w:rPr>
          <w:rFonts w:cstheme="minorHAnsi"/>
          <w:b/>
          <w:color w:val="7030A0"/>
          <w:lang w:val="en-IN"/>
        </w:rPr>
        <w:t>]</w:t>
      </w:r>
      <w:r w:rsidR="00CC6931" w:rsidRPr="00B35EFB">
        <w:rPr>
          <w:rFonts w:cstheme="minorHAnsi"/>
          <w:color w:val="7030A0"/>
          <w:lang w:val="en-IN"/>
        </w:rPr>
        <w:t>.</w:t>
      </w:r>
    </w:p>
    <w:p w14:paraId="574F4058" w14:textId="77777777" w:rsidR="000477DE" w:rsidRDefault="00AB5D17" w:rsidP="000477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adding cell wash buffer to the suspension.</w:t>
      </w:r>
    </w:p>
    <w:p w14:paraId="17242B0D" w14:textId="6A93E883" w:rsidR="00CC6931" w:rsidRDefault="00AB5D17" w:rsidP="00A442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 xml:space="preserve">Talent </w:t>
      </w:r>
      <w:r w:rsidR="002D23B8">
        <w:rPr>
          <w:rFonts w:cstheme="minorHAnsi"/>
          <w:lang w:val="en-IN"/>
        </w:rPr>
        <w:t>discarding the supernatant</w:t>
      </w:r>
      <w:r w:rsidRPr="00AB5D17">
        <w:rPr>
          <w:rFonts w:cstheme="minorHAnsi"/>
          <w:lang w:val="en-IN"/>
        </w:rPr>
        <w:t>.</w:t>
      </w:r>
      <w:r w:rsidR="002D0D8E" w:rsidRPr="00B95B06">
        <w:rPr>
          <w:rFonts w:cstheme="minorHAnsi"/>
          <w:lang w:val="en-IN"/>
        </w:rPr>
        <w:t xml:space="preserve"> </w:t>
      </w:r>
    </w:p>
    <w:p w14:paraId="18442F65" w14:textId="77777777" w:rsidR="000E1F96" w:rsidRPr="00B95B06" w:rsidRDefault="000E1F96" w:rsidP="000E1F9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E69EE7" w14:textId="77777777" w:rsidR="00CC6931" w:rsidRPr="00B35EFB" w:rsidRDefault="00CC6931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35EFB">
        <w:rPr>
          <w:rFonts w:cstheme="minorHAnsi"/>
          <w:color w:val="7030A0"/>
        </w:rPr>
        <w:t>Once the pellet appears clear,</w:t>
      </w:r>
      <w:r w:rsidRPr="00B35EFB">
        <w:rPr>
          <w:rFonts w:cstheme="minorHAnsi"/>
          <w:color w:val="7030A0"/>
          <w:lang w:val="en-IN"/>
        </w:rPr>
        <w:t xml:space="preserve"> r</w:t>
      </w:r>
      <w:r w:rsidR="00AB5D17" w:rsidRPr="00AB5D17">
        <w:rPr>
          <w:rFonts w:cstheme="minorHAnsi"/>
          <w:color w:val="7030A0"/>
          <w:lang w:val="en-IN"/>
        </w:rPr>
        <w:t xml:space="preserve">esuspend the cells in 20 </w:t>
      </w:r>
      <w:proofErr w:type="spellStart"/>
      <w:r w:rsidR="00AB5D17" w:rsidRPr="00AB5D17">
        <w:rPr>
          <w:rFonts w:cstheme="minorHAnsi"/>
          <w:color w:val="7030A0"/>
          <w:lang w:val="en-IN"/>
        </w:rPr>
        <w:t>milliliters</w:t>
      </w:r>
      <w:proofErr w:type="spellEnd"/>
      <w:r w:rsidR="00AB5D17" w:rsidRPr="00AB5D17">
        <w:rPr>
          <w:rFonts w:cstheme="minorHAnsi"/>
          <w:color w:val="7030A0"/>
          <w:lang w:val="en-IN"/>
        </w:rPr>
        <w:t xml:space="preserve"> of resuspension buffer </w:t>
      </w:r>
      <w:r w:rsidR="00AB5D17" w:rsidRPr="00AB5D17">
        <w:rPr>
          <w:rFonts w:cstheme="minorHAnsi"/>
          <w:b/>
          <w:bCs/>
          <w:color w:val="7030A0"/>
          <w:lang w:val="en-IN"/>
        </w:rPr>
        <w:t>[</w:t>
      </w:r>
      <w:r w:rsidRPr="00B35EFB">
        <w:rPr>
          <w:rFonts w:cstheme="minorHAnsi"/>
          <w:b/>
          <w:bCs/>
          <w:color w:val="7030A0"/>
          <w:lang w:val="en-IN"/>
        </w:rPr>
        <w:t>1</w:t>
      </w:r>
      <w:r w:rsidR="00AB5D17" w:rsidRPr="00AB5D17">
        <w:rPr>
          <w:rFonts w:cstheme="minorHAnsi"/>
          <w:b/>
          <w:bCs/>
          <w:color w:val="7030A0"/>
          <w:lang w:val="en-IN"/>
        </w:rPr>
        <w:t>]</w:t>
      </w:r>
      <w:r w:rsidR="00AB5D17" w:rsidRPr="00AB5D17">
        <w:rPr>
          <w:rFonts w:cstheme="minorHAnsi"/>
          <w:color w:val="7030A0"/>
          <w:lang w:val="en-IN"/>
        </w:rPr>
        <w:t>.</w:t>
      </w:r>
    </w:p>
    <w:p w14:paraId="2804CA73" w14:textId="480B19B9" w:rsidR="00AB5D17" w:rsidRDefault="00AB5D17" w:rsidP="00CC693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resuspending the cells in resuspension buffer.</w:t>
      </w:r>
    </w:p>
    <w:p w14:paraId="3064E3A3" w14:textId="77777777" w:rsidR="00CC6931" w:rsidRPr="00AB5D17" w:rsidRDefault="00CC6931" w:rsidP="00CC693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D3583CC" w14:textId="77777777" w:rsidR="00F36B7B" w:rsidRPr="00B35EFB" w:rsidRDefault="00AB5D17" w:rsidP="00AB5D1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5D17">
        <w:rPr>
          <w:rFonts w:cstheme="minorHAnsi"/>
          <w:color w:val="7030A0"/>
          <w:lang w:val="en-IN"/>
        </w:rPr>
        <w:t xml:space="preserve">Mix 10 microliters of the single-cell suspension with an equal volume of trypan blue </w:t>
      </w:r>
      <w:r w:rsidRPr="00AB5D17">
        <w:rPr>
          <w:rFonts w:cstheme="minorHAnsi"/>
          <w:b/>
          <w:bCs/>
          <w:color w:val="7030A0"/>
          <w:lang w:val="en-IN"/>
        </w:rPr>
        <w:t>[1]</w:t>
      </w:r>
      <w:r w:rsidRPr="00AB5D17">
        <w:rPr>
          <w:rFonts w:cstheme="minorHAnsi"/>
          <w:color w:val="7030A0"/>
          <w:lang w:val="en-IN"/>
        </w:rPr>
        <w:t xml:space="preserve">. Add 10 microliters of the mixture to the cell counting chamber slide </w:t>
      </w:r>
      <w:r w:rsidRPr="00AB5D17">
        <w:rPr>
          <w:rFonts w:cstheme="minorHAnsi"/>
          <w:b/>
          <w:bCs/>
          <w:color w:val="7030A0"/>
          <w:lang w:val="en-IN"/>
        </w:rPr>
        <w:t>[2]</w:t>
      </w:r>
      <w:r w:rsidRPr="00AB5D17">
        <w:rPr>
          <w:rFonts w:cstheme="minorHAnsi"/>
          <w:color w:val="7030A0"/>
          <w:lang w:val="en-IN"/>
        </w:rPr>
        <w:t xml:space="preserve">. Check live cell viability, cell number, and single-cell status using a cell counter </w:t>
      </w:r>
      <w:r w:rsidRPr="00AB5D17">
        <w:rPr>
          <w:rFonts w:cstheme="minorHAnsi"/>
          <w:b/>
          <w:bCs/>
          <w:color w:val="7030A0"/>
          <w:lang w:val="en-IN"/>
        </w:rPr>
        <w:t>[3]</w:t>
      </w:r>
      <w:r w:rsidRPr="00AB5D17">
        <w:rPr>
          <w:rFonts w:cstheme="minorHAnsi"/>
          <w:color w:val="7030A0"/>
          <w:lang w:val="en-IN"/>
        </w:rPr>
        <w:t>.</w:t>
      </w:r>
    </w:p>
    <w:p w14:paraId="1D2D3A3A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mixing the single-cell suspension with trypan blue.</w:t>
      </w:r>
    </w:p>
    <w:p w14:paraId="1AFCB07E" w14:textId="77777777" w:rsidR="00F36B7B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loading the mixture onto the cell counting chamber slide.</w:t>
      </w:r>
    </w:p>
    <w:p w14:paraId="5AD76735" w14:textId="0D268D05" w:rsidR="00AB5D17" w:rsidRDefault="00AB5D17" w:rsidP="00F36B7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t>Talent placing the slide into the cell counter and starting the measurement.</w:t>
      </w:r>
    </w:p>
    <w:p w14:paraId="34855784" w14:textId="77777777" w:rsidR="004541D6" w:rsidRPr="00AB5D17" w:rsidRDefault="004541D6" w:rsidP="004541D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689C4F" w14:textId="290D11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0046A37" w14:textId="77777777" w:rsidR="002F7F5E" w:rsidRPr="00B41925" w:rsidRDefault="007E31D5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7030A0"/>
          <w:lang w:val="en-IN"/>
        </w:rPr>
      </w:pPr>
      <w:r w:rsidRPr="00B41925">
        <w:rPr>
          <w:rFonts w:cstheme="minorHAnsi"/>
          <w:color w:val="7030A0"/>
        </w:rPr>
        <w:t xml:space="preserve">Cell viability was below 80% before optimization </w:t>
      </w:r>
      <w:r w:rsidRPr="00B41925">
        <w:rPr>
          <w:rFonts w:cstheme="minorHAnsi"/>
          <w:b/>
          <w:bCs/>
          <w:color w:val="7030A0"/>
        </w:rPr>
        <w:t>[1]</w:t>
      </w:r>
      <w:r w:rsidRPr="00B41925">
        <w:rPr>
          <w:rFonts w:cstheme="minorHAnsi"/>
          <w:color w:val="7030A0"/>
        </w:rPr>
        <w:t xml:space="preserve"> and increased to above 85% after optimization</w:t>
      </w:r>
      <w:r w:rsidRPr="00B41925">
        <w:rPr>
          <w:rFonts w:cstheme="minorHAnsi"/>
          <w:b/>
          <w:bCs/>
          <w:color w:val="7030A0"/>
          <w:lang w:val="en-IN"/>
        </w:rPr>
        <w:t xml:space="preserve"> </w:t>
      </w:r>
      <w:r w:rsidR="00644037" w:rsidRPr="00B41925">
        <w:rPr>
          <w:rFonts w:cstheme="minorHAnsi"/>
          <w:b/>
          <w:bCs/>
          <w:color w:val="7030A0"/>
          <w:lang w:val="en-IN"/>
        </w:rPr>
        <w:t>[</w:t>
      </w:r>
      <w:r w:rsidRPr="00B41925">
        <w:rPr>
          <w:rFonts w:cstheme="minorHAnsi"/>
          <w:b/>
          <w:bCs/>
          <w:color w:val="7030A0"/>
          <w:lang w:val="en-IN"/>
        </w:rPr>
        <w:t>2</w:t>
      </w:r>
      <w:r w:rsidR="00644037" w:rsidRPr="00B41925">
        <w:rPr>
          <w:rFonts w:cstheme="minorHAnsi"/>
          <w:b/>
          <w:bCs/>
          <w:color w:val="7030A0"/>
          <w:lang w:val="en-IN"/>
        </w:rPr>
        <w:t>]</w:t>
      </w:r>
      <w:r w:rsidR="00644037" w:rsidRPr="00B41925">
        <w:rPr>
          <w:rFonts w:cstheme="minorHAnsi"/>
          <w:color w:val="7030A0"/>
          <w:lang w:val="en-IN"/>
        </w:rPr>
        <w:t>.</w:t>
      </w:r>
    </w:p>
    <w:p w14:paraId="69D547C4" w14:textId="399AE5E0" w:rsidR="002F7F5E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1. </w:t>
      </w:r>
      <w:r w:rsidRPr="007E31D5">
        <w:rPr>
          <w:rFonts w:cstheme="minorHAnsi"/>
          <w:i/>
          <w:iCs/>
          <w:color w:val="0000FF"/>
          <w:lang w:val="en-IN"/>
        </w:rPr>
        <w:t>Video editor: 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Pr="007E31D5">
        <w:rPr>
          <w:rFonts w:cstheme="minorHAnsi"/>
          <w:i/>
          <w:iCs/>
          <w:color w:val="0000FF"/>
          <w:lang w:val="en-IN"/>
        </w:rPr>
        <w:t xml:space="preserve"> row “Percentage of live cells” under</w:t>
      </w:r>
      <w:r w:rsidR="003316A7">
        <w:rPr>
          <w:rFonts w:cstheme="minorHAnsi"/>
          <w:i/>
          <w:iCs/>
          <w:color w:val="0000FF"/>
          <w:lang w:val="en-IN"/>
        </w:rPr>
        <w:t xml:space="preserve"> Repeat 1 and Repeat 2 in</w:t>
      </w:r>
      <w:r w:rsidRPr="007E31D5">
        <w:rPr>
          <w:rFonts w:cstheme="minorHAnsi"/>
          <w:i/>
          <w:iCs/>
          <w:color w:val="0000FF"/>
          <w:lang w:val="en-IN"/>
        </w:rPr>
        <w:t xml:space="preserve"> “</w:t>
      </w:r>
      <w:r w:rsidR="007E31D5">
        <w:rPr>
          <w:rFonts w:cstheme="minorHAnsi"/>
          <w:i/>
          <w:iCs/>
          <w:color w:val="0000FF"/>
          <w:lang w:val="en-IN"/>
        </w:rPr>
        <w:t>Before</w:t>
      </w:r>
      <w:r w:rsidRPr="007E31D5">
        <w:rPr>
          <w:rFonts w:cstheme="minorHAnsi"/>
          <w:i/>
          <w:iCs/>
          <w:color w:val="0000FF"/>
          <w:lang w:val="en-IN"/>
        </w:rPr>
        <w:t xml:space="preserve"> optimization”</w:t>
      </w:r>
      <w:r w:rsidR="007E31D5">
        <w:rPr>
          <w:rFonts w:cstheme="minorHAnsi"/>
          <w:i/>
          <w:iCs/>
          <w:color w:val="0000FF"/>
          <w:lang w:val="en-IN"/>
        </w:rPr>
        <w:t>.</w:t>
      </w:r>
    </w:p>
    <w:p w14:paraId="276C1AD2" w14:textId="37901C29" w:rsidR="00644037" w:rsidRPr="007E31D5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1. </w:t>
      </w:r>
      <w:r w:rsidRPr="007E31D5">
        <w:rPr>
          <w:rFonts w:cstheme="minorHAnsi"/>
          <w:i/>
          <w:iCs/>
          <w:color w:val="0000FF"/>
          <w:lang w:val="en-IN"/>
        </w:rPr>
        <w:t xml:space="preserve">Video editor: </w:t>
      </w:r>
      <w:r w:rsidR="003316A7" w:rsidRPr="007E31D5">
        <w:rPr>
          <w:rFonts w:cstheme="minorHAnsi"/>
          <w:i/>
          <w:iCs/>
          <w:color w:val="0000FF"/>
          <w:lang w:val="en-IN"/>
        </w:rPr>
        <w:t>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="003316A7" w:rsidRPr="007E31D5">
        <w:rPr>
          <w:rFonts w:cstheme="minorHAnsi"/>
          <w:i/>
          <w:iCs/>
          <w:color w:val="0000FF"/>
          <w:lang w:val="en-IN"/>
        </w:rPr>
        <w:t xml:space="preserve"> row “Percentage of live cells” under</w:t>
      </w:r>
      <w:r w:rsidR="003316A7">
        <w:rPr>
          <w:rFonts w:cstheme="minorHAnsi"/>
          <w:i/>
          <w:iCs/>
          <w:color w:val="0000FF"/>
          <w:lang w:val="en-IN"/>
        </w:rPr>
        <w:t xml:space="preserve"> Repeat 1 and Repeat 2 in</w:t>
      </w:r>
      <w:r w:rsidR="003316A7" w:rsidRPr="007E31D5">
        <w:rPr>
          <w:rFonts w:cstheme="minorHAnsi"/>
          <w:i/>
          <w:iCs/>
          <w:color w:val="0000FF"/>
          <w:lang w:val="en-IN"/>
        </w:rPr>
        <w:t xml:space="preserve"> </w:t>
      </w:r>
      <w:r w:rsidRPr="007E31D5">
        <w:rPr>
          <w:rFonts w:cstheme="minorHAnsi"/>
          <w:i/>
          <w:iCs/>
          <w:color w:val="0000FF"/>
          <w:lang w:val="en-IN"/>
        </w:rPr>
        <w:t>“</w:t>
      </w:r>
      <w:r w:rsidR="007E31D5">
        <w:rPr>
          <w:rFonts w:cstheme="minorHAnsi"/>
          <w:i/>
          <w:iCs/>
          <w:color w:val="0000FF"/>
          <w:lang w:val="en-IN"/>
        </w:rPr>
        <w:t>After</w:t>
      </w:r>
      <w:r w:rsidRPr="007E31D5">
        <w:rPr>
          <w:rFonts w:cstheme="minorHAnsi"/>
          <w:i/>
          <w:iCs/>
          <w:color w:val="0000FF"/>
          <w:lang w:val="en-IN"/>
        </w:rPr>
        <w:t xml:space="preserve"> optimization”</w:t>
      </w:r>
      <w:r w:rsidR="002D23B8">
        <w:rPr>
          <w:rFonts w:cstheme="minorHAnsi"/>
          <w:i/>
          <w:iCs/>
          <w:color w:val="0000FF"/>
          <w:lang w:val="en-IN"/>
        </w:rPr>
        <w:t>.</w:t>
      </w:r>
    </w:p>
    <w:p w14:paraId="3CDC088C" w14:textId="77777777" w:rsidR="002F7F5E" w:rsidRPr="002F7F5E" w:rsidRDefault="00032D9B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032D9B">
        <w:rPr>
          <w:rFonts w:cstheme="minorHAnsi"/>
          <w:color w:val="7030A0"/>
        </w:rPr>
        <w:t xml:space="preserve">Cell Ranger quality assessment identified 23,488 estimated cells in sample 1 and 21,436 in sample 2 </w:t>
      </w:r>
      <w:r w:rsidR="00644037" w:rsidRPr="00644037">
        <w:rPr>
          <w:rFonts w:cstheme="minorHAnsi"/>
          <w:b/>
          <w:bCs/>
          <w:color w:val="7030A0"/>
          <w:lang w:val="en-IN"/>
        </w:rPr>
        <w:t>[1]</w:t>
      </w:r>
      <w:r w:rsidR="00644037" w:rsidRPr="00644037">
        <w:rPr>
          <w:rFonts w:cstheme="minorHAnsi"/>
          <w:color w:val="7030A0"/>
          <w:lang w:val="en-IN"/>
        </w:rPr>
        <w:t>.</w:t>
      </w:r>
    </w:p>
    <w:p w14:paraId="794DAF25" w14:textId="05594272" w:rsidR="00644037" w:rsidRPr="00644037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Table 2. </w:t>
      </w:r>
      <w:r w:rsidRPr="00644037">
        <w:rPr>
          <w:rFonts w:cstheme="minorHAnsi"/>
          <w:i/>
          <w:iCs/>
          <w:color w:val="0000FF"/>
          <w:lang w:val="en-IN"/>
        </w:rPr>
        <w:t>Video editor: Highlight the</w:t>
      </w:r>
      <w:r w:rsidR="003316A7">
        <w:rPr>
          <w:rFonts w:cstheme="minorHAnsi"/>
          <w:i/>
          <w:iCs/>
          <w:color w:val="0000FF"/>
          <w:lang w:val="en-IN"/>
        </w:rPr>
        <w:t xml:space="preserve"> values in the</w:t>
      </w:r>
      <w:r w:rsidRPr="00644037">
        <w:rPr>
          <w:rFonts w:cstheme="minorHAnsi"/>
          <w:i/>
          <w:iCs/>
          <w:color w:val="0000FF"/>
          <w:lang w:val="en-IN"/>
        </w:rPr>
        <w:t xml:space="preserve"> row “Estimated Number of Cells” </w:t>
      </w:r>
      <w:r w:rsidR="003316A7">
        <w:rPr>
          <w:rFonts w:cstheme="minorHAnsi"/>
          <w:i/>
          <w:iCs/>
          <w:color w:val="0000FF"/>
          <w:lang w:val="en-IN"/>
        </w:rPr>
        <w:t>under</w:t>
      </w:r>
      <w:r w:rsidRPr="00644037">
        <w:rPr>
          <w:rFonts w:cstheme="minorHAnsi"/>
          <w:i/>
          <w:iCs/>
          <w:color w:val="0000FF"/>
          <w:lang w:val="en-IN"/>
        </w:rPr>
        <w:t xml:space="preserve"> Sample 1 and Sample 2</w:t>
      </w:r>
      <w:r w:rsidR="007E31D5" w:rsidRPr="007E31D5">
        <w:rPr>
          <w:rFonts w:cstheme="minorHAnsi"/>
          <w:i/>
          <w:iCs/>
          <w:color w:val="0000FF"/>
          <w:lang w:val="en-IN"/>
        </w:rPr>
        <w:t>.</w:t>
      </w:r>
    </w:p>
    <w:p w14:paraId="3A27FAC0" w14:textId="77777777" w:rsid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The barcode rank plot indicated minimal ambient ribonucleic acid contamination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34451BDF" w14:textId="39D4E5E4" w:rsidR="00644037" w:rsidRPr="00644037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lang w:val="en-IN"/>
        </w:rPr>
        <w:t>LAB MEDIA: Figure 2A,</w:t>
      </w:r>
      <w:r w:rsidR="00DD73AF">
        <w:rPr>
          <w:rFonts w:cstheme="minorHAnsi"/>
          <w:lang w:val="en-IN"/>
        </w:rPr>
        <w:t xml:space="preserve"> </w:t>
      </w:r>
      <w:r w:rsidRPr="00644037">
        <w:rPr>
          <w:rFonts w:cstheme="minorHAnsi"/>
          <w:lang w:val="en-IN"/>
        </w:rPr>
        <w:t xml:space="preserve">B. </w:t>
      </w:r>
      <w:r w:rsidRPr="00644037">
        <w:rPr>
          <w:rFonts w:cstheme="minorHAnsi"/>
          <w:i/>
          <w:iCs/>
          <w:color w:val="0000FF"/>
          <w:lang w:val="en-IN"/>
        </w:rPr>
        <w:t xml:space="preserve">Video editor: </w:t>
      </w:r>
      <w:r w:rsidR="00294994">
        <w:rPr>
          <w:rFonts w:cstheme="minorHAnsi"/>
          <w:i/>
          <w:iCs/>
          <w:color w:val="0000FF"/>
          <w:lang w:val="en-IN"/>
        </w:rPr>
        <w:t xml:space="preserve">Emphasize the grey line labelled as </w:t>
      </w:r>
      <w:r w:rsidR="00294994" w:rsidRPr="00644037">
        <w:rPr>
          <w:rFonts w:cstheme="minorHAnsi"/>
          <w:i/>
          <w:iCs/>
          <w:color w:val="0000FF"/>
          <w:lang w:val="en-IN"/>
        </w:rPr>
        <w:t>“Background”</w:t>
      </w:r>
      <w:r w:rsidR="00294994" w:rsidRPr="007E31D5">
        <w:rPr>
          <w:rFonts w:cstheme="minorHAnsi"/>
          <w:i/>
          <w:iCs/>
          <w:color w:val="0000FF"/>
          <w:lang w:val="en-IN"/>
        </w:rPr>
        <w:t>.</w:t>
      </w:r>
      <w:r w:rsidR="00294994">
        <w:rPr>
          <w:rFonts w:cstheme="minorHAnsi"/>
          <w:i/>
          <w:iCs/>
          <w:color w:val="0000FF"/>
          <w:lang w:val="en-IN"/>
        </w:rPr>
        <w:t xml:space="preserve">  </w:t>
      </w:r>
    </w:p>
    <w:p w14:paraId="6B1A0A18" w14:textId="77777777" w:rsid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Principal component analysis and uniform manifold approximation and projection revealed well-defined clusters with all major lung cell types represented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5A4B168C" w14:textId="057AF947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44037">
        <w:rPr>
          <w:rFonts w:cstheme="minorHAnsi"/>
          <w:lang w:val="en-IN"/>
        </w:rPr>
        <w:t xml:space="preserve">LAB MEDIA: Figure 3A.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</w:t>
      </w:r>
      <w:r w:rsidR="0092080D">
        <w:rPr>
          <w:rFonts w:cstheme="minorHAnsi"/>
          <w:i/>
          <w:iCs/>
          <w:color w:val="0000FF"/>
          <w:lang w:val="en-IN"/>
        </w:rPr>
        <w:t xml:space="preserve">Highlight all the clusters in the UMAP plot. </w:t>
      </w:r>
    </w:p>
    <w:p w14:paraId="7B447C59" w14:textId="77777777" w:rsidR="002F7F5E" w:rsidRP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color w:val="7030A0"/>
          <w:lang w:val="en-IN"/>
        </w:rPr>
        <w:t xml:space="preserve">Dot plots of representative marker genes showed that canonical biomarkers were highly expressed in their corresponding cell types </w:t>
      </w:r>
      <w:r w:rsidRPr="00644037">
        <w:rPr>
          <w:rFonts w:cstheme="minorHAnsi"/>
          <w:b/>
          <w:bCs/>
          <w:color w:val="7030A0"/>
          <w:lang w:val="en-IN"/>
        </w:rPr>
        <w:t>[1]</w:t>
      </w:r>
      <w:r w:rsidRPr="00644037">
        <w:rPr>
          <w:rFonts w:cstheme="minorHAnsi"/>
          <w:color w:val="7030A0"/>
          <w:lang w:val="en-IN"/>
        </w:rPr>
        <w:t>.</w:t>
      </w:r>
    </w:p>
    <w:p w14:paraId="0DACDF37" w14:textId="71DB4F38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 xml:space="preserve">LAB MEDIA: Figure 3B. </w:t>
      </w:r>
      <w:r w:rsidRPr="002F7F5E">
        <w:rPr>
          <w:rFonts w:cstheme="minorHAnsi"/>
          <w:i/>
          <w:iCs/>
          <w:color w:val="0000FF"/>
          <w:lang w:val="en-IN"/>
        </w:rPr>
        <w:t>Video editor:</w:t>
      </w:r>
      <w:r w:rsidR="00C70789">
        <w:rPr>
          <w:rFonts w:cstheme="minorHAnsi"/>
          <w:i/>
          <w:iCs/>
          <w:color w:val="0000FF"/>
          <w:lang w:val="en-IN"/>
        </w:rPr>
        <w:t xml:space="preserve"> </w:t>
      </w:r>
      <w:r w:rsidR="00C70789" w:rsidRPr="00C70789">
        <w:rPr>
          <w:rFonts w:cstheme="minorHAnsi"/>
          <w:i/>
          <w:iCs/>
          <w:color w:val="0000FF"/>
        </w:rPr>
        <w:t>Highlight all circles in blue shades</w:t>
      </w:r>
      <w:r w:rsidR="00C70789">
        <w:rPr>
          <w:rFonts w:cstheme="minorHAnsi"/>
          <w:i/>
          <w:iCs/>
          <w:color w:val="0000FF"/>
        </w:rPr>
        <w:t>.</w:t>
      </w:r>
    </w:p>
    <w:p w14:paraId="5061ABD7" w14:textId="2402E053" w:rsidR="002F7F5E" w:rsidRPr="002F7F5E" w:rsidRDefault="00644037" w:rsidP="006440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proofErr w:type="spellStart"/>
      <w:r w:rsidRPr="00644037">
        <w:rPr>
          <w:rFonts w:cstheme="minorHAnsi"/>
          <w:color w:val="7030A0"/>
          <w:lang w:val="en-IN"/>
        </w:rPr>
        <w:t>TdTomato</w:t>
      </w:r>
      <w:proofErr w:type="spellEnd"/>
      <w:r w:rsidR="00923202">
        <w:rPr>
          <w:rFonts w:cstheme="minorHAnsi"/>
          <w:color w:val="7030A0"/>
          <w:lang w:val="en-IN"/>
        </w:rPr>
        <w:t xml:space="preserve"> </w:t>
      </w:r>
      <w:r w:rsidRPr="00644037">
        <w:rPr>
          <w:rFonts w:cstheme="minorHAnsi"/>
          <w:color w:val="7030A0"/>
          <w:lang w:val="en-IN"/>
        </w:rPr>
        <w:t xml:space="preserve">positive cells were enriched in epithelial-related clusters </w:t>
      </w:r>
      <w:r w:rsidRPr="00644037">
        <w:rPr>
          <w:rFonts w:cstheme="minorHAnsi"/>
          <w:b/>
          <w:bCs/>
          <w:color w:val="7030A0"/>
          <w:lang w:val="en-IN"/>
        </w:rPr>
        <w:t>[1].</w:t>
      </w:r>
    </w:p>
    <w:p w14:paraId="3BFBF91A" w14:textId="3AB94D68" w:rsidR="00644037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44037">
        <w:rPr>
          <w:rFonts w:cstheme="minorHAnsi"/>
          <w:lang w:val="en-IN"/>
        </w:rPr>
        <w:t>LAB MEDIA: Figure</w:t>
      </w:r>
      <w:r w:rsidR="00D91607">
        <w:rPr>
          <w:rFonts w:cstheme="minorHAnsi"/>
          <w:lang w:val="en-IN"/>
        </w:rPr>
        <w:t xml:space="preserve"> </w:t>
      </w:r>
      <w:r w:rsidR="00C2425F">
        <w:rPr>
          <w:rFonts w:cstheme="minorHAnsi"/>
          <w:lang w:val="en-IN"/>
        </w:rPr>
        <w:t>3A</w:t>
      </w:r>
      <w:r w:rsidRPr="00644037">
        <w:rPr>
          <w:rFonts w:cstheme="minorHAnsi"/>
          <w:lang w:val="en-IN"/>
        </w:rPr>
        <w:t xml:space="preserve">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C70789">
        <w:rPr>
          <w:rFonts w:cstheme="minorHAnsi"/>
          <w:i/>
          <w:iCs/>
          <w:color w:val="0000FF"/>
          <w:lang w:val="en-IN"/>
        </w:rPr>
        <w:t xml:space="preserve">blue </w:t>
      </w:r>
      <w:r w:rsidRPr="002F7F5E">
        <w:rPr>
          <w:rFonts w:cstheme="minorHAnsi"/>
          <w:i/>
          <w:iCs/>
          <w:color w:val="0000FF"/>
          <w:lang w:val="en-IN"/>
        </w:rPr>
        <w:t>cluster</w:t>
      </w:r>
      <w:r w:rsidR="00C70789">
        <w:rPr>
          <w:rFonts w:cstheme="minorHAnsi"/>
          <w:i/>
          <w:iCs/>
          <w:color w:val="0000FF"/>
          <w:lang w:val="en-IN"/>
        </w:rPr>
        <w:t xml:space="preserve"> labelled as 7 and AT2 cells</w:t>
      </w:r>
      <w:r w:rsidR="00A55563" w:rsidRPr="002F7F5E">
        <w:rPr>
          <w:rFonts w:cstheme="minorHAnsi"/>
          <w:i/>
          <w:iCs/>
          <w:color w:val="0000FF"/>
          <w:lang w:val="en-IN"/>
        </w:rPr>
        <w:t>.</w:t>
      </w:r>
      <w:r w:rsidR="00D91607" w:rsidRPr="002F7F5E">
        <w:rPr>
          <w:rFonts w:cstheme="minorHAnsi"/>
          <w:i/>
          <w:iCs/>
          <w:color w:val="0000FF"/>
          <w:lang w:val="en-IN"/>
        </w:rPr>
        <w:t xml:space="preserve"> </w:t>
      </w:r>
    </w:p>
    <w:p w14:paraId="25A042F3" w14:textId="60FF832E" w:rsidR="002F7F5E" w:rsidRPr="002F7F5E" w:rsidRDefault="001E2A7B" w:rsidP="002F7F5E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B</w:t>
      </w:r>
      <w:r w:rsidRPr="00644037">
        <w:rPr>
          <w:rFonts w:cstheme="minorHAnsi"/>
          <w:color w:val="7030A0"/>
          <w:lang w:val="en-IN"/>
        </w:rPr>
        <w:t>y flow cytometry</w:t>
      </w:r>
      <w:r>
        <w:rPr>
          <w:rFonts w:cstheme="minorHAnsi"/>
          <w:color w:val="7030A0"/>
          <w:lang w:val="en-IN"/>
        </w:rPr>
        <w:t xml:space="preserve"> </w:t>
      </w:r>
      <w:r w:rsidRPr="001E2A7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,</w:t>
      </w:r>
      <w:r w:rsidRPr="00644037">
        <w:rPr>
          <w:rFonts w:cstheme="minorHAnsi"/>
          <w:color w:val="7030A0"/>
          <w:lang w:val="en-IN"/>
        </w:rPr>
        <w:t xml:space="preserve"> </w:t>
      </w:r>
      <w:proofErr w:type="spellStart"/>
      <w:r w:rsidR="00644037" w:rsidRPr="00644037">
        <w:rPr>
          <w:rFonts w:cstheme="minorHAnsi"/>
          <w:color w:val="7030A0"/>
          <w:lang w:val="en-IN"/>
        </w:rPr>
        <w:t>TdTomato</w:t>
      </w:r>
      <w:proofErr w:type="spellEnd"/>
      <w:r w:rsidR="00923202">
        <w:rPr>
          <w:rFonts w:cstheme="minorHAnsi"/>
          <w:color w:val="7030A0"/>
          <w:lang w:val="en-IN"/>
        </w:rPr>
        <w:t xml:space="preserve"> </w:t>
      </w:r>
      <w:r w:rsidR="00644037" w:rsidRPr="00644037">
        <w:rPr>
          <w:rFonts w:cstheme="minorHAnsi"/>
          <w:color w:val="7030A0"/>
          <w:lang w:val="en-IN"/>
        </w:rPr>
        <w:t>positive and epithelial cell adhesion molecule</w:t>
      </w:r>
      <w:r w:rsidR="00923202">
        <w:rPr>
          <w:rFonts w:cstheme="minorHAnsi"/>
          <w:color w:val="7030A0"/>
          <w:lang w:val="en-IN"/>
        </w:rPr>
        <w:t xml:space="preserve"> </w:t>
      </w:r>
      <w:r w:rsidR="00644037" w:rsidRPr="00644037">
        <w:rPr>
          <w:rFonts w:cstheme="minorHAnsi"/>
          <w:color w:val="7030A0"/>
          <w:lang w:val="en-IN"/>
        </w:rPr>
        <w:t xml:space="preserve">positive cells were successfully isolated </w:t>
      </w:r>
      <w:r w:rsidR="00644037" w:rsidRPr="00644037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44037" w:rsidRPr="00644037">
        <w:rPr>
          <w:rFonts w:cstheme="minorHAnsi"/>
          <w:b/>
          <w:bCs/>
          <w:color w:val="7030A0"/>
          <w:lang w:val="en-IN"/>
        </w:rPr>
        <w:t>]</w:t>
      </w:r>
      <w:r w:rsidR="00644037" w:rsidRPr="00644037">
        <w:rPr>
          <w:rFonts w:cstheme="minorHAnsi"/>
          <w:color w:val="7030A0"/>
          <w:lang w:val="en-IN"/>
        </w:rPr>
        <w:t>.</w:t>
      </w:r>
    </w:p>
    <w:p w14:paraId="0A9B1002" w14:textId="5AEB13F4" w:rsidR="002F7F5E" w:rsidRPr="002F7F5E" w:rsidRDefault="00644037" w:rsidP="002F7F5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2F7F5E">
        <w:rPr>
          <w:rFonts w:cstheme="minorHAnsi"/>
          <w:lang w:val="en-IN"/>
        </w:rPr>
        <w:t xml:space="preserve">LAB MEDIA: Figure 1. </w:t>
      </w:r>
      <w:r w:rsidRPr="002F7F5E">
        <w:rPr>
          <w:rFonts w:cstheme="minorHAnsi"/>
          <w:i/>
          <w:iCs/>
          <w:color w:val="0000FF"/>
          <w:lang w:val="en-IN"/>
        </w:rPr>
        <w:t xml:space="preserve">Video editor: 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Show the </w:t>
      </w:r>
      <w:r w:rsidR="00F501B3">
        <w:rPr>
          <w:rFonts w:cstheme="minorHAnsi"/>
          <w:i/>
          <w:iCs/>
          <w:color w:val="0000FF"/>
          <w:lang w:val="en-IN"/>
        </w:rPr>
        <w:t>plot</w:t>
      </w:r>
      <w:r w:rsidR="00380BAC">
        <w:rPr>
          <w:rFonts w:cstheme="minorHAnsi"/>
          <w:i/>
          <w:iCs/>
          <w:color w:val="0000FF"/>
          <w:lang w:val="en-IN"/>
        </w:rPr>
        <w:t>s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with FSC-A </w:t>
      </w:r>
      <w:r w:rsidR="00380BAC">
        <w:rPr>
          <w:rFonts w:cstheme="minorHAnsi"/>
          <w:i/>
          <w:iCs/>
          <w:color w:val="0000FF"/>
          <w:lang w:val="en-IN"/>
        </w:rPr>
        <w:t>on the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X-axis and </w:t>
      </w:r>
      <w:proofErr w:type="spellStart"/>
      <w:r w:rsidR="001E2A7B" w:rsidRPr="002F7F5E">
        <w:rPr>
          <w:rFonts w:cstheme="minorHAnsi"/>
          <w:i/>
          <w:iCs/>
          <w:color w:val="0000FF"/>
          <w:lang w:val="en-IN"/>
        </w:rPr>
        <w:t>TdTomato</w:t>
      </w:r>
      <w:proofErr w:type="spellEnd"/>
      <w:r w:rsidR="001E2A7B" w:rsidRPr="002F7F5E">
        <w:rPr>
          <w:rFonts w:cstheme="minorHAnsi"/>
          <w:i/>
          <w:iCs/>
          <w:color w:val="0000FF"/>
          <w:lang w:val="en-IN"/>
        </w:rPr>
        <w:t xml:space="preserve">-A </w:t>
      </w:r>
      <w:r w:rsidR="00380BAC">
        <w:rPr>
          <w:rFonts w:cstheme="minorHAnsi"/>
          <w:i/>
          <w:iCs/>
          <w:color w:val="0000FF"/>
          <w:lang w:val="en-IN"/>
        </w:rPr>
        <w:t>on the</w:t>
      </w:r>
      <w:r w:rsidR="001E2A7B" w:rsidRPr="002F7F5E">
        <w:rPr>
          <w:rFonts w:cstheme="minorHAnsi"/>
          <w:i/>
          <w:iCs/>
          <w:color w:val="0000FF"/>
          <w:lang w:val="en-IN"/>
        </w:rPr>
        <w:t xml:space="preserve"> Y-axis</w:t>
      </w:r>
      <w:r w:rsidR="00380BAC">
        <w:rPr>
          <w:rFonts w:cstheme="minorHAnsi"/>
          <w:i/>
          <w:iCs/>
          <w:color w:val="0000FF"/>
          <w:lang w:val="en-IN"/>
        </w:rPr>
        <w:t xml:space="preserve">, and </w:t>
      </w:r>
      <w:r w:rsidR="00380BAC" w:rsidRPr="002F7F5E">
        <w:rPr>
          <w:rFonts w:cstheme="minorHAnsi"/>
          <w:i/>
          <w:iCs/>
          <w:color w:val="0000FF"/>
          <w:lang w:val="en-IN"/>
        </w:rPr>
        <w:t xml:space="preserve">FSC-A </w:t>
      </w:r>
      <w:r w:rsidR="00380BAC">
        <w:rPr>
          <w:rFonts w:cstheme="minorHAnsi"/>
          <w:i/>
          <w:iCs/>
          <w:color w:val="0000FF"/>
          <w:lang w:val="en-IN"/>
        </w:rPr>
        <w:t>on the</w:t>
      </w:r>
      <w:r w:rsidR="00380BAC" w:rsidRPr="002F7F5E">
        <w:rPr>
          <w:rFonts w:cstheme="minorHAnsi"/>
          <w:i/>
          <w:iCs/>
          <w:color w:val="0000FF"/>
          <w:lang w:val="en-IN"/>
        </w:rPr>
        <w:t xml:space="preserve"> X-axis</w:t>
      </w:r>
      <w:r w:rsidR="00380BAC">
        <w:rPr>
          <w:rFonts w:cstheme="minorHAnsi"/>
          <w:i/>
          <w:iCs/>
          <w:color w:val="0000FF"/>
          <w:lang w:val="en-IN"/>
        </w:rPr>
        <w:t xml:space="preserve"> and </w:t>
      </w:r>
      <w:r w:rsidR="00380BAC" w:rsidRPr="00380BAC">
        <w:rPr>
          <w:rFonts w:cstheme="minorHAnsi"/>
          <w:i/>
          <w:iCs/>
          <w:color w:val="0000FF"/>
        </w:rPr>
        <w:t>EpCAM-A</w:t>
      </w:r>
      <w:r w:rsidR="00380BAC">
        <w:rPr>
          <w:rFonts w:cstheme="minorHAnsi"/>
          <w:i/>
          <w:iCs/>
          <w:color w:val="0000FF"/>
        </w:rPr>
        <w:t xml:space="preserve"> </w:t>
      </w:r>
      <w:r w:rsidR="00380BAC">
        <w:rPr>
          <w:rFonts w:cstheme="minorHAnsi"/>
          <w:i/>
          <w:iCs/>
          <w:color w:val="0000FF"/>
          <w:lang w:val="en-IN"/>
        </w:rPr>
        <w:t>on the</w:t>
      </w:r>
      <w:r w:rsidR="00380BAC" w:rsidRPr="002F7F5E">
        <w:rPr>
          <w:rFonts w:cstheme="minorHAnsi"/>
          <w:i/>
          <w:iCs/>
          <w:color w:val="0000FF"/>
          <w:lang w:val="en-IN"/>
        </w:rPr>
        <w:t xml:space="preserve"> Y-axis</w:t>
      </w:r>
      <w:r w:rsidR="00923202">
        <w:rPr>
          <w:rFonts w:cstheme="minorHAnsi"/>
          <w:i/>
          <w:iCs/>
          <w:color w:val="0000FF"/>
          <w:lang w:val="en-IN"/>
        </w:rPr>
        <w:t>.</w:t>
      </w:r>
    </w:p>
    <w:p w14:paraId="00E4DD89" w14:textId="70C07253" w:rsidR="00AD3B41" w:rsidRPr="007040FC" w:rsidRDefault="002F7F5E" w:rsidP="00BF0C25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sz w:val="52"/>
        </w:rPr>
      </w:pPr>
      <w:r w:rsidRPr="00380BAC">
        <w:rPr>
          <w:rFonts w:cstheme="minorHAnsi"/>
          <w:lang w:val="en-IN"/>
        </w:rPr>
        <w:t xml:space="preserve">LAB MEDIA: Figure 1. </w:t>
      </w:r>
      <w:r w:rsidRPr="00380BAC">
        <w:rPr>
          <w:rFonts w:cstheme="minorHAnsi"/>
          <w:i/>
          <w:iCs/>
          <w:color w:val="0000FF"/>
          <w:lang w:val="en-IN"/>
        </w:rPr>
        <w:t xml:space="preserve">Video editor: Show the same </w:t>
      </w:r>
      <w:r w:rsidR="00F501B3" w:rsidRPr="00380BAC">
        <w:rPr>
          <w:rFonts w:cstheme="minorHAnsi"/>
          <w:i/>
          <w:iCs/>
          <w:color w:val="0000FF"/>
          <w:lang w:val="en-IN"/>
        </w:rPr>
        <w:t>plot</w:t>
      </w:r>
      <w:r w:rsidR="00380BAC" w:rsidRPr="00380BAC">
        <w:rPr>
          <w:rFonts w:cstheme="minorHAnsi"/>
          <w:i/>
          <w:iCs/>
          <w:color w:val="0000FF"/>
          <w:lang w:val="en-IN"/>
        </w:rPr>
        <w:t>s</w:t>
      </w:r>
      <w:r w:rsidRPr="00380BAC">
        <w:rPr>
          <w:rFonts w:cstheme="minorHAnsi"/>
          <w:i/>
          <w:iCs/>
          <w:color w:val="0000FF"/>
          <w:lang w:val="en-IN"/>
        </w:rPr>
        <w:t xml:space="preserve"> used in </w:t>
      </w:r>
      <w:r w:rsidR="00380BAC">
        <w:rPr>
          <w:rFonts w:cstheme="minorHAnsi"/>
          <w:i/>
          <w:iCs/>
          <w:color w:val="0000FF"/>
          <w:lang w:val="en-IN"/>
        </w:rPr>
        <w:t>5</w:t>
      </w:r>
      <w:r w:rsidRPr="00380BAC">
        <w:rPr>
          <w:rFonts w:cstheme="minorHAnsi"/>
          <w:i/>
          <w:iCs/>
          <w:color w:val="0000FF"/>
          <w:lang w:val="en-IN"/>
        </w:rPr>
        <w:t xml:space="preserve">.7.1 and </w:t>
      </w:r>
      <w:r w:rsidR="00380BAC" w:rsidRPr="00380BAC">
        <w:rPr>
          <w:rFonts w:cstheme="minorHAnsi"/>
          <w:i/>
          <w:iCs/>
          <w:color w:val="0000FF"/>
        </w:rPr>
        <w:t xml:space="preserve">highlight the gated region labeled </w:t>
      </w:r>
      <w:proofErr w:type="spellStart"/>
      <w:r w:rsidR="00380BAC" w:rsidRPr="00380BAC">
        <w:rPr>
          <w:rFonts w:cstheme="minorHAnsi"/>
          <w:i/>
          <w:iCs/>
          <w:color w:val="0000FF"/>
        </w:rPr>
        <w:t>epcam</w:t>
      </w:r>
      <w:proofErr w:type="spellEnd"/>
      <w:r w:rsidR="00380BAC" w:rsidRPr="00380BAC">
        <w:rPr>
          <w:rFonts w:cstheme="minorHAnsi"/>
          <w:i/>
          <w:iCs/>
          <w:color w:val="0000FF"/>
        </w:rPr>
        <w:t xml:space="preserve">+ in the EpCAM-A plot and the rectangular region labeled Ep+ Td+ in the </w:t>
      </w:r>
      <w:proofErr w:type="spellStart"/>
      <w:r w:rsidR="00380BAC" w:rsidRPr="00380BAC">
        <w:rPr>
          <w:rFonts w:cstheme="minorHAnsi"/>
          <w:i/>
          <w:iCs/>
          <w:color w:val="0000FF"/>
        </w:rPr>
        <w:t>TdTomato</w:t>
      </w:r>
      <w:proofErr w:type="spellEnd"/>
      <w:r w:rsidR="00380BAC" w:rsidRPr="00380BAC">
        <w:rPr>
          <w:rFonts w:cstheme="minorHAnsi"/>
          <w:i/>
          <w:iCs/>
          <w:color w:val="0000FF"/>
        </w:rPr>
        <w:t>-A plot.</w:t>
      </w:r>
    </w:p>
    <w:p w14:paraId="7A1E912F" w14:textId="77777777" w:rsidR="007040FC" w:rsidRPr="007040FC" w:rsidRDefault="007040FC" w:rsidP="007040FC">
      <w:pPr>
        <w:spacing w:before="120"/>
        <w:outlineLvl w:val="0"/>
        <w:rPr>
          <w:rFonts w:eastAsia="Times New Roman" w:cstheme="minorHAnsi"/>
          <w:sz w:val="52"/>
        </w:rPr>
      </w:pPr>
    </w:p>
    <w:p w14:paraId="7D18CCED" w14:textId="77777777" w:rsidR="007040FC" w:rsidRPr="007040FC" w:rsidRDefault="007040FC" w:rsidP="007040FC">
      <w:pPr>
        <w:spacing w:before="120"/>
        <w:outlineLvl w:val="0"/>
        <w:rPr>
          <w:rFonts w:cstheme="minorHAnsi"/>
          <w:b/>
          <w:bCs/>
        </w:rPr>
      </w:pPr>
      <w:r w:rsidRPr="007040FC">
        <w:rPr>
          <w:rFonts w:cstheme="minorHAnsi"/>
          <w:b/>
          <w:bCs/>
        </w:rPr>
        <w:t>Pronunciation guides:</w:t>
      </w:r>
    </w:p>
    <w:p w14:paraId="490D5602" w14:textId="7828CBF7" w:rsidR="007040FC" w:rsidRP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Dulbecco's</w:t>
      </w:r>
      <w:r w:rsidRPr="007040FC">
        <w:rPr>
          <w:rFonts w:eastAsia="Times New Roman" w:cstheme="minorHAnsi"/>
          <w:lang w:val="en-IN"/>
        </w:rPr>
        <w:br/>
        <w:t>Pronunciation link: https://www.merriam-webster.com/dictionary/Dulbecco</w:t>
      </w:r>
      <w:r w:rsidRPr="007040FC">
        <w:rPr>
          <w:rFonts w:eastAsia="Times New Roman" w:cstheme="minorHAnsi"/>
          <w:lang w:val="en-IN"/>
        </w:rPr>
        <w:br/>
        <w:t>IPA: /</w:t>
      </w:r>
      <w:proofErr w:type="spellStart"/>
      <w:r w:rsidRPr="007040FC">
        <w:rPr>
          <w:rFonts w:eastAsia="Times New Roman" w:cstheme="minorHAnsi"/>
          <w:lang w:val="en-IN"/>
        </w:rPr>
        <w:t>duːlˈbɛkoʊ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dool·beh·koh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1FA972A8" w14:textId="2670EB5A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proofErr w:type="spellStart"/>
      <w:r w:rsidRPr="007040FC">
        <w:rPr>
          <w:rFonts w:eastAsia="Times New Roman" w:cstheme="minorHAnsi"/>
          <w:lang w:val="en-IN"/>
        </w:rPr>
        <w:lastRenderedPageBreak/>
        <w:t>Fetal</w:t>
      </w:r>
      <w:proofErr w:type="spellEnd"/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https://www.merriam-webster.com/dictionary/fetal</w:t>
        </w:r>
      </w:hyperlink>
      <w:r w:rsidRPr="007040FC">
        <w:rPr>
          <w:rFonts w:eastAsia="Times New Roman" w:cstheme="minorHAnsi"/>
          <w:lang w:val="en-IN"/>
        </w:rPr>
        <w:br/>
        <w:t>IPA: /ˈ</w:t>
      </w:r>
      <w:proofErr w:type="spellStart"/>
      <w:r w:rsidRPr="007040FC">
        <w:rPr>
          <w:rFonts w:eastAsia="Times New Roman" w:cstheme="minorHAnsi"/>
          <w:lang w:val="en-IN"/>
        </w:rPr>
        <w:t>fiːt̬əl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fee·tuhl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5C6E423E" w14:textId="77777777" w:rsidR="007040FC" w:rsidRPr="007040FC" w:rsidRDefault="007040FC" w:rsidP="007040FC">
      <w:pPr>
        <w:pStyle w:val="ListParagraph"/>
        <w:spacing w:before="120"/>
        <w:outlineLvl w:val="0"/>
        <w:rPr>
          <w:rFonts w:eastAsia="Times New Roman" w:cstheme="minorHAnsi"/>
          <w:lang w:val="en-IN"/>
        </w:rPr>
      </w:pPr>
    </w:p>
    <w:p w14:paraId="42A04809" w14:textId="65E541E1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Bovine</w:t>
      </w:r>
      <w:r w:rsidRPr="007040FC">
        <w:rPr>
          <w:rFonts w:eastAsia="Times New Roman" w:cstheme="minorHAnsi"/>
          <w:lang w:val="en-IN"/>
        </w:rPr>
        <w:br/>
      </w:r>
      <w:r w:rsidRPr="007040FC">
        <w:rPr>
          <w:rFonts w:eastAsia="Times New Roman" w:cstheme="minorHAnsi"/>
          <w:lang w:val="en-IN"/>
        </w:rPr>
        <w:t xml:space="preserve">Pronunciation link: </w:t>
      </w:r>
      <w:hyperlink r:id="rId15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https://www.merriam-webster.com/dictionary/bovine</w:t>
        </w:r>
      </w:hyperlink>
      <w:r w:rsidRPr="007040FC">
        <w:rPr>
          <w:rFonts w:eastAsia="Times New Roman" w:cstheme="minorHAnsi"/>
          <w:lang w:val="en-IN"/>
        </w:rPr>
        <w:br/>
        <w:t>IPA: /ˈ</w:t>
      </w:r>
      <w:proofErr w:type="spellStart"/>
      <w:r w:rsidRPr="007040FC">
        <w:rPr>
          <w:rFonts w:eastAsia="Times New Roman" w:cstheme="minorHAnsi"/>
          <w:lang w:val="en-IN"/>
        </w:rPr>
        <w:t>boʊˌvaɪn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boh·vyn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231A37E4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19F8532B" w14:textId="5A783A16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Phosphate</w:t>
      </w:r>
      <w:r w:rsidRPr="007040FC">
        <w:rPr>
          <w:rFonts w:eastAsia="Times New Roman" w:cstheme="minorHAnsi"/>
          <w:lang w:val="en-IN"/>
        </w:rPr>
        <w:br/>
      </w:r>
      <w:r w:rsidRPr="007040FC">
        <w:rPr>
          <w:rFonts w:eastAsia="Times New Roman" w:cstheme="minorHAnsi"/>
          <w:lang w:val="en-IN"/>
        </w:rPr>
        <w:t xml:space="preserve">Pronunciation link: </w:t>
      </w:r>
      <w:hyperlink r:id="rId16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https://www.merriam-webster.com/dictionary/phosphate</w:t>
        </w:r>
      </w:hyperlink>
      <w:r w:rsidRPr="007040FC">
        <w:rPr>
          <w:rFonts w:eastAsia="Times New Roman" w:cstheme="minorHAnsi"/>
          <w:lang w:val="en-IN"/>
        </w:rPr>
        <w:br/>
        <w:t>IPA: /ˈ</w:t>
      </w:r>
      <w:proofErr w:type="spellStart"/>
      <w:r w:rsidRPr="007040FC">
        <w:rPr>
          <w:rFonts w:eastAsia="Times New Roman" w:cstheme="minorHAnsi"/>
          <w:lang w:val="en-IN"/>
        </w:rPr>
        <w:t>fɑːsˌfeɪt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faas·fayt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3867CFB6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669B608D" w14:textId="2D3F4E03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Collagenase</w:t>
      </w:r>
      <w:r w:rsidRPr="007040FC">
        <w:rPr>
          <w:rFonts w:eastAsia="Times New Roman" w:cstheme="minorHAnsi"/>
          <w:lang w:val="en-IN"/>
        </w:rPr>
        <w:br/>
      </w:r>
      <w:r w:rsidRPr="007040FC">
        <w:rPr>
          <w:rFonts w:eastAsia="Times New Roman" w:cstheme="minorHAnsi"/>
          <w:lang w:val="en-IN"/>
        </w:rPr>
        <w:t xml:space="preserve">Pronunciation link: </w:t>
      </w:r>
      <w:hyperlink r:id="rId17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https://www.merriam-webster.com/dictionary/collagenase</w:t>
        </w:r>
      </w:hyperlink>
      <w:r w:rsidRPr="007040FC">
        <w:rPr>
          <w:rFonts w:eastAsia="Times New Roman" w:cstheme="minorHAnsi"/>
          <w:lang w:val="en-IN"/>
        </w:rPr>
        <w:br/>
        <w:t>IPA: /</w:t>
      </w:r>
      <w:proofErr w:type="spellStart"/>
      <w:r w:rsidRPr="007040FC">
        <w:rPr>
          <w:rFonts w:eastAsia="Times New Roman" w:cstheme="minorHAnsi"/>
          <w:lang w:val="en-IN"/>
        </w:rPr>
        <w:t>kəˈlædʒəˌneɪs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kuh·laj·uh·nays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0A5593A9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71D3E972" w14:textId="563A95BB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proofErr w:type="spellStart"/>
      <w:r w:rsidRPr="007040FC">
        <w:rPr>
          <w:rFonts w:eastAsia="Times New Roman" w:cstheme="minorHAnsi"/>
          <w:lang w:val="en-IN"/>
        </w:rPr>
        <w:t>Dispase</w:t>
      </w:r>
      <w:proofErr w:type="spellEnd"/>
      <w:r w:rsidRPr="007040FC">
        <w:rPr>
          <w:rFonts w:eastAsia="Times New Roman" w:cstheme="minorHAnsi"/>
          <w:lang w:val="en-IN"/>
        </w:rPr>
        <w:br/>
        <w:t>Pronunciation link: https://www.howtopronounce.com/dispase</w:t>
      </w:r>
      <w:r w:rsidRPr="007040FC">
        <w:rPr>
          <w:rFonts w:eastAsia="Times New Roman" w:cstheme="minorHAnsi"/>
          <w:lang w:val="en-IN"/>
        </w:rPr>
        <w:br/>
        <w:t>IPA: /</w:t>
      </w:r>
      <w:proofErr w:type="spellStart"/>
      <w:r w:rsidRPr="007040FC">
        <w:rPr>
          <w:rFonts w:eastAsia="Times New Roman" w:cstheme="minorHAnsi"/>
          <w:lang w:val="en-IN"/>
        </w:rPr>
        <w:t>dɪˈspeɪs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dih·spays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12C15248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13A5C799" w14:textId="788F9429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Ethylenediaminetetraacetic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https://www.howtopronounce.com/ethylenediaminetetraacetic</w:t>
        </w:r>
      </w:hyperlink>
      <w:r w:rsidRPr="007040FC">
        <w:rPr>
          <w:rFonts w:eastAsia="Times New Roman" w:cstheme="minorHAnsi"/>
          <w:lang w:val="en-IN"/>
        </w:rPr>
        <w:br/>
        <w:t>IPA: /ˌ</w:t>
      </w:r>
      <w:proofErr w:type="spellStart"/>
      <w:r w:rsidRPr="007040FC">
        <w:rPr>
          <w:rFonts w:eastAsia="Times New Roman" w:cstheme="minorHAnsi"/>
          <w:lang w:val="en-IN"/>
        </w:rPr>
        <w:t>ɛθɪliːnˌdaɪˌæmɪnˌtɛtrəˌsiːtɪk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eth·uh·leen·dy·am·uh·neen·teh·truh·see·tik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6E0F3A17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59E6E995" w14:textId="3794443A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Euthanized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https://www.merriam-webster.com/dictionary/euthanize</w:t>
        </w:r>
      </w:hyperlink>
      <w:r w:rsidRPr="007040FC">
        <w:rPr>
          <w:rFonts w:eastAsia="Times New Roman" w:cstheme="minorHAnsi"/>
          <w:lang w:val="en-IN"/>
        </w:rPr>
        <w:br/>
        <w:t>IPA: /ˈ</w:t>
      </w:r>
      <w:proofErr w:type="spellStart"/>
      <w:r w:rsidRPr="007040FC">
        <w:rPr>
          <w:rFonts w:eastAsia="Times New Roman" w:cstheme="minorHAnsi"/>
          <w:lang w:val="en-IN"/>
        </w:rPr>
        <w:t>juːθəˌnaɪz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yoo·thuh·nyz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1FB5938D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0A9BF164" w14:textId="35F9FEDC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Thorax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https://www.merriam-webster.com/dictionary/thorax</w:t>
        </w:r>
      </w:hyperlink>
      <w:r w:rsidRPr="007040FC">
        <w:rPr>
          <w:rFonts w:eastAsia="Times New Roman" w:cstheme="minorHAnsi"/>
          <w:lang w:val="en-IN"/>
        </w:rPr>
        <w:br/>
        <w:t>IPA: /ˈ</w:t>
      </w:r>
      <w:proofErr w:type="spellStart"/>
      <w:r w:rsidRPr="007040FC">
        <w:rPr>
          <w:rFonts w:eastAsia="Times New Roman" w:cstheme="minorHAnsi"/>
          <w:lang w:val="en-IN"/>
        </w:rPr>
        <w:t>θɔːrˌæks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thor·aks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0F8B5B83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1B885143" w14:textId="081E7216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Ventricle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https://www.merriam-webster.com/dictionary/ventricle</w:t>
        </w:r>
      </w:hyperlink>
      <w:r w:rsidRPr="007040FC">
        <w:rPr>
          <w:rFonts w:eastAsia="Times New Roman" w:cstheme="minorHAnsi"/>
          <w:lang w:val="en-IN"/>
        </w:rPr>
        <w:br/>
      </w:r>
      <w:r w:rsidRPr="007040FC">
        <w:rPr>
          <w:rFonts w:eastAsia="Times New Roman" w:cstheme="minorHAnsi"/>
          <w:lang w:val="en-IN"/>
        </w:rPr>
        <w:lastRenderedPageBreak/>
        <w:t>IPA: /ˈ</w:t>
      </w:r>
      <w:proofErr w:type="spellStart"/>
      <w:r w:rsidRPr="007040FC">
        <w:rPr>
          <w:rFonts w:eastAsia="Times New Roman" w:cstheme="minorHAnsi"/>
          <w:lang w:val="en-IN"/>
        </w:rPr>
        <w:t>vɛntrɪkəl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ven·truh·kuhl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336C689E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57A23933" w14:textId="39F19082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Atrium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https://www.merriam-webster.com/dictionary/atrium</w:t>
        </w:r>
      </w:hyperlink>
      <w:r w:rsidRPr="007040FC">
        <w:rPr>
          <w:rFonts w:eastAsia="Times New Roman" w:cstheme="minorHAnsi"/>
          <w:lang w:val="en-IN"/>
        </w:rPr>
        <w:br/>
        <w:t>IPA: /ˈ</w:t>
      </w:r>
      <w:proofErr w:type="spellStart"/>
      <w:r w:rsidRPr="007040FC">
        <w:rPr>
          <w:rFonts w:eastAsia="Times New Roman" w:cstheme="minorHAnsi"/>
          <w:lang w:val="en-IN"/>
        </w:rPr>
        <w:t>eɪtriəm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ay·tree·uhm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4D5C6BB4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05794CC5" w14:textId="79BE03BE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Perfusion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https://www.merriam-webster.com/dictionary/perfusion</w:t>
        </w:r>
      </w:hyperlink>
      <w:r w:rsidRPr="007040FC">
        <w:rPr>
          <w:rFonts w:eastAsia="Times New Roman" w:cstheme="minorHAnsi"/>
          <w:lang w:val="en-IN"/>
        </w:rPr>
        <w:br/>
        <w:t>IPA: /</w:t>
      </w:r>
      <w:proofErr w:type="spellStart"/>
      <w:r w:rsidRPr="007040FC">
        <w:rPr>
          <w:rFonts w:eastAsia="Times New Roman" w:cstheme="minorHAnsi"/>
          <w:lang w:val="en-IN"/>
        </w:rPr>
        <w:t>pərˈfjuːʒən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per·fyoo·zhuhn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0BC99076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1982E2FB" w14:textId="6EA3EE4A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Centrifuge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7040FC">
        <w:rPr>
          <w:rFonts w:eastAsia="Times New Roman" w:cstheme="minorHAnsi"/>
          <w:lang w:val="en-IN"/>
        </w:rPr>
        <w:br/>
        <w:t>IPA: /ˈ</w:t>
      </w:r>
      <w:proofErr w:type="spellStart"/>
      <w:r w:rsidRPr="007040FC">
        <w:rPr>
          <w:rFonts w:eastAsia="Times New Roman" w:cstheme="minorHAnsi"/>
          <w:lang w:val="en-IN"/>
        </w:rPr>
        <w:t>sɛntrɪˌfjuːdʒ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sen·truh·fyooj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2C855E27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4D4A809D" w14:textId="16A40970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Supernatant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https://www.merriam-webster.com/dictionary/supernatant</w:t>
        </w:r>
      </w:hyperlink>
      <w:r w:rsidRPr="007040FC">
        <w:rPr>
          <w:rFonts w:eastAsia="Times New Roman" w:cstheme="minorHAnsi"/>
          <w:lang w:val="en-IN"/>
        </w:rPr>
        <w:br/>
        <w:t>IPA: /ˌ</w:t>
      </w:r>
      <w:proofErr w:type="spellStart"/>
      <w:r w:rsidRPr="007040FC">
        <w:rPr>
          <w:rFonts w:eastAsia="Times New Roman" w:cstheme="minorHAnsi"/>
          <w:lang w:val="en-IN"/>
        </w:rPr>
        <w:t>suːpərˈneɪtənt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soo·per·nay·tuhnt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510A35BE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3E34E12D" w14:textId="12EEFB62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Trypan</w:t>
      </w:r>
      <w:r w:rsidRPr="007040FC">
        <w:rPr>
          <w:rFonts w:eastAsia="Times New Roman" w:cstheme="minorHAnsi"/>
          <w:lang w:val="en-IN"/>
        </w:rPr>
        <w:br/>
        <w:t>Pronunciation link: https://www.howtopronounce.com/trypan</w:t>
      </w:r>
      <w:r w:rsidRPr="007040FC">
        <w:rPr>
          <w:rFonts w:eastAsia="Times New Roman" w:cstheme="minorHAnsi"/>
          <w:lang w:val="en-IN"/>
        </w:rPr>
        <w:br/>
        <w:t>IPA: /ˈ</w:t>
      </w:r>
      <w:proofErr w:type="spellStart"/>
      <w:r w:rsidRPr="007040FC">
        <w:rPr>
          <w:rFonts w:eastAsia="Times New Roman" w:cstheme="minorHAnsi"/>
          <w:lang w:val="en-IN"/>
        </w:rPr>
        <w:t>traɪpæn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try·pan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62C4D068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0DAF4288" w14:textId="6B5A4019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Ribonucleic</w:t>
      </w:r>
      <w:r w:rsidRPr="007040FC">
        <w:rPr>
          <w:rFonts w:eastAsia="Times New Roman" w:cstheme="minorHAnsi"/>
          <w:lang w:val="en-IN"/>
        </w:rPr>
        <w:br/>
        <w:t>Pronunciation link: https://www.merriam-webster.com/dictionary/ribonucleic</w:t>
      </w:r>
      <w:r w:rsidRPr="007040FC">
        <w:rPr>
          <w:rFonts w:eastAsia="Times New Roman" w:cstheme="minorHAnsi"/>
          <w:lang w:val="en-IN"/>
        </w:rPr>
        <w:br/>
        <w:t>IPA: /ˌ</w:t>
      </w:r>
      <w:proofErr w:type="spellStart"/>
      <w:r w:rsidRPr="007040FC">
        <w:rPr>
          <w:rFonts w:eastAsia="Times New Roman" w:cstheme="minorHAnsi"/>
          <w:lang w:val="en-IN"/>
        </w:rPr>
        <w:t>raɪboʊnu</w:t>
      </w:r>
      <w:proofErr w:type="spellEnd"/>
      <w:r w:rsidRPr="007040FC">
        <w:rPr>
          <w:rFonts w:eastAsia="Times New Roman" w:cstheme="minorHAnsi"/>
          <w:lang w:val="en-IN"/>
        </w:rPr>
        <w:t>ːˈ</w:t>
      </w:r>
      <w:proofErr w:type="spellStart"/>
      <w:r w:rsidRPr="007040FC">
        <w:rPr>
          <w:rFonts w:eastAsia="Times New Roman" w:cstheme="minorHAnsi"/>
          <w:lang w:val="en-IN"/>
        </w:rPr>
        <w:t>kliːɪk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ry·boh·noo·klee·ik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1E161FFA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17982450" w14:textId="6D7B5B8C" w:rsid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Cytometry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https://www.merriam-webster.com/dictionary/cytometry</w:t>
        </w:r>
      </w:hyperlink>
      <w:r w:rsidRPr="007040FC">
        <w:rPr>
          <w:rFonts w:eastAsia="Times New Roman" w:cstheme="minorHAnsi"/>
          <w:lang w:val="en-IN"/>
        </w:rPr>
        <w:br/>
        <w:t>IPA: /</w:t>
      </w:r>
      <w:proofErr w:type="spellStart"/>
      <w:r w:rsidRPr="007040FC">
        <w:rPr>
          <w:rFonts w:eastAsia="Times New Roman" w:cstheme="minorHAnsi"/>
          <w:lang w:val="en-IN"/>
        </w:rPr>
        <w:t>saɪˈtɑːmətri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sy·taam·uh·tree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6D8A01CA" w14:textId="77777777" w:rsidR="007040FC" w:rsidRPr="007040FC" w:rsidRDefault="007040FC" w:rsidP="007040FC">
      <w:pPr>
        <w:pStyle w:val="ListParagraph"/>
        <w:rPr>
          <w:rFonts w:eastAsia="Times New Roman" w:cstheme="minorHAnsi"/>
          <w:lang w:val="en-IN"/>
        </w:rPr>
      </w:pPr>
    </w:p>
    <w:p w14:paraId="42B5E0C9" w14:textId="4D5526B9" w:rsidR="007040FC" w:rsidRP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  <w:lang w:val="en-IN"/>
        </w:rPr>
      </w:pPr>
      <w:r w:rsidRPr="007040FC">
        <w:rPr>
          <w:rFonts w:eastAsia="Times New Roman" w:cstheme="minorHAnsi"/>
          <w:lang w:val="en-IN"/>
        </w:rPr>
        <w:t>Epithelial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https://www.merriam-webster.com/dictionary/epithelial</w:t>
        </w:r>
      </w:hyperlink>
      <w:r w:rsidRPr="007040FC">
        <w:rPr>
          <w:rFonts w:eastAsia="Times New Roman" w:cstheme="minorHAnsi"/>
          <w:lang w:val="en-IN"/>
        </w:rPr>
        <w:br/>
        <w:t>IPA: /ˌ</w:t>
      </w:r>
      <w:proofErr w:type="spellStart"/>
      <w:r w:rsidRPr="007040FC">
        <w:rPr>
          <w:rFonts w:eastAsia="Times New Roman" w:cstheme="minorHAnsi"/>
          <w:lang w:val="en-IN"/>
        </w:rPr>
        <w:t>ɛpəˈθiːliəl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eh·puh·thee·lee·uhl</w:t>
      </w:r>
      <w:proofErr w:type="spellEnd"/>
      <w:r w:rsidRPr="007040FC">
        <w:rPr>
          <w:rFonts w:eastAsia="Times New Roman" w:cstheme="minorHAnsi"/>
          <w:lang w:val="en-IN"/>
        </w:rPr>
        <w:t xml:space="preserve"> </w:t>
      </w:r>
    </w:p>
    <w:p w14:paraId="49B73D43" w14:textId="3B5F344F" w:rsidR="007040FC" w:rsidRPr="007040FC" w:rsidRDefault="007040FC" w:rsidP="007040FC">
      <w:pPr>
        <w:pStyle w:val="ListParagraph"/>
        <w:numPr>
          <w:ilvl w:val="0"/>
          <w:numId w:val="46"/>
        </w:numPr>
        <w:spacing w:before="120"/>
        <w:outlineLvl w:val="0"/>
        <w:rPr>
          <w:rFonts w:eastAsia="Times New Roman" w:cstheme="minorHAnsi"/>
        </w:rPr>
      </w:pPr>
      <w:r w:rsidRPr="007040FC">
        <w:rPr>
          <w:rFonts w:eastAsia="Times New Roman" w:cstheme="minorHAnsi"/>
          <w:lang w:val="en-IN"/>
        </w:rPr>
        <w:lastRenderedPageBreak/>
        <w:t>Adhesion</w:t>
      </w:r>
      <w:r w:rsidRPr="007040FC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7040FC">
          <w:rPr>
            <w:rStyle w:val="Hyperlink"/>
            <w:rFonts w:eastAsia="Times New Roman" w:cstheme="minorHAnsi"/>
            <w:lang w:val="en-IN"/>
          </w:rPr>
          <w:t>https://www.merriam-webster.com/dictionary/adhesion</w:t>
        </w:r>
      </w:hyperlink>
      <w:r w:rsidRPr="007040FC">
        <w:rPr>
          <w:rFonts w:eastAsia="Times New Roman" w:cstheme="minorHAnsi"/>
          <w:lang w:val="en-IN"/>
        </w:rPr>
        <w:br/>
        <w:t>IPA: /</w:t>
      </w:r>
      <w:proofErr w:type="spellStart"/>
      <w:r w:rsidRPr="007040FC">
        <w:rPr>
          <w:rFonts w:eastAsia="Times New Roman" w:cstheme="minorHAnsi"/>
          <w:lang w:val="en-IN"/>
        </w:rPr>
        <w:t>ədˈhiːʒən</w:t>
      </w:r>
      <w:proofErr w:type="spellEnd"/>
      <w:r w:rsidRPr="007040FC">
        <w:rPr>
          <w:rFonts w:eastAsia="Times New Roman" w:cstheme="minorHAnsi"/>
          <w:lang w:val="en-IN"/>
        </w:rPr>
        <w:t>/</w:t>
      </w:r>
      <w:r w:rsidRPr="007040FC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7040FC">
        <w:rPr>
          <w:rFonts w:eastAsia="Times New Roman" w:cstheme="minorHAnsi"/>
          <w:lang w:val="en-IN"/>
        </w:rPr>
        <w:t>ad·hee·zhuhn</w:t>
      </w:r>
      <w:proofErr w:type="spellEnd"/>
    </w:p>
    <w:sectPr w:rsidR="007040FC" w:rsidRPr="007040FC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5A352" w14:textId="77777777" w:rsidR="00A03921" w:rsidRDefault="00A03921">
      <w:r>
        <w:separator/>
      </w:r>
    </w:p>
    <w:p w14:paraId="1A575862" w14:textId="77777777" w:rsidR="00A03921" w:rsidRDefault="00A03921"/>
  </w:endnote>
  <w:endnote w:type="continuationSeparator" w:id="0">
    <w:p w14:paraId="59322990" w14:textId="77777777" w:rsidR="00A03921" w:rsidRDefault="00A03921">
      <w:r>
        <w:continuationSeparator/>
      </w:r>
    </w:p>
    <w:p w14:paraId="747162A9" w14:textId="77777777" w:rsidR="00A03921" w:rsidRDefault="00A039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8A478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040F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7040FC"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 w:rsidR="00CC37E9">
      <w:rPr>
        <w:rFonts w:cstheme="minorHAnsi"/>
      </w:rPr>
      <w:t xml:space="preserve">    April 15, 2026</w:t>
    </w:r>
    <w:r w:rsidR="00FC7716">
      <w:rPr>
        <w:rFonts w:cstheme="minorHAnsi"/>
      </w:rPr>
      <w:t xml:space="preserve">        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539CD" w14:textId="77777777" w:rsidR="00A03921" w:rsidRDefault="00A03921">
      <w:r>
        <w:separator/>
      </w:r>
    </w:p>
    <w:p w14:paraId="6F97674E" w14:textId="77777777" w:rsidR="00A03921" w:rsidRDefault="00A03921"/>
  </w:footnote>
  <w:footnote w:type="continuationSeparator" w:id="0">
    <w:p w14:paraId="57643A13" w14:textId="77777777" w:rsidR="00A03921" w:rsidRDefault="00A03921">
      <w:r>
        <w:continuationSeparator/>
      </w:r>
    </w:p>
    <w:p w14:paraId="3B14C69D" w14:textId="77777777" w:rsidR="00A03921" w:rsidRDefault="00A039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020838C" w:rsidR="00336C61" w:rsidRPr="006D3AC7" w:rsidRDefault="00336C61" w:rsidP="00CC37E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37E9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8B5328"/>
    <w:multiLevelType w:val="hybridMultilevel"/>
    <w:tmpl w:val="CD1E7C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410544046">
    <w:abstractNumId w:val="14"/>
  </w:num>
  <w:num w:numId="46" w16cid:durableId="1218590792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4242"/>
    <w:rsid w:val="00037828"/>
    <w:rsid w:val="0004142D"/>
    <w:rsid w:val="00043807"/>
    <w:rsid w:val="00045112"/>
    <w:rsid w:val="00046241"/>
    <w:rsid w:val="000477DE"/>
    <w:rsid w:val="0005114E"/>
    <w:rsid w:val="00055137"/>
    <w:rsid w:val="00055CE6"/>
    <w:rsid w:val="00056876"/>
    <w:rsid w:val="00056D10"/>
    <w:rsid w:val="00074929"/>
    <w:rsid w:val="00083623"/>
    <w:rsid w:val="000836F1"/>
    <w:rsid w:val="00083792"/>
    <w:rsid w:val="00085F90"/>
    <w:rsid w:val="0008613B"/>
    <w:rsid w:val="000875E5"/>
    <w:rsid w:val="00090BAC"/>
    <w:rsid w:val="0009624C"/>
    <w:rsid w:val="000973AE"/>
    <w:rsid w:val="000A2498"/>
    <w:rsid w:val="000B0B1A"/>
    <w:rsid w:val="000B130D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30C"/>
    <w:rsid w:val="00113F3E"/>
    <w:rsid w:val="001143BB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976"/>
    <w:rsid w:val="00162B73"/>
    <w:rsid w:val="00162D51"/>
    <w:rsid w:val="0016471F"/>
    <w:rsid w:val="00167626"/>
    <w:rsid w:val="00176D6F"/>
    <w:rsid w:val="00177B33"/>
    <w:rsid w:val="001819E3"/>
    <w:rsid w:val="00184EF9"/>
    <w:rsid w:val="00191A77"/>
    <w:rsid w:val="00194DBB"/>
    <w:rsid w:val="0019607C"/>
    <w:rsid w:val="001B2784"/>
    <w:rsid w:val="001B2B18"/>
    <w:rsid w:val="001B3024"/>
    <w:rsid w:val="001B5C46"/>
    <w:rsid w:val="001C3C85"/>
    <w:rsid w:val="001C5DB5"/>
    <w:rsid w:val="001C7BBC"/>
    <w:rsid w:val="001D0690"/>
    <w:rsid w:val="001D31BD"/>
    <w:rsid w:val="001D51A7"/>
    <w:rsid w:val="001D621E"/>
    <w:rsid w:val="001D65C3"/>
    <w:rsid w:val="001D66A5"/>
    <w:rsid w:val="001D6E23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39AE"/>
    <w:rsid w:val="00226089"/>
    <w:rsid w:val="0022698D"/>
    <w:rsid w:val="002337F8"/>
    <w:rsid w:val="00240F93"/>
    <w:rsid w:val="002422D6"/>
    <w:rsid w:val="00244A43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4B50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A0F8C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8E"/>
    <w:rsid w:val="002D23B8"/>
    <w:rsid w:val="002D48BB"/>
    <w:rsid w:val="002D52A1"/>
    <w:rsid w:val="002D5AEA"/>
    <w:rsid w:val="002E0335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06EFD"/>
    <w:rsid w:val="00311FBF"/>
    <w:rsid w:val="003138D4"/>
    <w:rsid w:val="003154B5"/>
    <w:rsid w:val="00315FEE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AF5"/>
    <w:rsid w:val="00342D7B"/>
    <w:rsid w:val="00344E2F"/>
    <w:rsid w:val="0034684D"/>
    <w:rsid w:val="00347FE0"/>
    <w:rsid w:val="003513A5"/>
    <w:rsid w:val="00351E9F"/>
    <w:rsid w:val="00352B7D"/>
    <w:rsid w:val="00355D9B"/>
    <w:rsid w:val="00357FB7"/>
    <w:rsid w:val="00363153"/>
    <w:rsid w:val="00364249"/>
    <w:rsid w:val="003672FC"/>
    <w:rsid w:val="00367DAC"/>
    <w:rsid w:val="003754A7"/>
    <w:rsid w:val="00380BAC"/>
    <w:rsid w:val="00384BC6"/>
    <w:rsid w:val="0038502C"/>
    <w:rsid w:val="00386777"/>
    <w:rsid w:val="00395684"/>
    <w:rsid w:val="003957F4"/>
    <w:rsid w:val="003A07DE"/>
    <w:rsid w:val="003A1109"/>
    <w:rsid w:val="003A49C2"/>
    <w:rsid w:val="003B00BE"/>
    <w:rsid w:val="003B3E2A"/>
    <w:rsid w:val="003B5E26"/>
    <w:rsid w:val="003B6955"/>
    <w:rsid w:val="003C1044"/>
    <w:rsid w:val="003C2AEF"/>
    <w:rsid w:val="003C32EC"/>
    <w:rsid w:val="003C7A32"/>
    <w:rsid w:val="003D0847"/>
    <w:rsid w:val="003D0FD6"/>
    <w:rsid w:val="003D40E8"/>
    <w:rsid w:val="003D5427"/>
    <w:rsid w:val="003D5FCE"/>
    <w:rsid w:val="003E282F"/>
    <w:rsid w:val="003E2BC9"/>
    <w:rsid w:val="003F2B95"/>
    <w:rsid w:val="003F4B52"/>
    <w:rsid w:val="003F65D2"/>
    <w:rsid w:val="004018D8"/>
    <w:rsid w:val="004025BB"/>
    <w:rsid w:val="004034B6"/>
    <w:rsid w:val="004114EA"/>
    <w:rsid w:val="00411D58"/>
    <w:rsid w:val="00414B4F"/>
    <w:rsid w:val="004208B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0F62"/>
    <w:rsid w:val="00451569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0456"/>
    <w:rsid w:val="0048283A"/>
    <w:rsid w:val="00482D4C"/>
    <w:rsid w:val="00483E1B"/>
    <w:rsid w:val="00490A20"/>
    <w:rsid w:val="00491B01"/>
    <w:rsid w:val="00493A57"/>
    <w:rsid w:val="00494953"/>
    <w:rsid w:val="00495959"/>
    <w:rsid w:val="004A72BD"/>
    <w:rsid w:val="004B21F7"/>
    <w:rsid w:val="004C1095"/>
    <w:rsid w:val="004C2DAD"/>
    <w:rsid w:val="004C41F6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BEB"/>
    <w:rsid w:val="004E3F8E"/>
    <w:rsid w:val="004E4801"/>
    <w:rsid w:val="004E5008"/>
    <w:rsid w:val="004F664D"/>
    <w:rsid w:val="004F6D23"/>
    <w:rsid w:val="005003BF"/>
    <w:rsid w:val="00500FA1"/>
    <w:rsid w:val="0051075A"/>
    <w:rsid w:val="00511F52"/>
    <w:rsid w:val="00513853"/>
    <w:rsid w:val="00517A0D"/>
    <w:rsid w:val="0052184A"/>
    <w:rsid w:val="00521873"/>
    <w:rsid w:val="00524258"/>
    <w:rsid w:val="00525C29"/>
    <w:rsid w:val="0053071E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2CB2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2FDF"/>
    <w:rsid w:val="005A33C6"/>
    <w:rsid w:val="005A3F8F"/>
    <w:rsid w:val="005B0866"/>
    <w:rsid w:val="005B4717"/>
    <w:rsid w:val="005B6859"/>
    <w:rsid w:val="005C2915"/>
    <w:rsid w:val="005C51D2"/>
    <w:rsid w:val="005C60E4"/>
    <w:rsid w:val="005C6D1E"/>
    <w:rsid w:val="005D0E9C"/>
    <w:rsid w:val="005D0EFA"/>
    <w:rsid w:val="005D0F8B"/>
    <w:rsid w:val="005D2CA3"/>
    <w:rsid w:val="005D783F"/>
    <w:rsid w:val="005E27DD"/>
    <w:rsid w:val="005E2B7E"/>
    <w:rsid w:val="005E440D"/>
    <w:rsid w:val="005E5F20"/>
    <w:rsid w:val="005F0509"/>
    <w:rsid w:val="005F18A3"/>
    <w:rsid w:val="005F1ADF"/>
    <w:rsid w:val="00600039"/>
    <w:rsid w:val="00600E9B"/>
    <w:rsid w:val="00604177"/>
    <w:rsid w:val="006068BC"/>
    <w:rsid w:val="00611AEE"/>
    <w:rsid w:val="006137EC"/>
    <w:rsid w:val="006174EF"/>
    <w:rsid w:val="00622BE8"/>
    <w:rsid w:val="006267FF"/>
    <w:rsid w:val="00626AF2"/>
    <w:rsid w:val="006346FE"/>
    <w:rsid w:val="006371D9"/>
    <w:rsid w:val="00637544"/>
    <w:rsid w:val="006378B8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5915"/>
    <w:rsid w:val="006565A0"/>
    <w:rsid w:val="006579DD"/>
    <w:rsid w:val="00660315"/>
    <w:rsid w:val="0066127A"/>
    <w:rsid w:val="006617AB"/>
    <w:rsid w:val="00663770"/>
    <w:rsid w:val="00663E85"/>
    <w:rsid w:val="00664850"/>
    <w:rsid w:val="0066569B"/>
    <w:rsid w:val="00665FDA"/>
    <w:rsid w:val="00670199"/>
    <w:rsid w:val="0067274F"/>
    <w:rsid w:val="006801B1"/>
    <w:rsid w:val="00681C47"/>
    <w:rsid w:val="0069665E"/>
    <w:rsid w:val="006973E6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EFC"/>
    <w:rsid w:val="007040FC"/>
    <w:rsid w:val="00710EA3"/>
    <w:rsid w:val="0071156C"/>
    <w:rsid w:val="00711E5D"/>
    <w:rsid w:val="0071294C"/>
    <w:rsid w:val="00721DD1"/>
    <w:rsid w:val="00724E3B"/>
    <w:rsid w:val="00730D4A"/>
    <w:rsid w:val="0073167C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6A61"/>
    <w:rsid w:val="0077071A"/>
    <w:rsid w:val="00772380"/>
    <w:rsid w:val="00772548"/>
    <w:rsid w:val="0077631F"/>
    <w:rsid w:val="00777388"/>
    <w:rsid w:val="00785075"/>
    <w:rsid w:val="00790E8C"/>
    <w:rsid w:val="0079520B"/>
    <w:rsid w:val="007A149A"/>
    <w:rsid w:val="007A4E1D"/>
    <w:rsid w:val="007A69DD"/>
    <w:rsid w:val="007B0FBB"/>
    <w:rsid w:val="007B3E0E"/>
    <w:rsid w:val="007B72C5"/>
    <w:rsid w:val="007D4222"/>
    <w:rsid w:val="007D61A8"/>
    <w:rsid w:val="007D7F9F"/>
    <w:rsid w:val="007E31D5"/>
    <w:rsid w:val="007F1168"/>
    <w:rsid w:val="007F48D4"/>
    <w:rsid w:val="007F62BE"/>
    <w:rsid w:val="007F7E19"/>
    <w:rsid w:val="0080227A"/>
    <w:rsid w:val="00802635"/>
    <w:rsid w:val="00804C75"/>
    <w:rsid w:val="00806B1B"/>
    <w:rsid w:val="00806BC9"/>
    <w:rsid w:val="00807360"/>
    <w:rsid w:val="008078DE"/>
    <w:rsid w:val="008123C3"/>
    <w:rsid w:val="00816F53"/>
    <w:rsid w:val="00817D9F"/>
    <w:rsid w:val="008265A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999"/>
    <w:rsid w:val="00860BC3"/>
    <w:rsid w:val="00863A64"/>
    <w:rsid w:val="00865B5D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B0180"/>
    <w:rsid w:val="008C0A0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0"/>
    <w:rsid w:val="008F7754"/>
    <w:rsid w:val="0090117D"/>
    <w:rsid w:val="009055DD"/>
    <w:rsid w:val="00905CC6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6AC"/>
    <w:rsid w:val="00931D78"/>
    <w:rsid w:val="00932FE0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7183F"/>
    <w:rsid w:val="009809C5"/>
    <w:rsid w:val="00985868"/>
    <w:rsid w:val="00985F44"/>
    <w:rsid w:val="00985FE6"/>
    <w:rsid w:val="00987081"/>
    <w:rsid w:val="009872E2"/>
    <w:rsid w:val="00991192"/>
    <w:rsid w:val="00992857"/>
    <w:rsid w:val="00993FB0"/>
    <w:rsid w:val="00997611"/>
    <w:rsid w:val="009A0E7C"/>
    <w:rsid w:val="009A2C33"/>
    <w:rsid w:val="009A3152"/>
    <w:rsid w:val="009A3CBD"/>
    <w:rsid w:val="009A68FE"/>
    <w:rsid w:val="009B2183"/>
    <w:rsid w:val="009B3807"/>
    <w:rsid w:val="009B4EE3"/>
    <w:rsid w:val="009B652D"/>
    <w:rsid w:val="009B671E"/>
    <w:rsid w:val="009C041E"/>
    <w:rsid w:val="009C2062"/>
    <w:rsid w:val="009C7B9A"/>
    <w:rsid w:val="009D21B9"/>
    <w:rsid w:val="009D4C33"/>
    <w:rsid w:val="009D7FE6"/>
    <w:rsid w:val="009E106C"/>
    <w:rsid w:val="009E2150"/>
    <w:rsid w:val="009E4241"/>
    <w:rsid w:val="009E7BDA"/>
    <w:rsid w:val="009F0554"/>
    <w:rsid w:val="009F356C"/>
    <w:rsid w:val="009F51F2"/>
    <w:rsid w:val="009F7A12"/>
    <w:rsid w:val="00A03921"/>
    <w:rsid w:val="00A07147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72FC5"/>
    <w:rsid w:val="00A730E3"/>
    <w:rsid w:val="00A74816"/>
    <w:rsid w:val="00A76ECE"/>
    <w:rsid w:val="00A77CF6"/>
    <w:rsid w:val="00A80B43"/>
    <w:rsid w:val="00A84BA8"/>
    <w:rsid w:val="00A84C50"/>
    <w:rsid w:val="00A91283"/>
    <w:rsid w:val="00AA132F"/>
    <w:rsid w:val="00AA2236"/>
    <w:rsid w:val="00AA68CB"/>
    <w:rsid w:val="00AB0348"/>
    <w:rsid w:val="00AB3338"/>
    <w:rsid w:val="00AB4746"/>
    <w:rsid w:val="00AB5D17"/>
    <w:rsid w:val="00AC091D"/>
    <w:rsid w:val="00AC16C3"/>
    <w:rsid w:val="00AC20AC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ED8"/>
    <w:rsid w:val="00B13941"/>
    <w:rsid w:val="00B175ED"/>
    <w:rsid w:val="00B25346"/>
    <w:rsid w:val="00B33E59"/>
    <w:rsid w:val="00B340A8"/>
    <w:rsid w:val="00B3428E"/>
    <w:rsid w:val="00B35EFB"/>
    <w:rsid w:val="00B36993"/>
    <w:rsid w:val="00B40E12"/>
    <w:rsid w:val="00B41925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7554"/>
    <w:rsid w:val="00B807E5"/>
    <w:rsid w:val="00B847A0"/>
    <w:rsid w:val="00B87BC5"/>
    <w:rsid w:val="00B87D12"/>
    <w:rsid w:val="00B95B06"/>
    <w:rsid w:val="00BA0371"/>
    <w:rsid w:val="00BA2EF5"/>
    <w:rsid w:val="00BA53BD"/>
    <w:rsid w:val="00BB27C1"/>
    <w:rsid w:val="00BC01E5"/>
    <w:rsid w:val="00BC3F28"/>
    <w:rsid w:val="00BC6DA7"/>
    <w:rsid w:val="00BC7E90"/>
    <w:rsid w:val="00BD3BDD"/>
    <w:rsid w:val="00BD4346"/>
    <w:rsid w:val="00BE051D"/>
    <w:rsid w:val="00BE756D"/>
    <w:rsid w:val="00BF0F29"/>
    <w:rsid w:val="00BF2070"/>
    <w:rsid w:val="00BF2674"/>
    <w:rsid w:val="00BF2B34"/>
    <w:rsid w:val="00BF3754"/>
    <w:rsid w:val="00BF75EA"/>
    <w:rsid w:val="00C00F3F"/>
    <w:rsid w:val="00C023F7"/>
    <w:rsid w:val="00C035C7"/>
    <w:rsid w:val="00C040D7"/>
    <w:rsid w:val="00C058AE"/>
    <w:rsid w:val="00C119E0"/>
    <w:rsid w:val="00C12062"/>
    <w:rsid w:val="00C21342"/>
    <w:rsid w:val="00C2425F"/>
    <w:rsid w:val="00C2620F"/>
    <w:rsid w:val="00C2783C"/>
    <w:rsid w:val="00C33323"/>
    <w:rsid w:val="00C34F4C"/>
    <w:rsid w:val="00C428F1"/>
    <w:rsid w:val="00C50118"/>
    <w:rsid w:val="00C602B2"/>
    <w:rsid w:val="00C66C56"/>
    <w:rsid w:val="00C70789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E88"/>
    <w:rsid w:val="00C967A4"/>
    <w:rsid w:val="00C96FC6"/>
    <w:rsid w:val="00C97B11"/>
    <w:rsid w:val="00CB039A"/>
    <w:rsid w:val="00CB0B79"/>
    <w:rsid w:val="00CB5094"/>
    <w:rsid w:val="00CB5DE5"/>
    <w:rsid w:val="00CC0C58"/>
    <w:rsid w:val="00CC1850"/>
    <w:rsid w:val="00CC29BF"/>
    <w:rsid w:val="00CC37E9"/>
    <w:rsid w:val="00CC465C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39"/>
    <w:rsid w:val="00D150D8"/>
    <w:rsid w:val="00D30007"/>
    <w:rsid w:val="00D300CE"/>
    <w:rsid w:val="00D31E5D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A2A71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84F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4FB1"/>
    <w:rsid w:val="00E072C2"/>
    <w:rsid w:val="00E1208F"/>
    <w:rsid w:val="00E123D8"/>
    <w:rsid w:val="00E24673"/>
    <w:rsid w:val="00E24898"/>
    <w:rsid w:val="00E27EF5"/>
    <w:rsid w:val="00E31762"/>
    <w:rsid w:val="00E355EE"/>
    <w:rsid w:val="00E35FB3"/>
    <w:rsid w:val="00E43ABE"/>
    <w:rsid w:val="00E44C46"/>
    <w:rsid w:val="00E4663E"/>
    <w:rsid w:val="00E52377"/>
    <w:rsid w:val="00E55496"/>
    <w:rsid w:val="00E55F56"/>
    <w:rsid w:val="00E65758"/>
    <w:rsid w:val="00E662CA"/>
    <w:rsid w:val="00E66975"/>
    <w:rsid w:val="00E73801"/>
    <w:rsid w:val="00E73995"/>
    <w:rsid w:val="00E8076C"/>
    <w:rsid w:val="00E86ACB"/>
    <w:rsid w:val="00E86E4B"/>
    <w:rsid w:val="00E87DA4"/>
    <w:rsid w:val="00E920A7"/>
    <w:rsid w:val="00E93FCE"/>
    <w:rsid w:val="00EA15F6"/>
    <w:rsid w:val="00EA20E5"/>
    <w:rsid w:val="00EA2756"/>
    <w:rsid w:val="00EA341C"/>
    <w:rsid w:val="00EA487E"/>
    <w:rsid w:val="00EA4B94"/>
    <w:rsid w:val="00EA60D4"/>
    <w:rsid w:val="00EB39D4"/>
    <w:rsid w:val="00EB7FB3"/>
    <w:rsid w:val="00EC098C"/>
    <w:rsid w:val="00EC3C46"/>
    <w:rsid w:val="00EC69FF"/>
    <w:rsid w:val="00ED00F1"/>
    <w:rsid w:val="00ED23F4"/>
    <w:rsid w:val="00ED299D"/>
    <w:rsid w:val="00ED2FBA"/>
    <w:rsid w:val="00ED592D"/>
    <w:rsid w:val="00ED611D"/>
    <w:rsid w:val="00ED6438"/>
    <w:rsid w:val="00EE00CF"/>
    <w:rsid w:val="00EE086C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1D22"/>
    <w:rsid w:val="00F146E3"/>
    <w:rsid w:val="00F14947"/>
    <w:rsid w:val="00F153F4"/>
    <w:rsid w:val="00F22F5E"/>
    <w:rsid w:val="00F3061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7024B"/>
    <w:rsid w:val="00F728FB"/>
    <w:rsid w:val="00F734E7"/>
    <w:rsid w:val="00F73751"/>
    <w:rsid w:val="00F73E88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1B41"/>
    <w:rsid w:val="00FA3D64"/>
    <w:rsid w:val="00FA532D"/>
    <w:rsid w:val="00FA7A79"/>
    <w:rsid w:val="00FA7D51"/>
    <w:rsid w:val="00FB3077"/>
    <w:rsid w:val="00FC5752"/>
    <w:rsid w:val="00FC7716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E0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lamia@scripps.edu" TargetMode="External"/><Relationship Id="rId18" Type="http://schemas.openxmlformats.org/officeDocument/2006/relationships/hyperlink" Target="https://www.howtopronounce.com/ethylenediaminetetraacetic" TargetMode="External"/><Relationship Id="rId26" Type="http://schemas.openxmlformats.org/officeDocument/2006/relationships/hyperlink" Target="https://www.merriam-webster.com/dictionary/cytometr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ventricle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hmakarenk@scripps.edu" TargetMode="External"/><Relationship Id="rId17" Type="http://schemas.openxmlformats.org/officeDocument/2006/relationships/hyperlink" Target="https://www.merriam-webster.com/dictionary/collagenase" TargetMode="External"/><Relationship Id="rId25" Type="http://schemas.openxmlformats.org/officeDocument/2006/relationships/hyperlink" Target="https://www.merriam-webster.com/dictionary/supernatant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phosphate" TargetMode="External"/><Relationship Id="rId20" Type="http://schemas.openxmlformats.org/officeDocument/2006/relationships/hyperlink" Target="https://www.merriam-webster.com/dictionary/thorax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ivanova@scripps.edu" TargetMode="External"/><Relationship Id="rId24" Type="http://schemas.openxmlformats.org/officeDocument/2006/relationships/hyperlink" Target="https://www.merriam-webster.com/dictionary/centrifuge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bovine" TargetMode="External"/><Relationship Id="rId23" Type="http://schemas.openxmlformats.org/officeDocument/2006/relationships/hyperlink" Target="https://www.merriam-webster.com/dictionary/perfusion" TargetMode="External"/><Relationship Id="rId28" Type="http://schemas.openxmlformats.org/officeDocument/2006/relationships/hyperlink" Target="https://www.merriam-webster.com/dictionary/adhesion" TargetMode="External"/><Relationship Id="rId10" Type="http://schemas.openxmlformats.org/officeDocument/2006/relationships/hyperlink" Target="mailto:siwang@scripps.edu" TargetMode="External"/><Relationship Id="rId19" Type="http://schemas.openxmlformats.org/officeDocument/2006/relationships/hyperlink" Target="https://www.merriam-webster.com/dictionary/euthanize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klamia@scripps.edu" TargetMode="External"/><Relationship Id="rId14" Type="http://schemas.openxmlformats.org/officeDocument/2006/relationships/hyperlink" Target="https://www.merriam-webster.com/dictionary/fetal" TargetMode="External"/><Relationship Id="rId22" Type="http://schemas.openxmlformats.org/officeDocument/2006/relationships/hyperlink" Target="https://www.merriam-webster.com/dictionary/atrium" TargetMode="External"/><Relationship Id="rId27" Type="http://schemas.openxmlformats.org/officeDocument/2006/relationships/hyperlink" Target="https://www.merriam-webster.com/dictionary/epithelial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ew.jove.com/account/file-uploader?src=214879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E1CB3-E394-470C-ABDA-C8220AFA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2434</Words>
  <Characters>13875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2</cp:revision>
  <dcterms:created xsi:type="dcterms:W3CDTF">2026-04-28T09:23:00Z</dcterms:created>
  <dcterms:modified xsi:type="dcterms:W3CDTF">2026-04-28T09:23:00Z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