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3415A50" w:rsidR="004E0C5A" w:rsidRPr="00B07A3B" w:rsidRDefault="004E0C5A" w:rsidP="004E0C5A">
      <w:pPr>
        <w:outlineLvl w:val="0"/>
        <w:rPr>
          <w:rFonts w:eastAsia="Times New Roman" w:cstheme="minorHAnsi"/>
          <w:b/>
        </w:rPr>
      </w:pPr>
      <w:r w:rsidRPr="00B07A3B">
        <w:rPr>
          <w:rFonts w:eastAsia="Times New Roman" w:cstheme="minorHAnsi"/>
          <w:b/>
        </w:rPr>
        <w:t xml:space="preserve">Submission </w:t>
      </w:r>
      <w:r w:rsidR="00F3781D" w:rsidRPr="00B07A3B">
        <w:rPr>
          <w:rFonts w:eastAsia="Times New Roman" w:cstheme="minorHAnsi"/>
          <w:b/>
        </w:rPr>
        <w:t>ID:</w:t>
      </w:r>
      <w:r w:rsidRPr="00B07A3B">
        <w:rPr>
          <w:rFonts w:eastAsia="Times New Roman" w:cstheme="minorHAnsi"/>
          <w:b/>
        </w:rPr>
        <w:t xml:space="preserve"> </w:t>
      </w:r>
      <w:r w:rsidR="00CB17DE">
        <w:rPr>
          <w:rFonts w:eastAsia="Times New Roman" w:cstheme="minorHAnsi"/>
          <w:b/>
        </w:rPr>
        <w:t>70</w:t>
      </w:r>
      <w:r w:rsidR="00CE5C08">
        <w:rPr>
          <w:rFonts w:eastAsia="Times New Roman" w:cstheme="minorHAnsi"/>
          <w:b/>
        </w:rPr>
        <w:t>434</w:t>
      </w:r>
    </w:p>
    <w:p w14:paraId="2F6924E5" w14:textId="72A65F3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4205D">
        <w:rPr>
          <w:rFonts w:eastAsia="Times New Roman" w:cstheme="minorHAnsi"/>
          <w:b/>
        </w:rPr>
        <w:t>Kathyayani Sridharan</w:t>
      </w:r>
    </w:p>
    <w:p w14:paraId="7C978AD8" w14:textId="71235924" w:rsidR="00683F20" w:rsidRDefault="004E0C5A" w:rsidP="00683F20">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324C51" w:rsidRPr="00EA655A">
          <w:rPr>
            <w:rStyle w:val="Hyperlink"/>
            <w:rFonts w:eastAsia="Times New Roman" w:cstheme="minorHAnsi"/>
            <w:b/>
          </w:rPr>
          <w:t>https://review.jove.com/account/file-uploader?src=21380853</w:t>
        </w:r>
      </w:hyperlink>
    </w:p>
    <w:p w14:paraId="2C89778F" w14:textId="5CB67535" w:rsidR="004E0C5A" w:rsidRPr="00B07A3B" w:rsidRDefault="004E0C5A" w:rsidP="004E0C5A">
      <w:pPr>
        <w:outlineLvl w:val="0"/>
        <w:rPr>
          <w:rFonts w:eastAsia="Times New Roman" w:cstheme="minorHAnsi"/>
          <w:b/>
        </w:rPr>
      </w:pPr>
    </w:p>
    <w:p w14:paraId="30BC7CCC" w14:textId="7D8D7FE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005E2281">
        <w:rPr>
          <w:rFonts w:eastAsia="Times New Roman" w:cstheme="minorHAnsi"/>
          <w:b/>
          <w:sz w:val="32"/>
          <w:szCs w:val="32"/>
        </w:rPr>
        <w:t xml:space="preserve"> </w:t>
      </w:r>
      <w:r w:rsidR="00CE5C08" w:rsidRPr="00CE5C08">
        <w:rPr>
          <w:rFonts w:eastAsia="Times New Roman" w:cstheme="minorHAnsi"/>
          <w:b/>
          <w:sz w:val="32"/>
          <w:szCs w:val="32"/>
        </w:rPr>
        <w:t xml:space="preserve">Small Scale Dissection and Antibody Staining of Eye-Antennal and Wing Imaginal Discs from </w:t>
      </w:r>
      <w:r w:rsidR="00CE5C08" w:rsidRPr="00983C4C">
        <w:rPr>
          <w:rFonts w:eastAsia="Times New Roman" w:cstheme="minorHAnsi"/>
          <w:b/>
          <w:i/>
          <w:iCs/>
          <w:sz w:val="32"/>
          <w:szCs w:val="32"/>
        </w:rPr>
        <w:t>Drosophila Melanogaster</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F5BEA35" w14:textId="77777777" w:rsidR="00CE5C08" w:rsidRDefault="00CE5C08" w:rsidP="00EC3C46">
      <w:pPr>
        <w:outlineLvl w:val="0"/>
        <w:rPr>
          <w:rFonts w:eastAsia="Times New Roman" w:cstheme="minorHAnsi"/>
          <w:b/>
          <w:sz w:val="28"/>
          <w:szCs w:val="28"/>
        </w:rPr>
      </w:pPr>
    </w:p>
    <w:p w14:paraId="2C5429D7" w14:textId="08625B44" w:rsidR="00683F20" w:rsidRPr="00D916C3" w:rsidRDefault="00CE5C08" w:rsidP="00683F20">
      <w:pPr>
        <w:outlineLvl w:val="0"/>
        <w:rPr>
          <w:rFonts w:eastAsia="Times New Roman" w:cstheme="minorHAnsi"/>
          <w:b/>
          <w:bCs/>
          <w:sz w:val="28"/>
          <w:szCs w:val="28"/>
          <w:vertAlign w:val="superscript"/>
          <w:lang w:val="pt-PT"/>
        </w:rPr>
      </w:pPr>
      <w:r w:rsidRPr="00CE5C08">
        <w:rPr>
          <w:rFonts w:eastAsia="Times New Roman" w:cstheme="minorHAnsi"/>
          <w:b/>
          <w:bCs/>
          <w:sz w:val="28"/>
          <w:szCs w:val="28"/>
          <w:lang w:val="pt-PT"/>
        </w:rPr>
        <w:t>Olivia Monet</w:t>
      </w:r>
      <w:r w:rsidRPr="00CE5C08">
        <w:rPr>
          <w:rFonts w:eastAsia="Times New Roman" w:cstheme="minorHAnsi"/>
          <w:b/>
          <w:bCs/>
          <w:sz w:val="28"/>
          <w:szCs w:val="28"/>
          <w:vertAlign w:val="superscript"/>
          <w:lang w:val="pt-PT"/>
        </w:rPr>
        <w:t>1</w:t>
      </w:r>
      <w:r w:rsidRPr="00CE5C08">
        <w:rPr>
          <w:rFonts w:eastAsia="Times New Roman" w:cstheme="minorHAnsi"/>
          <w:b/>
          <w:bCs/>
          <w:sz w:val="28"/>
          <w:szCs w:val="28"/>
          <w:lang w:val="pt-PT"/>
        </w:rPr>
        <w:t>, Nicholas Baker</w:t>
      </w:r>
      <w:r w:rsidRPr="00CE5C08">
        <w:rPr>
          <w:rFonts w:eastAsia="Times New Roman" w:cstheme="minorHAnsi"/>
          <w:b/>
          <w:bCs/>
          <w:sz w:val="28"/>
          <w:szCs w:val="28"/>
          <w:vertAlign w:val="superscript"/>
          <w:lang w:val="pt-PT"/>
        </w:rPr>
        <w:t>1,2</w:t>
      </w:r>
    </w:p>
    <w:p w14:paraId="7A0253BF" w14:textId="79B7A8D4" w:rsidR="00CE5C08" w:rsidRPr="00CE5C08" w:rsidRDefault="00CE5C08" w:rsidP="00CE5C08">
      <w:pPr>
        <w:outlineLvl w:val="0"/>
        <w:rPr>
          <w:sz w:val="28"/>
          <w:szCs w:val="26"/>
        </w:rPr>
      </w:pPr>
      <w:r w:rsidRPr="00CE5C08">
        <w:rPr>
          <w:sz w:val="28"/>
          <w:szCs w:val="26"/>
          <w:vertAlign w:val="superscript"/>
        </w:rPr>
        <w:t>1</w:t>
      </w:r>
      <w:r w:rsidRPr="00CE5C08">
        <w:rPr>
          <w:sz w:val="28"/>
          <w:szCs w:val="26"/>
        </w:rPr>
        <w:t>Department of Developmental and Cell Biology, Charlie Dunlop School of Biological Sciences, University of California</w:t>
      </w:r>
      <w:r w:rsidR="002017EE">
        <w:rPr>
          <w:sz w:val="28"/>
          <w:szCs w:val="26"/>
        </w:rPr>
        <w:t xml:space="preserve"> </w:t>
      </w:r>
      <w:r w:rsidR="00AD454C">
        <w:rPr>
          <w:sz w:val="28"/>
          <w:szCs w:val="26"/>
        </w:rPr>
        <w:t>Irvine</w:t>
      </w:r>
    </w:p>
    <w:p w14:paraId="74A3CDA1" w14:textId="76E759E6" w:rsidR="00D6314B" w:rsidRPr="00B07A3B" w:rsidRDefault="00CE5C08" w:rsidP="00CE5C08">
      <w:pPr>
        <w:outlineLvl w:val="0"/>
        <w:rPr>
          <w:rFonts w:eastAsia="Times New Roman" w:cstheme="minorHAnsi"/>
          <w:b/>
          <w:sz w:val="28"/>
          <w:szCs w:val="28"/>
        </w:rPr>
      </w:pPr>
      <w:r w:rsidRPr="00CE5C08">
        <w:rPr>
          <w:sz w:val="28"/>
          <w:szCs w:val="26"/>
          <w:vertAlign w:val="superscript"/>
        </w:rPr>
        <w:t>2</w:t>
      </w:r>
      <w:r w:rsidRPr="00CE5C08">
        <w:rPr>
          <w:sz w:val="28"/>
          <w:szCs w:val="26"/>
        </w:rPr>
        <w:t xml:space="preserve">Department of Microbiology and Molecular Genetics, </w:t>
      </w:r>
      <w:r w:rsidR="006B4E98">
        <w:rPr>
          <w:sz w:val="28"/>
          <w:szCs w:val="26"/>
        </w:rPr>
        <w:t>University of Californi</w:t>
      </w:r>
      <w:r w:rsidR="002017EE">
        <w:rPr>
          <w:sz w:val="28"/>
          <w:szCs w:val="26"/>
        </w:rPr>
        <w:t>a Irvine</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3D8707" w14:textId="48992E4D" w:rsidR="00683F20" w:rsidRPr="00D916C3" w:rsidRDefault="006B4E98" w:rsidP="00683F20">
      <w:pPr>
        <w:outlineLvl w:val="0"/>
        <w:rPr>
          <w:rFonts w:eastAsia="Times New Roman" w:cstheme="minorHAnsi"/>
        </w:rPr>
      </w:pPr>
      <w:r w:rsidRPr="006B4E98">
        <w:rPr>
          <w:rFonts w:eastAsia="Times New Roman" w:cstheme="minorHAnsi"/>
        </w:rPr>
        <w:t>Nicholas Baker</w:t>
      </w:r>
      <w:r w:rsidR="00683F20" w:rsidRPr="00D916C3">
        <w:rPr>
          <w:rFonts w:eastAsia="Times New Roman" w:cstheme="minorHAnsi"/>
        </w:rPr>
        <w:t xml:space="preserve">                          </w:t>
      </w:r>
      <w:r w:rsidR="00683F20">
        <w:rPr>
          <w:rFonts w:eastAsia="Times New Roman" w:cstheme="minorHAnsi"/>
        </w:rPr>
        <w:tab/>
      </w:r>
      <w:r>
        <w:rPr>
          <w:rFonts w:eastAsia="Times New Roman" w:cstheme="minorHAnsi"/>
        </w:rPr>
        <w:tab/>
      </w:r>
      <w:r w:rsidRPr="006B4E98">
        <w:rPr>
          <w:rFonts w:eastAsia="Times New Roman" w:cstheme="minorHAnsi"/>
          <w:u w:val="single"/>
        </w:rPr>
        <w:t>nebaker@uci.edu</w:t>
      </w:r>
    </w:p>
    <w:p w14:paraId="70FFA58B" w14:textId="77777777" w:rsidR="00D6314B" w:rsidRDefault="00D6314B" w:rsidP="004E0C5A">
      <w:pPr>
        <w:outlineLvl w:val="0"/>
        <w:rPr>
          <w:rFonts w:eastAsia="Times New Roman" w:cstheme="minorHAnsi"/>
          <w:lang w:val="en-IN"/>
        </w:rPr>
      </w:pPr>
    </w:p>
    <w:p w14:paraId="46C6FA60" w14:textId="77777777" w:rsidR="00683F20" w:rsidRPr="00C34A05" w:rsidRDefault="00683F20" w:rsidP="004E0C5A">
      <w:pPr>
        <w:outlineLvl w:val="0"/>
        <w:rPr>
          <w:rFonts w:eastAsia="Times New Roman" w:cstheme="minorHAnsi"/>
          <w:lang w:val="en-IN"/>
        </w:rPr>
      </w:pPr>
    </w:p>
    <w:p w14:paraId="1B4B2D7A" w14:textId="77777777" w:rsidR="004E0C5A" w:rsidRPr="00C34A05" w:rsidRDefault="004E0C5A" w:rsidP="004E0C5A">
      <w:pPr>
        <w:outlineLvl w:val="0"/>
        <w:rPr>
          <w:rFonts w:eastAsia="Times New Roman" w:cstheme="minorHAnsi"/>
          <w:lang w:val="en-IN"/>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5A2BE33C" w14:textId="6095AF11" w:rsidR="001E230F" w:rsidRPr="006B4E98" w:rsidRDefault="006B4E98" w:rsidP="006B4E98">
      <w:pPr>
        <w:pBdr>
          <w:top w:val="nil"/>
          <w:left w:val="nil"/>
          <w:bottom w:val="nil"/>
          <w:right w:val="nil"/>
          <w:between w:val="nil"/>
        </w:pBdr>
        <w:jc w:val="both"/>
        <w:rPr>
          <w:rFonts w:ascii="Calibri" w:eastAsia="Times New Roman" w:hAnsi="Calibri" w:cs="Calibri"/>
          <w:bCs/>
          <w:color w:val="000000"/>
          <w:lang w:val="it-IT"/>
        </w:rPr>
      </w:pPr>
      <w:r w:rsidRPr="006B4E98">
        <w:rPr>
          <w:rFonts w:ascii="Calibri" w:eastAsia="Times New Roman" w:hAnsi="Calibri" w:cs="Calibri"/>
          <w:bCs/>
          <w:color w:val="000000"/>
          <w:lang w:val="it-IT"/>
        </w:rPr>
        <w:t>ogramza@uci.edu</w:t>
      </w:r>
      <w:r>
        <w:rPr>
          <w:rFonts w:ascii="Calibri" w:eastAsia="Times New Roman" w:hAnsi="Calibri" w:cs="Calibri"/>
          <w:bCs/>
          <w:color w:val="000000"/>
          <w:lang w:val="it-IT"/>
        </w:rPr>
        <w:br/>
      </w:r>
      <w:r w:rsidRPr="006B4E98">
        <w:rPr>
          <w:rFonts w:ascii="Calibri" w:eastAsia="Times New Roman" w:hAnsi="Calibri" w:cs="Calibri"/>
          <w:bCs/>
          <w:color w:val="000000"/>
          <w:lang w:val="it-IT"/>
        </w:rPr>
        <w:t>nebaker@uci.edu</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 xml:space="preserve">(shots are indicated with the 3-digit numbers, like 2.1.1, </w:t>
      </w:r>
      <w:proofErr w:type="gramStart"/>
      <w:r w:rsidRPr="00D7547B">
        <w:rPr>
          <w:rFonts w:eastAsia="Times New Roman" w:cstheme="minorHAnsi"/>
        </w:rPr>
        <w:t>2.1.2</w:t>
      </w:r>
      <w:proofErr w:type="gramEnd"/>
      <w:r w:rsidRPr="00D7547B">
        <w:rPr>
          <w:rFonts w:eastAsia="Times New Roman" w:cstheme="minorHAnsi"/>
        </w:rPr>
        <w:t>,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B978F74" w:rsidR="005F1ADF" w:rsidRPr="00B847A0" w:rsidRDefault="005F1ADF" w:rsidP="005F1ADF">
      <w:pPr>
        <w:rPr>
          <w:rFonts w:cstheme="minorHAnsi"/>
          <w:bCs/>
          <w:sz w:val="22"/>
          <w:szCs w:val="22"/>
        </w:rPr>
      </w:pPr>
      <w:r w:rsidRPr="00B847A0">
        <w:rPr>
          <w:rFonts w:cstheme="minorHAnsi"/>
          <w:bCs/>
          <w:sz w:val="22"/>
          <w:szCs w:val="22"/>
        </w:rPr>
        <w:t>Number of Steps</w:t>
      </w:r>
      <w:r w:rsidR="00EF5FE3" w:rsidRPr="00B847A0">
        <w:rPr>
          <w:rFonts w:cstheme="minorHAnsi"/>
          <w:bCs/>
          <w:sz w:val="22"/>
          <w:szCs w:val="22"/>
        </w:rPr>
        <w:t xml:space="preserve">: </w:t>
      </w:r>
      <w:r w:rsidR="009E2178">
        <w:rPr>
          <w:rFonts w:cstheme="minorHAnsi"/>
          <w:bCs/>
          <w:sz w:val="22"/>
          <w:szCs w:val="22"/>
        </w:rPr>
        <w:t>14</w:t>
      </w:r>
    </w:p>
    <w:p w14:paraId="5AAC9C6C" w14:textId="0FCCA36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F4C15">
        <w:rPr>
          <w:rFonts w:cstheme="minorHAnsi"/>
          <w:bCs/>
          <w:sz w:val="22"/>
          <w:szCs w:val="22"/>
        </w:rPr>
        <w:t>4</w:t>
      </w:r>
      <w:r w:rsidR="00F3781D">
        <w:rPr>
          <w:rFonts w:cstheme="minorHAnsi"/>
          <w:bCs/>
          <w:sz w:val="22"/>
          <w:szCs w:val="22"/>
        </w:rPr>
        <w:t>4</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29982C59" w:rsidR="00FF25E5" w:rsidRDefault="00A13CC3" w:rsidP="00472245">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7803B349"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2AC7AF46" w:rsidR="00CE10F2" w:rsidRDefault="009735B9" w:rsidP="00A13CC3">
      <w:pPr>
        <w:pStyle w:val="ListParagraph"/>
        <w:numPr>
          <w:ilvl w:val="0"/>
          <w:numId w:val="3"/>
        </w:numPr>
        <w:spacing w:before="120"/>
        <w:contextualSpacing w:val="0"/>
        <w:rPr>
          <w:rFonts w:cstheme="minorHAnsi"/>
          <w:b/>
          <w:bCs/>
        </w:rPr>
      </w:pPr>
      <w:r>
        <w:rPr>
          <w:rFonts w:cstheme="minorHAnsi"/>
          <w:b/>
          <w:bCs/>
        </w:rPr>
        <w:t>Dissect</w:t>
      </w:r>
      <w:r w:rsidR="00BE3651">
        <w:rPr>
          <w:rFonts w:cstheme="minorHAnsi"/>
          <w:b/>
          <w:bCs/>
        </w:rPr>
        <w:t xml:space="preserve">ion and Fixation of </w:t>
      </w:r>
      <w:r>
        <w:rPr>
          <w:rFonts w:cstheme="minorHAnsi"/>
          <w:b/>
          <w:bCs/>
        </w:rPr>
        <w:t xml:space="preserve">Eye-Antennal Imaginal Discs </w:t>
      </w:r>
      <w:r w:rsidR="001770D7">
        <w:rPr>
          <w:rFonts w:cstheme="minorHAnsi"/>
          <w:b/>
          <w:bCs/>
        </w:rPr>
        <w:t>and</w:t>
      </w:r>
      <w:r>
        <w:rPr>
          <w:rFonts w:cstheme="minorHAnsi"/>
          <w:b/>
          <w:bCs/>
        </w:rPr>
        <w:t xml:space="preserve"> Wing Imaginal Discs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4C6B477" w14:textId="2607DB89" w:rsidR="00125924" w:rsidRPr="00B07A3B" w:rsidRDefault="001B6524" w:rsidP="002951F7">
      <w:pPr>
        <w:pStyle w:val="ListParagraph"/>
        <w:numPr>
          <w:ilvl w:val="1"/>
          <w:numId w:val="3"/>
        </w:numPr>
        <w:spacing w:before="120"/>
        <w:contextualSpacing w:val="0"/>
        <w:rPr>
          <w:rFonts w:cstheme="minorHAnsi"/>
        </w:rPr>
      </w:pPr>
      <w:r w:rsidRPr="008A33EF">
        <w:rPr>
          <w:rFonts w:cstheme="minorHAnsi"/>
          <w:color w:val="7030A0"/>
        </w:rPr>
        <w:t xml:space="preserve">To </w:t>
      </w:r>
      <w:proofErr w:type="gramStart"/>
      <w:r w:rsidR="00817E2F" w:rsidRPr="008A33EF">
        <w:rPr>
          <w:color w:val="7030A0"/>
          <w:lang w:eastAsia="en-IN"/>
        </w:rPr>
        <w:t>begin</w:t>
      </w:r>
      <w:proofErr w:type="gramEnd"/>
      <w:r w:rsidR="00817E2F" w:rsidRPr="008A33EF">
        <w:rPr>
          <w:color w:val="7030A0"/>
          <w:lang w:eastAsia="en-IN"/>
        </w:rPr>
        <w:t>,</w:t>
      </w:r>
      <w:r w:rsidR="00C31C26">
        <w:rPr>
          <w:color w:val="7030A0"/>
          <w:lang w:eastAsia="en-IN"/>
        </w:rPr>
        <w:t xml:space="preserve"> </w:t>
      </w:r>
      <w:r w:rsidR="00702D54">
        <w:rPr>
          <w:color w:val="7030A0"/>
          <w:lang w:eastAsia="en-IN"/>
        </w:rPr>
        <w:t xml:space="preserve">obtain a </w:t>
      </w:r>
      <w:r w:rsidR="008511A2">
        <w:rPr>
          <w:color w:val="7030A0"/>
          <w:lang w:eastAsia="en-IN"/>
        </w:rPr>
        <w:t>tungsten wire</w:t>
      </w:r>
      <w:r w:rsidR="008511A2" w:rsidRPr="00F3781D">
        <w:rPr>
          <w:b/>
          <w:bCs/>
          <w:color w:val="7030A0"/>
          <w:lang w:eastAsia="en-IN"/>
        </w:rPr>
        <w:t xml:space="preserve"> </w:t>
      </w:r>
      <w:r w:rsidR="00C14AEB" w:rsidRPr="00F3781D">
        <w:rPr>
          <w:b/>
          <w:bCs/>
          <w:color w:val="7030A0"/>
          <w:lang w:eastAsia="en-IN"/>
        </w:rPr>
        <w:t>[1-TXT].</w:t>
      </w:r>
      <w:r w:rsidR="00C14AEB">
        <w:rPr>
          <w:color w:val="7030A0"/>
          <w:lang w:eastAsia="en-IN"/>
        </w:rPr>
        <w:t xml:space="preserve"> </w:t>
      </w:r>
      <w:r w:rsidR="007F64DC">
        <w:rPr>
          <w:color w:val="7030A0"/>
          <w:lang w:eastAsia="en-IN"/>
        </w:rPr>
        <w:t>Us</w:t>
      </w:r>
      <w:r w:rsidR="00674D94">
        <w:rPr>
          <w:color w:val="7030A0"/>
          <w:lang w:eastAsia="en-IN"/>
        </w:rPr>
        <w:t>e</w:t>
      </w:r>
      <w:r w:rsidR="007F64DC">
        <w:rPr>
          <w:color w:val="7030A0"/>
          <w:lang w:eastAsia="en-IN"/>
        </w:rPr>
        <w:t xml:space="preserve"> </w:t>
      </w:r>
      <w:r w:rsidR="00CF38DC">
        <w:rPr>
          <w:color w:val="7030A0"/>
          <w:lang w:eastAsia="en-IN"/>
        </w:rPr>
        <w:t xml:space="preserve">pliers </w:t>
      </w:r>
      <w:r w:rsidR="00EA647C">
        <w:rPr>
          <w:color w:val="7030A0"/>
          <w:lang w:eastAsia="en-IN"/>
        </w:rPr>
        <w:t xml:space="preserve">to </w:t>
      </w:r>
      <w:r w:rsidR="00CF38DC">
        <w:rPr>
          <w:color w:val="7030A0"/>
          <w:lang w:eastAsia="en-IN"/>
        </w:rPr>
        <w:t xml:space="preserve">cut it into </w:t>
      </w:r>
      <w:r w:rsidR="009B683E">
        <w:rPr>
          <w:color w:val="7030A0"/>
          <w:lang w:eastAsia="en-IN"/>
        </w:rPr>
        <w:t>approximately 2.5</w:t>
      </w:r>
      <w:r w:rsidR="00DB74D4">
        <w:rPr>
          <w:color w:val="7030A0"/>
          <w:lang w:eastAsia="en-IN"/>
        </w:rPr>
        <w:t>-</w:t>
      </w:r>
      <w:r w:rsidR="009B683E">
        <w:rPr>
          <w:color w:val="7030A0"/>
          <w:lang w:eastAsia="en-IN"/>
        </w:rPr>
        <w:t xml:space="preserve">centimeter </w:t>
      </w:r>
      <w:proofErr w:type="gramStart"/>
      <w:r w:rsidR="00DB74D4">
        <w:rPr>
          <w:color w:val="7030A0"/>
          <w:lang w:eastAsia="en-IN"/>
        </w:rPr>
        <w:t>piece</w:t>
      </w:r>
      <w:proofErr w:type="gramEnd"/>
      <w:r w:rsidR="00DB74D4">
        <w:rPr>
          <w:color w:val="7030A0"/>
          <w:lang w:eastAsia="en-IN"/>
        </w:rPr>
        <w:t xml:space="preserve"> </w:t>
      </w:r>
      <w:r w:rsidR="00DB74D4" w:rsidRPr="00F3781D">
        <w:rPr>
          <w:b/>
          <w:bCs/>
          <w:color w:val="7030A0"/>
          <w:lang w:eastAsia="en-IN"/>
        </w:rPr>
        <w:t>[2]</w:t>
      </w:r>
      <w:proofErr w:type="gramStart"/>
      <w:r w:rsidR="00DB74D4">
        <w:rPr>
          <w:color w:val="7030A0"/>
          <w:lang w:eastAsia="en-IN"/>
        </w:rPr>
        <w:t xml:space="preserve">. </w:t>
      </w:r>
      <w:r w:rsidR="00D853D1">
        <w:rPr>
          <w:color w:val="7030A0"/>
          <w:lang w:eastAsia="en-IN"/>
        </w:rPr>
        <w:t>.</w:t>
      </w:r>
      <w:proofErr w:type="gramEnd"/>
      <w:r w:rsidR="00D853D1">
        <w:rPr>
          <w:color w:val="7030A0"/>
          <w:lang w:eastAsia="en-IN"/>
        </w:rPr>
        <w:t xml:space="preserve"> </w:t>
      </w:r>
      <w:r w:rsidR="00085F58" w:rsidRPr="00085F58">
        <w:rPr>
          <w:color w:val="7030A0"/>
          <w:lang w:eastAsia="en-IN"/>
        </w:rPr>
        <w:t>Using forceps, shape one end of the wire into a hook or loop</w:t>
      </w:r>
      <w:r w:rsidR="00D853D1">
        <w:rPr>
          <w:color w:val="7030A0"/>
          <w:lang w:eastAsia="en-IN"/>
        </w:rPr>
        <w:t xml:space="preserve"> </w:t>
      </w:r>
      <w:r w:rsidR="00D853D1" w:rsidRPr="00D853D1">
        <w:rPr>
          <w:b/>
          <w:bCs/>
          <w:color w:val="7030A0"/>
          <w:lang w:eastAsia="en-IN"/>
        </w:rPr>
        <w:t>[</w:t>
      </w:r>
      <w:r w:rsidR="00F30F43">
        <w:rPr>
          <w:b/>
          <w:bCs/>
          <w:color w:val="7030A0"/>
          <w:lang w:eastAsia="en-IN"/>
        </w:rPr>
        <w:t>3</w:t>
      </w:r>
      <w:r w:rsidR="00D853D1" w:rsidRPr="00D853D1">
        <w:rPr>
          <w:b/>
          <w:bCs/>
          <w:color w:val="7030A0"/>
          <w:lang w:eastAsia="en-IN"/>
        </w:rPr>
        <w:t xml:space="preserve">] </w:t>
      </w:r>
      <w:r w:rsidR="00D853D1">
        <w:rPr>
          <w:color w:val="7030A0"/>
          <w:lang w:eastAsia="en-IN"/>
        </w:rPr>
        <w:t>and i</w:t>
      </w:r>
      <w:r w:rsidR="00D853D1" w:rsidRPr="00D853D1">
        <w:rPr>
          <w:color w:val="7030A0"/>
          <w:lang w:eastAsia="en-IN"/>
        </w:rPr>
        <w:t>nsert the other end into a needle holder</w:t>
      </w:r>
      <w:r w:rsidR="00D853D1">
        <w:rPr>
          <w:color w:val="7030A0"/>
          <w:lang w:eastAsia="en-IN"/>
        </w:rPr>
        <w:t xml:space="preserve"> </w:t>
      </w:r>
      <w:r w:rsidR="00D853D1" w:rsidRPr="00D853D1">
        <w:rPr>
          <w:b/>
          <w:bCs/>
          <w:color w:val="7030A0"/>
          <w:lang w:eastAsia="en-IN"/>
        </w:rPr>
        <w:t>[</w:t>
      </w:r>
      <w:r w:rsidR="00F30F43">
        <w:rPr>
          <w:b/>
          <w:bCs/>
          <w:color w:val="7030A0"/>
          <w:lang w:eastAsia="en-IN"/>
        </w:rPr>
        <w:t>4</w:t>
      </w:r>
      <w:r w:rsidR="00D853D1" w:rsidRPr="00D853D1">
        <w:rPr>
          <w:b/>
          <w:bCs/>
          <w:color w:val="7030A0"/>
          <w:lang w:eastAsia="en-IN"/>
        </w:rPr>
        <w:t>]</w:t>
      </w:r>
      <w:r w:rsidR="00D853D1" w:rsidRPr="00D853D1">
        <w:rPr>
          <w:color w:val="7030A0"/>
          <w:lang w:eastAsia="en-IN"/>
        </w:rPr>
        <w:t>.</w:t>
      </w:r>
    </w:p>
    <w:p w14:paraId="29EA8F7A" w14:textId="66D45830" w:rsidR="00702D54" w:rsidRPr="00F3781D" w:rsidRDefault="00473C27" w:rsidP="002951F7">
      <w:pPr>
        <w:pStyle w:val="ListParagraph"/>
        <w:numPr>
          <w:ilvl w:val="2"/>
          <w:numId w:val="3"/>
        </w:numPr>
        <w:spacing w:before="120"/>
        <w:contextualSpacing w:val="0"/>
        <w:rPr>
          <w:rFonts w:cstheme="minorHAnsi"/>
          <w:lang w:val="en-IN"/>
        </w:rPr>
      </w:pPr>
      <w:r>
        <w:rPr>
          <w:rFonts w:cstheme="minorHAnsi"/>
        </w:rPr>
        <w:t xml:space="preserve">WIDE: </w:t>
      </w:r>
      <w:r w:rsidR="00EA647C">
        <w:rPr>
          <w:rFonts w:cstheme="minorHAnsi"/>
        </w:rPr>
        <w:t xml:space="preserve">Talent bringing </w:t>
      </w:r>
      <w:r w:rsidR="00EA647C">
        <w:rPr>
          <w:color w:val="7030A0"/>
          <w:lang w:eastAsia="en-IN"/>
        </w:rPr>
        <w:t>a tungsten wire</w:t>
      </w:r>
      <w:r w:rsidR="00EA647C" w:rsidRPr="00D1403F">
        <w:rPr>
          <w:b/>
          <w:bCs/>
          <w:color w:val="7030A0"/>
          <w:lang w:eastAsia="en-IN"/>
        </w:rPr>
        <w:t xml:space="preserve"> </w:t>
      </w:r>
      <w:r w:rsidR="00EA647C" w:rsidRPr="00F3781D">
        <w:rPr>
          <w:color w:val="7030A0"/>
          <w:lang w:eastAsia="en-IN"/>
        </w:rPr>
        <w:t>and placing it on a workbench.</w:t>
      </w:r>
      <w:r w:rsidR="00F8407B">
        <w:rPr>
          <w:color w:val="7030A0"/>
          <w:lang w:eastAsia="en-IN"/>
        </w:rPr>
        <w:t xml:space="preserve"> </w:t>
      </w:r>
      <w:r w:rsidR="00F8407B" w:rsidRPr="00F3781D">
        <w:rPr>
          <w:b/>
          <w:bCs/>
          <w:color w:val="7030A0"/>
          <w:lang w:eastAsia="en-IN"/>
        </w:rPr>
        <w:t>TXT: Diameter: 0.005 in</w:t>
      </w:r>
    </w:p>
    <w:p w14:paraId="7605F9E4" w14:textId="5E98B808" w:rsidR="00C34F4C" w:rsidRPr="00F3781D" w:rsidRDefault="003E0150" w:rsidP="002951F7">
      <w:pPr>
        <w:pStyle w:val="ListParagraph"/>
        <w:numPr>
          <w:ilvl w:val="2"/>
          <w:numId w:val="3"/>
        </w:numPr>
        <w:spacing w:before="120"/>
        <w:contextualSpacing w:val="0"/>
        <w:rPr>
          <w:rFonts w:cstheme="minorHAnsi"/>
          <w:lang w:val="en-IN"/>
        </w:rPr>
      </w:pPr>
      <w:r>
        <w:rPr>
          <w:lang w:val="en-IN" w:eastAsia="en-IN"/>
        </w:rPr>
        <w:t xml:space="preserve">Talent </w:t>
      </w:r>
      <w:r w:rsidR="00D853D1">
        <w:rPr>
          <w:lang w:val="en-IN" w:eastAsia="en-IN"/>
        </w:rPr>
        <w:t>cutting a tungsten wire with pliers</w:t>
      </w:r>
      <w:r w:rsidR="00A13DAC">
        <w:rPr>
          <w:lang w:val="en-IN" w:eastAsia="en-IN"/>
        </w:rPr>
        <w:t xml:space="preserve">. </w:t>
      </w:r>
    </w:p>
    <w:p w14:paraId="79D20E59" w14:textId="55EE379D" w:rsidR="00817E2F" w:rsidRPr="00A52611" w:rsidRDefault="00817E2F" w:rsidP="002951F7">
      <w:pPr>
        <w:pStyle w:val="ShotDescription"/>
        <w:numPr>
          <w:ilvl w:val="2"/>
          <w:numId w:val="3"/>
        </w:numPr>
        <w:rPr>
          <w:b/>
          <w:bCs/>
          <w:lang w:val="en-IN" w:eastAsia="en-IN"/>
        </w:rPr>
      </w:pPr>
      <w:r>
        <w:rPr>
          <w:lang w:val="en-IN" w:eastAsia="en-IN"/>
        </w:rPr>
        <w:t>Talent</w:t>
      </w:r>
      <w:r w:rsidR="00D853D1">
        <w:rPr>
          <w:lang w:val="en-IN" w:eastAsia="en-IN"/>
        </w:rPr>
        <w:t xml:space="preserve"> twisting the wire into a loop using forceps</w:t>
      </w:r>
      <w:r w:rsidR="00A52611">
        <w:rPr>
          <w:lang w:val="en-IN" w:eastAsia="en-IN"/>
        </w:rPr>
        <w:t>.</w:t>
      </w:r>
    </w:p>
    <w:p w14:paraId="4297F88B" w14:textId="1F1761D4" w:rsidR="00FB08B2" w:rsidRPr="00D853D1" w:rsidRDefault="00A52611" w:rsidP="00D853D1">
      <w:pPr>
        <w:pStyle w:val="ShotDescription"/>
        <w:numPr>
          <w:ilvl w:val="2"/>
          <w:numId w:val="3"/>
        </w:numPr>
        <w:rPr>
          <w:rFonts w:cstheme="minorHAnsi"/>
        </w:rPr>
      </w:pPr>
      <w:r w:rsidRPr="00D853D1">
        <w:rPr>
          <w:lang w:val="en-IN" w:eastAsia="en-IN"/>
        </w:rPr>
        <w:t xml:space="preserve">Talent </w:t>
      </w:r>
      <w:r w:rsidR="00D853D1" w:rsidRPr="00D853D1">
        <w:rPr>
          <w:lang w:val="en-IN" w:eastAsia="en-IN"/>
        </w:rPr>
        <w:t>inserting other end of the wire into a needle holder.</w:t>
      </w:r>
    </w:p>
    <w:p w14:paraId="219539AB" w14:textId="77777777" w:rsidR="00D853D1" w:rsidRPr="00D853D1" w:rsidRDefault="00D853D1" w:rsidP="00D853D1">
      <w:pPr>
        <w:pStyle w:val="ShotDescription"/>
        <w:ind w:firstLine="0"/>
        <w:rPr>
          <w:rFonts w:cstheme="minorHAnsi"/>
        </w:rPr>
      </w:pPr>
    </w:p>
    <w:p w14:paraId="30430A75" w14:textId="5375DD6D" w:rsidR="005577B8" w:rsidRPr="005577B8" w:rsidRDefault="00085F58" w:rsidP="005577B8">
      <w:pPr>
        <w:pStyle w:val="ListParagraph"/>
        <w:numPr>
          <w:ilvl w:val="1"/>
          <w:numId w:val="3"/>
        </w:numPr>
        <w:rPr>
          <w:rFonts w:cstheme="minorHAnsi"/>
          <w:color w:val="7030A0"/>
        </w:rPr>
      </w:pPr>
      <w:r w:rsidRPr="00085F58">
        <w:rPr>
          <w:rFonts w:cstheme="minorHAnsi"/>
          <w:color w:val="7030A0"/>
        </w:rPr>
        <w:t>Transfer the larv</w:t>
      </w:r>
      <w:r>
        <w:rPr>
          <w:rFonts w:cstheme="minorHAnsi"/>
          <w:color w:val="7030A0"/>
        </w:rPr>
        <w:t>a</w:t>
      </w:r>
      <w:r w:rsidRPr="00085F58">
        <w:rPr>
          <w:rFonts w:cstheme="minorHAnsi"/>
          <w:color w:val="7030A0"/>
        </w:rPr>
        <w:t xml:space="preserve">e into Petri dish containing </w:t>
      </w:r>
      <w:r>
        <w:rPr>
          <w:rFonts w:cstheme="minorHAnsi"/>
          <w:color w:val="7030A0"/>
        </w:rPr>
        <w:t xml:space="preserve">seven-point-five </w:t>
      </w:r>
      <w:r w:rsidRPr="00085F58">
        <w:rPr>
          <w:rFonts w:cstheme="minorHAnsi"/>
          <w:color w:val="7030A0"/>
        </w:rPr>
        <w:t>milliliters of sodium phosphate buffer</w:t>
      </w:r>
      <w:r>
        <w:rPr>
          <w:rFonts w:cstheme="minorHAnsi"/>
          <w:color w:val="7030A0"/>
        </w:rPr>
        <w:t xml:space="preserve"> </w:t>
      </w:r>
      <w:r w:rsidRPr="00983C4C">
        <w:rPr>
          <w:rFonts w:cstheme="minorHAnsi"/>
          <w:b/>
          <w:bCs/>
          <w:color w:val="7030A0"/>
        </w:rPr>
        <w:t>[1</w:t>
      </w:r>
      <w:r>
        <w:rPr>
          <w:rFonts w:cstheme="minorHAnsi"/>
          <w:b/>
          <w:bCs/>
          <w:color w:val="7030A0"/>
        </w:rPr>
        <w:t>-TXT</w:t>
      </w:r>
      <w:r w:rsidRPr="00983C4C">
        <w:rPr>
          <w:rFonts w:cstheme="minorHAnsi"/>
          <w:b/>
          <w:bCs/>
          <w:color w:val="7030A0"/>
        </w:rPr>
        <w:t>]</w:t>
      </w:r>
      <w:r w:rsidRPr="00085F58">
        <w:rPr>
          <w:rFonts w:cstheme="minorHAnsi"/>
          <w:color w:val="7030A0"/>
        </w:rPr>
        <w:t>.</w:t>
      </w:r>
      <w:r w:rsidRPr="00085F58" w:rsidDel="00085F58">
        <w:rPr>
          <w:rFonts w:cstheme="minorHAnsi"/>
          <w:color w:val="7030A0"/>
        </w:rPr>
        <w:t xml:space="preserve"> </w:t>
      </w:r>
      <w:r w:rsidR="007128AC">
        <w:rPr>
          <w:rFonts w:cstheme="minorHAnsi"/>
          <w:color w:val="7030A0"/>
        </w:rPr>
        <w:t xml:space="preserve"> </w:t>
      </w:r>
      <w:r w:rsidR="00BE7EA3" w:rsidRPr="00BE7EA3">
        <w:rPr>
          <w:rFonts w:cstheme="minorHAnsi"/>
          <w:color w:val="7030A0"/>
        </w:rPr>
        <w:t>Gently swirl the larvae in the buffer solution to rinse off any fly media or debris.</w:t>
      </w:r>
      <w:r w:rsidR="00635D75" w:rsidRPr="000D06AA">
        <w:rPr>
          <w:rFonts w:cstheme="minorHAnsi"/>
          <w:b/>
          <w:bCs/>
          <w:color w:val="7030A0"/>
        </w:rPr>
        <w:t>[</w:t>
      </w:r>
      <w:r>
        <w:rPr>
          <w:rFonts w:cstheme="minorHAnsi"/>
          <w:b/>
          <w:bCs/>
          <w:color w:val="7030A0"/>
        </w:rPr>
        <w:t>2</w:t>
      </w:r>
      <w:r w:rsidR="00635D75" w:rsidRPr="000D06AA">
        <w:rPr>
          <w:rFonts w:cstheme="minorHAnsi"/>
          <w:b/>
          <w:bCs/>
          <w:color w:val="7030A0"/>
        </w:rPr>
        <w:t>]</w:t>
      </w:r>
      <w:r w:rsidR="00635D75">
        <w:rPr>
          <w:rFonts w:cstheme="minorHAnsi"/>
          <w:color w:val="7030A0"/>
        </w:rPr>
        <w:t xml:space="preserve">. </w:t>
      </w:r>
      <w:r w:rsidR="00635D75" w:rsidRPr="00635D75">
        <w:rPr>
          <w:rFonts w:cstheme="minorHAnsi"/>
          <w:color w:val="7030A0"/>
        </w:rPr>
        <w:t xml:space="preserve">Transfer </w:t>
      </w:r>
      <w:r w:rsidR="00635D75">
        <w:rPr>
          <w:rFonts w:cstheme="minorHAnsi"/>
          <w:color w:val="7030A0"/>
        </w:rPr>
        <w:t xml:space="preserve">the </w:t>
      </w:r>
      <w:r w:rsidR="00635D75" w:rsidRPr="00635D75">
        <w:rPr>
          <w:rFonts w:cstheme="minorHAnsi"/>
          <w:color w:val="7030A0"/>
        </w:rPr>
        <w:t xml:space="preserve">larvae to a </w:t>
      </w:r>
      <w:r w:rsidR="00635D75">
        <w:rPr>
          <w:rFonts w:cstheme="minorHAnsi"/>
          <w:color w:val="7030A0"/>
        </w:rPr>
        <w:t>p</w:t>
      </w:r>
      <w:r w:rsidR="00635D75" w:rsidRPr="00635D75">
        <w:rPr>
          <w:rFonts w:cstheme="minorHAnsi"/>
          <w:color w:val="7030A0"/>
        </w:rPr>
        <w:t xml:space="preserve">etri </w:t>
      </w:r>
      <w:r w:rsidR="00635D75">
        <w:rPr>
          <w:rFonts w:cstheme="minorHAnsi"/>
          <w:color w:val="7030A0"/>
        </w:rPr>
        <w:t>d</w:t>
      </w:r>
      <w:r w:rsidR="00635D75" w:rsidRPr="00635D75">
        <w:rPr>
          <w:rFonts w:cstheme="minorHAnsi"/>
          <w:color w:val="7030A0"/>
        </w:rPr>
        <w:t>ish containing fresh buffer</w:t>
      </w:r>
      <w:r w:rsidR="00635D75">
        <w:rPr>
          <w:rFonts w:cstheme="minorHAnsi"/>
          <w:color w:val="7030A0"/>
        </w:rPr>
        <w:t xml:space="preserve"> </w:t>
      </w:r>
      <w:r w:rsidR="00635D75" w:rsidRPr="000D06AA">
        <w:rPr>
          <w:rFonts w:cstheme="minorHAnsi"/>
          <w:b/>
          <w:bCs/>
          <w:color w:val="7030A0"/>
        </w:rPr>
        <w:t>[</w:t>
      </w:r>
      <w:r>
        <w:rPr>
          <w:rFonts w:cstheme="minorHAnsi"/>
          <w:b/>
          <w:bCs/>
          <w:color w:val="7030A0"/>
        </w:rPr>
        <w:t>3</w:t>
      </w:r>
      <w:r w:rsidR="00635D75" w:rsidRPr="000D06AA">
        <w:rPr>
          <w:rFonts w:cstheme="minorHAnsi"/>
          <w:b/>
          <w:bCs/>
          <w:color w:val="7030A0"/>
        </w:rPr>
        <w:t>]</w:t>
      </w:r>
      <w:r w:rsidR="00635D75">
        <w:rPr>
          <w:rFonts w:cstheme="minorHAnsi"/>
          <w:color w:val="7030A0"/>
        </w:rPr>
        <w:t>.</w:t>
      </w:r>
    </w:p>
    <w:p w14:paraId="368136F8" w14:textId="3E468A0E" w:rsidR="00E35727" w:rsidRDefault="00E35727" w:rsidP="00A13CC3">
      <w:pPr>
        <w:pStyle w:val="ListParagraph"/>
        <w:numPr>
          <w:ilvl w:val="2"/>
          <w:numId w:val="3"/>
        </w:numPr>
        <w:spacing w:before="120"/>
        <w:contextualSpacing w:val="0"/>
        <w:rPr>
          <w:rFonts w:cstheme="minorHAnsi"/>
        </w:rPr>
      </w:pPr>
      <w:r>
        <w:rPr>
          <w:rFonts w:cstheme="minorHAnsi"/>
        </w:rPr>
        <w:t xml:space="preserve">Talent </w:t>
      </w:r>
      <w:r w:rsidR="00085F58">
        <w:rPr>
          <w:rFonts w:cstheme="minorHAnsi"/>
        </w:rPr>
        <w:t xml:space="preserve">transferring </w:t>
      </w:r>
      <w:r w:rsidR="00635D75">
        <w:rPr>
          <w:rFonts w:cstheme="minorHAnsi"/>
        </w:rPr>
        <w:t>the larvae in</w:t>
      </w:r>
      <w:r w:rsidR="00085F58">
        <w:rPr>
          <w:rFonts w:cstheme="minorHAnsi"/>
        </w:rPr>
        <w:t>to</w:t>
      </w:r>
      <w:r w:rsidR="00635D75">
        <w:rPr>
          <w:rFonts w:cstheme="minorHAnsi"/>
        </w:rPr>
        <w:t xml:space="preserve"> 60 mm dish with buffer.</w:t>
      </w:r>
      <w:r w:rsidR="00085F58">
        <w:rPr>
          <w:rFonts w:cstheme="minorHAnsi"/>
        </w:rPr>
        <w:t xml:space="preserve"> </w:t>
      </w:r>
      <w:r w:rsidR="00085F58" w:rsidRPr="00983C4C">
        <w:rPr>
          <w:rFonts w:cstheme="minorHAnsi"/>
          <w:b/>
          <w:bCs/>
        </w:rPr>
        <w:t>TXT: Buffer: 0.1M Sodium phosphate, pH 7.2</w:t>
      </w:r>
    </w:p>
    <w:p w14:paraId="4C317189" w14:textId="37992711" w:rsidR="00635D75" w:rsidRDefault="00635D75" w:rsidP="00A13CC3">
      <w:pPr>
        <w:pStyle w:val="ListParagraph"/>
        <w:numPr>
          <w:ilvl w:val="2"/>
          <w:numId w:val="3"/>
        </w:numPr>
        <w:spacing w:before="120"/>
        <w:contextualSpacing w:val="0"/>
        <w:rPr>
          <w:rFonts w:cstheme="minorHAnsi"/>
        </w:rPr>
      </w:pPr>
      <w:r>
        <w:rPr>
          <w:rFonts w:cstheme="minorHAnsi"/>
        </w:rPr>
        <w:t>Talent gently swirling the dish to remove debris from larvae.</w:t>
      </w:r>
    </w:p>
    <w:p w14:paraId="0AB7596C" w14:textId="725BFECC" w:rsidR="00635D75" w:rsidRDefault="00635D75" w:rsidP="00A13CC3">
      <w:pPr>
        <w:pStyle w:val="ListParagraph"/>
        <w:numPr>
          <w:ilvl w:val="2"/>
          <w:numId w:val="3"/>
        </w:numPr>
        <w:spacing w:before="120"/>
        <w:contextualSpacing w:val="0"/>
        <w:rPr>
          <w:rFonts w:cstheme="minorHAnsi"/>
        </w:rPr>
      </w:pPr>
      <w:r>
        <w:rPr>
          <w:rFonts w:cstheme="minorHAnsi"/>
        </w:rPr>
        <w:t>Talent transferring the larvae to a new dish with buffer.</w:t>
      </w:r>
    </w:p>
    <w:p w14:paraId="29CFF354" w14:textId="70D445B5" w:rsidR="00635D75" w:rsidRPr="00635D75" w:rsidRDefault="000D06AA" w:rsidP="0031159F">
      <w:pPr>
        <w:pStyle w:val="ListParagraph"/>
        <w:numPr>
          <w:ilvl w:val="1"/>
          <w:numId w:val="3"/>
        </w:numPr>
        <w:rPr>
          <w:rFonts w:cstheme="minorHAnsi"/>
        </w:rPr>
      </w:pPr>
      <w:r>
        <w:rPr>
          <w:rFonts w:cstheme="minorHAnsi"/>
          <w:color w:val="7030A0"/>
        </w:rPr>
        <w:lastRenderedPageBreak/>
        <w:t>Observe</w:t>
      </w:r>
      <w:r w:rsidR="00635D75">
        <w:rPr>
          <w:rFonts w:cstheme="minorHAnsi"/>
          <w:color w:val="7030A0"/>
        </w:rPr>
        <w:t xml:space="preserve"> the larva under a dissecting microscope </w:t>
      </w:r>
      <w:r w:rsidR="00635D75" w:rsidRPr="000D06AA">
        <w:rPr>
          <w:rFonts w:cstheme="minorHAnsi"/>
          <w:b/>
          <w:bCs/>
          <w:color w:val="7030A0"/>
        </w:rPr>
        <w:t>[1]</w:t>
      </w:r>
      <w:r w:rsidR="00635D75">
        <w:rPr>
          <w:rFonts w:cstheme="minorHAnsi"/>
          <w:color w:val="7030A0"/>
        </w:rPr>
        <w:t xml:space="preserve"> and s</w:t>
      </w:r>
      <w:r w:rsidR="00635D75" w:rsidRPr="00635D75">
        <w:rPr>
          <w:rFonts w:cstheme="minorHAnsi"/>
          <w:color w:val="7030A0"/>
        </w:rPr>
        <w:t>ecure the larva</w:t>
      </w:r>
      <w:r w:rsidR="00635D75">
        <w:rPr>
          <w:rFonts w:cstheme="minorHAnsi"/>
          <w:color w:val="7030A0"/>
        </w:rPr>
        <w:t xml:space="preserve"> </w:t>
      </w:r>
      <w:r w:rsidR="00635D75" w:rsidRPr="00635D75">
        <w:rPr>
          <w:rFonts w:cstheme="minorHAnsi"/>
          <w:color w:val="7030A0"/>
        </w:rPr>
        <w:t xml:space="preserve">at approximately </w:t>
      </w:r>
      <w:r w:rsidR="00635D75">
        <w:rPr>
          <w:rFonts w:cstheme="minorHAnsi"/>
          <w:color w:val="7030A0"/>
        </w:rPr>
        <w:t>fifty-percent</w:t>
      </w:r>
      <w:r w:rsidR="00635D75" w:rsidRPr="00635D75">
        <w:rPr>
          <w:rFonts w:cstheme="minorHAnsi"/>
          <w:color w:val="7030A0"/>
        </w:rPr>
        <w:t xml:space="preserve"> body length</w:t>
      </w:r>
      <w:r w:rsidR="00635D75">
        <w:rPr>
          <w:rFonts w:cstheme="minorHAnsi"/>
          <w:color w:val="7030A0"/>
        </w:rPr>
        <w:t xml:space="preserve"> using forceps </w:t>
      </w:r>
      <w:r w:rsidR="00635D75" w:rsidRPr="000D06AA">
        <w:rPr>
          <w:rFonts w:cstheme="minorHAnsi"/>
          <w:b/>
          <w:bCs/>
          <w:color w:val="7030A0"/>
        </w:rPr>
        <w:t>[2]</w:t>
      </w:r>
      <w:r w:rsidR="00635D75">
        <w:rPr>
          <w:rFonts w:cstheme="minorHAnsi"/>
          <w:color w:val="7030A0"/>
        </w:rPr>
        <w:t xml:space="preserve"> Using</w:t>
      </w:r>
      <w:r w:rsidR="00635D75" w:rsidRPr="00635D75">
        <w:rPr>
          <w:rFonts w:cstheme="minorHAnsi"/>
          <w:color w:val="7030A0"/>
        </w:rPr>
        <w:t xml:space="preserve"> a second set of fine forceps, gr</w:t>
      </w:r>
      <w:r w:rsidR="00635D75">
        <w:rPr>
          <w:rFonts w:cstheme="minorHAnsi"/>
          <w:color w:val="7030A0"/>
        </w:rPr>
        <w:t>asp</w:t>
      </w:r>
      <w:r w:rsidR="00635D75" w:rsidRPr="00635D75">
        <w:rPr>
          <w:rFonts w:cstheme="minorHAnsi"/>
          <w:color w:val="7030A0"/>
        </w:rPr>
        <w:t xml:space="preserve"> the mouth hooks and pull steadily</w:t>
      </w:r>
      <w:r w:rsidR="00635D75">
        <w:rPr>
          <w:rFonts w:cstheme="minorHAnsi"/>
          <w:color w:val="7030A0"/>
        </w:rPr>
        <w:t xml:space="preserve"> </w:t>
      </w:r>
      <w:r w:rsidR="00C532AE">
        <w:rPr>
          <w:rFonts w:cstheme="minorHAnsi"/>
          <w:color w:val="7030A0"/>
        </w:rPr>
        <w:t xml:space="preserve">to </w:t>
      </w:r>
      <w:r w:rsidR="001770D7">
        <w:rPr>
          <w:rFonts w:cstheme="minorHAnsi"/>
          <w:color w:val="7030A0"/>
        </w:rPr>
        <w:t>isolate</w:t>
      </w:r>
      <w:r w:rsidR="00C532AE">
        <w:rPr>
          <w:rFonts w:cstheme="minorHAnsi"/>
          <w:color w:val="7030A0"/>
        </w:rPr>
        <w:t xml:space="preserve"> the eye-antennal imagin</w:t>
      </w:r>
      <w:r w:rsidR="001770D7">
        <w:rPr>
          <w:rFonts w:cstheme="minorHAnsi"/>
          <w:color w:val="7030A0"/>
        </w:rPr>
        <w:t>al</w:t>
      </w:r>
      <w:r w:rsidR="00C532AE">
        <w:rPr>
          <w:rFonts w:cstheme="minorHAnsi"/>
          <w:color w:val="7030A0"/>
        </w:rPr>
        <w:t xml:space="preserve"> discs.</w:t>
      </w:r>
      <w:r w:rsidR="00635D75" w:rsidRPr="000D06AA">
        <w:rPr>
          <w:rFonts w:cstheme="minorHAnsi"/>
          <w:b/>
          <w:bCs/>
          <w:color w:val="7030A0"/>
        </w:rPr>
        <w:t>[3]</w:t>
      </w:r>
      <w:r w:rsidR="00635D75" w:rsidRPr="00635D75">
        <w:rPr>
          <w:rFonts w:cstheme="minorHAnsi"/>
          <w:color w:val="7030A0"/>
        </w:rPr>
        <w:t>.</w:t>
      </w:r>
    </w:p>
    <w:p w14:paraId="4E39B9CC" w14:textId="0726FD46" w:rsidR="00A8754E" w:rsidRPr="004A5852" w:rsidRDefault="00E83243" w:rsidP="0031159F">
      <w:pPr>
        <w:pStyle w:val="ListParagraph"/>
        <w:numPr>
          <w:ilvl w:val="2"/>
          <w:numId w:val="3"/>
        </w:numPr>
        <w:rPr>
          <w:rFonts w:cstheme="minorHAnsi"/>
        </w:rPr>
      </w:pPr>
      <w:r w:rsidRPr="004A5852">
        <w:rPr>
          <w:rFonts w:cstheme="minorHAnsi"/>
        </w:rPr>
        <w:t xml:space="preserve">Talent </w:t>
      </w:r>
      <w:r w:rsidR="000D06AA">
        <w:rPr>
          <w:rFonts w:cstheme="minorHAnsi"/>
        </w:rPr>
        <w:t>placing and observing the petri dish under a dissecting microscope</w:t>
      </w:r>
      <w:r w:rsidR="003050FE" w:rsidRPr="004A5852">
        <w:rPr>
          <w:rFonts w:cstheme="minorHAnsi"/>
        </w:rPr>
        <w:t>.</w:t>
      </w:r>
    </w:p>
    <w:p w14:paraId="3DB55EDB" w14:textId="22025A83" w:rsidR="00071EE5" w:rsidRPr="004A5852" w:rsidRDefault="00071EE5" w:rsidP="00071EE5">
      <w:pPr>
        <w:pStyle w:val="ListParagraph"/>
        <w:numPr>
          <w:ilvl w:val="2"/>
          <w:numId w:val="3"/>
        </w:numPr>
        <w:rPr>
          <w:rFonts w:cstheme="minorHAnsi"/>
        </w:rPr>
      </w:pPr>
      <w:r>
        <w:rPr>
          <w:rFonts w:cstheme="minorHAnsi"/>
        </w:rPr>
        <w:t>SCOPE: Larva</w:t>
      </w:r>
      <w:r w:rsidR="00C4022A">
        <w:rPr>
          <w:rFonts w:cstheme="minorHAnsi"/>
        </w:rPr>
        <w:t xml:space="preserve"> is being</w:t>
      </w:r>
      <w:r>
        <w:rPr>
          <w:rFonts w:cstheme="minorHAnsi"/>
        </w:rPr>
        <w:t xml:space="preserve"> held at fifty percent body length using forceps</w:t>
      </w:r>
      <w:r w:rsidRPr="004A5852">
        <w:rPr>
          <w:rFonts w:cstheme="minorHAnsi"/>
        </w:rPr>
        <w:t>.</w:t>
      </w:r>
    </w:p>
    <w:p w14:paraId="27BA71DC" w14:textId="6BBC9163" w:rsidR="00071EE5" w:rsidRPr="004A5852" w:rsidRDefault="00071EE5" w:rsidP="00071EE5">
      <w:pPr>
        <w:pStyle w:val="ListParagraph"/>
        <w:numPr>
          <w:ilvl w:val="2"/>
          <w:numId w:val="3"/>
        </w:numPr>
        <w:rPr>
          <w:rFonts w:cstheme="minorHAnsi"/>
        </w:rPr>
      </w:pPr>
      <w:r>
        <w:rPr>
          <w:rFonts w:cstheme="minorHAnsi"/>
        </w:rPr>
        <w:t>SCOPE</w:t>
      </w:r>
      <w:r w:rsidRPr="007E23D5">
        <w:rPr>
          <w:rFonts w:cstheme="minorHAnsi"/>
        </w:rPr>
        <w:t xml:space="preserve">: Larval mouth hooks </w:t>
      </w:r>
      <w:proofErr w:type="gramStart"/>
      <w:r w:rsidR="00C4022A">
        <w:rPr>
          <w:rFonts w:cstheme="minorHAnsi"/>
        </w:rPr>
        <w:t>is</w:t>
      </w:r>
      <w:proofErr w:type="gramEnd"/>
      <w:r w:rsidR="00C4022A">
        <w:rPr>
          <w:rFonts w:cstheme="minorHAnsi"/>
        </w:rPr>
        <w:t xml:space="preserve"> being </w:t>
      </w:r>
      <w:r w:rsidRPr="007E23D5">
        <w:rPr>
          <w:rFonts w:cstheme="minorHAnsi"/>
        </w:rPr>
        <w:t>grasp</w:t>
      </w:r>
      <w:r w:rsidR="00C4022A">
        <w:rPr>
          <w:rFonts w:cstheme="minorHAnsi"/>
        </w:rPr>
        <w:t>ed</w:t>
      </w:r>
      <w:r w:rsidRPr="007E23D5">
        <w:rPr>
          <w:rFonts w:cstheme="minorHAnsi"/>
        </w:rPr>
        <w:t xml:space="preserve"> </w:t>
      </w:r>
      <w:r w:rsidR="00C4022A">
        <w:rPr>
          <w:rFonts w:cstheme="minorHAnsi"/>
        </w:rPr>
        <w:t xml:space="preserve">with </w:t>
      </w:r>
      <w:r w:rsidRPr="007E23D5">
        <w:rPr>
          <w:rFonts w:cstheme="minorHAnsi"/>
        </w:rPr>
        <w:t>the forceps and pulled steadily to isolate eye imaginal discs.</w:t>
      </w:r>
    </w:p>
    <w:p w14:paraId="1214A6A6" w14:textId="3D2641E7" w:rsidR="001770D7" w:rsidRPr="001770D7" w:rsidRDefault="001770D7" w:rsidP="001770D7">
      <w:pPr>
        <w:pStyle w:val="ListParagraph"/>
        <w:numPr>
          <w:ilvl w:val="1"/>
          <w:numId w:val="3"/>
        </w:numPr>
        <w:rPr>
          <w:rFonts w:cstheme="minorHAnsi"/>
          <w:b/>
          <w:bCs/>
        </w:rPr>
      </w:pPr>
      <w:r w:rsidRPr="001770D7">
        <w:rPr>
          <w:rFonts w:cstheme="minorHAnsi"/>
          <w:color w:val="7030A0"/>
        </w:rPr>
        <w:t xml:space="preserve">To </w:t>
      </w:r>
      <w:r w:rsidR="00BE3651">
        <w:rPr>
          <w:rFonts w:cstheme="minorHAnsi"/>
          <w:color w:val="7030A0"/>
        </w:rPr>
        <w:t>obtain</w:t>
      </w:r>
      <w:r>
        <w:rPr>
          <w:rFonts w:cstheme="minorHAnsi"/>
          <w:color w:val="7030A0"/>
        </w:rPr>
        <w:t xml:space="preserve"> the</w:t>
      </w:r>
      <w:r w:rsidRPr="001770D7">
        <w:rPr>
          <w:rFonts w:cstheme="minorHAnsi"/>
          <w:color w:val="7030A0"/>
        </w:rPr>
        <w:t xml:space="preserve"> wing imaginal discs</w:t>
      </w:r>
      <w:r>
        <w:rPr>
          <w:rFonts w:cstheme="minorHAnsi"/>
          <w:color w:val="7030A0"/>
        </w:rPr>
        <w:t>, secure</w:t>
      </w:r>
      <w:r w:rsidRPr="001770D7">
        <w:rPr>
          <w:rFonts w:cstheme="minorHAnsi"/>
          <w:color w:val="7030A0"/>
        </w:rPr>
        <w:t xml:space="preserve"> the larval mouthparts with fine forceps </w:t>
      </w:r>
      <w:r w:rsidRPr="00BE3651">
        <w:rPr>
          <w:rFonts w:cstheme="minorHAnsi"/>
          <w:b/>
          <w:bCs/>
          <w:color w:val="7030A0"/>
        </w:rPr>
        <w:t>[1]</w:t>
      </w:r>
      <w:r w:rsidR="00E72056">
        <w:rPr>
          <w:rFonts w:cstheme="minorHAnsi"/>
          <w:b/>
          <w:bCs/>
          <w:color w:val="7030A0"/>
        </w:rPr>
        <w:t>,</w:t>
      </w:r>
      <w:r>
        <w:rPr>
          <w:rFonts w:cstheme="minorHAnsi"/>
          <w:color w:val="7030A0"/>
        </w:rPr>
        <w:t xml:space="preserve"> </w:t>
      </w:r>
      <w:r w:rsidR="00196054" w:rsidRPr="00196054">
        <w:rPr>
          <w:rFonts w:cstheme="minorHAnsi"/>
          <w:color w:val="7030A0"/>
        </w:rPr>
        <w:t>then use</w:t>
      </w:r>
      <w:r w:rsidR="00E72056">
        <w:rPr>
          <w:rFonts w:cstheme="minorHAnsi"/>
          <w:color w:val="7030A0"/>
        </w:rPr>
        <w:t xml:space="preserve"> </w:t>
      </w:r>
      <w:r w:rsidR="00A803B1" w:rsidRPr="001770D7">
        <w:rPr>
          <w:rFonts w:cstheme="minorHAnsi"/>
          <w:color w:val="7030A0"/>
        </w:rPr>
        <w:t>microdissection scissors</w:t>
      </w:r>
      <w:r w:rsidR="00A803B1">
        <w:rPr>
          <w:rFonts w:cstheme="minorHAnsi"/>
          <w:color w:val="7030A0"/>
        </w:rPr>
        <w:t xml:space="preserve">, </w:t>
      </w:r>
      <w:r w:rsidRPr="001770D7">
        <w:rPr>
          <w:rFonts w:cstheme="minorHAnsi"/>
          <w:color w:val="7030A0"/>
        </w:rPr>
        <w:t>bisect the larva</w:t>
      </w:r>
      <w:r>
        <w:rPr>
          <w:rFonts w:cstheme="minorHAnsi"/>
          <w:color w:val="7030A0"/>
        </w:rPr>
        <w:t xml:space="preserve"> </w:t>
      </w:r>
      <w:r w:rsidR="00DD7F16" w:rsidRPr="00DD7F16">
        <w:rPr>
          <w:rFonts w:cstheme="minorHAnsi"/>
          <w:color w:val="7030A0"/>
        </w:rPr>
        <w:t>through the upper third of the body</w:t>
      </w:r>
      <w:r>
        <w:rPr>
          <w:rFonts w:cstheme="minorHAnsi"/>
          <w:color w:val="7030A0"/>
        </w:rPr>
        <w:t xml:space="preserve"> </w:t>
      </w:r>
      <w:r w:rsidRPr="00BE3651">
        <w:rPr>
          <w:rFonts w:cstheme="minorHAnsi"/>
          <w:b/>
          <w:bCs/>
          <w:color w:val="7030A0"/>
        </w:rPr>
        <w:t>[2]</w:t>
      </w:r>
      <w:r w:rsidR="00DE6301">
        <w:rPr>
          <w:rFonts w:cstheme="minorHAnsi"/>
          <w:color w:val="7030A0"/>
        </w:rPr>
        <w:t xml:space="preserve">. </w:t>
      </w:r>
      <w:r w:rsidR="00613504" w:rsidRPr="00613504">
        <w:rPr>
          <w:rFonts w:cstheme="minorHAnsi"/>
          <w:color w:val="7030A0"/>
        </w:rPr>
        <w:t xml:space="preserve">Using a second pair of forceps, </w:t>
      </w:r>
      <w:r w:rsidR="00367EED" w:rsidRPr="00367EED">
        <w:rPr>
          <w:rFonts w:cstheme="minorHAnsi"/>
          <w:color w:val="7030A0"/>
        </w:rPr>
        <w:t xml:space="preserve">spread the cut end </w:t>
      </w:r>
      <w:r w:rsidR="00367EED" w:rsidRPr="00983C4C">
        <w:rPr>
          <w:rFonts w:cstheme="minorHAnsi"/>
          <w:b/>
          <w:bCs/>
          <w:color w:val="7030A0"/>
        </w:rPr>
        <w:t>[3]</w:t>
      </w:r>
      <w:r w:rsidR="00367EED">
        <w:rPr>
          <w:rFonts w:cstheme="minorHAnsi"/>
          <w:color w:val="7030A0"/>
        </w:rPr>
        <w:t xml:space="preserve"> </w:t>
      </w:r>
      <w:r w:rsidR="00367EED" w:rsidRPr="00367EED">
        <w:rPr>
          <w:rFonts w:cstheme="minorHAnsi"/>
          <w:color w:val="7030A0"/>
        </w:rPr>
        <w:t xml:space="preserve">and push the head </w:t>
      </w:r>
      <w:r w:rsidR="00A803B1">
        <w:rPr>
          <w:rFonts w:cstheme="minorHAnsi"/>
          <w:color w:val="7030A0"/>
        </w:rPr>
        <w:t xml:space="preserve">and mouthparts </w:t>
      </w:r>
      <w:r w:rsidR="00367EED" w:rsidRPr="00367EED">
        <w:rPr>
          <w:rFonts w:cstheme="minorHAnsi"/>
          <w:color w:val="7030A0"/>
        </w:rPr>
        <w:t>through</w:t>
      </w:r>
      <w:r w:rsidR="00BD13B6">
        <w:rPr>
          <w:rFonts w:cstheme="minorHAnsi"/>
          <w:color w:val="7030A0"/>
        </w:rPr>
        <w:t xml:space="preserve"> </w:t>
      </w:r>
      <w:proofErr w:type="gramStart"/>
      <w:r w:rsidR="00BD13B6">
        <w:rPr>
          <w:rFonts w:cstheme="minorHAnsi"/>
          <w:color w:val="7030A0"/>
        </w:rPr>
        <w:t>similar to</w:t>
      </w:r>
      <w:proofErr w:type="gramEnd"/>
      <w:r w:rsidR="00C4022A">
        <w:rPr>
          <w:rFonts w:cstheme="minorHAnsi"/>
          <w:color w:val="7030A0"/>
        </w:rPr>
        <w:t xml:space="preserve"> </w:t>
      </w:r>
      <w:r w:rsidR="00367EED" w:rsidRPr="00367EED">
        <w:rPr>
          <w:rFonts w:cstheme="minorHAnsi"/>
          <w:color w:val="7030A0"/>
        </w:rPr>
        <w:t>inverting a sock</w:t>
      </w:r>
      <w:r w:rsidR="00367EED">
        <w:rPr>
          <w:rFonts w:cstheme="minorHAnsi"/>
          <w:color w:val="7030A0"/>
        </w:rPr>
        <w:t xml:space="preserve"> </w:t>
      </w:r>
      <w:r w:rsidR="00367EED" w:rsidRPr="00983C4C">
        <w:rPr>
          <w:rFonts w:cstheme="minorHAnsi"/>
          <w:b/>
          <w:bCs/>
          <w:color w:val="7030A0"/>
        </w:rPr>
        <w:t>[4]</w:t>
      </w:r>
      <w:r w:rsidR="00613504" w:rsidRPr="00613504">
        <w:rPr>
          <w:rFonts w:cstheme="minorHAnsi"/>
          <w:color w:val="7030A0"/>
        </w:rPr>
        <w:t>.</w:t>
      </w:r>
      <w:r w:rsidR="00367EED" w:rsidRPr="00367EED">
        <w:t xml:space="preserve"> </w:t>
      </w:r>
    </w:p>
    <w:p w14:paraId="4B29E94E" w14:textId="7FBB0CD0" w:rsidR="001770D7" w:rsidRPr="00071EE5" w:rsidRDefault="00071EE5" w:rsidP="00071EE5">
      <w:pPr>
        <w:pStyle w:val="ListParagraph"/>
        <w:numPr>
          <w:ilvl w:val="2"/>
          <w:numId w:val="3"/>
        </w:numPr>
        <w:rPr>
          <w:rFonts w:cstheme="minorHAnsi"/>
          <w:b/>
          <w:bCs/>
        </w:rPr>
      </w:pPr>
      <w:r w:rsidRPr="00071EE5">
        <w:rPr>
          <w:rFonts w:cstheme="minorHAnsi"/>
        </w:rPr>
        <w:t>SCOPE: Larval mouthparts secured with fine forceps.</w:t>
      </w:r>
    </w:p>
    <w:p w14:paraId="4E1D9B41" w14:textId="45E775DB" w:rsidR="004E232F" w:rsidRPr="00AB704D" w:rsidRDefault="00071EE5" w:rsidP="001770D7">
      <w:pPr>
        <w:pStyle w:val="ListParagraph"/>
        <w:numPr>
          <w:ilvl w:val="2"/>
          <w:numId w:val="3"/>
        </w:numPr>
        <w:rPr>
          <w:rFonts w:cstheme="minorHAnsi"/>
          <w:b/>
          <w:bCs/>
        </w:rPr>
      </w:pPr>
      <w:r>
        <w:rPr>
          <w:rFonts w:cstheme="minorHAnsi"/>
        </w:rPr>
        <w:t>SCOPE: Larva</w:t>
      </w:r>
      <w:r w:rsidR="00C4022A">
        <w:rPr>
          <w:rFonts w:cstheme="minorHAnsi"/>
        </w:rPr>
        <w:t xml:space="preserve">e is being </w:t>
      </w:r>
      <w:r>
        <w:rPr>
          <w:rFonts w:cstheme="minorHAnsi"/>
        </w:rPr>
        <w:t xml:space="preserve">bisection up to 1/3 body length </w:t>
      </w:r>
      <w:r w:rsidRPr="007E23D5">
        <w:rPr>
          <w:rFonts w:cstheme="minorHAnsi"/>
        </w:rPr>
        <w:t>using microdissection scissors</w:t>
      </w:r>
      <w:r>
        <w:rPr>
          <w:rFonts w:cstheme="minorHAnsi"/>
        </w:rPr>
        <w:t>.</w:t>
      </w:r>
    </w:p>
    <w:p w14:paraId="67B5F363" w14:textId="5BA13AC8" w:rsidR="00BE3651" w:rsidRPr="00071EE5" w:rsidRDefault="00071EE5" w:rsidP="00071EE5">
      <w:pPr>
        <w:pStyle w:val="ListParagraph"/>
        <w:numPr>
          <w:ilvl w:val="2"/>
          <w:numId w:val="3"/>
        </w:numPr>
        <w:rPr>
          <w:rFonts w:cstheme="minorHAnsi"/>
          <w:b/>
          <w:bCs/>
        </w:rPr>
      </w:pPr>
      <w:r w:rsidRPr="00071EE5">
        <w:rPr>
          <w:rFonts w:cstheme="minorHAnsi"/>
        </w:rPr>
        <w:t xml:space="preserve">SCOPE: </w:t>
      </w:r>
      <w:r w:rsidR="00C4022A">
        <w:rPr>
          <w:rFonts w:cstheme="minorHAnsi"/>
        </w:rPr>
        <w:t>T</w:t>
      </w:r>
      <w:r w:rsidRPr="00071EE5">
        <w:rPr>
          <w:rFonts w:cstheme="minorHAnsi"/>
        </w:rPr>
        <w:t xml:space="preserve">he bisected anterior </w:t>
      </w:r>
      <w:proofErr w:type="gramStart"/>
      <w:r w:rsidRPr="00071EE5">
        <w:rPr>
          <w:rFonts w:cstheme="minorHAnsi"/>
        </w:rPr>
        <w:t>portion</w:t>
      </w:r>
      <w:proofErr w:type="gramEnd"/>
      <w:r w:rsidR="00C4022A">
        <w:rPr>
          <w:rFonts w:cstheme="minorHAnsi"/>
        </w:rPr>
        <w:t xml:space="preserve"> are being inverted</w:t>
      </w:r>
      <w:r w:rsidRPr="00071EE5">
        <w:rPr>
          <w:rFonts w:cstheme="minorHAnsi"/>
        </w:rPr>
        <w:t xml:space="preserve"> using forceps.</w:t>
      </w:r>
    </w:p>
    <w:p w14:paraId="3A1A9A13" w14:textId="6A2FEBAC" w:rsidR="00BE3651" w:rsidRPr="00AB704D" w:rsidRDefault="00071EE5" w:rsidP="001770D7">
      <w:pPr>
        <w:pStyle w:val="ListParagraph"/>
        <w:numPr>
          <w:ilvl w:val="2"/>
          <w:numId w:val="3"/>
        </w:numPr>
        <w:rPr>
          <w:rFonts w:cstheme="minorHAnsi"/>
          <w:b/>
          <w:bCs/>
        </w:rPr>
      </w:pPr>
      <w:r>
        <w:rPr>
          <w:rFonts w:cstheme="minorHAnsi"/>
        </w:rPr>
        <w:t>SCOPE:</w:t>
      </w:r>
      <w:r w:rsidRPr="00AB704D">
        <w:rPr>
          <w:rFonts w:cstheme="minorHAnsi"/>
        </w:rPr>
        <w:t xml:space="preserve"> </w:t>
      </w:r>
      <w:r>
        <w:rPr>
          <w:rFonts w:cstheme="minorHAnsi"/>
        </w:rPr>
        <w:t>H</w:t>
      </w:r>
      <w:r w:rsidRPr="00AB704D">
        <w:rPr>
          <w:rFonts w:cstheme="minorHAnsi"/>
        </w:rPr>
        <w:t xml:space="preserve">ead and </w:t>
      </w:r>
      <w:proofErr w:type="gramStart"/>
      <w:r w:rsidRPr="00AB704D">
        <w:rPr>
          <w:rFonts w:cstheme="minorHAnsi"/>
        </w:rPr>
        <w:t>mouthparts</w:t>
      </w:r>
      <w:proofErr w:type="gramEnd"/>
      <w:r>
        <w:rPr>
          <w:rFonts w:cstheme="minorHAnsi"/>
        </w:rPr>
        <w:t xml:space="preserve"> of larva </w:t>
      </w:r>
      <w:r w:rsidR="00C4022A">
        <w:rPr>
          <w:rFonts w:cstheme="minorHAnsi"/>
        </w:rPr>
        <w:t xml:space="preserve">are </w:t>
      </w:r>
      <w:r>
        <w:rPr>
          <w:rFonts w:cstheme="minorHAnsi"/>
        </w:rPr>
        <w:t>pushed out like inverting a sock.</w:t>
      </w:r>
    </w:p>
    <w:p w14:paraId="6130E179" w14:textId="3A45E26C" w:rsidR="00AB704D" w:rsidRPr="00AB704D" w:rsidRDefault="00BE3651" w:rsidP="00BE3651">
      <w:pPr>
        <w:pStyle w:val="ListParagraph"/>
        <w:numPr>
          <w:ilvl w:val="1"/>
          <w:numId w:val="3"/>
        </w:numPr>
        <w:rPr>
          <w:rFonts w:cstheme="minorHAnsi"/>
          <w:b/>
          <w:bCs/>
        </w:rPr>
      </w:pPr>
      <w:r w:rsidRPr="00AB704D">
        <w:rPr>
          <w:rFonts w:cstheme="minorHAnsi"/>
          <w:color w:val="7030A0"/>
        </w:rPr>
        <w:t>Using the wire tool</w:t>
      </w:r>
      <w:r w:rsidR="00AB704D" w:rsidRPr="00AB704D">
        <w:rPr>
          <w:rFonts w:cstheme="minorHAnsi"/>
          <w:color w:val="7030A0"/>
        </w:rPr>
        <w:t xml:space="preserve"> </w:t>
      </w:r>
      <w:r w:rsidRPr="00AB704D">
        <w:rPr>
          <w:rFonts w:cstheme="minorHAnsi"/>
          <w:color w:val="7030A0"/>
        </w:rPr>
        <w:t xml:space="preserve">transfer the </w:t>
      </w:r>
      <w:r w:rsidR="00AB704D" w:rsidRPr="00AB704D">
        <w:rPr>
          <w:rFonts w:cstheme="minorHAnsi"/>
          <w:color w:val="7030A0"/>
        </w:rPr>
        <w:t xml:space="preserve">dissected </w:t>
      </w:r>
      <w:r w:rsidR="00316B4D">
        <w:rPr>
          <w:rFonts w:cstheme="minorHAnsi"/>
          <w:color w:val="7030A0"/>
        </w:rPr>
        <w:t>tissue</w:t>
      </w:r>
      <w:r w:rsidRPr="000252AF">
        <w:rPr>
          <w:rFonts w:cstheme="minorHAnsi"/>
          <w:color w:val="7030A0"/>
        </w:rPr>
        <w:t xml:space="preserve"> </w:t>
      </w:r>
      <w:r w:rsidRPr="00AB704D">
        <w:rPr>
          <w:color w:val="7030A0"/>
        </w:rPr>
        <w:t xml:space="preserve">into </w:t>
      </w:r>
      <w:r w:rsidR="000252AF">
        <w:rPr>
          <w:color w:val="7030A0"/>
        </w:rPr>
        <w:t xml:space="preserve">separate </w:t>
      </w:r>
      <w:r w:rsidR="00AB704D" w:rsidRPr="00AB704D">
        <w:rPr>
          <w:color w:val="7030A0"/>
        </w:rPr>
        <w:t xml:space="preserve">thirty-five-millimeter </w:t>
      </w:r>
      <w:r w:rsidRPr="00AB704D">
        <w:rPr>
          <w:color w:val="7030A0"/>
        </w:rPr>
        <w:t>Petri dish</w:t>
      </w:r>
      <w:r w:rsidR="000252AF">
        <w:rPr>
          <w:color w:val="7030A0"/>
        </w:rPr>
        <w:t>es</w:t>
      </w:r>
      <w:r w:rsidRPr="00AB704D">
        <w:rPr>
          <w:color w:val="7030A0"/>
        </w:rPr>
        <w:t xml:space="preserve"> </w:t>
      </w:r>
      <w:r w:rsidR="000252AF">
        <w:rPr>
          <w:color w:val="7030A0"/>
        </w:rPr>
        <w:t xml:space="preserve">each </w:t>
      </w:r>
      <w:r w:rsidRPr="00AB704D">
        <w:rPr>
          <w:color w:val="7030A0"/>
        </w:rPr>
        <w:t xml:space="preserve">containing </w:t>
      </w:r>
      <w:r w:rsidR="00AB704D" w:rsidRPr="00AB704D">
        <w:rPr>
          <w:color w:val="7030A0"/>
        </w:rPr>
        <w:t xml:space="preserve">approximately three milliliters of fixative solution </w:t>
      </w:r>
      <w:r w:rsidR="00AB704D" w:rsidRPr="00AB704D">
        <w:rPr>
          <w:b/>
          <w:bCs/>
          <w:color w:val="7030A0"/>
        </w:rPr>
        <w:t>[1-TXT]</w:t>
      </w:r>
      <w:r w:rsidR="00AB704D" w:rsidRPr="00AB704D">
        <w:rPr>
          <w:color w:val="7030A0"/>
        </w:rPr>
        <w:t>. After fifteen to twenty minutes at room temperature, transfer the dissected tissue</w:t>
      </w:r>
      <w:r w:rsidR="000252AF">
        <w:rPr>
          <w:color w:val="7030A0"/>
        </w:rPr>
        <w:t>s</w:t>
      </w:r>
      <w:r w:rsidR="00AB704D" w:rsidRPr="00AB704D">
        <w:rPr>
          <w:color w:val="7030A0"/>
        </w:rPr>
        <w:t xml:space="preserve"> into another Petri dish containing zero-point-one molar sodium phosphate buffer at pH 7.2 </w:t>
      </w:r>
      <w:r w:rsidR="00AB704D" w:rsidRPr="00AB704D">
        <w:rPr>
          <w:b/>
          <w:bCs/>
          <w:color w:val="7030A0"/>
        </w:rPr>
        <w:t>[2]</w:t>
      </w:r>
      <w:r w:rsidR="00AB704D" w:rsidRPr="00AB704D">
        <w:rPr>
          <w:color w:val="7030A0"/>
        </w:rPr>
        <w:t>.</w:t>
      </w:r>
    </w:p>
    <w:p w14:paraId="6A65430B" w14:textId="52BF1507" w:rsidR="00AB704D" w:rsidRPr="000252AF" w:rsidRDefault="00AB704D" w:rsidP="00AB704D">
      <w:pPr>
        <w:pStyle w:val="ListParagraph"/>
        <w:numPr>
          <w:ilvl w:val="2"/>
          <w:numId w:val="3"/>
        </w:numPr>
        <w:rPr>
          <w:rFonts w:cstheme="minorHAnsi"/>
          <w:b/>
          <w:bCs/>
        </w:rPr>
      </w:pPr>
      <w:r>
        <w:t xml:space="preserve">Talent transferring the dissected tissues into </w:t>
      </w:r>
      <w:r w:rsidR="000252AF">
        <w:t xml:space="preserve">separate </w:t>
      </w:r>
      <w:r>
        <w:t>Petri dishes</w:t>
      </w:r>
      <w:r w:rsidR="007D468E">
        <w:t xml:space="preserve"> containing fixative</w:t>
      </w:r>
      <w:r>
        <w:t>.</w:t>
      </w:r>
      <w:r w:rsidR="000252AF">
        <w:t xml:space="preserve"> </w:t>
      </w:r>
      <w:r w:rsidR="000252AF" w:rsidRPr="000252AF">
        <w:rPr>
          <w:b/>
          <w:bCs/>
        </w:rPr>
        <w:t xml:space="preserve">TXT: </w:t>
      </w:r>
      <w:r w:rsidR="00CF4E4F" w:rsidRPr="00CF4E4F">
        <w:rPr>
          <w:b/>
          <w:bCs/>
        </w:rPr>
        <w:t>3.7% Formaldehyde in 0.1 M Sodium Phosphate Buffer (pH 7.2)</w:t>
      </w:r>
      <w:r w:rsidR="00CF4E4F" w:rsidRPr="00CF4E4F" w:rsidDel="00CF4E4F">
        <w:rPr>
          <w:b/>
          <w:bCs/>
        </w:rPr>
        <w:t xml:space="preserve"> </w:t>
      </w:r>
    </w:p>
    <w:p w14:paraId="5A7AA090" w14:textId="5C4E9A10" w:rsidR="000252AF" w:rsidRPr="000252AF" w:rsidRDefault="000252AF" w:rsidP="000252AF">
      <w:pPr>
        <w:pStyle w:val="ListParagraph"/>
        <w:numPr>
          <w:ilvl w:val="2"/>
          <w:numId w:val="3"/>
        </w:numPr>
        <w:rPr>
          <w:rFonts w:cstheme="minorHAnsi"/>
          <w:b/>
          <w:bCs/>
        </w:rPr>
      </w:pPr>
      <w:r>
        <w:t xml:space="preserve">Talent transferring the fixed tissues to separate Petri dishes </w:t>
      </w:r>
      <w:r w:rsidR="007D468E">
        <w:t xml:space="preserve">containing </w:t>
      </w:r>
      <w:r w:rsidR="00FC4F31">
        <w:t>sodium phosphate buffer</w:t>
      </w:r>
      <w:r>
        <w:t>.</w:t>
      </w:r>
      <w:r w:rsidR="00A803B1">
        <w:t xml:space="preserve"> </w:t>
      </w:r>
      <w:r w:rsidR="004621D0" w:rsidRPr="00983C4C">
        <w:rPr>
          <w:highlight w:val="yellow"/>
        </w:rPr>
        <w:t>(</w:t>
      </w:r>
      <w:r w:rsidR="004621D0" w:rsidRPr="00983C4C">
        <w:rPr>
          <w:b/>
          <w:bCs/>
          <w:highlight w:val="yellow"/>
        </w:rPr>
        <w:t>Authors:</w:t>
      </w:r>
      <w:r w:rsidR="004621D0" w:rsidRPr="00983C4C">
        <w:rPr>
          <w:highlight w:val="yellow"/>
        </w:rPr>
        <w:t xml:space="preserve"> Could you please specify the volume of buffer required for this step?)</w:t>
      </w:r>
    </w:p>
    <w:p w14:paraId="11E9EE3B" w14:textId="77777777" w:rsidR="000252AF" w:rsidRPr="000252AF" w:rsidRDefault="000252AF" w:rsidP="000252AF">
      <w:pPr>
        <w:pStyle w:val="ListParagraph"/>
        <w:ind w:left="1854"/>
        <w:rPr>
          <w:rFonts w:cstheme="minorHAnsi"/>
          <w:b/>
          <w:bCs/>
        </w:rPr>
      </w:pPr>
    </w:p>
    <w:p w14:paraId="4091385E" w14:textId="53240735" w:rsidR="000252AF" w:rsidRDefault="000252AF" w:rsidP="000252AF">
      <w:pPr>
        <w:pStyle w:val="ListParagraph"/>
        <w:numPr>
          <w:ilvl w:val="0"/>
          <w:numId w:val="3"/>
        </w:numPr>
        <w:rPr>
          <w:rFonts w:cstheme="minorHAnsi"/>
          <w:b/>
          <w:bCs/>
        </w:rPr>
      </w:pPr>
      <w:r w:rsidRPr="000252AF">
        <w:rPr>
          <w:rFonts w:cstheme="minorHAnsi"/>
          <w:b/>
          <w:bCs/>
        </w:rPr>
        <w:t xml:space="preserve">Antibody Staining </w:t>
      </w:r>
      <w:r w:rsidR="00A803B1">
        <w:rPr>
          <w:rFonts w:cstheme="minorHAnsi"/>
          <w:b/>
          <w:bCs/>
        </w:rPr>
        <w:t xml:space="preserve">and Mounting </w:t>
      </w:r>
      <w:r w:rsidRPr="000252AF">
        <w:rPr>
          <w:rFonts w:cstheme="minorHAnsi"/>
          <w:b/>
          <w:bCs/>
        </w:rPr>
        <w:t>of Eye-Antennal and Wing Imaginal</w:t>
      </w:r>
      <w:r>
        <w:rPr>
          <w:rFonts w:cstheme="minorHAnsi"/>
          <w:b/>
          <w:bCs/>
        </w:rPr>
        <w:t xml:space="preserve"> </w:t>
      </w:r>
      <w:r w:rsidRPr="000252AF">
        <w:rPr>
          <w:rFonts w:cstheme="minorHAnsi"/>
          <w:b/>
          <w:bCs/>
        </w:rPr>
        <w:t>Discs</w:t>
      </w:r>
    </w:p>
    <w:p w14:paraId="73CDB2F6" w14:textId="6450F086" w:rsidR="000252AF" w:rsidRDefault="00D84E76" w:rsidP="000252AF">
      <w:pPr>
        <w:pStyle w:val="ListParagraph"/>
        <w:numPr>
          <w:ilvl w:val="1"/>
          <w:numId w:val="3"/>
        </w:numPr>
        <w:rPr>
          <w:rFonts w:cstheme="minorHAnsi"/>
          <w:color w:val="7030A0"/>
        </w:rPr>
      </w:pPr>
      <w:r>
        <w:rPr>
          <w:rFonts w:cstheme="minorHAnsi"/>
          <w:color w:val="7030A0"/>
        </w:rPr>
        <w:t xml:space="preserve">Prepare </w:t>
      </w:r>
      <w:r w:rsidRPr="00A803B1">
        <w:rPr>
          <w:rFonts w:cstheme="minorHAnsi"/>
          <w:color w:val="7030A0"/>
        </w:rPr>
        <w:t>NSG</w:t>
      </w:r>
      <w:r>
        <w:rPr>
          <w:rFonts w:cstheme="minorHAnsi"/>
          <w:color w:val="7030A0"/>
        </w:rPr>
        <w:t xml:space="preserve"> </w:t>
      </w:r>
      <w:r w:rsidRPr="00B33C13">
        <w:rPr>
          <w:rFonts w:cstheme="minorHAnsi"/>
          <w:i/>
          <w:iCs/>
          <w:color w:val="EE0000"/>
        </w:rPr>
        <w:t>(N-S-G)</w:t>
      </w:r>
      <w:r w:rsidRPr="00A803B1">
        <w:rPr>
          <w:rFonts w:cstheme="minorHAnsi"/>
          <w:color w:val="7030A0"/>
        </w:rPr>
        <w:t xml:space="preserve"> antibody wash buffer </w:t>
      </w:r>
      <w:r w:rsidR="00CD1BCC">
        <w:rPr>
          <w:rFonts w:cstheme="minorHAnsi"/>
          <w:b/>
          <w:bCs/>
          <w:color w:val="7030A0"/>
        </w:rPr>
        <w:t xml:space="preserve">[1] </w:t>
      </w:r>
      <w:r>
        <w:rPr>
          <w:rFonts w:cstheme="minorHAnsi"/>
          <w:color w:val="7030A0"/>
        </w:rPr>
        <w:t>for</w:t>
      </w:r>
      <w:r w:rsidRPr="00A803B1">
        <w:rPr>
          <w:rFonts w:cstheme="minorHAnsi"/>
          <w:color w:val="7030A0"/>
        </w:rPr>
        <w:t xml:space="preserve"> block</w:t>
      </w:r>
      <w:r>
        <w:rPr>
          <w:rFonts w:cstheme="minorHAnsi"/>
          <w:color w:val="7030A0"/>
        </w:rPr>
        <w:t>ing</w:t>
      </w:r>
      <w:r w:rsidRPr="00A803B1">
        <w:rPr>
          <w:rFonts w:cstheme="minorHAnsi"/>
          <w:color w:val="7030A0"/>
        </w:rPr>
        <w:t xml:space="preserve"> non-specific sites</w:t>
      </w:r>
      <w:r>
        <w:rPr>
          <w:rFonts w:cstheme="minorHAnsi"/>
          <w:color w:val="7030A0"/>
        </w:rPr>
        <w:t xml:space="preserve"> on the tissues </w:t>
      </w:r>
      <w:r w:rsidRPr="00983C4C">
        <w:rPr>
          <w:rFonts w:cstheme="minorHAnsi"/>
          <w:b/>
          <w:bCs/>
          <w:color w:val="7030A0"/>
        </w:rPr>
        <w:t>[</w:t>
      </w:r>
      <w:r w:rsidR="00CD1BCC">
        <w:rPr>
          <w:rFonts w:cstheme="minorHAnsi"/>
          <w:b/>
          <w:bCs/>
          <w:color w:val="7030A0"/>
        </w:rPr>
        <w:t>2</w:t>
      </w:r>
      <w:r w:rsidRPr="00983C4C">
        <w:rPr>
          <w:rFonts w:cstheme="minorHAnsi"/>
          <w:b/>
          <w:bCs/>
          <w:color w:val="7030A0"/>
        </w:rPr>
        <w:t>]</w:t>
      </w:r>
      <w:r>
        <w:rPr>
          <w:rFonts w:cstheme="minorHAnsi"/>
          <w:color w:val="7030A0"/>
        </w:rPr>
        <w:t xml:space="preserve"> and t</w:t>
      </w:r>
      <w:r w:rsidR="00A803B1" w:rsidRPr="00A803B1">
        <w:rPr>
          <w:rFonts w:cstheme="minorHAnsi"/>
          <w:color w:val="7030A0"/>
        </w:rPr>
        <w:t xml:space="preserve">ransfer the dissected tissues into Petri dishes containing </w:t>
      </w:r>
      <w:r w:rsidR="00A803B1">
        <w:rPr>
          <w:rFonts w:cstheme="minorHAnsi"/>
          <w:color w:val="7030A0"/>
        </w:rPr>
        <w:t>three milliliters</w:t>
      </w:r>
      <w:r w:rsidR="00A803B1" w:rsidRPr="00A803B1">
        <w:rPr>
          <w:rFonts w:cstheme="minorHAnsi"/>
          <w:color w:val="7030A0"/>
        </w:rPr>
        <w:t xml:space="preserve"> of NSG</w:t>
      </w:r>
      <w:r w:rsidR="00A803B1">
        <w:rPr>
          <w:rFonts w:cstheme="minorHAnsi"/>
          <w:color w:val="7030A0"/>
        </w:rPr>
        <w:t xml:space="preserve"> </w:t>
      </w:r>
      <w:r w:rsidR="00A803B1" w:rsidRPr="00A803B1">
        <w:rPr>
          <w:rFonts w:cstheme="minorHAnsi"/>
          <w:color w:val="7030A0"/>
        </w:rPr>
        <w:t>antibody wash buffer</w:t>
      </w:r>
      <w:r>
        <w:rPr>
          <w:rFonts w:cstheme="minorHAnsi"/>
          <w:color w:val="7030A0"/>
        </w:rPr>
        <w:t xml:space="preserve"> </w:t>
      </w:r>
      <w:r w:rsidRPr="00983C4C">
        <w:rPr>
          <w:rFonts w:cstheme="minorHAnsi"/>
          <w:b/>
          <w:bCs/>
          <w:color w:val="7030A0"/>
        </w:rPr>
        <w:t>[</w:t>
      </w:r>
      <w:r w:rsidR="00CD1BCC">
        <w:rPr>
          <w:rFonts w:cstheme="minorHAnsi"/>
          <w:b/>
          <w:bCs/>
          <w:color w:val="7030A0"/>
        </w:rPr>
        <w:t>3</w:t>
      </w:r>
      <w:r w:rsidRPr="00983C4C">
        <w:rPr>
          <w:rFonts w:cstheme="minorHAnsi"/>
          <w:b/>
          <w:bCs/>
          <w:color w:val="7030A0"/>
        </w:rPr>
        <w:t>]</w:t>
      </w:r>
      <w:r>
        <w:rPr>
          <w:rFonts w:cstheme="minorHAnsi"/>
          <w:color w:val="7030A0"/>
        </w:rPr>
        <w:t>.</w:t>
      </w:r>
      <w:r w:rsidR="00A803B1" w:rsidRPr="00A803B1">
        <w:rPr>
          <w:rFonts w:cstheme="minorHAnsi"/>
          <w:color w:val="7030A0"/>
        </w:rPr>
        <w:t xml:space="preserve"> </w:t>
      </w:r>
      <w:r w:rsidR="00CB7337" w:rsidRPr="00CB7337">
        <w:rPr>
          <w:rFonts w:cstheme="minorHAnsi"/>
          <w:color w:val="7030A0"/>
        </w:rPr>
        <w:t xml:space="preserve">Incubate on ice for at least fifteen minutes </w:t>
      </w:r>
      <w:r w:rsidR="00CB7337" w:rsidRPr="00CB7337">
        <w:rPr>
          <w:rFonts w:cstheme="minorHAnsi"/>
          <w:b/>
          <w:bCs/>
          <w:color w:val="7030A0"/>
        </w:rPr>
        <w:t>[</w:t>
      </w:r>
      <w:r w:rsidR="00CD1BCC">
        <w:rPr>
          <w:rFonts w:cstheme="minorHAnsi"/>
          <w:b/>
          <w:bCs/>
          <w:color w:val="7030A0"/>
        </w:rPr>
        <w:t>4</w:t>
      </w:r>
      <w:r w:rsidR="00CB7337" w:rsidRPr="00CB7337">
        <w:rPr>
          <w:rFonts w:cstheme="minorHAnsi"/>
          <w:b/>
          <w:bCs/>
          <w:color w:val="7030A0"/>
        </w:rPr>
        <w:t>]</w:t>
      </w:r>
      <w:r w:rsidR="00CB7337" w:rsidRPr="00CB7337">
        <w:rPr>
          <w:rFonts w:cstheme="minorHAnsi"/>
          <w:color w:val="7030A0"/>
        </w:rPr>
        <w:t>.</w:t>
      </w:r>
      <w:r w:rsidR="00CB7337" w:rsidRPr="00CB7337">
        <w:t xml:space="preserve"> </w:t>
      </w:r>
    </w:p>
    <w:p w14:paraId="09EAD9D7" w14:textId="0EE3941E" w:rsidR="00CD1BCC" w:rsidRPr="00F3781D" w:rsidRDefault="00CD1BCC" w:rsidP="00983C4C">
      <w:pPr>
        <w:pStyle w:val="ListParagraph"/>
        <w:numPr>
          <w:ilvl w:val="2"/>
          <w:numId w:val="3"/>
        </w:numPr>
        <w:rPr>
          <w:rFonts w:cstheme="minorHAnsi"/>
          <w:color w:val="7030A0"/>
        </w:rPr>
      </w:pPr>
      <w:r>
        <w:rPr>
          <w:rFonts w:cstheme="minorHAnsi"/>
          <w:color w:val="7030A0"/>
        </w:rPr>
        <w:t xml:space="preserve">Talent adding </w:t>
      </w:r>
      <w:r w:rsidR="00380896">
        <w:rPr>
          <w:rFonts w:cstheme="minorHAnsi"/>
          <w:color w:val="7030A0"/>
        </w:rPr>
        <w:t>saponin into buffer containing beaker/flask</w:t>
      </w:r>
    </w:p>
    <w:p w14:paraId="2F18553F" w14:textId="01A9D697" w:rsidR="00D84E76" w:rsidRPr="00983C4C" w:rsidRDefault="00D84E76" w:rsidP="00983C4C">
      <w:pPr>
        <w:pStyle w:val="ListParagraph"/>
        <w:numPr>
          <w:ilvl w:val="2"/>
          <w:numId w:val="3"/>
        </w:numPr>
        <w:rPr>
          <w:rFonts w:cstheme="minorHAnsi"/>
          <w:color w:val="7030A0"/>
        </w:rPr>
      </w:pPr>
      <w:r w:rsidRPr="00F3781D">
        <w:rPr>
          <w:rFonts w:cstheme="minorHAnsi"/>
        </w:rPr>
        <w:t>TEXT ON A PLAIN BACKGROUND:</w:t>
      </w:r>
      <w:r w:rsidRPr="00F3781D">
        <w:rPr>
          <w:rFonts w:cstheme="minorHAnsi"/>
        </w:rPr>
        <w:br/>
      </w:r>
      <w:r w:rsidRPr="00983C4C">
        <w:rPr>
          <w:rFonts w:cstheme="minorHAnsi"/>
        </w:rPr>
        <w:t xml:space="preserve">NSG </w:t>
      </w:r>
      <w:r w:rsidR="00380896">
        <w:rPr>
          <w:rFonts w:cstheme="minorHAnsi"/>
        </w:rPr>
        <w:t xml:space="preserve">Ab </w:t>
      </w:r>
      <w:r w:rsidRPr="00983C4C">
        <w:rPr>
          <w:rFonts w:cstheme="minorHAnsi"/>
        </w:rPr>
        <w:t>wash buffer</w:t>
      </w:r>
      <w:r w:rsidR="00380896">
        <w:rPr>
          <w:rFonts w:cstheme="minorHAnsi"/>
        </w:rPr>
        <w:t>:</w:t>
      </w:r>
      <w:r w:rsidRPr="00983C4C">
        <w:rPr>
          <w:rFonts w:cstheme="minorHAnsi"/>
        </w:rPr>
        <w:br/>
        <w:t>0.1 M sodium phosphate buffer (pH 7.2)</w:t>
      </w:r>
      <w:r w:rsidRPr="00983C4C">
        <w:rPr>
          <w:rFonts w:cstheme="minorHAnsi"/>
        </w:rPr>
        <w:br/>
        <w:t>0.1% saponin</w:t>
      </w:r>
      <w:r w:rsidRPr="00983C4C">
        <w:rPr>
          <w:rFonts w:cstheme="minorHAnsi"/>
        </w:rPr>
        <w:br/>
        <w:t xml:space="preserve">5% Normal Goat Serum. </w:t>
      </w:r>
      <w:r w:rsidRPr="00983C4C">
        <w:rPr>
          <w:rFonts w:cstheme="minorHAnsi"/>
        </w:rPr>
        <w:br/>
      </w:r>
      <w:r w:rsidR="00473C97">
        <w:rPr>
          <w:rFonts w:cstheme="minorHAnsi"/>
        </w:rPr>
        <w:t>F</w:t>
      </w:r>
      <w:r w:rsidRPr="00983C4C">
        <w:rPr>
          <w:rFonts w:cstheme="minorHAnsi"/>
        </w:rPr>
        <w:t>ilter-</w:t>
      </w:r>
      <w:proofErr w:type="gramStart"/>
      <w:r w:rsidRPr="00983C4C">
        <w:rPr>
          <w:rFonts w:cstheme="minorHAnsi"/>
        </w:rPr>
        <w:t>sterilized</w:t>
      </w:r>
      <w:proofErr w:type="gramEnd"/>
      <w:r w:rsidRPr="00983C4C">
        <w:rPr>
          <w:rFonts w:cstheme="minorHAnsi"/>
        </w:rPr>
        <w:t xml:space="preserve"> </w:t>
      </w:r>
      <w:r w:rsidR="00473C97">
        <w:rPr>
          <w:rFonts w:cstheme="minorHAnsi"/>
        </w:rPr>
        <w:t xml:space="preserve">the stock </w:t>
      </w:r>
      <w:r w:rsidRPr="00983C4C">
        <w:rPr>
          <w:rFonts w:cstheme="minorHAnsi"/>
        </w:rPr>
        <w:t xml:space="preserve">and </w:t>
      </w:r>
      <w:proofErr w:type="gramStart"/>
      <w:r w:rsidRPr="00983C4C">
        <w:rPr>
          <w:rFonts w:cstheme="minorHAnsi"/>
        </w:rPr>
        <w:t>stored</w:t>
      </w:r>
      <w:proofErr w:type="gramEnd"/>
      <w:r w:rsidRPr="00983C4C">
        <w:rPr>
          <w:rFonts w:cstheme="minorHAnsi"/>
        </w:rPr>
        <w:t xml:space="preserve"> at 4 °C</w:t>
      </w:r>
    </w:p>
    <w:p w14:paraId="3AC2E971" w14:textId="0B99D04B" w:rsidR="00ED2A96" w:rsidRPr="00545FF7" w:rsidRDefault="00ED2A96" w:rsidP="00ED2A96">
      <w:pPr>
        <w:pStyle w:val="ListParagraph"/>
        <w:numPr>
          <w:ilvl w:val="2"/>
          <w:numId w:val="3"/>
        </w:numPr>
        <w:rPr>
          <w:rFonts w:cstheme="minorHAnsi"/>
        </w:rPr>
      </w:pPr>
      <w:r w:rsidRPr="00545FF7">
        <w:rPr>
          <w:rFonts w:cstheme="minorHAnsi"/>
        </w:rPr>
        <w:t xml:space="preserve">Talent transferring the dissected tissues into separate Petri dishes for blocking. </w:t>
      </w:r>
    </w:p>
    <w:p w14:paraId="389B82EB" w14:textId="26D87E07" w:rsidR="00ED2A96" w:rsidRPr="00545FF7" w:rsidRDefault="00545FF7" w:rsidP="00ED2A96">
      <w:pPr>
        <w:pStyle w:val="ListParagraph"/>
        <w:numPr>
          <w:ilvl w:val="2"/>
          <w:numId w:val="3"/>
        </w:numPr>
        <w:rPr>
          <w:rFonts w:cstheme="minorHAnsi"/>
        </w:rPr>
      </w:pPr>
      <w:r w:rsidRPr="00545FF7">
        <w:rPr>
          <w:rFonts w:cstheme="minorHAnsi"/>
        </w:rPr>
        <w:lastRenderedPageBreak/>
        <w:t xml:space="preserve">Talent placing the </w:t>
      </w:r>
      <w:r w:rsidR="00F05A84">
        <w:rPr>
          <w:rFonts w:cstheme="minorHAnsi"/>
        </w:rPr>
        <w:t>Petri dishes</w:t>
      </w:r>
      <w:r w:rsidR="00F05A84" w:rsidRPr="00545FF7">
        <w:rPr>
          <w:rFonts w:cstheme="minorHAnsi"/>
        </w:rPr>
        <w:t xml:space="preserve"> </w:t>
      </w:r>
      <w:r w:rsidRPr="00545FF7">
        <w:rPr>
          <w:rFonts w:cstheme="minorHAnsi"/>
        </w:rPr>
        <w:t>on ice.</w:t>
      </w:r>
    </w:p>
    <w:p w14:paraId="4BE0740F" w14:textId="5A678F89" w:rsidR="00F05A84" w:rsidRPr="00983C4C" w:rsidRDefault="00F05A84" w:rsidP="00F3781D">
      <w:pPr>
        <w:pStyle w:val="ListParagraph"/>
        <w:ind w:left="1854"/>
        <w:rPr>
          <w:rFonts w:cstheme="minorHAnsi"/>
          <w:color w:val="7030A0"/>
        </w:rPr>
      </w:pPr>
    </w:p>
    <w:p w14:paraId="0378AFCD" w14:textId="77777777" w:rsidR="00071EE5" w:rsidRPr="00983C4C" w:rsidRDefault="00071EE5" w:rsidP="00071EE5">
      <w:pPr>
        <w:pStyle w:val="ListParagraph"/>
        <w:numPr>
          <w:ilvl w:val="1"/>
          <w:numId w:val="3"/>
        </w:numPr>
        <w:rPr>
          <w:rFonts w:cstheme="minorHAnsi"/>
          <w:color w:val="7030A0"/>
        </w:rPr>
      </w:pPr>
      <w:r w:rsidRPr="009920D6">
        <w:rPr>
          <w:rFonts w:cstheme="minorHAnsi"/>
          <w:color w:val="7030A0"/>
        </w:rPr>
        <w:t xml:space="preserve">Using fine forceps, clear extraneous tissue from the eye-antennal discs while retaining the mouth hooks to facilitate handling </w:t>
      </w:r>
      <w:r w:rsidRPr="009920D6">
        <w:rPr>
          <w:rFonts w:cstheme="minorHAnsi"/>
          <w:b/>
          <w:bCs/>
          <w:color w:val="7030A0"/>
        </w:rPr>
        <w:t>[1]</w:t>
      </w:r>
      <w:r w:rsidRPr="009920D6">
        <w:rPr>
          <w:rFonts w:cstheme="minorHAnsi"/>
          <w:color w:val="7030A0"/>
        </w:rPr>
        <w:t xml:space="preserve">. Similarly for wing discs, the haltere and leg discs can be removed or retained for the ease of handling </w:t>
      </w:r>
      <w:r w:rsidRPr="009920D6">
        <w:rPr>
          <w:rFonts w:cstheme="minorHAnsi"/>
          <w:b/>
          <w:bCs/>
          <w:color w:val="7030A0"/>
        </w:rPr>
        <w:t>[2]</w:t>
      </w:r>
      <w:r w:rsidRPr="009920D6">
        <w:rPr>
          <w:rFonts w:cstheme="minorHAnsi"/>
          <w:color w:val="7030A0"/>
        </w:rPr>
        <w:t>.</w:t>
      </w:r>
      <w:r w:rsidRPr="00983C4C">
        <w:rPr>
          <w:color w:val="7030A0"/>
        </w:rPr>
        <w:t xml:space="preserve"> </w:t>
      </w:r>
    </w:p>
    <w:p w14:paraId="52376787" w14:textId="44B56EA0" w:rsidR="00071EE5" w:rsidRPr="00983C4C" w:rsidRDefault="00071EE5" w:rsidP="00071EE5">
      <w:pPr>
        <w:pStyle w:val="ListParagraph"/>
        <w:numPr>
          <w:ilvl w:val="2"/>
          <w:numId w:val="3"/>
        </w:numPr>
        <w:rPr>
          <w:rFonts w:cstheme="minorHAnsi"/>
          <w:color w:val="7030A0"/>
        </w:rPr>
      </w:pPr>
      <w:r>
        <w:t>SCOPE:</w:t>
      </w:r>
      <w:r w:rsidR="009920D6">
        <w:t xml:space="preserve"> The extra tissues like brain being cleared from eye-antennal discs.</w:t>
      </w:r>
    </w:p>
    <w:p w14:paraId="22C10A73" w14:textId="6567100C" w:rsidR="009920D6" w:rsidRPr="00071EE5" w:rsidRDefault="009920D6" w:rsidP="00983C4C">
      <w:pPr>
        <w:pStyle w:val="ListParagraph"/>
        <w:numPr>
          <w:ilvl w:val="2"/>
          <w:numId w:val="3"/>
        </w:numPr>
        <w:rPr>
          <w:rFonts w:cstheme="minorHAnsi"/>
          <w:color w:val="7030A0"/>
        </w:rPr>
      </w:pPr>
      <w:r>
        <w:t xml:space="preserve">SCOPE: The haltere and leg discs being cleared from wing discs. </w:t>
      </w:r>
      <w:r w:rsidRPr="00983C4C">
        <w:rPr>
          <w:highlight w:val="yellow"/>
        </w:rPr>
        <w:t>(</w:t>
      </w:r>
      <w:r w:rsidRPr="00983C4C">
        <w:rPr>
          <w:b/>
          <w:bCs/>
          <w:highlight w:val="yellow"/>
        </w:rPr>
        <w:t>Authors</w:t>
      </w:r>
      <w:r w:rsidRPr="00983C4C">
        <w:rPr>
          <w:highlight w:val="yellow"/>
        </w:rPr>
        <w:t>: Could you specify a preference for the wing discs-whether retaining or removal of the extra tissue will work better for easy handling?</w:t>
      </w:r>
      <w:r>
        <w:rPr>
          <w:highlight w:val="yellow"/>
        </w:rPr>
        <w:t xml:space="preserve"> We will modify the step/shot accordingly</w:t>
      </w:r>
      <w:r w:rsidRPr="00983C4C">
        <w:rPr>
          <w:highlight w:val="yellow"/>
        </w:rPr>
        <w:t>)</w:t>
      </w:r>
      <w:r>
        <w:t>.</w:t>
      </w:r>
    </w:p>
    <w:p w14:paraId="28723B86" w14:textId="6F9DFD15" w:rsidR="00BE300E" w:rsidRDefault="00BE300E" w:rsidP="00BE300E">
      <w:pPr>
        <w:pStyle w:val="ListParagraph"/>
        <w:numPr>
          <w:ilvl w:val="1"/>
          <w:numId w:val="3"/>
        </w:numPr>
        <w:rPr>
          <w:rFonts w:cstheme="minorHAnsi"/>
          <w:color w:val="7030A0"/>
        </w:rPr>
      </w:pPr>
      <w:r>
        <w:rPr>
          <w:rFonts w:cstheme="minorHAnsi"/>
          <w:color w:val="7030A0"/>
        </w:rPr>
        <w:t>In a sixty</w:t>
      </w:r>
      <w:r w:rsidRPr="00BE300E">
        <w:rPr>
          <w:rFonts w:cstheme="minorHAnsi"/>
          <w:color w:val="7030A0"/>
        </w:rPr>
        <w:t xml:space="preserve">-well microwell </w:t>
      </w:r>
      <w:proofErr w:type="spellStart"/>
      <w:r w:rsidRPr="00BE300E">
        <w:rPr>
          <w:rFonts w:cstheme="minorHAnsi"/>
          <w:color w:val="7030A0"/>
        </w:rPr>
        <w:t>minitray</w:t>
      </w:r>
      <w:proofErr w:type="spellEnd"/>
      <w:r>
        <w:rPr>
          <w:rFonts w:cstheme="minorHAnsi"/>
          <w:color w:val="7030A0"/>
        </w:rPr>
        <w:t xml:space="preserve">, add thirteen microliters of primary antibody solution to six wells in the first column </w:t>
      </w:r>
      <w:r w:rsidRPr="00BE300E">
        <w:rPr>
          <w:rFonts w:cstheme="minorHAnsi"/>
          <w:b/>
          <w:bCs/>
          <w:color w:val="7030A0"/>
        </w:rPr>
        <w:t>[1-TXT]</w:t>
      </w:r>
      <w:r>
        <w:rPr>
          <w:rFonts w:cstheme="minorHAnsi"/>
          <w:color w:val="7030A0"/>
        </w:rPr>
        <w:t xml:space="preserve">. </w:t>
      </w:r>
      <w:r w:rsidR="009920D6">
        <w:rPr>
          <w:rFonts w:cstheme="minorHAnsi"/>
          <w:color w:val="7030A0"/>
        </w:rPr>
        <w:t xml:space="preserve">Using the wire loop transfer tool, </w:t>
      </w:r>
      <w:r w:rsidR="00631C07">
        <w:rPr>
          <w:rFonts w:cstheme="minorHAnsi"/>
          <w:color w:val="7030A0"/>
        </w:rPr>
        <w:t>move</w:t>
      </w:r>
      <w:r w:rsidR="009920D6">
        <w:rPr>
          <w:rFonts w:cstheme="minorHAnsi"/>
          <w:color w:val="7030A0"/>
        </w:rPr>
        <w:t xml:space="preserve"> </w:t>
      </w:r>
      <w:r>
        <w:rPr>
          <w:rFonts w:cstheme="minorHAnsi"/>
          <w:color w:val="7030A0"/>
        </w:rPr>
        <w:t xml:space="preserve">the dissected tissues to the primary antibody solution one at a time </w:t>
      </w:r>
      <w:r w:rsidRPr="00BE300E">
        <w:rPr>
          <w:rFonts w:cstheme="minorHAnsi"/>
          <w:b/>
          <w:bCs/>
          <w:color w:val="7030A0"/>
        </w:rPr>
        <w:t>[2]</w:t>
      </w:r>
      <w:r>
        <w:rPr>
          <w:rFonts w:cstheme="minorHAnsi"/>
          <w:color w:val="7030A0"/>
        </w:rPr>
        <w:t xml:space="preserve">. </w:t>
      </w:r>
      <w:r w:rsidRPr="00BE300E">
        <w:rPr>
          <w:rFonts w:cstheme="minorHAnsi"/>
          <w:color w:val="7030A0"/>
        </w:rPr>
        <w:t xml:space="preserve">Close the plate with the lid </w:t>
      </w:r>
      <w:r w:rsidRPr="00BE300E">
        <w:rPr>
          <w:rFonts w:cstheme="minorHAnsi"/>
          <w:b/>
          <w:bCs/>
          <w:color w:val="7030A0"/>
        </w:rPr>
        <w:t>[3]</w:t>
      </w:r>
      <w:r>
        <w:rPr>
          <w:rFonts w:cstheme="minorHAnsi"/>
          <w:color w:val="7030A0"/>
        </w:rPr>
        <w:t xml:space="preserve">, then </w:t>
      </w:r>
      <w:r w:rsidRPr="00BE300E">
        <w:rPr>
          <w:rFonts w:cstheme="minorHAnsi"/>
          <w:color w:val="7030A0"/>
        </w:rPr>
        <w:t>seal with parafilm to limit evaporation</w:t>
      </w:r>
      <w:r>
        <w:rPr>
          <w:rFonts w:cstheme="minorHAnsi"/>
          <w:color w:val="7030A0"/>
        </w:rPr>
        <w:t xml:space="preserve"> </w:t>
      </w:r>
      <w:r w:rsidRPr="00BE300E">
        <w:rPr>
          <w:rFonts w:cstheme="minorHAnsi"/>
          <w:b/>
          <w:bCs/>
          <w:color w:val="7030A0"/>
        </w:rPr>
        <w:t>[4]</w:t>
      </w:r>
      <w:r>
        <w:rPr>
          <w:rFonts w:cstheme="minorHAnsi"/>
          <w:color w:val="7030A0"/>
        </w:rPr>
        <w:t xml:space="preserve"> and i</w:t>
      </w:r>
      <w:r w:rsidRPr="00BE300E">
        <w:rPr>
          <w:rFonts w:cstheme="minorHAnsi"/>
          <w:color w:val="7030A0"/>
        </w:rPr>
        <w:t>ncubate on ice</w:t>
      </w:r>
      <w:r w:rsidR="009A2ECD">
        <w:rPr>
          <w:rFonts w:cstheme="minorHAnsi"/>
          <w:color w:val="7030A0"/>
        </w:rPr>
        <w:t xml:space="preserve"> or </w:t>
      </w:r>
      <w:r w:rsidRPr="00BE300E">
        <w:rPr>
          <w:rFonts w:cstheme="minorHAnsi"/>
          <w:color w:val="7030A0"/>
        </w:rPr>
        <w:t xml:space="preserve">at </w:t>
      </w:r>
      <w:r>
        <w:rPr>
          <w:rFonts w:cstheme="minorHAnsi"/>
          <w:color w:val="7030A0"/>
        </w:rPr>
        <w:t xml:space="preserve">four degrees Celsius for four hours to overnight </w:t>
      </w:r>
      <w:r w:rsidRPr="00BE300E">
        <w:rPr>
          <w:rFonts w:cstheme="minorHAnsi"/>
          <w:b/>
          <w:bCs/>
          <w:color w:val="7030A0"/>
        </w:rPr>
        <w:t>[5]</w:t>
      </w:r>
      <w:r>
        <w:rPr>
          <w:rFonts w:cstheme="minorHAnsi"/>
          <w:color w:val="7030A0"/>
        </w:rPr>
        <w:t>.</w:t>
      </w:r>
      <w:r w:rsidR="00BB06F0" w:rsidRPr="00BB06F0">
        <w:rPr>
          <w:rFonts w:cstheme="minorHAnsi"/>
          <w:b/>
          <w:bCs/>
          <w:highlight w:val="yellow"/>
        </w:rPr>
        <w:t xml:space="preserve"> </w:t>
      </w:r>
      <w:r w:rsidR="00BB06F0" w:rsidRPr="00FD6475">
        <w:rPr>
          <w:rFonts w:cstheme="minorHAnsi"/>
          <w:b/>
          <w:bCs/>
          <w:highlight w:val="yellow"/>
        </w:rPr>
        <w:t>Authors:</w:t>
      </w:r>
      <w:r w:rsidR="00BB06F0" w:rsidRPr="00FD6475">
        <w:rPr>
          <w:rFonts w:cstheme="minorHAnsi"/>
          <w:highlight w:val="yellow"/>
        </w:rPr>
        <w:t xml:space="preserve"> Could you please specify </w:t>
      </w:r>
      <w:r w:rsidR="00BB06F0">
        <w:rPr>
          <w:rFonts w:cstheme="minorHAnsi"/>
          <w:highlight w:val="yellow"/>
        </w:rPr>
        <w:t>whether the tray will be placed on ice or in the refrigerator during</w:t>
      </w:r>
      <w:r w:rsidR="00BB06F0" w:rsidRPr="00FD6475">
        <w:rPr>
          <w:rFonts w:cstheme="minorHAnsi"/>
          <w:highlight w:val="yellow"/>
        </w:rPr>
        <w:t xml:space="preserve"> filming?]</w:t>
      </w:r>
    </w:p>
    <w:p w14:paraId="0035AE45" w14:textId="4DC129BE" w:rsidR="00BE300E" w:rsidRPr="006E516C" w:rsidRDefault="00562405" w:rsidP="00BE300E">
      <w:pPr>
        <w:pStyle w:val="ListParagraph"/>
        <w:numPr>
          <w:ilvl w:val="2"/>
          <w:numId w:val="3"/>
        </w:numPr>
        <w:rPr>
          <w:rFonts w:cstheme="minorHAnsi"/>
        </w:rPr>
      </w:pPr>
      <w:r>
        <w:rPr>
          <w:rFonts w:cstheme="minorHAnsi"/>
        </w:rPr>
        <w:t>SCOPE:</w:t>
      </w:r>
      <w:r w:rsidRPr="006E516C">
        <w:rPr>
          <w:rFonts w:cstheme="minorHAnsi"/>
        </w:rPr>
        <w:t xml:space="preserve"> </w:t>
      </w:r>
      <w:r>
        <w:rPr>
          <w:rFonts w:cstheme="minorHAnsi"/>
        </w:rPr>
        <w:t>P</w:t>
      </w:r>
      <w:r w:rsidRPr="006E516C">
        <w:rPr>
          <w:rFonts w:cstheme="minorHAnsi"/>
        </w:rPr>
        <w:t xml:space="preserve">rimary antibody solution </w:t>
      </w:r>
      <w:r>
        <w:rPr>
          <w:rFonts w:cstheme="minorHAnsi"/>
        </w:rPr>
        <w:t xml:space="preserve">being added </w:t>
      </w:r>
      <w:r w:rsidRPr="006E516C">
        <w:rPr>
          <w:rFonts w:cstheme="minorHAnsi"/>
        </w:rPr>
        <w:t xml:space="preserve">to each well of </w:t>
      </w:r>
      <w:proofErr w:type="spellStart"/>
      <w:r w:rsidRPr="006E516C">
        <w:rPr>
          <w:rFonts w:cstheme="minorHAnsi"/>
        </w:rPr>
        <w:t>minitray</w:t>
      </w:r>
      <w:proofErr w:type="spellEnd"/>
      <w:r w:rsidR="00BE300E" w:rsidRPr="006E516C">
        <w:rPr>
          <w:rFonts w:cstheme="minorHAnsi"/>
        </w:rPr>
        <w:t xml:space="preserve">. </w:t>
      </w:r>
      <w:r w:rsidR="00BE300E" w:rsidRPr="006E516C">
        <w:rPr>
          <w:rFonts w:cstheme="minorHAnsi"/>
          <w:b/>
          <w:bCs/>
        </w:rPr>
        <w:t xml:space="preserve">TXT: </w:t>
      </w:r>
      <w:r w:rsidR="00BB06F0">
        <w:rPr>
          <w:rFonts w:cstheme="minorHAnsi"/>
          <w:b/>
          <w:bCs/>
        </w:rPr>
        <w:t xml:space="preserve">Primary Ab: </w:t>
      </w:r>
      <w:r w:rsidR="00BB06F0" w:rsidRPr="00BB06F0">
        <w:rPr>
          <w:rFonts w:cstheme="minorHAnsi"/>
          <w:b/>
          <w:bCs/>
        </w:rPr>
        <w:t>1:100 mAb40-1a in NSG</w:t>
      </w:r>
      <w:r w:rsidR="00BB06F0">
        <w:rPr>
          <w:rFonts w:cstheme="minorHAnsi"/>
          <w:b/>
          <w:bCs/>
        </w:rPr>
        <w:t>;</w:t>
      </w:r>
      <w:r w:rsidR="00BB06F0" w:rsidRPr="00BB06F0">
        <w:rPr>
          <w:rFonts w:cstheme="minorHAnsi"/>
          <w:b/>
          <w:bCs/>
        </w:rPr>
        <w:t xml:space="preserve"> </w:t>
      </w:r>
      <w:r w:rsidR="00BB06F0" w:rsidRPr="00983C4C">
        <w:rPr>
          <w:rFonts w:cstheme="minorHAnsi"/>
          <w:b/>
          <w:bCs/>
        </w:rPr>
        <w:t>Mix by pipetting only</w:t>
      </w:r>
    </w:p>
    <w:p w14:paraId="5C3D9006" w14:textId="066B3851" w:rsidR="00BE300E" w:rsidRPr="006E516C" w:rsidRDefault="00562405" w:rsidP="00BE300E">
      <w:pPr>
        <w:pStyle w:val="ListParagraph"/>
        <w:numPr>
          <w:ilvl w:val="2"/>
          <w:numId w:val="3"/>
        </w:numPr>
        <w:rPr>
          <w:rFonts w:cstheme="minorHAnsi"/>
        </w:rPr>
      </w:pPr>
      <w:r>
        <w:rPr>
          <w:rFonts w:cstheme="minorHAnsi"/>
        </w:rPr>
        <w:t>SCOPE: D</w:t>
      </w:r>
      <w:r w:rsidRPr="006E516C">
        <w:rPr>
          <w:rFonts w:cstheme="minorHAnsi"/>
        </w:rPr>
        <w:t xml:space="preserve">issected tissues </w:t>
      </w:r>
      <w:r>
        <w:rPr>
          <w:rFonts w:cstheme="minorHAnsi"/>
        </w:rPr>
        <w:t xml:space="preserve">being transferred </w:t>
      </w:r>
      <w:r w:rsidRPr="006E516C">
        <w:rPr>
          <w:rFonts w:cstheme="minorHAnsi"/>
        </w:rPr>
        <w:t>to the wells of the tray using wire loop tool</w:t>
      </w:r>
      <w:r>
        <w:rPr>
          <w:rFonts w:cstheme="minorHAnsi"/>
        </w:rPr>
        <w:t>.</w:t>
      </w:r>
    </w:p>
    <w:p w14:paraId="7DD1A5FC" w14:textId="34DADC22" w:rsidR="005D4910" w:rsidRPr="006E516C" w:rsidRDefault="005D4910" w:rsidP="00BE300E">
      <w:pPr>
        <w:pStyle w:val="ListParagraph"/>
        <w:numPr>
          <w:ilvl w:val="2"/>
          <w:numId w:val="3"/>
        </w:numPr>
        <w:rPr>
          <w:rFonts w:cstheme="minorHAnsi"/>
        </w:rPr>
      </w:pPr>
      <w:r w:rsidRPr="006E516C">
        <w:rPr>
          <w:rFonts w:cstheme="minorHAnsi"/>
        </w:rPr>
        <w:t>Talent closing the tray with lid.</w:t>
      </w:r>
      <w:r w:rsidR="002A14F1">
        <w:rPr>
          <w:rFonts w:cstheme="minorHAnsi"/>
        </w:rPr>
        <w:t xml:space="preserve"> </w:t>
      </w:r>
      <w:r w:rsidR="002A14F1" w:rsidRPr="00983C4C">
        <w:rPr>
          <w:rFonts w:cstheme="minorHAnsi"/>
          <w:i/>
          <w:iCs/>
          <w:color w:val="0000FF"/>
        </w:rPr>
        <w:t xml:space="preserve">Videographer: Obtain multiple </w:t>
      </w:r>
      <w:proofErr w:type="gramStart"/>
      <w:r w:rsidR="002A14F1" w:rsidRPr="00983C4C">
        <w:rPr>
          <w:rFonts w:cstheme="minorHAnsi"/>
          <w:i/>
          <w:iCs/>
          <w:color w:val="0000FF"/>
        </w:rPr>
        <w:t>reusable</w:t>
      </w:r>
      <w:proofErr w:type="gramEnd"/>
      <w:r w:rsidR="002A14F1" w:rsidRPr="00983C4C">
        <w:rPr>
          <w:rFonts w:cstheme="minorHAnsi"/>
          <w:i/>
          <w:iCs/>
          <w:color w:val="0000FF"/>
        </w:rPr>
        <w:t xml:space="preserve"> takes of 3.</w:t>
      </w:r>
      <w:r w:rsidR="009841E3">
        <w:rPr>
          <w:rFonts w:cstheme="minorHAnsi"/>
          <w:i/>
          <w:iCs/>
          <w:color w:val="0000FF"/>
        </w:rPr>
        <w:t>3</w:t>
      </w:r>
      <w:r w:rsidR="002A14F1" w:rsidRPr="00983C4C">
        <w:rPr>
          <w:rFonts w:cstheme="minorHAnsi"/>
          <w:i/>
          <w:iCs/>
          <w:color w:val="0000FF"/>
        </w:rPr>
        <w:t>.3-3.</w:t>
      </w:r>
      <w:r w:rsidR="009841E3">
        <w:rPr>
          <w:rFonts w:cstheme="minorHAnsi"/>
          <w:i/>
          <w:iCs/>
          <w:color w:val="0000FF"/>
        </w:rPr>
        <w:t>3</w:t>
      </w:r>
      <w:r w:rsidR="002A14F1" w:rsidRPr="00983C4C">
        <w:rPr>
          <w:rFonts w:cstheme="minorHAnsi"/>
          <w:i/>
          <w:iCs/>
          <w:color w:val="0000FF"/>
        </w:rPr>
        <w:t xml:space="preserve">.5 as these will be </w:t>
      </w:r>
      <w:r w:rsidR="00BB06F0">
        <w:rPr>
          <w:rFonts w:cstheme="minorHAnsi"/>
          <w:i/>
          <w:iCs/>
          <w:color w:val="0000FF"/>
        </w:rPr>
        <w:t>used</w:t>
      </w:r>
      <w:r w:rsidR="00BB06F0" w:rsidRPr="00983C4C">
        <w:rPr>
          <w:rFonts w:cstheme="minorHAnsi"/>
          <w:i/>
          <w:iCs/>
          <w:color w:val="0000FF"/>
        </w:rPr>
        <w:t xml:space="preserve"> </w:t>
      </w:r>
      <w:r w:rsidR="002A14F1" w:rsidRPr="00983C4C">
        <w:rPr>
          <w:rFonts w:cstheme="minorHAnsi"/>
          <w:i/>
          <w:iCs/>
          <w:color w:val="0000FF"/>
        </w:rPr>
        <w:t>later in the protocol</w:t>
      </w:r>
    </w:p>
    <w:p w14:paraId="0F7FD8C1" w14:textId="2DD8B996" w:rsidR="005D4910" w:rsidRPr="006E516C" w:rsidRDefault="005D4910" w:rsidP="00BE300E">
      <w:pPr>
        <w:pStyle w:val="ListParagraph"/>
        <w:numPr>
          <w:ilvl w:val="2"/>
          <w:numId w:val="3"/>
        </w:numPr>
        <w:rPr>
          <w:rFonts w:cstheme="minorHAnsi"/>
        </w:rPr>
      </w:pPr>
      <w:r w:rsidRPr="006E516C">
        <w:rPr>
          <w:rFonts w:cstheme="minorHAnsi"/>
        </w:rPr>
        <w:t>Talent sealing the tray with parafilm.</w:t>
      </w:r>
    </w:p>
    <w:p w14:paraId="3845A02B" w14:textId="6DFC8DC0" w:rsidR="005D4910" w:rsidRPr="006E516C" w:rsidRDefault="005D4910" w:rsidP="00BE300E">
      <w:pPr>
        <w:pStyle w:val="ListParagraph"/>
        <w:numPr>
          <w:ilvl w:val="2"/>
          <w:numId w:val="3"/>
        </w:numPr>
        <w:rPr>
          <w:rFonts w:cstheme="minorHAnsi"/>
        </w:rPr>
      </w:pPr>
      <w:r w:rsidRPr="006E516C">
        <w:rPr>
          <w:rFonts w:cstheme="minorHAnsi"/>
        </w:rPr>
        <w:t xml:space="preserve">Talent placing the tray </w:t>
      </w:r>
      <w:r w:rsidR="009A2ECD">
        <w:rPr>
          <w:rFonts w:cstheme="minorHAnsi"/>
        </w:rPr>
        <w:t xml:space="preserve">on ice or </w:t>
      </w:r>
      <w:r w:rsidRPr="006E516C">
        <w:rPr>
          <w:rFonts w:cstheme="minorHAnsi"/>
        </w:rPr>
        <w:t>in a refrigerator.</w:t>
      </w:r>
      <w:r w:rsidR="00FD6475">
        <w:rPr>
          <w:rFonts w:cstheme="minorHAnsi"/>
        </w:rPr>
        <w:t xml:space="preserve"> </w:t>
      </w:r>
    </w:p>
    <w:p w14:paraId="30BFC4B5" w14:textId="694D7458" w:rsidR="005D4910" w:rsidRDefault="005D4910" w:rsidP="005D4910">
      <w:pPr>
        <w:pStyle w:val="ListParagraph"/>
        <w:numPr>
          <w:ilvl w:val="1"/>
          <w:numId w:val="3"/>
        </w:numPr>
        <w:rPr>
          <w:rFonts w:cstheme="minorHAnsi"/>
          <w:color w:val="7030A0"/>
        </w:rPr>
      </w:pPr>
      <w:r>
        <w:rPr>
          <w:rFonts w:cstheme="minorHAnsi"/>
          <w:color w:val="7030A0"/>
        </w:rPr>
        <w:t>Remove the plate and add thirteen microliters of NSG buffer to the subsequent</w:t>
      </w:r>
      <w:r w:rsidRPr="005D4910">
        <w:rPr>
          <w:rFonts w:cstheme="minorHAnsi"/>
          <w:color w:val="7030A0"/>
        </w:rPr>
        <w:t xml:space="preserve"> three columns of wells</w:t>
      </w:r>
      <w:r>
        <w:rPr>
          <w:rFonts w:cstheme="minorHAnsi"/>
          <w:color w:val="7030A0"/>
        </w:rPr>
        <w:t xml:space="preserve"> </w:t>
      </w:r>
      <w:r w:rsidRPr="006E516C">
        <w:rPr>
          <w:rFonts w:cstheme="minorHAnsi"/>
          <w:b/>
          <w:bCs/>
          <w:color w:val="7030A0"/>
        </w:rPr>
        <w:t>[1]</w:t>
      </w:r>
      <w:r>
        <w:rPr>
          <w:rFonts w:cstheme="minorHAnsi"/>
          <w:color w:val="7030A0"/>
        </w:rPr>
        <w:t xml:space="preserve">. </w:t>
      </w:r>
      <w:r w:rsidR="00AC457D">
        <w:rPr>
          <w:rFonts w:cstheme="minorHAnsi"/>
          <w:color w:val="7030A0"/>
        </w:rPr>
        <w:t xml:space="preserve">Wash the tissue samples thrice by placing them in each well of NSG buffer successively </w:t>
      </w:r>
      <w:r w:rsidR="00AC457D" w:rsidRPr="006E516C">
        <w:rPr>
          <w:rFonts w:cstheme="minorHAnsi"/>
          <w:b/>
          <w:bCs/>
          <w:color w:val="7030A0"/>
        </w:rPr>
        <w:t>[2]</w:t>
      </w:r>
      <w:r w:rsidR="00AC457D">
        <w:rPr>
          <w:rFonts w:cstheme="minorHAnsi"/>
          <w:color w:val="7030A0"/>
        </w:rPr>
        <w:t xml:space="preserve">. </w:t>
      </w:r>
    </w:p>
    <w:p w14:paraId="2D2060C4" w14:textId="3F7E49E8" w:rsidR="006E516C" w:rsidRPr="00096AC0" w:rsidRDefault="00562405" w:rsidP="006E516C">
      <w:pPr>
        <w:pStyle w:val="ListParagraph"/>
        <w:numPr>
          <w:ilvl w:val="2"/>
          <w:numId w:val="3"/>
        </w:numPr>
        <w:rPr>
          <w:rFonts w:cstheme="minorHAnsi"/>
        </w:rPr>
      </w:pPr>
      <w:r>
        <w:rPr>
          <w:rFonts w:cstheme="minorHAnsi"/>
        </w:rPr>
        <w:t>SCOPE:</w:t>
      </w:r>
      <w:r w:rsidRPr="00096AC0">
        <w:rPr>
          <w:rFonts w:cstheme="minorHAnsi"/>
        </w:rPr>
        <w:t xml:space="preserve"> NSG buffer </w:t>
      </w:r>
      <w:r>
        <w:rPr>
          <w:rFonts w:cstheme="minorHAnsi"/>
        </w:rPr>
        <w:t xml:space="preserve">being added </w:t>
      </w:r>
      <w:r w:rsidRPr="00096AC0">
        <w:rPr>
          <w:rFonts w:cstheme="minorHAnsi"/>
        </w:rPr>
        <w:t xml:space="preserve">to the wells in three columns of the </w:t>
      </w:r>
      <w:proofErr w:type="spellStart"/>
      <w:r w:rsidRPr="00096AC0">
        <w:rPr>
          <w:rFonts w:cstheme="minorHAnsi"/>
        </w:rPr>
        <w:t>minitray</w:t>
      </w:r>
      <w:proofErr w:type="spellEnd"/>
      <w:r>
        <w:rPr>
          <w:rFonts w:cstheme="minorHAnsi"/>
        </w:rPr>
        <w:t>.</w:t>
      </w:r>
    </w:p>
    <w:p w14:paraId="51E767B9" w14:textId="7BB42064" w:rsidR="006E516C" w:rsidRDefault="00562405" w:rsidP="006E516C">
      <w:pPr>
        <w:pStyle w:val="ListParagraph"/>
        <w:numPr>
          <w:ilvl w:val="2"/>
          <w:numId w:val="3"/>
        </w:numPr>
        <w:rPr>
          <w:rFonts w:cstheme="minorHAnsi"/>
        </w:rPr>
      </w:pPr>
      <w:r>
        <w:rPr>
          <w:rFonts w:cstheme="minorHAnsi"/>
        </w:rPr>
        <w:t>SCOPE:</w:t>
      </w:r>
      <w:r w:rsidRPr="00096AC0">
        <w:rPr>
          <w:rFonts w:cstheme="minorHAnsi"/>
        </w:rPr>
        <w:t xml:space="preserve"> </w:t>
      </w:r>
      <w:r>
        <w:rPr>
          <w:rFonts w:cstheme="minorHAnsi"/>
        </w:rPr>
        <w:t>T</w:t>
      </w:r>
      <w:r w:rsidRPr="00096AC0">
        <w:rPr>
          <w:rFonts w:cstheme="minorHAnsi"/>
        </w:rPr>
        <w:t>issue</w:t>
      </w:r>
      <w:r>
        <w:rPr>
          <w:rFonts w:cstheme="minorHAnsi"/>
        </w:rPr>
        <w:t>s being transferred</w:t>
      </w:r>
      <w:r w:rsidRPr="00096AC0">
        <w:rPr>
          <w:rFonts w:cstheme="minorHAnsi"/>
        </w:rPr>
        <w:t xml:space="preserve"> to the wells in each column successively</w:t>
      </w:r>
      <w:r>
        <w:rPr>
          <w:rFonts w:cstheme="minorHAnsi"/>
        </w:rPr>
        <w:t xml:space="preserve">. </w:t>
      </w:r>
      <w:r w:rsidR="00D2713B">
        <w:rPr>
          <w:rFonts w:cstheme="minorHAnsi"/>
        </w:rPr>
        <w:t xml:space="preserve"> </w:t>
      </w:r>
      <w:r w:rsidR="00D2713B" w:rsidRPr="00B33C13">
        <w:rPr>
          <w:rFonts w:cstheme="minorHAnsi"/>
          <w:i/>
          <w:iCs/>
          <w:color w:val="0000FF"/>
        </w:rPr>
        <w:t xml:space="preserve">Videographer: Obtain multiple </w:t>
      </w:r>
      <w:proofErr w:type="gramStart"/>
      <w:r w:rsidR="00D2713B" w:rsidRPr="00B33C13">
        <w:rPr>
          <w:rFonts w:cstheme="minorHAnsi"/>
          <w:i/>
          <w:iCs/>
          <w:color w:val="0000FF"/>
        </w:rPr>
        <w:t>reusable</w:t>
      </w:r>
      <w:proofErr w:type="gramEnd"/>
      <w:r w:rsidR="00D2713B" w:rsidRPr="00B33C13">
        <w:rPr>
          <w:rFonts w:cstheme="minorHAnsi"/>
          <w:i/>
          <w:iCs/>
          <w:color w:val="0000FF"/>
        </w:rPr>
        <w:t xml:space="preserve"> takes of 3.</w:t>
      </w:r>
      <w:r w:rsidR="00D2713B">
        <w:rPr>
          <w:rFonts w:cstheme="minorHAnsi"/>
          <w:i/>
          <w:iCs/>
          <w:color w:val="0000FF"/>
        </w:rPr>
        <w:t xml:space="preserve">4.1 and </w:t>
      </w:r>
      <w:r w:rsidR="00D2713B" w:rsidRPr="00B33C13">
        <w:rPr>
          <w:rFonts w:cstheme="minorHAnsi"/>
          <w:i/>
          <w:iCs/>
          <w:color w:val="0000FF"/>
        </w:rPr>
        <w:t>3.</w:t>
      </w:r>
      <w:r w:rsidR="00D2713B">
        <w:rPr>
          <w:rFonts w:cstheme="minorHAnsi"/>
          <w:i/>
          <w:iCs/>
          <w:color w:val="0000FF"/>
        </w:rPr>
        <w:t>4</w:t>
      </w:r>
      <w:r w:rsidR="00D2713B" w:rsidRPr="00B33C13">
        <w:rPr>
          <w:rFonts w:cstheme="minorHAnsi"/>
          <w:i/>
          <w:iCs/>
          <w:color w:val="0000FF"/>
        </w:rPr>
        <w:t>.</w:t>
      </w:r>
      <w:r w:rsidR="00D2713B">
        <w:rPr>
          <w:rFonts w:cstheme="minorHAnsi"/>
          <w:i/>
          <w:iCs/>
          <w:color w:val="0000FF"/>
        </w:rPr>
        <w:t>2</w:t>
      </w:r>
      <w:r w:rsidR="00D2713B" w:rsidRPr="00B33C13">
        <w:rPr>
          <w:rFonts w:cstheme="minorHAnsi"/>
          <w:i/>
          <w:iCs/>
          <w:color w:val="0000FF"/>
        </w:rPr>
        <w:t xml:space="preserve"> as these will be </w:t>
      </w:r>
      <w:r w:rsidR="00D2713B">
        <w:rPr>
          <w:rFonts w:cstheme="minorHAnsi"/>
          <w:i/>
          <w:iCs/>
          <w:color w:val="0000FF"/>
        </w:rPr>
        <w:t>used</w:t>
      </w:r>
      <w:r w:rsidR="00D2713B" w:rsidRPr="00B33C13">
        <w:rPr>
          <w:rFonts w:cstheme="minorHAnsi"/>
          <w:i/>
          <w:iCs/>
          <w:color w:val="0000FF"/>
        </w:rPr>
        <w:t xml:space="preserve"> later in the protocol</w:t>
      </w:r>
    </w:p>
    <w:p w14:paraId="0AC10509" w14:textId="04547648" w:rsidR="00BB06F0" w:rsidRPr="00096AC0" w:rsidRDefault="00BB06F0" w:rsidP="00983C4C">
      <w:pPr>
        <w:pStyle w:val="ListParagraph"/>
        <w:numPr>
          <w:ilvl w:val="1"/>
          <w:numId w:val="3"/>
        </w:numPr>
        <w:rPr>
          <w:rFonts w:cstheme="minorHAnsi"/>
        </w:rPr>
      </w:pPr>
      <w:r>
        <w:rPr>
          <w:rFonts w:cstheme="minorHAnsi"/>
          <w:color w:val="7030A0"/>
        </w:rPr>
        <w:t xml:space="preserve">Add thirteen microliters of </w:t>
      </w:r>
      <w:r w:rsidRPr="00AC457D">
        <w:rPr>
          <w:rFonts w:cstheme="minorHAnsi"/>
          <w:color w:val="7030A0"/>
        </w:rPr>
        <w:t xml:space="preserve">secondary antibody solution to the </w:t>
      </w:r>
      <w:r>
        <w:rPr>
          <w:rFonts w:cstheme="minorHAnsi"/>
          <w:color w:val="7030A0"/>
        </w:rPr>
        <w:t xml:space="preserve">fifth </w:t>
      </w:r>
      <w:r w:rsidRPr="00AC457D">
        <w:rPr>
          <w:rFonts w:cstheme="minorHAnsi"/>
          <w:color w:val="7030A0"/>
        </w:rPr>
        <w:t>column of wells</w:t>
      </w:r>
      <w:r>
        <w:rPr>
          <w:rFonts w:cstheme="minorHAnsi"/>
          <w:color w:val="7030A0"/>
        </w:rPr>
        <w:t xml:space="preserve"> </w:t>
      </w:r>
      <w:r w:rsidRPr="006E516C">
        <w:rPr>
          <w:rFonts w:cstheme="minorHAnsi"/>
          <w:b/>
          <w:bCs/>
          <w:color w:val="7030A0"/>
        </w:rPr>
        <w:t>[</w:t>
      </w:r>
      <w:r w:rsidR="009841E3">
        <w:rPr>
          <w:rFonts w:cstheme="minorHAnsi"/>
          <w:b/>
          <w:bCs/>
          <w:color w:val="7030A0"/>
        </w:rPr>
        <w:t>1</w:t>
      </w:r>
      <w:r w:rsidRPr="006E516C">
        <w:rPr>
          <w:rFonts w:cstheme="minorHAnsi"/>
          <w:b/>
          <w:bCs/>
          <w:color w:val="7030A0"/>
        </w:rPr>
        <w:t>-TXT]</w:t>
      </w:r>
      <w:r>
        <w:rPr>
          <w:rFonts w:cstheme="minorHAnsi"/>
          <w:color w:val="7030A0"/>
        </w:rPr>
        <w:t xml:space="preserve">. Transfer the </w:t>
      </w:r>
      <w:r w:rsidRPr="00AC457D">
        <w:rPr>
          <w:rFonts w:cstheme="minorHAnsi"/>
          <w:color w:val="7030A0"/>
        </w:rPr>
        <w:t>samples into the secondary antibody using the loop</w:t>
      </w:r>
      <w:r>
        <w:rPr>
          <w:rFonts w:cstheme="minorHAnsi"/>
          <w:color w:val="7030A0"/>
        </w:rPr>
        <w:t xml:space="preserve"> </w:t>
      </w:r>
      <w:r w:rsidRPr="006E516C">
        <w:rPr>
          <w:rFonts w:cstheme="minorHAnsi"/>
          <w:b/>
          <w:bCs/>
          <w:color w:val="7030A0"/>
        </w:rPr>
        <w:t>[</w:t>
      </w:r>
      <w:r w:rsidR="009841E3">
        <w:rPr>
          <w:rFonts w:cstheme="minorHAnsi"/>
          <w:b/>
          <w:bCs/>
          <w:color w:val="7030A0"/>
        </w:rPr>
        <w:t>2</w:t>
      </w:r>
      <w:r w:rsidRPr="006E516C">
        <w:rPr>
          <w:rFonts w:cstheme="minorHAnsi"/>
          <w:b/>
          <w:bCs/>
          <w:color w:val="7030A0"/>
        </w:rPr>
        <w:t>]</w:t>
      </w:r>
      <w:r>
        <w:rPr>
          <w:rFonts w:cstheme="minorHAnsi"/>
          <w:color w:val="7030A0"/>
        </w:rPr>
        <w:t xml:space="preserve">. </w:t>
      </w:r>
      <w:r w:rsidRPr="00AC457D">
        <w:rPr>
          <w:rFonts w:cstheme="minorHAnsi"/>
          <w:color w:val="7030A0"/>
        </w:rPr>
        <w:t>Close the plate with the lid</w:t>
      </w:r>
      <w:r>
        <w:rPr>
          <w:rFonts w:cstheme="minorHAnsi"/>
          <w:color w:val="7030A0"/>
        </w:rPr>
        <w:t xml:space="preserve">, </w:t>
      </w:r>
      <w:r w:rsidRPr="00AC457D">
        <w:rPr>
          <w:rFonts w:cstheme="minorHAnsi"/>
          <w:color w:val="7030A0"/>
        </w:rPr>
        <w:t xml:space="preserve">seal with parafilm </w:t>
      </w:r>
      <w:r>
        <w:rPr>
          <w:rFonts w:cstheme="minorHAnsi"/>
          <w:color w:val="7030A0"/>
        </w:rPr>
        <w:t>and i</w:t>
      </w:r>
      <w:r w:rsidRPr="00AC457D">
        <w:rPr>
          <w:rFonts w:cstheme="minorHAnsi"/>
          <w:color w:val="7030A0"/>
        </w:rPr>
        <w:t xml:space="preserve">ncubate on ice for </w:t>
      </w:r>
      <w:r>
        <w:rPr>
          <w:rFonts w:cstheme="minorHAnsi"/>
          <w:color w:val="7030A0"/>
        </w:rPr>
        <w:t xml:space="preserve">four hours </w:t>
      </w:r>
      <w:r w:rsidRPr="006E516C">
        <w:rPr>
          <w:rFonts w:cstheme="minorHAnsi"/>
          <w:b/>
          <w:bCs/>
          <w:color w:val="7030A0"/>
        </w:rPr>
        <w:t>[</w:t>
      </w:r>
      <w:r w:rsidR="009841E3">
        <w:rPr>
          <w:rFonts w:cstheme="minorHAnsi"/>
          <w:b/>
          <w:bCs/>
          <w:color w:val="7030A0"/>
        </w:rPr>
        <w:t>3</w:t>
      </w:r>
      <w:r w:rsidRPr="006E516C">
        <w:rPr>
          <w:rFonts w:cstheme="minorHAnsi"/>
          <w:b/>
          <w:bCs/>
          <w:color w:val="7030A0"/>
        </w:rPr>
        <w:t>]</w:t>
      </w:r>
      <w:r>
        <w:rPr>
          <w:rFonts w:cstheme="minorHAnsi"/>
          <w:color w:val="7030A0"/>
        </w:rPr>
        <w:t>.</w:t>
      </w:r>
    </w:p>
    <w:p w14:paraId="30A57658" w14:textId="1AF065EF" w:rsidR="006E516C" w:rsidRPr="00096AC0" w:rsidRDefault="00562405" w:rsidP="006E516C">
      <w:pPr>
        <w:pStyle w:val="ListParagraph"/>
        <w:numPr>
          <w:ilvl w:val="2"/>
          <w:numId w:val="3"/>
        </w:numPr>
        <w:rPr>
          <w:rFonts w:cstheme="minorHAnsi"/>
        </w:rPr>
      </w:pPr>
      <w:r>
        <w:rPr>
          <w:rFonts w:cstheme="minorHAnsi"/>
        </w:rPr>
        <w:t>SCOPE:</w:t>
      </w:r>
      <w:r w:rsidRPr="00096AC0">
        <w:rPr>
          <w:rFonts w:cstheme="minorHAnsi"/>
        </w:rPr>
        <w:t xml:space="preserve"> </w:t>
      </w:r>
      <w:r>
        <w:rPr>
          <w:rFonts w:cstheme="minorHAnsi"/>
        </w:rPr>
        <w:t>S</w:t>
      </w:r>
      <w:r w:rsidRPr="00096AC0">
        <w:rPr>
          <w:rFonts w:cstheme="minorHAnsi"/>
        </w:rPr>
        <w:t xml:space="preserve">econdary antibody solution </w:t>
      </w:r>
      <w:r>
        <w:rPr>
          <w:rFonts w:cstheme="minorHAnsi"/>
        </w:rPr>
        <w:t xml:space="preserve">being added </w:t>
      </w:r>
      <w:r w:rsidRPr="00096AC0">
        <w:rPr>
          <w:rFonts w:cstheme="minorHAnsi"/>
        </w:rPr>
        <w:t xml:space="preserve">to fifth column of the </w:t>
      </w:r>
      <w:proofErr w:type="spellStart"/>
      <w:r w:rsidRPr="00096AC0">
        <w:rPr>
          <w:rFonts w:cstheme="minorHAnsi"/>
        </w:rPr>
        <w:t>minitray</w:t>
      </w:r>
      <w:proofErr w:type="spellEnd"/>
      <w:r w:rsidRPr="00096AC0">
        <w:rPr>
          <w:rFonts w:cstheme="minorHAnsi"/>
        </w:rPr>
        <w:t xml:space="preserve">. </w:t>
      </w:r>
      <w:r w:rsidR="00602232" w:rsidRPr="00096AC0">
        <w:rPr>
          <w:rFonts w:cstheme="minorHAnsi"/>
        </w:rPr>
        <w:t xml:space="preserve"> </w:t>
      </w:r>
      <w:r w:rsidR="00602232" w:rsidRPr="00096AC0">
        <w:rPr>
          <w:rFonts w:cstheme="minorHAnsi"/>
          <w:b/>
          <w:bCs/>
        </w:rPr>
        <w:t>TXT:</w:t>
      </w:r>
      <w:r w:rsidR="00E94F50">
        <w:rPr>
          <w:rFonts w:cstheme="minorHAnsi"/>
          <w:b/>
          <w:bCs/>
        </w:rPr>
        <w:t xml:space="preserve"> </w:t>
      </w:r>
      <w:r w:rsidR="00E94F50" w:rsidRPr="00E94F50">
        <w:rPr>
          <w:rFonts w:cstheme="minorHAnsi"/>
          <w:b/>
          <w:bCs/>
        </w:rPr>
        <w:t>Secondary Ab</w:t>
      </w:r>
      <w:r w:rsidR="00E94F50">
        <w:rPr>
          <w:rFonts w:cstheme="minorHAnsi"/>
          <w:b/>
          <w:bCs/>
        </w:rPr>
        <w:t xml:space="preserve">: </w:t>
      </w:r>
      <w:r w:rsidR="00E94F50" w:rsidRPr="00E94F50">
        <w:rPr>
          <w:rFonts w:cstheme="minorHAnsi"/>
          <w:b/>
          <w:bCs/>
        </w:rPr>
        <w:t>1:200–1:400 in NSG</w:t>
      </w:r>
      <w:r w:rsidR="00E94F50">
        <w:rPr>
          <w:rFonts w:cstheme="minorHAnsi"/>
          <w:b/>
          <w:bCs/>
        </w:rPr>
        <w:t>;</w:t>
      </w:r>
      <w:r w:rsidR="00E94F50" w:rsidRPr="00E94F50">
        <w:rPr>
          <w:rFonts w:cstheme="minorHAnsi"/>
          <w:b/>
          <w:bCs/>
        </w:rPr>
        <w:t xml:space="preserve"> </w:t>
      </w:r>
      <w:r w:rsidR="00E94F50" w:rsidRPr="00F3781D">
        <w:rPr>
          <w:rFonts w:cstheme="minorHAnsi"/>
          <w:b/>
          <w:bCs/>
        </w:rPr>
        <w:t>Centrifuge stock before use; Pipette to mix</w:t>
      </w:r>
      <w:r w:rsidR="00602232" w:rsidRPr="00096AC0">
        <w:rPr>
          <w:rFonts w:cstheme="minorHAnsi"/>
          <w:b/>
          <w:bCs/>
        </w:rPr>
        <w:t xml:space="preserve"> </w:t>
      </w:r>
    </w:p>
    <w:p w14:paraId="5D3D038C" w14:textId="77777777" w:rsidR="00562405" w:rsidRPr="00096AC0" w:rsidRDefault="00562405" w:rsidP="00562405">
      <w:pPr>
        <w:pStyle w:val="ListParagraph"/>
        <w:numPr>
          <w:ilvl w:val="2"/>
          <w:numId w:val="3"/>
        </w:numPr>
        <w:rPr>
          <w:rFonts w:cstheme="minorHAnsi"/>
        </w:rPr>
      </w:pPr>
      <w:r>
        <w:rPr>
          <w:rFonts w:cstheme="minorHAnsi"/>
        </w:rPr>
        <w:t>SCOPE: T</w:t>
      </w:r>
      <w:r w:rsidRPr="00096AC0">
        <w:rPr>
          <w:rFonts w:cstheme="minorHAnsi"/>
        </w:rPr>
        <w:t>issues</w:t>
      </w:r>
      <w:r>
        <w:rPr>
          <w:rFonts w:cstheme="minorHAnsi"/>
        </w:rPr>
        <w:t xml:space="preserve"> being transferred </w:t>
      </w:r>
      <w:r w:rsidRPr="00096AC0">
        <w:rPr>
          <w:rFonts w:cstheme="minorHAnsi"/>
        </w:rPr>
        <w:t>with loop.</w:t>
      </w:r>
    </w:p>
    <w:p w14:paraId="048753DB" w14:textId="117EDC24" w:rsidR="00096AC0" w:rsidRDefault="002A14F1" w:rsidP="00096AC0">
      <w:pPr>
        <w:pStyle w:val="ListParagraph"/>
        <w:numPr>
          <w:ilvl w:val="2"/>
          <w:numId w:val="3"/>
        </w:numPr>
        <w:rPr>
          <w:rFonts w:cstheme="minorHAnsi"/>
          <w:i/>
          <w:iCs/>
          <w:color w:val="3333FF"/>
        </w:rPr>
      </w:pPr>
      <w:r>
        <w:rPr>
          <w:rFonts w:cstheme="minorHAnsi"/>
          <w:i/>
          <w:iCs/>
          <w:color w:val="3333FF"/>
        </w:rPr>
        <w:t xml:space="preserve">Reuse </w:t>
      </w:r>
      <w:r w:rsidR="009A2ECD" w:rsidRPr="00096AC0">
        <w:rPr>
          <w:rFonts w:cstheme="minorHAnsi"/>
          <w:i/>
          <w:iCs/>
          <w:color w:val="3333FF"/>
        </w:rPr>
        <w:t>3.</w:t>
      </w:r>
      <w:r w:rsidR="009841E3">
        <w:rPr>
          <w:rFonts w:cstheme="minorHAnsi"/>
          <w:i/>
          <w:iCs/>
          <w:color w:val="3333FF"/>
        </w:rPr>
        <w:t>3</w:t>
      </w:r>
      <w:r w:rsidR="009A2ECD" w:rsidRPr="00096AC0">
        <w:rPr>
          <w:rFonts w:cstheme="minorHAnsi"/>
          <w:i/>
          <w:iCs/>
          <w:color w:val="3333FF"/>
        </w:rPr>
        <w:t>.3; 3.</w:t>
      </w:r>
      <w:r w:rsidR="009841E3">
        <w:rPr>
          <w:rFonts w:cstheme="minorHAnsi"/>
          <w:i/>
          <w:iCs/>
          <w:color w:val="3333FF"/>
        </w:rPr>
        <w:t>3</w:t>
      </w:r>
      <w:r w:rsidR="009A2ECD" w:rsidRPr="00096AC0">
        <w:rPr>
          <w:rFonts w:cstheme="minorHAnsi"/>
          <w:i/>
          <w:iCs/>
          <w:color w:val="3333FF"/>
        </w:rPr>
        <w:t>.4 and 3.</w:t>
      </w:r>
      <w:r w:rsidR="009841E3">
        <w:rPr>
          <w:rFonts w:cstheme="minorHAnsi"/>
          <w:i/>
          <w:iCs/>
          <w:color w:val="3333FF"/>
        </w:rPr>
        <w:t>3</w:t>
      </w:r>
      <w:r w:rsidR="009A2ECD" w:rsidRPr="00096AC0">
        <w:rPr>
          <w:rFonts w:cstheme="minorHAnsi"/>
          <w:i/>
          <w:iCs/>
          <w:color w:val="3333FF"/>
        </w:rPr>
        <w:t>.5</w:t>
      </w:r>
      <w:r w:rsidR="00096AC0" w:rsidRPr="00096AC0">
        <w:rPr>
          <w:rFonts w:cstheme="minorHAnsi"/>
          <w:i/>
          <w:iCs/>
          <w:color w:val="3333FF"/>
        </w:rPr>
        <w:t>.</w:t>
      </w:r>
    </w:p>
    <w:p w14:paraId="50FC815A" w14:textId="1B02F9A1" w:rsidR="00B3377B" w:rsidRPr="00B3377B" w:rsidRDefault="003645F0" w:rsidP="00B3377B">
      <w:pPr>
        <w:pStyle w:val="ListParagraph"/>
        <w:numPr>
          <w:ilvl w:val="1"/>
          <w:numId w:val="3"/>
        </w:numPr>
        <w:rPr>
          <w:rFonts w:cstheme="minorHAnsi"/>
          <w:i/>
          <w:iCs/>
          <w:color w:val="7030A0"/>
        </w:rPr>
      </w:pPr>
      <w:r w:rsidRPr="003645F0">
        <w:rPr>
          <w:rFonts w:cstheme="minorHAnsi"/>
          <w:color w:val="7030A0"/>
        </w:rPr>
        <w:t>Add thirteen microliters of NSG buffer to the subsequent three columns of wells</w:t>
      </w:r>
      <w:r>
        <w:rPr>
          <w:rFonts w:cstheme="minorHAnsi"/>
          <w:color w:val="7030A0"/>
        </w:rPr>
        <w:t xml:space="preserve"> for washing the tissues, as </w:t>
      </w:r>
      <w:r w:rsidR="00E94F50">
        <w:rPr>
          <w:rFonts w:cstheme="minorHAnsi"/>
          <w:color w:val="7030A0"/>
        </w:rPr>
        <w:t xml:space="preserve">demonstrated </w:t>
      </w:r>
      <w:r>
        <w:rPr>
          <w:rFonts w:cstheme="minorHAnsi"/>
          <w:color w:val="7030A0"/>
        </w:rPr>
        <w:t xml:space="preserve">earlier </w:t>
      </w:r>
      <w:r w:rsidRPr="009D3AC4">
        <w:rPr>
          <w:rFonts w:cstheme="minorHAnsi"/>
          <w:b/>
          <w:bCs/>
          <w:color w:val="7030A0"/>
        </w:rPr>
        <w:t>[1]</w:t>
      </w:r>
      <w:r>
        <w:rPr>
          <w:rFonts w:cstheme="minorHAnsi"/>
          <w:color w:val="7030A0"/>
        </w:rPr>
        <w:t xml:space="preserve">. </w:t>
      </w:r>
      <w:r w:rsidR="00891886">
        <w:rPr>
          <w:rFonts w:cstheme="minorHAnsi"/>
          <w:color w:val="7030A0"/>
        </w:rPr>
        <w:t>Then, a</w:t>
      </w:r>
      <w:r>
        <w:rPr>
          <w:rFonts w:cstheme="minorHAnsi"/>
          <w:color w:val="7030A0"/>
        </w:rPr>
        <w:t xml:space="preserve">dd </w:t>
      </w:r>
      <w:r w:rsidRPr="003645F0">
        <w:rPr>
          <w:rFonts w:cstheme="minorHAnsi"/>
          <w:color w:val="7030A0"/>
        </w:rPr>
        <w:t xml:space="preserve">thirteen microliters of </w:t>
      </w:r>
      <w:r>
        <w:rPr>
          <w:rFonts w:cstheme="minorHAnsi"/>
          <w:color w:val="7030A0"/>
        </w:rPr>
        <w:lastRenderedPageBreak/>
        <w:t>zero-point-one molar</w:t>
      </w:r>
      <w:r w:rsidRPr="003645F0">
        <w:rPr>
          <w:rFonts w:cstheme="minorHAnsi"/>
          <w:color w:val="7030A0"/>
        </w:rPr>
        <w:t xml:space="preserve"> </w:t>
      </w:r>
      <w:r w:rsidR="00AC09C0" w:rsidRPr="00AC09C0">
        <w:rPr>
          <w:rFonts w:cstheme="minorHAnsi"/>
          <w:color w:val="7030A0"/>
        </w:rPr>
        <w:t xml:space="preserve">sodium phosphate buffer </w:t>
      </w:r>
      <w:r w:rsidR="00AC09C0">
        <w:rPr>
          <w:rFonts w:cstheme="minorHAnsi"/>
          <w:color w:val="7030A0"/>
        </w:rPr>
        <w:t xml:space="preserve">at </w:t>
      </w:r>
      <w:r w:rsidR="00AC09C0" w:rsidRPr="00AC09C0">
        <w:rPr>
          <w:rFonts w:cstheme="minorHAnsi"/>
          <w:color w:val="7030A0"/>
        </w:rPr>
        <w:t>pH</w:t>
      </w:r>
      <w:r w:rsidR="00AC09C0">
        <w:rPr>
          <w:rFonts w:cstheme="minorHAnsi"/>
          <w:color w:val="7030A0"/>
        </w:rPr>
        <w:t xml:space="preserve"> seven-point-two to the ninth well of the </w:t>
      </w:r>
      <w:proofErr w:type="spellStart"/>
      <w:r w:rsidR="00B3377B">
        <w:rPr>
          <w:rFonts w:cstheme="minorHAnsi"/>
          <w:color w:val="7030A0"/>
        </w:rPr>
        <w:t>minitray</w:t>
      </w:r>
      <w:proofErr w:type="spellEnd"/>
      <w:r w:rsidR="00B3377B">
        <w:rPr>
          <w:rFonts w:cstheme="minorHAnsi"/>
          <w:color w:val="7030A0"/>
        </w:rPr>
        <w:t xml:space="preserve"> for</w:t>
      </w:r>
      <w:r w:rsidR="00AC09C0">
        <w:rPr>
          <w:rFonts w:cstheme="minorHAnsi"/>
          <w:color w:val="7030A0"/>
        </w:rPr>
        <w:t xml:space="preserve"> the final wash of the samples </w:t>
      </w:r>
      <w:r w:rsidR="00AC09C0" w:rsidRPr="009D3AC4">
        <w:rPr>
          <w:rFonts w:cstheme="minorHAnsi"/>
          <w:b/>
          <w:bCs/>
          <w:color w:val="7030A0"/>
        </w:rPr>
        <w:t>[2</w:t>
      </w:r>
      <w:r w:rsidR="005724E5" w:rsidRPr="009D3AC4">
        <w:rPr>
          <w:rFonts w:cstheme="minorHAnsi"/>
          <w:b/>
          <w:bCs/>
          <w:color w:val="7030A0"/>
        </w:rPr>
        <w:t>]</w:t>
      </w:r>
      <w:r w:rsidR="005724E5">
        <w:rPr>
          <w:rFonts w:cstheme="minorHAnsi"/>
          <w:color w:val="7030A0"/>
        </w:rPr>
        <w:t xml:space="preserve">. </w:t>
      </w:r>
    </w:p>
    <w:p w14:paraId="78F70DD6" w14:textId="59F4F5E3" w:rsidR="00B3377B" w:rsidRPr="00B3377B" w:rsidRDefault="005724E5" w:rsidP="00B3377B">
      <w:pPr>
        <w:pStyle w:val="ListParagraph"/>
        <w:numPr>
          <w:ilvl w:val="2"/>
          <w:numId w:val="3"/>
        </w:numPr>
        <w:rPr>
          <w:rFonts w:cstheme="minorHAnsi"/>
          <w:i/>
          <w:iCs/>
          <w:color w:val="7030A0"/>
        </w:rPr>
      </w:pPr>
      <w:r>
        <w:rPr>
          <w:rFonts w:cstheme="minorHAnsi"/>
          <w:i/>
          <w:iCs/>
          <w:color w:val="3333FF"/>
        </w:rPr>
        <w:t>Reuse 3.4.1 and 3.4.2.</w:t>
      </w:r>
    </w:p>
    <w:p w14:paraId="47A0FD58" w14:textId="77777777" w:rsidR="00562405" w:rsidRDefault="00562405" w:rsidP="00562405">
      <w:pPr>
        <w:pStyle w:val="ListParagraph"/>
        <w:numPr>
          <w:ilvl w:val="2"/>
          <w:numId w:val="3"/>
        </w:numPr>
        <w:rPr>
          <w:rFonts w:cstheme="minorHAnsi"/>
        </w:rPr>
      </w:pPr>
      <w:r>
        <w:rPr>
          <w:rFonts w:cstheme="minorHAnsi"/>
        </w:rPr>
        <w:t>SCOPE: B</w:t>
      </w:r>
      <w:r w:rsidRPr="009D3AC4">
        <w:rPr>
          <w:rFonts w:cstheme="minorHAnsi"/>
        </w:rPr>
        <w:t xml:space="preserve">uffer </w:t>
      </w:r>
      <w:r>
        <w:rPr>
          <w:rFonts w:cstheme="minorHAnsi"/>
        </w:rPr>
        <w:t xml:space="preserve">being added </w:t>
      </w:r>
      <w:r w:rsidRPr="009D3AC4">
        <w:rPr>
          <w:rFonts w:cstheme="minorHAnsi"/>
        </w:rPr>
        <w:t>to the 9</w:t>
      </w:r>
      <w:r w:rsidRPr="009D3AC4">
        <w:rPr>
          <w:rFonts w:cstheme="minorHAnsi"/>
          <w:vertAlign w:val="superscript"/>
        </w:rPr>
        <w:t>th</w:t>
      </w:r>
      <w:r w:rsidRPr="009D3AC4">
        <w:rPr>
          <w:rFonts w:cstheme="minorHAnsi"/>
        </w:rPr>
        <w:t xml:space="preserve"> column of the tray.</w:t>
      </w:r>
    </w:p>
    <w:p w14:paraId="62DA9D92" w14:textId="77777777" w:rsidR="00562405" w:rsidRDefault="00562405" w:rsidP="00983C4C">
      <w:pPr>
        <w:pStyle w:val="ListParagraph"/>
        <w:ind w:left="1854"/>
        <w:rPr>
          <w:rFonts w:cstheme="minorHAnsi"/>
        </w:rPr>
      </w:pPr>
    </w:p>
    <w:p w14:paraId="08AF0356" w14:textId="1F42640F" w:rsidR="005724E5" w:rsidRDefault="005724E5" w:rsidP="005724E5">
      <w:pPr>
        <w:pStyle w:val="ListParagraph"/>
        <w:numPr>
          <w:ilvl w:val="1"/>
          <w:numId w:val="3"/>
        </w:numPr>
        <w:rPr>
          <w:rFonts w:cstheme="minorHAnsi"/>
        </w:rPr>
      </w:pPr>
      <w:r>
        <w:rPr>
          <w:rFonts w:cstheme="minorHAnsi"/>
          <w:color w:val="7030A0"/>
        </w:rPr>
        <w:t>Now add the mounting media to the tenth column</w:t>
      </w:r>
      <w:r w:rsidR="002220B0">
        <w:rPr>
          <w:rFonts w:cstheme="minorHAnsi"/>
          <w:color w:val="7030A0"/>
        </w:rPr>
        <w:t xml:space="preserve"> </w:t>
      </w:r>
      <w:r w:rsidR="002220B0" w:rsidRPr="00F3781D">
        <w:rPr>
          <w:rFonts w:cstheme="minorHAnsi"/>
          <w:b/>
          <w:bCs/>
          <w:color w:val="7030A0"/>
        </w:rPr>
        <w:t>[1]</w:t>
      </w:r>
      <w:r>
        <w:rPr>
          <w:rFonts w:cstheme="minorHAnsi"/>
          <w:color w:val="7030A0"/>
        </w:rPr>
        <w:t xml:space="preserve"> of the </w:t>
      </w:r>
      <w:proofErr w:type="spellStart"/>
      <w:r>
        <w:rPr>
          <w:rFonts w:cstheme="minorHAnsi"/>
          <w:color w:val="7030A0"/>
        </w:rPr>
        <w:t>minitray</w:t>
      </w:r>
      <w:proofErr w:type="spellEnd"/>
      <w:r>
        <w:rPr>
          <w:rFonts w:cstheme="minorHAnsi"/>
          <w:color w:val="7030A0"/>
        </w:rPr>
        <w:t xml:space="preserve"> </w:t>
      </w:r>
      <w:r w:rsidRPr="00983C4C">
        <w:rPr>
          <w:rFonts w:cstheme="minorHAnsi"/>
          <w:b/>
          <w:bCs/>
          <w:color w:val="7030A0"/>
        </w:rPr>
        <w:t>[</w:t>
      </w:r>
      <w:r w:rsidR="002220B0">
        <w:rPr>
          <w:rFonts w:cstheme="minorHAnsi"/>
          <w:b/>
          <w:bCs/>
          <w:color w:val="7030A0"/>
        </w:rPr>
        <w:t>2</w:t>
      </w:r>
      <w:r w:rsidRPr="00983C4C">
        <w:rPr>
          <w:rFonts w:cstheme="minorHAnsi"/>
          <w:b/>
          <w:bCs/>
          <w:color w:val="7030A0"/>
        </w:rPr>
        <w:t>]</w:t>
      </w:r>
      <w:r>
        <w:rPr>
          <w:rFonts w:cstheme="minorHAnsi"/>
          <w:color w:val="7030A0"/>
        </w:rPr>
        <w:t xml:space="preserve"> and transfer the samples into it </w:t>
      </w:r>
      <w:r w:rsidRPr="00983C4C">
        <w:rPr>
          <w:rFonts w:cstheme="minorHAnsi"/>
          <w:b/>
          <w:bCs/>
          <w:color w:val="7030A0"/>
        </w:rPr>
        <w:t>[</w:t>
      </w:r>
      <w:r w:rsidR="002220B0">
        <w:rPr>
          <w:rFonts w:cstheme="minorHAnsi"/>
          <w:b/>
          <w:bCs/>
          <w:color w:val="7030A0"/>
        </w:rPr>
        <w:t>3</w:t>
      </w:r>
      <w:r w:rsidRPr="00983C4C">
        <w:rPr>
          <w:rFonts w:cstheme="minorHAnsi"/>
          <w:b/>
          <w:bCs/>
          <w:color w:val="7030A0"/>
        </w:rPr>
        <w:t>]</w:t>
      </w:r>
      <w:r>
        <w:rPr>
          <w:rFonts w:cstheme="minorHAnsi"/>
          <w:color w:val="7030A0"/>
        </w:rPr>
        <w:t xml:space="preserve">. </w:t>
      </w:r>
      <w:r w:rsidRPr="00B01379">
        <w:rPr>
          <w:rFonts w:cstheme="minorHAnsi"/>
          <w:highlight w:val="yellow"/>
        </w:rPr>
        <w:t>(</w:t>
      </w:r>
      <w:r w:rsidRPr="00B01379">
        <w:rPr>
          <w:rFonts w:cstheme="minorHAnsi"/>
          <w:b/>
          <w:bCs/>
          <w:highlight w:val="yellow"/>
        </w:rPr>
        <w:t>Authors:</w:t>
      </w:r>
      <w:r w:rsidRPr="00B01379">
        <w:rPr>
          <w:rFonts w:cstheme="minorHAnsi"/>
          <w:highlight w:val="yellow"/>
        </w:rPr>
        <w:t xml:space="preserve"> Could you specify the reason for placing the sample in mounting media in the tray, since the mounting should ideally happen on the glass slide? Also, suggest if we can skip this step)</w:t>
      </w:r>
    </w:p>
    <w:p w14:paraId="2F04ED3F" w14:textId="440B8B4B" w:rsidR="002220B0" w:rsidRDefault="002220B0" w:rsidP="00CB1448">
      <w:pPr>
        <w:pStyle w:val="ListParagraph"/>
        <w:numPr>
          <w:ilvl w:val="2"/>
          <w:numId w:val="3"/>
        </w:numPr>
        <w:rPr>
          <w:rFonts w:cstheme="minorHAnsi"/>
        </w:rPr>
      </w:pPr>
      <w:r>
        <w:rPr>
          <w:rFonts w:cstheme="minorHAnsi"/>
        </w:rPr>
        <w:t>Talent adding mounting media in the 10</w:t>
      </w:r>
      <w:r w:rsidRPr="00F3781D">
        <w:rPr>
          <w:rFonts w:cstheme="minorHAnsi"/>
          <w:vertAlign w:val="superscript"/>
        </w:rPr>
        <w:t>th</w:t>
      </w:r>
      <w:r>
        <w:rPr>
          <w:rFonts w:cstheme="minorHAnsi"/>
        </w:rPr>
        <w:t xml:space="preserve"> column of a </w:t>
      </w:r>
      <w:proofErr w:type="spellStart"/>
      <w:r>
        <w:rPr>
          <w:rFonts w:cstheme="minorHAnsi"/>
        </w:rPr>
        <w:t>minitray</w:t>
      </w:r>
      <w:proofErr w:type="spellEnd"/>
    </w:p>
    <w:p w14:paraId="65728F9E" w14:textId="65E2207B" w:rsidR="00CB1448" w:rsidRDefault="00CB1448" w:rsidP="00CB1448">
      <w:pPr>
        <w:pStyle w:val="ListParagraph"/>
        <w:numPr>
          <w:ilvl w:val="2"/>
          <w:numId w:val="3"/>
        </w:numPr>
        <w:rPr>
          <w:rFonts w:cstheme="minorHAnsi"/>
        </w:rPr>
      </w:pPr>
      <w:r>
        <w:rPr>
          <w:rFonts w:cstheme="minorHAnsi"/>
        </w:rPr>
        <w:t>TEXT ON A PLAIN BACKGROUND</w:t>
      </w:r>
      <w:r>
        <w:rPr>
          <w:rFonts w:cstheme="minorHAnsi"/>
        </w:rPr>
        <w:br/>
      </w:r>
      <w:r w:rsidRPr="00983C4C">
        <w:rPr>
          <w:rFonts w:cstheme="minorHAnsi"/>
        </w:rPr>
        <w:t xml:space="preserve">Mounting media: </w:t>
      </w:r>
      <w:r w:rsidRPr="00983C4C">
        <w:rPr>
          <w:rFonts w:cstheme="minorHAnsi"/>
        </w:rPr>
        <w:br/>
        <w:t>2% n-propyl gallate in 75% glycerol</w:t>
      </w:r>
      <w:r w:rsidRPr="00983C4C">
        <w:rPr>
          <w:rFonts w:cstheme="minorHAnsi"/>
        </w:rPr>
        <w:br/>
        <w:t>25% 0.1 M sodium phosphate buffer, pH 7.2</w:t>
      </w:r>
    </w:p>
    <w:p w14:paraId="57BD25B6" w14:textId="167C21AA" w:rsidR="005B3F8E" w:rsidRDefault="005B3F8E" w:rsidP="00CB1448">
      <w:pPr>
        <w:pStyle w:val="ListParagraph"/>
        <w:numPr>
          <w:ilvl w:val="2"/>
          <w:numId w:val="3"/>
        </w:numPr>
        <w:rPr>
          <w:rFonts w:cstheme="minorHAnsi"/>
        </w:rPr>
      </w:pPr>
      <w:r>
        <w:rPr>
          <w:rFonts w:cstheme="minorHAnsi"/>
        </w:rPr>
        <w:t xml:space="preserve">SCOPE: Tissues being transferred to the tenth column of the </w:t>
      </w:r>
      <w:proofErr w:type="spellStart"/>
      <w:r>
        <w:rPr>
          <w:rFonts w:cstheme="minorHAnsi"/>
        </w:rPr>
        <w:t>minitray</w:t>
      </w:r>
      <w:proofErr w:type="spellEnd"/>
      <w:r>
        <w:rPr>
          <w:rFonts w:cstheme="minorHAnsi"/>
        </w:rPr>
        <w:t xml:space="preserve">. </w:t>
      </w:r>
    </w:p>
    <w:p w14:paraId="0AF6FF60" w14:textId="7542D259" w:rsidR="005B3F8E" w:rsidRPr="00F3781D" w:rsidRDefault="005B3F8E" w:rsidP="00F3781D">
      <w:pPr>
        <w:pStyle w:val="ListParagraph"/>
        <w:ind w:left="907"/>
        <w:rPr>
          <w:rFonts w:cstheme="minorHAnsi"/>
          <w:color w:val="7030A0"/>
        </w:rPr>
      </w:pPr>
    </w:p>
    <w:p w14:paraId="4E65DB10" w14:textId="43A4239C" w:rsidR="009D3AC4" w:rsidRDefault="009D3AC4" w:rsidP="009D3AC4">
      <w:pPr>
        <w:pStyle w:val="ListParagraph"/>
        <w:numPr>
          <w:ilvl w:val="1"/>
          <w:numId w:val="3"/>
        </w:numPr>
        <w:rPr>
          <w:rFonts w:cstheme="minorHAnsi"/>
          <w:color w:val="7030A0"/>
        </w:rPr>
      </w:pPr>
      <w:r w:rsidRPr="009D3AC4">
        <w:rPr>
          <w:rFonts w:cstheme="minorHAnsi"/>
          <w:color w:val="7030A0"/>
        </w:rPr>
        <w:t xml:space="preserve">Apply </w:t>
      </w:r>
      <w:r>
        <w:rPr>
          <w:rFonts w:cstheme="minorHAnsi"/>
          <w:color w:val="7030A0"/>
        </w:rPr>
        <w:t>twenty microliters</w:t>
      </w:r>
      <w:r w:rsidRPr="009D3AC4">
        <w:rPr>
          <w:rFonts w:cstheme="minorHAnsi"/>
          <w:color w:val="7030A0"/>
        </w:rPr>
        <w:t xml:space="preserve"> of mounting medium to a clean slide </w:t>
      </w:r>
      <w:r w:rsidRPr="009D3AC4">
        <w:rPr>
          <w:rFonts w:cstheme="minorHAnsi"/>
          <w:b/>
          <w:bCs/>
          <w:color w:val="7030A0"/>
        </w:rPr>
        <w:t>[1]</w:t>
      </w:r>
      <w:r>
        <w:rPr>
          <w:rFonts w:cstheme="minorHAnsi"/>
          <w:color w:val="7030A0"/>
        </w:rPr>
        <w:t xml:space="preserve"> </w:t>
      </w:r>
      <w:r w:rsidRPr="009D3AC4">
        <w:rPr>
          <w:rFonts w:cstheme="minorHAnsi"/>
          <w:color w:val="7030A0"/>
        </w:rPr>
        <w:t>and transfer the samples into the droplet</w:t>
      </w:r>
      <w:r>
        <w:rPr>
          <w:rFonts w:cstheme="minorHAnsi"/>
          <w:color w:val="7030A0"/>
        </w:rPr>
        <w:t xml:space="preserve"> </w:t>
      </w:r>
      <w:r w:rsidRPr="009D3AC4">
        <w:rPr>
          <w:rFonts w:cstheme="minorHAnsi"/>
          <w:b/>
          <w:bCs/>
          <w:color w:val="7030A0"/>
        </w:rPr>
        <w:t>[2]</w:t>
      </w:r>
      <w:r w:rsidRPr="009D3AC4">
        <w:rPr>
          <w:rFonts w:cstheme="minorHAnsi"/>
          <w:color w:val="7030A0"/>
        </w:rPr>
        <w:t xml:space="preserve">. To prevent drifting, use </w:t>
      </w:r>
      <w:r>
        <w:rPr>
          <w:rFonts w:cstheme="minorHAnsi"/>
          <w:color w:val="7030A0"/>
        </w:rPr>
        <w:t>the</w:t>
      </w:r>
      <w:r w:rsidRPr="009D3AC4">
        <w:rPr>
          <w:rFonts w:cstheme="minorHAnsi"/>
          <w:color w:val="7030A0"/>
        </w:rPr>
        <w:t xml:space="preserve"> wire tool to drag the samples toward the edge of the </w:t>
      </w:r>
      <w:proofErr w:type="spellStart"/>
      <w:r w:rsidRPr="009D3AC4">
        <w:rPr>
          <w:rFonts w:cstheme="minorHAnsi"/>
          <w:color w:val="7030A0"/>
        </w:rPr>
        <w:t>mountant</w:t>
      </w:r>
      <w:proofErr w:type="spellEnd"/>
      <w:r w:rsidRPr="009D3AC4">
        <w:rPr>
          <w:rFonts w:cstheme="minorHAnsi"/>
          <w:color w:val="7030A0"/>
        </w:rPr>
        <w:t xml:space="preserve"> </w:t>
      </w:r>
      <w:r w:rsidRPr="009D3AC4">
        <w:rPr>
          <w:rFonts w:cstheme="minorHAnsi"/>
          <w:b/>
          <w:bCs/>
          <w:color w:val="7030A0"/>
        </w:rPr>
        <w:t>[3]</w:t>
      </w:r>
      <w:r w:rsidR="00764EAA">
        <w:rPr>
          <w:rFonts w:cstheme="minorHAnsi"/>
          <w:color w:val="7030A0"/>
        </w:rPr>
        <w:t xml:space="preserve">. Then, </w:t>
      </w:r>
      <w:r w:rsidRPr="009D3AC4">
        <w:rPr>
          <w:rFonts w:cstheme="minorHAnsi"/>
          <w:color w:val="7030A0"/>
        </w:rPr>
        <w:t>gently lower a coverslip, avoiding air bubbles</w:t>
      </w:r>
      <w:r>
        <w:rPr>
          <w:rFonts w:cstheme="minorHAnsi"/>
          <w:color w:val="7030A0"/>
        </w:rPr>
        <w:t xml:space="preserve"> </w:t>
      </w:r>
      <w:r w:rsidRPr="009D3AC4">
        <w:rPr>
          <w:rFonts w:cstheme="minorHAnsi"/>
          <w:b/>
          <w:bCs/>
          <w:color w:val="7030A0"/>
        </w:rPr>
        <w:t>[4-TXT]</w:t>
      </w:r>
      <w:r w:rsidRPr="009D3AC4">
        <w:rPr>
          <w:rFonts w:cstheme="minorHAnsi"/>
          <w:color w:val="7030A0"/>
        </w:rPr>
        <w:t xml:space="preserve">. </w:t>
      </w:r>
    </w:p>
    <w:p w14:paraId="53A63111" w14:textId="603CECB5" w:rsidR="009D3AC4" w:rsidRPr="009D3AC4" w:rsidRDefault="009D3AC4" w:rsidP="009D3AC4">
      <w:pPr>
        <w:pStyle w:val="ListParagraph"/>
        <w:numPr>
          <w:ilvl w:val="2"/>
          <w:numId w:val="3"/>
        </w:numPr>
        <w:rPr>
          <w:rFonts w:cstheme="minorHAnsi"/>
        </w:rPr>
      </w:pPr>
      <w:r w:rsidRPr="009D3AC4">
        <w:rPr>
          <w:rFonts w:cstheme="minorHAnsi"/>
        </w:rPr>
        <w:t>Talent adding mounting media to the glass slide.</w:t>
      </w:r>
    </w:p>
    <w:p w14:paraId="07E3C08C" w14:textId="6BE20112" w:rsidR="009D3AC4" w:rsidRPr="00562405" w:rsidRDefault="00562405" w:rsidP="00562405">
      <w:pPr>
        <w:pStyle w:val="ListParagraph"/>
        <w:numPr>
          <w:ilvl w:val="2"/>
          <w:numId w:val="3"/>
        </w:numPr>
        <w:rPr>
          <w:rFonts w:cstheme="minorHAnsi"/>
        </w:rPr>
      </w:pPr>
      <w:r w:rsidRPr="00562405">
        <w:rPr>
          <w:rFonts w:cstheme="minorHAnsi"/>
        </w:rPr>
        <w:t>SCOPE: The fixed tissue sample being transferred to the droplet.</w:t>
      </w:r>
      <w:r>
        <w:rPr>
          <w:rFonts w:cstheme="minorHAnsi"/>
        </w:rPr>
        <w:t xml:space="preserve"> </w:t>
      </w:r>
    </w:p>
    <w:p w14:paraId="54A9AAD9" w14:textId="7CFDC55B" w:rsidR="009D3AC4" w:rsidRPr="009D3AC4" w:rsidRDefault="00562405" w:rsidP="009D3AC4">
      <w:pPr>
        <w:pStyle w:val="ListParagraph"/>
        <w:numPr>
          <w:ilvl w:val="2"/>
          <w:numId w:val="3"/>
        </w:numPr>
        <w:rPr>
          <w:rFonts w:cstheme="minorHAnsi"/>
        </w:rPr>
      </w:pPr>
      <w:r>
        <w:rPr>
          <w:rFonts w:cstheme="minorHAnsi"/>
        </w:rPr>
        <w:t>SCOPE: P</w:t>
      </w:r>
      <w:r w:rsidRPr="009D3AC4">
        <w:rPr>
          <w:rFonts w:cstheme="minorHAnsi"/>
        </w:rPr>
        <w:t>osition</w:t>
      </w:r>
      <w:r>
        <w:rPr>
          <w:rFonts w:cstheme="minorHAnsi"/>
        </w:rPr>
        <w:t xml:space="preserve">ing of </w:t>
      </w:r>
      <w:r w:rsidRPr="009D3AC4">
        <w:rPr>
          <w:rFonts w:cstheme="minorHAnsi"/>
        </w:rPr>
        <w:t xml:space="preserve">the tissue towards the edge of </w:t>
      </w:r>
      <w:proofErr w:type="spellStart"/>
      <w:r w:rsidRPr="009D3AC4">
        <w:rPr>
          <w:rFonts w:cstheme="minorHAnsi"/>
        </w:rPr>
        <w:t>mountant</w:t>
      </w:r>
      <w:proofErr w:type="spellEnd"/>
      <w:r>
        <w:rPr>
          <w:rFonts w:cstheme="minorHAnsi"/>
        </w:rPr>
        <w:t xml:space="preserve"> </w:t>
      </w:r>
      <w:r w:rsidRPr="009D3AC4">
        <w:rPr>
          <w:rFonts w:cstheme="minorHAnsi"/>
        </w:rPr>
        <w:t>using the wire tool.</w:t>
      </w:r>
    </w:p>
    <w:p w14:paraId="653A32D3" w14:textId="09D3A84B" w:rsidR="009D3AC4" w:rsidRPr="009D3AC4" w:rsidRDefault="009D3AC4" w:rsidP="009D3AC4">
      <w:pPr>
        <w:pStyle w:val="ListParagraph"/>
        <w:numPr>
          <w:ilvl w:val="2"/>
          <w:numId w:val="3"/>
        </w:numPr>
        <w:rPr>
          <w:rFonts w:cstheme="minorHAnsi"/>
        </w:rPr>
      </w:pPr>
      <w:r w:rsidRPr="009D3AC4">
        <w:rPr>
          <w:rFonts w:cstheme="minorHAnsi"/>
        </w:rPr>
        <w:t xml:space="preserve">Talent placing a coverslip on the tissue using forceps. </w:t>
      </w:r>
      <w:r w:rsidRPr="009D3AC4">
        <w:rPr>
          <w:rFonts w:cstheme="minorHAnsi"/>
          <w:b/>
          <w:bCs/>
        </w:rPr>
        <w:t xml:space="preserve">Coverslip: </w:t>
      </w:r>
      <w:proofErr w:type="gramStart"/>
      <w:r w:rsidR="00A7236C">
        <w:rPr>
          <w:rFonts w:cstheme="minorHAnsi"/>
          <w:b/>
          <w:bCs/>
        </w:rPr>
        <w:t>Thickness -</w:t>
      </w:r>
      <w:r w:rsidR="0027369A" w:rsidRPr="0027369A">
        <w:rPr>
          <w:rFonts w:cstheme="minorHAnsi"/>
          <w:b/>
          <w:bCs/>
        </w:rPr>
        <w:t>#</w:t>
      </w:r>
      <w:proofErr w:type="gramEnd"/>
      <w:r w:rsidR="0027369A" w:rsidRPr="0027369A">
        <w:rPr>
          <w:rFonts w:cstheme="minorHAnsi"/>
          <w:b/>
          <w:bCs/>
        </w:rPr>
        <w:t>1.5</w:t>
      </w:r>
      <w:r w:rsidR="0027369A">
        <w:rPr>
          <w:rFonts w:cstheme="minorHAnsi"/>
          <w:b/>
          <w:bCs/>
        </w:rPr>
        <w:t>,</w:t>
      </w:r>
      <w:r w:rsidR="0027369A" w:rsidRPr="0027369A">
        <w:rPr>
          <w:rFonts w:cstheme="minorHAnsi"/>
          <w:b/>
          <w:bCs/>
        </w:rPr>
        <w:t xml:space="preserve"> </w:t>
      </w:r>
      <w:r w:rsidR="0027369A">
        <w:rPr>
          <w:rFonts w:cstheme="minorHAnsi"/>
          <w:b/>
          <w:bCs/>
        </w:rPr>
        <w:t>s</w:t>
      </w:r>
      <w:r w:rsidR="0027369A" w:rsidRPr="0027369A">
        <w:rPr>
          <w:rFonts w:cstheme="minorHAnsi"/>
          <w:b/>
          <w:bCs/>
        </w:rPr>
        <w:t>ize: 22 × 40 mm</w:t>
      </w:r>
    </w:p>
    <w:p w14:paraId="5BA502C4" w14:textId="08A5BE07" w:rsidR="009D3AC4" w:rsidRDefault="009D3AC4" w:rsidP="009D3AC4">
      <w:pPr>
        <w:pStyle w:val="ListParagraph"/>
        <w:numPr>
          <w:ilvl w:val="1"/>
          <w:numId w:val="3"/>
        </w:numPr>
        <w:rPr>
          <w:rFonts w:cstheme="minorHAnsi"/>
          <w:color w:val="7030A0"/>
        </w:rPr>
      </w:pPr>
      <w:r w:rsidRPr="009D3AC4">
        <w:rPr>
          <w:rFonts w:cstheme="minorHAnsi"/>
          <w:color w:val="7030A0"/>
        </w:rPr>
        <w:t xml:space="preserve">Allow the slide to settle for </w:t>
      </w:r>
      <w:r>
        <w:rPr>
          <w:rFonts w:cstheme="minorHAnsi"/>
          <w:color w:val="7030A0"/>
        </w:rPr>
        <w:t>one hour</w:t>
      </w:r>
      <w:r w:rsidRPr="009D3AC4">
        <w:rPr>
          <w:rFonts w:cstheme="minorHAnsi"/>
          <w:color w:val="7030A0"/>
        </w:rPr>
        <w:t xml:space="preserve"> in a cardboard holder</w:t>
      </w:r>
      <w:r>
        <w:rPr>
          <w:rFonts w:cstheme="minorHAnsi"/>
          <w:color w:val="7030A0"/>
        </w:rPr>
        <w:t xml:space="preserve"> </w:t>
      </w:r>
      <w:r w:rsidRPr="00D545B5">
        <w:rPr>
          <w:rFonts w:cstheme="minorHAnsi"/>
          <w:b/>
          <w:bCs/>
          <w:color w:val="7030A0"/>
        </w:rPr>
        <w:t>[1]</w:t>
      </w:r>
      <w:r w:rsidRPr="009D3AC4">
        <w:rPr>
          <w:rFonts w:cstheme="minorHAnsi"/>
          <w:color w:val="7030A0"/>
        </w:rPr>
        <w:t>, then seal the coverslip edges with nail polish without applying pressure</w:t>
      </w:r>
      <w:r>
        <w:rPr>
          <w:rFonts w:cstheme="minorHAnsi"/>
          <w:color w:val="7030A0"/>
        </w:rPr>
        <w:t xml:space="preserve"> </w:t>
      </w:r>
      <w:r w:rsidRPr="00D545B5">
        <w:rPr>
          <w:rFonts w:cstheme="minorHAnsi"/>
          <w:b/>
          <w:bCs/>
          <w:color w:val="7030A0"/>
        </w:rPr>
        <w:t>[2]</w:t>
      </w:r>
      <w:r w:rsidRPr="009D3AC4">
        <w:rPr>
          <w:rFonts w:cstheme="minorHAnsi"/>
          <w:color w:val="7030A0"/>
        </w:rPr>
        <w:t xml:space="preserve">. </w:t>
      </w:r>
      <w:r w:rsidR="007B08A7">
        <w:rPr>
          <w:rFonts w:cstheme="minorHAnsi"/>
          <w:color w:val="7030A0"/>
        </w:rPr>
        <w:t>S</w:t>
      </w:r>
      <w:r w:rsidR="007B08A7" w:rsidRPr="009D3AC4">
        <w:rPr>
          <w:rFonts w:cstheme="minorHAnsi"/>
          <w:color w:val="7030A0"/>
        </w:rPr>
        <w:t xml:space="preserve">tore the slides at </w:t>
      </w:r>
      <w:r w:rsidR="007B08A7">
        <w:rPr>
          <w:rFonts w:cstheme="minorHAnsi"/>
          <w:color w:val="7030A0"/>
        </w:rPr>
        <w:t>four degrees Celsius, o</w:t>
      </w:r>
      <w:r w:rsidRPr="009D3AC4">
        <w:rPr>
          <w:rFonts w:cstheme="minorHAnsi"/>
          <w:color w:val="7030A0"/>
        </w:rPr>
        <w:t xml:space="preserve">nce the sealant has dried </w:t>
      </w:r>
      <w:r w:rsidRPr="00D545B5">
        <w:rPr>
          <w:rFonts w:cstheme="minorHAnsi"/>
          <w:b/>
          <w:bCs/>
          <w:color w:val="7030A0"/>
        </w:rPr>
        <w:t>[3]</w:t>
      </w:r>
      <w:r>
        <w:rPr>
          <w:rFonts w:cstheme="minorHAnsi"/>
          <w:color w:val="7030A0"/>
        </w:rPr>
        <w:t>.</w:t>
      </w:r>
    </w:p>
    <w:p w14:paraId="36AF1E67" w14:textId="7DB5A88A" w:rsidR="009D3AC4" w:rsidRPr="00D545B5" w:rsidRDefault="009D3AC4" w:rsidP="009D3AC4">
      <w:pPr>
        <w:pStyle w:val="ListParagraph"/>
        <w:numPr>
          <w:ilvl w:val="2"/>
          <w:numId w:val="3"/>
        </w:numPr>
        <w:rPr>
          <w:rFonts w:cstheme="minorHAnsi"/>
        </w:rPr>
      </w:pPr>
      <w:r w:rsidRPr="00D545B5">
        <w:rPr>
          <w:rFonts w:cstheme="minorHAnsi"/>
        </w:rPr>
        <w:t>Talent placing the slide in cardboard holder.</w:t>
      </w:r>
    </w:p>
    <w:p w14:paraId="1BB976AF" w14:textId="0AF105E4" w:rsidR="009D3AC4" w:rsidRPr="00D545B5" w:rsidRDefault="00D545B5" w:rsidP="009D3AC4">
      <w:pPr>
        <w:pStyle w:val="ListParagraph"/>
        <w:numPr>
          <w:ilvl w:val="2"/>
          <w:numId w:val="3"/>
        </w:numPr>
        <w:rPr>
          <w:rFonts w:cstheme="minorHAnsi"/>
        </w:rPr>
      </w:pPr>
      <w:r w:rsidRPr="00D545B5">
        <w:rPr>
          <w:rFonts w:cstheme="minorHAnsi"/>
        </w:rPr>
        <w:t>Talent sealing the edges with nail polish.</w:t>
      </w:r>
    </w:p>
    <w:p w14:paraId="3711D296" w14:textId="70A46455" w:rsidR="00E61EB5" w:rsidRDefault="00D545B5" w:rsidP="00E61EB5">
      <w:pPr>
        <w:pStyle w:val="ListParagraph"/>
        <w:numPr>
          <w:ilvl w:val="2"/>
          <w:numId w:val="3"/>
        </w:numPr>
        <w:rPr>
          <w:rFonts w:cstheme="minorHAnsi"/>
        </w:rPr>
      </w:pPr>
      <w:r w:rsidRPr="00D545B5">
        <w:rPr>
          <w:rFonts w:cstheme="minorHAnsi"/>
        </w:rPr>
        <w:t>Talent placing the slides in the refrigerator.</w:t>
      </w:r>
    </w:p>
    <w:p w14:paraId="2FD14ACA" w14:textId="77777777" w:rsidR="00E61EB5" w:rsidRPr="00E61EB5" w:rsidRDefault="00E61EB5" w:rsidP="00E61EB5">
      <w:pPr>
        <w:rPr>
          <w:rFonts w:cstheme="minorHAnsi"/>
        </w:rPr>
      </w:pPr>
    </w:p>
    <w:p w14:paraId="09689C4F" w14:textId="1138ABB8" w:rsidR="00495959" w:rsidRPr="000F326F" w:rsidRDefault="00495959">
      <w:pPr>
        <w:pStyle w:val="ListParagraph"/>
        <w:numPr>
          <w:ilvl w:val="2"/>
          <w:numId w:val="7"/>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3D310DF0" w:rsidR="00495959" w:rsidRPr="00495959" w:rsidRDefault="00495959">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9841E3">
        <w:rPr>
          <w:rFonts w:eastAsia="Times New Roman" w:cstheme="minorHAnsi"/>
          <w:bCs/>
        </w:rPr>
        <w:t>51</w:t>
      </w:r>
      <w:r w:rsidRPr="00495959">
        <w:rPr>
          <w:rFonts w:eastAsia="Times New Roman" w:cstheme="minorHAnsi"/>
          <w:bCs/>
        </w:rPr>
        <w:t>.</w:t>
      </w:r>
    </w:p>
    <w:p w14:paraId="51EE59F9" w14:textId="77777777" w:rsidR="00495959" w:rsidRPr="00E61EB5" w:rsidRDefault="00495959">
      <w:pPr>
        <w:pStyle w:val="ListParagraph"/>
        <w:keepLines/>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45CAEFEB" w14:textId="77777777" w:rsidR="00E61EB5" w:rsidRDefault="00E61EB5" w:rsidP="00E61EB5">
      <w:pPr>
        <w:rPr>
          <w:rFonts w:eastAsia="Times New Roman" w:cstheme="minorHAnsi"/>
          <w:bCs/>
        </w:rPr>
      </w:pPr>
    </w:p>
    <w:p w14:paraId="2EBB5837" w14:textId="41212DF5" w:rsidR="00E61EB5" w:rsidRDefault="00E61EB5" w:rsidP="00480B36">
      <w:pPr>
        <w:pStyle w:val="ListParagraph"/>
        <w:numPr>
          <w:ilvl w:val="0"/>
          <w:numId w:val="12"/>
        </w:numPr>
        <w:rPr>
          <w:b/>
          <w:bCs/>
        </w:rPr>
      </w:pPr>
      <w:r w:rsidRPr="00E61EB5">
        <w:rPr>
          <w:b/>
          <w:bCs/>
        </w:rPr>
        <w:t xml:space="preserve">Results: </w:t>
      </w:r>
    </w:p>
    <w:p w14:paraId="14097064" w14:textId="53B4573D" w:rsidR="00BC3DAD" w:rsidRDefault="00152369" w:rsidP="00FB26CF">
      <w:pPr>
        <w:pStyle w:val="ListParagraph"/>
        <w:numPr>
          <w:ilvl w:val="1"/>
          <w:numId w:val="12"/>
        </w:numPr>
        <w:rPr>
          <w:color w:val="7030A0"/>
        </w:rPr>
      </w:pPr>
      <w:r>
        <w:rPr>
          <w:color w:val="7030A0"/>
        </w:rPr>
        <w:t>In the present study, a</w:t>
      </w:r>
      <w:r w:rsidR="00973A4E" w:rsidRPr="00BC3DAD">
        <w:rPr>
          <w:color w:val="7030A0"/>
        </w:rPr>
        <w:t xml:space="preserve"> third</w:t>
      </w:r>
      <w:r w:rsidR="00A93C16" w:rsidRPr="00BC3DAD">
        <w:rPr>
          <w:color w:val="7030A0"/>
        </w:rPr>
        <w:t xml:space="preserve">-instar eye-antennal imaginal disc </w:t>
      </w:r>
      <w:r w:rsidR="00AC3154">
        <w:rPr>
          <w:color w:val="7030A0"/>
        </w:rPr>
        <w:t>was</w:t>
      </w:r>
      <w:r w:rsidR="00A93C16" w:rsidRPr="00BC3DAD">
        <w:rPr>
          <w:color w:val="7030A0"/>
        </w:rPr>
        <w:t xml:space="preserve"> triple-labeled to detect the transcription factor Senseless </w:t>
      </w:r>
      <w:r w:rsidR="0079327F" w:rsidRPr="00983C4C">
        <w:rPr>
          <w:b/>
          <w:bCs/>
          <w:color w:val="7030A0"/>
        </w:rPr>
        <w:t>[1]</w:t>
      </w:r>
      <w:r w:rsidR="00A93C16" w:rsidRPr="00983C4C">
        <w:rPr>
          <w:b/>
          <w:bCs/>
          <w:color w:val="7030A0"/>
        </w:rPr>
        <w:t xml:space="preserve">, </w:t>
      </w:r>
      <w:r w:rsidR="00A93C16" w:rsidRPr="00BC3DAD">
        <w:rPr>
          <w:color w:val="7030A0"/>
        </w:rPr>
        <w:t xml:space="preserve">neural progenitor marker Elav </w:t>
      </w:r>
      <w:r w:rsidR="0079327F" w:rsidRPr="00983C4C">
        <w:rPr>
          <w:b/>
          <w:bCs/>
          <w:color w:val="7030A0"/>
        </w:rPr>
        <w:t>[2]</w:t>
      </w:r>
      <w:r w:rsidR="00A93C16" w:rsidRPr="00BC3DAD">
        <w:rPr>
          <w:color w:val="7030A0"/>
        </w:rPr>
        <w:t xml:space="preserve">, and anti-GFP </w:t>
      </w:r>
      <w:r w:rsidRPr="00F3781D">
        <w:rPr>
          <w:i/>
          <w:iCs/>
          <w:color w:val="EE0000"/>
        </w:rPr>
        <w:t>(G-F-P)</w:t>
      </w:r>
      <w:r>
        <w:rPr>
          <w:color w:val="7030A0"/>
        </w:rPr>
        <w:t xml:space="preserve"> </w:t>
      </w:r>
      <w:r w:rsidR="00A93C16" w:rsidRPr="00BC3DAD">
        <w:rPr>
          <w:color w:val="7030A0"/>
        </w:rPr>
        <w:t>label</w:t>
      </w:r>
      <w:r w:rsidR="00AC3154">
        <w:rPr>
          <w:color w:val="7030A0"/>
        </w:rPr>
        <w:t xml:space="preserve">led </w:t>
      </w:r>
      <w:r w:rsidR="00A93C16" w:rsidRPr="00BC3DAD">
        <w:rPr>
          <w:color w:val="7030A0"/>
        </w:rPr>
        <w:t xml:space="preserve">cell clones expressing RNAi </w:t>
      </w:r>
      <w:r w:rsidR="00CB1448" w:rsidRPr="00983C4C">
        <w:rPr>
          <w:i/>
          <w:iCs/>
          <w:color w:val="EE0000"/>
        </w:rPr>
        <w:t>(R-N-A-eye)</w:t>
      </w:r>
      <w:r w:rsidR="00CB1448">
        <w:rPr>
          <w:i/>
          <w:iCs/>
          <w:color w:val="EE0000"/>
        </w:rPr>
        <w:t xml:space="preserve"> </w:t>
      </w:r>
      <w:r w:rsidR="00A93C16" w:rsidRPr="00BC3DAD">
        <w:rPr>
          <w:color w:val="7030A0"/>
        </w:rPr>
        <w:t xml:space="preserve">for the Ocho transcript </w:t>
      </w:r>
      <w:r w:rsidR="00A93C16" w:rsidRPr="00983C4C">
        <w:rPr>
          <w:b/>
          <w:bCs/>
          <w:color w:val="7030A0"/>
        </w:rPr>
        <w:t>[3]</w:t>
      </w:r>
      <w:r w:rsidR="00CE2267" w:rsidRPr="00BC3DAD">
        <w:rPr>
          <w:color w:val="7030A0"/>
        </w:rPr>
        <w:t>.</w:t>
      </w:r>
    </w:p>
    <w:p w14:paraId="31F0226C" w14:textId="7B8CDF77" w:rsidR="00E254CA" w:rsidRPr="00B72047" w:rsidRDefault="00E254CA" w:rsidP="00E254CA">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5A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blue region</w:t>
      </w:r>
      <w:r w:rsidR="00A41B4C">
        <w:rPr>
          <w:rFonts w:cstheme="minorHAnsi"/>
          <w:i/>
          <w:iCs/>
          <w:color w:val="0000FF"/>
          <w:lang w:val="en-IN"/>
        </w:rPr>
        <w:t>.</w:t>
      </w:r>
    </w:p>
    <w:p w14:paraId="54F3C07F" w14:textId="17164A7D" w:rsidR="00BC3DAD" w:rsidRPr="00A41B4C" w:rsidRDefault="00A41B4C" w:rsidP="00BC3DAD">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5A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red region.</w:t>
      </w:r>
    </w:p>
    <w:p w14:paraId="5C5B5FB7" w14:textId="4D3463B1" w:rsidR="00A41B4C" w:rsidRDefault="00A41B4C" w:rsidP="00BC3DAD">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5A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green region.</w:t>
      </w:r>
    </w:p>
    <w:p w14:paraId="10BAE4B1" w14:textId="393883F1" w:rsidR="00CE2267" w:rsidRDefault="009F15FC" w:rsidP="00FB26CF">
      <w:pPr>
        <w:pStyle w:val="ListParagraph"/>
        <w:numPr>
          <w:ilvl w:val="1"/>
          <w:numId w:val="12"/>
        </w:numPr>
        <w:rPr>
          <w:color w:val="7030A0"/>
        </w:rPr>
      </w:pPr>
      <w:r w:rsidRPr="009F15FC">
        <w:rPr>
          <w:color w:val="7030A0"/>
        </w:rPr>
        <w:t xml:space="preserve">Similarly, a third-instar wing imaginal disc is labeled with the TIE-DYE </w:t>
      </w:r>
      <w:r w:rsidR="00480B36" w:rsidRPr="00983C4C">
        <w:rPr>
          <w:i/>
          <w:iCs/>
          <w:color w:val="EE0000"/>
        </w:rPr>
        <w:t>(tai-die)</w:t>
      </w:r>
      <w:r w:rsidR="00480B36">
        <w:rPr>
          <w:color w:val="7030A0"/>
        </w:rPr>
        <w:t xml:space="preserve"> </w:t>
      </w:r>
      <w:r w:rsidRPr="009F15FC">
        <w:rPr>
          <w:color w:val="7030A0"/>
        </w:rPr>
        <w:t xml:space="preserve">system, marking clonal lineages via anti-GFP </w:t>
      </w:r>
      <w:r w:rsidRPr="00983C4C">
        <w:rPr>
          <w:b/>
          <w:bCs/>
          <w:color w:val="7030A0"/>
        </w:rPr>
        <w:t>[1]</w:t>
      </w:r>
      <w:r w:rsidRPr="009F15FC">
        <w:rPr>
          <w:color w:val="7030A0"/>
        </w:rPr>
        <w:t>, anti-</w:t>
      </w:r>
      <w:r w:rsidR="00C54E8E">
        <w:rPr>
          <w:color w:val="7030A0"/>
        </w:rPr>
        <w:t>beta</w:t>
      </w:r>
      <w:r w:rsidRPr="009F15FC">
        <w:rPr>
          <w:color w:val="7030A0"/>
        </w:rPr>
        <w:t>-galactosidase</w:t>
      </w:r>
      <w:r>
        <w:rPr>
          <w:color w:val="7030A0"/>
        </w:rPr>
        <w:t xml:space="preserve"> </w:t>
      </w:r>
      <w:r w:rsidRPr="00983C4C">
        <w:rPr>
          <w:b/>
          <w:bCs/>
          <w:color w:val="7030A0"/>
        </w:rPr>
        <w:t>[2]</w:t>
      </w:r>
      <w:r w:rsidRPr="009F15FC">
        <w:rPr>
          <w:color w:val="7030A0"/>
        </w:rPr>
        <w:t xml:space="preserve">, and endogenous RFP </w:t>
      </w:r>
      <w:r w:rsidR="00A36A80" w:rsidRPr="00983C4C">
        <w:rPr>
          <w:b/>
          <w:bCs/>
          <w:color w:val="7030A0"/>
        </w:rPr>
        <w:t>[</w:t>
      </w:r>
      <w:r w:rsidRPr="00983C4C">
        <w:rPr>
          <w:b/>
          <w:bCs/>
          <w:color w:val="7030A0"/>
        </w:rPr>
        <w:t>3</w:t>
      </w:r>
      <w:r w:rsidR="00A36A80" w:rsidRPr="00983C4C">
        <w:rPr>
          <w:b/>
          <w:bCs/>
          <w:color w:val="7030A0"/>
        </w:rPr>
        <w:t>]</w:t>
      </w:r>
      <w:r w:rsidR="00A36A80" w:rsidRPr="00BC3DAD">
        <w:rPr>
          <w:color w:val="7030A0"/>
        </w:rPr>
        <w:t xml:space="preserve">. </w:t>
      </w:r>
    </w:p>
    <w:p w14:paraId="51861A72" w14:textId="1A131037" w:rsidR="009F15FC" w:rsidRPr="00C54E8E" w:rsidRDefault="009F15FC" w:rsidP="009F15FC">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5B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green region.</w:t>
      </w:r>
    </w:p>
    <w:p w14:paraId="2FD10C3A" w14:textId="3714A585" w:rsidR="00C54E8E" w:rsidRPr="00C54E8E" w:rsidRDefault="00C54E8E" w:rsidP="00C54E8E">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5B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blue region.</w:t>
      </w:r>
    </w:p>
    <w:p w14:paraId="760A27D8" w14:textId="25CFE1D4" w:rsidR="00E61EB5" w:rsidRPr="00307CC4" w:rsidRDefault="00C54E8E" w:rsidP="00FE4EA0">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5B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red region.</w:t>
      </w:r>
    </w:p>
    <w:sectPr w:rsidR="00E61EB5" w:rsidRPr="00307CC4"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C545C" w14:textId="77777777" w:rsidR="00637954" w:rsidRDefault="00637954">
      <w:r>
        <w:separator/>
      </w:r>
    </w:p>
    <w:p w14:paraId="1CCD2BE9" w14:textId="77777777" w:rsidR="00637954" w:rsidRDefault="00637954"/>
  </w:endnote>
  <w:endnote w:type="continuationSeparator" w:id="0">
    <w:p w14:paraId="37EF7CB4" w14:textId="77777777" w:rsidR="00637954" w:rsidRDefault="00637954">
      <w:r>
        <w:continuationSeparator/>
      </w:r>
    </w:p>
    <w:p w14:paraId="798FC47A" w14:textId="77777777" w:rsidR="00637954" w:rsidRDefault="00637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9BB5EA7"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3781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8AB0D" w14:textId="77777777" w:rsidR="00637954" w:rsidRDefault="00637954">
      <w:r>
        <w:separator/>
      </w:r>
    </w:p>
    <w:p w14:paraId="4276FC59" w14:textId="77777777" w:rsidR="00637954" w:rsidRDefault="00637954"/>
  </w:footnote>
  <w:footnote w:type="continuationSeparator" w:id="0">
    <w:p w14:paraId="5F297871" w14:textId="77777777" w:rsidR="00637954" w:rsidRDefault="00637954">
      <w:r>
        <w:continuationSeparator/>
      </w:r>
    </w:p>
    <w:p w14:paraId="54FE82D5" w14:textId="77777777" w:rsidR="00637954" w:rsidRDefault="006379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7216"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BE7"/>
    <w:multiLevelType w:val="multilevel"/>
    <w:tmpl w:val="BFF25D70"/>
    <w:lvl w:ilvl="0">
      <w:start w:val="3"/>
      <w:numFmt w:val="decimal"/>
      <w:lvlText w:val="%1."/>
      <w:lvlJc w:val="left"/>
      <w:pPr>
        <w:ind w:left="360" w:hanging="360"/>
      </w:pPr>
      <w:rPr>
        <w:rFonts w:ascii="Calibri" w:hAnsi="Calibri" w:hint="default"/>
        <w:b/>
        <w:i w:val="0"/>
        <w:sz w:val="24"/>
      </w:rPr>
    </w:lvl>
    <w:lvl w:ilvl="1">
      <w:start w:val="4"/>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854" w:hanging="720"/>
      </w:pPr>
      <w:rPr>
        <w:rFonts w:ascii="Calibri" w:hAnsi="Calibri" w:hint="default"/>
        <w:b w:val="0"/>
        <w:b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BF76F6"/>
    <w:multiLevelType w:val="multilevel"/>
    <w:tmpl w:val="6E38BF02"/>
    <w:lvl w:ilvl="0">
      <w:start w:val="7"/>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rPr>
    </w:lvl>
    <w:lvl w:ilvl="2">
      <w:start w:val="7"/>
      <w:numFmt w:val="decimal"/>
      <w:lvlRestart w:val="0"/>
      <w:lvlText w:val="%3.1.2"/>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BF01638"/>
    <w:multiLevelType w:val="multilevel"/>
    <w:tmpl w:val="894A5C84"/>
    <w:lvl w:ilvl="0">
      <w:start w:val="7"/>
      <w:numFmt w:val="decimal"/>
      <w:lvlText w:val="%1."/>
      <w:lvlJc w:val="left"/>
      <w:pPr>
        <w:ind w:left="360" w:hanging="360"/>
      </w:pPr>
      <w:rPr>
        <w:rFonts w:hint="default"/>
        <w:b/>
        <w:bCs/>
      </w:rPr>
    </w:lvl>
    <w:lvl w:ilvl="1">
      <w:start w:val="7"/>
      <w:numFmt w:val="decimal"/>
      <w:lvlText w:val="%2.1"/>
      <w:lvlJc w:val="left"/>
      <w:pPr>
        <w:ind w:left="720" w:hanging="360"/>
      </w:pPr>
      <w:rPr>
        <w:rFonts w:hint="default"/>
      </w:rPr>
    </w:lvl>
    <w:lvl w:ilvl="2">
      <w:start w:val="7"/>
      <w:numFmt w:val="decimal"/>
      <w:lvlText w:val="7.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48DD17A7"/>
    <w:multiLevelType w:val="multilevel"/>
    <w:tmpl w:val="A9DC0032"/>
    <w:lvl w:ilvl="0">
      <w:start w:val="7"/>
      <w:numFmt w:val="decimal"/>
      <w:lvlText w:val="%1."/>
      <w:lvlJc w:val="left"/>
      <w:pPr>
        <w:ind w:left="360" w:hanging="360"/>
      </w:pPr>
      <w:rPr>
        <w:rFonts w:hint="default"/>
        <w:b/>
        <w:bCs/>
      </w:rPr>
    </w:lvl>
    <w:lvl w:ilvl="1">
      <w:start w:val="2"/>
      <w:numFmt w:val="decimal"/>
      <w:lvlText w:val="7.%2"/>
      <w:lvlJc w:val="left"/>
      <w:pPr>
        <w:ind w:left="720" w:hanging="360"/>
      </w:pPr>
      <w:rPr>
        <w:rFonts w:hint="default"/>
      </w:rPr>
    </w:lvl>
    <w:lvl w:ilvl="2">
      <w:start w:val="1"/>
      <w:numFmt w:val="decimal"/>
      <w:lvlText w:val="7.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C2A1C72"/>
    <w:multiLevelType w:val="multilevel"/>
    <w:tmpl w:val="7534D8B0"/>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0C54F37"/>
    <w:multiLevelType w:val="multilevel"/>
    <w:tmpl w:val="304ACB90"/>
    <w:lvl w:ilvl="0">
      <w:start w:val="7"/>
      <w:numFmt w:val="decimal"/>
      <w:lvlText w:val="%1."/>
      <w:lvlJc w:val="left"/>
      <w:pPr>
        <w:ind w:left="360" w:hanging="360"/>
      </w:pPr>
      <w:rPr>
        <w:rFonts w:hint="default"/>
        <w:b/>
        <w:bCs/>
      </w:rPr>
    </w:lvl>
    <w:lvl w:ilvl="1">
      <w:start w:val="7"/>
      <w:numFmt w:val="decimal"/>
      <w:lvlText w:val="7.%2"/>
      <w:lvlJc w:val="left"/>
      <w:pPr>
        <w:ind w:left="720" w:hanging="360"/>
      </w:pPr>
      <w:rPr>
        <w:rFonts w:hint="default"/>
      </w:rPr>
    </w:lvl>
    <w:lvl w:ilvl="2">
      <w:start w:val="1"/>
      <w:numFmt w:val="decimal"/>
      <w:lvlText w:val="7.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EEF3C93"/>
    <w:multiLevelType w:val="multilevel"/>
    <w:tmpl w:val="55D66CAE"/>
    <w:lvl w:ilvl="0">
      <w:start w:val="7"/>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rPr>
    </w:lvl>
    <w:lvl w:ilvl="2">
      <w:start w:val="7"/>
      <w:numFmt w:val="decimal"/>
      <w:lvlText w:val="%3.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687795"/>
    <w:multiLevelType w:val="multilevel"/>
    <w:tmpl w:val="73D2D428"/>
    <w:lvl w:ilvl="0">
      <w:start w:val="1"/>
      <w:numFmt w:val="decimal"/>
      <w:lvlText w:val="%1."/>
      <w:lvlJc w:val="left"/>
      <w:pPr>
        <w:ind w:left="360" w:hanging="360"/>
      </w:pPr>
      <w:rPr>
        <w:rFonts w:ascii="Calibri" w:hAnsi="Calibri" w:hint="default"/>
        <w:b/>
        <w:i w:val="0"/>
        <w:color w:val="000000" w:themeColor="text1"/>
        <w:sz w:val="24"/>
      </w:rPr>
    </w:lvl>
    <w:lvl w:ilvl="1">
      <w:start w:val="1"/>
      <w:numFmt w:val="decimal"/>
      <w:lvlText w:val="%1.%2."/>
      <w:lvlJc w:val="left"/>
      <w:pPr>
        <w:ind w:left="907" w:hanging="547"/>
      </w:pPr>
      <w:rPr>
        <w:rFonts w:ascii="Calibri" w:hAnsi="Calibri" w:hint="default"/>
        <w:b w:val="0"/>
        <w:bCs w:val="0"/>
        <w:i w:val="0"/>
        <w:iCs w:val="0"/>
        <w:color w:val="7030A0"/>
        <w:sz w:val="24"/>
      </w:rPr>
    </w:lvl>
    <w:lvl w:ilvl="2">
      <w:start w:val="1"/>
      <w:numFmt w:val="decimal"/>
      <w:lvlText w:val="%1.%2.%3."/>
      <w:lvlJc w:val="left"/>
      <w:pPr>
        <w:ind w:left="1854"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4957020">
    <w:abstractNumId w:val="9"/>
  </w:num>
  <w:num w:numId="2" w16cid:durableId="599022016">
    <w:abstractNumId w:val="11"/>
  </w:num>
  <w:num w:numId="3" w16cid:durableId="157157113">
    <w:abstractNumId w:val="10"/>
  </w:num>
  <w:num w:numId="4" w16cid:durableId="209999702">
    <w:abstractNumId w:val="2"/>
  </w:num>
  <w:num w:numId="5" w16cid:durableId="848561004">
    <w:abstractNumId w:val="4"/>
  </w:num>
  <w:num w:numId="6" w16cid:durableId="403912974">
    <w:abstractNumId w:val="3"/>
  </w:num>
  <w:num w:numId="7" w16cid:durableId="87042587">
    <w:abstractNumId w:val="0"/>
  </w:num>
  <w:num w:numId="8" w16cid:durableId="1873807099">
    <w:abstractNumId w:val="1"/>
  </w:num>
  <w:num w:numId="9" w16cid:durableId="139467703">
    <w:abstractNumId w:val="8"/>
  </w:num>
  <w:num w:numId="10" w16cid:durableId="101994339">
    <w:abstractNumId w:val="7"/>
  </w:num>
  <w:num w:numId="11" w16cid:durableId="1697383171">
    <w:abstractNumId w:val="5"/>
  </w:num>
  <w:num w:numId="12" w16cid:durableId="100290207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19E5"/>
    <w:rsid w:val="000033EF"/>
    <w:rsid w:val="00003438"/>
    <w:rsid w:val="00003C8B"/>
    <w:rsid w:val="00003D5F"/>
    <w:rsid w:val="000051DE"/>
    <w:rsid w:val="00005508"/>
    <w:rsid w:val="0000605D"/>
    <w:rsid w:val="00010DD0"/>
    <w:rsid w:val="0001266D"/>
    <w:rsid w:val="00012B08"/>
    <w:rsid w:val="00013862"/>
    <w:rsid w:val="00013C62"/>
    <w:rsid w:val="00017DBD"/>
    <w:rsid w:val="00022B29"/>
    <w:rsid w:val="00023E22"/>
    <w:rsid w:val="00024182"/>
    <w:rsid w:val="00024282"/>
    <w:rsid w:val="00024322"/>
    <w:rsid w:val="000252AF"/>
    <w:rsid w:val="00025DE9"/>
    <w:rsid w:val="00026730"/>
    <w:rsid w:val="000326C8"/>
    <w:rsid w:val="000326F7"/>
    <w:rsid w:val="0003279B"/>
    <w:rsid w:val="00034D13"/>
    <w:rsid w:val="000375C2"/>
    <w:rsid w:val="00037828"/>
    <w:rsid w:val="0004084E"/>
    <w:rsid w:val="0004142D"/>
    <w:rsid w:val="00042340"/>
    <w:rsid w:val="00043807"/>
    <w:rsid w:val="00044698"/>
    <w:rsid w:val="00045112"/>
    <w:rsid w:val="0004514D"/>
    <w:rsid w:val="00045F21"/>
    <w:rsid w:val="00046241"/>
    <w:rsid w:val="00046725"/>
    <w:rsid w:val="00046CE3"/>
    <w:rsid w:val="00051D6D"/>
    <w:rsid w:val="00051DDE"/>
    <w:rsid w:val="00052712"/>
    <w:rsid w:val="000534F8"/>
    <w:rsid w:val="00055137"/>
    <w:rsid w:val="00056BB0"/>
    <w:rsid w:val="000609B1"/>
    <w:rsid w:val="000620E5"/>
    <w:rsid w:val="00065C26"/>
    <w:rsid w:val="0006781C"/>
    <w:rsid w:val="00067E7C"/>
    <w:rsid w:val="00071EE5"/>
    <w:rsid w:val="00074929"/>
    <w:rsid w:val="000774DB"/>
    <w:rsid w:val="00081C14"/>
    <w:rsid w:val="00081FC4"/>
    <w:rsid w:val="00083792"/>
    <w:rsid w:val="0008476B"/>
    <w:rsid w:val="00085F58"/>
    <w:rsid w:val="00085F90"/>
    <w:rsid w:val="0008613B"/>
    <w:rsid w:val="000901E2"/>
    <w:rsid w:val="00090BAC"/>
    <w:rsid w:val="00093035"/>
    <w:rsid w:val="0009382E"/>
    <w:rsid w:val="000953FF"/>
    <w:rsid w:val="0009624C"/>
    <w:rsid w:val="00096AC0"/>
    <w:rsid w:val="000A0E59"/>
    <w:rsid w:val="000A2498"/>
    <w:rsid w:val="000A3698"/>
    <w:rsid w:val="000A41A5"/>
    <w:rsid w:val="000A4AEC"/>
    <w:rsid w:val="000A58CD"/>
    <w:rsid w:val="000A7695"/>
    <w:rsid w:val="000B00ED"/>
    <w:rsid w:val="000B0B1A"/>
    <w:rsid w:val="000B2085"/>
    <w:rsid w:val="000B3332"/>
    <w:rsid w:val="000B35D7"/>
    <w:rsid w:val="000B387A"/>
    <w:rsid w:val="000B4E9A"/>
    <w:rsid w:val="000B560B"/>
    <w:rsid w:val="000C1BCC"/>
    <w:rsid w:val="000C26D7"/>
    <w:rsid w:val="000C27AE"/>
    <w:rsid w:val="000C36D5"/>
    <w:rsid w:val="000C39AF"/>
    <w:rsid w:val="000C6AEE"/>
    <w:rsid w:val="000C7025"/>
    <w:rsid w:val="000D065F"/>
    <w:rsid w:val="000D06AA"/>
    <w:rsid w:val="000D0D24"/>
    <w:rsid w:val="000D15FC"/>
    <w:rsid w:val="000D17E8"/>
    <w:rsid w:val="000D2A30"/>
    <w:rsid w:val="000D2C59"/>
    <w:rsid w:val="000D35D9"/>
    <w:rsid w:val="000D3711"/>
    <w:rsid w:val="000D67E3"/>
    <w:rsid w:val="000E149D"/>
    <w:rsid w:val="000E1C29"/>
    <w:rsid w:val="000E236A"/>
    <w:rsid w:val="000E5459"/>
    <w:rsid w:val="000E6166"/>
    <w:rsid w:val="000E7694"/>
    <w:rsid w:val="000F05F6"/>
    <w:rsid w:val="000F0F14"/>
    <w:rsid w:val="000F0FF4"/>
    <w:rsid w:val="000F1A61"/>
    <w:rsid w:val="000F326F"/>
    <w:rsid w:val="000F3C32"/>
    <w:rsid w:val="000F4DFB"/>
    <w:rsid w:val="000F6310"/>
    <w:rsid w:val="000F7226"/>
    <w:rsid w:val="000F7775"/>
    <w:rsid w:val="001016BD"/>
    <w:rsid w:val="001026D1"/>
    <w:rsid w:val="001050A5"/>
    <w:rsid w:val="001052C8"/>
    <w:rsid w:val="001069CB"/>
    <w:rsid w:val="00106A32"/>
    <w:rsid w:val="00106F46"/>
    <w:rsid w:val="001115D1"/>
    <w:rsid w:val="00112C81"/>
    <w:rsid w:val="00113F3E"/>
    <w:rsid w:val="0011473F"/>
    <w:rsid w:val="0012454A"/>
    <w:rsid w:val="00124664"/>
    <w:rsid w:val="00125802"/>
    <w:rsid w:val="00125924"/>
    <w:rsid w:val="0012664C"/>
    <w:rsid w:val="00126973"/>
    <w:rsid w:val="001302B1"/>
    <w:rsid w:val="0013085F"/>
    <w:rsid w:val="001308EA"/>
    <w:rsid w:val="0013319E"/>
    <w:rsid w:val="001331E3"/>
    <w:rsid w:val="00135714"/>
    <w:rsid w:val="001362A5"/>
    <w:rsid w:val="0014145A"/>
    <w:rsid w:val="00141634"/>
    <w:rsid w:val="00142D32"/>
    <w:rsid w:val="00143557"/>
    <w:rsid w:val="001442DA"/>
    <w:rsid w:val="001449F1"/>
    <w:rsid w:val="00146057"/>
    <w:rsid w:val="001469E6"/>
    <w:rsid w:val="001470E2"/>
    <w:rsid w:val="00150500"/>
    <w:rsid w:val="00151824"/>
    <w:rsid w:val="00152369"/>
    <w:rsid w:val="001528A5"/>
    <w:rsid w:val="0015393D"/>
    <w:rsid w:val="00154004"/>
    <w:rsid w:val="0015415F"/>
    <w:rsid w:val="00162687"/>
    <w:rsid w:val="00162A78"/>
    <w:rsid w:val="00162D51"/>
    <w:rsid w:val="0016471F"/>
    <w:rsid w:val="00166810"/>
    <w:rsid w:val="001716EF"/>
    <w:rsid w:val="001734B3"/>
    <w:rsid w:val="00176D6F"/>
    <w:rsid w:val="001770D7"/>
    <w:rsid w:val="00177B33"/>
    <w:rsid w:val="001819E3"/>
    <w:rsid w:val="0018400D"/>
    <w:rsid w:val="00184EF9"/>
    <w:rsid w:val="0019003E"/>
    <w:rsid w:val="00191A77"/>
    <w:rsid w:val="001932CD"/>
    <w:rsid w:val="00194050"/>
    <w:rsid w:val="001947C4"/>
    <w:rsid w:val="00194DBB"/>
    <w:rsid w:val="00195465"/>
    <w:rsid w:val="00196054"/>
    <w:rsid w:val="0019607C"/>
    <w:rsid w:val="001965E4"/>
    <w:rsid w:val="001978EF"/>
    <w:rsid w:val="001A032A"/>
    <w:rsid w:val="001B2B18"/>
    <w:rsid w:val="001B3024"/>
    <w:rsid w:val="001B3F3C"/>
    <w:rsid w:val="001B4562"/>
    <w:rsid w:val="001B5C46"/>
    <w:rsid w:val="001B6524"/>
    <w:rsid w:val="001B684F"/>
    <w:rsid w:val="001C1726"/>
    <w:rsid w:val="001C2091"/>
    <w:rsid w:val="001C270F"/>
    <w:rsid w:val="001C3C85"/>
    <w:rsid w:val="001C5382"/>
    <w:rsid w:val="001C5DB5"/>
    <w:rsid w:val="001C7BBC"/>
    <w:rsid w:val="001D1861"/>
    <w:rsid w:val="001D5148"/>
    <w:rsid w:val="001D621E"/>
    <w:rsid w:val="001D66A5"/>
    <w:rsid w:val="001D6A95"/>
    <w:rsid w:val="001D705B"/>
    <w:rsid w:val="001E2225"/>
    <w:rsid w:val="001E230F"/>
    <w:rsid w:val="001E3529"/>
    <w:rsid w:val="001E52A3"/>
    <w:rsid w:val="001F0051"/>
    <w:rsid w:val="001F0379"/>
    <w:rsid w:val="001F0890"/>
    <w:rsid w:val="001F200C"/>
    <w:rsid w:val="001F3A9D"/>
    <w:rsid w:val="001F5A51"/>
    <w:rsid w:val="001F5FF1"/>
    <w:rsid w:val="001F615E"/>
    <w:rsid w:val="001F7938"/>
    <w:rsid w:val="00200B47"/>
    <w:rsid w:val="002017EE"/>
    <w:rsid w:val="00203143"/>
    <w:rsid w:val="00204C65"/>
    <w:rsid w:val="00210A07"/>
    <w:rsid w:val="00213338"/>
    <w:rsid w:val="00213B9B"/>
    <w:rsid w:val="00214268"/>
    <w:rsid w:val="00214F48"/>
    <w:rsid w:val="002152AB"/>
    <w:rsid w:val="00217D09"/>
    <w:rsid w:val="00217E99"/>
    <w:rsid w:val="00220C09"/>
    <w:rsid w:val="002220B0"/>
    <w:rsid w:val="00226089"/>
    <w:rsid w:val="0022650B"/>
    <w:rsid w:val="002268DE"/>
    <w:rsid w:val="002306E8"/>
    <w:rsid w:val="00232C7D"/>
    <w:rsid w:val="00233C41"/>
    <w:rsid w:val="00236CC0"/>
    <w:rsid w:val="002422D6"/>
    <w:rsid w:val="002436FB"/>
    <w:rsid w:val="00244CDB"/>
    <w:rsid w:val="00247BFF"/>
    <w:rsid w:val="00247C92"/>
    <w:rsid w:val="0025310D"/>
    <w:rsid w:val="002544F1"/>
    <w:rsid w:val="002553AE"/>
    <w:rsid w:val="002560DD"/>
    <w:rsid w:val="002570B0"/>
    <w:rsid w:val="002617AD"/>
    <w:rsid w:val="00262C5D"/>
    <w:rsid w:val="00264483"/>
    <w:rsid w:val="00264B3C"/>
    <w:rsid w:val="00265335"/>
    <w:rsid w:val="00265C44"/>
    <w:rsid w:val="00265EAD"/>
    <w:rsid w:val="00265F76"/>
    <w:rsid w:val="00266155"/>
    <w:rsid w:val="0026639F"/>
    <w:rsid w:val="00267ECE"/>
    <w:rsid w:val="0027011F"/>
    <w:rsid w:val="002705C6"/>
    <w:rsid w:val="00272629"/>
    <w:rsid w:val="0027369A"/>
    <w:rsid w:val="00274CE5"/>
    <w:rsid w:val="00274E20"/>
    <w:rsid w:val="002773BA"/>
    <w:rsid w:val="002774A4"/>
    <w:rsid w:val="00277B65"/>
    <w:rsid w:val="00277C90"/>
    <w:rsid w:val="00277F11"/>
    <w:rsid w:val="002800D9"/>
    <w:rsid w:val="002812D0"/>
    <w:rsid w:val="002835DF"/>
    <w:rsid w:val="00283E3E"/>
    <w:rsid w:val="002840BD"/>
    <w:rsid w:val="00284203"/>
    <w:rsid w:val="002851C5"/>
    <w:rsid w:val="00287206"/>
    <w:rsid w:val="00287F1D"/>
    <w:rsid w:val="00292508"/>
    <w:rsid w:val="002929B8"/>
    <w:rsid w:val="00294464"/>
    <w:rsid w:val="002951F7"/>
    <w:rsid w:val="0029725F"/>
    <w:rsid w:val="00297266"/>
    <w:rsid w:val="002A14F1"/>
    <w:rsid w:val="002A303E"/>
    <w:rsid w:val="002A6589"/>
    <w:rsid w:val="002A6FCF"/>
    <w:rsid w:val="002A7E29"/>
    <w:rsid w:val="002A7F8B"/>
    <w:rsid w:val="002B009A"/>
    <w:rsid w:val="002B025E"/>
    <w:rsid w:val="002B08E8"/>
    <w:rsid w:val="002B0D88"/>
    <w:rsid w:val="002B26D4"/>
    <w:rsid w:val="002B55D9"/>
    <w:rsid w:val="002B5DE6"/>
    <w:rsid w:val="002B7584"/>
    <w:rsid w:val="002C0D3C"/>
    <w:rsid w:val="002C1137"/>
    <w:rsid w:val="002C2576"/>
    <w:rsid w:val="002C25D9"/>
    <w:rsid w:val="002C281E"/>
    <w:rsid w:val="002C449B"/>
    <w:rsid w:val="002C496C"/>
    <w:rsid w:val="002C54DB"/>
    <w:rsid w:val="002C7A6B"/>
    <w:rsid w:val="002C7D2D"/>
    <w:rsid w:val="002D1A4A"/>
    <w:rsid w:val="002D29DD"/>
    <w:rsid w:val="002D48BB"/>
    <w:rsid w:val="002D52A1"/>
    <w:rsid w:val="002D57C5"/>
    <w:rsid w:val="002D6652"/>
    <w:rsid w:val="002E22F8"/>
    <w:rsid w:val="002E7521"/>
    <w:rsid w:val="002F0D42"/>
    <w:rsid w:val="002F1656"/>
    <w:rsid w:val="002F194D"/>
    <w:rsid w:val="002F2AA7"/>
    <w:rsid w:val="002F3829"/>
    <w:rsid w:val="002F38CF"/>
    <w:rsid w:val="002F49DD"/>
    <w:rsid w:val="002F7663"/>
    <w:rsid w:val="002F7F85"/>
    <w:rsid w:val="00302127"/>
    <w:rsid w:val="003036C1"/>
    <w:rsid w:val="003050FE"/>
    <w:rsid w:val="00305187"/>
    <w:rsid w:val="00306115"/>
    <w:rsid w:val="0030618C"/>
    <w:rsid w:val="00307CC4"/>
    <w:rsid w:val="00307CD2"/>
    <w:rsid w:val="0031159F"/>
    <w:rsid w:val="00311FBF"/>
    <w:rsid w:val="00312E00"/>
    <w:rsid w:val="003138D4"/>
    <w:rsid w:val="00314C62"/>
    <w:rsid w:val="00316B36"/>
    <w:rsid w:val="00316B4D"/>
    <w:rsid w:val="00316CA1"/>
    <w:rsid w:val="003176C4"/>
    <w:rsid w:val="00320715"/>
    <w:rsid w:val="00320A2E"/>
    <w:rsid w:val="00321A0E"/>
    <w:rsid w:val="00321F14"/>
    <w:rsid w:val="00322C71"/>
    <w:rsid w:val="00323447"/>
    <w:rsid w:val="00323DFA"/>
    <w:rsid w:val="00324139"/>
    <w:rsid w:val="00324C51"/>
    <w:rsid w:val="003263C1"/>
    <w:rsid w:val="00327517"/>
    <w:rsid w:val="00327F40"/>
    <w:rsid w:val="00330494"/>
    <w:rsid w:val="00330E6F"/>
    <w:rsid w:val="00330F1B"/>
    <w:rsid w:val="00331B39"/>
    <w:rsid w:val="003326AD"/>
    <w:rsid w:val="003336B1"/>
    <w:rsid w:val="00333FA4"/>
    <w:rsid w:val="003355A8"/>
    <w:rsid w:val="00336C61"/>
    <w:rsid w:val="003374BD"/>
    <w:rsid w:val="003378C6"/>
    <w:rsid w:val="0034182F"/>
    <w:rsid w:val="00342D7B"/>
    <w:rsid w:val="00344ECB"/>
    <w:rsid w:val="0034684D"/>
    <w:rsid w:val="00347F83"/>
    <w:rsid w:val="00347FE0"/>
    <w:rsid w:val="00350457"/>
    <w:rsid w:val="003513A5"/>
    <w:rsid w:val="00351639"/>
    <w:rsid w:val="00354D6F"/>
    <w:rsid w:val="00355D9B"/>
    <w:rsid w:val="00356BD4"/>
    <w:rsid w:val="00357FB7"/>
    <w:rsid w:val="00363153"/>
    <w:rsid w:val="00364249"/>
    <w:rsid w:val="003645F0"/>
    <w:rsid w:val="00364E85"/>
    <w:rsid w:val="00365ACF"/>
    <w:rsid w:val="003672FC"/>
    <w:rsid w:val="00367EED"/>
    <w:rsid w:val="0037121F"/>
    <w:rsid w:val="00371C0A"/>
    <w:rsid w:val="003747B3"/>
    <w:rsid w:val="003754A7"/>
    <w:rsid w:val="00380896"/>
    <w:rsid w:val="00380BF1"/>
    <w:rsid w:val="003817E6"/>
    <w:rsid w:val="00383219"/>
    <w:rsid w:val="00384BC6"/>
    <w:rsid w:val="0038502C"/>
    <w:rsid w:val="00386524"/>
    <w:rsid w:val="00386777"/>
    <w:rsid w:val="003870A9"/>
    <w:rsid w:val="00390163"/>
    <w:rsid w:val="00391323"/>
    <w:rsid w:val="00391D89"/>
    <w:rsid w:val="003921F2"/>
    <w:rsid w:val="003925FA"/>
    <w:rsid w:val="00395684"/>
    <w:rsid w:val="003A1109"/>
    <w:rsid w:val="003A23F8"/>
    <w:rsid w:val="003A49C2"/>
    <w:rsid w:val="003B00BE"/>
    <w:rsid w:val="003B029A"/>
    <w:rsid w:val="003B0931"/>
    <w:rsid w:val="003B0A92"/>
    <w:rsid w:val="003B3E2A"/>
    <w:rsid w:val="003B4563"/>
    <w:rsid w:val="003B4FD5"/>
    <w:rsid w:val="003B5E26"/>
    <w:rsid w:val="003C062A"/>
    <w:rsid w:val="003C1044"/>
    <w:rsid w:val="003C26C6"/>
    <w:rsid w:val="003C27F2"/>
    <w:rsid w:val="003C2AEF"/>
    <w:rsid w:val="003C3094"/>
    <w:rsid w:val="003C32EC"/>
    <w:rsid w:val="003C7CCF"/>
    <w:rsid w:val="003D0847"/>
    <w:rsid w:val="003D0FD6"/>
    <w:rsid w:val="003D113F"/>
    <w:rsid w:val="003D39D8"/>
    <w:rsid w:val="003D40E8"/>
    <w:rsid w:val="003E0150"/>
    <w:rsid w:val="003E2BC9"/>
    <w:rsid w:val="003E4647"/>
    <w:rsid w:val="003E782C"/>
    <w:rsid w:val="003F1323"/>
    <w:rsid w:val="003F227D"/>
    <w:rsid w:val="003F4361"/>
    <w:rsid w:val="003F4B52"/>
    <w:rsid w:val="003F6041"/>
    <w:rsid w:val="00401882"/>
    <w:rsid w:val="004018D8"/>
    <w:rsid w:val="004025BB"/>
    <w:rsid w:val="004034B6"/>
    <w:rsid w:val="004052C2"/>
    <w:rsid w:val="004060B4"/>
    <w:rsid w:val="004114EA"/>
    <w:rsid w:val="00414B4F"/>
    <w:rsid w:val="00416B2D"/>
    <w:rsid w:val="004171D1"/>
    <w:rsid w:val="00420A1E"/>
    <w:rsid w:val="00421271"/>
    <w:rsid w:val="00421BBB"/>
    <w:rsid w:val="00421F9C"/>
    <w:rsid w:val="004232DB"/>
    <w:rsid w:val="00424CF1"/>
    <w:rsid w:val="00426350"/>
    <w:rsid w:val="00427A76"/>
    <w:rsid w:val="00440FFA"/>
    <w:rsid w:val="00441653"/>
    <w:rsid w:val="00441918"/>
    <w:rsid w:val="004425EC"/>
    <w:rsid w:val="00443E8B"/>
    <w:rsid w:val="004463AC"/>
    <w:rsid w:val="004472F3"/>
    <w:rsid w:val="004474A7"/>
    <w:rsid w:val="004478EB"/>
    <w:rsid w:val="00450856"/>
    <w:rsid w:val="00450B27"/>
    <w:rsid w:val="0045138A"/>
    <w:rsid w:val="004513B8"/>
    <w:rsid w:val="004519DF"/>
    <w:rsid w:val="00453116"/>
    <w:rsid w:val="00454D14"/>
    <w:rsid w:val="00455510"/>
    <w:rsid w:val="00455638"/>
    <w:rsid w:val="004566CC"/>
    <w:rsid w:val="00456A5D"/>
    <w:rsid w:val="00456C9D"/>
    <w:rsid w:val="00456D06"/>
    <w:rsid w:val="00456EBC"/>
    <w:rsid w:val="00460D9B"/>
    <w:rsid w:val="0046175A"/>
    <w:rsid w:val="004621D0"/>
    <w:rsid w:val="0046452A"/>
    <w:rsid w:val="00464D72"/>
    <w:rsid w:val="00464DE1"/>
    <w:rsid w:val="004662AB"/>
    <w:rsid w:val="004678B2"/>
    <w:rsid w:val="00470473"/>
    <w:rsid w:val="00472245"/>
    <w:rsid w:val="00472752"/>
    <w:rsid w:val="0047306D"/>
    <w:rsid w:val="00473C27"/>
    <w:rsid w:val="00473C97"/>
    <w:rsid w:val="00473E1C"/>
    <w:rsid w:val="00474C97"/>
    <w:rsid w:val="0048083D"/>
    <w:rsid w:val="00480B36"/>
    <w:rsid w:val="0048283A"/>
    <w:rsid w:val="00482D4C"/>
    <w:rsid w:val="00483E18"/>
    <w:rsid w:val="00483E1B"/>
    <w:rsid w:val="0048523E"/>
    <w:rsid w:val="004903EB"/>
    <w:rsid w:val="0049136F"/>
    <w:rsid w:val="00491B01"/>
    <w:rsid w:val="00491B74"/>
    <w:rsid w:val="00491E72"/>
    <w:rsid w:val="00493A57"/>
    <w:rsid w:val="0049508F"/>
    <w:rsid w:val="00495959"/>
    <w:rsid w:val="00496499"/>
    <w:rsid w:val="00496E6C"/>
    <w:rsid w:val="004A0114"/>
    <w:rsid w:val="004A38F1"/>
    <w:rsid w:val="004A3C3D"/>
    <w:rsid w:val="004A54E9"/>
    <w:rsid w:val="004A5852"/>
    <w:rsid w:val="004A6639"/>
    <w:rsid w:val="004A72BD"/>
    <w:rsid w:val="004A7626"/>
    <w:rsid w:val="004B04BC"/>
    <w:rsid w:val="004B1780"/>
    <w:rsid w:val="004B29A7"/>
    <w:rsid w:val="004B3F4C"/>
    <w:rsid w:val="004B51B6"/>
    <w:rsid w:val="004B5D20"/>
    <w:rsid w:val="004C1095"/>
    <w:rsid w:val="004C2DAD"/>
    <w:rsid w:val="004C357C"/>
    <w:rsid w:val="004C4FAE"/>
    <w:rsid w:val="004C6ED2"/>
    <w:rsid w:val="004C7E93"/>
    <w:rsid w:val="004D17AA"/>
    <w:rsid w:val="004D1A4A"/>
    <w:rsid w:val="004D1E0E"/>
    <w:rsid w:val="004D4A4F"/>
    <w:rsid w:val="004D5781"/>
    <w:rsid w:val="004D5C8C"/>
    <w:rsid w:val="004D7507"/>
    <w:rsid w:val="004E0C5A"/>
    <w:rsid w:val="004E232F"/>
    <w:rsid w:val="004E2BE1"/>
    <w:rsid w:val="004E35F1"/>
    <w:rsid w:val="004E3F8E"/>
    <w:rsid w:val="004E4801"/>
    <w:rsid w:val="004E5008"/>
    <w:rsid w:val="004E5924"/>
    <w:rsid w:val="004E6ED7"/>
    <w:rsid w:val="004F0F08"/>
    <w:rsid w:val="004F2031"/>
    <w:rsid w:val="004F2F8A"/>
    <w:rsid w:val="004F423D"/>
    <w:rsid w:val="004F664D"/>
    <w:rsid w:val="004F7790"/>
    <w:rsid w:val="004F7A41"/>
    <w:rsid w:val="0050042C"/>
    <w:rsid w:val="00500FA1"/>
    <w:rsid w:val="005012C7"/>
    <w:rsid w:val="0050233A"/>
    <w:rsid w:val="0050701F"/>
    <w:rsid w:val="0051075A"/>
    <w:rsid w:val="0051126F"/>
    <w:rsid w:val="00511F52"/>
    <w:rsid w:val="00513554"/>
    <w:rsid w:val="00513853"/>
    <w:rsid w:val="00513C64"/>
    <w:rsid w:val="00515B46"/>
    <w:rsid w:val="0051616E"/>
    <w:rsid w:val="00517536"/>
    <w:rsid w:val="005179CE"/>
    <w:rsid w:val="00517D76"/>
    <w:rsid w:val="005202E4"/>
    <w:rsid w:val="0052184A"/>
    <w:rsid w:val="00524258"/>
    <w:rsid w:val="00524633"/>
    <w:rsid w:val="00525145"/>
    <w:rsid w:val="005256E3"/>
    <w:rsid w:val="00526041"/>
    <w:rsid w:val="0052619B"/>
    <w:rsid w:val="005300BA"/>
    <w:rsid w:val="00530DD9"/>
    <w:rsid w:val="005320E4"/>
    <w:rsid w:val="0053362D"/>
    <w:rsid w:val="00534B83"/>
    <w:rsid w:val="005363E2"/>
    <w:rsid w:val="00536D89"/>
    <w:rsid w:val="005406EF"/>
    <w:rsid w:val="00543491"/>
    <w:rsid w:val="00543637"/>
    <w:rsid w:val="00544E06"/>
    <w:rsid w:val="00545159"/>
    <w:rsid w:val="00545FF7"/>
    <w:rsid w:val="00546293"/>
    <w:rsid w:val="005463CB"/>
    <w:rsid w:val="00547549"/>
    <w:rsid w:val="00547699"/>
    <w:rsid w:val="0055510B"/>
    <w:rsid w:val="00557116"/>
    <w:rsid w:val="0055763A"/>
    <w:rsid w:val="005577B8"/>
    <w:rsid w:val="00557BD9"/>
    <w:rsid w:val="005611F3"/>
    <w:rsid w:val="00561415"/>
    <w:rsid w:val="00562405"/>
    <w:rsid w:val="005625FD"/>
    <w:rsid w:val="00564997"/>
    <w:rsid w:val="00565254"/>
    <w:rsid w:val="00565757"/>
    <w:rsid w:val="0057022C"/>
    <w:rsid w:val="005724E5"/>
    <w:rsid w:val="00576EF8"/>
    <w:rsid w:val="0058214E"/>
    <w:rsid w:val="005823C1"/>
    <w:rsid w:val="005829FA"/>
    <w:rsid w:val="0058437F"/>
    <w:rsid w:val="00585ECC"/>
    <w:rsid w:val="005925C3"/>
    <w:rsid w:val="00594A84"/>
    <w:rsid w:val="005A02B6"/>
    <w:rsid w:val="005A09D8"/>
    <w:rsid w:val="005A180E"/>
    <w:rsid w:val="005A1F5E"/>
    <w:rsid w:val="005A2E45"/>
    <w:rsid w:val="005A33C6"/>
    <w:rsid w:val="005A3F8F"/>
    <w:rsid w:val="005A58AF"/>
    <w:rsid w:val="005A7947"/>
    <w:rsid w:val="005B0866"/>
    <w:rsid w:val="005B1028"/>
    <w:rsid w:val="005B3F8E"/>
    <w:rsid w:val="005B4717"/>
    <w:rsid w:val="005B5134"/>
    <w:rsid w:val="005B59CD"/>
    <w:rsid w:val="005B6859"/>
    <w:rsid w:val="005C20E2"/>
    <w:rsid w:val="005C22E9"/>
    <w:rsid w:val="005C2707"/>
    <w:rsid w:val="005C2915"/>
    <w:rsid w:val="005C5283"/>
    <w:rsid w:val="005C6D1E"/>
    <w:rsid w:val="005D0794"/>
    <w:rsid w:val="005D0A5A"/>
    <w:rsid w:val="005D0E9C"/>
    <w:rsid w:val="005D0EFA"/>
    <w:rsid w:val="005D0F8B"/>
    <w:rsid w:val="005D19A0"/>
    <w:rsid w:val="005D2854"/>
    <w:rsid w:val="005D2CA3"/>
    <w:rsid w:val="005D4910"/>
    <w:rsid w:val="005D4E79"/>
    <w:rsid w:val="005D5EDA"/>
    <w:rsid w:val="005D66E1"/>
    <w:rsid w:val="005D72CF"/>
    <w:rsid w:val="005D783F"/>
    <w:rsid w:val="005E1570"/>
    <w:rsid w:val="005E2281"/>
    <w:rsid w:val="005E27DD"/>
    <w:rsid w:val="005E2B7E"/>
    <w:rsid w:val="005E43E2"/>
    <w:rsid w:val="005E5F20"/>
    <w:rsid w:val="005E61BA"/>
    <w:rsid w:val="005E6FD0"/>
    <w:rsid w:val="005E7747"/>
    <w:rsid w:val="005F0509"/>
    <w:rsid w:val="005F18A3"/>
    <w:rsid w:val="005F1ADF"/>
    <w:rsid w:val="005F3F42"/>
    <w:rsid w:val="005F4465"/>
    <w:rsid w:val="005F4BBA"/>
    <w:rsid w:val="005F5D73"/>
    <w:rsid w:val="00602232"/>
    <w:rsid w:val="006030E2"/>
    <w:rsid w:val="00603FFE"/>
    <w:rsid w:val="00604177"/>
    <w:rsid w:val="00606CE9"/>
    <w:rsid w:val="0061235B"/>
    <w:rsid w:val="006129FD"/>
    <w:rsid w:val="00613504"/>
    <w:rsid w:val="006137EC"/>
    <w:rsid w:val="0061737B"/>
    <w:rsid w:val="00621833"/>
    <w:rsid w:val="0062195B"/>
    <w:rsid w:val="00621A2F"/>
    <w:rsid w:val="00622BE8"/>
    <w:rsid w:val="00623B63"/>
    <w:rsid w:val="00626AF2"/>
    <w:rsid w:val="006278E4"/>
    <w:rsid w:val="006278E9"/>
    <w:rsid w:val="00631C07"/>
    <w:rsid w:val="006346FE"/>
    <w:rsid w:val="00635D75"/>
    <w:rsid w:val="00637544"/>
    <w:rsid w:val="00637954"/>
    <w:rsid w:val="006402D4"/>
    <w:rsid w:val="006429B2"/>
    <w:rsid w:val="006446A3"/>
    <w:rsid w:val="00645A61"/>
    <w:rsid w:val="00645B93"/>
    <w:rsid w:val="00645F46"/>
    <w:rsid w:val="00646050"/>
    <w:rsid w:val="00647595"/>
    <w:rsid w:val="00647637"/>
    <w:rsid w:val="00650A7A"/>
    <w:rsid w:val="006513B2"/>
    <w:rsid w:val="0065187B"/>
    <w:rsid w:val="00651FD6"/>
    <w:rsid w:val="00652165"/>
    <w:rsid w:val="0065219D"/>
    <w:rsid w:val="00654735"/>
    <w:rsid w:val="006556DE"/>
    <w:rsid w:val="006559AF"/>
    <w:rsid w:val="006565A0"/>
    <w:rsid w:val="00656955"/>
    <w:rsid w:val="006579DD"/>
    <w:rsid w:val="00660315"/>
    <w:rsid w:val="00660F0A"/>
    <w:rsid w:val="0066127A"/>
    <w:rsid w:val="006617AB"/>
    <w:rsid w:val="00661CFC"/>
    <w:rsid w:val="00663A8A"/>
    <w:rsid w:val="00663E85"/>
    <w:rsid w:val="00663F38"/>
    <w:rsid w:val="00664312"/>
    <w:rsid w:val="00664850"/>
    <w:rsid w:val="00665FDA"/>
    <w:rsid w:val="006672D9"/>
    <w:rsid w:val="00667B7A"/>
    <w:rsid w:val="0067274F"/>
    <w:rsid w:val="00672B30"/>
    <w:rsid w:val="00672E38"/>
    <w:rsid w:val="00672F6B"/>
    <w:rsid w:val="00674D94"/>
    <w:rsid w:val="0067514D"/>
    <w:rsid w:val="00675981"/>
    <w:rsid w:val="006801B1"/>
    <w:rsid w:val="00681C47"/>
    <w:rsid w:val="00683F20"/>
    <w:rsid w:val="00683F56"/>
    <w:rsid w:val="006842C5"/>
    <w:rsid w:val="006845DC"/>
    <w:rsid w:val="006846D7"/>
    <w:rsid w:val="00685401"/>
    <w:rsid w:val="00686C6E"/>
    <w:rsid w:val="00690667"/>
    <w:rsid w:val="006924DE"/>
    <w:rsid w:val="006928F3"/>
    <w:rsid w:val="0069565B"/>
    <w:rsid w:val="00695F56"/>
    <w:rsid w:val="0069665E"/>
    <w:rsid w:val="006A0250"/>
    <w:rsid w:val="006A0AFD"/>
    <w:rsid w:val="006A14A2"/>
    <w:rsid w:val="006A1B4F"/>
    <w:rsid w:val="006A21CB"/>
    <w:rsid w:val="006A388F"/>
    <w:rsid w:val="006A44EF"/>
    <w:rsid w:val="006A4B2D"/>
    <w:rsid w:val="006A6324"/>
    <w:rsid w:val="006A6774"/>
    <w:rsid w:val="006A6937"/>
    <w:rsid w:val="006B079C"/>
    <w:rsid w:val="006B0ECE"/>
    <w:rsid w:val="006B205A"/>
    <w:rsid w:val="006B2573"/>
    <w:rsid w:val="006B3794"/>
    <w:rsid w:val="006B4E98"/>
    <w:rsid w:val="006B5F4E"/>
    <w:rsid w:val="006C0069"/>
    <w:rsid w:val="006C0127"/>
    <w:rsid w:val="006C08AE"/>
    <w:rsid w:val="006C0E87"/>
    <w:rsid w:val="006C1A3B"/>
    <w:rsid w:val="006C4093"/>
    <w:rsid w:val="006C49C6"/>
    <w:rsid w:val="006C4B90"/>
    <w:rsid w:val="006D1F9B"/>
    <w:rsid w:val="006D3AC7"/>
    <w:rsid w:val="006D628C"/>
    <w:rsid w:val="006D6D84"/>
    <w:rsid w:val="006D7676"/>
    <w:rsid w:val="006D7FF3"/>
    <w:rsid w:val="006E01DF"/>
    <w:rsid w:val="006E0830"/>
    <w:rsid w:val="006E16D4"/>
    <w:rsid w:val="006E283B"/>
    <w:rsid w:val="006E2B78"/>
    <w:rsid w:val="006E380F"/>
    <w:rsid w:val="006E4E2B"/>
    <w:rsid w:val="006E516C"/>
    <w:rsid w:val="006F06AF"/>
    <w:rsid w:val="006F08DE"/>
    <w:rsid w:val="006F0B23"/>
    <w:rsid w:val="006F2681"/>
    <w:rsid w:val="006F2F8C"/>
    <w:rsid w:val="006F4BE4"/>
    <w:rsid w:val="006F522E"/>
    <w:rsid w:val="00701472"/>
    <w:rsid w:val="00702D54"/>
    <w:rsid w:val="007031E2"/>
    <w:rsid w:val="00705198"/>
    <w:rsid w:val="00706943"/>
    <w:rsid w:val="00710EA3"/>
    <w:rsid w:val="00710FEE"/>
    <w:rsid w:val="0071156C"/>
    <w:rsid w:val="00712230"/>
    <w:rsid w:val="007128AC"/>
    <w:rsid w:val="0071294C"/>
    <w:rsid w:val="00715A14"/>
    <w:rsid w:val="007218E8"/>
    <w:rsid w:val="00722F1A"/>
    <w:rsid w:val="00724E3B"/>
    <w:rsid w:val="007251CF"/>
    <w:rsid w:val="00730D4A"/>
    <w:rsid w:val="00731E5D"/>
    <w:rsid w:val="007328A7"/>
    <w:rsid w:val="00733A61"/>
    <w:rsid w:val="00733B73"/>
    <w:rsid w:val="0073519A"/>
    <w:rsid w:val="00736CF8"/>
    <w:rsid w:val="00736D0F"/>
    <w:rsid w:val="00740CFB"/>
    <w:rsid w:val="00741E08"/>
    <w:rsid w:val="00741EC9"/>
    <w:rsid w:val="00744287"/>
    <w:rsid w:val="00745704"/>
    <w:rsid w:val="007458C6"/>
    <w:rsid w:val="00745A86"/>
    <w:rsid w:val="00745D4B"/>
    <w:rsid w:val="00746406"/>
    <w:rsid w:val="00746865"/>
    <w:rsid w:val="007474E4"/>
    <w:rsid w:val="00753675"/>
    <w:rsid w:val="007548F3"/>
    <w:rsid w:val="0075568A"/>
    <w:rsid w:val="00756055"/>
    <w:rsid w:val="007564A6"/>
    <w:rsid w:val="0075663F"/>
    <w:rsid w:val="007574EC"/>
    <w:rsid w:val="00760EF3"/>
    <w:rsid w:val="0076162F"/>
    <w:rsid w:val="00763769"/>
    <w:rsid w:val="00764EAA"/>
    <w:rsid w:val="0076557A"/>
    <w:rsid w:val="0076691B"/>
    <w:rsid w:val="0077071A"/>
    <w:rsid w:val="00772380"/>
    <w:rsid w:val="007724E9"/>
    <w:rsid w:val="00772548"/>
    <w:rsid w:val="00776667"/>
    <w:rsid w:val="00776A59"/>
    <w:rsid w:val="00776FF2"/>
    <w:rsid w:val="00777388"/>
    <w:rsid w:val="0078007E"/>
    <w:rsid w:val="007821A4"/>
    <w:rsid w:val="00782D06"/>
    <w:rsid w:val="007842FD"/>
    <w:rsid w:val="00784E57"/>
    <w:rsid w:val="00785075"/>
    <w:rsid w:val="00785DC1"/>
    <w:rsid w:val="00790E8C"/>
    <w:rsid w:val="0079327F"/>
    <w:rsid w:val="00793AF6"/>
    <w:rsid w:val="0079470F"/>
    <w:rsid w:val="00795E62"/>
    <w:rsid w:val="00797B45"/>
    <w:rsid w:val="00797EA1"/>
    <w:rsid w:val="007A149A"/>
    <w:rsid w:val="007A2E41"/>
    <w:rsid w:val="007A4810"/>
    <w:rsid w:val="007A4E1D"/>
    <w:rsid w:val="007A672F"/>
    <w:rsid w:val="007B08A7"/>
    <w:rsid w:val="007B0FBB"/>
    <w:rsid w:val="007B1368"/>
    <w:rsid w:val="007B1629"/>
    <w:rsid w:val="007B32F3"/>
    <w:rsid w:val="007B33BF"/>
    <w:rsid w:val="007B3439"/>
    <w:rsid w:val="007B3E0E"/>
    <w:rsid w:val="007B42BB"/>
    <w:rsid w:val="007B4691"/>
    <w:rsid w:val="007B6C55"/>
    <w:rsid w:val="007B72C5"/>
    <w:rsid w:val="007B7848"/>
    <w:rsid w:val="007B7D01"/>
    <w:rsid w:val="007C14DD"/>
    <w:rsid w:val="007C20BC"/>
    <w:rsid w:val="007C3A30"/>
    <w:rsid w:val="007C5550"/>
    <w:rsid w:val="007C6EF4"/>
    <w:rsid w:val="007C6FFD"/>
    <w:rsid w:val="007C7860"/>
    <w:rsid w:val="007D1741"/>
    <w:rsid w:val="007D400A"/>
    <w:rsid w:val="007D4222"/>
    <w:rsid w:val="007D468E"/>
    <w:rsid w:val="007D5DB1"/>
    <w:rsid w:val="007D61A8"/>
    <w:rsid w:val="007D7BFC"/>
    <w:rsid w:val="007E7BB7"/>
    <w:rsid w:val="007F1168"/>
    <w:rsid w:val="007F3134"/>
    <w:rsid w:val="007F48D4"/>
    <w:rsid w:val="007F64DC"/>
    <w:rsid w:val="007F7E19"/>
    <w:rsid w:val="00801B6A"/>
    <w:rsid w:val="00802635"/>
    <w:rsid w:val="00803368"/>
    <w:rsid w:val="00803DB3"/>
    <w:rsid w:val="0080401A"/>
    <w:rsid w:val="00804882"/>
    <w:rsid w:val="00804C75"/>
    <w:rsid w:val="00806B1B"/>
    <w:rsid w:val="00806BC9"/>
    <w:rsid w:val="00807DBB"/>
    <w:rsid w:val="00811D4E"/>
    <w:rsid w:val="008123C3"/>
    <w:rsid w:val="00813812"/>
    <w:rsid w:val="00816F53"/>
    <w:rsid w:val="00817D9F"/>
    <w:rsid w:val="00817E2F"/>
    <w:rsid w:val="008207CB"/>
    <w:rsid w:val="00821227"/>
    <w:rsid w:val="00822CCB"/>
    <w:rsid w:val="0082376C"/>
    <w:rsid w:val="00825748"/>
    <w:rsid w:val="00826E5B"/>
    <w:rsid w:val="00830ACB"/>
    <w:rsid w:val="00830B8D"/>
    <w:rsid w:val="00831E2A"/>
    <w:rsid w:val="00831FBF"/>
    <w:rsid w:val="00832FA5"/>
    <w:rsid w:val="00833C0A"/>
    <w:rsid w:val="00833E99"/>
    <w:rsid w:val="008347B0"/>
    <w:rsid w:val="0083566C"/>
    <w:rsid w:val="00836659"/>
    <w:rsid w:val="008373A7"/>
    <w:rsid w:val="0084345C"/>
    <w:rsid w:val="00843B68"/>
    <w:rsid w:val="00844C95"/>
    <w:rsid w:val="008459FC"/>
    <w:rsid w:val="008511A2"/>
    <w:rsid w:val="00851B3E"/>
    <w:rsid w:val="00851C4B"/>
    <w:rsid w:val="00854994"/>
    <w:rsid w:val="0085506E"/>
    <w:rsid w:val="0086019B"/>
    <w:rsid w:val="00860BC3"/>
    <w:rsid w:val="00860ED7"/>
    <w:rsid w:val="00863F0F"/>
    <w:rsid w:val="008672DA"/>
    <w:rsid w:val="00871F2E"/>
    <w:rsid w:val="00872198"/>
    <w:rsid w:val="008725D1"/>
    <w:rsid w:val="00873BEE"/>
    <w:rsid w:val="00873D1A"/>
    <w:rsid w:val="00873EA6"/>
    <w:rsid w:val="00873FC3"/>
    <w:rsid w:val="0087502D"/>
    <w:rsid w:val="00875BE8"/>
    <w:rsid w:val="00876BA3"/>
    <w:rsid w:val="0087749F"/>
    <w:rsid w:val="0087788B"/>
    <w:rsid w:val="00877B88"/>
    <w:rsid w:val="00880A9B"/>
    <w:rsid w:val="0088113B"/>
    <w:rsid w:val="00882DB1"/>
    <w:rsid w:val="008836A9"/>
    <w:rsid w:val="008852E4"/>
    <w:rsid w:val="00885501"/>
    <w:rsid w:val="008917B1"/>
    <w:rsid w:val="00891886"/>
    <w:rsid w:val="008924B1"/>
    <w:rsid w:val="00892851"/>
    <w:rsid w:val="00895826"/>
    <w:rsid w:val="00897925"/>
    <w:rsid w:val="008A0177"/>
    <w:rsid w:val="008A0F53"/>
    <w:rsid w:val="008A26CD"/>
    <w:rsid w:val="008A33EF"/>
    <w:rsid w:val="008A3888"/>
    <w:rsid w:val="008A413E"/>
    <w:rsid w:val="008A5190"/>
    <w:rsid w:val="008A56CF"/>
    <w:rsid w:val="008A573E"/>
    <w:rsid w:val="008A75FA"/>
    <w:rsid w:val="008A7A3E"/>
    <w:rsid w:val="008B2976"/>
    <w:rsid w:val="008B420C"/>
    <w:rsid w:val="008B486F"/>
    <w:rsid w:val="008B6055"/>
    <w:rsid w:val="008B6B02"/>
    <w:rsid w:val="008C0205"/>
    <w:rsid w:val="008C386F"/>
    <w:rsid w:val="008C47EC"/>
    <w:rsid w:val="008C6406"/>
    <w:rsid w:val="008C642C"/>
    <w:rsid w:val="008C7BDB"/>
    <w:rsid w:val="008D05E0"/>
    <w:rsid w:val="008D0E4A"/>
    <w:rsid w:val="008D2A6A"/>
    <w:rsid w:val="008D3113"/>
    <w:rsid w:val="008D35DA"/>
    <w:rsid w:val="008D52FB"/>
    <w:rsid w:val="008D5443"/>
    <w:rsid w:val="008D58EC"/>
    <w:rsid w:val="008D6F6E"/>
    <w:rsid w:val="008D7465"/>
    <w:rsid w:val="008E286D"/>
    <w:rsid w:val="008E4564"/>
    <w:rsid w:val="008E4744"/>
    <w:rsid w:val="008E74F7"/>
    <w:rsid w:val="008E7CC1"/>
    <w:rsid w:val="008F0917"/>
    <w:rsid w:val="008F0F66"/>
    <w:rsid w:val="008F1B13"/>
    <w:rsid w:val="008F239E"/>
    <w:rsid w:val="008F7754"/>
    <w:rsid w:val="0090117D"/>
    <w:rsid w:val="00904352"/>
    <w:rsid w:val="009055DD"/>
    <w:rsid w:val="009069E6"/>
    <w:rsid w:val="00906EFB"/>
    <w:rsid w:val="009114D8"/>
    <w:rsid w:val="009139D5"/>
    <w:rsid w:val="009143F1"/>
    <w:rsid w:val="009149A4"/>
    <w:rsid w:val="009149D2"/>
    <w:rsid w:val="00916935"/>
    <w:rsid w:val="009212DD"/>
    <w:rsid w:val="00921AB9"/>
    <w:rsid w:val="00922A48"/>
    <w:rsid w:val="0092353F"/>
    <w:rsid w:val="0092571B"/>
    <w:rsid w:val="0092685D"/>
    <w:rsid w:val="00927B12"/>
    <w:rsid w:val="009301B8"/>
    <w:rsid w:val="00931D78"/>
    <w:rsid w:val="00933693"/>
    <w:rsid w:val="00934C35"/>
    <w:rsid w:val="00935C4B"/>
    <w:rsid w:val="009375B9"/>
    <w:rsid w:val="00941B1F"/>
    <w:rsid w:val="00941F06"/>
    <w:rsid w:val="009431F3"/>
    <w:rsid w:val="00945FA1"/>
    <w:rsid w:val="00946101"/>
    <w:rsid w:val="00946D47"/>
    <w:rsid w:val="00947092"/>
    <w:rsid w:val="009470DC"/>
    <w:rsid w:val="0094787B"/>
    <w:rsid w:val="0095117F"/>
    <w:rsid w:val="00951A8E"/>
    <w:rsid w:val="009538A4"/>
    <w:rsid w:val="00954870"/>
    <w:rsid w:val="00954A6A"/>
    <w:rsid w:val="00954BDD"/>
    <w:rsid w:val="0095571D"/>
    <w:rsid w:val="00955EA0"/>
    <w:rsid w:val="00957A5D"/>
    <w:rsid w:val="00957D35"/>
    <w:rsid w:val="00962168"/>
    <w:rsid w:val="009625B1"/>
    <w:rsid w:val="00963E35"/>
    <w:rsid w:val="00965CDF"/>
    <w:rsid w:val="0096657C"/>
    <w:rsid w:val="00966F67"/>
    <w:rsid w:val="009670EA"/>
    <w:rsid w:val="00967848"/>
    <w:rsid w:val="009718E6"/>
    <w:rsid w:val="009735B9"/>
    <w:rsid w:val="00973A4E"/>
    <w:rsid w:val="00974961"/>
    <w:rsid w:val="00974E34"/>
    <w:rsid w:val="0097770B"/>
    <w:rsid w:val="00980518"/>
    <w:rsid w:val="009809C5"/>
    <w:rsid w:val="0098225C"/>
    <w:rsid w:val="00983C4C"/>
    <w:rsid w:val="009841E3"/>
    <w:rsid w:val="00984E7F"/>
    <w:rsid w:val="00985868"/>
    <w:rsid w:val="00985F44"/>
    <w:rsid w:val="00985FE6"/>
    <w:rsid w:val="00987081"/>
    <w:rsid w:val="009872F6"/>
    <w:rsid w:val="009875B6"/>
    <w:rsid w:val="00987CE7"/>
    <w:rsid w:val="00991A18"/>
    <w:rsid w:val="009920D6"/>
    <w:rsid w:val="00992857"/>
    <w:rsid w:val="00992D19"/>
    <w:rsid w:val="00993FB0"/>
    <w:rsid w:val="009948E4"/>
    <w:rsid w:val="00995333"/>
    <w:rsid w:val="00996755"/>
    <w:rsid w:val="00997611"/>
    <w:rsid w:val="00997D9A"/>
    <w:rsid w:val="009A0E7C"/>
    <w:rsid w:val="009A2C33"/>
    <w:rsid w:val="009A2ECD"/>
    <w:rsid w:val="009A3CBD"/>
    <w:rsid w:val="009A7B91"/>
    <w:rsid w:val="009B0996"/>
    <w:rsid w:val="009B2183"/>
    <w:rsid w:val="009B2411"/>
    <w:rsid w:val="009B3807"/>
    <w:rsid w:val="009B434E"/>
    <w:rsid w:val="009B4813"/>
    <w:rsid w:val="009B4EE3"/>
    <w:rsid w:val="009B671E"/>
    <w:rsid w:val="009B683E"/>
    <w:rsid w:val="009B72CE"/>
    <w:rsid w:val="009C041E"/>
    <w:rsid w:val="009C2062"/>
    <w:rsid w:val="009C2931"/>
    <w:rsid w:val="009C65A5"/>
    <w:rsid w:val="009C6CF8"/>
    <w:rsid w:val="009C7B9A"/>
    <w:rsid w:val="009D012A"/>
    <w:rsid w:val="009D21B9"/>
    <w:rsid w:val="009D2422"/>
    <w:rsid w:val="009D3AC4"/>
    <w:rsid w:val="009D3BB9"/>
    <w:rsid w:val="009D3D5C"/>
    <w:rsid w:val="009D7D68"/>
    <w:rsid w:val="009E2178"/>
    <w:rsid w:val="009E2B01"/>
    <w:rsid w:val="009E41AA"/>
    <w:rsid w:val="009E4241"/>
    <w:rsid w:val="009E52C1"/>
    <w:rsid w:val="009E7BDA"/>
    <w:rsid w:val="009F0554"/>
    <w:rsid w:val="009F15FC"/>
    <w:rsid w:val="009F2CEE"/>
    <w:rsid w:val="009F300F"/>
    <w:rsid w:val="009F356C"/>
    <w:rsid w:val="009F45A1"/>
    <w:rsid w:val="009F4CD8"/>
    <w:rsid w:val="009F51F2"/>
    <w:rsid w:val="009F66E0"/>
    <w:rsid w:val="00A0092B"/>
    <w:rsid w:val="00A01444"/>
    <w:rsid w:val="00A06BB4"/>
    <w:rsid w:val="00A07468"/>
    <w:rsid w:val="00A1069C"/>
    <w:rsid w:val="00A13C80"/>
    <w:rsid w:val="00A13CC3"/>
    <w:rsid w:val="00A13DAC"/>
    <w:rsid w:val="00A14030"/>
    <w:rsid w:val="00A164F5"/>
    <w:rsid w:val="00A1708A"/>
    <w:rsid w:val="00A201C6"/>
    <w:rsid w:val="00A20579"/>
    <w:rsid w:val="00A20DA8"/>
    <w:rsid w:val="00A218EC"/>
    <w:rsid w:val="00A21F9B"/>
    <w:rsid w:val="00A2314A"/>
    <w:rsid w:val="00A253FE"/>
    <w:rsid w:val="00A25FA6"/>
    <w:rsid w:val="00A27E62"/>
    <w:rsid w:val="00A30693"/>
    <w:rsid w:val="00A3096C"/>
    <w:rsid w:val="00A310D7"/>
    <w:rsid w:val="00A3138F"/>
    <w:rsid w:val="00A319BE"/>
    <w:rsid w:val="00A31F9A"/>
    <w:rsid w:val="00A332B4"/>
    <w:rsid w:val="00A337D7"/>
    <w:rsid w:val="00A36A80"/>
    <w:rsid w:val="00A37431"/>
    <w:rsid w:val="00A40760"/>
    <w:rsid w:val="00A41B4C"/>
    <w:rsid w:val="00A4233A"/>
    <w:rsid w:val="00A42CC1"/>
    <w:rsid w:val="00A433C8"/>
    <w:rsid w:val="00A44EFB"/>
    <w:rsid w:val="00A44FE6"/>
    <w:rsid w:val="00A46615"/>
    <w:rsid w:val="00A472C2"/>
    <w:rsid w:val="00A50DAE"/>
    <w:rsid w:val="00A51444"/>
    <w:rsid w:val="00A5193E"/>
    <w:rsid w:val="00A519DC"/>
    <w:rsid w:val="00A5213D"/>
    <w:rsid w:val="00A5222C"/>
    <w:rsid w:val="00A52611"/>
    <w:rsid w:val="00A52A16"/>
    <w:rsid w:val="00A53806"/>
    <w:rsid w:val="00A544A1"/>
    <w:rsid w:val="00A60320"/>
    <w:rsid w:val="00A622CC"/>
    <w:rsid w:val="00A64022"/>
    <w:rsid w:val="00A64D8E"/>
    <w:rsid w:val="00A65D0B"/>
    <w:rsid w:val="00A66D08"/>
    <w:rsid w:val="00A67E77"/>
    <w:rsid w:val="00A705EA"/>
    <w:rsid w:val="00A70FDC"/>
    <w:rsid w:val="00A7236C"/>
    <w:rsid w:val="00A7287D"/>
    <w:rsid w:val="00A72FC5"/>
    <w:rsid w:val="00A730E3"/>
    <w:rsid w:val="00A731FA"/>
    <w:rsid w:val="00A74838"/>
    <w:rsid w:val="00A74FBE"/>
    <w:rsid w:val="00A76E09"/>
    <w:rsid w:val="00A77CF6"/>
    <w:rsid w:val="00A803B1"/>
    <w:rsid w:val="00A84BA8"/>
    <w:rsid w:val="00A84C50"/>
    <w:rsid w:val="00A8754E"/>
    <w:rsid w:val="00A91283"/>
    <w:rsid w:val="00A916A9"/>
    <w:rsid w:val="00A92EE0"/>
    <w:rsid w:val="00A93C16"/>
    <w:rsid w:val="00A9498F"/>
    <w:rsid w:val="00A95678"/>
    <w:rsid w:val="00AA01D5"/>
    <w:rsid w:val="00AA132F"/>
    <w:rsid w:val="00AA2236"/>
    <w:rsid w:val="00AB264F"/>
    <w:rsid w:val="00AB3338"/>
    <w:rsid w:val="00AB40DA"/>
    <w:rsid w:val="00AB41E3"/>
    <w:rsid w:val="00AB54A4"/>
    <w:rsid w:val="00AB704D"/>
    <w:rsid w:val="00AC0217"/>
    <w:rsid w:val="00AC09C0"/>
    <w:rsid w:val="00AC154D"/>
    <w:rsid w:val="00AC16C3"/>
    <w:rsid w:val="00AC3154"/>
    <w:rsid w:val="00AC3286"/>
    <w:rsid w:val="00AC457D"/>
    <w:rsid w:val="00AC597A"/>
    <w:rsid w:val="00AC5EF4"/>
    <w:rsid w:val="00AC63FC"/>
    <w:rsid w:val="00AC6ADC"/>
    <w:rsid w:val="00AD12F0"/>
    <w:rsid w:val="00AD2E34"/>
    <w:rsid w:val="00AD3665"/>
    <w:rsid w:val="00AD3B12"/>
    <w:rsid w:val="00AD3B41"/>
    <w:rsid w:val="00AD4303"/>
    <w:rsid w:val="00AD454C"/>
    <w:rsid w:val="00AD4F04"/>
    <w:rsid w:val="00AD58C7"/>
    <w:rsid w:val="00AD5A94"/>
    <w:rsid w:val="00AD5F66"/>
    <w:rsid w:val="00AD6768"/>
    <w:rsid w:val="00AE101C"/>
    <w:rsid w:val="00AE11E8"/>
    <w:rsid w:val="00AE2480"/>
    <w:rsid w:val="00AE27BC"/>
    <w:rsid w:val="00AE2B96"/>
    <w:rsid w:val="00AE6BF6"/>
    <w:rsid w:val="00AE7139"/>
    <w:rsid w:val="00AE7561"/>
    <w:rsid w:val="00AF00F2"/>
    <w:rsid w:val="00AF1BBA"/>
    <w:rsid w:val="00AF3977"/>
    <w:rsid w:val="00AF623F"/>
    <w:rsid w:val="00AF6DDB"/>
    <w:rsid w:val="00AF7A90"/>
    <w:rsid w:val="00B00969"/>
    <w:rsid w:val="00B01379"/>
    <w:rsid w:val="00B0143B"/>
    <w:rsid w:val="00B023EA"/>
    <w:rsid w:val="00B025DC"/>
    <w:rsid w:val="00B02F40"/>
    <w:rsid w:val="00B036DB"/>
    <w:rsid w:val="00B0378C"/>
    <w:rsid w:val="00B0394A"/>
    <w:rsid w:val="00B03E54"/>
    <w:rsid w:val="00B04340"/>
    <w:rsid w:val="00B04404"/>
    <w:rsid w:val="00B04976"/>
    <w:rsid w:val="00B04A4C"/>
    <w:rsid w:val="00B0523E"/>
    <w:rsid w:val="00B07A3B"/>
    <w:rsid w:val="00B07C03"/>
    <w:rsid w:val="00B102AA"/>
    <w:rsid w:val="00B10A70"/>
    <w:rsid w:val="00B11B6C"/>
    <w:rsid w:val="00B121DF"/>
    <w:rsid w:val="00B13941"/>
    <w:rsid w:val="00B13D9D"/>
    <w:rsid w:val="00B13FF3"/>
    <w:rsid w:val="00B14027"/>
    <w:rsid w:val="00B1683D"/>
    <w:rsid w:val="00B2140A"/>
    <w:rsid w:val="00B22B5A"/>
    <w:rsid w:val="00B27745"/>
    <w:rsid w:val="00B27D76"/>
    <w:rsid w:val="00B3104B"/>
    <w:rsid w:val="00B3377B"/>
    <w:rsid w:val="00B33982"/>
    <w:rsid w:val="00B33E59"/>
    <w:rsid w:val="00B340A8"/>
    <w:rsid w:val="00B3428E"/>
    <w:rsid w:val="00B34591"/>
    <w:rsid w:val="00B36993"/>
    <w:rsid w:val="00B36AC6"/>
    <w:rsid w:val="00B37BF1"/>
    <w:rsid w:val="00B40E12"/>
    <w:rsid w:val="00B435B8"/>
    <w:rsid w:val="00B442B4"/>
    <w:rsid w:val="00B44458"/>
    <w:rsid w:val="00B4499C"/>
    <w:rsid w:val="00B44D3D"/>
    <w:rsid w:val="00B45C0F"/>
    <w:rsid w:val="00B5116D"/>
    <w:rsid w:val="00B534BA"/>
    <w:rsid w:val="00B56D3A"/>
    <w:rsid w:val="00B60E0A"/>
    <w:rsid w:val="00B6201D"/>
    <w:rsid w:val="00B653B7"/>
    <w:rsid w:val="00B66A14"/>
    <w:rsid w:val="00B701B4"/>
    <w:rsid w:val="00B702B1"/>
    <w:rsid w:val="00B72047"/>
    <w:rsid w:val="00B7250F"/>
    <w:rsid w:val="00B72740"/>
    <w:rsid w:val="00B737AB"/>
    <w:rsid w:val="00B73AC9"/>
    <w:rsid w:val="00B75AFF"/>
    <w:rsid w:val="00B77093"/>
    <w:rsid w:val="00B807E5"/>
    <w:rsid w:val="00B82205"/>
    <w:rsid w:val="00B82F30"/>
    <w:rsid w:val="00B847A0"/>
    <w:rsid w:val="00B856A7"/>
    <w:rsid w:val="00B878B1"/>
    <w:rsid w:val="00B87BC5"/>
    <w:rsid w:val="00B87D12"/>
    <w:rsid w:val="00B91EEE"/>
    <w:rsid w:val="00B925B7"/>
    <w:rsid w:val="00B9279C"/>
    <w:rsid w:val="00B93B88"/>
    <w:rsid w:val="00B96460"/>
    <w:rsid w:val="00B96610"/>
    <w:rsid w:val="00B97701"/>
    <w:rsid w:val="00BA0371"/>
    <w:rsid w:val="00BA1FEB"/>
    <w:rsid w:val="00BA2E74"/>
    <w:rsid w:val="00BA2EF5"/>
    <w:rsid w:val="00BA5EB8"/>
    <w:rsid w:val="00BA67E8"/>
    <w:rsid w:val="00BA68F4"/>
    <w:rsid w:val="00BB03A9"/>
    <w:rsid w:val="00BB06F0"/>
    <w:rsid w:val="00BB2681"/>
    <w:rsid w:val="00BB27C1"/>
    <w:rsid w:val="00BB442E"/>
    <w:rsid w:val="00BB5ABF"/>
    <w:rsid w:val="00BB6FC0"/>
    <w:rsid w:val="00BC01E5"/>
    <w:rsid w:val="00BC07E0"/>
    <w:rsid w:val="00BC3DAD"/>
    <w:rsid w:val="00BC3F28"/>
    <w:rsid w:val="00BC61AE"/>
    <w:rsid w:val="00BC6DA7"/>
    <w:rsid w:val="00BC7E90"/>
    <w:rsid w:val="00BD0AE8"/>
    <w:rsid w:val="00BD13B6"/>
    <w:rsid w:val="00BD4346"/>
    <w:rsid w:val="00BD5FB5"/>
    <w:rsid w:val="00BE051D"/>
    <w:rsid w:val="00BE300E"/>
    <w:rsid w:val="00BE3651"/>
    <w:rsid w:val="00BE5008"/>
    <w:rsid w:val="00BE756D"/>
    <w:rsid w:val="00BE7EA3"/>
    <w:rsid w:val="00BF2674"/>
    <w:rsid w:val="00BF2B34"/>
    <w:rsid w:val="00BF3754"/>
    <w:rsid w:val="00BF39D1"/>
    <w:rsid w:val="00BF7321"/>
    <w:rsid w:val="00C00B2E"/>
    <w:rsid w:val="00C00F3F"/>
    <w:rsid w:val="00C02FD8"/>
    <w:rsid w:val="00C035C7"/>
    <w:rsid w:val="00C03836"/>
    <w:rsid w:val="00C058AE"/>
    <w:rsid w:val="00C0797A"/>
    <w:rsid w:val="00C07A98"/>
    <w:rsid w:val="00C11BC0"/>
    <w:rsid w:val="00C12012"/>
    <w:rsid w:val="00C12062"/>
    <w:rsid w:val="00C12FD8"/>
    <w:rsid w:val="00C135B4"/>
    <w:rsid w:val="00C14AEB"/>
    <w:rsid w:val="00C209F3"/>
    <w:rsid w:val="00C213C6"/>
    <w:rsid w:val="00C2620F"/>
    <w:rsid w:val="00C27461"/>
    <w:rsid w:val="00C31C26"/>
    <w:rsid w:val="00C31E63"/>
    <w:rsid w:val="00C34A05"/>
    <w:rsid w:val="00C34F4C"/>
    <w:rsid w:val="00C37E8E"/>
    <w:rsid w:val="00C401A9"/>
    <w:rsid w:val="00C4022A"/>
    <w:rsid w:val="00C41516"/>
    <w:rsid w:val="00C41F68"/>
    <w:rsid w:val="00C428F1"/>
    <w:rsid w:val="00C4372C"/>
    <w:rsid w:val="00C45DB4"/>
    <w:rsid w:val="00C474C3"/>
    <w:rsid w:val="00C50118"/>
    <w:rsid w:val="00C50AFF"/>
    <w:rsid w:val="00C51F0E"/>
    <w:rsid w:val="00C5230A"/>
    <w:rsid w:val="00C532AE"/>
    <w:rsid w:val="00C54E8E"/>
    <w:rsid w:val="00C55FD6"/>
    <w:rsid w:val="00C5646E"/>
    <w:rsid w:val="00C602B2"/>
    <w:rsid w:val="00C6088B"/>
    <w:rsid w:val="00C627B0"/>
    <w:rsid w:val="00C6286C"/>
    <w:rsid w:val="00C64F11"/>
    <w:rsid w:val="00C66956"/>
    <w:rsid w:val="00C66C56"/>
    <w:rsid w:val="00C67A7F"/>
    <w:rsid w:val="00C70C90"/>
    <w:rsid w:val="00C73459"/>
    <w:rsid w:val="00C7374B"/>
    <w:rsid w:val="00C76440"/>
    <w:rsid w:val="00C766A8"/>
    <w:rsid w:val="00C80E7B"/>
    <w:rsid w:val="00C8109F"/>
    <w:rsid w:val="00C815BE"/>
    <w:rsid w:val="00C82679"/>
    <w:rsid w:val="00C82818"/>
    <w:rsid w:val="00C82857"/>
    <w:rsid w:val="00C830B9"/>
    <w:rsid w:val="00C836F3"/>
    <w:rsid w:val="00C85374"/>
    <w:rsid w:val="00C861E2"/>
    <w:rsid w:val="00C86FEE"/>
    <w:rsid w:val="00C87D08"/>
    <w:rsid w:val="00C90584"/>
    <w:rsid w:val="00C90658"/>
    <w:rsid w:val="00C910EB"/>
    <w:rsid w:val="00C91FF6"/>
    <w:rsid w:val="00C9250E"/>
    <w:rsid w:val="00C931BB"/>
    <w:rsid w:val="00C93394"/>
    <w:rsid w:val="00C93BDC"/>
    <w:rsid w:val="00C96FC6"/>
    <w:rsid w:val="00C9729F"/>
    <w:rsid w:val="00C97B11"/>
    <w:rsid w:val="00CA2911"/>
    <w:rsid w:val="00CA5026"/>
    <w:rsid w:val="00CA59EC"/>
    <w:rsid w:val="00CA6CBB"/>
    <w:rsid w:val="00CB039A"/>
    <w:rsid w:val="00CB0B79"/>
    <w:rsid w:val="00CB1448"/>
    <w:rsid w:val="00CB17DE"/>
    <w:rsid w:val="00CB2D8F"/>
    <w:rsid w:val="00CB314C"/>
    <w:rsid w:val="00CB3524"/>
    <w:rsid w:val="00CB5647"/>
    <w:rsid w:val="00CB5DE5"/>
    <w:rsid w:val="00CB7337"/>
    <w:rsid w:val="00CC0B05"/>
    <w:rsid w:val="00CC0C58"/>
    <w:rsid w:val="00CC0EDF"/>
    <w:rsid w:val="00CC1850"/>
    <w:rsid w:val="00CC2039"/>
    <w:rsid w:val="00CC29BF"/>
    <w:rsid w:val="00CC308C"/>
    <w:rsid w:val="00CC52BE"/>
    <w:rsid w:val="00CC531B"/>
    <w:rsid w:val="00CC5790"/>
    <w:rsid w:val="00CD156E"/>
    <w:rsid w:val="00CD1BCC"/>
    <w:rsid w:val="00CD515D"/>
    <w:rsid w:val="00CD63B8"/>
    <w:rsid w:val="00CD7F92"/>
    <w:rsid w:val="00CE0665"/>
    <w:rsid w:val="00CE10F2"/>
    <w:rsid w:val="00CE2267"/>
    <w:rsid w:val="00CE4904"/>
    <w:rsid w:val="00CE5C08"/>
    <w:rsid w:val="00CE5ECB"/>
    <w:rsid w:val="00CE696A"/>
    <w:rsid w:val="00CE74BB"/>
    <w:rsid w:val="00CF1027"/>
    <w:rsid w:val="00CF2130"/>
    <w:rsid w:val="00CF22F6"/>
    <w:rsid w:val="00CF386B"/>
    <w:rsid w:val="00CF38DC"/>
    <w:rsid w:val="00CF49B5"/>
    <w:rsid w:val="00CF4E4F"/>
    <w:rsid w:val="00CF583B"/>
    <w:rsid w:val="00CF6830"/>
    <w:rsid w:val="00CF7152"/>
    <w:rsid w:val="00CF771C"/>
    <w:rsid w:val="00D00EF4"/>
    <w:rsid w:val="00D02209"/>
    <w:rsid w:val="00D0472D"/>
    <w:rsid w:val="00D049C3"/>
    <w:rsid w:val="00D04AF6"/>
    <w:rsid w:val="00D05455"/>
    <w:rsid w:val="00D055EB"/>
    <w:rsid w:val="00D103FE"/>
    <w:rsid w:val="00D10513"/>
    <w:rsid w:val="00D10BFA"/>
    <w:rsid w:val="00D10F00"/>
    <w:rsid w:val="00D1195C"/>
    <w:rsid w:val="00D13549"/>
    <w:rsid w:val="00D150D8"/>
    <w:rsid w:val="00D162A9"/>
    <w:rsid w:val="00D17030"/>
    <w:rsid w:val="00D21688"/>
    <w:rsid w:val="00D2285F"/>
    <w:rsid w:val="00D22ABF"/>
    <w:rsid w:val="00D23C7A"/>
    <w:rsid w:val="00D23D98"/>
    <w:rsid w:val="00D24878"/>
    <w:rsid w:val="00D2536E"/>
    <w:rsid w:val="00D2559C"/>
    <w:rsid w:val="00D263E9"/>
    <w:rsid w:val="00D2713B"/>
    <w:rsid w:val="00D30007"/>
    <w:rsid w:val="00D300CE"/>
    <w:rsid w:val="00D34329"/>
    <w:rsid w:val="00D360AF"/>
    <w:rsid w:val="00D367C0"/>
    <w:rsid w:val="00D37C1A"/>
    <w:rsid w:val="00D406D6"/>
    <w:rsid w:val="00D41A2E"/>
    <w:rsid w:val="00D4205D"/>
    <w:rsid w:val="00D42159"/>
    <w:rsid w:val="00D42FBB"/>
    <w:rsid w:val="00D45699"/>
    <w:rsid w:val="00D45AF7"/>
    <w:rsid w:val="00D466AF"/>
    <w:rsid w:val="00D473BF"/>
    <w:rsid w:val="00D4744F"/>
    <w:rsid w:val="00D47642"/>
    <w:rsid w:val="00D47F13"/>
    <w:rsid w:val="00D50F9B"/>
    <w:rsid w:val="00D5169F"/>
    <w:rsid w:val="00D53725"/>
    <w:rsid w:val="00D545B5"/>
    <w:rsid w:val="00D57CD1"/>
    <w:rsid w:val="00D612AA"/>
    <w:rsid w:val="00D613AF"/>
    <w:rsid w:val="00D614BF"/>
    <w:rsid w:val="00D62C32"/>
    <w:rsid w:val="00D62C58"/>
    <w:rsid w:val="00D630A2"/>
    <w:rsid w:val="00D6314B"/>
    <w:rsid w:val="00D63374"/>
    <w:rsid w:val="00D64CAD"/>
    <w:rsid w:val="00D654B4"/>
    <w:rsid w:val="00D662C7"/>
    <w:rsid w:val="00D712A3"/>
    <w:rsid w:val="00D71D7D"/>
    <w:rsid w:val="00D722D6"/>
    <w:rsid w:val="00D75084"/>
    <w:rsid w:val="00D75193"/>
    <w:rsid w:val="00D7547B"/>
    <w:rsid w:val="00D77AFF"/>
    <w:rsid w:val="00D77D89"/>
    <w:rsid w:val="00D80DEB"/>
    <w:rsid w:val="00D81677"/>
    <w:rsid w:val="00D82C23"/>
    <w:rsid w:val="00D8402D"/>
    <w:rsid w:val="00D84E76"/>
    <w:rsid w:val="00D853D1"/>
    <w:rsid w:val="00D8618F"/>
    <w:rsid w:val="00D87F73"/>
    <w:rsid w:val="00D90EF5"/>
    <w:rsid w:val="00D91E35"/>
    <w:rsid w:val="00D9306E"/>
    <w:rsid w:val="00D94887"/>
    <w:rsid w:val="00D95C4C"/>
    <w:rsid w:val="00DA117F"/>
    <w:rsid w:val="00DA17FB"/>
    <w:rsid w:val="00DA190A"/>
    <w:rsid w:val="00DA5F5D"/>
    <w:rsid w:val="00DA611F"/>
    <w:rsid w:val="00DB16A4"/>
    <w:rsid w:val="00DB2589"/>
    <w:rsid w:val="00DB3580"/>
    <w:rsid w:val="00DB3CCB"/>
    <w:rsid w:val="00DB53D1"/>
    <w:rsid w:val="00DB67B9"/>
    <w:rsid w:val="00DB74D4"/>
    <w:rsid w:val="00DB7ADD"/>
    <w:rsid w:val="00DB7EBA"/>
    <w:rsid w:val="00DB7F3F"/>
    <w:rsid w:val="00DC03AB"/>
    <w:rsid w:val="00DC058D"/>
    <w:rsid w:val="00DC0F13"/>
    <w:rsid w:val="00DC193C"/>
    <w:rsid w:val="00DC1E10"/>
    <w:rsid w:val="00DC2504"/>
    <w:rsid w:val="00DC311D"/>
    <w:rsid w:val="00DC7C84"/>
    <w:rsid w:val="00DC7D3A"/>
    <w:rsid w:val="00DD0315"/>
    <w:rsid w:val="00DD147A"/>
    <w:rsid w:val="00DD1839"/>
    <w:rsid w:val="00DD231A"/>
    <w:rsid w:val="00DD2CF9"/>
    <w:rsid w:val="00DD4EDB"/>
    <w:rsid w:val="00DD6E14"/>
    <w:rsid w:val="00DD7F16"/>
    <w:rsid w:val="00DE0E89"/>
    <w:rsid w:val="00DE2554"/>
    <w:rsid w:val="00DE2882"/>
    <w:rsid w:val="00DE39E0"/>
    <w:rsid w:val="00DE46DB"/>
    <w:rsid w:val="00DE4C73"/>
    <w:rsid w:val="00DE6301"/>
    <w:rsid w:val="00DE66F3"/>
    <w:rsid w:val="00DE7C49"/>
    <w:rsid w:val="00DF0865"/>
    <w:rsid w:val="00DF1693"/>
    <w:rsid w:val="00DF2458"/>
    <w:rsid w:val="00DF307B"/>
    <w:rsid w:val="00DF4C61"/>
    <w:rsid w:val="00DF6683"/>
    <w:rsid w:val="00DF6BDA"/>
    <w:rsid w:val="00DF6EE3"/>
    <w:rsid w:val="00DF7D0D"/>
    <w:rsid w:val="00E00A9C"/>
    <w:rsid w:val="00E02FAF"/>
    <w:rsid w:val="00E030D1"/>
    <w:rsid w:val="00E04EFB"/>
    <w:rsid w:val="00E05A48"/>
    <w:rsid w:val="00E072C2"/>
    <w:rsid w:val="00E10CEE"/>
    <w:rsid w:val="00E12A93"/>
    <w:rsid w:val="00E15836"/>
    <w:rsid w:val="00E16E60"/>
    <w:rsid w:val="00E176AA"/>
    <w:rsid w:val="00E23663"/>
    <w:rsid w:val="00E24673"/>
    <w:rsid w:val="00E24898"/>
    <w:rsid w:val="00E254CA"/>
    <w:rsid w:val="00E2590A"/>
    <w:rsid w:val="00E25E73"/>
    <w:rsid w:val="00E27D2B"/>
    <w:rsid w:val="00E27D75"/>
    <w:rsid w:val="00E27EF5"/>
    <w:rsid w:val="00E30438"/>
    <w:rsid w:val="00E31674"/>
    <w:rsid w:val="00E32D13"/>
    <w:rsid w:val="00E333DA"/>
    <w:rsid w:val="00E355EE"/>
    <w:rsid w:val="00E35727"/>
    <w:rsid w:val="00E35FB3"/>
    <w:rsid w:val="00E42914"/>
    <w:rsid w:val="00E447D6"/>
    <w:rsid w:val="00E448F1"/>
    <w:rsid w:val="00E44C46"/>
    <w:rsid w:val="00E45220"/>
    <w:rsid w:val="00E457EA"/>
    <w:rsid w:val="00E4663E"/>
    <w:rsid w:val="00E47B31"/>
    <w:rsid w:val="00E47F04"/>
    <w:rsid w:val="00E517D7"/>
    <w:rsid w:val="00E52067"/>
    <w:rsid w:val="00E52377"/>
    <w:rsid w:val="00E52923"/>
    <w:rsid w:val="00E5400B"/>
    <w:rsid w:val="00E547F6"/>
    <w:rsid w:val="00E55496"/>
    <w:rsid w:val="00E55F56"/>
    <w:rsid w:val="00E61EB5"/>
    <w:rsid w:val="00E61F4C"/>
    <w:rsid w:val="00E64E91"/>
    <w:rsid w:val="00E64FF8"/>
    <w:rsid w:val="00E65758"/>
    <w:rsid w:val="00E662CA"/>
    <w:rsid w:val="00E66975"/>
    <w:rsid w:val="00E66EFB"/>
    <w:rsid w:val="00E67C08"/>
    <w:rsid w:val="00E7189D"/>
    <w:rsid w:val="00E72056"/>
    <w:rsid w:val="00E72057"/>
    <w:rsid w:val="00E72FAE"/>
    <w:rsid w:val="00E7672F"/>
    <w:rsid w:val="00E76C5A"/>
    <w:rsid w:val="00E8076C"/>
    <w:rsid w:val="00E816D8"/>
    <w:rsid w:val="00E83243"/>
    <w:rsid w:val="00E834FD"/>
    <w:rsid w:val="00E845AC"/>
    <w:rsid w:val="00E851E5"/>
    <w:rsid w:val="00E86E4B"/>
    <w:rsid w:val="00E8787C"/>
    <w:rsid w:val="00E87DA4"/>
    <w:rsid w:val="00E911A5"/>
    <w:rsid w:val="00E94F50"/>
    <w:rsid w:val="00E97847"/>
    <w:rsid w:val="00EA15F6"/>
    <w:rsid w:val="00EA19FC"/>
    <w:rsid w:val="00EA20E5"/>
    <w:rsid w:val="00EA2756"/>
    <w:rsid w:val="00EA341C"/>
    <w:rsid w:val="00EA3479"/>
    <w:rsid w:val="00EA4B94"/>
    <w:rsid w:val="00EA5C95"/>
    <w:rsid w:val="00EA60D4"/>
    <w:rsid w:val="00EA622F"/>
    <w:rsid w:val="00EA647C"/>
    <w:rsid w:val="00EB03E8"/>
    <w:rsid w:val="00EB1206"/>
    <w:rsid w:val="00EB7FB3"/>
    <w:rsid w:val="00EC0452"/>
    <w:rsid w:val="00EC098C"/>
    <w:rsid w:val="00EC3C46"/>
    <w:rsid w:val="00EC69FF"/>
    <w:rsid w:val="00EC6A73"/>
    <w:rsid w:val="00EC6E54"/>
    <w:rsid w:val="00EC7C1D"/>
    <w:rsid w:val="00ED00F1"/>
    <w:rsid w:val="00ED0809"/>
    <w:rsid w:val="00ED0D7A"/>
    <w:rsid w:val="00ED20EA"/>
    <w:rsid w:val="00ED23F4"/>
    <w:rsid w:val="00ED2A96"/>
    <w:rsid w:val="00ED2FBA"/>
    <w:rsid w:val="00ED592D"/>
    <w:rsid w:val="00ED6438"/>
    <w:rsid w:val="00ED72B1"/>
    <w:rsid w:val="00EE00CF"/>
    <w:rsid w:val="00EE1719"/>
    <w:rsid w:val="00EE1E2F"/>
    <w:rsid w:val="00EE39ED"/>
    <w:rsid w:val="00EE4143"/>
    <w:rsid w:val="00EE4460"/>
    <w:rsid w:val="00EE58C0"/>
    <w:rsid w:val="00EE6470"/>
    <w:rsid w:val="00EE6BA6"/>
    <w:rsid w:val="00EF09EF"/>
    <w:rsid w:val="00EF0F8D"/>
    <w:rsid w:val="00EF3EDA"/>
    <w:rsid w:val="00EF46AA"/>
    <w:rsid w:val="00EF4C15"/>
    <w:rsid w:val="00EF4E2B"/>
    <w:rsid w:val="00EF5FE3"/>
    <w:rsid w:val="00EF7C14"/>
    <w:rsid w:val="00F0293A"/>
    <w:rsid w:val="00F0365D"/>
    <w:rsid w:val="00F045D1"/>
    <w:rsid w:val="00F04DEA"/>
    <w:rsid w:val="00F04E9E"/>
    <w:rsid w:val="00F05A84"/>
    <w:rsid w:val="00F07040"/>
    <w:rsid w:val="00F0777A"/>
    <w:rsid w:val="00F10CF8"/>
    <w:rsid w:val="00F10FAD"/>
    <w:rsid w:val="00F131AD"/>
    <w:rsid w:val="00F146E3"/>
    <w:rsid w:val="00F153F4"/>
    <w:rsid w:val="00F215A9"/>
    <w:rsid w:val="00F22F5E"/>
    <w:rsid w:val="00F26C91"/>
    <w:rsid w:val="00F3061E"/>
    <w:rsid w:val="00F30F43"/>
    <w:rsid w:val="00F3327C"/>
    <w:rsid w:val="00F339D7"/>
    <w:rsid w:val="00F34E9B"/>
    <w:rsid w:val="00F35094"/>
    <w:rsid w:val="00F358FD"/>
    <w:rsid w:val="00F35B29"/>
    <w:rsid w:val="00F3618A"/>
    <w:rsid w:val="00F364D0"/>
    <w:rsid w:val="00F3781D"/>
    <w:rsid w:val="00F419F2"/>
    <w:rsid w:val="00F4378C"/>
    <w:rsid w:val="00F4412A"/>
    <w:rsid w:val="00F54115"/>
    <w:rsid w:val="00F560A6"/>
    <w:rsid w:val="00F563AC"/>
    <w:rsid w:val="00F568EC"/>
    <w:rsid w:val="00F56A75"/>
    <w:rsid w:val="00F60B45"/>
    <w:rsid w:val="00F60C18"/>
    <w:rsid w:val="00F62583"/>
    <w:rsid w:val="00F62733"/>
    <w:rsid w:val="00F62874"/>
    <w:rsid w:val="00F62AE2"/>
    <w:rsid w:val="00F63176"/>
    <w:rsid w:val="00F64FB6"/>
    <w:rsid w:val="00F7006E"/>
    <w:rsid w:val="00F728FB"/>
    <w:rsid w:val="00F734E7"/>
    <w:rsid w:val="00F7473A"/>
    <w:rsid w:val="00F7561F"/>
    <w:rsid w:val="00F76A1C"/>
    <w:rsid w:val="00F76C21"/>
    <w:rsid w:val="00F80FD0"/>
    <w:rsid w:val="00F8149F"/>
    <w:rsid w:val="00F83448"/>
    <w:rsid w:val="00F8407B"/>
    <w:rsid w:val="00F85349"/>
    <w:rsid w:val="00F917CF"/>
    <w:rsid w:val="00F940CC"/>
    <w:rsid w:val="00F95D06"/>
    <w:rsid w:val="00F95E8D"/>
    <w:rsid w:val="00F96730"/>
    <w:rsid w:val="00F96BDE"/>
    <w:rsid w:val="00FA0661"/>
    <w:rsid w:val="00FA09B4"/>
    <w:rsid w:val="00FA1A9D"/>
    <w:rsid w:val="00FA3EFB"/>
    <w:rsid w:val="00FA532D"/>
    <w:rsid w:val="00FA7A79"/>
    <w:rsid w:val="00FA7D51"/>
    <w:rsid w:val="00FB08B2"/>
    <w:rsid w:val="00FB1A7A"/>
    <w:rsid w:val="00FB3077"/>
    <w:rsid w:val="00FB518E"/>
    <w:rsid w:val="00FB7897"/>
    <w:rsid w:val="00FC3CB7"/>
    <w:rsid w:val="00FC4F31"/>
    <w:rsid w:val="00FC5752"/>
    <w:rsid w:val="00FD00B1"/>
    <w:rsid w:val="00FD07F5"/>
    <w:rsid w:val="00FD1497"/>
    <w:rsid w:val="00FD4DD3"/>
    <w:rsid w:val="00FD6475"/>
    <w:rsid w:val="00FE059A"/>
    <w:rsid w:val="00FE25B6"/>
    <w:rsid w:val="00FE410D"/>
    <w:rsid w:val="00FE495B"/>
    <w:rsid w:val="00FE4EA0"/>
    <w:rsid w:val="00FE4F51"/>
    <w:rsid w:val="00FE56D9"/>
    <w:rsid w:val="00FE6D60"/>
    <w:rsid w:val="00FF25E5"/>
    <w:rsid w:val="00FF34BC"/>
    <w:rsid w:val="00FF5634"/>
    <w:rsid w:val="00FF5797"/>
    <w:rsid w:val="00FF6C56"/>
    <w:rsid w:val="00FF754B"/>
    <w:rsid w:val="00FF7F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ShotDescription">
    <w:name w:val="Shot Description"/>
    <w:basedOn w:val="Normal"/>
    <w:link w:val="ShotDescriptionChar"/>
    <w:qFormat/>
    <w:rsid w:val="00817E2F"/>
    <w:pPr>
      <w:widowControl w:val="0"/>
      <w:spacing w:before="120"/>
      <w:ind w:left="1627" w:hanging="720"/>
      <w:jc w:val="both"/>
    </w:pPr>
    <w:rPr>
      <w:rFonts w:ascii="Calibri" w:hAnsi="Calibri" w:cs="Calibri"/>
    </w:rPr>
  </w:style>
  <w:style w:type="character" w:customStyle="1" w:styleId="ShotDescriptionChar">
    <w:name w:val="Shot Description Char"/>
    <w:basedOn w:val="DefaultParagraphFont"/>
    <w:link w:val="ShotDescription"/>
    <w:rsid w:val="00817E2F"/>
    <w:rPr>
      <w:rFonts w:ascii="Calibri" w:hAnsi="Calibri" w:cs="Calibri"/>
    </w:rPr>
  </w:style>
  <w:style w:type="paragraph" w:customStyle="1" w:styleId="Narration">
    <w:name w:val="Narration"/>
    <w:basedOn w:val="Normal"/>
    <w:link w:val="NarrationChar"/>
    <w:qFormat/>
    <w:rsid w:val="00AB41E3"/>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DefaultParagraphFont"/>
    <w:link w:val="Narration"/>
    <w:rsid w:val="00AB41E3"/>
    <w:rPr>
      <w:rFonts w:ascii="Calibri" w:hAnsi="Calibri" w:cs="Calibri"/>
      <w:color w:val="7030A0"/>
      <w:lang w:val="en-GB"/>
    </w:rPr>
  </w:style>
  <w:style w:type="paragraph" w:styleId="NormalWeb">
    <w:name w:val="Normal (Web)"/>
    <w:basedOn w:val="Normal"/>
    <w:semiHidden/>
    <w:unhideWhenUsed/>
    <w:rsid w:val="00A4661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38085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review.jove.com/v/5848/screen-capture-instructions-for-authors?status=a7854k" TargetMode="Externa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67E7C"/>
    <w:rsid w:val="00070497"/>
    <w:rsid w:val="00071F6C"/>
    <w:rsid w:val="00077BDA"/>
    <w:rsid w:val="00094D84"/>
    <w:rsid w:val="000B3332"/>
    <w:rsid w:val="000C2304"/>
    <w:rsid w:val="000C24B3"/>
    <w:rsid w:val="000D3711"/>
    <w:rsid w:val="000F2676"/>
    <w:rsid w:val="0010269D"/>
    <w:rsid w:val="00113F3E"/>
    <w:rsid w:val="0011473F"/>
    <w:rsid w:val="00142D32"/>
    <w:rsid w:val="00150500"/>
    <w:rsid w:val="001556A0"/>
    <w:rsid w:val="00186680"/>
    <w:rsid w:val="001B439B"/>
    <w:rsid w:val="001F6C86"/>
    <w:rsid w:val="00203143"/>
    <w:rsid w:val="002452FD"/>
    <w:rsid w:val="002470A6"/>
    <w:rsid w:val="00251E04"/>
    <w:rsid w:val="00257C3C"/>
    <w:rsid w:val="0027616B"/>
    <w:rsid w:val="00287B01"/>
    <w:rsid w:val="002F6418"/>
    <w:rsid w:val="002F7663"/>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06A8"/>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07D00"/>
    <w:rsid w:val="00716A63"/>
    <w:rsid w:val="00735147"/>
    <w:rsid w:val="00741C3F"/>
    <w:rsid w:val="00753425"/>
    <w:rsid w:val="007571D3"/>
    <w:rsid w:val="007575BF"/>
    <w:rsid w:val="00774030"/>
    <w:rsid w:val="0077793F"/>
    <w:rsid w:val="00792E1F"/>
    <w:rsid w:val="00797EA1"/>
    <w:rsid w:val="007B72C5"/>
    <w:rsid w:val="007F1F0B"/>
    <w:rsid w:val="00801C92"/>
    <w:rsid w:val="00835189"/>
    <w:rsid w:val="0087788B"/>
    <w:rsid w:val="00886687"/>
    <w:rsid w:val="008A06BD"/>
    <w:rsid w:val="008D68B7"/>
    <w:rsid w:val="008E286D"/>
    <w:rsid w:val="008E296E"/>
    <w:rsid w:val="008F498E"/>
    <w:rsid w:val="009333F9"/>
    <w:rsid w:val="00937B16"/>
    <w:rsid w:val="009670EA"/>
    <w:rsid w:val="009A1FE5"/>
    <w:rsid w:val="009E354D"/>
    <w:rsid w:val="00A12489"/>
    <w:rsid w:val="00A128CE"/>
    <w:rsid w:val="00A33557"/>
    <w:rsid w:val="00A3565A"/>
    <w:rsid w:val="00A439E7"/>
    <w:rsid w:val="00A464FD"/>
    <w:rsid w:val="00A4768E"/>
    <w:rsid w:val="00A5699C"/>
    <w:rsid w:val="00A62F99"/>
    <w:rsid w:val="00A74D32"/>
    <w:rsid w:val="00A867C2"/>
    <w:rsid w:val="00AB3DAF"/>
    <w:rsid w:val="00AC597A"/>
    <w:rsid w:val="00AE1BA8"/>
    <w:rsid w:val="00AE42DD"/>
    <w:rsid w:val="00B04933"/>
    <w:rsid w:val="00B04976"/>
    <w:rsid w:val="00B1083B"/>
    <w:rsid w:val="00B1683D"/>
    <w:rsid w:val="00B87D12"/>
    <w:rsid w:val="00BA0371"/>
    <w:rsid w:val="00BA6015"/>
    <w:rsid w:val="00BA6F41"/>
    <w:rsid w:val="00BA79A4"/>
    <w:rsid w:val="00BB3236"/>
    <w:rsid w:val="00BB5C5B"/>
    <w:rsid w:val="00BC01E5"/>
    <w:rsid w:val="00BC07A2"/>
    <w:rsid w:val="00BC5F88"/>
    <w:rsid w:val="00BD547D"/>
    <w:rsid w:val="00BE41A6"/>
    <w:rsid w:val="00BE7565"/>
    <w:rsid w:val="00C201EE"/>
    <w:rsid w:val="00C26F24"/>
    <w:rsid w:val="00C30852"/>
    <w:rsid w:val="00C5230A"/>
    <w:rsid w:val="00C52B21"/>
    <w:rsid w:val="00C76C5C"/>
    <w:rsid w:val="00C863C5"/>
    <w:rsid w:val="00C90658"/>
    <w:rsid w:val="00C91FF6"/>
    <w:rsid w:val="00C931BB"/>
    <w:rsid w:val="00CA1783"/>
    <w:rsid w:val="00CB5D71"/>
    <w:rsid w:val="00CB754D"/>
    <w:rsid w:val="00CC5790"/>
    <w:rsid w:val="00CE0665"/>
    <w:rsid w:val="00CE402E"/>
    <w:rsid w:val="00CF6F92"/>
    <w:rsid w:val="00D10D3E"/>
    <w:rsid w:val="00D12DDA"/>
    <w:rsid w:val="00D25AF9"/>
    <w:rsid w:val="00D42EDE"/>
    <w:rsid w:val="00D52EDE"/>
    <w:rsid w:val="00D55ECE"/>
    <w:rsid w:val="00D7415C"/>
    <w:rsid w:val="00D75ED4"/>
    <w:rsid w:val="00DA10A3"/>
    <w:rsid w:val="00DA55E8"/>
    <w:rsid w:val="00DF6EE3"/>
    <w:rsid w:val="00DF7A5A"/>
    <w:rsid w:val="00E2725C"/>
    <w:rsid w:val="00E36A89"/>
    <w:rsid w:val="00E47587"/>
    <w:rsid w:val="00E63917"/>
    <w:rsid w:val="00E670C3"/>
    <w:rsid w:val="00E74A32"/>
    <w:rsid w:val="00E838FB"/>
    <w:rsid w:val="00E927E5"/>
    <w:rsid w:val="00E939D2"/>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E54AC1D6285D47318D9AE76F5E298796">
    <w:name w:val="E54AC1D6285D47318D9AE76F5E298796"/>
    <w:rsid w:val="00AB3DAF"/>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44A65-54AE-44E9-8C65-AF3ADED37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10</Pages>
  <Words>2585</Words>
  <Characters>13783</Characters>
  <Application>Microsoft Office Word</Application>
  <DocSecurity>0</DocSecurity>
  <Lines>306</Lines>
  <Paragraphs>168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16200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Swati Madhu</cp:lastModifiedBy>
  <cp:revision>100</cp:revision>
  <dcterms:created xsi:type="dcterms:W3CDTF">2026-03-25T06:03:00Z</dcterms:created>
  <dcterms:modified xsi:type="dcterms:W3CDTF">2026-03-28T08:11:00Z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