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DABD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E03F4">
        <w:rPr>
          <w:rFonts w:eastAsia="Times New Roman" w:cstheme="minorHAnsi"/>
          <w:b/>
        </w:rPr>
        <w:t>70396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387AC9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E03F4" w:rsidRPr="00226051">
          <w:rPr>
            <w:rStyle w:val="Hyperlink"/>
            <w:rFonts w:eastAsia="Times New Roman" w:cstheme="minorHAnsi"/>
            <w:b/>
          </w:rPr>
          <w:t>https://review.jove.com/account/file-uploader?src=21470828</w:t>
        </w:r>
      </w:hyperlink>
    </w:p>
    <w:p w14:paraId="17356210" w14:textId="77777777" w:rsidR="001E03F4" w:rsidRPr="00B07A3B" w:rsidRDefault="001E03F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59F79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E5CCE" w:rsidRPr="001E5CCE">
        <w:rPr>
          <w:rStyle w:val="ArticleTitle"/>
          <w:rFonts w:cstheme="minorHAnsi"/>
        </w:rPr>
        <w:t>Mapping Hepatic Stellate Cell Morphology in Mouse Models of Liver Fibrosis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C2F50" w14:textId="729D190F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1E5CCE">
        <w:rPr>
          <w:rFonts w:eastAsia="Times New Roman" w:cstheme="minorHAnsi"/>
          <w:b/>
          <w:sz w:val="28"/>
          <w:szCs w:val="28"/>
        </w:rPr>
        <w:t>Tran To, Shuang Wang</w:t>
      </w:r>
    </w:p>
    <w:p w14:paraId="5ABFEE9F" w14:textId="77777777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322C72" w14:textId="0FD73CC1" w:rsidR="001E5CCE" w:rsidRPr="001E5CCE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1E5CCE">
        <w:rPr>
          <w:rFonts w:eastAsia="Times New Roman" w:cstheme="minorHAnsi"/>
          <w:b/>
          <w:sz w:val="28"/>
          <w:szCs w:val="28"/>
        </w:rPr>
        <w:t>Division of Liver Diseases, Icahn School of Medicine at Mount Sinai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3393FE69" w:rsidR="004E0C5A" w:rsidRPr="001E5CCE" w:rsidRDefault="001E5CCE" w:rsidP="001E5CCE">
      <w:bookmarkStart w:id="0" w:name="_Hlk25233958"/>
      <w:r w:rsidRPr="00E30241">
        <w:t xml:space="preserve">Shuang Wang </w:t>
      </w:r>
      <w:r w:rsidRPr="00E30241">
        <w:tab/>
      </w:r>
      <w:r w:rsidRPr="00E30241">
        <w:tab/>
        <w:t>(</w:t>
      </w:r>
      <w:hyperlink r:id="rId9" w:history="1">
        <w:r w:rsidRPr="00E30241">
          <w:rPr>
            <w:rStyle w:val="Hyperlink"/>
          </w:rPr>
          <w:t>shuang.wang@mssm.edu</w:t>
        </w:r>
      </w:hyperlink>
      <w:r w:rsidRPr="00E30241">
        <w:t xml:space="preserve">) 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E76E2D" w14:textId="77777777" w:rsidR="001E5CCE" w:rsidRPr="00E30241" w:rsidRDefault="001E5CCE" w:rsidP="001E5CCE">
      <w:r w:rsidRPr="00E30241">
        <w:t xml:space="preserve">Tran To </w:t>
      </w:r>
      <w:r w:rsidRPr="00E30241">
        <w:tab/>
      </w:r>
      <w:r w:rsidRPr="00E30241">
        <w:tab/>
        <w:t>(</w:t>
      </w:r>
      <w:hyperlink r:id="rId10" w:history="1">
        <w:r w:rsidRPr="00E30241">
          <w:rPr>
            <w:rStyle w:val="Hyperlink"/>
          </w:rPr>
          <w:t>tran.to@icahn.mssm.edu</w:t>
        </w:r>
      </w:hyperlink>
      <w:r w:rsidRPr="00E30241">
        <w:t>)</w:t>
      </w:r>
    </w:p>
    <w:p w14:paraId="4F93D983" w14:textId="77777777" w:rsidR="001E5CCE" w:rsidRPr="00E30241" w:rsidRDefault="001E5CCE" w:rsidP="001E5CCE">
      <w:r w:rsidRPr="00E30241">
        <w:t xml:space="preserve">Shuang Wang </w:t>
      </w:r>
      <w:r w:rsidRPr="00E30241">
        <w:tab/>
      </w:r>
      <w:r w:rsidRPr="00E30241">
        <w:tab/>
        <w:t>(</w:t>
      </w:r>
      <w:hyperlink r:id="rId11" w:history="1">
        <w:r w:rsidRPr="00E30241">
          <w:rPr>
            <w:rStyle w:val="Hyperlink"/>
          </w:rPr>
          <w:t>shuang.wang@mssm.edu</w:t>
        </w:r>
      </w:hyperlink>
      <w:r w:rsidRPr="00E30241">
        <w:t xml:space="preserve">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7DCE784" w:rsidR="005F1ADF" w:rsidRPr="00B62706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F21F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B919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6923">
        <w:rPr>
          <w:rFonts w:eastAsia="Times New Roman" w:cstheme="minorHAnsi"/>
          <w:b/>
          <w:bCs/>
        </w:rPr>
        <w:t>Yes</w:t>
      </w:r>
      <w:r w:rsidR="00DE0FC6">
        <w:rPr>
          <w:rFonts w:eastAsia="Times New Roman" w:cstheme="minorHAnsi"/>
          <w:b/>
          <w:bCs/>
        </w:rPr>
        <w:t xml:space="preserve"> </w:t>
      </w:r>
    </w:p>
    <w:p w14:paraId="1C68C2BA" w14:textId="32EB74E9" w:rsidR="005F1ADF" w:rsidRPr="005F27C1" w:rsidRDefault="005F27C1" w:rsidP="005F1ADF">
      <w:pPr>
        <w:spacing w:before="120"/>
        <w:rPr>
          <w:rFonts w:eastAsia="Times New Roman" w:cstheme="minorHAnsi"/>
          <w:b/>
          <w:bCs/>
          <w:i/>
          <w:iCs/>
          <w:color w:val="3333FF"/>
        </w:rPr>
      </w:pPr>
      <w:r>
        <w:rPr>
          <w:rFonts w:cstheme="minorHAnsi"/>
        </w:rPr>
        <w:tab/>
      </w:r>
      <w:r w:rsidRPr="005F27C1">
        <w:rPr>
          <w:rFonts w:cstheme="minorHAnsi"/>
          <w:b/>
          <w:bCs/>
          <w:i/>
          <w:iCs/>
          <w:color w:val="3333FF"/>
        </w:rPr>
        <w:t>Videographer: Please capture the screen of the instrument for all shots labeled SCREEN</w:t>
      </w:r>
    </w:p>
    <w:p w14:paraId="7A03162F" w14:textId="55999F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86581">
        <w:rPr>
          <w:rFonts w:eastAsia="Times New Roman" w:cstheme="minorHAnsi"/>
          <w:b/>
          <w:bCs/>
        </w:rPr>
        <w:t>Yes</w:t>
      </w:r>
    </w:p>
    <w:p w14:paraId="63770740" w14:textId="1843C5A1" w:rsidR="005F1ADF" w:rsidRPr="005F27C1" w:rsidRDefault="00780476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5F27C1">
        <w:rPr>
          <w:rFonts w:eastAsia="Times New Roman" w:cstheme="minorHAnsi"/>
          <w:b/>
          <w:bCs/>
        </w:rPr>
        <w:t xml:space="preserve">10 m. The locations are different rooms on the same floor.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27135E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BF21F3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6C9B5767" w14:textId="4D8D3193" w:rsidR="008A34B4" w:rsidRDefault="008A34B4" w:rsidP="00780476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CB2E3F">
        <w:rPr>
          <w:rFonts w:cstheme="minorHAnsi"/>
          <w:b/>
          <w:sz w:val="22"/>
          <w:szCs w:val="22"/>
        </w:rPr>
        <w:t>Protocol Length</w:t>
      </w:r>
    </w:p>
    <w:p w14:paraId="72F5C5E6" w14:textId="36FF7C9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B2E3F">
        <w:rPr>
          <w:rFonts w:cstheme="minorHAnsi"/>
          <w:bCs/>
          <w:sz w:val="22"/>
          <w:szCs w:val="22"/>
        </w:rPr>
        <w:t>21</w:t>
      </w:r>
    </w:p>
    <w:p w14:paraId="5AAC9C6C" w14:textId="75725B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B2E3F">
        <w:rPr>
          <w:rFonts w:cstheme="minorHAnsi"/>
          <w:bCs/>
          <w:sz w:val="22"/>
          <w:szCs w:val="22"/>
        </w:rPr>
        <w:t>41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ACCE29C" w:rsidR="00A40CB9" w:rsidRPr="0025400A" w:rsidRDefault="006F20E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Tran To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AC5C6E">
        <w:rPr>
          <w:rStyle w:val="normaltextrun"/>
          <w:rFonts w:eastAsiaTheme="majorEastAsia"/>
          <w:color w:val="000000"/>
        </w:rPr>
        <w:t>This protocol presents a</w:t>
      </w:r>
      <w:r w:rsidR="00AC5C6E" w:rsidRPr="002B26D6">
        <w:rPr>
          <w:rStyle w:val="normaltextrun"/>
          <w:rFonts w:eastAsiaTheme="majorEastAsia"/>
          <w:color w:val="000000"/>
        </w:rPr>
        <w:t xml:space="preserve"> comprehensive imaging pipeline</w:t>
      </w:r>
      <w:r w:rsidR="00AC5C6E">
        <w:rPr>
          <w:rStyle w:val="normaltextrun"/>
          <w:rFonts w:eastAsiaTheme="majorEastAsia"/>
          <w:color w:val="000000"/>
        </w:rPr>
        <w:t xml:space="preserve"> to</w:t>
      </w:r>
      <w:r w:rsidR="00AC5C6E" w:rsidRPr="002B26D6">
        <w:rPr>
          <w:rStyle w:val="normaltextrun"/>
          <w:rFonts w:eastAsiaTheme="majorEastAsia"/>
          <w:color w:val="000000"/>
        </w:rPr>
        <w:t xml:space="preserve"> visualize and model hepatic stellate cells</w:t>
      </w:r>
      <w:r w:rsidR="00EA1107">
        <w:rPr>
          <w:rStyle w:val="normaltextrun"/>
          <w:rFonts w:eastAsiaTheme="majorEastAsia"/>
          <w:color w:val="000000"/>
        </w:rPr>
        <w:t>’</w:t>
      </w:r>
      <w:r w:rsidR="00AC5C6E" w:rsidRPr="002B26D6">
        <w:rPr>
          <w:rStyle w:val="normaltextrun"/>
          <w:rFonts w:eastAsiaTheme="majorEastAsia"/>
          <w:color w:val="000000"/>
        </w:rPr>
        <w:t xml:space="preserve"> morphology in intact liver tissue. 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693E7660" w:rsidR="00A40CB9" w:rsidRPr="00E540B4" w:rsidRDefault="00D036E2" w:rsidP="00E540B4">
      <w:pPr>
        <w:pStyle w:val="ListParagraph"/>
        <w:numPr>
          <w:ilvl w:val="1"/>
          <w:numId w:val="3"/>
        </w:numPr>
        <w:spacing w:before="120" w:after="240"/>
        <w:rPr>
          <w:rFonts w:ascii="Calibri" w:hAnsi="Calibri" w:cs="Calibri"/>
        </w:rPr>
      </w:pPr>
      <w:r>
        <w:rPr>
          <w:rStyle w:val="AuthorName"/>
          <w:rFonts w:asciiTheme="minorHAnsi" w:eastAsia="Times" w:hAnsiTheme="minorHAnsi" w:cstheme="minorHAnsi"/>
        </w:rPr>
        <w:t>Tran To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540B4" w:rsidRPr="00E540B4">
        <w:rPr>
          <w:rFonts w:ascii="Calibri" w:hAnsi="Calibri" w:cs="Calibri"/>
        </w:rPr>
        <w:t>Current 2D imaging misses full HSC morphology, limiting structural and functional insights; this protocol enables robust capture of complex 3D architecture.</w:t>
      </w:r>
    </w:p>
    <w:p w14:paraId="2D0D6173" w14:textId="77777777" w:rsidR="005F27C1" w:rsidRPr="00B07A3B" w:rsidRDefault="005F27C1" w:rsidP="005F27C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B307536" w14:textId="77777777" w:rsidR="005F27C1" w:rsidRPr="00D75084" w:rsidRDefault="005F27C1" w:rsidP="005F27C1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2A6F3EDA" w14:textId="77777777" w:rsidR="005F27C1" w:rsidRPr="005F27C1" w:rsidRDefault="005F27C1" w:rsidP="005F27C1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C9096B0" w14:textId="77777777" w:rsidR="005F27C1" w:rsidRPr="005F27C1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20A14B2" w14:textId="77777777" w:rsidR="005F27C1" w:rsidRPr="005F27C1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48857CC" w:rsidR="007137F8" w:rsidRPr="00E540B4" w:rsidRDefault="0059022E" w:rsidP="00E540B4">
      <w:pPr>
        <w:pStyle w:val="ListParagraph"/>
        <w:numPr>
          <w:ilvl w:val="1"/>
          <w:numId w:val="45"/>
        </w:numPr>
        <w:spacing w:before="120"/>
        <w:rPr>
          <w:rFonts w:eastAsiaTheme="majorEastAsia"/>
          <w:color w:val="000000"/>
        </w:rPr>
      </w:pPr>
      <w:r>
        <w:rPr>
          <w:rStyle w:val="AuthorName"/>
          <w:rFonts w:asciiTheme="minorHAnsi" w:eastAsia="Times" w:hAnsiTheme="minorHAnsi" w:cstheme="minorHAnsi"/>
        </w:rPr>
        <w:t>Tran To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E540B4" w:rsidRPr="00E540B4">
        <w:rPr>
          <w:rFonts w:eastAsiaTheme="majorEastAsia"/>
          <w:color w:val="000000"/>
        </w:rPr>
        <w:t>This pipeline reproducibly maps HSC morphology in the complex liver microenvironment, capturing dendritic processes and spatial relationships with neighboring cells.</w:t>
      </w:r>
    </w:p>
    <w:p w14:paraId="55C6D5C4" w14:textId="77777777" w:rsidR="005F27C1" w:rsidRPr="00B07A3B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4DDA319" w14:textId="77777777" w:rsidR="005F27C1" w:rsidRPr="00B07A3B" w:rsidRDefault="005F27C1" w:rsidP="005F27C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56C5BFC2" w14:textId="37632665" w:rsidR="00A40CB9" w:rsidRPr="005F27C1" w:rsidRDefault="00EE0708" w:rsidP="00D361FD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4E404F">
        <w:rPr>
          <w:rStyle w:val="AuthorName"/>
          <w:rFonts w:asciiTheme="minorHAnsi" w:eastAsia="Times" w:hAnsiTheme="minorHAnsi" w:cstheme="minorHAnsi"/>
        </w:rPr>
        <w:lastRenderedPageBreak/>
        <w:t>Tran To</w:t>
      </w:r>
      <w:r w:rsidR="00A40CB9" w:rsidRPr="004E404F">
        <w:rPr>
          <w:rFonts w:eastAsia="Times New Roman" w:cstheme="minorHAnsi"/>
          <w:b/>
          <w:bCs/>
          <w:u w:val="single"/>
        </w:rPr>
        <w:t>:</w:t>
      </w:r>
      <w:r w:rsidR="00A40CB9" w:rsidRPr="004E404F">
        <w:rPr>
          <w:rFonts w:eastAsia="Times New Roman" w:cstheme="minorHAnsi"/>
        </w:rPr>
        <w:t xml:space="preserve"> </w:t>
      </w:r>
      <w:r w:rsidR="00F6237A" w:rsidRPr="004E404F">
        <w:rPr>
          <w:rFonts w:eastAsia="Times New Roman" w:cstheme="minorHAnsi"/>
        </w:rPr>
        <w:t xml:space="preserve">Time commitment </w:t>
      </w:r>
      <w:r w:rsidR="00B31FA8">
        <w:t>is an</w:t>
      </w:r>
      <w:r w:rsidR="00E46235">
        <w:t xml:space="preserve"> important consideration when performing the protocol</w:t>
      </w:r>
      <w:r w:rsidR="00D54905">
        <w:t xml:space="preserve">. </w:t>
      </w:r>
      <w:r w:rsidR="004E404F" w:rsidRPr="002B26D6">
        <w:t>Th</w:t>
      </w:r>
      <w:r w:rsidR="00156D58">
        <w:t>e</w:t>
      </w:r>
      <w:r w:rsidR="004E404F" w:rsidRPr="002B26D6">
        <w:t xml:space="preserve"> </w:t>
      </w:r>
      <w:r w:rsidR="00343E8D">
        <w:t>clearing process</w:t>
      </w:r>
      <w:r w:rsidR="004E404F" w:rsidRPr="002B26D6">
        <w:t xml:space="preserve"> </w:t>
      </w:r>
      <w:r w:rsidR="00343E8D">
        <w:t xml:space="preserve">takes approximately 3 weeks, which </w:t>
      </w:r>
      <w:r w:rsidR="004E404F" w:rsidRPr="002B26D6">
        <w:t>requires advanced planning</w:t>
      </w:r>
      <w:r w:rsidR="00343E8D">
        <w:t xml:space="preserve">. </w:t>
      </w:r>
    </w:p>
    <w:p w14:paraId="0B161E88" w14:textId="6AC848CB" w:rsidR="004E404F" w:rsidRPr="00E540B4" w:rsidRDefault="005F27C1" w:rsidP="00E540B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316F3BD0" w:rsidR="00A40CB9" w:rsidRPr="00E540B4" w:rsidRDefault="001109D5" w:rsidP="00E540B4">
      <w:pPr>
        <w:pStyle w:val="ListParagraph"/>
        <w:numPr>
          <w:ilvl w:val="1"/>
          <w:numId w:val="45"/>
        </w:numPr>
        <w:spacing w:before="120"/>
      </w:pPr>
      <w:r>
        <w:rPr>
          <w:rStyle w:val="AuthorName"/>
          <w:rFonts w:asciiTheme="minorHAnsi" w:eastAsia="Times" w:hAnsiTheme="minorHAnsi" w:cstheme="minorHAnsi"/>
        </w:rPr>
        <w:t>Tran To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540B4" w:rsidRPr="00E540B4">
        <w:t>Enabling precise 3D morphometric analysis, this platform links fibroblast structure to function, advancing insights into tissue homeostasis and disease mechanisms.</w:t>
      </w:r>
    </w:p>
    <w:p w14:paraId="6DF41DDB" w14:textId="77777777" w:rsidR="005F27C1" w:rsidRPr="00B07A3B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BF26AB3" w14:textId="77777777" w:rsidR="005F27C1" w:rsidRPr="00D75084" w:rsidRDefault="005F27C1" w:rsidP="005F27C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980100F" w14:textId="77777777" w:rsidR="005F27C1" w:rsidRPr="0062081E" w:rsidRDefault="00FF25E5" w:rsidP="005F27C1">
      <w:pPr>
        <w:contextualSpacing/>
        <w:outlineLvl w:val="0"/>
        <w:rPr>
          <w:rFonts w:ascii="Calibri" w:eastAsia="Times New Roman" w:hAnsi="Calibri" w:cs="Calibri"/>
          <w:b/>
        </w:rPr>
      </w:pPr>
      <w:r w:rsidRPr="00000E22">
        <w:rPr>
          <w:rFonts w:cstheme="minorHAnsi"/>
        </w:rPr>
        <w:br w:type="page"/>
      </w:r>
      <w:r w:rsidR="005F27C1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0F4C685" w14:textId="77777777" w:rsidR="005F27C1" w:rsidRPr="0062081E" w:rsidRDefault="005F27C1" w:rsidP="005F27C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70C990" w14:textId="77777777" w:rsidR="005F27C1" w:rsidRPr="0062081E" w:rsidRDefault="005F27C1" w:rsidP="005F27C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6F16CB5" w14:textId="77777777" w:rsidR="005F27C1" w:rsidRPr="0062081E" w:rsidRDefault="005F27C1" w:rsidP="005F27C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6E43BF6" w14:textId="77777777" w:rsidR="005F27C1" w:rsidRPr="0062081E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CDD2EE7" w14:textId="77777777" w:rsidR="005F27C1" w:rsidRPr="0062081E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C5D01ED" w14:textId="77777777" w:rsidR="005F27C1" w:rsidRPr="0062081E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71FA8CE" w14:textId="77777777" w:rsidR="005F27C1" w:rsidRDefault="005F27C1" w:rsidP="005F27C1">
      <w:pPr>
        <w:spacing w:before="120"/>
        <w:rPr>
          <w:rFonts w:ascii="Calibri" w:hAnsi="Calibri" w:cs="Calibri"/>
          <w:lang w:val="en-IN"/>
        </w:rPr>
      </w:pPr>
    </w:p>
    <w:p w14:paraId="549BBA28" w14:textId="77777777" w:rsidR="005F27C1" w:rsidRPr="0062081E" w:rsidRDefault="005F27C1" w:rsidP="005F27C1">
      <w:pPr>
        <w:spacing w:before="120"/>
        <w:rPr>
          <w:rFonts w:ascii="Calibri" w:hAnsi="Calibri" w:cs="Calibri"/>
          <w:lang w:val="en-IN"/>
        </w:rPr>
      </w:pPr>
    </w:p>
    <w:p w14:paraId="754169C5" w14:textId="77777777" w:rsidR="005F27C1" w:rsidRPr="002D2798" w:rsidRDefault="005F27C1" w:rsidP="005F27C1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69839137" w14:textId="77777777" w:rsidR="005F27C1" w:rsidRPr="008D7691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Tran To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7766E57C" w14:textId="77777777" w:rsidR="005F27C1" w:rsidRPr="00B07A3B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7EC593" w14:textId="77777777" w:rsidR="005F27C1" w:rsidRPr="0062081E" w:rsidRDefault="005F27C1" w:rsidP="005F27C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76E783D" w14:textId="77777777" w:rsidR="005F27C1" w:rsidRPr="00664D59" w:rsidRDefault="005F27C1" w:rsidP="005F27C1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4077BDA" w14:textId="77777777" w:rsidR="005F27C1" w:rsidRPr="008D7691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Tran To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4A5372">
        <w:rPr>
          <w:rStyle w:val="AuthorName"/>
          <w:rFonts w:eastAsia="Times"/>
        </w:rPr>
        <w:t>PhD Candidate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E271CCE" w14:textId="77777777" w:rsidR="005F27C1" w:rsidRPr="00B07A3B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4D88F708" w:rsidR="005F27C1" w:rsidRDefault="005F27C1">
      <w:pPr>
        <w:rPr>
          <w:rFonts w:cstheme="minorHAnsi"/>
        </w:rPr>
      </w:pPr>
      <w:r>
        <w:rPr>
          <w:rFonts w:cstheme="minorHAnsi"/>
        </w:rPr>
        <w:br w:type="page"/>
      </w:r>
    </w:p>
    <w:p w14:paraId="06202034" w14:textId="77777777" w:rsidR="005F27C1" w:rsidRDefault="005F27C1">
      <w:pPr>
        <w:rPr>
          <w:rFonts w:cstheme="minorHAnsi"/>
        </w:rPr>
      </w:pPr>
    </w:p>
    <w:p w14:paraId="7A9DDB99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34F0D07" w14:textId="423453D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E5CCE" w:rsidRPr="00E30241">
        <w:rPr>
          <w:bCs/>
          <w:color w:val="000000"/>
        </w:rPr>
        <w:t>the Icahn School of Medicine at Mount Sinai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30DC524" w:rsidR="00CE10F2" w:rsidRDefault="0098379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83795">
        <w:rPr>
          <w:rFonts w:cstheme="minorHAnsi"/>
          <w:b/>
          <w:bCs/>
        </w:rPr>
        <w:t>In Situ Liver Perfusion and Fixation in the Mouse</w:t>
      </w:r>
    </w:p>
    <w:p w14:paraId="314C5FBA" w14:textId="42E6C8F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51E17">
        <w:rPr>
          <w:rFonts w:cstheme="minorHAnsi"/>
        </w:rPr>
        <w:t>Tran To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E540B4" w:rsidRDefault="00985FE6" w:rsidP="00E540B4">
      <w:pPr>
        <w:spacing w:before="120"/>
        <w:rPr>
          <w:rFonts w:cstheme="minorHAnsi"/>
        </w:rPr>
      </w:pPr>
    </w:p>
    <w:p w14:paraId="563392D3" w14:textId="5802D615" w:rsidR="001E5CCE" w:rsidRDefault="001E5CCE" w:rsidP="001E5CCE">
      <w:pPr>
        <w:pStyle w:val="Narration"/>
        <w:numPr>
          <w:ilvl w:val="1"/>
          <w:numId w:val="45"/>
        </w:numPr>
      </w:pPr>
      <w:r>
        <w:t>To begin, p</w:t>
      </w:r>
      <w:r w:rsidRPr="005704A0">
        <w:t xml:space="preserve">inch the palms of </w:t>
      </w:r>
      <w:r>
        <w:t>an anesthetized</w:t>
      </w:r>
      <w:r w:rsidRPr="005704A0">
        <w:t xml:space="preserve"> mouse </w:t>
      </w:r>
      <w:r>
        <w:t>to ensure proper anesthesia</w:t>
      </w:r>
      <w:r w:rsidRPr="005704A0">
        <w:t xml:space="preserve">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 w:rsidRPr="005704A0">
        <w:t xml:space="preserve">Stab </w:t>
      </w:r>
      <w:r>
        <w:t xml:space="preserve">the </w:t>
      </w:r>
      <w:r w:rsidRPr="005704A0">
        <w:t xml:space="preserve">4 palms with needles to spread the mouse abdomen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 w:rsidRPr="005704A0">
        <w:t xml:space="preserve">Spray the abdomen with 70 percent ethanol to wet the fur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139481F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gently pinching the footpad with forceps to check reflex.</w:t>
      </w:r>
    </w:p>
    <w:p w14:paraId="27DB2292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inserting needles into the 4 limbs to secure the mouse.</w:t>
      </w:r>
    </w:p>
    <w:p w14:paraId="0D6DA5FC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spraying ethanol over the abdomen.</w:t>
      </w:r>
    </w:p>
    <w:p w14:paraId="4285774F" w14:textId="165E786E" w:rsidR="001E5CCE" w:rsidRDefault="001E5CCE" w:rsidP="001E5CCE">
      <w:pPr>
        <w:pStyle w:val="Narration"/>
        <w:numPr>
          <w:ilvl w:val="1"/>
          <w:numId w:val="45"/>
        </w:numPr>
      </w:pPr>
      <w:r>
        <w:t>With a pair of</w:t>
      </w:r>
      <w:r w:rsidRPr="005704A0">
        <w:t xml:space="preserve"> forceps</w:t>
      </w:r>
      <w:r>
        <w:t xml:space="preserve">, </w:t>
      </w:r>
      <w:r w:rsidRPr="005704A0">
        <w:t xml:space="preserve">pick up the skin in the middle of the abdomen aligned with the hind legs </w:t>
      </w:r>
      <w:r w:rsidRPr="005704A0">
        <w:rPr>
          <w:b/>
          <w:bCs/>
        </w:rPr>
        <w:t>[1]</w:t>
      </w:r>
      <w:r w:rsidRPr="005704A0">
        <w:t xml:space="preserve"> and start cutting the skin to reveal the abdomen </w:t>
      </w:r>
      <w:r w:rsidRPr="005704A0">
        <w:rPr>
          <w:b/>
          <w:bCs/>
        </w:rPr>
        <w:t>[2]</w:t>
      </w:r>
      <w:r w:rsidRPr="005704A0">
        <w:t>.</w:t>
      </w:r>
    </w:p>
    <w:p w14:paraId="153EE579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lifting abdominal skin with forceps.</w:t>
      </w:r>
    </w:p>
    <w:p w14:paraId="28F6094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open the abdominal skin.</w:t>
      </w:r>
    </w:p>
    <w:p w14:paraId="01CEDD16" w14:textId="7DE56E9F" w:rsidR="001E5CCE" w:rsidRDefault="001E5CCE" w:rsidP="001E5CCE">
      <w:pPr>
        <w:pStyle w:val="Narration"/>
        <w:numPr>
          <w:ilvl w:val="1"/>
          <w:numId w:val="45"/>
        </w:numPr>
      </w:pPr>
      <w:r>
        <w:t>Now</w:t>
      </w:r>
      <w:r w:rsidRPr="005704A0">
        <w:t xml:space="preserve"> </w:t>
      </w:r>
      <w:r>
        <w:t xml:space="preserve">use </w:t>
      </w:r>
      <w:r w:rsidRPr="005704A0">
        <w:t>cotton swabs</w:t>
      </w:r>
      <w:r>
        <w:t xml:space="preserve"> wetted with PBS</w:t>
      </w:r>
      <w:r w:rsidRPr="005704A0">
        <w:t xml:space="preserve"> to move intestines and other organs to the side </w:t>
      </w:r>
      <w:r w:rsidRPr="005704A0">
        <w:rPr>
          <w:b/>
          <w:bCs/>
        </w:rPr>
        <w:t>[1]</w:t>
      </w:r>
      <w:r w:rsidRPr="005704A0">
        <w:t xml:space="preserve"> and lift the left lobe </w:t>
      </w:r>
      <w:r w:rsidRPr="005704A0">
        <w:rPr>
          <w:b/>
          <w:bCs/>
        </w:rPr>
        <w:t>[2]</w:t>
      </w:r>
      <w:r w:rsidRPr="005704A0">
        <w:t>.</w:t>
      </w:r>
    </w:p>
    <w:p w14:paraId="780444DE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gently moving organs aside with wet cotton swabs.</w:t>
      </w:r>
    </w:p>
    <w:p w14:paraId="56D2FB79" w14:textId="299BECCB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t>Shot</w:t>
      </w:r>
      <w:r w:rsidRPr="005704A0">
        <w:t xml:space="preserve"> of the left liver lobe being lifted.</w:t>
      </w:r>
    </w:p>
    <w:p w14:paraId="7706476A" w14:textId="1900D564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Carefully cut the membrane attached between the left lobe and the caudate lobe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t>Then u</w:t>
      </w:r>
      <w:r w:rsidRPr="005704A0">
        <w:t xml:space="preserve">se a suture to tie off at the top base of the left lobe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6EEB461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the membrane between lobes.</w:t>
      </w:r>
    </w:p>
    <w:p w14:paraId="3CBF1F0B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tying a suture at the base of the left lobe.</w:t>
      </w:r>
    </w:p>
    <w:p w14:paraId="0B16B234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Cut the left lobe below the suture knot </w:t>
      </w:r>
      <w:r w:rsidRPr="005704A0">
        <w:rPr>
          <w:b/>
          <w:bCs/>
        </w:rPr>
        <w:t>[1]</w:t>
      </w:r>
      <w:r w:rsidRPr="005704A0">
        <w:t xml:space="preserve"> and set the left lobe aside for tissue sample collection and processing </w:t>
      </w:r>
      <w:r w:rsidRPr="005704A0">
        <w:rPr>
          <w:b/>
          <w:bCs/>
        </w:rPr>
        <w:t>[2]</w:t>
      </w:r>
      <w:r w:rsidRPr="005704A0">
        <w:t>.</w:t>
      </w:r>
    </w:p>
    <w:p w14:paraId="00BF3A21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below the suture knot.</w:t>
      </w:r>
    </w:p>
    <w:p w14:paraId="4325B12C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the excised lobe into a collection container.</w:t>
      </w:r>
    </w:p>
    <w:p w14:paraId="180AACC5" w14:textId="62E8B70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Use </w:t>
      </w:r>
      <w:r>
        <w:t>PBS-wetted</w:t>
      </w:r>
      <w:r w:rsidRPr="005704A0">
        <w:t xml:space="preserve"> cotton swabs to move the liver and reveal the portal vein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t>Then, c</w:t>
      </w:r>
      <w:r w:rsidRPr="005704A0">
        <w:t xml:space="preserve">arefully insert the catheter needle into the portal vein at about halfway along its length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 w:rsidRPr="005704A0">
        <w:t xml:space="preserve">Remove the catheter needle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6C92C0F4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exposing the portal vein with cotton swabs.</w:t>
      </w:r>
    </w:p>
    <w:p w14:paraId="2C9E9634" w14:textId="6819DCE1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lastRenderedPageBreak/>
        <w:t>Shot</w:t>
      </w:r>
      <w:r w:rsidRPr="005704A0">
        <w:t xml:space="preserve"> of catheter insertion into the portal vein.</w:t>
      </w:r>
    </w:p>
    <w:p w14:paraId="05FDB73E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withdrawing the catheter needle.</w:t>
      </w:r>
    </w:p>
    <w:p w14:paraId="716B8283" w14:textId="5D011DBA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Start the perfusion pump at a flow rate of 2 milliliters per minute </w:t>
      </w:r>
      <w:r w:rsidRPr="005704A0">
        <w:rPr>
          <w:b/>
          <w:bCs/>
        </w:rPr>
        <w:t>[1]</w:t>
      </w:r>
      <w:r w:rsidRPr="005704A0">
        <w:t xml:space="preserve">, connect the tubing with the catheter </w:t>
      </w:r>
      <w:r w:rsidRPr="005704A0">
        <w:rPr>
          <w:b/>
          <w:bCs/>
        </w:rPr>
        <w:t>[2]</w:t>
      </w:r>
      <w:r w:rsidRPr="005704A0">
        <w:t xml:space="preserve">, and perfuse the liver with 20 milliliters of </w:t>
      </w:r>
      <w:r>
        <w:t>PBS</w:t>
      </w:r>
      <w:r w:rsidRPr="005704A0">
        <w:t xml:space="preserve"> </w:t>
      </w:r>
      <w:r w:rsidRPr="005704A0">
        <w:rPr>
          <w:b/>
          <w:bCs/>
        </w:rPr>
        <w:t>[3]</w:t>
      </w:r>
      <w:r w:rsidRPr="005704A0">
        <w:t>.</w:t>
      </w:r>
    </w:p>
    <w:p w14:paraId="447AD63F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starting the pump.</w:t>
      </w:r>
    </w:p>
    <w:p w14:paraId="377A1610" w14:textId="77777777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connecting tubing to the catheter.</w:t>
      </w:r>
    </w:p>
    <w:p w14:paraId="61AD423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Shot of liver blanching during perfusion.</w:t>
      </w:r>
    </w:p>
    <w:p w14:paraId="4ED25973" w14:textId="529A9ED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Clamp the pulmonary artery above the liver with a </w:t>
      </w:r>
      <w:proofErr w:type="spellStart"/>
      <w:r w:rsidRPr="005704A0">
        <w:t>hemostat</w:t>
      </w:r>
      <w:proofErr w:type="spellEnd"/>
      <w:r w:rsidRPr="005704A0">
        <w:t xml:space="preserve"> to stop the </w:t>
      </w:r>
      <w:r>
        <w:t>PBS</w:t>
      </w:r>
      <w:r w:rsidRPr="005704A0">
        <w:t xml:space="preserve"> from going through the heart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 w:rsidRPr="005704A0">
        <w:t xml:space="preserve">Cut the inferior vena cava to release the pressure buildup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76BE7B53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applying a hemostat to the pulmonary artery.</w:t>
      </w:r>
    </w:p>
    <w:p w14:paraId="5745269F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the inferior vena cava.</w:t>
      </w:r>
    </w:p>
    <w:p w14:paraId="12E77DC7" w14:textId="56DB3767" w:rsidR="001E5CCE" w:rsidRDefault="001E5CCE" w:rsidP="001E5CCE">
      <w:pPr>
        <w:pStyle w:val="Narration"/>
        <w:numPr>
          <w:ilvl w:val="1"/>
          <w:numId w:val="45"/>
        </w:numPr>
      </w:pPr>
      <w:r>
        <w:t>Now a</w:t>
      </w:r>
      <w:r w:rsidRPr="005704A0">
        <w:t xml:space="preserve">djust the pump speed to 5 milliliters per minute </w:t>
      </w:r>
      <w:r w:rsidRPr="005704A0">
        <w:rPr>
          <w:b/>
          <w:bCs/>
        </w:rPr>
        <w:t>[1]</w:t>
      </w:r>
      <w:r w:rsidRPr="005704A0">
        <w:t>.</w:t>
      </w:r>
      <w:r w:rsidRPr="001E5CCE">
        <w:t xml:space="preserve"> </w:t>
      </w:r>
      <w:r>
        <w:t>After 15 minutes, stop</w:t>
      </w:r>
      <w:r w:rsidRPr="005704A0">
        <w:t xml:space="preserve"> the pump to change the reservoir to 4 percent paraformaldehyde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  <w:r w:rsidRPr="001E5CCE">
        <w:t xml:space="preserve"> </w:t>
      </w:r>
      <w:r>
        <w:t>Then p</w:t>
      </w:r>
      <w:r w:rsidRPr="005704A0">
        <w:t xml:space="preserve">erfuse the liver with 25 milliliters of 4 percent paraformaldehyde </w:t>
      </w:r>
      <w:r w:rsidRPr="005704A0">
        <w:rPr>
          <w:b/>
          <w:bCs/>
        </w:rPr>
        <w:t>[</w:t>
      </w:r>
      <w:r>
        <w:rPr>
          <w:b/>
          <w:bCs/>
        </w:rPr>
        <w:t>3</w:t>
      </w:r>
      <w:r w:rsidRPr="005704A0">
        <w:rPr>
          <w:b/>
          <w:bCs/>
        </w:rPr>
        <w:t>]</w:t>
      </w:r>
      <w:r w:rsidRPr="005704A0">
        <w:t>.</w:t>
      </w:r>
    </w:p>
    <w:p w14:paraId="55D0F0DE" w14:textId="603C2CAF" w:rsidR="001E5CCE" w:rsidRPr="005704A0" w:rsidRDefault="001E5CCE" w:rsidP="001E5CCE">
      <w:pPr>
        <w:pStyle w:val="ShotDescription"/>
        <w:numPr>
          <w:ilvl w:val="2"/>
          <w:numId w:val="45"/>
        </w:numPr>
      </w:pPr>
      <w:r>
        <w:t>Talent adjusting the pump speed to 5 mL/min</w:t>
      </w:r>
      <w:r w:rsidRPr="005704A0">
        <w:t>.</w:t>
      </w:r>
    </w:p>
    <w:p w14:paraId="04D60B7E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switching the reservoir to 4 percent paraformaldehyde.</w:t>
      </w:r>
    </w:p>
    <w:p w14:paraId="2CB00EDD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Shot of liver during paraformaldehyde perfusion.</w:t>
      </w:r>
    </w:p>
    <w:p w14:paraId="7936FEC3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Once the perfusion is complete, remove the liver from the surrounding organs by cutting the connecting tissues </w:t>
      </w:r>
      <w:r w:rsidRPr="005704A0">
        <w:rPr>
          <w:b/>
          <w:bCs/>
        </w:rPr>
        <w:t>[1]</w:t>
      </w:r>
      <w:r w:rsidRPr="005704A0">
        <w:t>.</w:t>
      </w:r>
    </w:p>
    <w:p w14:paraId="4DD86DCF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dissecting and removing the liver.</w:t>
      </w:r>
    </w:p>
    <w:p w14:paraId="02F9787E" w14:textId="2783E9CB" w:rsidR="001E5CCE" w:rsidRDefault="001E5CCE" w:rsidP="001E5CCE">
      <w:pPr>
        <w:pStyle w:val="Narration"/>
        <w:numPr>
          <w:ilvl w:val="1"/>
          <w:numId w:val="45"/>
        </w:numPr>
      </w:pPr>
      <w:r w:rsidRPr="005704A0">
        <w:t>Place the liver in a 50</w:t>
      </w:r>
      <w:r>
        <w:t>-</w:t>
      </w:r>
      <w:r w:rsidRPr="005704A0">
        <w:t xml:space="preserve">milliliter conical tube filled with 25 milliliters of 4 percent paraformaldehyde </w:t>
      </w:r>
      <w:r w:rsidRPr="005704A0">
        <w:rPr>
          <w:b/>
          <w:bCs/>
        </w:rPr>
        <w:t>[1]</w:t>
      </w:r>
      <w:r w:rsidRPr="005704A0">
        <w:t>.</w:t>
      </w:r>
    </w:p>
    <w:p w14:paraId="37902888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liver into conical tube with fixative.</w:t>
      </w:r>
    </w:p>
    <w:p w14:paraId="306FAA13" w14:textId="77777777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Put the tube horizontally on a bench rocking platform for 1 hour at room temperature at 1.5 revolutions per minute </w:t>
      </w:r>
      <w:r w:rsidRPr="005704A0">
        <w:rPr>
          <w:b/>
          <w:bCs/>
        </w:rPr>
        <w:t>[1]</w:t>
      </w:r>
      <w:r w:rsidRPr="005704A0">
        <w:t>.</w:t>
      </w:r>
    </w:p>
    <w:p w14:paraId="46DC5C04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tube on rocking platform.</w:t>
      </w:r>
    </w:p>
    <w:p w14:paraId="0EC2D960" w14:textId="6BA9600C" w:rsidR="001E5CCE" w:rsidRDefault="001E5CCE" w:rsidP="001E5CCE">
      <w:pPr>
        <w:pStyle w:val="Narration"/>
        <w:numPr>
          <w:ilvl w:val="1"/>
          <w:numId w:val="45"/>
        </w:numPr>
      </w:pPr>
      <w:r w:rsidRPr="005704A0">
        <w:t xml:space="preserve">Wash the liver 3 times in </w:t>
      </w:r>
      <w:r>
        <w:t>PBS</w:t>
      </w:r>
      <w:r w:rsidRPr="005704A0">
        <w:t xml:space="preserve"> on a bench rocking platform for 30 minutes each at room temperature at 1.5 revolutions per minute </w:t>
      </w:r>
      <w:r w:rsidRPr="005704A0">
        <w:rPr>
          <w:b/>
          <w:bCs/>
        </w:rPr>
        <w:t>[1]</w:t>
      </w:r>
      <w:r w:rsidRPr="005704A0">
        <w:t>.</w:t>
      </w:r>
    </w:p>
    <w:p w14:paraId="6419FC22" w14:textId="7CB604BB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 xml:space="preserve">Talent </w:t>
      </w:r>
      <w:r>
        <w:t>placing</w:t>
      </w:r>
      <w:r w:rsidRPr="005704A0">
        <w:t xml:space="preserve"> liver</w:t>
      </w:r>
      <w:r>
        <w:t xml:space="preserve"> in PBS</w:t>
      </w:r>
      <w:r w:rsidRPr="005704A0">
        <w:t xml:space="preserve"> on rocking platform.</w:t>
      </w:r>
    </w:p>
    <w:p w14:paraId="53EA9066" w14:textId="2DCAA5CA" w:rsidR="001E5CCE" w:rsidRDefault="001E5CCE" w:rsidP="001E5CCE">
      <w:pPr>
        <w:pStyle w:val="Narration"/>
        <w:numPr>
          <w:ilvl w:val="1"/>
          <w:numId w:val="45"/>
        </w:numPr>
      </w:pPr>
      <w:r>
        <w:t>Transfer</w:t>
      </w:r>
      <w:r w:rsidRPr="005704A0">
        <w:t xml:space="preserve"> the liver </w:t>
      </w:r>
      <w:r>
        <w:t>to</w:t>
      </w:r>
      <w:r w:rsidRPr="005704A0">
        <w:t xml:space="preserve"> 20 milliliters of </w:t>
      </w:r>
      <w:r>
        <w:t>PBS</w:t>
      </w:r>
      <w:r w:rsidRPr="005704A0">
        <w:t xml:space="preserve"> with 0.02 percent sodium </w:t>
      </w:r>
      <w:proofErr w:type="spellStart"/>
      <w:r w:rsidRPr="005704A0">
        <w:t>azide</w:t>
      </w:r>
      <w:proofErr w:type="spellEnd"/>
      <w:r w:rsidRPr="005704A0">
        <w:t xml:space="preserve"> </w:t>
      </w:r>
      <w:r>
        <w:rPr>
          <w:b/>
          <w:bCs/>
        </w:rPr>
        <w:t xml:space="preserve">[1] </w:t>
      </w:r>
      <w:r>
        <w:t xml:space="preserve">and store </w:t>
      </w:r>
      <w:r w:rsidRPr="005704A0">
        <w:t xml:space="preserve">at 4 degrees Celsius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B5E3FFD" w14:textId="0BF097BB" w:rsidR="001E5CCE" w:rsidRDefault="001E5CCE" w:rsidP="001E5CCE">
      <w:pPr>
        <w:pStyle w:val="ShotDescription"/>
        <w:numPr>
          <w:ilvl w:val="2"/>
          <w:numId w:val="45"/>
        </w:numPr>
      </w:pPr>
      <w:r>
        <w:t xml:space="preserve">Shot of liver being transferred into a labeled tube with 20 mL PBS and 0.02% sodium </w:t>
      </w:r>
      <w:proofErr w:type="spellStart"/>
      <w:r>
        <w:t>azide</w:t>
      </w:r>
      <w:proofErr w:type="spellEnd"/>
      <w:r>
        <w:t xml:space="preserve">. </w:t>
      </w:r>
    </w:p>
    <w:p w14:paraId="68B2700B" w14:textId="172447CC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lastRenderedPageBreak/>
        <w:t>Talent placing tube into 4 degrees Celsius storage.</w:t>
      </w:r>
      <w:r w:rsidR="00983795">
        <w:br/>
      </w:r>
    </w:p>
    <w:p w14:paraId="537B1EBA" w14:textId="6BA0D002" w:rsidR="00E432FC" w:rsidRPr="00693BAD" w:rsidRDefault="00E432FC" w:rsidP="00693BA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432FC">
        <w:rPr>
          <w:rFonts w:cstheme="minorHAnsi"/>
          <w:b/>
          <w:bCs/>
        </w:rPr>
        <w:t xml:space="preserve">Liver Tissue Clearing and Confocal Imaging </w:t>
      </w:r>
    </w:p>
    <w:p w14:paraId="208151C8" w14:textId="41FF6A11" w:rsidR="001E5CCE" w:rsidRDefault="001E5CCE" w:rsidP="005F27C1">
      <w:pPr>
        <w:pStyle w:val="Narration"/>
        <w:numPr>
          <w:ilvl w:val="1"/>
          <w:numId w:val="45"/>
        </w:numPr>
      </w:pPr>
      <w:r w:rsidRPr="005704A0">
        <w:t xml:space="preserve">Cut the liver samples into pieces approximately 0.5 to 1 cubic </w:t>
      </w:r>
      <w:proofErr w:type="gramStart"/>
      <w:r w:rsidRPr="005704A0">
        <w:t>centimeter</w:t>
      </w:r>
      <w:r w:rsidR="00983795">
        <w:t>s</w:t>
      </w:r>
      <w:proofErr w:type="gramEnd"/>
      <w:r w:rsidRPr="005704A0">
        <w:t xml:space="preserve"> in size </w:t>
      </w:r>
      <w:r w:rsidRPr="005704A0">
        <w:rPr>
          <w:b/>
          <w:bCs/>
        </w:rPr>
        <w:t>[1]</w:t>
      </w:r>
      <w:r w:rsidRPr="005704A0">
        <w:t>.</w:t>
      </w:r>
      <w:r w:rsidR="005F27C1" w:rsidRPr="005F27C1">
        <w:t xml:space="preserve"> </w:t>
      </w:r>
      <w:r w:rsidR="005F27C1">
        <w:t>Transfer the</w:t>
      </w:r>
      <w:r w:rsidR="005F27C1" w:rsidRPr="005704A0">
        <w:t xml:space="preserve"> liver samples into glass vials with screw tops </w:t>
      </w:r>
      <w:r w:rsidR="005F27C1" w:rsidRPr="005704A0">
        <w:rPr>
          <w:b/>
          <w:bCs/>
        </w:rPr>
        <w:t>[</w:t>
      </w:r>
      <w:r w:rsidR="005F27C1">
        <w:rPr>
          <w:b/>
          <w:bCs/>
        </w:rPr>
        <w:t>2</w:t>
      </w:r>
      <w:r w:rsidR="005F27C1" w:rsidRPr="005704A0">
        <w:rPr>
          <w:b/>
          <w:bCs/>
        </w:rPr>
        <w:t>]</w:t>
      </w:r>
      <w:r w:rsidR="005F27C1" w:rsidRPr="005704A0">
        <w:t>.</w:t>
      </w:r>
    </w:p>
    <w:p w14:paraId="1C2B1BD5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cutting liver into uniform cubes.</w:t>
      </w:r>
    </w:p>
    <w:p w14:paraId="4A7ECABD" w14:textId="77777777" w:rsidR="001E5CCE" w:rsidRPr="005704A0" w:rsidRDefault="001E5CCE" w:rsidP="001E5CCE">
      <w:pPr>
        <w:pStyle w:val="ShotDescription"/>
        <w:numPr>
          <w:ilvl w:val="2"/>
          <w:numId w:val="45"/>
        </w:numPr>
      </w:pPr>
      <w:r w:rsidRPr="005704A0">
        <w:t>Talent transferring samples into glass vials.</w:t>
      </w:r>
    </w:p>
    <w:p w14:paraId="7D349A1C" w14:textId="7CE9CCB5" w:rsidR="001E5CCE" w:rsidRDefault="00983795" w:rsidP="001E5CCE">
      <w:pPr>
        <w:pStyle w:val="Narration"/>
        <w:numPr>
          <w:ilvl w:val="1"/>
          <w:numId w:val="45"/>
        </w:numPr>
      </w:pPr>
      <w:r>
        <w:t>Add the methanol dilutions to the samples</w:t>
      </w:r>
      <w:r w:rsidR="001E5CCE" w:rsidRPr="005704A0">
        <w:t xml:space="preserve"> </w:t>
      </w:r>
      <w:r w:rsidR="001E5CCE" w:rsidRPr="005704A0">
        <w:rPr>
          <w:b/>
          <w:bCs/>
        </w:rPr>
        <w:t>[1</w:t>
      </w:r>
      <w:r>
        <w:rPr>
          <w:b/>
          <w:bCs/>
        </w:rPr>
        <w:t>-TXT</w:t>
      </w:r>
      <w:r w:rsidR="001E5CCE" w:rsidRPr="005704A0">
        <w:rPr>
          <w:b/>
          <w:bCs/>
        </w:rPr>
        <w:t>]</w:t>
      </w:r>
      <w:r w:rsidR="001E5CCE" w:rsidRPr="005704A0">
        <w:t>.</w:t>
      </w:r>
      <w:r>
        <w:t xml:space="preserve"> Dehydrate the samples on a wheel rotator at 8 rotations per minute for 1 hour at room temperature </w:t>
      </w:r>
      <w:r>
        <w:rPr>
          <w:b/>
          <w:bCs/>
        </w:rPr>
        <w:t>[2].</w:t>
      </w:r>
    </w:p>
    <w:p w14:paraId="2CB09A45" w14:textId="288BAF94" w:rsidR="00983795" w:rsidRDefault="00983795" w:rsidP="001E5CCE">
      <w:pPr>
        <w:pStyle w:val="ShotDescription"/>
        <w:numPr>
          <w:ilvl w:val="2"/>
          <w:numId w:val="45"/>
        </w:numPr>
      </w:pPr>
      <w:r>
        <w:t xml:space="preserve">Talent adds methanol into the tube with the liver sample. </w:t>
      </w:r>
      <w:r>
        <w:rPr>
          <w:b/>
          <w:bCs/>
        </w:rPr>
        <w:t>TXT: Dehydrate in methanol from 20% to 80%</w:t>
      </w:r>
    </w:p>
    <w:p w14:paraId="66092220" w14:textId="38122F62" w:rsidR="001E5CCE" w:rsidRDefault="001E5CCE" w:rsidP="001E5CCE">
      <w:pPr>
        <w:pStyle w:val="ShotDescription"/>
        <w:numPr>
          <w:ilvl w:val="2"/>
          <w:numId w:val="45"/>
        </w:numPr>
      </w:pPr>
      <w:r w:rsidRPr="005704A0">
        <w:t>Talent placing vials on a wheel rotator.</w:t>
      </w:r>
    </w:p>
    <w:p w14:paraId="108C40AA" w14:textId="5355958D" w:rsidR="00E123F2" w:rsidRPr="005704A0" w:rsidRDefault="005F27C1" w:rsidP="00B10D7B">
      <w:pPr>
        <w:pStyle w:val="ShotDescription"/>
      </w:pPr>
      <w:r w:rsidRPr="005F27C1">
        <w:rPr>
          <w:b/>
          <w:bCs/>
          <w:highlight w:val="green"/>
        </w:rPr>
        <w:t>ADD TITLE CARD</w:t>
      </w:r>
      <w:r w:rsidRPr="005F27C1">
        <w:rPr>
          <w:highlight w:val="green"/>
        </w:rPr>
        <w:t>: C</w:t>
      </w:r>
      <w:r w:rsidR="00C70C71" w:rsidRPr="005F27C1">
        <w:rPr>
          <w:highlight w:val="green"/>
        </w:rPr>
        <w:t>omplete sample dehydration, bleaching</w:t>
      </w:r>
      <w:r w:rsidR="00AA2CBC" w:rsidRPr="005F27C1">
        <w:rPr>
          <w:highlight w:val="green"/>
        </w:rPr>
        <w:t>, permeabilization, and immunolabeling</w:t>
      </w:r>
    </w:p>
    <w:p w14:paraId="076F0C81" w14:textId="3048E1C9" w:rsidR="001E5CCE" w:rsidRDefault="00983795" w:rsidP="00983795">
      <w:pPr>
        <w:pStyle w:val="Narration"/>
        <w:numPr>
          <w:ilvl w:val="1"/>
          <w:numId w:val="45"/>
        </w:numPr>
      </w:pPr>
      <w:r>
        <w:t>Then i</w:t>
      </w:r>
      <w:r w:rsidR="001E5CCE" w:rsidRPr="005704A0">
        <w:t xml:space="preserve">ncubate the sample in dibenzyl ether overnight at room temperature before imaging </w:t>
      </w:r>
      <w:r w:rsidR="001E5CCE" w:rsidRPr="005704A0">
        <w:rPr>
          <w:b/>
          <w:bCs/>
        </w:rPr>
        <w:t>[1]</w:t>
      </w:r>
      <w:r w:rsidR="001E5CCE" w:rsidRPr="005704A0">
        <w:t>.</w:t>
      </w:r>
      <w:r w:rsidRPr="00983795">
        <w:t xml:space="preserve"> </w:t>
      </w:r>
      <w:r w:rsidRPr="005704A0">
        <w:t xml:space="preserve">Store the samples long term in dibenzyl ether up to 1 year without impacts on the staining signal </w:t>
      </w:r>
      <w:r w:rsidRPr="005704A0">
        <w:rPr>
          <w:b/>
          <w:bCs/>
        </w:rPr>
        <w:t>[</w:t>
      </w:r>
      <w:r>
        <w:rPr>
          <w:b/>
          <w:bCs/>
        </w:rPr>
        <w:t>2</w:t>
      </w:r>
      <w:r w:rsidRPr="005704A0">
        <w:rPr>
          <w:b/>
          <w:bCs/>
        </w:rPr>
        <w:t>]</w:t>
      </w:r>
      <w:r w:rsidRPr="005704A0">
        <w:t>.</w:t>
      </w:r>
    </w:p>
    <w:p w14:paraId="4A3F7366" w14:textId="0E774B6D" w:rsidR="001E5CCE" w:rsidRPr="005704A0" w:rsidRDefault="00983795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 xml:space="preserve">: IMG_0245.MOV </w:t>
      </w:r>
      <w:r w:rsidR="00693BAD">
        <w:tab/>
        <w:t>01:10-01:15, 02:27</w:t>
      </w:r>
      <w:r w:rsidR="001E5CCE" w:rsidRPr="005704A0">
        <w:t xml:space="preserve"> – 02:</w:t>
      </w:r>
      <w:r w:rsidR="00693BAD">
        <w:t>35</w:t>
      </w:r>
    </w:p>
    <w:p w14:paraId="13E0B435" w14:textId="020EB927" w:rsidR="001E5CCE" w:rsidRPr="005704A0" w:rsidRDefault="00983795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IMG_0257</w:t>
      </w:r>
      <w:r w:rsidR="00693BAD">
        <w:t>.mov</w:t>
      </w:r>
      <w:r w:rsidR="00693BAD">
        <w:tab/>
      </w:r>
      <w:r w:rsidR="001E5CCE" w:rsidRPr="005704A0">
        <w:t>00:00 – 00:23</w:t>
      </w:r>
    </w:p>
    <w:p w14:paraId="2E6E2235" w14:textId="5954C540" w:rsidR="001E5CCE" w:rsidRDefault="00983795" w:rsidP="00CB2E3F">
      <w:pPr>
        <w:pStyle w:val="Narration"/>
        <w:numPr>
          <w:ilvl w:val="1"/>
          <w:numId w:val="45"/>
        </w:numPr>
      </w:pPr>
      <w:r>
        <w:t>For confocal imaging, place</w:t>
      </w:r>
      <w:r w:rsidR="001E5CCE" w:rsidRPr="005704A0">
        <w:t xml:space="preserve"> the cleared sample in a </w:t>
      </w:r>
      <w:r w:rsidR="00AE43F6" w:rsidRPr="005704A0">
        <w:t>35-millimeter</w:t>
      </w:r>
      <w:r w:rsidR="001E5CCE" w:rsidRPr="005704A0">
        <w:t xml:space="preserve"> glass bottom dish with a number 1.5 glass bottom </w:t>
      </w:r>
      <w:r w:rsidR="001E5CCE" w:rsidRPr="005704A0">
        <w:rPr>
          <w:b/>
          <w:bCs/>
        </w:rPr>
        <w:t>[1]</w:t>
      </w:r>
      <w:r w:rsidR="001E5CCE" w:rsidRPr="005704A0">
        <w:t>.</w:t>
      </w:r>
      <w:r w:rsidR="00CB2E3F" w:rsidRPr="00CB2E3F">
        <w:t xml:space="preserve"> </w:t>
      </w:r>
      <w:r w:rsidR="00CB2E3F" w:rsidRPr="00152ED7">
        <w:t>Fill the dish with ethyl cinnamate to</w:t>
      </w:r>
      <w:r w:rsidR="00CB2E3F" w:rsidRPr="005704A0">
        <w:t xml:space="preserve"> completely submerge the sample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2</w:t>
      </w:r>
      <w:r w:rsidR="00CB2E3F" w:rsidRPr="005704A0">
        <w:rPr>
          <w:b/>
          <w:bCs/>
        </w:rPr>
        <w:t>]</w:t>
      </w:r>
      <w:r w:rsidR="00CB2E3F" w:rsidRPr="005704A0">
        <w:t>.</w:t>
      </w:r>
    </w:p>
    <w:p w14:paraId="522313A2" w14:textId="1BBC4692" w:rsidR="001E5CCE" w:rsidRPr="005704A0" w:rsidRDefault="00AE43F6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IMG_0282</w:t>
      </w:r>
      <w:r w:rsidR="00CB2E3F">
        <w:t>.</w:t>
      </w:r>
      <w:r w:rsidR="00693BAD">
        <w:t>MOV</w:t>
      </w:r>
      <w:r w:rsidR="00693BAD">
        <w:tab/>
      </w:r>
      <w:r w:rsidR="001E5CCE" w:rsidRPr="005704A0">
        <w:t>00:4</w:t>
      </w:r>
      <w:r w:rsidR="00CB2E3F">
        <w:t>8</w:t>
      </w:r>
      <w:r w:rsidR="001E5CCE" w:rsidRPr="005704A0">
        <w:t xml:space="preserve"> – 01:</w:t>
      </w:r>
      <w:r w:rsidR="00CB2E3F">
        <w:t>05</w:t>
      </w:r>
    </w:p>
    <w:p w14:paraId="0CA10432" w14:textId="1507CE7B" w:rsidR="001E5CCE" w:rsidRPr="005704A0" w:rsidRDefault="00152ED7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IMG_0282</w:t>
      </w:r>
      <w:r w:rsidR="00CB2E3F">
        <w:t>.MOV</w:t>
      </w:r>
      <w:r w:rsidR="001E5CCE" w:rsidRPr="005704A0">
        <w:t xml:space="preserve"> </w:t>
      </w:r>
      <w:r w:rsidR="00CB2E3F">
        <w:tab/>
        <w:t>02:03</w:t>
      </w:r>
      <w:r w:rsidR="001E5CCE" w:rsidRPr="005704A0">
        <w:t xml:space="preserve"> – 02:</w:t>
      </w:r>
      <w:r w:rsidR="00CB2E3F">
        <w:t>15</w:t>
      </w:r>
    </w:p>
    <w:p w14:paraId="182AB5D4" w14:textId="69AB6A8D" w:rsidR="001E5CCE" w:rsidRDefault="00152ED7" w:rsidP="001E5CCE">
      <w:pPr>
        <w:pStyle w:val="Narration"/>
        <w:numPr>
          <w:ilvl w:val="1"/>
          <w:numId w:val="45"/>
        </w:numPr>
      </w:pPr>
      <w:r>
        <w:t>Then p</w:t>
      </w:r>
      <w:r w:rsidR="001E5CCE" w:rsidRPr="005704A0">
        <w:t xml:space="preserve">lace the dish on the </w:t>
      </w:r>
      <w:r>
        <w:t xml:space="preserve">stage of the </w:t>
      </w:r>
      <w:r w:rsidR="001E5CCE" w:rsidRPr="005704A0">
        <w:t xml:space="preserve">confocal </w:t>
      </w:r>
      <w:r>
        <w:t xml:space="preserve">microscope </w:t>
      </w:r>
      <w:r>
        <w:rPr>
          <w:b/>
          <w:bCs/>
        </w:rPr>
        <w:t>[1</w:t>
      </w:r>
      <w:r w:rsidR="00CB2E3F">
        <w:rPr>
          <w:b/>
          <w:bCs/>
        </w:rPr>
        <w:t>-TXT</w:t>
      </w:r>
      <w:r>
        <w:rPr>
          <w:b/>
          <w:bCs/>
        </w:rPr>
        <w:t>]</w:t>
      </w:r>
      <w:r w:rsidR="00CB2E3F">
        <w:rPr>
          <w:b/>
          <w:bCs/>
        </w:rPr>
        <w:t xml:space="preserve">. </w:t>
      </w:r>
    </w:p>
    <w:p w14:paraId="398E3A51" w14:textId="7E3364C7" w:rsidR="001E5CCE" w:rsidRDefault="00152ED7" w:rsidP="001E5CCE">
      <w:pPr>
        <w:pStyle w:val="ShotDescription"/>
        <w:numPr>
          <w:ilvl w:val="2"/>
          <w:numId w:val="45"/>
        </w:numPr>
      </w:pPr>
      <w:r>
        <w:t>LAB MEDIA</w:t>
      </w:r>
      <w:r w:rsidR="001E5CCE" w:rsidRPr="005704A0">
        <w:t>: IMG_0289</w:t>
      </w:r>
      <w:r w:rsidR="00CB2E3F">
        <w:t>.MOV</w:t>
      </w:r>
      <w:r w:rsidR="001E5CCE" w:rsidRPr="005704A0">
        <w:t xml:space="preserve"> </w:t>
      </w:r>
      <w:r w:rsidR="00CB2E3F">
        <w:tab/>
      </w:r>
      <w:r w:rsidR="001E5CCE" w:rsidRPr="005704A0">
        <w:t>00:00 – 00:1</w:t>
      </w:r>
      <w:r w:rsidR="00CB2E3F">
        <w:t>0</w:t>
      </w:r>
      <w:r w:rsidR="00CB2E3F">
        <w:br/>
      </w:r>
      <w:r w:rsidR="00CB2E3F">
        <w:rPr>
          <w:b/>
          <w:bCs/>
        </w:rPr>
        <w:t>TXT: Adjust focus to identify the best plane with brightest signal</w:t>
      </w:r>
    </w:p>
    <w:p w14:paraId="4D604A61" w14:textId="77777777" w:rsidR="00CB2E3F" w:rsidRPr="005704A0" w:rsidRDefault="00CB2E3F" w:rsidP="00CB2E3F">
      <w:pPr>
        <w:pStyle w:val="ShotDescription"/>
        <w:ind w:firstLine="0"/>
      </w:pPr>
    </w:p>
    <w:p w14:paraId="5D8F5ABC" w14:textId="0D8B0258" w:rsidR="00CB2E3F" w:rsidRDefault="001E5CCE" w:rsidP="00CB2E3F">
      <w:pPr>
        <w:pStyle w:val="Narration"/>
        <w:numPr>
          <w:ilvl w:val="1"/>
          <w:numId w:val="45"/>
        </w:numPr>
      </w:pPr>
      <w:r w:rsidRPr="005704A0">
        <w:t xml:space="preserve">Acquire a tile image on the brightest plane to capture a large area of the sample using 1024 by 1024 format and speed </w:t>
      </w:r>
      <w:r w:rsidR="00CB2E3F">
        <w:t xml:space="preserve">of </w:t>
      </w:r>
      <w:r w:rsidRPr="005704A0">
        <w:t xml:space="preserve">600 </w:t>
      </w:r>
      <w:r w:rsidRPr="005704A0">
        <w:rPr>
          <w:b/>
          <w:bCs/>
        </w:rPr>
        <w:t>[1]</w:t>
      </w:r>
      <w:r w:rsidRPr="005704A0">
        <w:t>.</w:t>
      </w:r>
      <w:r w:rsidR="00CB2E3F" w:rsidRPr="00CB2E3F">
        <w:t xml:space="preserve"> </w:t>
      </w:r>
      <w:r w:rsidR="00CB2E3F" w:rsidRPr="005704A0">
        <w:t xml:space="preserve">Based on the tile image, select regions of interest to collect a higher resolution z scan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2</w:t>
      </w:r>
      <w:r w:rsidR="00CB2E3F" w:rsidRPr="005704A0">
        <w:rPr>
          <w:b/>
          <w:bCs/>
        </w:rPr>
        <w:t>]</w:t>
      </w:r>
      <w:r w:rsidR="00CB2E3F" w:rsidRPr="005704A0">
        <w:t>.</w:t>
      </w:r>
      <w:r w:rsidR="00CB2E3F" w:rsidRPr="00CB2E3F">
        <w:t xml:space="preserve"> </w:t>
      </w:r>
      <w:r w:rsidR="00CB2E3F">
        <w:t>Then c</w:t>
      </w:r>
      <w:r w:rsidR="00CB2E3F" w:rsidRPr="005704A0">
        <w:t xml:space="preserve">apture a z scan through the cleared tissue covering the whole depth of the tissue at the best resolution of the microscope using 1024 by 1024 format and speed 600 </w:t>
      </w:r>
      <w:r w:rsidR="00CB2E3F" w:rsidRPr="005704A0">
        <w:rPr>
          <w:b/>
          <w:bCs/>
        </w:rPr>
        <w:t>[</w:t>
      </w:r>
      <w:r w:rsidR="00CB2E3F">
        <w:rPr>
          <w:b/>
          <w:bCs/>
        </w:rPr>
        <w:t>3</w:t>
      </w:r>
      <w:r w:rsidR="00CB2E3F" w:rsidRPr="005704A0">
        <w:rPr>
          <w:b/>
          <w:bCs/>
        </w:rPr>
        <w:t>]</w:t>
      </w:r>
      <w:r w:rsidR="00CB2E3F" w:rsidRPr="005704A0">
        <w:t>.</w:t>
      </w:r>
      <w:r w:rsidR="00E540B4">
        <w:br/>
      </w:r>
      <w:r w:rsidR="00E540B4" w:rsidRPr="005F27C1">
        <w:rPr>
          <w:rFonts w:cstheme="minorHAnsi"/>
          <w:b/>
          <w:bCs/>
          <w:i/>
          <w:iCs/>
          <w:color w:val="3333FF"/>
        </w:rPr>
        <w:t xml:space="preserve">Videographer: Please capture the screen of the instrument for all shots </w:t>
      </w:r>
      <w:proofErr w:type="spellStart"/>
      <w:r w:rsidR="00E540B4" w:rsidRPr="005F27C1">
        <w:rPr>
          <w:rFonts w:cstheme="minorHAnsi"/>
          <w:b/>
          <w:bCs/>
          <w:i/>
          <w:iCs/>
          <w:color w:val="3333FF"/>
        </w:rPr>
        <w:t>labeled</w:t>
      </w:r>
      <w:proofErr w:type="spellEnd"/>
      <w:r w:rsidR="00E540B4" w:rsidRPr="005F27C1">
        <w:rPr>
          <w:rFonts w:cstheme="minorHAnsi"/>
          <w:b/>
          <w:bCs/>
          <w:i/>
          <w:iCs/>
          <w:color w:val="3333FF"/>
        </w:rPr>
        <w:t xml:space="preserve"> SCREEN</w:t>
      </w:r>
    </w:p>
    <w:p w14:paraId="1EFA439A" w14:textId="170E6A37" w:rsidR="001E5CCE" w:rsidRPr="00E540B4" w:rsidRDefault="00CB2E3F" w:rsidP="001E5CCE">
      <w:pPr>
        <w:pStyle w:val="ShotDescription"/>
        <w:numPr>
          <w:ilvl w:val="2"/>
          <w:numId w:val="45"/>
        </w:numPr>
      </w:pPr>
      <w:r w:rsidRPr="00E540B4">
        <w:lastRenderedPageBreak/>
        <w:t>SCREEN: A tile image is being captured using 1024x 1024 format and speed of 600</w:t>
      </w:r>
    </w:p>
    <w:p w14:paraId="5E3C319F" w14:textId="4D0C0A49" w:rsidR="001E5CCE" w:rsidRPr="00E540B4" w:rsidRDefault="001E5CCE" w:rsidP="001E5CCE">
      <w:pPr>
        <w:pStyle w:val="ShotDescription"/>
        <w:numPr>
          <w:ilvl w:val="2"/>
          <w:numId w:val="45"/>
        </w:numPr>
      </w:pPr>
      <w:r w:rsidRPr="00E540B4">
        <w:t xml:space="preserve">SCREEN: </w:t>
      </w:r>
      <w:r w:rsidR="00CB2E3F" w:rsidRPr="00E540B4">
        <w:t>R</w:t>
      </w:r>
      <w:r w:rsidRPr="00E540B4">
        <w:t>egion</w:t>
      </w:r>
      <w:r w:rsidR="00CB2E3F" w:rsidRPr="00E540B4">
        <w:t>s</w:t>
      </w:r>
      <w:r w:rsidRPr="00E540B4">
        <w:t xml:space="preserve"> of interest </w:t>
      </w:r>
      <w:r w:rsidR="00CB2E3F" w:rsidRPr="00E540B4">
        <w:t>are being selected</w:t>
      </w:r>
      <w:r w:rsidRPr="00E540B4">
        <w:t>.</w:t>
      </w:r>
    </w:p>
    <w:p w14:paraId="69C75E40" w14:textId="2F4C3E3E" w:rsidR="001E5CCE" w:rsidRPr="00E540B4" w:rsidRDefault="00CB2E3F" w:rsidP="001E5CCE">
      <w:pPr>
        <w:pStyle w:val="ShotDescription"/>
        <w:numPr>
          <w:ilvl w:val="2"/>
          <w:numId w:val="45"/>
        </w:numPr>
      </w:pPr>
      <w:r w:rsidRPr="00E540B4">
        <w:t xml:space="preserve">SCREEN: A z-scan is being captured through the cleared tissue. </w:t>
      </w:r>
    </w:p>
    <w:p w14:paraId="2077AD32" w14:textId="77777777" w:rsidR="001E5CCE" w:rsidRPr="005704A0" w:rsidRDefault="001E5CCE" w:rsidP="001E5CCE"/>
    <w:p w14:paraId="09689C4F" w14:textId="58771F9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B3F940" w14:textId="602F83FC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Successful perfusion and fixation of the mouse liver resulted in a uniform pale, beige-yellow </w:t>
      </w:r>
      <w:proofErr w:type="spellStart"/>
      <w:r w:rsidRPr="00322BAC">
        <w:t>color</w:t>
      </w:r>
      <w:proofErr w:type="spellEnd"/>
      <w:r w:rsidRPr="00322BAC">
        <w:t xml:space="preserve"> </w:t>
      </w:r>
      <w:r w:rsidRPr="00322BAC">
        <w:rPr>
          <w:b/>
        </w:rPr>
        <w:t>[1]</w:t>
      </w:r>
      <w:r w:rsidRPr="00322BAC">
        <w:t>.</w:t>
      </w:r>
      <w:r w:rsidRPr="00E432FC">
        <w:t xml:space="preserve"> </w:t>
      </w:r>
      <w:r w:rsidRPr="00322BAC">
        <w:t xml:space="preserve">Improper perfusion resulted in dark red or brown regions of blood clots, which reduced optical clarity and led to high background signal in these regions </w:t>
      </w:r>
      <w:r w:rsidRPr="00322BAC">
        <w:rPr>
          <w:b/>
        </w:rPr>
        <w:t>[</w:t>
      </w:r>
      <w:r>
        <w:rPr>
          <w:b/>
        </w:rPr>
        <w:t>2</w:t>
      </w:r>
      <w:r w:rsidRPr="00322BAC">
        <w:rPr>
          <w:b/>
        </w:rPr>
        <w:t>]</w:t>
      </w:r>
      <w:r w:rsidRPr="00322BAC">
        <w:t>.</w:t>
      </w:r>
    </w:p>
    <w:p w14:paraId="6C6DCEA2" w14:textId="51BD0722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1B. </w:t>
      </w:r>
    </w:p>
    <w:p w14:paraId="650EB83A" w14:textId="19E7397C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1C. </w:t>
      </w:r>
      <w:r w:rsidRPr="00E432FC">
        <w:rPr>
          <w:i/>
          <w:iCs/>
          <w:color w:val="3333FF"/>
        </w:rPr>
        <w:t>Video editor: Highlight the dark red or brown areas indicated by arrows</w:t>
      </w:r>
      <w:r w:rsidRPr="00E432FC">
        <w:rPr>
          <w:color w:val="3333FF"/>
        </w:rPr>
        <w:t xml:space="preserve"> </w:t>
      </w:r>
    </w:p>
    <w:p w14:paraId="00BE8275" w14:textId="14354742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Complete optical transparency was achieved after incubation in dibenzyl ether, where the tissue appeared clear compared to before clearing </w:t>
      </w:r>
      <w:r w:rsidRPr="00322BAC">
        <w:rPr>
          <w:b/>
        </w:rPr>
        <w:t>[1]</w:t>
      </w:r>
      <w:r w:rsidRPr="00322BAC">
        <w:t>.</w:t>
      </w:r>
    </w:p>
    <w:p w14:paraId="279F7FDF" w14:textId="79589A46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</w:t>
      </w:r>
      <w:r w:rsidR="00E540B4" w:rsidRPr="00E540B4">
        <w:t>Alternate-Figure-2_JoVE.pdf</w:t>
      </w:r>
      <w:r w:rsidRPr="00322BAC">
        <w:t xml:space="preserve">. </w:t>
      </w:r>
      <w:r w:rsidRPr="00693BAD">
        <w:rPr>
          <w:i/>
          <w:iCs/>
          <w:color w:val="3333FF"/>
        </w:rPr>
        <w:t>Video editor: Show the “Before clearing” panel and then the “After clearing” panel</w:t>
      </w:r>
    </w:p>
    <w:p w14:paraId="21388917" w14:textId="2A232205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High-resolution z-stacks revealed fine dendritic processes extending from the cell body of individual hepatic stellate cells </w:t>
      </w:r>
      <w:r w:rsidRPr="00322BAC">
        <w:rPr>
          <w:b/>
        </w:rPr>
        <w:t>[1]</w:t>
      </w:r>
      <w:r w:rsidRPr="00322BAC">
        <w:t>.</w:t>
      </w:r>
    </w:p>
    <w:p w14:paraId="10EFEA3C" w14:textId="2A982729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</w:t>
      </w:r>
      <w:r w:rsidR="00693BAD">
        <w:t>3</w:t>
      </w:r>
      <w:r w:rsidRPr="00322BAC">
        <w:t xml:space="preserve">. </w:t>
      </w:r>
      <w:r w:rsidRPr="00693BAD">
        <w:rPr>
          <w:i/>
          <w:iCs/>
          <w:color w:val="3333FF"/>
        </w:rPr>
        <w:t xml:space="preserve">Video editor: </w:t>
      </w:r>
      <w:r w:rsidR="00693BAD" w:rsidRPr="00693BAD">
        <w:rPr>
          <w:i/>
          <w:iCs/>
          <w:color w:val="3333FF"/>
        </w:rPr>
        <w:t>Emphasize the merged image 3C</w:t>
      </w:r>
    </w:p>
    <w:p w14:paraId="5EF9C015" w14:textId="20DCD04B" w:rsidR="00E432FC" w:rsidRDefault="00E432FC" w:rsidP="00E432FC">
      <w:pPr>
        <w:pStyle w:val="Narration"/>
        <w:numPr>
          <w:ilvl w:val="1"/>
          <w:numId w:val="45"/>
        </w:numPr>
      </w:pPr>
      <w:r w:rsidRPr="00322BAC">
        <w:t xml:space="preserve">Both control and chronic carbon tetrachloride liver samples showed strong and stable fluorescence signals under confocal microscopy </w:t>
      </w:r>
      <w:r w:rsidRPr="00322BAC">
        <w:rPr>
          <w:b/>
        </w:rPr>
        <w:t>[1]</w:t>
      </w:r>
      <w:r w:rsidRPr="00322BAC">
        <w:t>.</w:t>
      </w:r>
    </w:p>
    <w:p w14:paraId="2E4ADFFD" w14:textId="5B9B031F" w:rsidR="00E432FC" w:rsidRPr="00322BAC" w:rsidRDefault="00E432FC" w:rsidP="00E432FC">
      <w:pPr>
        <w:pStyle w:val="ShotDescription"/>
        <w:numPr>
          <w:ilvl w:val="2"/>
          <w:numId w:val="45"/>
        </w:numPr>
      </w:pPr>
      <w:r w:rsidRPr="00322BAC">
        <w:t xml:space="preserve">LAB MEDIA: Figure 4. </w:t>
      </w:r>
      <w:r w:rsidRPr="00693BAD">
        <w:rPr>
          <w:i/>
          <w:iCs/>
          <w:color w:val="3333FF"/>
        </w:rPr>
        <w:t>Video editor: S</w:t>
      </w:r>
      <w:r w:rsidR="00693BAD" w:rsidRPr="00693BAD">
        <w:rPr>
          <w:i/>
          <w:iCs/>
          <w:color w:val="3333FF"/>
        </w:rPr>
        <w:t>equentially s</w:t>
      </w:r>
      <w:r w:rsidRPr="00693BAD">
        <w:rPr>
          <w:i/>
          <w:iCs/>
          <w:color w:val="3333FF"/>
        </w:rPr>
        <w:t>how the panels labeled “Control” and “Chronic CCl4,</w:t>
      </w:r>
    </w:p>
    <w:p w14:paraId="7618C47E" w14:textId="77777777" w:rsidR="00E432FC" w:rsidRPr="005704A0" w:rsidRDefault="00E432FC" w:rsidP="00E432FC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DC72" w14:textId="77777777" w:rsidR="0072463B" w:rsidRDefault="0072463B">
      <w:r>
        <w:separator/>
      </w:r>
    </w:p>
    <w:p w14:paraId="5787C5F9" w14:textId="77777777" w:rsidR="0072463B" w:rsidRDefault="0072463B"/>
  </w:endnote>
  <w:endnote w:type="continuationSeparator" w:id="0">
    <w:p w14:paraId="60C036F5" w14:textId="77777777" w:rsidR="0072463B" w:rsidRDefault="0072463B">
      <w:r>
        <w:continuationSeparator/>
      </w:r>
    </w:p>
    <w:p w14:paraId="49095249" w14:textId="77777777" w:rsidR="0072463B" w:rsidRDefault="007246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BDEDE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F27C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F27C1">
      <w:rPr>
        <w:rFonts w:cstheme="minorHAnsi"/>
      </w:rPr>
      <w:t xml:space="preserve"> March 3, </w:t>
    </w:r>
    <w:proofErr w:type="gramStart"/>
    <w:r w:rsidR="005F27C1">
      <w:rPr>
        <w:rFonts w:cstheme="minorHAnsi"/>
      </w:rPr>
      <w:t>2026</w:t>
    </w:r>
    <w:proofErr w:type="gramEnd"/>
    <w:r w:rsidR="005F27C1">
      <w:rPr>
        <w:rFonts w:cstheme="minorHAnsi"/>
      </w:rPr>
      <w:t xml:space="preserve"> 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F1943" w14:textId="77777777" w:rsidR="0072463B" w:rsidRDefault="0072463B">
      <w:r>
        <w:separator/>
      </w:r>
    </w:p>
    <w:p w14:paraId="2D59258A" w14:textId="77777777" w:rsidR="0072463B" w:rsidRDefault="0072463B"/>
  </w:footnote>
  <w:footnote w:type="continuationSeparator" w:id="0">
    <w:p w14:paraId="72D0E722" w14:textId="77777777" w:rsidR="0072463B" w:rsidRDefault="0072463B">
      <w:r>
        <w:continuationSeparator/>
      </w:r>
    </w:p>
    <w:p w14:paraId="533FEB6D" w14:textId="77777777" w:rsidR="0072463B" w:rsidRDefault="007246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88848F" w:rsidR="00336C61" w:rsidRPr="006D3AC7" w:rsidRDefault="00336C61" w:rsidP="005F27C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7C1" w:rsidRPr="005F27C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5F27C1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1A37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F95D8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65249721">
    <w:abstractNumId w:val="15"/>
  </w:num>
  <w:num w:numId="47" w16cid:durableId="141297296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CDA"/>
    <w:rsid w:val="001016BD"/>
    <w:rsid w:val="001026D1"/>
    <w:rsid w:val="001052C8"/>
    <w:rsid w:val="00106F46"/>
    <w:rsid w:val="001109D5"/>
    <w:rsid w:val="001115D1"/>
    <w:rsid w:val="00113F3E"/>
    <w:rsid w:val="0011473F"/>
    <w:rsid w:val="0011668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ED7"/>
    <w:rsid w:val="00156D58"/>
    <w:rsid w:val="00157C59"/>
    <w:rsid w:val="00162D51"/>
    <w:rsid w:val="0016471F"/>
    <w:rsid w:val="001749B2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03F4"/>
    <w:rsid w:val="001E2225"/>
    <w:rsid w:val="001E230F"/>
    <w:rsid w:val="001E52A3"/>
    <w:rsid w:val="001E5CCE"/>
    <w:rsid w:val="001F0890"/>
    <w:rsid w:val="001F615E"/>
    <w:rsid w:val="001F6923"/>
    <w:rsid w:val="002115B3"/>
    <w:rsid w:val="00214268"/>
    <w:rsid w:val="00214461"/>
    <w:rsid w:val="002152AB"/>
    <w:rsid w:val="00226089"/>
    <w:rsid w:val="00226866"/>
    <w:rsid w:val="00234A04"/>
    <w:rsid w:val="00236E0A"/>
    <w:rsid w:val="00240D7C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E8D"/>
    <w:rsid w:val="0034684D"/>
    <w:rsid w:val="00347FE0"/>
    <w:rsid w:val="003513A5"/>
    <w:rsid w:val="0035406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43D1"/>
    <w:rsid w:val="00395684"/>
    <w:rsid w:val="00395A0C"/>
    <w:rsid w:val="003A1109"/>
    <w:rsid w:val="003A396F"/>
    <w:rsid w:val="003A49C2"/>
    <w:rsid w:val="003A661A"/>
    <w:rsid w:val="003B00BE"/>
    <w:rsid w:val="003B3D24"/>
    <w:rsid w:val="003B3E2A"/>
    <w:rsid w:val="003B5E26"/>
    <w:rsid w:val="003C1044"/>
    <w:rsid w:val="003C19B1"/>
    <w:rsid w:val="003C2097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13C5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5D2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4F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1BA7"/>
    <w:rsid w:val="005320E4"/>
    <w:rsid w:val="00534B83"/>
    <w:rsid w:val="005363E2"/>
    <w:rsid w:val="00536D89"/>
    <w:rsid w:val="00540887"/>
    <w:rsid w:val="00540E47"/>
    <w:rsid w:val="005444FE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13A9"/>
    <w:rsid w:val="0058214E"/>
    <w:rsid w:val="005829FA"/>
    <w:rsid w:val="00585ECC"/>
    <w:rsid w:val="0059022E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08A8"/>
    <w:rsid w:val="005E27DD"/>
    <w:rsid w:val="005E2B7E"/>
    <w:rsid w:val="005F0509"/>
    <w:rsid w:val="005F18A3"/>
    <w:rsid w:val="005F1ADF"/>
    <w:rsid w:val="005F27C1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1E1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5F9"/>
    <w:rsid w:val="006801B1"/>
    <w:rsid w:val="00681C47"/>
    <w:rsid w:val="00693BA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0E1"/>
    <w:rsid w:val="006F2681"/>
    <w:rsid w:val="00700F6A"/>
    <w:rsid w:val="0070584F"/>
    <w:rsid w:val="007077D5"/>
    <w:rsid w:val="00710EA3"/>
    <w:rsid w:val="0071156C"/>
    <w:rsid w:val="0071294C"/>
    <w:rsid w:val="007137F8"/>
    <w:rsid w:val="0072463B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0476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4D2A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2108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4AAD"/>
    <w:rsid w:val="0085537A"/>
    <w:rsid w:val="00860BC3"/>
    <w:rsid w:val="008672DA"/>
    <w:rsid w:val="00871F2E"/>
    <w:rsid w:val="00873D1A"/>
    <w:rsid w:val="008752B8"/>
    <w:rsid w:val="00875BE8"/>
    <w:rsid w:val="00876F43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07C9B"/>
    <w:rsid w:val="009114D8"/>
    <w:rsid w:val="009149A4"/>
    <w:rsid w:val="009212DD"/>
    <w:rsid w:val="00921AB9"/>
    <w:rsid w:val="00925550"/>
    <w:rsid w:val="00927B12"/>
    <w:rsid w:val="009301B8"/>
    <w:rsid w:val="00930FF3"/>
    <w:rsid w:val="00931D78"/>
    <w:rsid w:val="009337B2"/>
    <w:rsid w:val="00941F06"/>
    <w:rsid w:val="009431F3"/>
    <w:rsid w:val="009453D7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379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C4F"/>
    <w:rsid w:val="009E36F7"/>
    <w:rsid w:val="009E4241"/>
    <w:rsid w:val="009E756A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6581"/>
    <w:rsid w:val="00A91283"/>
    <w:rsid w:val="00AA132F"/>
    <w:rsid w:val="00AA2236"/>
    <w:rsid w:val="00AA2CBC"/>
    <w:rsid w:val="00AB3338"/>
    <w:rsid w:val="00AC16C3"/>
    <w:rsid w:val="00AC597A"/>
    <w:rsid w:val="00AC5C6E"/>
    <w:rsid w:val="00AC5EF4"/>
    <w:rsid w:val="00AC63FC"/>
    <w:rsid w:val="00AD3B12"/>
    <w:rsid w:val="00AD3B41"/>
    <w:rsid w:val="00AD4F04"/>
    <w:rsid w:val="00AD5A94"/>
    <w:rsid w:val="00AE11E8"/>
    <w:rsid w:val="00AE2480"/>
    <w:rsid w:val="00AE43F6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D7B"/>
    <w:rsid w:val="00B13525"/>
    <w:rsid w:val="00B13539"/>
    <w:rsid w:val="00B13941"/>
    <w:rsid w:val="00B25CEA"/>
    <w:rsid w:val="00B27D8C"/>
    <w:rsid w:val="00B31FA8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706"/>
    <w:rsid w:val="00B64AFF"/>
    <w:rsid w:val="00B653B7"/>
    <w:rsid w:val="00B66A14"/>
    <w:rsid w:val="00B7250F"/>
    <w:rsid w:val="00B807E5"/>
    <w:rsid w:val="00B838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1F3"/>
    <w:rsid w:val="00BF2674"/>
    <w:rsid w:val="00BF2B34"/>
    <w:rsid w:val="00BF3754"/>
    <w:rsid w:val="00C00F3F"/>
    <w:rsid w:val="00C035C7"/>
    <w:rsid w:val="00C058AE"/>
    <w:rsid w:val="00C12062"/>
    <w:rsid w:val="00C2620F"/>
    <w:rsid w:val="00C32AFD"/>
    <w:rsid w:val="00C34F4C"/>
    <w:rsid w:val="00C428F1"/>
    <w:rsid w:val="00C50118"/>
    <w:rsid w:val="00C52603"/>
    <w:rsid w:val="00C602B2"/>
    <w:rsid w:val="00C66C56"/>
    <w:rsid w:val="00C70C71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54D7"/>
    <w:rsid w:val="00CB036A"/>
    <w:rsid w:val="00CB039A"/>
    <w:rsid w:val="00CB0B79"/>
    <w:rsid w:val="00CB2E3F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6E2"/>
    <w:rsid w:val="00D103FE"/>
    <w:rsid w:val="00D10BFA"/>
    <w:rsid w:val="00D10F00"/>
    <w:rsid w:val="00D13549"/>
    <w:rsid w:val="00D1473D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905"/>
    <w:rsid w:val="00D56BF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0FC6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23F2"/>
    <w:rsid w:val="00E15D7A"/>
    <w:rsid w:val="00E22AE8"/>
    <w:rsid w:val="00E24673"/>
    <w:rsid w:val="00E24898"/>
    <w:rsid w:val="00E260AB"/>
    <w:rsid w:val="00E27EF5"/>
    <w:rsid w:val="00E355EE"/>
    <w:rsid w:val="00E35FB3"/>
    <w:rsid w:val="00E432FC"/>
    <w:rsid w:val="00E44C46"/>
    <w:rsid w:val="00E46235"/>
    <w:rsid w:val="00E506CC"/>
    <w:rsid w:val="00E52377"/>
    <w:rsid w:val="00E540B4"/>
    <w:rsid w:val="00E55496"/>
    <w:rsid w:val="00E65758"/>
    <w:rsid w:val="00E662CA"/>
    <w:rsid w:val="00E66975"/>
    <w:rsid w:val="00E8076C"/>
    <w:rsid w:val="00E86E4B"/>
    <w:rsid w:val="00E87DA4"/>
    <w:rsid w:val="00E90D3E"/>
    <w:rsid w:val="00EA1107"/>
    <w:rsid w:val="00EA15F6"/>
    <w:rsid w:val="00EA20E5"/>
    <w:rsid w:val="00EA2756"/>
    <w:rsid w:val="00EA341C"/>
    <w:rsid w:val="00EA4B94"/>
    <w:rsid w:val="00EA60D4"/>
    <w:rsid w:val="00EA69D6"/>
    <w:rsid w:val="00EB02CF"/>
    <w:rsid w:val="00EC098C"/>
    <w:rsid w:val="00EC21A3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708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5985"/>
    <w:rsid w:val="00F10CF8"/>
    <w:rsid w:val="00F10FAD"/>
    <w:rsid w:val="00F146E3"/>
    <w:rsid w:val="00F153F4"/>
    <w:rsid w:val="00F2057F"/>
    <w:rsid w:val="00F22F5E"/>
    <w:rsid w:val="00F24B99"/>
    <w:rsid w:val="00F3061E"/>
    <w:rsid w:val="00F34E90"/>
    <w:rsid w:val="00F35094"/>
    <w:rsid w:val="00F35B29"/>
    <w:rsid w:val="00F3618A"/>
    <w:rsid w:val="00F4412A"/>
    <w:rsid w:val="00F53BE6"/>
    <w:rsid w:val="00F563AC"/>
    <w:rsid w:val="00F56A75"/>
    <w:rsid w:val="00F60B45"/>
    <w:rsid w:val="00F60C18"/>
    <w:rsid w:val="00F6237A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5C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5C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5C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5C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E5C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5C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AC5C6E"/>
  </w:style>
  <w:style w:type="paragraph" w:styleId="NormalWeb">
    <w:name w:val="Normal (Web)"/>
    <w:basedOn w:val="Normal"/>
    <w:semiHidden/>
    <w:unhideWhenUsed/>
    <w:rsid w:val="00E540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7082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uang.wang@mssm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ran.to@icahn.mssm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uang.wang@mssm.ed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DA6B4E-60DB-3944-B90F-E177D55F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11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11881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104</cp:revision>
  <dcterms:created xsi:type="dcterms:W3CDTF">2025-09-12T12:20:00Z</dcterms:created>
  <dcterms:modified xsi:type="dcterms:W3CDTF">2026-03-03T11:47:00Z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