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19E0D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94F30">
        <w:rPr>
          <w:rFonts w:eastAsia="Times New Roman" w:cstheme="minorHAnsi"/>
          <w:b/>
        </w:rPr>
        <w:t>70382</w:t>
      </w:r>
    </w:p>
    <w:p w14:paraId="2F6924E5" w14:textId="3DB4D58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94F30">
        <w:rPr>
          <w:rFonts w:eastAsia="Times New Roman" w:cstheme="minorHAnsi"/>
          <w:b/>
        </w:rPr>
        <w:t>Poornima G</w:t>
      </w:r>
    </w:p>
    <w:p w14:paraId="6FB9233B" w14:textId="7632C9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D703BE" w:rsidRPr="009756A9">
          <w:rPr>
            <w:rStyle w:val="Hyperlink"/>
            <w:rFonts w:eastAsia="Times New Roman" w:cstheme="minorHAnsi"/>
            <w:b/>
          </w:rPr>
          <w:t>https://review.jove.com/account/file-uploader?src=21466558</w:t>
        </w:r>
      </w:hyperlink>
      <w:r w:rsidR="00D703B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D52C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94F30" w:rsidRPr="00394F30">
        <w:rPr>
          <w:rStyle w:val="ArticleTitle"/>
          <w:rFonts w:cstheme="minorHAnsi"/>
        </w:rPr>
        <w:t xml:space="preserve">Single Nuclei Isolation from Coronary Endarterectomy Tissue of Coronary Artery Bypass Graft Patients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4FE0D9" w14:textId="5EAE033A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</w:pP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Khushi Jani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</w:t>
      </w:r>
      <w:r w:rsidRPr="00394F30">
        <w:rPr>
          <w:rFonts w:eastAsia="Times New Roman" w:cstheme="minorHAnsi"/>
          <w:b/>
          <w:sz w:val="28"/>
          <w:szCs w:val="28"/>
          <w:lang w:val="en-IN"/>
        </w:rPr>
        <w:t xml:space="preserve"> 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Varsha Gupta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Krupa Godhani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Hemang Patel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Vartika Jain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Pooja Vyas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Anil Jain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Chirag Doshi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Rohini Ravindran Nair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Surya Ramachandran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</w:p>
    <w:p w14:paraId="3C71AEB6" w14:textId="77777777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lang w:val="en-IN"/>
        </w:rPr>
      </w:pPr>
    </w:p>
    <w:p w14:paraId="704859B3" w14:textId="59EF2522" w:rsidR="00394F30" w:rsidRPr="00394F30" w:rsidRDefault="00394F30" w:rsidP="00394F30">
      <w:pPr>
        <w:outlineLvl w:val="0"/>
        <w:rPr>
          <w:rFonts w:eastAsia="Times New Roman" w:cstheme="minorHAnsi"/>
          <w:sz w:val="28"/>
          <w:szCs w:val="28"/>
          <w:lang w:val="en-IN"/>
        </w:rPr>
      </w:pPr>
      <w:r w:rsidRPr="00394F30">
        <w:rPr>
          <w:rFonts w:eastAsia="Times New Roman" w:cstheme="minorHAnsi"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sz w:val="28"/>
          <w:szCs w:val="28"/>
          <w:lang w:val="en-IN"/>
        </w:rPr>
        <w:t>Department of Medical Biotechnology, Gujarat Biotechnology University</w:t>
      </w:r>
    </w:p>
    <w:p w14:paraId="22A62336" w14:textId="467061B1" w:rsidR="00394F30" w:rsidRPr="00394F30" w:rsidRDefault="00394F30" w:rsidP="00394F30">
      <w:pPr>
        <w:outlineLvl w:val="0"/>
        <w:rPr>
          <w:rFonts w:eastAsia="Times New Roman" w:cstheme="minorHAnsi"/>
          <w:sz w:val="28"/>
          <w:szCs w:val="28"/>
          <w:lang w:val="en-IN"/>
        </w:rPr>
      </w:pPr>
      <w:r w:rsidRPr="00394F30">
        <w:rPr>
          <w:rFonts w:eastAsia="Times New Roman" w:cstheme="minorHAnsi"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sz w:val="28"/>
          <w:szCs w:val="28"/>
          <w:lang w:val="en-IN"/>
        </w:rPr>
        <w:t>U. N. Mehta Institute of Cardiology and Research Centre</w:t>
      </w:r>
    </w:p>
    <w:p w14:paraId="5AA199C5" w14:textId="77777777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lang w:val="en-I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703902B2" w:rsidR="00D6314B" w:rsidRPr="00B07A3B" w:rsidRDefault="00394F30" w:rsidP="004E0C5A">
      <w:pPr>
        <w:outlineLvl w:val="0"/>
        <w:rPr>
          <w:rFonts w:eastAsia="Times New Roman" w:cstheme="minorHAnsi"/>
        </w:rPr>
      </w:pPr>
      <w:bookmarkStart w:id="0" w:name="_Hlk25233958"/>
      <w:r w:rsidRPr="00394F30">
        <w:rPr>
          <w:rFonts w:eastAsia="Times New Roman" w:cstheme="minorHAnsi"/>
        </w:rPr>
        <w:t>Surya Ramachandran</w:t>
      </w:r>
      <w:r w:rsidRPr="00394F30">
        <w:rPr>
          <w:rFonts w:eastAsia="Times New Roman" w:cstheme="minorHAnsi"/>
        </w:rPr>
        <w:tab/>
      </w:r>
      <w:r w:rsidRPr="00394F30">
        <w:rPr>
          <w:rFonts w:eastAsia="Times New Roman" w:cstheme="minorHAnsi"/>
        </w:rPr>
        <w:tab/>
        <w:t>surya.ramachandran@gbu.edu.in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3511839" w14:textId="519E13DA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Khushi Jani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2401002004@gbu.edu.in</w:t>
      </w:r>
    </w:p>
    <w:p w14:paraId="791B053D" w14:textId="41AE2A6B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Varsha Gupta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2401001070@gbu.edu.in</w:t>
      </w:r>
    </w:p>
    <w:p w14:paraId="1CA500C1" w14:textId="1A04B55B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 xml:space="preserve">Krupa </w:t>
      </w:r>
      <w:proofErr w:type="spellStart"/>
      <w:r w:rsidRPr="00394F30">
        <w:rPr>
          <w:rFonts w:cstheme="minorHAnsi"/>
          <w:bCs/>
        </w:rPr>
        <w:t>Godhani</w:t>
      </w:r>
      <w:proofErr w:type="spellEnd"/>
      <w:r w:rsidRPr="00394F30">
        <w:rPr>
          <w:rFonts w:cstheme="minorHAnsi"/>
          <w:bCs/>
        </w:rPr>
        <w:t xml:space="preserve"> 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godhanikrupa@gmail.com</w:t>
      </w:r>
    </w:p>
    <w:p w14:paraId="011AAEE1" w14:textId="78FCEC5D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Hemang Patel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hemang.patel.facs@gmail.com</w:t>
      </w:r>
    </w:p>
    <w:p w14:paraId="77B39B24" w14:textId="58BD80A4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 xml:space="preserve">Vartika Jain 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vartika.jain10@gmail.com</w:t>
      </w:r>
    </w:p>
    <w:p w14:paraId="4053B721" w14:textId="27CC03E0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Pooja Vyas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poojavyaskothari@gmail.com</w:t>
      </w:r>
    </w:p>
    <w:p w14:paraId="66A54687" w14:textId="39C74AE4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Anil Jain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draniljain78@gmail.com</w:t>
      </w:r>
    </w:p>
    <w:p w14:paraId="6D8F8534" w14:textId="2D90D1C3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Chirag Doshi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drchiragdoshi1@yahoo.com</w:t>
      </w:r>
    </w:p>
    <w:p w14:paraId="12916965" w14:textId="79ED09AF" w:rsidR="003B5E26" w:rsidRPr="005B636F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Rohini Ravindran Nair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rohini.nair@gbu.edu.in</w:t>
      </w:r>
    </w:p>
    <w:p w14:paraId="5EE1A588" w14:textId="77777777" w:rsidR="00394F30" w:rsidRPr="00B07A3B" w:rsidRDefault="00394F30" w:rsidP="00394F30">
      <w:pPr>
        <w:outlineLvl w:val="0"/>
        <w:rPr>
          <w:rFonts w:eastAsia="Times New Roman" w:cstheme="minorHAnsi"/>
        </w:rPr>
      </w:pPr>
      <w:r w:rsidRPr="00394F30">
        <w:rPr>
          <w:rFonts w:eastAsia="Times New Roman" w:cstheme="minorHAnsi"/>
        </w:rPr>
        <w:t>Surya Ramachandran</w:t>
      </w:r>
      <w:r w:rsidRPr="00394F30">
        <w:rPr>
          <w:rFonts w:eastAsia="Times New Roman" w:cstheme="minorHAnsi"/>
        </w:rPr>
        <w:tab/>
      </w:r>
      <w:r w:rsidRPr="00394F30">
        <w:rPr>
          <w:rFonts w:eastAsia="Times New Roman" w:cstheme="minorHAnsi"/>
        </w:rPr>
        <w:tab/>
        <w:t>surya.ramachandran@gbu.edu.in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5E4346C7" w14:textId="77777777" w:rsidR="002D5498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2E2F05">
        <w:rPr>
          <w:rFonts w:eastAsia="Times New Roman" w:cstheme="minorHAnsi"/>
        </w:rPr>
        <w:t>?</w:t>
      </w:r>
      <w:r w:rsidRPr="002E2F05">
        <w:rPr>
          <w:rFonts w:eastAsia="Times New Roman" w:cstheme="minorHAnsi"/>
          <w:b/>
        </w:rPr>
        <w:t xml:space="preserve">  </w:t>
      </w:r>
      <w:r w:rsidR="002D5498">
        <w:rPr>
          <w:rFonts w:eastAsia="Times New Roman" w:cstheme="minorHAnsi"/>
          <w:b/>
          <w:bCs/>
        </w:rPr>
        <w:t>Yes</w:t>
      </w:r>
    </w:p>
    <w:p w14:paraId="1782161D" w14:textId="77777777" w:rsidR="002D5498" w:rsidRDefault="002D5498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SCOPE SHOTS: 3.3.3, 5.3.2</w:t>
      </w:r>
    </w:p>
    <w:p w14:paraId="749704D7" w14:textId="290D9F4B" w:rsidR="002D5498" w:rsidRPr="001F6D41" w:rsidRDefault="002D5498" w:rsidP="002D5498">
      <w:pPr>
        <w:pStyle w:val="ListParagraph"/>
        <w:spacing w:before="120"/>
        <w:ind w:left="1267" w:firstLine="360"/>
        <w:rPr>
          <w:rFonts w:ascii="Calibri" w:hAnsi="Calibri" w:cs="Calibri"/>
          <w:b/>
          <w:bCs/>
          <w:i/>
          <w:iCs/>
          <w:color w:val="3333FF"/>
        </w:rPr>
      </w:pPr>
      <w:r w:rsidRPr="001F6D41">
        <w:rPr>
          <w:rFonts w:ascii="Calibri" w:hAnsi="Calibri" w:cs="Calibri"/>
          <w:b/>
          <w:bCs/>
          <w:i/>
          <w:iCs/>
          <w:color w:val="3333FF"/>
        </w:rPr>
        <w:t>Videographer: Please film the above shot</w:t>
      </w:r>
      <w:r>
        <w:rPr>
          <w:rFonts w:ascii="Calibri" w:hAnsi="Calibri" w:cs="Calibri"/>
          <w:b/>
          <w:bCs/>
          <w:i/>
          <w:iCs/>
          <w:color w:val="3333FF"/>
        </w:rPr>
        <w:t>s</w:t>
      </w:r>
      <w:r w:rsidRPr="001F6D41">
        <w:rPr>
          <w:rFonts w:ascii="Calibri" w:hAnsi="Calibri" w:cs="Calibri"/>
          <w:b/>
          <w:bCs/>
          <w:i/>
          <w:iCs/>
          <w:color w:val="3333FF"/>
        </w:rPr>
        <w:t xml:space="preserve"> using the scope kit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</w:t>
      </w:r>
    </w:p>
    <w:p w14:paraId="22834088" w14:textId="47F83124" w:rsidR="005F1ADF" w:rsidRPr="002E2F05" w:rsidRDefault="00D237C9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2E2F05">
        <w:rPr>
          <w:rFonts w:eastAsia="Times New Roman" w:cstheme="minorHAnsi"/>
          <w:b/>
          <w:bCs/>
        </w:rPr>
        <w:t xml:space="preserve"> </w:t>
      </w:r>
      <w:r w:rsidR="005F1ADF" w:rsidRPr="002E2F05">
        <w:rPr>
          <w:rFonts w:eastAsia="Times New Roman" w:cstheme="minorHAnsi"/>
        </w:rPr>
        <w:t xml:space="preserve">  </w:t>
      </w:r>
    </w:p>
    <w:p w14:paraId="07A95B95" w14:textId="77777777" w:rsidR="000F7063" w:rsidRPr="002E2F05" w:rsidRDefault="000F7063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3D96FF8" w:rsidR="005F1ADF" w:rsidRPr="002E2F05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</w:rPr>
        <w:t xml:space="preserve">2. Software: </w:t>
      </w:r>
      <w:r w:rsidRPr="002E2F05">
        <w:rPr>
          <w:rFonts w:eastAsia="Times New Roman" w:cstheme="minorHAnsi"/>
        </w:rPr>
        <w:t>Does the part of your protocol being filmed include step-by-step descriptions of software usage?</w:t>
      </w:r>
      <w:r w:rsidRPr="002E2F05">
        <w:rPr>
          <w:rFonts w:eastAsia="Times New Roman" w:cstheme="minorHAnsi"/>
          <w:b/>
        </w:rPr>
        <w:t xml:space="preserve">  </w:t>
      </w:r>
      <w:r w:rsidR="00D237C9" w:rsidRPr="002E2F05">
        <w:rPr>
          <w:rFonts w:eastAsia="Times New Roman" w:cstheme="minorHAnsi"/>
          <w:b/>
          <w:bCs/>
        </w:rPr>
        <w:t>Yes</w:t>
      </w:r>
    </w:p>
    <w:p w14:paraId="4730D7EA" w14:textId="6D0E5389" w:rsidR="00D703BE" w:rsidRPr="002E2F05" w:rsidRDefault="00D703BE" w:rsidP="001331E3">
      <w:pPr>
        <w:spacing w:before="120"/>
        <w:ind w:left="720"/>
        <w:rPr>
          <w:rFonts w:eastAsia="Times New Roman" w:cstheme="minorHAnsi"/>
        </w:rPr>
      </w:pPr>
      <w:r w:rsidRPr="002E2F05">
        <w:rPr>
          <w:b/>
          <w:bCs/>
          <w:i/>
          <w:iCs/>
          <w:color w:val="3333FF"/>
        </w:rPr>
        <w:t>Videographer: Please record the computer screen for the shots labeled as SCREEN</w:t>
      </w:r>
    </w:p>
    <w:p w14:paraId="1C68C2BA" w14:textId="77777777" w:rsidR="005F1ADF" w:rsidRPr="002E2F05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D9A7699" w:rsidR="005F1ADF" w:rsidRPr="002E2F05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</w:rPr>
        <w:t>3</w:t>
      </w:r>
      <w:r w:rsidR="005F1ADF" w:rsidRPr="002E2F05">
        <w:rPr>
          <w:rFonts w:eastAsia="Times New Roman" w:cstheme="minorHAnsi"/>
          <w:b/>
        </w:rPr>
        <w:t>. Filming location:</w:t>
      </w:r>
      <w:r w:rsidR="005F1ADF" w:rsidRPr="002E2F05">
        <w:rPr>
          <w:rFonts w:eastAsia="Times New Roman" w:cstheme="minorHAnsi"/>
        </w:rPr>
        <w:t xml:space="preserve"> Will the filming need to take place in multiple locations? </w:t>
      </w:r>
      <w:r w:rsidR="005F1ADF" w:rsidRPr="002E2F05">
        <w:rPr>
          <w:rFonts w:eastAsia="Times New Roman" w:cstheme="minorHAnsi"/>
          <w:b/>
        </w:rPr>
        <w:t xml:space="preserve">  </w:t>
      </w:r>
      <w:r w:rsidR="00D237C9" w:rsidRPr="002E2F05">
        <w:rPr>
          <w:rFonts w:eastAsia="Times New Roman" w:cstheme="minorHAnsi"/>
          <w:b/>
          <w:bCs/>
        </w:rPr>
        <w:t>Yes</w:t>
      </w:r>
    </w:p>
    <w:p w14:paraId="63770740" w14:textId="4313EB0F" w:rsidR="005F1ADF" w:rsidRPr="002E2F05" w:rsidRDefault="005F1ADF" w:rsidP="005F1ADF">
      <w:pPr>
        <w:spacing w:before="120"/>
        <w:ind w:left="720"/>
        <w:rPr>
          <w:rFonts w:eastAsia="Times New Roman" w:cstheme="minorHAnsi"/>
        </w:rPr>
      </w:pPr>
      <w:r w:rsidRPr="002E2F05">
        <w:rPr>
          <w:rFonts w:eastAsia="Times New Roman" w:cstheme="minorHAnsi"/>
        </w:rPr>
        <w:t xml:space="preserve">If </w:t>
      </w:r>
      <w:proofErr w:type="gramStart"/>
      <w:r w:rsidRPr="002E2F05">
        <w:rPr>
          <w:rFonts w:eastAsia="Times New Roman" w:cstheme="minorHAnsi"/>
          <w:b/>
          <w:bCs/>
        </w:rPr>
        <w:t>Yes</w:t>
      </w:r>
      <w:proofErr w:type="gramEnd"/>
      <w:r w:rsidRPr="002E2F05">
        <w:rPr>
          <w:rFonts w:eastAsia="Times New Roman" w:cstheme="minorHAnsi"/>
        </w:rPr>
        <w:t xml:space="preserve">, how far apart are the locations? </w:t>
      </w:r>
      <w:r w:rsidR="00D237C9" w:rsidRPr="002E2F05">
        <w:rPr>
          <w:rFonts w:eastAsia="Times New Roman" w:cstheme="minorHAnsi"/>
          <w:color w:val="auto"/>
        </w:rPr>
        <w:t>Same building but different floors</w:t>
      </w:r>
    </w:p>
    <w:p w14:paraId="6FB1D12F" w14:textId="77777777" w:rsidR="00EE61EA" w:rsidRPr="002E2F05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2E2F05" w:rsidRDefault="00CB036A" w:rsidP="00BC1358">
      <w:pPr>
        <w:spacing w:before="120"/>
        <w:rPr>
          <w:rFonts w:eastAsia="Times New Roman" w:cstheme="minorHAnsi"/>
        </w:rPr>
      </w:pPr>
    </w:p>
    <w:p w14:paraId="32DAE90F" w14:textId="15FADF4D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  <w:bCs/>
        </w:rPr>
        <w:t>4. Testimonials</w:t>
      </w:r>
      <w:r w:rsidR="00EC6C1C" w:rsidRPr="002E2F05">
        <w:rPr>
          <w:rFonts w:eastAsia="Times New Roman" w:cstheme="minorHAnsi"/>
          <w:b/>
          <w:bCs/>
        </w:rPr>
        <w:t xml:space="preserve"> (optional)</w:t>
      </w:r>
      <w:r w:rsidRPr="002E2F05">
        <w:rPr>
          <w:rFonts w:eastAsia="Times New Roman" w:cstheme="minorHAnsi"/>
          <w:b/>
          <w:bCs/>
        </w:rPr>
        <w:t xml:space="preserve">: </w:t>
      </w:r>
      <w:r w:rsidR="001D6481" w:rsidRPr="002E2F05">
        <w:t xml:space="preserve">Would you be open to filming two short testimonial statements </w:t>
      </w:r>
      <w:r w:rsidR="001D6481" w:rsidRPr="002E2F05">
        <w:rPr>
          <w:rStyle w:val="Strong"/>
        </w:rPr>
        <w:t xml:space="preserve">live during your </w:t>
      </w:r>
      <w:proofErr w:type="spellStart"/>
      <w:r w:rsidR="001D6481" w:rsidRPr="002E2F05">
        <w:rPr>
          <w:rStyle w:val="Strong"/>
        </w:rPr>
        <w:t>JoVE</w:t>
      </w:r>
      <w:proofErr w:type="spellEnd"/>
      <w:r w:rsidR="001D6481" w:rsidRPr="002E2F05">
        <w:rPr>
          <w:rStyle w:val="Strong"/>
        </w:rPr>
        <w:t xml:space="preserve"> shoot</w:t>
      </w:r>
      <w:r w:rsidR="001D6481" w:rsidRPr="002E2F05">
        <w:t xml:space="preserve">? These will </w:t>
      </w:r>
      <w:r w:rsidR="001D6481" w:rsidRPr="002E2F05">
        <w:rPr>
          <w:rStyle w:val="Strong"/>
        </w:rPr>
        <w:t xml:space="preserve">not appear in your </w:t>
      </w:r>
      <w:proofErr w:type="spellStart"/>
      <w:r w:rsidR="001D6481" w:rsidRPr="002E2F05">
        <w:rPr>
          <w:rStyle w:val="Strong"/>
        </w:rPr>
        <w:t>JoVE</w:t>
      </w:r>
      <w:proofErr w:type="spellEnd"/>
      <w:r w:rsidR="001D6481" w:rsidRPr="002E2F05">
        <w:rPr>
          <w:rStyle w:val="Strong"/>
        </w:rPr>
        <w:t xml:space="preserve"> video</w:t>
      </w:r>
      <w:r w:rsidR="001D6481" w:rsidRPr="002E2F05">
        <w:t xml:space="preserve"> but may be used in </w:t>
      </w:r>
      <w:proofErr w:type="spellStart"/>
      <w:r w:rsidR="001D6481" w:rsidRPr="002E2F05">
        <w:t>JoVE’s</w:t>
      </w:r>
      <w:proofErr w:type="spellEnd"/>
      <w:r w:rsidR="001D6481" w:rsidRPr="002E2F05">
        <w:t xml:space="preserve"> promotional materials. </w:t>
      </w:r>
      <w:r w:rsidR="00D237C9" w:rsidRPr="002E2F05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B576F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94F30">
        <w:rPr>
          <w:rFonts w:cstheme="minorHAnsi"/>
          <w:bCs/>
          <w:sz w:val="22"/>
          <w:szCs w:val="22"/>
        </w:rPr>
        <w:t>25</w:t>
      </w:r>
    </w:p>
    <w:p w14:paraId="5AAC9C6C" w14:textId="5140235F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94F30">
        <w:rPr>
          <w:rFonts w:cstheme="minorHAnsi"/>
          <w:bCs/>
          <w:sz w:val="22"/>
          <w:szCs w:val="22"/>
        </w:rPr>
        <w:t>56 (11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027D8BEE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0C0D70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A131E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3A131E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3A131E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1835B69F" w:rsidR="00A40CB9" w:rsidRPr="002E2F05" w:rsidRDefault="00D237C9" w:rsidP="0080238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Surya Ramachandran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0F7063">
        <w:rPr>
          <w:rFonts w:cstheme="minorHAnsi"/>
        </w:rPr>
        <w:t>Our</w:t>
      </w:r>
      <w:r w:rsidR="00802384" w:rsidRPr="00802384">
        <w:rPr>
          <w:rFonts w:cstheme="minorHAnsi"/>
        </w:rPr>
        <w:t xml:space="preserve"> major research focus is to map cellular diversity in atherosclerotic plaques and identify cell to cell interactions which can be used to develop RNA based prognostic markers</w:t>
      </w:r>
      <w:r w:rsidR="002E2F05">
        <w:rPr>
          <w:rFonts w:cstheme="minorHAnsi"/>
        </w:rPr>
        <w:t>.</w:t>
      </w:r>
    </w:p>
    <w:p w14:paraId="16B7696F" w14:textId="207D3AE3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3A131E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64811BD5" w14:textId="3B751D35" w:rsidR="00A40CB9" w:rsidRPr="002E2F05" w:rsidRDefault="00D237C9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Khushi Jani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E4C05">
        <w:t xml:space="preserve">Membrane fragility hinders single-cell isolation from </w:t>
      </w:r>
      <w:r w:rsidR="000C0D70">
        <w:t xml:space="preserve">tissue obtained during </w:t>
      </w:r>
      <w:r w:rsidR="001E4C05">
        <w:t xml:space="preserve">endarterectomy; therefore, this protocol isolates preserved nuclei, enabling transcriptomic profiling of high-risk plaques. </w:t>
      </w:r>
    </w:p>
    <w:p w14:paraId="0A0F43CF" w14:textId="4CB42846" w:rsidR="002E2F05" w:rsidRPr="00D75084" w:rsidRDefault="002E2F05" w:rsidP="002E2F05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3A131E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protocol.</w:t>
      </w:r>
    </w:p>
    <w:p w14:paraId="6EAF5110" w14:textId="14E9813E" w:rsidR="00A40CB9" w:rsidRPr="002E2F05" w:rsidRDefault="00D237C9" w:rsidP="002E2F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Khushi Jani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E4C05">
        <w:t>T</w:t>
      </w:r>
      <w:r w:rsidR="001E4C05" w:rsidRPr="001E4C05">
        <w:t>he most significant challenge when performing this protocol</w:t>
      </w:r>
      <w:r w:rsidR="001E4C05">
        <w:t xml:space="preserve"> is high calcification in th</w:t>
      </w:r>
      <w:r w:rsidR="002E2F05">
        <w:t>e</w:t>
      </w:r>
      <w:r w:rsidR="001E4C05">
        <w:t xml:space="preserve"> tissue</w:t>
      </w:r>
      <w:r w:rsidR="002E2F05">
        <w:t>,</w:t>
      </w:r>
      <w:r w:rsidR="001E4C05">
        <w:t xml:space="preserve"> </w:t>
      </w:r>
      <w:r w:rsidR="00E34875">
        <w:t xml:space="preserve">which </w:t>
      </w:r>
      <w:r w:rsidR="001E4C05">
        <w:t xml:space="preserve">critically impairs nuclei isolation quality and yield. </w:t>
      </w:r>
    </w:p>
    <w:p w14:paraId="0184F3FC" w14:textId="567C0553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3A131E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procedure?</w:t>
      </w:r>
    </w:p>
    <w:p w14:paraId="5342A0DB" w14:textId="0C28C7A0" w:rsidR="00A40CB9" w:rsidRPr="002E2F05" w:rsidRDefault="00D237C9" w:rsidP="002E2F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Rohini Nair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167A0" w:rsidRPr="008167A0">
        <w:rPr>
          <w:rFonts w:cstheme="minorHAnsi"/>
        </w:rPr>
        <w:t xml:space="preserve">Spatial Transcriptomics </w:t>
      </w:r>
      <w:r w:rsidR="002E2F05">
        <w:rPr>
          <w:rFonts w:cstheme="minorHAnsi"/>
        </w:rPr>
        <w:t>can</w:t>
      </w:r>
      <w:r w:rsidR="008167A0" w:rsidRPr="008167A0">
        <w:rPr>
          <w:rFonts w:cstheme="minorHAnsi"/>
        </w:rPr>
        <w:t xml:space="preserve"> be carried out to extract deeper biological insights. It will help to interpret spatial gene expression, cellular interactions, and tissue organization.</w:t>
      </w:r>
    </w:p>
    <w:p w14:paraId="0456EDB8" w14:textId="0ED7FD87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75E1A2F0" w:rsidR="00A13CC3" w:rsidRDefault="00FF25E5" w:rsidP="00394F3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94F30" w:rsidRPr="00394F30">
        <w:rPr>
          <w:rFonts w:eastAsia="Times New Roman" w:cstheme="minorHAnsi"/>
        </w:rPr>
        <w:t xml:space="preserve">Human Ethical Committee of U. N. Mehta Institute of Cardiology and Research Centre and </w:t>
      </w:r>
      <w:r w:rsidR="00394F30">
        <w:rPr>
          <w:rFonts w:eastAsia="Times New Roman" w:cstheme="minorHAnsi"/>
        </w:rPr>
        <w:t xml:space="preserve">the </w:t>
      </w:r>
      <w:r w:rsidR="00394F30" w:rsidRPr="00394F30">
        <w:rPr>
          <w:rFonts w:eastAsia="Times New Roman" w:cstheme="minorHAnsi"/>
        </w:rPr>
        <w:t xml:space="preserve">Gujarat Biotechnology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C4ABB06" w:rsidR="00CE10F2" w:rsidRDefault="00394F30" w:rsidP="002E2F0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Nuclei from</w:t>
      </w:r>
      <w:r w:rsidR="002E2F05">
        <w:rPr>
          <w:rFonts w:cstheme="minorHAnsi"/>
          <w:b/>
          <w:bCs/>
        </w:rPr>
        <w:t xml:space="preserve"> the </w:t>
      </w:r>
      <w:r w:rsidR="002E2F05" w:rsidRPr="002E2F05">
        <w:rPr>
          <w:rFonts w:cstheme="minorHAnsi"/>
          <w:b/>
          <w:bCs/>
        </w:rPr>
        <w:t xml:space="preserve">Tissue </w:t>
      </w:r>
      <w:r w:rsidR="002E2F05">
        <w:rPr>
          <w:rFonts w:cstheme="minorHAnsi"/>
          <w:b/>
          <w:bCs/>
        </w:rPr>
        <w:t>Obtained During</w:t>
      </w:r>
      <w:r w:rsidR="002E2F05" w:rsidRPr="002E2F05">
        <w:rPr>
          <w:rFonts w:cstheme="minorHAnsi"/>
          <w:b/>
          <w:bCs/>
        </w:rPr>
        <w:t xml:space="preserve"> Coronary Endarterectomy</w:t>
      </w:r>
    </w:p>
    <w:p w14:paraId="314C5FBA" w14:textId="65F820C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237C9">
        <w:rPr>
          <w:rFonts w:cstheme="minorHAnsi"/>
        </w:rPr>
        <w:t>Khushi Jani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05D57D" w14:textId="1742147B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To begin, </w:t>
      </w:r>
      <w:r>
        <w:t xml:space="preserve">gather all the reagents and ice box to perform the procedure </w:t>
      </w:r>
      <w:r w:rsidRPr="003674FE">
        <w:rPr>
          <w:b/>
          <w:bCs/>
        </w:rPr>
        <w:t>[</w:t>
      </w:r>
      <w:r>
        <w:rPr>
          <w:b/>
          <w:bCs/>
        </w:rPr>
        <w:t>1</w:t>
      </w:r>
      <w:r w:rsidRPr="003674FE">
        <w:rPr>
          <w:b/>
          <w:bCs/>
        </w:rPr>
        <w:t>]</w:t>
      </w:r>
      <w:r>
        <w:t xml:space="preserve">. </w:t>
      </w:r>
      <w:r w:rsidRPr="00E91746">
        <w:t xml:space="preserve">Wash the tissue once or twice with serum-free </w:t>
      </w:r>
      <w:r>
        <w:t>RPMI</w:t>
      </w:r>
      <w:r w:rsidRPr="00E91746">
        <w:t xml:space="preserve"> medium to remove blood stains and fragments </w:t>
      </w:r>
      <w:r w:rsidRPr="00E91746">
        <w:rPr>
          <w:b/>
          <w:bCs/>
        </w:rPr>
        <w:t>[</w:t>
      </w:r>
      <w:r w:rsidR="00394F30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 xml:space="preserve">. Using sterile forceps, transfer the tissue onto a sterile Petri dish </w:t>
      </w:r>
      <w:r w:rsidRPr="00E91746">
        <w:rPr>
          <w:b/>
          <w:bCs/>
        </w:rPr>
        <w:t>[</w:t>
      </w:r>
      <w:r w:rsidR="00394F30">
        <w:rPr>
          <w:b/>
          <w:bCs/>
        </w:rPr>
        <w:t>3</w:t>
      </w:r>
      <w:r w:rsidRPr="00E91746">
        <w:rPr>
          <w:b/>
          <w:bCs/>
        </w:rPr>
        <w:t>]</w:t>
      </w:r>
      <w:r w:rsidRPr="00E91746">
        <w:t xml:space="preserve"> and record the weight </w:t>
      </w:r>
      <w:r w:rsidRPr="00E91746">
        <w:rPr>
          <w:b/>
          <w:bCs/>
        </w:rPr>
        <w:t>[</w:t>
      </w:r>
      <w:r w:rsidR="00394F30">
        <w:rPr>
          <w:b/>
          <w:bCs/>
        </w:rPr>
        <w:t>4</w:t>
      </w:r>
      <w:r w:rsidRPr="00E91746">
        <w:rPr>
          <w:b/>
          <w:bCs/>
        </w:rPr>
        <w:t>]</w:t>
      </w:r>
      <w:r w:rsidRPr="00E91746">
        <w:t>.</w:t>
      </w:r>
    </w:p>
    <w:p w14:paraId="21B6EA20" w14:textId="3FB72648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WIDE: </w:t>
      </w:r>
      <w:r>
        <w:t>Talent arranging all reagents and ice box on the workbench.</w:t>
      </w:r>
    </w:p>
    <w:p w14:paraId="78DBE829" w14:textId="5AB66113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washing the tissue in a container with serum-free Roswell Park Memorial Institute medium.</w:t>
      </w:r>
    </w:p>
    <w:p w14:paraId="27665F3D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transferring the tissue onto a sterile Petri dish using sterile forceps.</w:t>
      </w:r>
    </w:p>
    <w:p w14:paraId="1D6061D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recording the weight of the tissue on a weighing device.</w:t>
      </w:r>
    </w:p>
    <w:p w14:paraId="5632DBC9" w14:textId="77777777" w:rsidR="003674FE" w:rsidRPr="00E91746" w:rsidRDefault="003674FE" w:rsidP="003674FE">
      <w:pPr>
        <w:pStyle w:val="ShotDescription"/>
        <w:ind w:firstLine="0"/>
      </w:pPr>
    </w:p>
    <w:p w14:paraId="51B11A64" w14:textId="2EE6B6BC" w:rsidR="00394F30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Using a surgical blade number 10, mince the tissue into small pieces</w:t>
      </w:r>
      <w:r w:rsidR="002E2F05">
        <w:t xml:space="preserve"> of</w:t>
      </w:r>
      <w:r w:rsidRPr="00E91746">
        <w:t xml:space="preserve"> approximately 1 cubic </w:t>
      </w:r>
      <w:proofErr w:type="spellStart"/>
      <w:r w:rsidRPr="00E91746">
        <w:t>millimeter</w:t>
      </w:r>
      <w:proofErr w:type="spellEnd"/>
      <w:r w:rsidRPr="00E91746">
        <w:t xml:space="preserve"> in size </w:t>
      </w:r>
      <w:r w:rsidRPr="00E91746">
        <w:rPr>
          <w:b/>
          <w:bCs/>
        </w:rPr>
        <w:t>[1]</w:t>
      </w:r>
      <w:r w:rsidRPr="00E91746">
        <w:t>.</w:t>
      </w:r>
      <w:r w:rsidR="00394F30">
        <w:t xml:space="preserve"> Now, a</w:t>
      </w:r>
      <w:r w:rsidR="00394F30" w:rsidRPr="00E91746">
        <w:t xml:space="preserve">dd 1 </w:t>
      </w:r>
      <w:proofErr w:type="spellStart"/>
      <w:r w:rsidR="00394F30" w:rsidRPr="00E91746">
        <w:t>milliliter</w:t>
      </w:r>
      <w:proofErr w:type="spellEnd"/>
      <w:r w:rsidR="00394F30" w:rsidRPr="00E91746">
        <w:t xml:space="preserve"> chilled lysis buffer </w:t>
      </w:r>
      <w:r w:rsidR="00394F30">
        <w:t>and</w:t>
      </w:r>
      <w:r w:rsidR="00394F30" w:rsidRPr="00E91746">
        <w:t xml:space="preserve"> the tissue </w:t>
      </w:r>
      <w:r w:rsidR="00394F30">
        <w:t>to</w:t>
      </w:r>
      <w:r w:rsidR="00394F30" w:rsidRPr="00E91746">
        <w:t xml:space="preserve"> a 5</w:t>
      </w:r>
      <w:r w:rsidR="00394F30">
        <w:t>-</w:t>
      </w:r>
      <w:r w:rsidR="00394F30" w:rsidRPr="00E91746">
        <w:t xml:space="preserve">milliliter microcentrifuge tube </w:t>
      </w:r>
      <w:r w:rsidR="00394F30" w:rsidRPr="00E91746">
        <w:rPr>
          <w:b/>
          <w:bCs/>
        </w:rPr>
        <w:t>[</w:t>
      </w:r>
      <w:r w:rsidR="00394F30">
        <w:rPr>
          <w:b/>
          <w:bCs/>
        </w:rPr>
        <w:t>2</w:t>
      </w:r>
      <w:r w:rsidR="00394F30" w:rsidRPr="00E91746">
        <w:rPr>
          <w:b/>
          <w:bCs/>
        </w:rPr>
        <w:t>]</w:t>
      </w:r>
      <w:r w:rsidR="00394F30" w:rsidRPr="00E91746">
        <w:t>.</w:t>
      </w:r>
    </w:p>
    <w:p w14:paraId="326AC35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mincing the tissue into small pieces on the sterile Petri dish using a surgical blade number 10.</w:t>
      </w:r>
    </w:p>
    <w:p w14:paraId="59CD4B60" w14:textId="19DD11A8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adding chilled lysis buffe</w:t>
      </w:r>
      <w:r>
        <w:t xml:space="preserve"> and tissue</w:t>
      </w:r>
      <w:r w:rsidRPr="00E91746">
        <w:t xml:space="preserve"> into a 5 milliliter microcentrifuge tube</w:t>
      </w:r>
      <w:r>
        <w:t>.</w:t>
      </w:r>
    </w:p>
    <w:p w14:paraId="4EC0CD1B" w14:textId="77777777" w:rsidR="003674FE" w:rsidRPr="00E91746" w:rsidRDefault="003674FE" w:rsidP="003674FE">
      <w:pPr>
        <w:pStyle w:val="ShotDescription"/>
        <w:ind w:firstLine="0"/>
      </w:pPr>
    </w:p>
    <w:p w14:paraId="33D17BF1" w14:textId="1E4EB5EE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Lyse the tissue on ice using a micro pestle by applying </w:t>
      </w:r>
      <w:r w:rsidR="00BB73AA">
        <w:t xml:space="preserve">a </w:t>
      </w:r>
      <w:r w:rsidRPr="00E91746">
        <w:t xml:space="preserve">gentle, consistent force </w:t>
      </w:r>
      <w:r w:rsidRPr="00E91746">
        <w:rPr>
          <w:b/>
          <w:bCs/>
        </w:rPr>
        <w:t>[1]</w:t>
      </w:r>
      <w:r w:rsidRPr="00E91746">
        <w:t xml:space="preserve"> and swirling the micro pestle clockwise and anticlockwise alternately </w:t>
      </w:r>
      <w:r w:rsidRPr="00E91746">
        <w:rPr>
          <w:b/>
          <w:bCs/>
        </w:rPr>
        <w:t>[2]</w:t>
      </w:r>
      <w:r w:rsidRPr="00E91746">
        <w:t xml:space="preserve">. Continue lysis for approximately 30 minutes while keeping the sample on ice </w:t>
      </w:r>
      <w:r w:rsidRPr="00E91746">
        <w:rPr>
          <w:b/>
          <w:bCs/>
        </w:rPr>
        <w:t>[3]</w:t>
      </w:r>
      <w:r w:rsidRPr="00E91746">
        <w:t>.</w:t>
      </w:r>
    </w:p>
    <w:p w14:paraId="068C8CC5" w14:textId="153DE045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</w:t>
      </w:r>
      <w:r w:rsidR="00BB73AA">
        <w:t>inserting the micro pestle into the tissue tube and applying gentle force to lyse the tissue</w:t>
      </w:r>
      <w:r w:rsidRPr="00E91746">
        <w:t>.</w:t>
      </w:r>
    </w:p>
    <w:p w14:paraId="5901083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Close shot of the micro pestle swirling clockwise and anticlockwise inside the tube.</w:t>
      </w:r>
    </w:p>
    <w:p w14:paraId="17A58EC9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continuing the lysis process with the tube kept on ice.</w:t>
      </w:r>
    </w:p>
    <w:p w14:paraId="13889C6A" w14:textId="77777777" w:rsidR="003674FE" w:rsidRPr="00E91746" w:rsidRDefault="003674FE" w:rsidP="003674FE">
      <w:pPr>
        <w:pStyle w:val="ShotDescription"/>
        <w:ind w:firstLine="0"/>
      </w:pPr>
    </w:p>
    <w:p w14:paraId="7A750DA9" w14:textId="0740A74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Filter the solution through a 100</w:t>
      </w:r>
      <w:r w:rsidR="00BB73AA">
        <w:t>-</w:t>
      </w:r>
      <w:r w:rsidRPr="00E91746">
        <w:t>micrometer pore-size strainer into a 15</w:t>
      </w:r>
      <w:r>
        <w:t>-</w:t>
      </w:r>
      <w:r w:rsidRPr="00E91746">
        <w:t xml:space="preserve">milliliter centrifuge tube to remove debris and tissue chunks </w:t>
      </w:r>
      <w:r w:rsidRPr="00E91746">
        <w:rPr>
          <w:b/>
          <w:bCs/>
        </w:rPr>
        <w:t>[1]</w:t>
      </w:r>
      <w:r w:rsidRPr="00E91746">
        <w:t>.</w:t>
      </w:r>
      <w:r>
        <w:t xml:space="preserve"> </w:t>
      </w:r>
      <w:r w:rsidRPr="00E91746">
        <w:t xml:space="preserve">Centrifuge the nuclei at 500 </w:t>
      </w:r>
      <w:r w:rsidRPr="003674FE">
        <w:rPr>
          <w:i/>
          <w:iCs/>
        </w:rPr>
        <w:t>g</w:t>
      </w:r>
      <w:r w:rsidRPr="00E91746">
        <w:t xml:space="preserve"> </w:t>
      </w:r>
      <w:r w:rsidRPr="00E91746">
        <w:lastRenderedPageBreak/>
        <w:t xml:space="preserve">for 5 minutes at 4 degrees Celsius using a swinging bucket rotor </w:t>
      </w:r>
      <w:r w:rsidRPr="00E91746">
        <w:rPr>
          <w:b/>
          <w:bCs/>
        </w:rPr>
        <w:t>[</w:t>
      </w:r>
      <w:r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13BAAA25" w14:textId="77777777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filtering the lysate through a 100 micrometer pore-size strainer into a 15 milliliter centrifuge tube.</w:t>
      </w:r>
    </w:p>
    <w:p w14:paraId="4AFBD330" w14:textId="293FBEC1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containing the sample into the centrifuge</w:t>
      </w:r>
      <w:r w:rsidR="00BB73AA">
        <w:t xml:space="preserve"> with swinging bucket rotor</w:t>
      </w:r>
      <w:r w:rsidRPr="00E91746">
        <w:t>.</w:t>
      </w:r>
    </w:p>
    <w:p w14:paraId="4BC425BD" w14:textId="77777777" w:rsidR="003674FE" w:rsidRPr="00E91746" w:rsidRDefault="003674FE" w:rsidP="003674FE">
      <w:pPr>
        <w:pStyle w:val="ShotDescription"/>
        <w:ind w:firstLine="0"/>
      </w:pPr>
    </w:p>
    <w:p w14:paraId="39E1ABFC" w14:textId="74884987" w:rsidR="003674FE" w:rsidRPr="00E91746" w:rsidRDefault="00BB73AA" w:rsidP="002E2F05">
      <w:pPr>
        <w:pStyle w:val="Narration"/>
        <w:numPr>
          <w:ilvl w:val="1"/>
          <w:numId w:val="3"/>
        </w:numPr>
      </w:pPr>
      <w:r>
        <w:t>Then, r</w:t>
      </w:r>
      <w:r w:rsidR="003674FE" w:rsidRPr="00E91746">
        <w:t xml:space="preserve">emove the supernatant using a regular-bore pipette tip without disturbing the pellet </w:t>
      </w:r>
      <w:r w:rsidR="003674FE" w:rsidRPr="00E91746">
        <w:rPr>
          <w:b/>
          <w:bCs/>
        </w:rPr>
        <w:t>[1]</w:t>
      </w:r>
      <w:r w:rsidR="003674FE" w:rsidRPr="00E91746">
        <w:t>.</w:t>
      </w:r>
    </w:p>
    <w:p w14:paraId="218FAA55" w14:textId="3AF6F5FA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aspirating the supernatant from the tube using a regular-bore pipette tip while leaving the pellet undisturbed.</w:t>
      </w:r>
      <w:r w:rsidR="000B4112">
        <w:t xml:space="preserve"> </w:t>
      </w:r>
      <w:r w:rsidR="000B4112" w:rsidRPr="000B4112">
        <w:rPr>
          <w:b/>
          <w:bCs/>
          <w:highlight w:val="green"/>
        </w:rPr>
        <w:t>NOTE</w:t>
      </w:r>
      <w:r w:rsidR="000B4112" w:rsidRPr="000B4112">
        <w:rPr>
          <w:highlight w:val="green"/>
        </w:rPr>
        <w:t xml:space="preserve">: </w:t>
      </w:r>
      <w:r w:rsidR="000B4112" w:rsidRPr="000B4112">
        <w:rPr>
          <w:highlight w:val="green"/>
        </w:rPr>
        <w:t>After centrifugation, the pellet formation is shown and labeled as 2.5.1 and 2.9.1 (1st shot)</w:t>
      </w:r>
      <w:r w:rsidR="000B4112" w:rsidRPr="000B4112">
        <w:t>.</w:t>
      </w:r>
    </w:p>
    <w:p w14:paraId="7BFD9408" w14:textId="77777777" w:rsidR="003674FE" w:rsidRPr="00E91746" w:rsidRDefault="003674FE" w:rsidP="003674FE">
      <w:pPr>
        <w:pStyle w:val="ShotDescription"/>
        <w:ind w:firstLine="0"/>
      </w:pPr>
    </w:p>
    <w:p w14:paraId="03CDF414" w14:textId="4322005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Chill the nuclei wash and resuspension buffer on ice before use </w:t>
      </w:r>
      <w:r w:rsidRPr="00E91746">
        <w:rPr>
          <w:b/>
          <w:bCs/>
        </w:rPr>
        <w:t>[1]</w:t>
      </w:r>
      <w:r w:rsidR="00BB73AA">
        <w:t>. R</w:t>
      </w:r>
      <w:r w:rsidRPr="00E91746">
        <w:t xml:space="preserve">esuspend the pellet in the chilled nuclei wash and resuspension buffer </w:t>
      </w:r>
      <w:r w:rsidRPr="00E91746">
        <w:rPr>
          <w:b/>
          <w:bCs/>
        </w:rPr>
        <w:t>[2]</w:t>
      </w:r>
      <w:r w:rsidRPr="00E91746">
        <w:t>.</w:t>
      </w:r>
    </w:p>
    <w:p w14:paraId="0F19629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nuclei wash and resuspension buffer on ice to chill.</w:t>
      </w:r>
    </w:p>
    <w:p w14:paraId="5BE7B443" w14:textId="38E839E8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the chilled nuclei wash and resuspension buffer</w:t>
      </w:r>
      <w:r w:rsidR="00BB73AA">
        <w:t xml:space="preserve"> by pipetting up and down</w:t>
      </w:r>
      <w:r w:rsidRPr="00E91746">
        <w:t>.</w:t>
      </w:r>
    </w:p>
    <w:p w14:paraId="62FB48C7" w14:textId="77777777" w:rsidR="003674FE" w:rsidRDefault="003674FE" w:rsidP="003674FE"/>
    <w:p w14:paraId="69C2DCBE" w14:textId="77777777" w:rsidR="003674FE" w:rsidRDefault="003674FE" w:rsidP="003674FE"/>
    <w:p w14:paraId="43EF7E1E" w14:textId="7DB338DB" w:rsidR="003674FE" w:rsidRPr="00E91746" w:rsidRDefault="00BB73AA" w:rsidP="002E2F05">
      <w:pPr>
        <w:pStyle w:val="Narration"/>
        <w:numPr>
          <w:ilvl w:val="1"/>
          <w:numId w:val="3"/>
        </w:numPr>
      </w:pPr>
      <w:r>
        <w:t>Quickly a</w:t>
      </w:r>
      <w:r w:rsidR="003674FE" w:rsidRPr="00E91746">
        <w:t xml:space="preserve">ssess lysis efficiency and cell viability by adding 5 microliters trypan blue to </w:t>
      </w:r>
      <w:r>
        <w:t xml:space="preserve">an aliquot of </w:t>
      </w:r>
      <w:r w:rsidR="003674FE" w:rsidRPr="00E91746">
        <w:t xml:space="preserve">the sample </w:t>
      </w:r>
      <w:r w:rsidR="003674FE" w:rsidRPr="00E91746">
        <w:rPr>
          <w:b/>
          <w:bCs/>
        </w:rPr>
        <w:t>[1]</w:t>
      </w:r>
      <w:r w:rsidR="003674FE" w:rsidRPr="00E91746">
        <w:t xml:space="preserve"> and counting the cells using a hemocytometer </w:t>
      </w:r>
      <w:r w:rsidR="003674FE" w:rsidRPr="00E91746">
        <w:rPr>
          <w:b/>
          <w:bCs/>
        </w:rPr>
        <w:t>[2</w:t>
      </w:r>
      <w:r>
        <w:rPr>
          <w:b/>
          <w:bCs/>
        </w:rPr>
        <w:t>-TXT</w:t>
      </w:r>
      <w:r w:rsidR="003674FE" w:rsidRPr="00E91746">
        <w:rPr>
          <w:b/>
          <w:bCs/>
        </w:rPr>
        <w:t>]</w:t>
      </w:r>
      <w:r>
        <w:rPr>
          <w:b/>
          <w:bCs/>
        </w:rPr>
        <w:t>.</w:t>
      </w:r>
    </w:p>
    <w:p w14:paraId="55C6161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adding 5 microliters trypan blue to the nuclei suspension in the tube.</w:t>
      </w:r>
    </w:p>
    <w:p w14:paraId="2B4B7935" w14:textId="5E34AF7B" w:rsidR="003674FE" w:rsidRPr="003A131E" w:rsidRDefault="003674FE" w:rsidP="002E2F05">
      <w:pPr>
        <w:pStyle w:val="ShotDescription"/>
        <w:numPr>
          <w:ilvl w:val="2"/>
          <w:numId w:val="3"/>
        </w:numPr>
      </w:pPr>
      <w:r w:rsidRPr="003A131E">
        <w:t>Talent loading the stained sample into a hemocytometer and counting the cells.</w:t>
      </w:r>
      <w:r w:rsidR="00BB73AA" w:rsidRPr="003A131E">
        <w:t xml:space="preserve"> </w:t>
      </w:r>
      <w:r w:rsidR="00BB73AA" w:rsidRPr="003A131E">
        <w:rPr>
          <w:b/>
          <w:bCs/>
        </w:rPr>
        <w:t>TXT: If viable cells are present</w:t>
      </w:r>
      <w:r w:rsidR="003A131E">
        <w:rPr>
          <w:b/>
          <w:bCs/>
        </w:rPr>
        <w:t>, r</w:t>
      </w:r>
      <w:r w:rsidR="00BB73AA" w:rsidRPr="003A131E">
        <w:rPr>
          <w:b/>
          <w:bCs/>
        </w:rPr>
        <w:t>epeat the</w:t>
      </w:r>
      <w:r w:rsidR="003A131E" w:rsidRPr="003A131E">
        <w:rPr>
          <w:b/>
          <w:bCs/>
        </w:rPr>
        <w:t xml:space="preserve"> lysis, filtration and centrifugation steps</w:t>
      </w:r>
      <w:r w:rsidR="00BB73AA" w:rsidRPr="003A131E">
        <w:rPr>
          <w:b/>
          <w:bCs/>
        </w:rPr>
        <w:t>; If no viable cells are observed, proceed further</w:t>
      </w:r>
    </w:p>
    <w:p w14:paraId="27B066E1" w14:textId="77777777" w:rsidR="003674FE" w:rsidRPr="00E91746" w:rsidRDefault="003674FE" w:rsidP="003674FE">
      <w:pPr>
        <w:pStyle w:val="ShotDescription"/>
        <w:ind w:firstLine="0"/>
      </w:pPr>
    </w:p>
    <w:p w14:paraId="7F7E242F" w14:textId="1B36D950" w:rsidR="003674FE" w:rsidRPr="00E91746" w:rsidRDefault="003674FE" w:rsidP="002E2F05">
      <w:pPr>
        <w:pStyle w:val="Narration"/>
        <w:numPr>
          <w:ilvl w:val="1"/>
          <w:numId w:val="3"/>
        </w:numPr>
      </w:pPr>
      <w:r>
        <w:t>Then, f</w:t>
      </w:r>
      <w:r w:rsidRPr="00E91746">
        <w:t>ilter the solution through a 3</w:t>
      </w:r>
      <w:r>
        <w:t>0-</w:t>
      </w:r>
      <w:r w:rsidRPr="00E91746">
        <w:t xml:space="preserve">micrometer pore-size strainer into a 15 </w:t>
      </w:r>
      <w:proofErr w:type="spellStart"/>
      <w:r w:rsidRPr="00E91746">
        <w:t>milliliter</w:t>
      </w:r>
      <w:proofErr w:type="spellEnd"/>
      <w:r w:rsidRPr="00E91746">
        <w:t xml:space="preserve"> centrifuge tube to remove debris and clumps </w:t>
      </w:r>
      <w:r w:rsidRPr="00E91746">
        <w:rPr>
          <w:b/>
          <w:bCs/>
        </w:rPr>
        <w:t>[1]</w:t>
      </w:r>
      <w:r w:rsidRPr="00E91746">
        <w:t>.</w:t>
      </w:r>
      <w:r>
        <w:t xml:space="preserve"> </w:t>
      </w:r>
      <w:r w:rsidRPr="00E91746">
        <w:t xml:space="preserve">Centrifuge the nuclei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</w:t>
      </w:r>
      <w:r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018E75F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filtering the nuclei suspension through a 30 micrometer pore-size strainer into a 15 milliliter centrifuge tube.</w:t>
      </w:r>
    </w:p>
    <w:p w14:paraId="1FDF27BD" w14:textId="6E363CE0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containing the filtered nuclei suspension into the centrifuge</w:t>
      </w:r>
      <w:r w:rsidR="00BB73AA">
        <w:t xml:space="preserve"> with </w:t>
      </w:r>
      <w:r w:rsidR="00BB73AA" w:rsidRPr="00E91746">
        <w:t>a swinging bucket rotor</w:t>
      </w:r>
      <w:r w:rsidRPr="00E91746">
        <w:t>.</w:t>
      </w:r>
    </w:p>
    <w:p w14:paraId="64FC9D13" w14:textId="77777777" w:rsidR="003674FE" w:rsidRPr="00E91746" w:rsidRDefault="003674FE" w:rsidP="003674FE">
      <w:pPr>
        <w:pStyle w:val="ShotDescription"/>
        <w:ind w:firstLine="0"/>
      </w:pPr>
    </w:p>
    <w:p w14:paraId="4F045267" w14:textId="69534E2B" w:rsidR="003674FE" w:rsidRPr="00E91746" w:rsidRDefault="00BB73AA" w:rsidP="002E2F05">
      <w:pPr>
        <w:pStyle w:val="Narration"/>
        <w:numPr>
          <w:ilvl w:val="1"/>
          <w:numId w:val="3"/>
        </w:numPr>
      </w:pPr>
      <w:r>
        <w:t>After centrifugation, r</w:t>
      </w:r>
      <w:r w:rsidR="003674FE" w:rsidRPr="00E91746">
        <w:t xml:space="preserve">emove the supernatant using a regular-bore pipette tip without </w:t>
      </w:r>
      <w:r w:rsidR="003674FE" w:rsidRPr="00E91746">
        <w:lastRenderedPageBreak/>
        <w:t xml:space="preserve">disturbing the pellet </w:t>
      </w:r>
      <w:r w:rsidR="003674FE" w:rsidRPr="00E91746">
        <w:rPr>
          <w:b/>
          <w:bCs/>
        </w:rPr>
        <w:t>[1]</w:t>
      </w:r>
      <w:r w:rsidR="003674FE">
        <w:t xml:space="preserve"> and r</w:t>
      </w:r>
      <w:r w:rsidR="003674FE" w:rsidRPr="00E91746">
        <w:t xml:space="preserve">esuspend the pellet in 1 </w:t>
      </w:r>
      <w:proofErr w:type="spellStart"/>
      <w:r w:rsidR="003674FE" w:rsidRPr="00E91746">
        <w:t>milliliter</w:t>
      </w:r>
      <w:proofErr w:type="spellEnd"/>
      <w:r w:rsidR="003674FE" w:rsidRPr="00E91746">
        <w:t xml:space="preserve"> nuclei wash and resuspension buffer </w:t>
      </w:r>
      <w:r w:rsidR="003674FE" w:rsidRPr="00E91746">
        <w:rPr>
          <w:b/>
          <w:bCs/>
        </w:rPr>
        <w:t>[2]</w:t>
      </w:r>
      <w:r w:rsidR="003674FE" w:rsidRPr="00E91746">
        <w:t>.</w:t>
      </w:r>
    </w:p>
    <w:p w14:paraId="73DA23F7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aspirating the supernatant from the centrifuge tube using a regular-bore pipette tip while leaving the pellet undisturbed.</w:t>
      </w:r>
    </w:p>
    <w:p w14:paraId="12A29FD0" w14:textId="58D3BD33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1 milliliter nuclei wash and resuspension buffer</w:t>
      </w:r>
      <w:r w:rsidR="00BB73AA">
        <w:t xml:space="preserve"> by pipetting up and down</w:t>
      </w:r>
      <w:r w:rsidRPr="00E91746">
        <w:t>.</w:t>
      </w:r>
    </w:p>
    <w:p w14:paraId="45606485" w14:textId="77777777" w:rsidR="00394F30" w:rsidRDefault="00394F30" w:rsidP="00394F30">
      <w:pPr>
        <w:pStyle w:val="ShotDescription"/>
        <w:ind w:firstLine="0"/>
      </w:pPr>
    </w:p>
    <w:p w14:paraId="03D9A364" w14:textId="11B2B2C7" w:rsidR="003674FE" w:rsidRPr="00394F30" w:rsidRDefault="00394F30" w:rsidP="002E2F0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  <w:r w:rsidRPr="00394F30">
        <w:rPr>
          <w:rFonts w:ascii="Calibri" w:eastAsia="Times New Roman" w:hAnsi="Calibri" w:cs="Calibri"/>
          <w:b/>
          <w:bCs/>
        </w:rPr>
        <w:t>Trypan Blue Staining for Assessing the Integrity of Nuclei</w:t>
      </w:r>
    </w:p>
    <w:p w14:paraId="31A0D972" w14:textId="0CF8E5D3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Take 15 microliters of the isolated nuclei suspension in a 1.5</w:t>
      </w:r>
      <w:r w:rsidR="00BB73AA">
        <w:t>-</w:t>
      </w:r>
      <w:r w:rsidRPr="00E91746">
        <w:t xml:space="preserve">milliliter microcentrifuge tube </w:t>
      </w:r>
      <w:r w:rsidRPr="00E91746">
        <w:rPr>
          <w:b/>
          <w:bCs/>
        </w:rPr>
        <w:t>[1]</w:t>
      </w:r>
      <w:r w:rsidRPr="00E91746">
        <w:t>.</w:t>
      </w:r>
    </w:p>
    <w:p w14:paraId="02C2C382" w14:textId="6255F739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15 microliters of the isolated nuclei suspension into a 1.5 milliliter microcentrifuge tube.</w:t>
      </w:r>
    </w:p>
    <w:p w14:paraId="14CCCD35" w14:textId="77777777" w:rsidR="003674FE" w:rsidRPr="00E91746" w:rsidRDefault="003674FE" w:rsidP="003674FE">
      <w:pPr>
        <w:pStyle w:val="ShotDescription"/>
        <w:ind w:firstLine="0"/>
      </w:pPr>
    </w:p>
    <w:p w14:paraId="04D30495" w14:textId="0566153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Add 5 microliters trypan blue dye at 0.4 percent weight per volume to the nuclei suspension</w:t>
      </w:r>
      <w:r w:rsidR="00BB73AA">
        <w:t xml:space="preserve"> </w:t>
      </w:r>
      <w:r w:rsidR="00BB73AA" w:rsidRPr="00BB73AA">
        <w:rPr>
          <w:b/>
          <w:bCs/>
        </w:rPr>
        <w:t>[</w:t>
      </w:r>
      <w:r w:rsidR="00BB73AA">
        <w:rPr>
          <w:b/>
          <w:bCs/>
        </w:rPr>
        <w:t>1</w:t>
      </w:r>
      <w:r w:rsidR="00BB73AA" w:rsidRPr="00BB73AA">
        <w:rPr>
          <w:b/>
          <w:bCs/>
        </w:rPr>
        <w:t>]</w:t>
      </w:r>
      <w:r w:rsidRPr="00E91746">
        <w:t xml:space="preserve"> and mix gently by pipetting </w:t>
      </w:r>
      <w:r w:rsidRPr="00E91746">
        <w:rPr>
          <w:b/>
          <w:bCs/>
        </w:rPr>
        <w:t>[</w:t>
      </w:r>
      <w:r w:rsidR="00BB73AA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  <w:r w:rsidR="00394F30">
        <w:t xml:space="preserve"> </w:t>
      </w:r>
    </w:p>
    <w:p w14:paraId="78E9FD13" w14:textId="77777777" w:rsidR="00BB73AA" w:rsidRDefault="003674FE" w:rsidP="002E2F05">
      <w:pPr>
        <w:pStyle w:val="ShotDescription"/>
        <w:numPr>
          <w:ilvl w:val="2"/>
          <w:numId w:val="3"/>
        </w:numPr>
      </w:pPr>
      <w:r w:rsidRPr="00E91746">
        <w:t>Talent adding 5 microliters trypan blue dye into the tube containing the nuclei suspension</w:t>
      </w:r>
      <w:r w:rsidR="00BB73AA">
        <w:t>.</w:t>
      </w:r>
    </w:p>
    <w:p w14:paraId="39E5CDD6" w14:textId="5D5E8F26" w:rsidR="003674FE" w:rsidRDefault="00BB73AA" w:rsidP="002E2F05">
      <w:pPr>
        <w:pStyle w:val="ShotDescription"/>
        <w:numPr>
          <w:ilvl w:val="2"/>
          <w:numId w:val="3"/>
        </w:numPr>
      </w:pPr>
      <w:r>
        <w:t xml:space="preserve">Talent </w:t>
      </w:r>
      <w:r w:rsidR="003674FE" w:rsidRPr="00E91746">
        <w:t>pipetting the mixture up and down to mix</w:t>
      </w:r>
      <w:r>
        <w:t xml:space="preserve"> the dye and nuclei</w:t>
      </w:r>
      <w:r w:rsidR="003674FE" w:rsidRPr="00E91746">
        <w:t>.</w:t>
      </w:r>
    </w:p>
    <w:p w14:paraId="7D76DCFB" w14:textId="77777777" w:rsidR="003674FE" w:rsidRPr="00E91746" w:rsidRDefault="003674FE" w:rsidP="003674FE">
      <w:pPr>
        <w:pStyle w:val="ShotDescription"/>
        <w:ind w:firstLine="0"/>
      </w:pPr>
    </w:p>
    <w:p w14:paraId="1177340A" w14:textId="13BA1E70" w:rsidR="003674FE" w:rsidRPr="00E91746" w:rsidRDefault="00394F30" w:rsidP="002E2F05">
      <w:pPr>
        <w:pStyle w:val="Narration"/>
        <w:numPr>
          <w:ilvl w:val="1"/>
          <w:numId w:val="3"/>
        </w:numPr>
      </w:pPr>
      <w:r>
        <w:t>After a 5-minute incubation, l</w:t>
      </w:r>
      <w:r w:rsidR="003674FE" w:rsidRPr="00E91746">
        <w:t xml:space="preserve">oad 10 microliters of the stained mixture onto a hemocytometer </w:t>
      </w:r>
      <w:r w:rsidR="003674FE" w:rsidRPr="00E91746">
        <w:rPr>
          <w:b/>
          <w:bCs/>
        </w:rPr>
        <w:t>[1]</w:t>
      </w:r>
      <w:r w:rsidR="003674FE" w:rsidRPr="00E91746">
        <w:t>.</w:t>
      </w:r>
      <w:r w:rsidR="003674FE">
        <w:t xml:space="preserve"> </w:t>
      </w:r>
      <w:r w:rsidR="003674FE" w:rsidRPr="00E91746">
        <w:t xml:space="preserve">Observe the sample under a compound inverted microscope </w:t>
      </w:r>
      <w:r w:rsidR="00BB73AA" w:rsidRPr="00BB73AA">
        <w:rPr>
          <w:b/>
          <w:bCs/>
        </w:rPr>
        <w:t>[</w:t>
      </w:r>
      <w:r w:rsidR="00BB73AA">
        <w:rPr>
          <w:b/>
          <w:bCs/>
        </w:rPr>
        <w:t>2</w:t>
      </w:r>
      <w:r w:rsidR="00BB73AA" w:rsidRPr="00BB73AA">
        <w:rPr>
          <w:b/>
          <w:bCs/>
        </w:rPr>
        <w:t>]</w:t>
      </w:r>
      <w:r w:rsidR="00BB73AA">
        <w:t xml:space="preserve"> to</w:t>
      </w:r>
      <w:r w:rsidR="003674FE" w:rsidRPr="00E91746">
        <w:t xml:space="preserve"> examine the morphology and count the number of nuclei </w:t>
      </w:r>
      <w:r w:rsidR="003674FE" w:rsidRPr="00E91746">
        <w:rPr>
          <w:b/>
          <w:bCs/>
        </w:rPr>
        <w:t>[</w:t>
      </w:r>
      <w:r w:rsidR="00BB73AA">
        <w:rPr>
          <w:b/>
          <w:bCs/>
        </w:rPr>
        <w:t>3</w:t>
      </w:r>
      <w:r w:rsidR="003674FE" w:rsidRPr="00E91746">
        <w:rPr>
          <w:b/>
          <w:bCs/>
        </w:rPr>
        <w:t>]</w:t>
      </w:r>
      <w:r w:rsidR="003674FE" w:rsidRPr="00E91746">
        <w:t>.</w:t>
      </w:r>
    </w:p>
    <w:p w14:paraId="62F87ED6" w14:textId="77777777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loading 10 microliters of the stained nuclei mixture onto a hemocytometer.</w:t>
      </w:r>
    </w:p>
    <w:p w14:paraId="241C0A02" w14:textId="77777777" w:rsidR="00BB73AA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hemocytometer on the stage of a compound inverted microscope</w:t>
      </w:r>
      <w:r w:rsidR="00394F30">
        <w:t xml:space="preserve"> and viewing the sample</w:t>
      </w:r>
      <w:r w:rsidR="00BB73AA">
        <w:t>.</w:t>
      </w:r>
    </w:p>
    <w:p w14:paraId="5490CF1B" w14:textId="7A047A88" w:rsidR="003674FE" w:rsidRPr="001F6D41" w:rsidRDefault="001F6D41" w:rsidP="002E2F05">
      <w:pPr>
        <w:pStyle w:val="ShotDescription"/>
        <w:numPr>
          <w:ilvl w:val="2"/>
          <w:numId w:val="3"/>
        </w:numPr>
      </w:pPr>
      <w:r w:rsidRPr="002D5498">
        <w:t xml:space="preserve">SCOPE OR </w:t>
      </w:r>
      <w:r w:rsidR="00BB73AA" w:rsidRPr="002D5498">
        <w:t>LAB MEDIA</w:t>
      </w:r>
      <w:r w:rsidR="00B57067" w:rsidRPr="002D5498">
        <w:t xml:space="preserve"> </w:t>
      </w:r>
      <w:r w:rsidR="00B57067" w:rsidRPr="002D5498">
        <w:rPr>
          <w:color w:val="auto"/>
        </w:rPr>
        <w:t>(Image)</w:t>
      </w:r>
      <w:r w:rsidR="00BB73AA" w:rsidRPr="002D5498">
        <w:rPr>
          <w:color w:val="auto"/>
        </w:rPr>
        <w:t>: Show</w:t>
      </w:r>
      <w:r w:rsidR="00BB73AA">
        <w:rPr>
          <w:color w:val="auto"/>
        </w:rPr>
        <w:t xml:space="preserve"> an image containing nucleic with good morphology. </w:t>
      </w:r>
      <w:r w:rsidR="00BB73AA" w:rsidRPr="00BB73AA">
        <w:rPr>
          <w:b/>
          <w:bCs/>
          <w:color w:val="auto"/>
          <w:highlight w:val="yellow"/>
        </w:rPr>
        <w:t>Authors</w:t>
      </w:r>
      <w:r w:rsidR="00BB73AA" w:rsidRPr="00BB73AA">
        <w:rPr>
          <w:color w:val="auto"/>
          <w:highlight w:val="yellow"/>
        </w:rPr>
        <w:t xml:space="preserve">: Please provide an image for this </w:t>
      </w:r>
      <w:r>
        <w:rPr>
          <w:color w:val="auto"/>
          <w:highlight w:val="yellow"/>
        </w:rPr>
        <w:t xml:space="preserve">IF POSSIBLE </w:t>
      </w:r>
      <w:r w:rsidR="00BB73AA" w:rsidRPr="00BB73AA">
        <w:rPr>
          <w:color w:val="auto"/>
          <w:highlight w:val="yellow"/>
        </w:rPr>
        <w:t>(upload to your project page)</w:t>
      </w:r>
    </w:p>
    <w:p w14:paraId="7A12120A" w14:textId="23E3369D" w:rsidR="001F6D41" w:rsidRPr="001F6D41" w:rsidRDefault="001F6D41" w:rsidP="001F6D41">
      <w:pPr>
        <w:pStyle w:val="ListParagraph"/>
        <w:spacing w:before="120"/>
        <w:ind w:left="1267" w:firstLine="360"/>
        <w:rPr>
          <w:rFonts w:ascii="Calibri" w:hAnsi="Calibri" w:cs="Calibri"/>
          <w:b/>
          <w:bCs/>
          <w:i/>
          <w:iCs/>
          <w:color w:val="3333FF"/>
        </w:rPr>
      </w:pPr>
      <w:r w:rsidRPr="001F6D41">
        <w:rPr>
          <w:rFonts w:ascii="Calibri" w:hAnsi="Calibri" w:cs="Calibri"/>
          <w:b/>
          <w:bCs/>
          <w:i/>
          <w:iCs/>
          <w:color w:val="3333FF"/>
        </w:rPr>
        <w:t>Videographer: Please film the above shot using the scope kit</w:t>
      </w:r>
    </w:p>
    <w:p w14:paraId="24F71FCB" w14:textId="77777777" w:rsidR="001F6D41" w:rsidRDefault="001F6D41" w:rsidP="001F6D41">
      <w:pPr>
        <w:pStyle w:val="ShotDescription"/>
        <w:ind w:firstLine="0"/>
      </w:pPr>
    </w:p>
    <w:p w14:paraId="33C65337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B7B59EC" w14:textId="19F37DD0" w:rsidR="00394F30" w:rsidRPr="00394F30" w:rsidRDefault="00394F30" w:rsidP="002E2F05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bCs/>
        </w:rPr>
      </w:pPr>
      <w:r w:rsidRPr="00394F30">
        <w:rPr>
          <w:rFonts w:ascii="Calibri" w:eastAsia="Times New Roman" w:hAnsi="Calibri" w:cs="Calibri"/>
          <w:b/>
          <w:bCs/>
        </w:rPr>
        <w:t xml:space="preserve">Flow Cytometry Analysis </w:t>
      </w:r>
      <w:r>
        <w:rPr>
          <w:rFonts w:ascii="Calibri" w:eastAsia="Times New Roman" w:hAnsi="Calibri" w:cs="Calibri"/>
          <w:b/>
          <w:bCs/>
        </w:rPr>
        <w:t>o</w:t>
      </w:r>
      <w:r w:rsidRPr="00394F30">
        <w:rPr>
          <w:rFonts w:ascii="Calibri" w:eastAsia="Times New Roman" w:hAnsi="Calibri" w:cs="Calibri"/>
          <w:b/>
          <w:bCs/>
        </w:rPr>
        <w:t xml:space="preserve">f Single Nuclei Suspension  </w:t>
      </w:r>
    </w:p>
    <w:p w14:paraId="12B68A88" w14:textId="3C1D8565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lastRenderedPageBreak/>
        <w:t>Demonstrator</w:t>
      </w:r>
      <w:r w:rsidR="006E5D62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D237C9">
        <w:rPr>
          <w:rFonts w:cstheme="minorHAnsi"/>
        </w:rPr>
        <w:t>Khushi Jani and Hemang Patel</w:t>
      </w:r>
      <w:r>
        <w:rPr>
          <w:rFonts w:cstheme="minorHAnsi"/>
        </w:rPr>
        <w:t xml:space="preserve"> </w:t>
      </w:r>
    </w:p>
    <w:p w14:paraId="7FED4929" w14:textId="553E3D6A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Tak</w:t>
      </w:r>
      <w:r w:rsidR="000B4112">
        <w:t>e</w:t>
      </w:r>
      <w:r w:rsidRPr="00E91746">
        <w:t xml:space="preserve"> 1 </w:t>
      </w:r>
      <w:proofErr w:type="spellStart"/>
      <w:r w:rsidRPr="00E91746">
        <w:t>milliliter</w:t>
      </w:r>
      <w:proofErr w:type="spellEnd"/>
      <w:r w:rsidRPr="00E91746">
        <w:t xml:space="preserve"> of the isolated nuclei suspension </w:t>
      </w:r>
      <w:r w:rsidRPr="00E91746">
        <w:rPr>
          <w:b/>
          <w:bCs/>
        </w:rPr>
        <w:t>[1]</w:t>
      </w:r>
      <w:r w:rsidRPr="00E91746">
        <w:t xml:space="preserve"> and centrifuge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[2]</w:t>
      </w:r>
      <w:r w:rsidRPr="00E91746">
        <w:t>.</w:t>
      </w:r>
    </w:p>
    <w:p w14:paraId="4D1CAE38" w14:textId="50878322" w:rsidR="003674FE" w:rsidRDefault="003674FE" w:rsidP="002E2F05">
      <w:pPr>
        <w:pStyle w:val="ShotDescription"/>
        <w:numPr>
          <w:ilvl w:val="2"/>
          <w:numId w:val="3"/>
        </w:numPr>
      </w:pPr>
      <w:r w:rsidRPr="000B4112">
        <w:rPr>
          <w:strike/>
        </w:rPr>
        <w:t>Talent pipetting 1 milliliter of isolated nuclei suspension into a centrifuge tube</w:t>
      </w:r>
      <w:r w:rsidRPr="00E91746">
        <w:t>.</w:t>
      </w:r>
      <w:r w:rsidR="000B4112">
        <w:t xml:space="preserve"> </w:t>
      </w:r>
      <w:r w:rsidR="000B4112" w:rsidRPr="000B4112">
        <w:rPr>
          <w:b/>
          <w:bCs/>
          <w:highlight w:val="green"/>
        </w:rPr>
        <w:t>NOTE</w:t>
      </w:r>
      <w:r w:rsidR="000B4112" w:rsidRPr="000B4112">
        <w:rPr>
          <w:highlight w:val="green"/>
        </w:rPr>
        <w:t>: Not filmed, VO merged</w:t>
      </w:r>
    </w:p>
    <w:p w14:paraId="60546BCA" w14:textId="1BE37E4F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into the centrifuge.</w:t>
      </w:r>
      <w:r w:rsidR="000B4112">
        <w:t xml:space="preserve"> N</w:t>
      </w:r>
    </w:p>
    <w:p w14:paraId="20FA677B" w14:textId="77777777" w:rsidR="003674FE" w:rsidRPr="00E91746" w:rsidRDefault="003674FE" w:rsidP="003674FE">
      <w:pPr>
        <w:pStyle w:val="ShotDescription"/>
        <w:ind w:firstLine="0"/>
      </w:pPr>
    </w:p>
    <w:p w14:paraId="21B80F3C" w14:textId="1FEAC22D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Remove the supernatant using a regular-bore pipette tip without disturbing the pellet </w:t>
      </w:r>
      <w:r w:rsidRPr="00E91746">
        <w:rPr>
          <w:b/>
          <w:bCs/>
        </w:rPr>
        <w:t>[1]</w:t>
      </w:r>
      <w:r w:rsidRPr="00E91746">
        <w:t xml:space="preserve">. Resuspend the pellet in 200 microliters fluorescence-activated cell sorting buffer composed of </w:t>
      </w:r>
      <w:r>
        <w:t>PBS</w:t>
      </w:r>
      <w:r w:rsidRPr="00E91746">
        <w:t xml:space="preserve"> and 1 percent bovine serum albumin </w:t>
      </w:r>
      <w:r w:rsidRPr="00E91746">
        <w:rPr>
          <w:b/>
          <w:bCs/>
        </w:rPr>
        <w:t>[2]</w:t>
      </w:r>
      <w:r w:rsidRPr="00E91746">
        <w:t>.</w:t>
      </w:r>
    </w:p>
    <w:p w14:paraId="2D2D250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aspirating the supernatant from the centrifuge tube using a regular-bore pipette tip while leaving the pellet undisturbed.</w:t>
      </w:r>
    </w:p>
    <w:p w14:paraId="37F221C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200 microliters fluorescence-activated cell sorting buffer.</w:t>
      </w:r>
    </w:p>
    <w:p w14:paraId="77713710" w14:textId="77777777" w:rsidR="003674FE" w:rsidRPr="00E91746" w:rsidRDefault="003674FE" w:rsidP="003674FE">
      <w:pPr>
        <w:pStyle w:val="ShotDescription"/>
        <w:ind w:firstLine="0"/>
      </w:pPr>
    </w:p>
    <w:p w14:paraId="5F07D8BD" w14:textId="5897FF1F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Divide the 200 microliters </w:t>
      </w:r>
      <w:r w:rsidR="006E5D62">
        <w:t xml:space="preserve">of </w:t>
      </w:r>
      <w:r w:rsidRPr="00E91746">
        <w:t xml:space="preserve">resuspended nuclei into two aliquots </w:t>
      </w:r>
      <w:r w:rsidRPr="00E91746">
        <w:rPr>
          <w:b/>
          <w:bCs/>
        </w:rPr>
        <w:t>[1]</w:t>
      </w:r>
      <w:r w:rsidRPr="00E91746">
        <w:t xml:space="preserve">. Keep 100 microliters as the unstained control </w:t>
      </w:r>
      <w:r w:rsidRPr="00E91746">
        <w:rPr>
          <w:b/>
          <w:bCs/>
        </w:rPr>
        <w:t>[2]</w:t>
      </w:r>
      <w:r w:rsidRPr="00E91746">
        <w:t xml:space="preserve"> and use the remaining 100 microliters as the stained sample </w:t>
      </w:r>
      <w:r w:rsidRPr="00E91746">
        <w:rPr>
          <w:b/>
          <w:bCs/>
        </w:rPr>
        <w:t>[3]</w:t>
      </w:r>
      <w:r w:rsidRPr="00E91746">
        <w:t>.</w:t>
      </w:r>
    </w:p>
    <w:p w14:paraId="4B12C2F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splitting the resuspended nuclei suspension into two tubes.</w:t>
      </w:r>
    </w:p>
    <w:p w14:paraId="29CF7F8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labeling one tube as the unstained control containing 100 microliters.</w:t>
      </w:r>
    </w:p>
    <w:p w14:paraId="185C8EE0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labeling the second tube as the stained sample containing 100 microliters.</w:t>
      </w:r>
    </w:p>
    <w:p w14:paraId="20C6F6ED" w14:textId="77777777" w:rsidR="003674FE" w:rsidRPr="00E91746" w:rsidRDefault="003674FE" w:rsidP="003674FE">
      <w:pPr>
        <w:pStyle w:val="ShotDescription"/>
        <w:ind w:firstLine="0"/>
      </w:pPr>
    </w:p>
    <w:p w14:paraId="31E1F4A1" w14:textId="1B22BB6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Add 1 microliter </w:t>
      </w:r>
      <w:r>
        <w:t>DAPI</w:t>
      </w:r>
      <w:r w:rsidRPr="00E91746">
        <w:t xml:space="preserve"> from a 1 milligram per </w:t>
      </w:r>
      <w:proofErr w:type="spellStart"/>
      <w:r w:rsidRPr="00E91746">
        <w:t>milliliter</w:t>
      </w:r>
      <w:proofErr w:type="spellEnd"/>
      <w:r w:rsidRPr="00E91746">
        <w:t xml:space="preserve"> stock solution to the stained sample to achieve a final concentration of 10 micrograms per </w:t>
      </w:r>
      <w:proofErr w:type="spellStart"/>
      <w:r w:rsidRPr="00E91746">
        <w:t>milliliter</w:t>
      </w:r>
      <w:proofErr w:type="spellEnd"/>
      <w:r w:rsidRPr="00E91746">
        <w:t xml:space="preserve"> </w:t>
      </w:r>
      <w:r w:rsidRPr="00E91746">
        <w:rPr>
          <w:b/>
          <w:bCs/>
        </w:rPr>
        <w:t>[1]</w:t>
      </w:r>
      <w:r w:rsidRPr="00E91746">
        <w:t xml:space="preserve">. Mix gently by pipetting </w:t>
      </w:r>
      <w:r w:rsidRPr="00E91746">
        <w:rPr>
          <w:b/>
          <w:bCs/>
        </w:rPr>
        <w:t>[2]</w:t>
      </w:r>
      <w:r w:rsidRPr="00E91746">
        <w:t xml:space="preserve"> and incubate at room temperature in the dark for 5 minutes </w:t>
      </w:r>
      <w:r w:rsidRPr="00E91746">
        <w:rPr>
          <w:b/>
          <w:bCs/>
        </w:rPr>
        <w:t>[3]</w:t>
      </w:r>
      <w:r w:rsidRPr="00E91746">
        <w:t>.</w:t>
      </w:r>
    </w:p>
    <w:p w14:paraId="44728261" w14:textId="2F5749D4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adding 1 microliter </w:t>
      </w:r>
      <w:r>
        <w:t>DAPI</w:t>
      </w:r>
      <w:r w:rsidRPr="00E91746">
        <w:t xml:space="preserve"> to the tube containing the stained sample.</w:t>
      </w:r>
    </w:p>
    <w:p w14:paraId="78009E6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gently pipetting the sample up and down to mix.</w:t>
      </w:r>
    </w:p>
    <w:p w14:paraId="4ACA979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tube in a dark location for incubation.</w:t>
      </w:r>
    </w:p>
    <w:p w14:paraId="51ADEBA5" w14:textId="77777777" w:rsidR="003674FE" w:rsidRPr="00E91746" w:rsidRDefault="003674FE" w:rsidP="003674FE">
      <w:pPr>
        <w:pStyle w:val="ShotDescription"/>
        <w:ind w:firstLine="0"/>
      </w:pPr>
    </w:p>
    <w:p w14:paraId="5927179C" w14:textId="712AC9D2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Set the flow cytometer to use the violet laser at 405 </w:t>
      </w:r>
      <w:proofErr w:type="spellStart"/>
      <w:r w:rsidRPr="00E91746">
        <w:t>nanometers</w:t>
      </w:r>
      <w:proofErr w:type="spellEnd"/>
      <w:r w:rsidRPr="00E91746">
        <w:t xml:space="preserve"> and detect using 448 </w:t>
      </w:r>
      <w:r w:rsidR="006E5D62">
        <w:t>by</w:t>
      </w:r>
      <w:r w:rsidRPr="00E91746">
        <w:t xml:space="preserve"> 45 </w:t>
      </w:r>
      <w:proofErr w:type="spellStart"/>
      <w:r w:rsidRPr="00E91746">
        <w:t>nanometers</w:t>
      </w:r>
      <w:proofErr w:type="spellEnd"/>
      <w:r w:rsidRPr="00E91746">
        <w:t xml:space="preserve"> </w:t>
      </w:r>
      <w:r w:rsidRPr="00E91746">
        <w:rPr>
          <w:b/>
          <w:bCs/>
        </w:rPr>
        <w:t>[1]</w:t>
      </w:r>
      <w:r w:rsidRPr="00E91746">
        <w:t xml:space="preserve">. Run the unstained control sample first </w:t>
      </w:r>
      <w:r w:rsidRPr="00E91746">
        <w:rPr>
          <w:b/>
          <w:bCs/>
        </w:rPr>
        <w:t>[2]</w:t>
      </w:r>
      <w:r w:rsidRPr="00E91746">
        <w:t xml:space="preserve"> and acquire a minimum of 10,000 events of the total population </w:t>
      </w:r>
      <w:r w:rsidRPr="00E91746">
        <w:rPr>
          <w:b/>
          <w:bCs/>
        </w:rPr>
        <w:t>[3]</w:t>
      </w:r>
      <w:r w:rsidRPr="00E91746">
        <w:t>.</w:t>
      </w:r>
    </w:p>
    <w:p w14:paraId="4BC190A4" w14:textId="35B47DA9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cytometer</w:t>
      </w:r>
      <w:r w:rsidRPr="00E91746">
        <w:t xml:space="preserve"> software panel showing laser settings with the violet </w:t>
      </w:r>
      <w:r w:rsidRPr="00E91746">
        <w:lastRenderedPageBreak/>
        <w:t>laser set to 405 nanometers and detection set to 448 slash 45 nanometers.</w:t>
      </w:r>
      <w:r w:rsidR="00D703BE">
        <w:t xml:space="preserve"> </w:t>
      </w:r>
      <w:bookmarkStart w:id="1" w:name="_Hlk204179977"/>
      <w:r w:rsidR="00D703BE" w:rsidRPr="00D703BE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1"/>
    </w:p>
    <w:p w14:paraId="5BD6BCAB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loading the unstained control sample into the flow cytometer.</w:t>
      </w:r>
    </w:p>
    <w:p w14:paraId="5810C4D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Acquisition</w:t>
      </w:r>
      <w:r w:rsidRPr="00E91746">
        <w:t xml:space="preserve"> window showing the event counter reaching at least 10,000 events.</w:t>
      </w:r>
    </w:p>
    <w:p w14:paraId="6B1F7843" w14:textId="77777777" w:rsidR="003674FE" w:rsidRPr="00E91746" w:rsidRDefault="003674FE" w:rsidP="003674FE">
      <w:pPr>
        <w:pStyle w:val="ShotDescription"/>
        <w:ind w:firstLine="0"/>
      </w:pPr>
    </w:p>
    <w:p w14:paraId="165C21FB" w14:textId="77777777" w:rsidR="003674FE" w:rsidRPr="006E5D62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Generate a plot of forward scatter area versus forward scatter height to distinguish singlets from doublets and aggregates </w:t>
      </w:r>
      <w:r w:rsidRPr="00E91746">
        <w:rPr>
          <w:b/>
          <w:bCs/>
        </w:rPr>
        <w:t>[1]</w:t>
      </w:r>
      <w:r w:rsidRPr="00E91746">
        <w:t xml:space="preserve">. Draw a gate around events displaying a linear </w:t>
      </w:r>
      <w:r w:rsidRPr="006E5D62">
        <w:t xml:space="preserve">relationship to retain only singlet nuclei </w:t>
      </w:r>
      <w:r w:rsidRPr="006E5D62">
        <w:rPr>
          <w:b/>
          <w:bCs/>
        </w:rPr>
        <w:t>[2]</w:t>
      </w:r>
      <w:r w:rsidRPr="006E5D62">
        <w:t>.</w:t>
      </w:r>
    </w:p>
    <w:p w14:paraId="679064A9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cytometry software displaying a plot of forward scatter area versus forward scatter height.</w:t>
      </w:r>
    </w:p>
    <w:p w14:paraId="2972965D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Cursor drawing a gate around the linear population representing singlet nuclei</w:t>
      </w:r>
      <w:r w:rsidRPr="00E91746">
        <w:t>.</w:t>
      </w:r>
    </w:p>
    <w:p w14:paraId="3B6F35A8" w14:textId="77777777" w:rsidR="003674FE" w:rsidRPr="00E91746" w:rsidRDefault="003674FE" w:rsidP="003674FE">
      <w:pPr>
        <w:pStyle w:val="ShotDescription"/>
        <w:ind w:firstLine="0"/>
      </w:pPr>
    </w:p>
    <w:p w14:paraId="2BFF4800" w14:textId="7BD63367" w:rsidR="003674FE" w:rsidRPr="006E5D62" w:rsidRDefault="006E5D62" w:rsidP="002E2F05">
      <w:pPr>
        <w:pStyle w:val="Narration"/>
        <w:numPr>
          <w:ilvl w:val="1"/>
          <w:numId w:val="3"/>
        </w:numPr>
      </w:pPr>
      <w:r>
        <w:t>Next, g</w:t>
      </w:r>
      <w:r w:rsidR="003674FE" w:rsidRPr="00E91746">
        <w:t xml:space="preserve">enerate a bivariate plot of forward scatter area versus side scatter area </w:t>
      </w:r>
      <w:r w:rsidR="003674FE" w:rsidRPr="00E91746">
        <w:rPr>
          <w:b/>
          <w:bCs/>
        </w:rPr>
        <w:t>[1]</w:t>
      </w:r>
      <w:r w:rsidR="003674FE">
        <w:t xml:space="preserve"> and a</w:t>
      </w:r>
      <w:r w:rsidR="003674FE" w:rsidRPr="00E91746">
        <w:t xml:space="preserve">pply a </w:t>
      </w:r>
      <w:r w:rsidR="003674FE" w:rsidRPr="006E5D62">
        <w:t xml:space="preserve">broad gate encompassing the entire scatter population </w:t>
      </w:r>
      <w:r w:rsidR="003674FE" w:rsidRPr="006E5D62">
        <w:rPr>
          <w:b/>
          <w:bCs/>
        </w:rPr>
        <w:t>[2]</w:t>
      </w:r>
      <w:r w:rsidR="003674FE" w:rsidRPr="006E5D62">
        <w:t>.</w:t>
      </w:r>
    </w:p>
    <w:p w14:paraId="7B79F626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cytometry software displaying a plot of forward scatter area versus side scatter area.</w:t>
      </w:r>
    </w:p>
    <w:p w14:paraId="10E4FAF5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Cursor drawing a broad gate around the entire scatter population.</w:t>
      </w:r>
    </w:p>
    <w:p w14:paraId="641B8E54" w14:textId="77777777" w:rsidR="003674FE" w:rsidRPr="00E91746" w:rsidRDefault="003674FE" w:rsidP="003674FE">
      <w:pPr>
        <w:pStyle w:val="ShotDescription"/>
        <w:ind w:firstLine="0"/>
      </w:pPr>
    </w:p>
    <w:p w14:paraId="3B7C32E4" w14:textId="79D34392" w:rsidR="003674FE" w:rsidRPr="006E5D62" w:rsidRDefault="003674FE" w:rsidP="002E2F05">
      <w:pPr>
        <w:pStyle w:val="Narration"/>
        <w:numPr>
          <w:ilvl w:val="1"/>
          <w:numId w:val="3"/>
        </w:numPr>
      </w:pPr>
      <w:r>
        <w:t>Now, c</w:t>
      </w:r>
      <w:r w:rsidRPr="00E91746">
        <w:t>reate a 2</w:t>
      </w:r>
      <w:r w:rsidR="006E5D62">
        <w:t>D</w:t>
      </w:r>
      <w:r w:rsidRPr="00E91746">
        <w:t xml:space="preserve"> density pseudo </w:t>
      </w:r>
      <w:proofErr w:type="spellStart"/>
      <w:r w:rsidRPr="00E91746">
        <w:t>color</w:t>
      </w:r>
      <w:proofErr w:type="spellEnd"/>
      <w:r w:rsidRPr="00E91746">
        <w:t xml:space="preserve"> plot of side scatter area versus violet 450 </w:t>
      </w:r>
      <w:proofErr w:type="spellStart"/>
      <w:r w:rsidRPr="00E91746">
        <w:t>nanometer</w:t>
      </w:r>
      <w:proofErr w:type="spellEnd"/>
      <w:r w:rsidRPr="00E91746">
        <w:t xml:space="preserve"> area </w:t>
      </w:r>
      <w:r w:rsidRPr="00E91746">
        <w:rPr>
          <w:b/>
          <w:bCs/>
        </w:rPr>
        <w:t>[1]</w:t>
      </w:r>
      <w:r w:rsidRPr="00E91746">
        <w:t xml:space="preserve">. </w:t>
      </w:r>
      <w:r w:rsidR="003A131E" w:rsidRPr="006E5D62">
        <w:t xml:space="preserve">Use the unstained control to define background fluorescence and guide gate placement </w:t>
      </w:r>
      <w:r w:rsidR="003A131E" w:rsidRPr="006E5D62">
        <w:rPr>
          <w:b/>
          <w:bCs/>
        </w:rPr>
        <w:t>[</w:t>
      </w:r>
      <w:r w:rsidR="003A131E">
        <w:rPr>
          <w:b/>
          <w:bCs/>
        </w:rPr>
        <w:t>2</w:t>
      </w:r>
      <w:r w:rsidR="003A131E" w:rsidRPr="006E5D62">
        <w:rPr>
          <w:b/>
          <w:bCs/>
        </w:rPr>
        <w:t>]</w:t>
      </w:r>
      <w:r w:rsidR="003A131E">
        <w:rPr>
          <w:b/>
          <w:bCs/>
        </w:rPr>
        <w:t xml:space="preserve">. </w:t>
      </w:r>
      <w:r w:rsidRPr="00E91746">
        <w:t xml:space="preserve">Identify and gate the distinct </w:t>
      </w:r>
      <w:r w:rsidR="006E5D62">
        <w:t>DAPI-positive</w:t>
      </w:r>
      <w:r w:rsidRPr="00E91746">
        <w:t xml:space="preserve"> population </w:t>
      </w:r>
      <w:r w:rsidRPr="006E5D62">
        <w:t xml:space="preserve">corresponding to intact nuclei </w:t>
      </w:r>
      <w:r w:rsidRPr="006E5D62">
        <w:rPr>
          <w:b/>
          <w:bCs/>
        </w:rPr>
        <w:t>[</w:t>
      </w:r>
      <w:r w:rsidR="003A131E">
        <w:rPr>
          <w:b/>
          <w:bCs/>
        </w:rPr>
        <w:t>3</w:t>
      </w:r>
      <w:r w:rsidRPr="006E5D62">
        <w:rPr>
          <w:b/>
          <w:bCs/>
        </w:rPr>
        <w:t>]</w:t>
      </w:r>
      <w:r w:rsidRPr="006E5D62">
        <w:t>.</w:t>
      </w:r>
    </w:p>
    <w:p w14:paraId="2696E672" w14:textId="096420C1" w:rsidR="003674FE" w:rsidRPr="003A131E" w:rsidRDefault="003674FE" w:rsidP="003A131E">
      <w:pPr>
        <w:pStyle w:val="ShotDescription"/>
        <w:numPr>
          <w:ilvl w:val="2"/>
          <w:numId w:val="3"/>
        </w:numPr>
      </w:pPr>
      <w:r w:rsidRPr="006E5D62">
        <w:t xml:space="preserve">SCREEN: Flow cytometry software displaying a </w:t>
      </w:r>
      <w:proofErr w:type="gramStart"/>
      <w:r w:rsidRPr="006E5D62">
        <w:t>2 dimensional</w:t>
      </w:r>
      <w:proofErr w:type="gramEnd"/>
      <w:r w:rsidRPr="006E5D62">
        <w:t xml:space="preserve"> density pseudo color plot of </w:t>
      </w:r>
      <w:r w:rsidRPr="003A131E">
        <w:t>side scatter area versus violet 450 nanometer area.</w:t>
      </w:r>
      <w:r w:rsidR="000B4112">
        <w:t xml:space="preserve"> </w:t>
      </w:r>
      <w:r w:rsidR="000B4112" w:rsidRPr="000B4112">
        <w:rPr>
          <w:b/>
          <w:bCs/>
          <w:highlight w:val="green"/>
        </w:rPr>
        <w:t>NOTE</w:t>
      </w:r>
      <w:r w:rsidR="000B4112">
        <w:rPr>
          <w:highlight w:val="green"/>
        </w:rPr>
        <w:t>:</w:t>
      </w:r>
      <w:r w:rsidR="000B4112" w:rsidRPr="000B4112">
        <w:rPr>
          <w:highlight w:val="green"/>
        </w:rPr>
        <w:t xml:space="preserve"> from video </w:t>
      </w:r>
      <w:proofErr w:type="spellStart"/>
      <w:r w:rsidR="000B4112" w:rsidRPr="000B4112">
        <w:rPr>
          <w:highlight w:val="green"/>
        </w:rPr>
        <w:t>ediotor</w:t>
      </w:r>
      <w:proofErr w:type="spellEnd"/>
      <w:r w:rsidR="000B4112" w:rsidRPr="000B4112">
        <w:rPr>
          <w:highlight w:val="green"/>
        </w:rPr>
        <w:t xml:space="preserve">: </w:t>
      </w:r>
      <w:r w:rsidR="000B4112" w:rsidRPr="000B4112">
        <w:rPr>
          <w:highlight w:val="green"/>
        </w:rPr>
        <w:t>7509/7510) is a continues shot, which has the shot 4.8.1</w:t>
      </w:r>
    </w:p>
    <w:p w14:paraId="0613680D" w14:textId="5207C65D" w:rsidR="003674FE" w:rsidRPr="003A131E" w:rsidRDefault="003A131E" w:rsidP="00B106D4">
      <w:pPr>
        <w:pStyle w:val="ShotDescription"/>
        <w:ind w:left="907" w:firstLine="0"/>
      </w:pPr>
      <w:proofErr w:type="gramStart"/>
      <w:r w:rsidRPr="003A131E">
        <w:t>4.8.3,.</w:t>
      </w:r>
      <w:proofErr w:type="gramEnd"/>
      <w:r w:rsidRPr="003A131E">
        <w:t xml:space="preserve"> </w:t>
      </w:r>
      <w:r w:rsidR="003674FE" w:rsidRPr="003A131E">
        <w:t>SCREEN: Display of the unstained control used to adjust background fluorescence and refine the gate.</w:t>
      </w:r>
      <w:r w:rsidR="00BA4184" w:rsidRPr="003A131E">
        <w:t xml:space="preserve"> </w:t>
      </w:r>
      <w:r w:rsidRPr="003A131E">
        <w:rPr>
          <w:b/>
          <w:bCs/>
          <w:highlight w:val="green"/>
        </w:rPr>
        <w:t>NOTE</w:t>
      </w:r>
      <w:r w:rsidRPr="003A131E">
        <w:rPr>
          <w:highlight w:val="green"/>
        </w:rPr>
        <w:t xml:space="preserve">: </w:t>
      </w:r>
      <w:r w:rsidR="00BA4184" w:rsidRPr="003A131E">
        <w:rPr>
          <w:highlight w:val="green"/>
        </w:rPr>
        <w:t>This shot should be before 4.8.</w:t>
      </w:r>
      <w:r>
        <w:rPr>
          <w:highlight w:val="green"/>
        </w:rPr>
        <w:t>2, VO is adjusted accordingl</w:t>
      </w:r>
      <w:r w:rsidR="000B4112">
        <w:rPr>
          <w:highlight w:val="green"/>
        </w:rPr>
        <w:t>y, the author says they labeled this 4.8.2 and the next shot 4.8.3</w:t>
      </w:r>
    </w:p>
    <w:p w14:paraId="1FA17DA4" w14:textId="575DA2FD" w:rsidR="003A131E" w:rsidRPr="003A131E" w:rsidRDefault="003A131E" w:rsidP="00B106D4">
      <w:pPr>
        <w:pStyle w:val="ShotDescription"/>
      </w:pPr>
      <w:proofErr w:type="gramStart"/>
      <w:r w:rsidRPr="003A131E">
        <w:t>4.8.2,.</w:t>
      </w:r>
      <w:proofErr w:type="gramEnd"/>
      <w:r w:rsidRPr="003A131E">
        <w:t xml:space="preserve"> SCREEN: Cursor identifying and drawing a gate around the distinct DAPI positive nuclei population. </w:t>
      </w:r>
      <w:r w:rsidRPr="000B4112">
        <w:rPr>
          <w:highlight w:val="green"/>
        </w:rPr>
        <w:t>This shot should be after 4.8.3</w:t>
      </w:r>
    </w:p>
    <w:p w14:paraId="318B7CE3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753D2B5" w14:textId="649DA4EF" w:rsidR="00394F30" w:rsidRPr="00394F30" w:rsidRDefault="00394F30" w:rsidP="002E2F0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394F30">
        <w:rPr>
          <w:rFonts w:cstheme="minorHAnsi"/>
          <w:b/>
          <w:bCs/>
        </w:rPr>
        <w:t>Imaging the Isolated Nuclei using Confocal Microscopy</w:t>
      </w:r>
    </w:p>
    <w:p w14:paraId="4F42D2DA" w14:textId="55972509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lastRenderedPageBreak/>
        <w:t xml:space="preserve">Demonstrator: </w:t>
      </w:r>
      <w:r w:rsidR="00D237C9">
        <w:rPr>
          <w:rFonts w:cstheme="minorHAnsi"/>
        </w:rPr>
        <w:t>Varsha Gupta</w:t>
      </w:r>
      <w:r>
        <w:rPr>
          <w:rFonts w:cstheme="minorHAnsi"/>
        </w:rPr>
        <w:t xml:space="preserve"> </w:t>
      </w:r>
    </w:p>
    <w:p w14:paraId="6853A7F4" w14:textId="5740ADD8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Take 50 microliters of nuclei suspension </w:t>
      </w:r>
      <w:r w:rsidRPr="00E91746">
        <w:rPr>
          <w:b/>
          <w:bCs/>
        </w:rPr>
        <w:t>[1]</w:t>
      </w:r>
      <w:r w:rsidRPr="00E91746">
        <w:t xml:space="preserve"> and add 1 microliter </w:t>
      </w:r>
      <w:r>
        <w:t>DAPI</w:t>
      </w:r>
      <w:r w:rsidRPr="00E91746">
        <w:t xml:space="preserve"> from a 1 milligram per </w:t>
      </w:r>
      <w:proofErr w:type="spellStart"/>
      <w:r w:rsidRPr="00E91746">
        <w:t>milliliter</w:t>
      </w:r>
      <w:proofErr w:type="spellEnd"/>
      <w:r w:rsidRPr="00E91746">
        <w:t xml:space="preserve"> stock solution to achieve a final concentration of 10 micrograms per </w:t>
      </w:r>
      <w:proofErr w:type="spellStart"/>
      <w:r w:rsidRPr="00E91746">
        <w:t>milliliter</w:t>
      </w:r>
      <w:proofErr w:type="spellEnd"/>
      <w:r w:rsidRPr="00E91746">
        <w:t xml:space="preserve"> </w:t>
      </w:r>
      <w:r w:rsidRPr="00E91746">
        <w:rPr>
          <w:b/>
          <w:bCs/>
        </w:rPr>
        <w:t>[2]</w:t>
      </w:r>
      <w:r w:rsidRPr="00E91746">
        <w:t xml:space="preserve">. Mix gently by pipetting </w:t>
      </w:r>
      <w:r w:rsidRPr="00E91746">
        <w:rPr>
          <w:b/>
          <w:bCs/>
        </w:rPr>
        <w:t>[3]</w:t>
      </w:r>
      <w:r w:rsidRPr="00E91746">
        <w:t xml:space="preserve"> and incubate at room temperature in the dark for 5 minutes </w:t>
      </w:r>
      <w:r w:rsidR="001F3FCB">
        <w:t>before</w:t>
      </w:r>
      <w:r w:rsidRPr="00E91746">
        <w:t xml:space="preserve"> confocal imaging </w:t>
      </w:r>
      <w:r w:rsidRPr="00E91746">
        <w:rPr>
          <w:b/>
          <w:bCs/>
        </w:rPr>
        <w:t>[4]</w:t>
      </w:r>
      <w:r w:rsidRPr="00E91746">
        <w:t>.</w:t>
      </w:r>
    </w:p>
    <w:p w14:paraId="6C5F395E" w14:textId="3D74F35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50 microliters of nuclei suspension into a microcentrifuge tube.</w:t>
      </w:r>
    </w:p>
    <w:p w14:paraId="1C28C369" w14:textId="3AD78856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adding 1 microliter </w:t>
      </w:r>
      <w:r>
        <w:t>DAPI</w:t>
      </w:r>
      <w:r w:rsidRPr="00E91746">
        <w:t xml:space="preserve"> to the nuclei suspension.</w:t>
      </w:r>
    </w:p>
    <w:p w14:paraId="62DD5B2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gently pipetting the sample up and down to mix.</w:t>
      </w:r>
    </w:p>
    <w:p w14:paraId="60FEAFF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tube in a dark location for incubation.</w:t>
      </w:r>
    </w:p>
    <w:p w14:paraId="2F7FB3F3" w14:textId="77777777" w:rsidR="003674FE" w:rsidRPr="00E91746" w:rsidRDefault="003674FE" w:rsidP="003674FE">
      <w:pPr>
        <w:pStyle w:val="ShotDescription"/>
        <w:ind w:firstLine="0"/>
      </w:pPr>
    </w:p>
    <w:p w14:paraId="25B2B8C2" w14:textId="7777777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Mount 5 microliters of the stained nuclei suspension onto a clean glass slide </w:t>
      </w:r>
      <w:r w:rsidRPr="00E91746">
        <w:rPr>
          <w:b/>
          <w:bCs/>
        </w:rPr>
        <w:t>[1]</w:t>
      </w:r>
      <w:r w:rsidRPr="00E91746">
        <w:t xml:space="preserve"> and cover with a coverslip </w:t>
      </w:r>
      <w:r w:rsidRPr="00E91746">
        <w:rPr>
          <w:b/>
          <w:bCs/>
        </w:rPr>
        <w:t>[2]</w:t>
      </w:r>
      <w:r w:rsidRPr="00E91746">
        <w:t>.</w:t>
      </w:r>
    </w:p>
    <w:p w14:paraId="5466AC43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5 microliters of stained nuclei suspension onto a clean glass slide.</w:t>
      </w:r>
    </w:p>
    <w:p w14:paraId="01EB729E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placing a coverslip over the sample on the slide.</w:t>
      </w:r>
    </w:p>
    <w:p w14:paraId="6B8ACECB" w14:textId="77777777" w:rsidR="003674FE" w:rsidRPr="00E91746" w:rsidRDefault="003674FE" w:rsidP="003674FE">
      <w:pPr>
        <w:pStyle w:val="ShotDescription"/>
        <w:ind w:firstLine="0"/>
      </w:pPr>
    </w:p>
    <w:p w14:paraId="4098B692" w14:textId="22443CD6" w:rsidR="003674FE" w:rsidRPr="00E91746" w:rsidRDefault="003674FE" w:rsidP="002E2F05">
      <w:pPr>
        <w:pStyle w:val="Narration"/>
        <w:numPr>
          <w:ilvl w:val="1"/>
          <w:numId w:val="3"/>
        </w:numPr>
      </w:pPr>
      <w:r>
        <w:t>Next, o</w:t>
      </w:r>
      <w:r w:rsidRPr="00E91746">
        <w:t xml:space="preserve">pen the confocal microscope software </w:t>
      </w:r>
      <w:r w:rsidRPr="00E91746">
        <w:rPr>
          <w:b/>
          <w:bCs/>
        </w:rPr>
        <w:t>[1]</w:t>
      </w:r>
      <w:r w:rsidRPr="00E91746">
        <w:t xml:space="preserve"> </w:t>
      </w:r>
      <w:r w:rsidRPr="000B4112">
        <w:rPr>
          <w:strike/>
          <w:color w:val="auto"/>
        </w:rPr>
        <w:t xml:space="preserve">and observe the nuclei </w:t>
      </w:r>
      <w:r w:rsidR="00B81E85" w:rsidRPr="000B4112">
        <w:rPr>
          <w:strike/>
          <w:color w:val="auto"/>
        </w:rPr>
        <w:t xml:space="preserve">in </w:t>
      </w:r>
      <w:r w:rsidRPr="000B4112">
        <w:rPr>
          <w:strike/>
          <w:color w:val="auto"/>
        </w:rPr>
        <w:t>40</w:t>
      </w:r>
      <w:r w:rsidR="001F3FCB" w:rsidRPr="000B4112">
        <w:rPr>
          <w:strike/>
          <w:color w:val="auto"/>
        </w:rPr>
        <w:t>x</w:t>
      </w:r>
      <w:r w:rsidRPr="000B4112">
        <w:rPr>
          <w:strike/>
          <w:color w:val="auto"/>
        </w:rPr>
        <w:t xml:space="preserve"> bright field </w:t>
      </w:r>
      <w:r w:rsidRPr="000B4112">
        <w:rPr>
          <w:b/>
          <w:bCs/>
          <w:strike/>
          <w:color w:val="auto"/>
        </w:rPr>
        <w:t>[</w:t>
      </w:r>
      <w:r w:rsidR="001F3FCB" w:rsidRPr="000B4112">
        <w:rPr>
          <w:b/>
          <w:bCs/>
          <w:strike/>
          <w:color w:val="auto"/>
        </w:rPr>
        <w:t>2</w:t>
      </w:r>
      <w:r w:rsidRPr="000B4112">
        <w:rPr>
          <w:b/>
          <w:bCs/>
          <w:strike/>
          <w:color w:val="auto"/>
        </w:rPr>
        <w:t>]</w:t>
      </w:r>
      <w:r w:rsidRPr="000B4112">
        <w:rPr>
          <w:color w:val="auto"/>
        </w:rPr>
        <w:t>.</w:t>
      </w:r>
    </w:p>
    <w:p w14:paraId="3DA0C819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1F3FCB">
        <w:t>SCREEN: Confocal</w:t>
      </w:r>
      <w:r w:rsidRPr="00E91746">
        <w:t xml:space="preserve"> microscope software opening on the computer screen.</w:t>
      </w:r>
    </w:p>
    <w:p w14:paraId="33F1C353" w14:textId="492AED5B" w:rsidR="003674FE" w:rsidRDefault="002D5498" w:rsidP="002E2F05">
      <w:pPr>
        <w:pStyle w:val="ShotDescription"/>
        <w:numPr>
          <w:ilvl w:val="2"/>
          <w:numId w:val="3"/>
        </w:numPr>
      </w:pPr>
      <w:r w:rsidRPr="000B4112">
        <w:rPr>
          <w:strike/>
        </w:rPr>
        <w:t xml:space="preserve">SCOPE or </w:t>
      </w:r>
      <w:r w:rsidR="001F3FCB" w:rsidRPr="000B4112">
        <w:rPr>
          <w:strike/>
        </w:rPr>
        <w:t>LAB MEDIA (</w:t>
      </w:r>
      <w:r w:rsidR="00D703BE" w:rsidRPr="000B4112">
        <w:rPr>
          <w:strike/>
        </w:rPr>
        <w:t>IMAGE</w:t>
      </w:r>
      <w:r w:rsidR="001F3FCB" w:rsidRPr="000B4112">
        <w:rPr>
          <w:strike/>
        </w:rPr>
        <w:t>)</w:t>
      </w:r>
      <w:r w:rsidR="003674FE" w:rsidRPr="000B4112">
        <w:rPr>
          <w:strike/>
        </w:rPr>
        <w:t>: Bright field view of nuclei at 40 times magnification</w:t>
      </w:r>
      <w:r w:rsidR="003674FE" w:rsidRPr="00E91746">
        <w:t>.</w:t>
      </w:r>
      <w:r w:rsidR="000B4112">
        <w:t xml:space="preserve"> </w:t>
      </w:r>
      <w:r w:rsidR="000B4112" w:rsidRPr="000B4112">
        <w:rPr>
          <w:b/>
          <w:bCs/>
          <w:highlight w:val="green"/>
        </w:rPr>
        <w:t>NOTE</w:t>
      </w:r>
      <w:r w:rsidR="000B4112" w:rsidRPr="000B4112">
        <w:rPr>
          <w:highlight w:val="green"/>
        </w:rPr>
        <w:t>: Not filmed, cut the VO</w:t>
      </w:r>
      <w:r w:rsidR="000B4112">
        <w:t xml:space="preserve"> </w:t>
      </w:r>
    </w:p>
    <w:p w14:paraId="21582B6D" w14:textId="514EBCD5" w:rsidR="001F6D41" w:rsidRPr="001F6D41" w:rsidRDefault="001F6D41" w:rsidP="001F6D41">
      <w:pPr>
        <w:pStyle w:val="ListParagraph"/>
        <w:spacing w:before="120"/>
        <w:ind w:left="360" w:firstLine="360"/>
        <w:rPr>
          <w:rFonts w:ascii="Calibri" w:hAnsi="Calibri" w:cs="Calibri"/>
          <w:b/>
          <w:bCs/>
          <w:i/>
          <w:iCs/>
          <w:color w:val="3333FF"/>
        </w:rPr>
      </w:pPr>
      <w:r w:rsidRPr="001F6D41">
        <w:rPr>
          <w:rFonts w:ascii="Calibri" w:hAnsi="Calibri" w:cs="Calibri"/>
          <w:b/>
          <w:bCs/>
          <w:i/>
          <w:iCs/>
          <w:color w:val="3333FF"/>
        </w:rPr>
        <w:t>Videographer: Please film the above shot using the scope kit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</w:t>
      </w:r>
    </w:p>
    <w:p w14:paraId="0FBB5929" w14:textId="77777777" w:rsidR="001F6D41" w:rsidRDefault="001F6D41" w:rsidP="001F6D41">
      <w:pPr>
        <w:pStyle w:val="ShotDescription"/>
        <w:ind w:firstLine="0"/>
      </w:pPr>
    </w:p>
    <w:p w14:paraId="2099A41C" w14:textId="1412CA32" w:rsidR="003674FE" w:rsidRPr="00E91746" w:rsidRDefault="003674FE" w:rsidP="003674FE">
      <w:pPr>
        <w:pStyle w:val="ShotDescription"/>
        <w:ind w:firstLine="0"/>
      </w:pPr>
      <w:r>
        <w:t xml:space="preserve"> </w:t>
      </w:r>
    </w:p>
    <w:p w14:paraId="5CDF0F02" w14:textId="02D54C39" w:rsidR="003674FE" w:rsidRPr="00E91746" w:rsidRDefault="001F3FCB" w:rsidP="002E2F05">
      <w:pPr>
        <w:pStyle w:val="Narration"/>
        <w:numPr>
          <w:ilvl w:val="1"/>
          <w:numId w:val="3"/>
        </w:numPr>
      </w:pPr>
      <w:r>
        <w:t>Finally, a</w:t>
      </w:r>
      <w:r w:rsidR="003674FE" w:rsidRPr="00E91746">
        <w:t xml:space="preserve">cquire confocal images using </w:t>
      </w:r>
      <w:r>
        <w:t>the</w:t>
      </w:r>
      <w:r w:rsidR="003674FE" w:rsidRPr="00E91746">
        <w:t xml:space="preserve"> laser scanning confocal microscope </w:t>
      </w:r>
      <w:r w:rsidR="003674FE" w:rsidRPr="00E91746">
        <w:rPr>
          <w:b/>
          <w:bCs/>
        </w:rPr>
        <w:t>[1]</w:t>
      </w:r>
      <w:r w:rsidR="003674FE" w:rsidRPr="00E91746">
        <w:t xml:space="preserve">. Excite </w:t>
      </w:r>
      <w:r w:rsidR="003674FE">
        <w:t>DAPI</w:t>
      </w:r>
      <w:r w:rsidR="003674FE" w:rsidRPr="00E91746">
        <w:t xml:space="preserve"> using a 405 </w:t>
      </w:r>
      <w:proofErr w:type="spellStart"/>
      <w:r w:rsidR="003674FE" w:rsidRPr="00E91746">
        <w:t>nanometer</w:t>
      </w:r>
      <w:proofErr w:type="spellEnd"/>
      <w:r w:rsidR="003674FE" w:rsidRPr="00E91746">
        <w:t xml:space="preserve"> laser and collect emission between 429 and 474 </w:t>
      </w:r>
      <w:proofErr w:type="spellStart"/>
      <w:r w:rsidR="003674FE" w:rsidRPr="00E91746">
        <w:t>nanometers</w:t>
      </w:r>
      <w:proofErr w:type="spellEnd"/>
      <w:r w:rsidR="003674FE" w:rsidRPr="00E91746">
        <w:t xml:space="preserve"> </w:t>
      </w:r>
      <w:r w:rsidR="003674FE" w:rsidRPr="00E91746">
        <w:rPr>
          <w:b/>
          <w:bCs/>
        </w:rPr>
        <w:t>[2]</w:t>
      </w:r>
      <w:r w:rsidR="003674FE" w:rsidRPr="00E91746">
        <w:t>.</w:t>
      </w:r>
    </w:p>
    <w:p w14:paraId="744FA0FB" w14:textId="5B4E1855" w:rsidR="003674FE" w:rsidRPr="001F3FCB" w:rsidRDefault="003674FE" w:rsidP="002E2F05">
      <w:pPr>
        <w:pStyle w:val="ShotDescription"/>
        <w:numPr>
          <w:ilvl w:val="2"/>
          <w:numId w:val="3"/>
        </w:numPr>
      </w:pPr>
      <w:r w:rsidRPr="001F3FCB">
        <w:t>Talent initiating image acquisition on the confocal microscope</w:t>
      </w:r>
      <w:r w:rsidR="001F3FCB" w:rsidRPr="001F3FCB">
        <w:t xml:space="preserve"> while observing the screen</w:t>
      </w:r>
      <w:r w:rsidRPr="001F3FCB">
        <w:t>.</w:t>
      </w:r>
    </w:p>
    <w:p w14:paraId="7A1E1FF8" w14:textId="348950F3" w:rsidR="003674FE" w:rsidRPr="00E91746" w:rsidRDefault="003674FE" w:rsidP="002E2F05">
      <w:pPr>
        <w:pStyle w:val="ShotDescription"/>
        <w:numPr>
          <w:ilvl w:val="2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F3FCB">
        <w:t>SCREEN: Fluorescent nuclei visible under DAPI excitation with emission detected between 429 and 474 nanometers</w:t>
      </w:r>
      <w:r w:rsidRPr="00E91746">
        <w:t>.</w:t>
      </w:r>
    </w:p>
    <w:p w14:paraId="2E9E5DCE" w14:textId="09C5554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88CFBA9" w:rsidR="00495959" w:rsidRPr="000F326F" w:rsidRDefault="00495959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lastRenderedPageBreak/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E2F0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7F3EF77" w14:textId="77777777" w:rsidR="001E37CA" w:rsidRDefault="001E37CA" w:rsidP="001E37CA"/>
    <w:p w14:paraId="44368152" w14:textId="2CBA08C8" w:rsidR="001E37CA" w:rsidRDefault="001E37CA" w:rsidP="002E2F05">
      <w:pPr>
        <w:pStyle w:val="Narration"/>
        <w:numPr>
          <w:ilvl w:val="1"/>
          <w:numId w:val="3"/>
        </w:numPr>
      </w:pPr>
      <w:r>
        <w:t xml:space="preserve">Following nuclear isolation and trypan blue staining, a distinct population of nuclei was observed without intact viable cells, confirming effective tissue lysis. </w:t>
      </w:r>
      <w:r w:rsidRPr="001E37CA">
        <w:t>Isolated nuclei appeared as dense, round, dark blue bodies under the microscope, indicating successful nuclear isolation</w:t>
      </w:r>
      <w:r>
        <w:t xml:space="preserve"> </w:t>
      </w:r>
      <w:r w:rsidRPr="00017ED3">
        <w:rPr>
          <w:b/>
        </w:rPr>
        <w:t>[1]</w:t>
      </w:r>
      <w:r>
        <w:t>.</w:t>
      </w:r>
    </w:p>
    <w:p w14:paraId="7A0BFF80" w14:textId="754DA10D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394F30">
        <w:rPr>
          <w:i/>
          <w:iCs/>
          <w:color w:val="3333FF"/>
        </w:rPr>
        <w:t>Video editor: Zoom in on the microscope view showing many small dark blue round dots</w:t>
      </w:r>
      <w:r>
        <w:t>.</w:t>
      </w:r>
    </w:p>
    <w:p w14:paraId="2E1EA282" w14:textId="77777777" w:rsidR="001E37CA" w:rsidRDefault="001E37CA" w:rsidP="001E37CA">
      <w:pPr>
        <w:pStyle w:val="Narration"/>
        <w:ind w:firstLine="0"/>
      </w:pPr>
    </w:p>
    <w:p w14:paraId="18079B12" w14:textId="23BE4D81" w:rsidR="001E37CA" w:rsidRDefault="001E37CA" w:rsidP="002E2F05">
      <w:pPr>
        <w:pStyle w:val="Narration"/>
        <w:numPr>
          <w:ilvl w:val="1"/>
          <w:numId w:val="3"/>
        </w:numPr>
      </w:pPr>
      <w:r>
        <w:t xml:space="preserve">Calcified plaque tissue produced lower nuclear yield and reduced nuclear quality </w:t>
      </w:r>
      <w:r w:rsidRPr="00017ED3">
        <w:rPr>
          <w:b/>
        </w:rPr>
        <w:t>[1]</w:t>
      </w:r>
      <w:r>
        <w:t>.</w:t>
      </w:r>
    </w:p>
    <w:p w14:paraId="7A8C837E" w14:textId="56B020A8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2E. </w:t>
      </w:r>
    </w:p>
    <w:p w14:paraId="18E4BB7B" w14:textId="77777777" w:rsidR="001E37CA" w:rsidRDefault="001E37CA" w:rsidP="001E37CA">
      <w:pPr>
        <w:pStyle w:val="ShotDescription"/>
        <w:ind w:firstLine="0"/>
      </w:pPr>
    </w:p>
    <w:p w14:paraId="7B9D76A6" w14:textId="703D674F" w:rsidR="001E37CA" w:rsidRDefault="001E37CA" w:rsidP="002E2F05">
      <w:pPr>
        <w:pStyle w:val="Narration"/>
        <w:numPr>
          <w:ilvl w:val="1"/>
          <w:numId w:val="3"/>
        </w:numPr>
      </w:pPr>
      <w:r>
        <w:t xml:space="preserve">Flow cytometry of the unstained control detected 77.88 percent singlets </w:t>
      </w:r>
      <w:r w:rsidRPr="00017ED3">
        <w:rPr>
          <w:b/>
        </w:rPr>
        <w:t>[1]</w:t>
      </w:r>
      <w:r>
        <w:t xml:space="preserve"> and 0.19 percent DAPI-positive events reflecting baseline autofluorescence </w:t>
      </w:r>
      <w:r w:rsidRPr="00017ED3">
        <w:rPr>
          <w:b/>
        </w:rPr>
        <w:t>[2]</w:t>
      </w:r>
      <w:r>
        <w:t>.</w:t>
      </w:r>
    </w:p>
    <w:p w14:paraId="62DDC480" w14:textId="17E36F27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394F30">
        <w:rPr>
          <w:i/>
          <w:iCs/>
          <w:color w:val="3333FF"/>
        </w:rPr>
        <w:t>Video editor: Highlight the US-singlets</w:t>
      </w:r>
      <w:r w:rsidR="00AE6F49">
        <w:rPr>
          <w:i/>
          <w:iCs/>
          <w:color w:val="3333FF"/>
        </w:rPr>
        <w:t xml:space="preserve"> plot </w:t>
      </w:r>
      <w:r w:rsidRPr="00394F30">
        <w:rPr>
          <w:i/>
          <w:iCs/>
          <w:color w:val="3333FF"/>
        </w:rPr>
        <w:t>and scatter 77.88 percent</w:t>
      </w:r>
      <w:r>
        <w:t>.</w:t>
      </w:r>
    </w:p>
    <w:p w14:paraId="70C848A0" w14:textId="7E488C7D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394F30">
        <w:rPr>
          <w:i/>
          <w:iCs/>
          <w:color w:val="3333FF"/>
        </w:rPr>
        <w:t>Video editor:</w:t>
      </w:r>
      <w:r>
        <w:t xml:space="preserve"> </w:t>
      </w:r>
      <w:r w:rsidRPr="00394F30">
        <w:rPr>
          <w:i/>
          <w:iCs/>
          <w:color w:val="3333FF"/>
        </w:rPr>
        <w:t xml:space="preserve">Highlight </w:t>
      </w:r>
      <w:r w:rsidR="001F3FCB">
        <w:rPr>
          <w:i/>
          <w:iCs/>
          <w:color w:val="3333FF"/>
        </w:rPr>
        <w:t>US</w:t>
      </w:r>
      <w:r w:rsidRPr="00394F30">
        <w:rPr>
          <w:i/>
          <w:iCs/>
          <w:color w:val="3333FF"/>
        </w:rPr>
        <w:t>-scatter</w:t>
      </w:r>
      <w:r w:rsidR="00AE6F49">
        <w:rPr>
          <w:i/>
          <w:iCs/>
          <w:color w:val="3333FF"/>
        </w:rPr>
        <w:t xml:space="preserve"> plot and box </w:t>
      </w:r>
      <w:r w:rsidRPr="00394F30">
        <w:rPr>
          <w:i/>
          <w:iCs/>
          <w:color w:val="3333FF"/>
        </w:rPr>
        <w:t>showing 0.19 %.</w:t>
      </w:r>
    </w:p>
    <w:p w14:paraId="4E971211" w14:textId="77777777" w:rsidR="001E37CA" w:rsidRDefault="001E37CA" w:rsidP="001E37CA"/>
    <w:p w14:paraId="149CFE67" w14:textId="669092F8" w:rsidR="001E37CA" w:rsidRDefault="001E37CA" w:rsidP="002E2F05">
      <w:pPr>
        <w:pStyle w:val="Narration"/>
        <w:numPr>
          <w:ilvl w:val="1"/>
          <w:numId w:val="3"/>
        </w:numPr>
      </w:pPr>
      <w:r>
        <w:t xml:space="preserve">The DAPI-stained sample showed 68.10 percent singlets </w:t>
      </w:r>
      <w:r w:rsidRPr="00017ED3">
        <w:rPr>
          <w:b/>
        </w:rPr>
        <w:t>[1]</w:t>
      </w:r>
      <w:r>
        <w:t xml:space="preserve"> and 25.31 percent DAPI-positive nuclei indicating a clear fluorescence shift </w:t>
      </w:r>
      <w:r w:rsidRPr="00017ED3">
        <w:rPr>
          <w:b/>
        </w:rPr>
        <w:t>[2]</w:t>
      </w:r>
      <w:r>
        <w:t>.</w:t>
      </w:r>
    </w:p>
    <w:p w14:paraId="65D8824B" w14:textId="738BA3FE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394F30">
        <w:rPr>
          <w:i/>
          <w:iCs/>
          <w:color w:val="3333FF"/>
        </w:rPr>
        <w:t>Video editor: Highlight DAPI-singlets</w:t>
      </w:r>
      <w:r w:rsidR="00AE6F49">
        <w:rPr>
          <w:i/>
          <w:iCs/>
          <w:color w:val="3333FF"/>
        </w:rPr>
        <w:t xml:space="preserve"> plot and box showing 68.1%</w:t>
      </w:r>
      <w:r>
        <w:t>.</w:t>
      </w:r>
    </w:p>
    <w:p w14:paraId="3E0B5F06" w14:textId="7856EAB1" w:rsidR="001E37CA" w:rsidRDefault="001E37CA" w:rsidP="002E2F05">
      <w:pPr>
        <w:pStyle w:val="ShotDescription"/>
        <w:numPr>
          <w:ilvl w:val="2"/>
          <w:numId w:val="3"/>
        </w:numPr>
      </w:pPr>
      <w:r>
        <w:t>LAB MEDIA: Figure 3B.</w:t>
      </w:r>
      <w:r w:rsidR="00AE6F49">
        <w:t xml:space="preserve"> </w:t>
      </w:r>
      <w:r w:rsidR="00AE6F49" w:rsidRPr="00394F30">
        <w:rPr>
          <w:i/>
          <w:iCs/>
          <w:color w:val="3333FF"/>
        </w:rPr>
        <w:t>Video editor: Highlight DAPI-</w:t>
      </w:r>
      <w:r w:rsidR="00AE6F49">
        <w:rPr>
          <w:i/>
          <w:iCs/>
          <w:color w:val="3333FF"/>
        </w:rPr>
        <w:t>Scatter plot and box showing 25.31%</w:t>
      </w:r>
      <w:r w:rsidR="00AE6F49">
        <w:t>.</w:t>
      </w:r>
    </w:p>
    <w:p w14:paraId="5549329C" w14:textId="77777777" w:rsidR="001E37CA" w:rsidRDefault="001E37CA" w:rsidP="001E37CA"/>
    <w:p w14:paraId="742764CF" w14:textId="33CFDCE2" w:rsidR="001E37CA" w:rsidRDefault="001E37CA" w:rsidP="002E2F05">
      <w:pPr>
        <w:pStyle w:val="Narration"/>
        <w:numPr>
          <w:ilvl w:val="1"/>
          <w:numId w:val="3"/>
        </w:numPr>
      </w:pPr>
      <w:r>
        <w:t xml:space="preserve">Histogram analysis showed a rightward fluorescence shift of the DAPI-stained nuclei </w:t>
      </w:r>
      <w:r w:rsidRPr="00017ED3">
        <w:rPr>
          <w:b/>
        </w:rPr>
        <w:t>[1]</w:t>
      </w:r>
      <w:r>
        <w:t xml:space="preserve"> relative to the unstained nuclei population </w:t>
      </w:r>
      <w:r w:rsidRPr="00017ED3">
        <w:rPr>
          <w:b/>
        </w:rPr>
        <w:t>[</w:t>
      </w:r>
      <w:r>
        <w:rPr>
          <w:b/>
        </w:rPr>
        <w:t>2</w:t>
      </w:r>
      <w:r w:rsidRPr="00017ED3">
        <w:rPr>
          <w:b/>
        </w:rPr>
        <w:t>]</w:t>
      </w:r>
      <w:r>
        <w:t>.</w:t>
      </w:r>
    </w:p>
    <w:p w14:paraId="67548366" w14:textId="1444CCD1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394F30">
        <w:rPr>
          <w:i/>
          <w:iCs/>
          <w:color w:val="3333FF"/>
        </w:rPr>
        <w:t xml:space="preserve">Video editor: Highlight </w:t>
      </w:r>
      <w:r w:rsidR="00AE6F49">
        <w:rPr>
          <w:i/>
          <w:iCs/>
          <w:color w:val="3333FF"/>
        </w:rPr>
        <w:t>blue</w:t>
      </w:r>
      <w:r w:rsidRPr="00394F30">
        <w:rPr>
          <w:i/>
          <w:iCs/>
          <w:color w:val="3333FF"/>
        </w:rPr>
        <w:t xml:space="preserve"> curve</w:t>
      </w:r>
      <w:r w:rsidR="00394F30" w:rsidRPr="00394F30">
        <w:rPr>
          <w:i/>
          <w:iCs/>
          <w:color w:val="3333FF"/>
        </w:rPr>
        <w:t>s</w:t>
      </w:r>
    </w:p>
    <w:p w14:paraId="265346BF" w14:textId="473A35C7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394F30">
        <w:rPr>
          <w:i/>
          <w:iCs/>
          <w:color w:val="3333FF"/>
        </w:rPr>
        <w:t xml:space="preserve">Video editor: </w:t>
      </w:r>
      <w:r w:rsidR="00394F30" w:rsidRPr="00394F30">
        <w:rPr>
          <w:i/>
          <w:iCs/>
          <w:color w:val="3333FF"/>
        </w:rPr>
        <w:t xml:space="preserve">Highlight </w:t>
      </w:r>
      <w:r w:rsidR="00AE6F49">
        <w:rPr>
          <w:i/>
          <w:iCs/>
          <w:color w:val="3333FF"/>
        </w:rPr>
        <w:t>red</w:t>
      </w:r>
      <w:r w:rsidR="00394F30" w:rsidRPr="00394F30">
        <w:rPr>
          <w:i/>
          <w:iCs/>
          <w:color w:val="3333FF"/>
        </w:rPr>
        <w:t xml:space="preserve"> curves</w:t>
      </w:r>
      <w:r>
        <w:t>.</w:t>
      </w:r>
    </w:p>
    <w:p w14:paraId="63CDD671" w14:textId="77777777" w:rsidR="001E37CA" w:rsidRDefault="001E37CA" w:rsidP="001E37CA"/>
    <w:p w14:paraId="0FDFE251" w14:textId="77777777" w:rsidR="001E37CA" w:rsidRDefault="001E37CA" w:rsidP="001E37CA"/>
    <w:p w14:paraId="1AF9F866" w14:textId="1139112A" w:rsidR="001E37CA" w:rsidRDefault="001E37CA" w:rsidP="002E2F05">
      <w:pPr>
        <w:pStyle w:val="Narration"/>
        <w:numPr>
          <w:ilvl w:val="1"/>
          <w:numId w:val="3"/>
        </w:numPr>
      </w:pPr>
      <w:r>
        <w:t xml:space="preserve">Confocal imaging of the stained sample showed bright blue fluorescent nuclei that </w:t>
      </w:r>
      <w:r>
        <w:lastRenderedPageBreak/>
        <w:t xml:space="preserve">appeared intact and uniformly </w:t>
      </w:r>
      <w:proofErr w:type="spellStart"/>
      <w:r>
        <w:t>labeled</w:t>
      </w:r>
      <w:proofErr w:type="spellEnd"/>
      <w:r>
        <w:t xml:space="preserve"> </w:t>
      </w:r>
      <w:r w:rsidRPr="00017ED3">
        <w:rPr>
          <w:b/>
        </w:rPr>
        <w:t>[1]</w:t>
      </w:r>
      <w:r>
        <w:t>.</w:t>
      </w:r>
    </w:p>
    <w:p w14:paraId="02BB12A9" w14:textId="55542750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3D. </w:t>
      </w:r>
    </w:p>
    <w:p w14:paraId="5DC79A4F" w14:textId="77777777" w:rsidR="001E37CA" w:rsidRDefault="001E37CA" w:rsidP="001E37CA"/>
    <w:p w14:paraId="131039CE" w14:textId="77777777" w:rsidR="001E37CA" w:rsidRDefault="001E37CA" w:rsidP="001E37CA"/>
    <w:p w14:paraId="17E2A75E" w14:textId="77777777" w:rsidR="00B106D4" w:rsidRDefault="00B106D4" w:rsidP="001E37CA"/>
    <w:p w14:paraId="3418FBEB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RPMI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https://www.merriam-webster.com/dictionary/RPMI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är-pē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em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-ˈī/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ar·pee·em·ee</w:t>
      </w:r>
      <w:proofErr w:type="spellEnd"/>
    </w:p>
    <w:p w14:paraId="3D85326C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maɪkroʊˈsentrɪfjuːdʒ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39EC4116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Lysis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https://www.merriam-webster.com/dictionary/lysis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laɪsɪs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ly·suhs</w:t>
      </w:r>
      <w:proofErr w:type="spellEnd"/>
    </w:p>
    <w:p w14:paraId="3789B964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Pestle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https://www.merriam-webster.com/dictionary/pestle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pesəl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peh·suhl</w:t>
      </w:r>
      <w:proofErr w:type="spellEnd"/>
    </w:p>
    <w:p w14:paraId="399A0759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sentrɪfjuːdʒ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6518A8E3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pɝːneɪtənt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7E13F835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Pellet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pelɪt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peh·luht</w:t>
      </w:r>
      <w:proofErr w:type="spellEnd"/>
    </w:p>
    <w:p w14:paraId="5F261119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Hemocytometer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https://www.merriam-webster.com/dictionary/hemocytometer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hiːmoʊˌsaɪˈtɑːmətər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hee·moh·sy·taa·muh·ter</w:t>
      </w:r>
      <w:proofErr w:type="spellEnd"/>
    </w:p>
    <w:p w14:paraId="526AD20F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Trypan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https://www.merriam-webster.com/dictionary/trypan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traɪpæn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try·pan</w:t>
      </w:r>
      <w:proofErr w:type="spellEnd"/>
    </w:p>
    <w:p w14:paraId="67096B74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Aliquot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ælɪkwɑːt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al·ih·kwaat</w:t>
      </w:r>
      <w:proofErr w:type="spellEnd"/>
    </w:p>
    <w:p w14:paraId="6F6C3175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Microliter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maɪkroʊˌliːtər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24B23A0F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flʊˈresəns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floor·eh·suhns</w:t>
      </w:r>
      <w:proofErr w:type="spellEnd"/>
    </w:p>
    <w:p w14:paraId="646A224C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Cytometry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https://www.merriam-webster.com/dictionary/cytometry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saɪˈtɑːmətri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sy·taa·muh·tree</w:t>
      </w:r>
      <w:proofErr w:type="spellEnd"/>
    </w:p>
    <w:p w14:paraId="56B29713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Bovine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https://www.merriam-webster.com/dictionary/bovine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boʊvaɪn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boh·vyne</w:t>
      </w:r>
      <w:proofErr w:type="spellEnd"/>
    </w:p>
    <w:p w14:paraId="1C5A8919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Albumin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https://www.merriam-webster.com/dictionary/albumin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ælˈbjuːmɪn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al·byoo·min</w:t>
      </w:r>
      <w:proofErr w:type="spellEnd"/>
    </w:p>
    <w:p w14:paraId="584A4BB6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Bivariate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https://www.merriam-webster.com/dictionary/bivariate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baɪˈveriət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by·vair·ee·uht</w:t>
      </w:r>
      <w:proofErr w:type="spellEnd"/>
    </w:p>
    <w:p w14:paraId="354777D5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Autofluorescence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https://www.merriam-webster.com/dictionary/autofluorescence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ɔːtoʊflʊˈresəns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aw·toh·floor·eh·suhns</w:t>
      </w:r>
      <w:proofErr w:type="spellEnd"/>
    </w:p>
    <w:p w14:paraId="11CD03BE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DAPI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https://www.howtopronounce.com/dapi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dæpi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da·pee</w:t>
      </w:r>
      <w:proofErr w:type="spellEnd"/>
    </w:p>
    <w:p w14:paraId="01154FF1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kɑːnˈfoʊkəl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kon·foh·kuhl</w:t>
      </w:r>
      <w:proofErr w:type="spellEnd"/>
    </w:p>
    <w:p w14:paraId="29A881B5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maɪˈkrɑːskəpi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1BBF7DC4" w14:textId="77777777" w:rsidR="00B106D4" w:rsidRDefault="00B106D4" w:rsidP="001E37CA"/>
    <w:sectPr w:rsidR="00B106D4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9426F" w14:textId="77777777" w:rsidR="00E86DE6" w:rsidRDefault="00E86DE6">
      <w:r>
        <w:separator/>
      </w:r>
    </w:p>
    <w:p w14:paraId="3F768599" w14:textId="77777777" w:rsidR="00E86DE6" w:rsidRDefault="00E86DE6"/>
  </w:endnote>
  <w:endnote w:type="continuationSeparator" w:id="0">
    <w:p w14:paraId="57138B53" w14:textId="77777777" w:rsidR="00E86DE6" w:rsidRDefault="00E86DE6">
      <w:r>
        <w:continuationSeparator/>
      </w:r>
    </w:p>
    <w:p w14:paraId="23D4E431" w14:textId="77777777" w:rsidR="00E86DE6" w:rsidRDefault="00E86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204326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B411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E6F49">
      <w:rPr>
        <w:rFonts w:cstheme="minorHAnsi"/>
      </w:rPr>
      <w:t xml:space="preserve">          March 11,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8F27E6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8F27E6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3D44E" w14:textId="77777777" w:rsidR="00E86DE6" w:rsidRDefault="00E86DE6">
      <w:r>
        <w:separator/>
      </w:r>
    </w:p>
    <w:p w14:paraId="2724B118" w14:textId="77777777" w:rsidR="00E86DE6" w:rsidRDefault="00E86DE6"/>
  </w:footnote>
  <w:footnote w:type="continuationSeparator" w:id="0">
    <w:p w14:paraId="3F420820" w14:textId="77777777" w:rsidR="00E86DE6" w:rsidRDefault="00E86DE6">
      <w:r>
        <w:continuationSeparator/>
      </w:r>
    </w:p>
    <w:p w14:paraId="633E92DB" w14:textId="77777777" w:rsidR="00E86DE6" w:rsidRDefault="00E86D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3EB0F8" w:rsidR="00336C61" w:rsidRPr="006D3AC7" w:rsidRDefault="00336C61" w:rsidP="00AE6F4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 w:bidi="gu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679962827" name="Picture 16799628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AE6F4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AB577A"/>
    <w:multiLevelType w:val="multilevel"/>
    <w:tmpl w:val="7CA8A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061599">
    <w:abstractNumId w:val="35"/>
  </w:num>
  <w:num w:numId="2" w16cid:durableId="62677087">
    <w:abstractNumId w:val="37"/>
  </w:num>
  <w:num w:numId="3" w16cid:durableId="1794205451">
    <w:abstractNumId w:val="36"/>
  </w:num>
  <w:num w:numId="4" w16cid:durableId="235827624">
    <w:abstractNumId w:val="28"/>
  </w:num>
  <w:num w:numId="5" w16cid:durableId="2115904386">
    <w:abstractNumId w:val="14"/>
  </w:num>
  <w:num w:numId="6" w16cid:durableId="803692129">
    <w:abstractNumId w:val="32"/>
  </w:num>
  <w:num w:numId="7" w16cid:durableId="780150825">
    <w:abstractNumId w:val="39"/>
  </w:num>
  <w:num w:numId="8" w16cid:durableId="1384060841">
    <w:abstractNumId w:val="11"/>
  </w:num>
  <w:num w:numId="9" w16cid:durableId="679620547">
    <w:abstractNumId w:val="17"/>
  </w:num>
  <w:num w:numId="10" w16cid:durableId="458837927">
    <w:abstractNumId w:val="25"/>
  </w:num>
  <w:num w:numId="11" w16cid:durableId="5137628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82454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43615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021272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128104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393440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9356258">
    <w:abstractNumId w:val="34"/>
  </w:num>
  <w:num w:numId="18" w16cid:durableId="1226909921">
    <w:abstractNumId w:val="30"/>
  </w:num>
  <w:num w:numId="19" w16cid:durableId="2087804875">
    <w:abstractNumId w:val="27"/>
  </w:num>
  <w:num w:numId="20" w16cid:durableId="448205109">
    <w:abstractNumId w:val="20"/>
  </w:num>
  <w:num w:numId="21" w16cid:durableId="506096128">
    <w:abstractNumId w:val="19"/>
  </w:num>
  <w:num w:numId="22" w16cid:durableId="1630696611">
    <w:abstractNumId w:val="10"/>
  </w:num>
  <w:num w:numId="23" w16cid:durableId="849638467">
    <w:abstractNumId w:val="16"/>
  </w:num>
  <w:num w:numId="24" w16cid:durableId="811943920">
    <w:abstractNumId w:val="33"/>
  </w:num>
  <w:num w:numId="25" w16cid:durableId="586811594">
    <w:abstractNumId w:val="13"/>
  </w:num>
  <w:num w:numId="26" w16cid:durableId="1065840959">
    <w:abstractNumId w:val="26"/>
  </w:num>
  <w:num w:numId="27" w16cid:durableId="113713690">
    <w:abstractNumId w:val="22"/>
  </w:num>
  <w:num w:numId="28" w16cid:durableId="447891900">
    <w:abstractNumId w:val="9"/>
  </w:num>
  <w:num w:numId="29" w16cid:durableId="1440099761">
    <w:abstractNumId w:val="7"/>
  </w:num>
  <w:num w:numId="30" w16cid:durableId="113451247">
    <w:abstractNumId w:val="6"/>
  </w:num>
  <w:num w:numId="31" w16cid:durableId="1690256152">
    <w:abstractNumId w:val="5"/>
  </w:num>
  <w:num w:numId="32" w16cid:durableId="1373768967">
    <w:abstractNumId w:val="4"/>
  </w:num>
  <w:num w:numId="33" w16cid:durableId="1968511945">
    <w:abstractNumId w:val="8"/>
  </w:num>
  <w:num w:numId="34" w16cid:durableId="289164635">
    <w:abstractNumId w:val="3"/>
  </w:num>
  <w:num w:numId="35" w16cid:durableId="2138838186">
    <w:abstractNumId w:val="2"/>
  </w:num>
  <w:num w:numId="36" w16cid:durableId="1550654006">
    <w:abstractNumId w:val="1"/>
  </w:num>
  <w:num w:numId="37" w16cid:durableId="1686707295">
    <w:abstractNumId w:val="0"/>
  </w:num>
  <w:num w:numId="38" w16cid:durableId="2023238085">
    <w:abstractNumId w:val="15"/>
  </w:num>
  <w:num w:numId="39" w16cid:durableId="1455100527">
    <w:abstractNumId w:val="38"/>
  </w:num>
  <w:num w:numId="40" w16cid:durableId="1098253938">
    <w:abstractNumId w:val="21"/>
  </w:num>
  <w:num w:numId="41" w16cid:durableId="148254021">
    <w:abstractNumId w:val="23"/>
  </w:num>
  <w:num w:numId="42" w16cid:durableId="484975385">
    <w:abstractNumId w:val="31"/>
  </w:num>
  <w:num w:numId="43" w16cid:durableId="23944934">
    <w:abstractNumId w:val="18"/>
  </w:num>
  <w:num w:numId="44" w16cid:durableId="1353804313">
    <w:abstractNumId w:val="24"/>
  </w:num>
  <w:num w:numId="45" w16cid:durableId="921261243">
    <w:abstractNumId w:val="12"/>
  </w:num>
  <w:num w:numId="46" w16cid:durableId="1581407766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112"/>
    <w:rsid w:val="000B4E9A"/>
    <w:rsid w:val="000C0D70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06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37CA"/>
    <w:rsid w:val="001E4C05"/>
    <w:rsid w:val="001E52A3"/>
    <w:rsid w:val="001F0890"/>
    <w:rsid w:val="001F3FCB"/>
    <w:rsid w:val="001F615E"/>
    <w:rsid w:val="001F6D41"/>
    <w:rsid w:val="002115B3"/>
    <w:rsid w:val="00214268"/>
    <w:rsid w:val="002152AB"/>
    <w:rsid w:val="00221CCD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10CA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4514"/>
    <w:rsid w:val="002C54DB"/>
    <w:rsid w:val="002D48BB"/>
    <w:rsid w:val="002D52A1"/>
    <w:rsid w:val="002D5498"/>
    <w:rsid w:val="002E2F05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674FE"/>
    <w:rsid w:val="003754A7"/>
    <w:rsid w:val="0038502C"/>
    <w:rsid w:val="00386777"/>
    <w:rsid w:val="00394F30"/>
    <w:rsid w:val="00395684"/>
    <w:rsid w:val="003A1109"/>
    <w:rsid w:val="003A131E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A3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5D62"/>
    <w:rsid w:val="006F06AF"/>
    <w:rsid w:val="006F2681"/>
    <w:rsid w:val="0070584F"/>
    <w:rsid w:val="007077D5"/>
    <w:rsid w:val="00710EA3"/>
    <w:rsid w:val="0071156C"/>
    <w:rsid w:val="0071294C"/>
    <w:rsid w:val="007137F8"/>
    <w:rsid w:val="00720E84"/>
    <w:rsid w:val="00724E3B"/>
    <w:rsid w:val="00730D4A"/>
    <w:rsid w:val="00731E5D"/>
    <w:rsid w:val="007330C0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FB6"/>
    <w:rsid w:val="007F48D4"/>
    <w:rsid w:val="00802384"/>
    <w:rsid w:val="00802635"/>
    <w:rsid w:val="008028F3"/>
    <w:rsid w:val="00804C75"/>
    <w:rsid w:val="00806B1B"/>
    <w:rsid w:val="00806BC9"/>
    <w:rsid w:val="008123C3"/>
    <w:rsid w:val="008167A0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7DA3"/>
    <w:rsid w:val="008A0177"/>
    <w:rsid w:val="008A34B4"/>
    <w:rsid w:val="008A413E"/>
    <w:rsid w:val="008A7A3E"/>
    <w:rsid w:val="008B1DBC"/>
    <w:rsid w:val="008B4E68"/>
    <w:rsid w:val="008C642C"/>
    <w:rsid w:val="008D0E4A"/>
    <w:rsid w:val="008D0F46"/>
    <w:rsid w:val="008D2A6A"/>
    <w:rsid w:val="008D52FB"/>
    <w:rsid w:val="008D5443"/>
    <w:rsid w:val="008D58EC"/>
    <w:rsid w:val="008E0985"/>
    <w:rsid w:val="008E74F7"/>
    <w:rsid w:val="008F239E"/>
    <w:rsid w:val="008F27E6"/>
    <w:rsid w:val="008F2C20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3566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6F49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6D4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067"/>
    <w:rsid w:val="00B60E0A"/>
    <w:rsid w:val="00B6201D"/>
    <w:rsid w:val="00B64AFF"/>
    <w:rsid w:val="00B653B7"/>
    <w:rsid w:val="00B66A14"/>
    <w:rsid w:val="00B7250F"/>
    <w:rsid w:val="00B807E5"/>
    <w:rsid w:val="00B81E85"/>
    <w:rsid w:val="00B847A0"/>
    <w:rsid w:val="00B87BC5"/>
    <w:rsid w:val="00B87D12"/>
    <w:rsid w:val="00B9715F"/>
    <w:rsid w:val="00BA0371"/>
    <w:rsid w:val="00BA2EF5"/>
    <w:rsid w:val="00BA4184"/>
    <w:rsid w:val="00BB27C1"/>
    <w:rsid w:val="00BB41FE"/>
    <w:rsid w:val="00BB73AA"/>
    <w:rsid w:val="00BC01E5"/>
    <w:rsid w:val="00BC1358"/>
    <w:rsid w:val="00BC16E0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102A"/>
    <w:rsid w:val="00C023AC"/>
    <w:rsid w:val="00C035C7"/>
    <w:rsid w:val="00C058AE"/>
    <w:rsid w:val="00C12062"/>
    <w:rsid w:val="00C2620F"/>
    <w:rsid w:val="00C34F4C"/>
    <w:rsid w:val="00C428F1"/>
    <w:rsid w:val="00C50118"/>
    <w:rsid w:val="00C54515"/>
    <w:rsid w:val="00C602B2"/>
    <w:rsid w:val="00C66C56"/>
    <w:rsid w:val="00C70A82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0A2"/>
    <w:rsid w:val="00D008A8"/>
    <w:rsid w:val="00D00EF4"/>
    <w:rsid w:val="00D01B09"/>
    <w:rsid w:val="00D103FE"/>
    <w:rsid w:val="00D10BFA"/>
    <w:rsid w:val="00D10F00"/>
    <w:rsid w:val="00D13549"/>
    <w:rsid w:val="00D150D8"/>
    <w:rsid w:val="00D237C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03BE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4875"/>
    <w:rsid w:val="00E355EE"/>
    <w:rsid w:val="00E35FB3"/>
    <w:rsid w:val="00E44C46"/>
    <w:rsid w:val="00E506CC"/>
    <w:rsid w:val="00E52377"/>
    <w:rsid w:val="00E55496"/>
    <w:rsid w:val="00E634FE"/>
    <w:rsid w:val="00E65758"/>
    <w:rsid w:val="00E662CA"/>
    <w:rsid w:val="00E66975"/>
    <w:rsid w:val="00E8076C"/>
    <w:rsid w:val="00E86DE6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B4C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394F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674F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674F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674F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674F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674F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674F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font-claude-response-body">
    <w:name w:val="font-claude-response-body"/>
    <w:basedOn w:val="Normal"/>
    <w:rsid w:val="001E4C0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 w:bidi="gu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26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5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2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entrifuge" TargetMode="External"/><Relationship Id="rId18" Type="http://schemas.openxmlformats.org/officeDocument/2006/relationships/hyperlink" Target="https://www.merriam-webster.com/dictionary/aliquot" TargetMode="External"/><Relationship Id="rId26" Type="http://schemas.openxmlformats.org/officeDocument/2006/relationships/hyperlink" Target="https://www.howtopronounce.com/dapi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cytometr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pestle" TargetMode="External"/><Relationship Id="rId17" Type="http://schemas.openxmlformats.org/officeDocument/2006/relationships/hyperlink" Target="https://www.merriam-webster.com/dictionary/trypan" TargetMode="External"/><Relationship Id="rId25" Type="http://schemas.openxmlformats.org/officeDocument/2006/relationships/hyperlink" Target="https://www.merriam-webster.com/dictionary/autofluorescenc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hemocytometer" TargetMode="External"/><Relationship Id="rId20" Type="http://schemas.openxmlformats.org/officeDocument/2006/relationships/hyperlink" Target="https://www.merriam-webster.com/dictionary/fluorescence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lysis" TargetMode="External"/><Relationship Id="rId24" Type="http://schemas.openxmlformats.org/officeDocument/2006/relationships/hyperlink" Target="https://www.merriam-webster.com/dictionary/bivariate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pellet" TargetMode="External"/><Relationship Id="rId23" Type="http://schemas.openxmlformats.org/officeDocument/2006/relationships/hyperlink" Target="https://www.merriam-webster.com/dictionary/albumin" TargetMode="External"/><Relationship Id="rId28" Type="http://schemas.openxmlformats.org/officeDocument/2006/relationships/hyperlink" Target="https://www.merriam-webster.com/dictionary/microscopy" TargetMode="External"/><Relationship Id="rId10" Type="http://schemas.openxmlformats.org/officeDocument/2006/relationships/hyperlink" Target="https://www.merriam-webster.com/dictionary/microcentrifuge" TargetMode="External"/><Relationship Id="rId19" Type="http://schemas.openxmlformats.org/officeDocument/2006/relationships/hyperlink" Target="https://www.merriam-webster.com/dictionary/microliter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RPMI" TargetMode="External"/><Relationship Id="rId14" Type="http://schemas.openxmlformats.org/officeDocument/2006/relationships/hyperlink" Target="https://www.merriam-webster.com/dictionary/supernatant" TargetMode="External"/><Relationship Id="rId22" Type="http://schemas.openxmlformats.org/officeDocument/2006/relationships/hyperlink" Target="https://www.merriam-webster.com/dictionary/bovine" TargetMode="External"/><Relationship Id="rId27" Type="http://schemas.openxmlformats.org/officeDocument/2006/relationships/hyperlink" Target="https://www.merriam-webster.com/dictionary/confocal" TargetMode="External"/><Relationship Id="rId30" Type="http://schemas.openxmlformats.org/officeDocument/2006/relationships/footer" Target="footer1.xml"/><Relationship Id="rId8" Type="http://schemas.openxmlformats.org/officeDocument/2006/relationships/hyperlink" Target="https://review.jove.com/account/file-uploader?src=2146655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4824E-6D5B-4155-AFFE-9E8E9E6CD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2881</Words>
  <Characters>17926</Characters>
  <Application>Microsoft Office Word</Application>
  <DocSecurity>0</DocSecurity>
  <Lines>459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2026-04-06T04:32:00Z</dcterms:created>
  <dcterms:modified xsi:type="dcterms:W3CDTF">2026-04-06T04:32:00Z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