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73DA58A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42B5B">
        <w:rPr>
          <w:rFonts w:eastAsia="Times New Roman" w:cstheme="minorHAnsi"/>
          <w:b/>
        </w:rPr>
        <w:t>70377</w:t>
      </w:r>
    </w:p>
    <w:p w14:paraId="2F6924E5" w14:textId="27B729E0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149E3">
        <w:rPr>
          <w:rFonts w:eastAsia="Times New Roman" w:cstheme="minorHAnsi"/>
          <w:b/>
        </w:rPr>
        <w:t>Sulakshana Karkala</w:t>
      </w:r>
    </w:p>
    <w:p w14:paraId="6FB9233B" w14:textId="18C14ADD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42B5B" w:rsidRPr="00282B7A">
          <w:rPr>
            <w:rStyle w:val="Hyperlink"/>
            <w:rFonts w:eastAsia="Times New Roman" w:cstheme="minorHAnsi"/>
            <w:b/>
          </w:rPr>
          <w:t>https://review.jove.com/account/file-uploader?src=21465033</w:t>
        </w:r>
      </w:hyperlink>
    </w:p>
    <w:p w14:paraId="7D86DA9C" w14:textId="77777777" w:rsidR="00342B5B" w:rsidRPr="00B07A3B" w:rsidRDefault="00342B5B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DE0733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342B5B" w:rsidRPr="00342B5B">
        <w:rPr>
          <w:rStyle w:val="ArticleTitle"/>
          <w:rFonts w:cstheme="minorHAnsi"/>
        </w:rPr>
        <w:t>A Translational Surgical Porcine Model for Postoperative Intra-</w:t>
      </w:r>
      <w:r w:rsidR="00342B5B">
        <w:rPr>
          <w:rStyle w:val="ArticleTitle"/>
          <w:rFonts w:cstheme="minorHAnsi"/>
        </w:rPr>
        <w:t>A</w:t>
      </w:r>
      <w:r w:rsidR="00342B5B" w:rsidRPr="00342B5B">
        <w:rPr>
          <w:rStyle w:val="ArticleTitle"/>
          <w:rFonts w:cstheme="minorHAnsi"/>
        </w:rPr>
        <w:t>bdominal Adhesion Formation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1E30A820" w14:textId="77777777" w:rsidR="00B10A1A" w:rsidRPr="00B07A3B" w:rsidRDefault="00B10A1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963245A" w14:textId="0E6A546C" w:rsidR="00342B5B" w:rsidRPr="00342B5B" w:rsidRDefault="00342B5B" w:rsidP="00342B5B">
      <w:pPr>
        <w:outlineLvl w:val="0"/>
        <w:rPr>
          <w:rFonts w:eastAsia="Times New Roman" w:cstheme="minorHAnsi"/>
          <w:b/>
          <w:sz w:val="28"/>
          <w:szCs w:val="28"/>
        </w:rPr>
      </w:pPr>
      <w:r w:rsidRPr="00342B5B">
        <w:rPr>
          <w:rFonts w:eastAsia="Times New Roman" w:cstheme="minorHAnsi"/>
          <w:b/>
          <w:sz w:val="28"/>
          <w:szCs w:val="28"/>
        </w:rPr>
        <w:t>Rosyli F. Reveron-Thornton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Chia-Hsin Hsu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Wesley Bobst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2</w:t>
      </w:r>
      <w:r w:rsidRPr="00342B5B">
        <w:rPr>
          <w:rFonts w:eastAsia="Times New Roman" w:cstheme="minorHAnsi"/>
          <w:b/>
          <w:sz w:val="28"/>
          <w:szCs w:val="28"/>
        </w:rPr>
        <w:t>, Jason L. Guo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2</w:t>
      </w:r>
      <w:r w:rsidRPr="00342B5B">
        <w:rPr>
          <w:rFonts w:eastAsia="Times New Roman" w:cstheme="minorHAnsi"/>
          <w:b/>
          <w:sz w:val="28"/>
          <w:szCs w:val="28"/>
        </w:rPr>
        <w:t>, Emily L. Meany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342B5B">
        <w:rPr>
          <w:rFonts w:eastAsia="Times New Roman" w:cstheme="minorHAnsi"/>
          <w:b/>
          <w:sz w:val="28"/>
          <w:szCs w:val="28"/>
        </w:rPr>
        <w:t>, Christian M. Williams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4</w:t>
      </w:r>
      <w:r w:rsidRPr="00342B5B">
        <w:rPr>
          <w:rFonts w:eastAsia="Times New Roman" w:cstheme="minorHAnsi"/>
          <w:b/>
          <w:sz w:val="28"/>
          <w:szCs w:val="28"/>
        </w:rPr>
        <w:t>, Charlotte Berry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Mahsa Fallah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Maria Korah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James P. Agolia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Chuner Guo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Gillian L. Fell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Jeong Hyun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sz w:val="28"/>
          <w:szCs w:val="28"/>
        </w:rPr>
        <w:t>, Derrick C. Wan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 xml:space="preserve"> 1,2</w:t>
      </w:r>
      <w:r w:rsidRPr="00342B5B">
        <w:rPr>
          <w:rFonts w:eastAsia="Times New Roman" w:cstheme="minorHAnsi"/>
          <w:b/>
          <w:sz w:val="28"/>
          <w:szCs w:val="28"/>
        </w:rPr>
        <w:t>, Jeffrey A. Norton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Eric Appel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3-7</w:t>
      </w:r>
      <w:r w:rsidRPr="00342B5B">
        <w:rPr>
          <w:rFonts w:eastAsia="Times New Roman" w:cstheme="minorHAnsi"/>
          <w:b/>
          <w:sz w:val="28"/>
          <w:szCs w:val="28"/>
        </w:rPr>
        <w:t>, Michael T. Longaker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342B5B">
        <w:rPr>
          <w:rFonts w:eastAsia="Times New Roman" w:cstheme="minorHAnsi"/>
          <w:b/>
          <w:sz w:val="28"/>
          <w:szCs w:val="28"/>
        </w:rPr>
        <w:t>, Daniel Delitto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1,2,8</w:t>
      </w:r>
      <w:r w:rsidRPr="00342B5B">
        <w:rPr>
          <w:rFonts w:eastAsia="Times New Roman" w:cstheme="minorHAnsi"/>
          <w:b/>
          <w:sz w:val="28"/>
          <w:szCs w:val="28"/>
        </w:rPr>
        <w:t>, Deshka S. Foster</w:t>
      </w:r>
      <w:r w:rsidRPr="00342B5B">
        <w:rPr>
          <w:rFonts w:eastAsia="Times New Roman" w:cstheme="minorHAnsi"/>
          <w:b/>
          <w:sz w:val="28"/>
          <w:szCs w:val="28"/>
          <w:vertAlign w:val="superscript"/>
        </w:rPr>
        <w:t>1,2,8</w:t>
      </w:r>
      <w:r w:rsidRPr="00342B5B">
        <w:rPr>
          <w:rFonts w:eastAsia="Times New Roman" w:cstheme="minorHAnsi"/>
          <w:b/>
          <w:sz w:val="28"/>
          <w:szCs w:val="28"/>
        </w:rPr>
        <w:t> </w:t>
      </w:r>
      <w:r>
        <w:rPr>
          <w:rFonts w:eastAsia="Times New Roman" w:cstheme="minorHAnsi"/>
          <w:b/>
          <w:sz w:val="28"/>
          <w:szCs w:val="28"/>
        </w:rPr>
        <w:br/>
      </w:r>
    </w:p>
    <w:p w14:paraId="4B766524" w14:textId="652B10DC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1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Surgery, Stanford University School of Medicine</w:t>
      </w:r>
    </w:p>
    <w:p w14:paraId="1812E4C1" w14:textId="0C2A5E57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2</w:t>
      </w:r>
      <w:r w:rsidRPr="00342B5B">
        <w:rPr>
          <w:rFonts w:eastAsia="Times New Roman" w:cstheme="minorHAnsi"/>
          <w:b/>
          <w:iCs w:val="0"/>
          <w:sz w:val="28"/>
          <w:szCs w:val="28"/>
        </w:rPr>
        <w:t>Hagey Laboratory for Pediatric Regenerative Medicine, Division of Plastic and Reconstructive Surgery, Stanford University School of Medicine</w:t>
      </w:r>
    </w:p>
    <w:p w14:paraId="27DE8F50" w14:textId="111087ED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3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Bioengineering, Stanford University</w:t>
      </w:r>
    </w:p>
    <w:p w14:paraId="202CC9AE" w14:textId="2EDCED10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4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Material Science and Engineering, Stanford University</w:t>
      </w:r>
    </w:p>
    <w:p w14:paraId="7141D4FA" w14:textId="6C7F3C2D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5</w:t>
      </w:r>
      <w:r w:rsidRPr="00342B5B">
        <w:rPr>
          <w:rFonts w:eastAsia="Times New Roman" w:cstheme="minorHAnsi"/>
          <w:b/>
          <w:iCs w:val="0"/>
          <w:sz w:val="28"/>
          <w:szCs w:val="28"/>
        </w:rPr>
        <w:t>Sarafan ChEM-H, Stanford University</w:t>
      </w:r>
    </w:p>
    <w:p w14:paraId="05946094" w14:textId="6834817B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6</w:t>
      </w:r>
      <w:r w:rsidRPr="00342B5B">
        <w:rPr>
          <w:rFonts w:eastAsia="Times New Roman" w:cstheme="minorHAnsi"/>
          <w:b/>
          <w:iCs w:val="0"/>
          <w:sz w:val="28"/>
          <w:szCs w:val="28"/>
        </w:rPr>
        <w:t>Department of Pediatrics (Endocrinology), Stanford University School of Medicine</w:t>
      </w:r>
    </w:p>
    <w:p w14:paraId="2849B4A8" w14:textId="415844B1" w:rsidR="00342B5B" w:rsidRPr="00342B5B" w:rsidRDefault="00342B5B" w:rsidP="00342B5B">
      <w:pPr>
        <w:outlineLvl w:val="0"/>
        <w:rPr>
          <w:rFonts w:eastAsia="Times New Roman" w:cstheme="minorHAnsi"/>
          <w:b/>
          <w:iCs w:val="0"/>
          <w:sz w:val="28"/>
          <w:szCs w:val="28"/>
        </w:rPr>
      </w:pPr>
      <w:r w:rsidRPr="00342B5B">
        <w:rPr>
          <w:rFonts w:eastAsia="Times New Roman" w:cstheme="minorHAnsi"/>
          <w:b/>
          <w:iCs w:val="0"/>
          <w:sz w:val="28"/>
          <w:szCs w:val="28"/>
          <w:vertAlign w:val="superscript"/>
        </w:rPr>
        <w:t>7</w:t>
      </w:r>
      <w:r w:rsidRPr="00342B5B">
        <w:rPr>
          <w:rFonts w:eastAsia="Times New Roman" w:cstheme="minorHAnsi"/>
          <w:b/>
          <w:iCs w:val="0"/>
          <w:sz w:val="28"/>
          <w:szCs w:val="28"/>
        </w:rPr>
        <w:t>Woods Institute for the Environment, Stanford University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0F9ACEB1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D51335">
        <w:rPr>
          <w:rFonts w:eastAsia="Times New Roman" w:cstheme="minorHAnsi"/>
          <w:color w:val="000000"/>
        </w:rPr>
        <w:t xml:space="preserve"> </w:t>
      </w:r>
      <w:r w:rsidR="00D51335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A52E47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442E95C8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bookmarkStart w:id="0" w:name="_Hlk25233958"/>
      <w:r w:rsidRPr="003764E4">
        <w:rPr>
          <w:rFonts w:asciiTheme="majorHAnsi" w:hAnsiTheme="majorHAnsi" w:cstheme="majorHAnsi"/>
        </w:rPr>
        <w:t>Daniel Delitto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8" w:history="1">
        <w:r w:rsidRPr="003764E4">
          <w:rPr>
            <w:rStyle w:val="Hyperlink"/>
            <w:rFonts w:asciiTheme="majorHAnsi" w:hAnsiTheme="majorHAnsi" w:cstheme="majorHAnsi"/>
          </w:rPr>
          <w:t>delitto@stanford.edu</w:t>
        </w:r>
      </w:hyperlink>
    </w:p>
    <w:p w14:paraId="1B4B2D7A" w14:textId="47B8447B" w:rsidR="004E0C5A" w:rsidRDefault="00342B5B" w:rsidP="00342B5B">
      <w:pPr>
        <w:pStyle w:val="paragraph"/>
        <w:spacing w:before="0" w:beforeAutospacing="0" w:after="0" w:afterAutospacing="0"/>
        <w:textAlignment w:val="baseline"/>
      </w:pPr>
      <w:r w:rsidRPr="003764E4">
        <w:rPr>
          <w:rFonts w:asciiTheme="majorHAnsi" w:hAnsiTheme="majorHAnsi" w:cstheme="majorHAnsi"/>
        </w:rPr>
        <w:t xml:space="preserve">Deshka S. Foster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9" w:history="1">
        <w:r w:rsidRPr="003764E4">
          <w:rPr>
            <w:rStyle w:val="Hyperlink"/>
            <w:rFonts w:asciiTheme="majorHAnsi" w:hAnsiTheme="majorHAnsi" w:cstheme="majorHAnsi"/>
          </w:rPr>
          <w:t>dsfoster@stanford.edu</w:t>
        </w:r>
      </w:hyperlink>
    </w:p>
    <w:p w14:paraId="4E7FC671" w14:textId="77777777" w:rsidR="00342B5B" w:rsidRPr="00342B5B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53727CE6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Rosyli Reveron-Thornton</w:t>
      </w:r>
      <w:r w:rsidRPr="003764E4">
        <w:rPr>
          <w:rFonts w:asciiTheme="majorHAnsi" w:hAnsiTheme="majorHAnsi" w:cstheme="majorHAnsi"/>
        </w:rPr>
        <w:tab/>
      </w:r>
      <w:hyperlink r:id="rId10" w:history="1">
        <w:r w:rsidRPr="003764E4">
          <w:rPr>
            <w:rStyle w:val="Hyperlink"/>
            <w:rFonts w:asciiTheme="majorHAnsi" w:hAnsiTheme="majorHAnsi" w:cstheme="majorHAnsi"/>
          </w:rPr>
          <w:t>rosyrt@stanford.edu</w:t>
        </w:r>
      </w:hyperlink>
    </w:p>
    <w:p w14:paraId="7D991A6D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ajorHAnsi" w:eastAsiaTheme="majorEastAsia" w:hAnsiTheme="majorHAnsi" w:cstheme="majorHAnsi"/>
        </w:rPr>
      </w:pPr>
      <w:r w:rsidRPr="003764E4">
        <w:rPr>
          <w:rStyle w:val="normaltextrun"/>
          <w:rFonts w:asciiTheme="majorHAnsi" w:eastAsiaTheme="majorEastAsia" w:hAnsiTheme="majorHAnsi" w:cstheme="majorHAnsi"/>
        </w:rPr>
        <w:t>Chia-Hsin Hsu</w:t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r w:rsidRPr="003764E4">
        <w:rPr>
          <w:rStyle w:val="normaltextrun"/>
          <w:rFonts w:asciiTheme="majorHAnsi" w:eastAsiaTheme="majorEastAsia" w:hAnsiTheme="majorHAnsi" w:cstheme="majorHAnsi"/>
          <w:vertAlign w:val="superscript"/>
        </w:rPr>
        <w:tab/>
      </w:r>
      <w:hyperlink r:id="rId11" w:history="1">
        <w:r w:rsidRPr="003764E4">
          <w:rPr>
            <w:rStyle w:val="Hyperlink"/>
            <w:rFonts w:asciiTheme="majorHAnsi" w:eastAsiaTheme="majorEastAsia" w:hAnsiTheme="majorHAnsi" w:cstheme="majorHAnsi"/>
          </w:rPr>
          <w:t>chhsu1@stanford.edu</w:t>
        </w:r>
      </w:hyperlink>
    </w:p>
    <w:p w14:paraId="7597CE1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Wesley Bobst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2" w:history="1">
        <w:r w:rsidRPr="003764E4">
          <w:rPr>
            <w:rStyle w:val="Hyperlink"/>
            <w:rFonts w:asciiTheme="majorHAnsi" w:hAnsiTheme="majorHAnsi" w:cstheme="majorHAnsi"/>
          </w:rPr>
          <w:t>wesbob@stanford.edu</w:t>
        </w:r>
      </w:hyperlink>
    </w:p>
    <w:p w14:paraId="5BCA4A5B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lastRenderedPageBreak/>
        <w:t>Jason L. Guo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3" w:history="1">
        <w:r w:rsidRPr="003764E4">
          <w:rPr>
            <w:rStyle w:val="Hyperlink"/>
            <w:rFonts w:asciiTheme="majorHAnsi" w:hAnsiTheme="majorHAnsi" w:cstheme="majorHAnsi"/>
          </w:rPr>
          <w:t>jasonguo@stanford.edu</w:t>
        </w:r>
      </w:hyperlink>
    </w:p>
    <w:p w14:paraId="7A93649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Emily K. Meany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4" w:history="1">
        <w:r w:rsidRPr="003764E4">
          <w:rPr>
            <w:rStyle w:val="Hyperlink"/>
            <w:rFonts w:asciiTheme="majorHAnsi" w:hAnsiTheme="majorHAnsi" w:cstheme="majorHAnsi"/>
          </w:rPr>
          <w:t>emilymeany@gmail.com</w:t>
        </w:r>
      </w:hyperlink>
    </w:p>
    <w:p w14:paraId="0386E567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Christian M. Williams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5" w:history="1">
        <w:r w:rsidRPr="003764E4">
          <w:rPr>
            <w:rStyle w:val="Hyperlink"/>
            <w:rFonts w:asciiTheme="majorHAnsi" w:hAnsiTheme="majorHAnsi" w:cstheme="majorHAnsi"/>
          </w:rPr>
          <w:t>cmw290@stanford.edu</w:t>
        </w:r>
      </w:hyperlink>
    </w:p>
    <w:p w14:paraId="691B4D4C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Charlotte Berry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6" w:history="1">
        <w:r w:rsidRPr="003764E4">
          <w:rPr>
            <w:rStyle w:val="Hyperlink"/>
            <w:rFonts w:asciiTheme="majorHAnsi" w:hAnsiTheme="majorHAnsi" w:cstheme="majorHAnsi"/>
          </w:rPr>
          <w:t>charlotteberrymd@gmail.com</w:t>
        </w:r>
      </w:hyperlink>
    </w:p>
    <w:p w14:paraId="5771553E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Mahsa Fallah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7" w:history="1">
        <w:r w:rsidRPr="003764E4">
          <w:rPr>
            <w:rStyle w:val="Hyperlink"/>
            <w:rFonts w:asciiTheme="majorHAnsi" w:hAnsiTheme="majorHAnsi" w:cstheme="majorHAnsi"/>
          </w:rPr>
          <w:t>mahsa.fallah86@gmail.com</w:t>
        </w:r>
      </w:hyperlink>
    </w:p>
    <w:p w14:paraId="31E0164C" w14:textId="08952EAC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Maria Korah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18" w:history="1">
        <w:r w:rsidRPr="003764E4">
          <w:rPr>
            <w:rStyle w:val="Hyperlink"/>
            <w:rFonts w:asciiTheme="majorHAnsi" w:hAnsiTheme="majorHAnsi" w:cstheme="majorHAnsi"/>
          </w:rPr>
          <w:t>mkorah@stanford.edu</w:t>
        </w:r>
      </w:hyperlink>
      <w:r>
        <w:br/>
      </w:r>
      <w:commentRangeStart w:id="1"/>
      <w:r w:rsidRPr="00342B5B">
        <w:rPr>
          <w:rFonts w:asciiTheme="majorHAnsi" w:hAnsiTheme="majorHAnsi" w:cstheme="majorHAnsi"/>
        </w:rPr>
        <w:t>James P. Agolia</w:t>
      </w:r>
      <w:commentRangeEnd w:id="1"/>
      <w:r w:rsidR="005872FD" w:rsidRPr="003764E4">
        <w:rPr>
          <w:rStyle w:val="CommentReference"/>
          <w:rFonts w:asciiTheme="majorHAnsi" w:hAnsiTheme="majorHAnsi" w:cstheme="majorHAnsi"/>
          <w:sz w:val="24"/>
          <w:szCs w:val="24"/>
        </w:rPr>
        <w:commentReference w:id="1"/>
      </w:r>
    </w:p>
    <w:p w14:paraId="7CC4353A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Chuner Guo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3" w:history="1">
        <w:r w:rsidRPr="003764E4">
          <w:rPr>
            <w:rStyle w:val="Hyperlink"/>
            <w:rFonts w:asciiTheme="majorHAnsi" w:hAnsiTheme="majorHAnsi" w:cstheme="majorHAnsi"/>
          </w:rPr>
          <w:t>chuner.guo@stanford.edu</w:t>
        </w:r>
      </w:hyperlink>
    </w:p>
    <w:p w14:paraId="0E3AE730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Gillian L. Fell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4" w:history="1">
        <w:r w:rsidRPr="003764E4">
          <w:rPr>
            <w:rStyle w:val="Hyperlink"/>
            <w:rFonts w:asciiTheme="majorHAnsi" w:hAnsiTheme="majorHAnsi" w:cstheme="majorHAnsi"/>
          </w:rPr>
          <w:t>gfell@stanford.edu</w:t>
        </w:r>
      </w:hyperlink>
    </w:p>
    <w:p w14:paraId="04C3CC52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Jeong Hyun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5" w:history="1">
        <w:r w:rsidRPr="003764E4">
          <w:rPr>
            <w:rStyle w:val="Hyperlink"/>
            <w:rFonts w:asciiTheme="majorHAnsi" w:hAnsiTheme="majorHAnsi" w:cstheme="majorHAnsi"/>
          </w:rPr>
          <w:t>jhyun1@stanford.edu</w:t>
        </w:r>
      </w:hyperlink>
    </w:p>
    <w:p w14:paraId="66821BE3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Derrick C. Wan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6" w:history="1">
        <w:r w:rsidRPr="003764E4">
          <w:rPr>
            <w:rStyle w:val="Hyperlink"/>
            <w:rFonts w:asciiTheme="majorHAnsi" w:hAnsiTheme="majorHAnsi" w:cstheme="majorHAnsi"/>
            <w:color w:val="914EDE"/>
          </w:rPr>
          <w:t>dwan@stanford.edu</w:t>
        </w:r>
      </w:hyperlink>
    </w:p>
    <w:p w14:paraId="2874B2DA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Jeffrey A. Norton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7" w:history="1">
        <w:r w:rsidRPr="003764E4">
          <w:rPr>
            <w:rStyle w:val="Hyperlink"/>
            <w:rFonts w:asciiTheme="majorHAnsi" w:hAnsiTheme="majorHAnsi" w:cstheme="majorHAnsi"/>
          </w:rPr>
          <w:t>janorton@stanford.edu</w:t>
        </w:r>
      </w:hyperlink>
    </w:p>
    <w:p w14:paraId="1FFE1171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Eric Appel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8" w:history="1">
        <w:r w:rsidRPr="003764E4">
          <w:rPr>
            <w:rStyle w:val="Hyperlink"/>
            <w:rFonts w:asciiTheme="majorHAnsi" w:hAnsiTheme="majorHAnsi" w:cstheme="majorHAnsi"/>
          </w:rPr>
          <w:t>eappel@stanford.edu</w:t>
        </w:r>
      </w:hyperlink>
    </w:p>
    <w:p w14:paraId="70EFD106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Michael Longaker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29" w:history="1">
        <w:r w:rsidRPr="003764E4">
          <w:rPr>
            <w:rStyle w:val="Hyperlink"/>
            <w:rFonts w:asciiTheme="majorHAnsi" w:hAnsiTheme="majorHAnsi" w:cstheme="majorHAnsi"/>
          </w:rPr>
          <w:t>longaker@stanford.edu</w:t>
        </w:r>
      </w:hyperlink>
    </w:p>
    <w:p w14:paraId="32CCE23C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>Daniel Delitto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30" w:history="1">
        <w:r w:rsidRPr="003764E4">
          <w:rPr>
            <w:rStyle w:val="Hyperlink"/>
            <w:rFonts w:asciiTheme="majorHAnsi" w:hAnsiTheme="majorHAnsi" w:cstheme="majorHAnsi"/>
          </w:rPr>
          <w:t>delitto@stanford.edu</w:t>
        </w:r>
      </w:hyperlink>
    </w:p>
    <w:p w14:paraId="790FE0B3" w14:textId="77777777" w:rsidR="00342B5B" w:rsidRPr="003764E4" w:rsidRDefault="00342B5B" w:rsidP="00342B5B">
      <w:pPr>
        <w:pStyle w:val="paragraph"/>
        <w:spacing w:before="0" w:beforeAutospacing="0" w:after="0" w:afterAutospacing="0"/>
        <w:textAlignment w:val="baseline"/>
        <w:rPr>
          <w:rFonts w:asciiTheme="majorHAnsi" w:hAnsiTheme="majorHAnsi" w:cstheme="majorHAnsi"/>
        </w:rPr>
      </w:pPr>
      <w:r w:rsidRPr="003764E4">
        <w:rPr>
          <w:rFonts w:asciiTheme="majorHAnsi" w:hAnsiTheme="majorHAnsi" w:cstheme="majorHAnsi"/>
        </w:rPr>
        <w:t xml:space="preserve">Deshka S. Foster </w:t>
      </w:r>
      <w:r w:rsidRPr="003764E4">
        <w:rPr>
          <w:rFonts w:asciiTheme="majorHAnsi" w:hAnsiTheme="majorHAnsi" w:cstheme="majorHAnsi"/>
        </w:rPr>
        <w:tab/>
      </w:r>
      <w:r w:rsidRPr="003764E4">
        <w:rPr>
          <w:rFonts w:asciiTheme="majorHAnsi" w:hAnsiTheme="majorHAnsi" w:cstheme="majorHAnsi"/>
        </w:rPr>
        <w:tab/>
      </w:r>
      <w:hyperlink r:id="rId31" w:history="1">
        <w:r w:rsidRPr="003764E4">
          <w:rPr>
            <w:rStyle w:val="Hyperlink"/>
            <w:rFonts w:asciiTheme="majorHAnsi" w:hAnsiTheme="majorHAnsi" w:cstheme="majorHAnsi"/>
          </w:rPr>
          <w:t>dsfoster@stanford.edu</w:t>
        </w:r>
      </w:hyperlink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>e JoVE</w:t>
      </w:r>
      <w:r w:rsidR="00E25BB7" w:rsidRPr="00F70B4F">
        <w:rPr>
          <w:rFonts w:ascii="Calibri" w:hAnsi="Calibri" w:cs="Calibri"/>
          <w:bCs/>
        </w:rPr>
        <w:t xml:space="preserve"> with the footage to edit. </w:t>
      </w:r>
      <w:r w:rsidR="00F07352">
        <w:rPr>
          <w:rFonts w:ascii="Calibri" w:hAnsi="Calibri" w:cs="Calibri"/>
          <w:bCs/>
        </w:rPr>
        <w:t>JoVE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798171BC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9901A9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4645B28C" w14:textId="77777777" w:rsidR="00BC60DB" w:rsidRPr="005018E6" w:rsidRDefault="00BC60DB" w:rsidP="00E25BB7">
      <w:pPr>
        <w:spacing w:before="120"/>
        <w:rPr>
          <w:rFonts w:cstheme="minorHAnsi"/>
        </w:rPr>
      </w:pPr>
    </w:p>
    <w:p w14:paraId="30424AD9" w14:textId="7419BF7C" w:rsidR="00D34FAF" w:rsidRDefault="00F17739" w:rsidP="00D34FAF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 w:rsidR="00D34FAF">
        <w:rPr>
          <w:rFonts w:asciiTheme="majorHAnsi" w:eastAsia="Times New Roman" w:hAnsiTheme="majorHAnsi" w:cstheme="majorHAnsi"/>
          <w:b/>
        </w:rPr>
        <w:t>Interview statements</w:t>
      </w:r>
      <w:r w:rsidR="00D34FAF" w:rsidRPr="00E6188D">
        <w:rPr>
          <w:rFonts w:asciiTheme="majorHAnsi" w:eastAsia="Times New Roman" w:hAnsiTheme="majorHAnsi" w:cstheme="majorHAnsi"/>
          <w:b/>
        </w:rPr>
        <w:t>:</w:t>
      </w:r>
      <w:r w:rsidR="00D34FAF">
        <w:rPr>
          <w:rFonts w:asciiTheme="majorHAnsi" w:eastAsia="Times New Roman" w:hAnsiTheme="majorHAnsi" w:cstheme="majorHAnsi"/>
          <w:b/>
        </w:rPr>
        <w:t xml:space="preserve"> </w:t>
      </w:r>
      <w:r w:rsidR="00D34FAF"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="00D34FAF" w:rsidRPr="00680F08">
        <w:rPr>
          <w:rFonts w:asciiTheme="majorHAnsi" w:eastAsia="Times New Roman" w:hAnsiTheme="majorHAnsi" w:cstheme="majorHAnsi"/>
          <w:b/>
          <w:bCs/>
        </w:rPr>
        <w:t>Please select one</w:t>
      </w:r>
      <w:r w:rsidR="00D34FAF">
        <w:rPr>
          <w:rFonts w:asciiTheme="majorHAnsi" w:eastAsia="Times New Roman" w:hAnsiTheme="majorHAnsi" w:cstheme="majorHAnsi"/>
        </w:rPr>
        <w:t>.</w:t>
      </w:r>
    </w:p>
    <w:p w14:paraId="0E91BB30" w14:textId="55CA6A80" w:rsidR="00D34FAF" w:rsidRPr="006D3C9C" w:rsidRDefault="00D34FAF" w:rsidP="00D34FAF">
      <w:pPr>
        <w:rPr>
          <w:rFonts w:eastAsia="Times New Roman" w:cs="Calibri"/>
          <w:color w:val="222222"/>
        </w:rPr>
      </w:pPr>
    </w:p>
    <w:p w14:paraId="07C6EC6B" w14:textId="77777777" w:rsidR="00D34FAF" w:rsidRPr="006D3C9C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</w:r>
      <w:r w:rsidR="00D34FAF" w:rsidRPr="006D3C9C">
        <w:rPr>
          <w:rFonts w:eastAsia="Times New Roman" w:cs="Calibri"/>
          <w:color w:val="222222"/>
        </w:rPr>
        <w:t>Interviewees self-record interview statements. JoVE can provide support for this option.</w:t>
      </w:r>
    </w:p>
    <w:p w14:paraId="75687F63" w14:textId="77777777" w:rsidR="00D34FAF" w:rsidRPr="006D3C9C" w:rsidRDefault="00D34FAF" w:rsidP="00D34FAF">
      <w:pPr>
        <w:ind w:firstLine="720"/>
        <w:rPr>
          <w:rFonts w:eastAsia="Times New Roman" w:cs="Calibri"/>
          <w:color w:val="222222"/>
        </w:rPr>
      </w:pPr>
    </w:p>
    <w:p w14:paraId="44EBF3D9" w14:textId="77777777" w:rsidR="00D34FAF" w:rsidRDefault="00000000" w:rsidP="00D34FAF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4394247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4FAF" w:rsidRPr="006D3C9C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D34FAF" w:rsidRPr="006D3C9C">
        <w:rPr>
          <w:rFonts w:eastAsia="Times New Roman" w:cs="Calibri"/>
          <w:color w:val="222222"/>
        </w:rPr>
        <w:t xml:space="preserve"> </w:t>
      </w:r>
      <w:r w:rsidR="00D34FAF">
        <w:rPr>
          <w:rFonts w:eastAsia="Times New Roman" w:cs="Calibri"/>
          <w:color w:val="222222"/>
        </w:rPr>
        <w:tab/>
        <w:t>Interview</w:t>
      </w:r>
      <w:r w:rsidR="00D34FAF" w:rsidRPr="006D3C9C">
        <w:rPr>
          <w:rFonts w:eastAsia="Times New Roman" w:cs="Calibri"/>
          <w:color w:val="222222"/>
        </w:rPr>
        <w:t xml:space="preserve"> Statements are read by JoVE’s voiceover talent.</w:t>
      </w:r>
      <w:r w:rsidR="00D34FAF">
        <w:rPr>
          <w:rFonts w:eastAsia="Times New Roman" w:cs="Calibri"/>
          <w:color w:val="222222"/>
        </w:rPr>
        <w:t xml:space="preserve"> </w:t>
      </w:r>
    </w:p>
    <w:p w14:paraId="2AF6A17A" w14:textId="77777777" w:rsidR="00D34FAF" w:rsidRPr="00B07A3B" w:rsidRDefault="00D34FAF" w:rsidP="00D34FAF">
      <w:pPr>
        <w:spacing w:before="120"/>
        <w:rPr>
          <w:rFonts w:eastAsia="Times New Roman" w:cstheme="minorHAnsi"/>
          <w:b/>
        </w:rPr>
      </w:pPr>
    </w:p>
    <w:p w14:paraId="1C68C2BA" w14:textId="529D9066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5E1099A3" w:rsidR="00C9492F" w:rsidRDefault="00BC60DB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="000A7C4F"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>i</w:t>
      </w:r>
      <w:r w:rsidR="00D34FAF">
        <w:rPr>
          <w:rFonts w:ascii="Calibri" w:hAnsi="Calibri" w:cs="Calibri"/>
          <w:b/>
          <w:bCs/>
          <w:color w:val="222222"/>
        </w:rPr>
        <w:t xml:space="preserve">nterview </w:t>
      </w:r>
      <w:r w:rsidR="000A7C4F" w:rsidRPr="00945609">
        <w:rPr>
          <w:rFonts w:ascii="Calibri" w:hAnsi="Calibri" w:cs="Calibri"/>
          <w:b/>
          <w:bCs/>
          <w:color w:val="222222"/>
        </w:rPr>
        <w:t>filming date: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="000A7C4F" w:rsidRPr="00945609">
        <w:rPr>
          <w:rFonts w:ascii="Calibri" w:hAnsi="Calibri" w:cs="Calibri"/>
          <w:color w:val="222222"/>
        </w:rPr>
        <w:t xml:space="preserve">lease indicate the </w:t>
      </w:r>
      <w:r w:rsidR="000A7C4F"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</w:t>
      </w:r>
      <w:r w:rsidR="000A7C4F" w:rsidRPr="00BC60DB">
        <w:rPr>
          <w:rFonts w:ascii="Calibri" w:hAnsi="Calibri" w:cs="Calibri"/>
          <w:b/>
          <w:bCs/>
          <w:color w:val="222222"/>
          <w:u w:val="single"/>
        </w:rPr>
        <w:t>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2" w:name="Text5"/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="000A7C4F"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="000A7C4F"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2"/>
    </w:p>
    <w:p w14:paraId="12FBC75A" w14:textId="77777777" w:rsidR="00716A9B" w:rsidRDefault="00716A9B" w:rsidP="00C9492F">
      <w:pPr>
        <w:rPr>
          <w:rFonts w:ascii="Calibri" w:hAnsi="Calibri" w:cs="Calibri"/>
          <w:b/>
          <w:bCs/>
          <w:color w:val="222222"/>
        </w:rPr>
      </w:pPr>
    </w:p>
    <w:p w14:paraId="4D9A9953" w14:textId="7BBB45A4" w:rsidR="00B00219" w:rsidRPr="00C9492F" w:rsidRDefault="000A7C4F" w:rsidP="00C9492F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FF0000"/>
          <w:u w:val="single"/>
        </w:rPr>
        <w:t>DO NOT</w:t>
      </w:r>
      <w:r>
        <w:rPr>
          <w:rFonts w:ascii="Calibri" w:hAnsi="Calibri" w:cs="Calibri"/>
          <w:b/>
          <w:bCs/>
          <w:color w:val="FF0000"/>
        </w:rPr>
        <w:t xml:space="preserve"> use this draft script for filming</w:t>
      </w:r>
      <w:r w:rsidR="00340166">
        <w:rPr>
          <w:rFonts w:ascii="Calibri" w:hAnsi="Calibri" w:cs="Calibri"/>
          <w:b/>
          <w:bCs/>
          <w:color w:val="FF0000"/>
        </w:rPr>
        <w:t xml:space="preserve"> Interviews</w:t>
      </w:r>
      <w:r>
        <w:rPr>
          <w:rFonts w:ascii="Calibri" w:hAnsi="Calibri" w:cs="Calibri"/>
          <w:b/>
          <w:bCs/>
          <w:color w:val="FF0000"/>
        </w:rPr>
        <w:t>. Please wait until your script is finalized to begin the filming process.</w:t>
      </w:r>
      <w:r w:rsidR="00914BB3">
        <w:rPr>
          <w:rFonts w:ascii="Calibri" w:hAnsi="Calibri" w:cs="Calibri"/>
          <w:b/>
          <w:bCs/>
          <w:color w:val="FF0000"/>
        </w:rPr>
        <w:t xml:space="preserve"> 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FC7E5A1" w14:textId="1F156AFC" w:rsidR="000A7C4F" w:rsidRDefault="000A7C4F" w:rsidP="00342B5B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32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1C07325C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F5265D">
        <w:rPr>
          <w:rFonts w:cstheme="minorHAnsi"/>
          <w:bCs/>
          <w:sz w:val="22"/>
          <w:szCs w:val="22"/>
        </w:rPr>
        <w:t>07</w:t>
      </w:r>
    </w:p>
    <w:p w14:paraId="5AAC9C6C" w14:textId="62CCB18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5265D">
        <w:rPr>
          <w:rFonts w:cstheme="minorHAnsi"/>
          <w:bCs/>
          <w:sz w:val="22"/>
          <w:szCs w:val="22"/>
        </w:rPr>
        <w:t>14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328D7BCD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1E0433">
        <w:rPr>
          <w:rFonts w:cstheme="minorHAnsi"/>
        </w:rPr>
        <w:t>roduction</w:t>
      </w:r>
      <w:r>
        <w:rPr>
          <w:rFonts w:cstheme="minorHAnsi"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0BD5FC3D" w14:textId="77777777" w:rsidR="009654AF" w:rsidRPr="00B07A3B" w:rsidRDefault="009654AF" w:rsidP="009654A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2B3A5FF7" w14:textId="77777777" w:rsidR="009654AF" w:rsidRPr="003579A8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79805C38" w14:textId="77777777" w:rsidR="009654A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4C5EDA36" w14:textId="77777777" w:rsidR="009654AF" w:rsidRPr="005925C3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62BD8" w14:textId="77777777" w:rsidR="009654AF" w:rsidRPr="00D473BF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322D02B1" w14:textId="77777777" w:rsidR="009654AF" w:rsidRPr="00B07A3B" w:rsidRDefault="009654AF" w:rsidP="009654AF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03CD18A5" w14:textId="77777777" w:rsidR="009654AF" w:rsidRDefault="009654AF" w:rsidP="009654AF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E372B56" w14:textId="77777777" w:rsidR="009654AF" w:rsidRPr="009E36F7" w:rsidRDefault="009654AF" w:rsidP="009654AF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 w:val="0"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 w:val="0"/>
          <w:color w:val="EE0000"/>
          <w:highlight w:val="yellow"/>
          <w:shd w:val="clear" w:color="auto" w:fill="FFFFFF"/>
        </w:rPr>
        <w:t>stand-alone full sentence with sufficient context.</w:t>
      </w:r>
    </w:p>
    <w:p w14:paraId="55866153" w14:textId="77777777" w:rsidR="009654AF" w:rsidRPr="008B4E68" w:rsidRDefault="009654AF" w:rsidP="009654AF">
      <w:pPr>
        <w:rPr>
          <w:rFonts w:cstheme="minorHAnsi"/>
          <w:color w:val="auto"/>
          <w:shd w:val="clear" w:color="auto" w:fill="FFFFFF"/>
        </w:rPr>
      </w:pPr>
    </w:p>
    <w:p w14:paraId="1F509A53" w14:textId="77777777" w:rsidR="009654AF" w:rsidRPr="0005123A" w:rsidRDefault="009654AF" w:rsidP="009654AF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723D2E94" w14:textId="77777777" w:rsidR="009654AF" w:rsidRPr="003100A9" w:rsidRDefault="009654AF" w:rsidP="009654AF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3030C819" w14:textId="77777777" w:rsidR="009654AF" w:rsidRPr="00B07A3B" w:rsidRDefault="00000000" w:rsidP="009654AF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EC727CA8CD754DE399B3225B3571D1D3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sdtContent>
      </w:sdt>
      <w:r w:rsidR="009654AF">
        <w:rPr>
          <w:rStyle w:val="AuthorName"/>
          <w:rFonts w:asciiTheme="minorHAnsi" w:eastAsia="Times" w:hAnsiTheme="minorHAnsi" w:cstheme="minorHAnsi"/>
        </w:rPr>
        <w:t>:</w:t>
      </w:r>
      <w:r w:rsidR="009654AF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88B00D6EC8E24A03A52936E7242FBAF1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A7922F3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743EA322" w14:textId="77777777" w:rsidR="009654AF" w:rsidRPr="00B07A3B" w:rsidRDefault="009654AF" w:rsidP="009654AF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22054DE8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3CD6013B08B3489487178AC6A6792864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441D340B762F40D28D48AEBB93660A62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408A8F2E" w14:textId="77777777" w:rsidR="009654AF" w:rsidRPr="007A149A" w:rsidRDefault="009654AF" w:rsidP="009654AF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1EA39FA5" w14:textId="77777777" w:rsidR="009654AF" w:rsidRPr="00D75084" w:rsidRDefault="00000000" w:rsidP="009654AF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C9727DB3B2654ADEA81B21B9B1532A4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1C49B76971F04497919154A2782E015B"/>
          </w:placeholder>
          <w:temporary/>
          <w:showingPlcHdr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6303ECF" w14:textId="77777777" w:rsidR="009654AF" w:rsidRDefault="009654AF" w:rsidP="009654AF">
      <w:pPr>
        <w:rPr>
          <w:rFonts w:eastAsia="Times New Roman" w:cstheme="minorHAnsi"/>
          <w:b/>
          <w:bCs/>
          <w:sz w:val="28"/>
          <w:szCs w:val="28"/>
        </w:rPr>
      </w:pPr>
    </w:p>
    <w:p w14:paraId="03E631B7" w14:textId="77777777" w:rsidR="009654AF" w:rsidRPr="0005123A" w:rsidRDefault="009654AF" w:rsidP="009654AF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310DFAE5" w14:textId="77777777" w:rsidR="009654AF" w:rsidRPr="00277B1B" w:rsidRDefault="009654AF" w:rsidP="009654AF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005EECA0" w14:textId="77777777" w:rsidR="009654AF" w:rsidRPr="00277B1B" w:rsidRDefault="009654AF" w:rsidP="009654AF">
      <w:pPr>
        <w:pStyle w:val="ListParagraph"/>
        <w:numPr>
          <w:ilvl w:val="0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4A869E6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BF38A1A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2905DEBD" w14:textId="77777777" w:rsidR="009654AF" w:rsidRPr="00277B1B" w:rsidRDefault="009654AF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13EC396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094899477"/>
          <w:placeholder>
            <w:docPart w:val="139825C17F1942C5AD894A3A765209C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419016880"/>
          <w:placeholder>
            <w:docPart w:val="CFF1F30756344791B263E32820F9D36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FE243E8" w14:textId="77777777" w:rsidR="009654AF" w:rsidRDefault="009654AF" w:rsidP="009654AF"/>
    <w:p w14:paraId="66540321" w14:textId="77777777" w:rsidR="009654AF" w:rsidRPr="007137F8" w:rsidRDefault="009654AF" w:rsidP="009654AF">
      <w:r w:rsidRPr="00A66845">
        <w:lastRenderedPageBreak/>
        <w:t>Describe the most important consideration or challenge when performing this protocol.</w:t>
      </w:r>
    </w:p>
    <w:p w14:paraId="4008FFC0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0442ED97FB3144DB8A29660CFCE7D005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86D7A1CD73054E7688AFC8F80B819D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4483EC5" w14:textId="77777777" w:rsidR="009654AF" w:rsidRPr="00B07A3B" w:rsidRDefault="009654AF" w:rsidP="009654AF">
      <w:pPr>
        <w:rPr>
          <w:rFonts w:eastAsia="Times New Roman" w:cstheme="minorHAnsi"/>
        </w:rPr>
      </w:pPr>
    </w:p>
    <w:p w14:paraId="529CD31F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655C3802" w14:textId="77777777" w:rsidR="009654AF" w:rsidRPr="00B07A3B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D55C3FD1DDE94AECBEDDEB78CEA7DDFB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CD0BFC9FAFF145DDA5F1046E8A6A49F8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1DDD8636" w14:textId="77777777" w:rsidR="009654AF" w:rsidRPr="00B07A3B" w:rsidRDefault="009654AF" w:rsidP="009654AF">
      <w:pPr>
        <w:rPr>
          <w:rFonts w:eastAsia="Times New Roman" w:cstheme="minorHAnsi"/>
          <w:b/>
          <w:bCs/>
        </w:rPr>
      </w:pPr>
    </w:p>
    <w:p w14:paraId="56728528" w14:textId="77777777" w:rsidR="009654AF" w:rsidRPr="007A149A" w:rsidRDefault="009654AF" w:rsidP="009654AF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026B2A93" w14:textId="77777777" w:rsidR="009654AF" w:rsidRPr="00D75084" w:rsidRDefault="00000000" w:rsidP="009654AF">
      <w:pPr>
        <w:pStyle w:val="ListParagraph"/>
        <w:numPr>
          <w:ilvl w:val="1"/>
          <w:numId w:val="4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A71F1CB9F0D14978839B98FE8109F057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sdtContent>
      </w:sdt>
      <w:r w:rsidR="009654AF" w:rsidRPr="00B07A3B">
        <w:rPr>
          <w:rFonts w:eastAsia="Times New Roman" w:cstheme="minorHAnsi"/>
          <w:b/>
          <w:bCs/>
          <w:u w:val="single"/>
        </w:rPr>
        <w:t>:</w:t>
      </w:r>
      <w:r w:rsidR="009654AF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BD13AD436203493FB22964C793255B59"/>
          </w:placeholder>
          <w:temporary/>
          <w:showingPlcHdr/>
          <w:text/>
        </w:sdtPr>
        <w:sdtContent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9654AF"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="009654AF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D8C7EE1" w14:textId="77777777" w:rsidR="00000E22" w:rsidRDefault="00000E22" w:rsidP="00000E22">
      <w:pPr>
        <w:spacing w:before="120"/>
        <w:rPr>
          <w:rFonts w:cstheme="minorHAnsi"/>
        </w:rPr>
      </w:pPr>
    </w:p>
    <w:p w14:paraId="1665FD06" w14:textId="7777777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t>Ethics Title Card</w:t>
      </w:r>
    </w:p>
    <w:p w14:paraId="19333280" w14:textId="2E12A6F7" w:rsidR="001E0433" w:rsidRDefault="001E0433" w:rsidP="001E0433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342B5B" w:rsidRPr="003764E4">
        <w:rPr>
          <w:rStyle w:val="normaltextrun"/>
          <w:rFonts w:asciiTheme="majorHAnsi" w:eastAsiaTheme="majorEastAsia" w:hAnsiTheme="majorHAnsi" w:cstheme="majorHAnsi"/>
        </w:rPr>
        <w:t>the Stanford University</w:t>
      </w: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D662FBC" w14:textId="77777777" w:rsidR="001E0433" w:rsidRPr="003D40E8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3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63342E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3"/>
    <w:p w14:paraId="44421C95" w14:textId="77777777" w:rsidR="001E043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4F5F70" w14:textId="77777777" w:rsidR="001E0433" w:rsidRPr="005925C3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7B0D2752" w14:textId="77777777" w:rsidR="001E0433" w:rsidRPr="005E27DD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42AA7A9C" w14:textId="3459FE24" w:rsidR="001E0433" w:rsidRPr="00985FE6" w:rsidRDefault="001E0433" w:rsidP="001E0433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 w:rsidRPr="00262E38">
        <w:rPr>
          <w:rFonts w:eastAsia="Times New Roman" w:cstheme="minorHAnsi"/>
          <w:u w:val="single"/>
        </w:rPr>
        <w:t>you/your videographer will capture</w:t>
      </w:r>
      <w:r w:rsidRPr="007802D2">
        <w:rPr>
          <w:rFonts w:eastAsia="Times New Roman" w:cstheme="minorHAnsi"/>
        </w:rPr>
        <w:t>.</w:t>
      </w:r>
      <w:r w:rsidRPr="00985FE6">
        <w:rPr>
          <w:rFonts w:eastAsia="Times New Roman"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70E4D855" w:rsidR="00CE10F2" w:rsidRDefault="00F5265D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F5265D">
        <w:rPr>
          <w:rFonts w:cstheme="minorHAnsi"/>
          <w:b/>
          <w:bCs/>
        </w:rPr>
        <w:t>Porcine Model of Small Bowel Resection, Anastomosis, and Adhesion Assessment</w:t>
      </w:r>
    </w:p>
    <w:p w14:paraId="753B71A2" w14:textId="2CADF21F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49FC835" w14:textId="77777777" w:rsidR="001E0433" w:rsidRPr="00B07A3B" w:rsidRDefault="001E0433" w:rsidP="001E043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22279C31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  <w:b/>
          <w:bCs/>
        </w:rPr>
      </w:pPr>
    </w:p>
    <w:p w14:paraId="0BA2411A" w14:textId="6B8E18C3" w:rsidR="00342B5B" w:rsidRDefault="00342B5B" w:rsidP="00342B5B">
      <w:pPr>
        <w:pStyle w:val="Narration"/>
        <w:numPr>
          <w:ilvl w:val="1"/>
          <w:numId w:val="3"/>
        </w:numPr>
      </w:pPr>
      <w:r>
        <w:t>To begin, d</w:t>
      </w:r>
      <w:r w:rsidRPr="00872E2E">
        <w:t xml:space="preserve">rape the abdomen </w:t>
      </w:r>
      <w:r>
        <w:t xml:space="preserve">of an anesthetized pig </w:t>
      </w:r>
      <w:r w:rsidRPr="00872E2E">
        <w:t xml:space="preserve">using sterile towels and surgical drapes to maintain sterility throughout the procedure </w:t>
      </w:r>
      <w:r w:rsidRPr="00872E2E">
        <w:rPr>
          <w:b/>
          <w:bCs/>
        </w:rPr>
        <w:t>[1]</w:t>
      </w:r>
      <w:r w:rsidRPr="00872E2E">
        <w:t>.</w:t>
      </w:r>
    </w:p>
    <w:p w14:paraId="6AA82A15" w14:textId="7236DB8B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>LAB MEDIA: 3.3_</w:t>
      </w:r>
      <w:r>
        <w:t>Sterile_</w:t>
      </w:r>
      <w:r w:rsidRPr="00872E2E">
        <w:t>Draping.mp4 00:00 – 00:</w:t>
      </w:r>
      <w:r>
        <w:t>2</w:t>
      </w:r>
      <w:r w:rsidRPr="00872E2E">
        <w:t>6</w:t>
      </w:r>
    </w:p>
    <w:p w14:paraId="506344D7" w14:textId="751AF9FB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Perform a midline laparotomy by making a full-thickness incision through the skin, subcutaneous tissue, and abdominal wall musculature along the linea alba to enter the peritoneal cavity using a 10-blade scalpel </w:t>
      </w:r>
      <w:r w:rsidRPr="00872E2E">
        <w:rPr>
          <w:b/>
          <w:bCs/>
        </w:rPr>
        <w:t>[1]</w:t>
      </w:r>
      <w:r w:rsidRPr="00872E2E">
        <w:t xml:space="preserve">.  </w:t>
      </w:r>
      <w:r>
        <w:t>E</w:t>
      </w:r>
      <w:r w:rsidRPr="00872E2E">
        <w:t xml:space="preserve">viscerate the intestines </w:t>
      </w:r>
      <w:r w:rsidRPr="00872E2E">
        <w:rPr>
          <w:b/>
          <w:bCs/>
        </w:rPr>
        <w:t>[</w:t>
      </w:r>
      <w:r>
        <w:rPr>
          <w:b/>
          <w:bCs/>
        </w:rPr>
        <w:t>2</w:t>
      </w:r>
      <w:r w:rsidRPr="00872E2E">
        <w:rPr>
          <w:b/>
          <w:bCs/>
        </w:rPr>
        <w:t>]</w:t>
      </w:r>
      <w:r w:rsidRPr="00872E2E">
        <w:t>.</w:t>
      </w:r>
    </w:p>
    <w:p w14:paraId="0B54C473" w14:textId="47D6BA34" w:rsidR="00342B5B" w:rsidRDefault="00342B5B" w:rsidP="00342B5B">
      <w:pPr>
        <w:pStyle w:val="ShotDescription"/>
        <w:numPr>
          <w:ilvl w:val="2"/>
          <w:numId w:val="3"/>
        </w:numPr>
        <w:jc w:val="left"/>
      </w:pPr>
      <w:r w:rsidRPr="00872E2E">
        <w:t>LAB MEDIA: 3.4a_Incision</w:t>
      </w:r>
      <w:r>
        <w:t>.mp4</w:t>
      </w:r>
      <w:r>
        <w:tab/>
      </w:r>
      <w:r w:rsidRPr="00872E2E">
        <w:t>00:0</w:t>
      </w:r>
      <w:r>
        <w:t>7</w:t>
      </w:r>
      <w:r w:rsidRPr="00872E2E">
        <w:t xml:space="preserve"> – 00:12</w:t>
      </w:r>
      <w:r>
        <w:tab/>
      </w:r>
      <w:r>
        <w:br/>
      </w:r>
      <w:r>
        <w:rPr>
          <w:b/>
          <w:bCs/>
        </w:rPr>
        <w:t>AND</w:t>
      </w:r>
      <w:r>
        <w:br/>
        <w:t>3.4b_</w:t>
      </w:r>
      <w:r w:rsidRPr="00872E2E">
        <w:t>Incision_Subcutaneous</w:t>
      </w:r>
      <w:r>
        <w:t>.mp4</w:t>
      </w:r>
      <w:r>
        <w:tab/>
      </w:r>
      <w:r w:rsidRPr="00872E2E">
        <w:t>00:0</w:t>
      </w:r>
      <w:r>
        <w:t>4</w:t>
      </w:r>
      <w:r w:rsidRPr="00872E2E">
        <w:t xml:space="preserve"> – 00:2</w:t>
      </w:r>
      <w:r>
        <w:t>0</w:t>
      </w:r>
      <w:r>
        <w:br/>
      </w:r>
      <w:r>
        <w:rPr>
          <w:b/>
          <w:bCs/>
        </w:rPr>
        <w:t>AND</w:t>
      </w:r>
      <w:r>
        <w:br/>
        <w:t>3.4c_</w:t>
      </w:r>
      <w:r w:rsidRPr="00872E2E">
        <w:t xml:space="preserve">Incision_LineaAlba_Peritoneum.mp4 </w:t>
      </w:r>
      <w:r>
        <w:tab/>
      </w:r>
      <w:r w:rsidRPr="00872E2E">
        <w:t>00:</w:t>
      </w:r>
      <w:r>
        <w:t>13</w:t>
      </w:r>
      <w:r w:rsidRPr="00872E2E">
        <w:t xml:space="preserve"> – 00:</w:t>
      </w:r>
      <w:r>
        <w:t>34</w:t>
      </w:r>
    </w:p>
    <w:p w14:paraId="4E01292C" w14:textId="24023D0E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3.4d_Eviscerate.mp4</w:t>
      </w:r>
      <w:r>
        <w:tab/>
      </w:r>
      <w:r w:rsidRPr="00872E2E">
        <w:t xml:space="preserve"> 00:00 – 00:</w:t>
      </w:r>
      <w:r>
        <w:t>08</w:t>
      </w:r>
    </w:p>
    <w:p w14:paraId="05F9E546" w14:textId="78C1BDBA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Identify a region of the bowel approximately 10 to 15 centimeters proximal to the ileocecal valve </w:t>
      </w:r>
      <w:r w:rsidRPr="00872E2E">
        <w:rPr>
          <w:b/>
          <w:bCs/>
        </w:rPr>
        <w:t>[1]</w:t>
      </w:r>
      <w:r w:rsidRPr="00872E2E">
        <w:t xml:space="preserve"> and resect a </w:t>
      </w:r>
      <w:r w:rsidRPr="00872E2E">
        <w:t>2.5-centimeter</w:t>
      </w:r>
      <w:r w:rsidRPr="00872E2E">
        <w:t xml:space="preserve"> segment of the small bowel using scissors </w:t>
      </w:r>
      <w:r w:rsidRPr="00872E2E">
        <w:rPr>
          <w:b/>
          <w:bCs/>
        </w:rPr>
        <w:t>[2]</w:t>
      </w:r>
      <w:r w:rsidRPr="00872E2E">
        <w:t xml:space="preserve">. Resect the associated mesentery with electrocautery for hemostasis of the mesenteric blood vessels </w:t>
      </w:r>
      <w:r w:rsidRPr="00872E2E">
        <w:rPr>
          <w:b/>
          <w:bCs/>
        </w:rPr>
        <w:t>[3]</w:t>
      </w:r>
      <w:r w:rsidRPr="00872E2E">
        <w:t>.</w:t>
      </w:r>
    </w:p>
    <w:p w14:paraId="5EDD73E3" w14:textId="2D5D2145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lastRenderedPageBreak/>
        <w:t xml:space="preserve">LAB MEDIA: 3.5a_Bowel_Resection.mp4 </w:t>
      </w:r>
      <w:r>
        <w:tab/>
      </w:r>
      <w:r w:rsidRPr="00872E2E">
        <w:t>00:00 – 00:</w:t>
      </w:r>
      <w:r>
        <w:t>05</w:t>
      </w:r>
    </w:p>
    <w:p w14:paraId="70B3B3EA" w14:textId="68D2176D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3.5a_Bowel_Resection.mp4 </w:t>
      </w:r>
      <w:r>
        <w:tab/>
      </w:r>
      <w:r w:rsidRPr="00872E2E">
        <w:t>00:0</w:t>
      </w:r>
      <w:r>
        <w:t>9</w:t>
      </w:r>
      <w:r w:rsidRPr="00872E2E">
        <w:t xml:space="preserve"> – 00:</w:t>
      </w:r>
      <w:r>
        <w:t>21</w:t>
      </w:r>
    </w:p>
    <w:p w14:paraId="3909F9CA" w14:textId="5ED995C0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3.5a_Bowel_Resection.mp4 </w:t>
      </w:r>
      <w:r>
        <w:tab/>
      </w:r>
      <w:r w:rsidRPr="00872E2E">
        <w:t>00:</w:t>
      </w:r>
      <w:r>
        <w:t>23</w:t>
      </w:r>
      <w:r w:rsidRPr="00872E2E">
        <w:t xml:space="preserve"> – 00:39</w:t>
      </w:r>
    </w:p>
    <w:p w14:paraId="4EC095DF" w14:textId="3B988314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Perform a two-layer, side-to-side primary anastomosis </w:t>
      </w:r>
      <w:r w:rsidRPr="00872E2E">
        <w:rPr>
          <w:b/>
          <w:bCs/>
        </w:rPr>
        <w:t>[1]</w:t>
      </w:r>
      <w:r w:rsidRPr="00872E2E">
        <w:t xml:space="preserve">. Reconstruct the inner layer of the lumen with a synthetic 3-0 absorbable suture in a running fashion </w:t>
      </w:r>
      <w:r w:rsidRPr="00872E2E">
        <w:rPr>
          <w:b/>
          <w:bCs/>
        </w:rPr>
        <w:t>[2]</w:t>
      </w:r>
      <w:r w:rsidRPr="00872E2E">
        <w:t xml:space="preserve"> and reconstruct the outer layer with a running 3-0 non-absorbable suture </w:t>
      </w:r>
      <w:r w:rsidRPr="00872E2E">
        <w:rPr>
          <w:b/>
          <w:bCs/>
        </w:rPr>
        <w:t>[3]</w:t>
      </w:r>
      <w:r w:rsidRPr="00872E2E">
        <w:t>.</w:t>
      </w:r>
    </w:p>
    <w:p w14:paraId="4D425D89" w14:textId="15100D89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3.5b_Enterotomies</w:t>
      </w:r>
      <w:r w:rsidR="00F5265D">
        <w:t>.mp4</w:t>
      </w:r>
      <w:r w:rsidR="00F5265D">
        <w:tab/>
      </w:r>
      <w:r w:rsidR="00F5265D" w:rsidRPr="00872E2E">
        <w:t>00:</w:t>
      </w:r>
      <w:r w:rsidR="00F5265D">
        <w:t>17</w:t>
      </w:r>
      <w:r w:rsidR="00F5265D" w:rsidRPr="00872E2E">
        <w:t xml:space="preserve"> – 00:</w:t>
      </w:r>
      <w:r w:rsidR="00F5265D">
        <w:t>26</w:t>
      </w:r>
      <w:r w:rsidRPr="00872E2E">
        <w:t>,</w:t>
      </w:r>
      <w:r w:rsidR="00F5265D">
        <w:t>00:34-00:40</w:t>
      </w:r>
      <w:r w:rsidRPr="00872E2E">
        <w:t xml:space="preserve"> </w:t>
      </w:r>
    </w:p>
    <w:p w14:paraId="060B1C3A" w14:textId="79DE8941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3.5</w:t>
      </w:r>
      <w:r w:rsidR="00F5265D">
        <w:t>c_</w:t>
      </w:r>
      <w:r w:rsidRPr="00872E2E">
        <w:t>Anastamosis_Innerlayer</w:t>
      </w:r>
      <w:r w:rsidR="00F5265D">
        <w:t>.mp4</w:t>
      </w:r>
      <w:r w:rsidR="00F5265D">
        <w:tab/>
      </w:r>
      <w:r w:rsidR="00F5265D" w:rsidRPr="00872E2E">
        <w:t>00:00 – 00:</w:t>
      </w:r>
      <w:r w:rsidR="00F5265D">
        <w:t>17</w:t>
      </w:r>
      <w:r w:rsidRPr="00872E2E">
        <w:t xml:space="preserve">, </w:t>
      </w:r>
    </w:p>
    <w:p w14:paraId="73468D2C" w14:textId="2D014110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3.5d_Anastamosis_Outerlayer.mp4 </w:t>
      </w:r>
      <w:r w:rsidR="00F5265D">
        <w:tab/>
      </w:r>
      <w:r w:rsidRPr="00872E2E">
        <w:t>00:0</w:t>
      </w:r>
      <w:r w:rsidR="00F5265D">
        <w:t>4</w:t>
      </w:r>
      <w:r w:rsidRPr="00872E2E">
        <w:t xml:space="preserve"> – 00:</w:t>
      </w:r>
      <w:r w:rsidR="00F5265D">
        <w:t>16</w:t>
      </w:r>
    </w:p>
    <w:p w14:paraId="74A2C259" w14:textId="66CF944A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Gently abrade a 3 by 5 </w:t>
      </w:r>
      <w:r w:rsidRPr="00872E2E">
        <w:t>centimetre</w:t>
      </w:r>
      <w:r w:rsidRPr="00872E2E">
        <w:t xml:space="preserve"> section of the parietal peritoneum along the right abdominal sidewall using sterile gauze or an electrocautery scratch pad </w:t>
      </w:r>
      <w:r w:rsidRPr="00872E2E">
        <w:rPr>
          <w:b/>
          <w:bCs/>
        </w:rPr>
        <w:t>[1</w:t>
      </w:r>
      <w:r w:rsidR="00F5265D">
        <w:rPr>
          <w:b/>
          <w:bCs/>
        </w:rPr>
        <w:t>-TXT</w:t>
      </w:r>
      <w:r w:rsidRPr="00872E2E">
        <w:rPr>
          <w:b/>
          <w:bCs/>
        </w:rPr>
        <w:t>]</w:t>
      </w:r>
      <w:r w:rsidR="00F5265D">
        <w:rPr>
          <w:b/>
          <w:bCs/>
        </w:rPr>
        <w:t xml:space="preserve">. </w:t>
      </w:r>
    </w:p>
    <w:p w14:paraId="2306C9CB" w14:textId="19BFA965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>LAB MEDIA: 3.6_Abrasion.mp4 00:00 – 00:14</w:t>
      </w:r>
      <w:r w:rsidR="00F5265D">
        <w:br/>
      </w:r>
      <w:r w:rsidR="00F5265D">
        <w:rPr>
          <w:b/>
          <w:bCs/>
        </w:rPr>
        <w:t>TXT: Abrade until peritoneal surface appears frayed</w:t>
      </w:r>
    </w:p>
    <w:p w14:paraId="5C9C1326" w14:textId="494CCE62" w:rsidR="00342B5B" w:rsidRDefault="00342B5B" w:rsidP="00342B5B">
      <w:pPr>
        <w:pStyle w:val="Narration"/>
        <w:numPr>
          <w:ilvl w:val="1"/>
          <w:numId w:val="3"/>
        </w:numPr>
      </w:pPr>
      <w:r w:rsidRPr="00872E2E">
        <w:t xml:space="preserve">Close the fascia with a running 0-0 absorbable suture </w:t>
      </w:r>
      <w:r w:rsidRPr="00872E2E">
        <w:rPr>
          <w:b/>
          <w:bCs/>
        </w:rPr>
        <w:t>[1]</w:t>
      </w:r>
      <w:r w:rsidRPr="00872E2E">
        <w:t xml:space="preserve">. Close the skin with a running 2-0 or 3-0 non-absorbable suture </w:t>
      </w:r>
      <w:r w:rsidRPr="00872E2E">
        <w:rPr>
          <w:b/>
          <w:bCs/>
        </w:rPr>
        <w:t>[2</w:t>
      </w:r>
      <w:r w:rsidR="00F5265D">
        <w:rPr>
          <w:b/>
          <w:bCs/>
        </w:rPr>
        <w:t xml:space="preserve">-TXT]. </w:t>
      </w:r>
    </w:p>
    <w:p w14:paraId="6A978DEA" w14:textId="17518391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3.8a_Fascial_Closure.mp4 </w:t>
      </w:r>
      <w:r w:rsidR="00F5265D">
        <w:tab/>
      </w:r>
      <w:r w:rsidRPr="00872E2E">
        <w:t>00:</w:t>
      </w:r>
      <w:r w:rsidR="00F5265D">
        <w:t>39</w:t>
      </w:r>
      <w:r w:rsidRPr="00872E2E">
        <w:t xml:space="preserve"> – 00:5</w:t>
      </w:r>
      <w:r w:rsidR="00F5265D">
        <w:t>2</w:t>
      </w:r>
    </w:p>
    <w:p w14:paraId="532C468A" w14:textId="3F792CAA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3.8b_Skin_Closure.mp4 </w:t>
      </w:r>
      <w:r w:rsidR="00F5265D">
        <w:tab/>
      </w:r>
      <w:r w:rsidRPr="00872E2E">
        <w:t>00:0</w:t>
      </w:r>
      <w:r w:rsidR="00F5265D">
        <w:t>3</w:t>
      </w:r>
      <w:r w:rsidRPr="00872E2E">
        <w:t xml:space="preserve"> – 00:</w:t>
      </w:r>
      <w:r w:rsidR="00F5265D">
        <w:t>15</w:t>
      </w:r>
      <w:r w:rsidR="00F5265D">
        <w:br/>
      </w:r>
      <w:r w:rsidR="00F5265D">
        <w:rPr>
          <w:b/>
          <w:bCs/>
        </w:rPr>
        <w:t>TXT: Cover with sterile dressing</w:t>
      </w:r>
    </w:p>
    <w:p w14:paraId="27346AA2" w14:textId="1A08D9F2" w:rsidR="00342B5B" w:rsidRDefault="00342B5B" w:rsidP="00342B5B">
      <w:pPr>
        <w:pStyle w:val="Narration"/>
        <w:numPr>
          <w:ilvl w:val="1"/>
          <w:numId w:val="3"/>
        </w:numPr>
      </w:pPr>
      <w:r w:rsidRPr="00872E2E">
        <w:t>A</w:t>
      </w:r>
      <w:r>
        <w:t>fter 4 weeks, a</w:t>
      </w:r>
      <w:r w:rsidRPr="00872E2E">
        <w:t xml:space="preserve">ssess adhesions grossly </w:t>
      </w:r>
      <w:r w:rsidRPr="00872E2E">
        <w:rPr>
          <w:b/>
          <w:bCs/>
        </w:rPr>
        <w:t>[1]</w:t>
      </w:r>
      <w:r w:rsidRPr="00872E2E">
        <w:t xml:space="preserve">. Immediately collect tissues and blood samples for downstream analyses </w:t>
      </w:r>
      <w:r w:rsidRPr="00872E2E">
        <w:rPr>
          <w:b/>
          <w:bCs/>
        </w:rPr>
        <w:t>[2]</w:t>
      </w:r>
      <w:r w:rsidRPr="00872E2E">
        <w:t>.</w:t>
      </w:r>
    </w:p>
    <w:p w14:paraId="20EB84B9" w14:textId="46B442CF" w:rsidR="00342B5B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5.2a_Adhesion_Assessment.mp4 </w:t>
      </w:r>
      <w:r w:rsidR="00F5265D">
        <w:tab/>
      </w:r>
      <w:r w:rsidRPr="00872E2E">
        <w:t>00:00 – 00:</w:t>
      </w:r>
      <w:r w:rsidR="00F5265D">
        <w:t>06</w:t>
      </w:r>
    </w:p>
    <w:p w14:paraId="064F65B5" w14:textId="545CDAAA" w:rsidR="00342B5B" w:rsidRPr="00872E2E" w:rsidRDefault="00342B5B" w:rsidP="00342B5B">
      <w:pPr>
        <w:pStyle w:val="ShotDescription"/>
        <w:numPr>
          <w:ilvl w:val="2"/>
          <w:numId w:val="3"/>
        </w:numPr>
      </w:pPr>
      <w:r w:rsidRPr="00872E2E">
        <w:t xml:space="preserve">LAB MEDIA: 5.2b_Adhesion_Harvest.mp4 </w:t>
      </w:r>
      <w:r w:rsidR="00F5265D">
        <w:tab/>
      </w:r>
      <w:r w:rsidR="00F5265D">
        <w:tab/>
      </w:r>
      <w:r w:rsidRPr="00872E2E">
        <w:t>00:00 – 00:06</w:t>
      </w:r>
    </w:p>
    <w:p w14:paraId="2EFD8295" w14:textId="77777777" w:rsidR="00342B5B" w:rsidRPr="00872E2E" w:rsidRDefault="00342B5B" w:rsidP="00342B5B"/>
    <w:p w14:paraId="7BAE0E17" w14:textId="093D91E4" w:rsidR="00BC60DB" w:rsidRPr="00BC60DB" w:rsidRDefault="00BC60DB" w:rsidP="00BC60DB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BC60DB">
        <w:rPr>
          <w:rFonts w:cstheme="minorHAnsi"/>
        </w:rPr>
        <w:br w:type="page"/>
      </w:r>
    </w:p>
    <w:p w14:paraId="3AF598C5" w14:textId="7A35C406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F29C6C" w14:textId="77777777" w:rsidR="001E0433" w:rsidRPr="00B07A3B" w:rsidRDefault="001E0433" w:rsidP="001E043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4867D9CA" w14:textId="67A8378C" w:rsidR="001E0433" w:rsidRPr="005E27DD" w:rsidRDefault="002A2775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You/Your videographer </w:t>
      </w:r>
      <w:r w:rsidRPr="009979E7">
        <w:rPr>
          <w:rFonts w:eastAsia="Times New Roman" w:cstheme="minorHAnsi"/>
          <w:b/>
          <w:bCs/>
        </w:rPr>
        <w:t xml:space="preserve">does not </w:t>
      </w:r>
      <w:r w:rsidR="009979E7" w:rsidRPr="009979E7">
        <w:rPr>
          <w:rFonts w:eastAsia="Times New Roman" w:cstheme="minorHAnsi"/>
          <w:b/>
          <w:bCs/>
        </w:rPr>
        <w:t>have to</w:t>
      </w:r>
      <w:r w:rsidR="001E0433" w:rsidRPr="009979E7">
        <w:rPr>
          <w:rFonts w:eastAsia="Times New Roman" w:cstheme="minorHAnsi"/>
          <w:b/>
          <w:bCs/>
        </w:rPr>
        <w:t xml:space="preserve"> </w:t>
      </w:r>
      <w:r w:rsidR="001E0433" w:rsidRPr="00815020">
        <w:rPr>
          <w:rFonts w:eastAsia="Times New Roman" w:cstheme="minorHAnsi"/>
          <w:b/>
          <w:bCs/>
        </w:rPr>
        <w:t>record</w:t>
      </w:r>
      <w:r w:rsidR="001E0433">
        <w:rPr>
          <w:rFonts w:eastAsia="Times New Roman" w:cstheme="minorHAnsi"/>
        </w:rPr>
        <w:t xml:space="preserve"> </w:t>
      </w:r>
      <w:r w:rsidR="009979E7">
        <w:rPr>
          <w:rFonts w:eastAsia="Times New Roman" w:cstheme="minorHAnsi"/>
        </w:rPr>
        <w:t>this section</w:t>
      </w:r>
      <w:r w:rsidR="001E0433">
        <w:rPr>
          <w:rFonts w:eastAsia="Times New Roman" w:cstheme="minorHAnsi"/>
        </w:rPr>
        <w:t xml:space="preserve">. It only </w:t>
      </w:r>
      <w:r w:rsidR="001E0433" w:rsidRPr="005E27DD">
        <w:rPr>
          <w:rFonts w:eastAsia="Times New Roman" w:cstheme="minorHAnsi"/>
        </w:rPr>
        <w:t>includes the figures/tables from your manuscript</w:t>
      </w:r>
      <w:r w:rsidR="001E0433">
        <w:rPr>
          <w:rFonts w:eastAsia="Times New Roman" w:cstheme="minorHAnsi"/>
        </w:rPr>
        <w:t xml:space="preserve"> (called LAB MEDIA). </w:t>
      </w:r>
    </w:p>
    <w:p w14:paraId="531AEC47" w14:textId="23886A6D" w:rsidR="001E0433" w:rsidRPr="00495959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5872FD">
        <w:rPr>
          <w:rFonts w:eastAsia="Times New Roman" w:cstheme="minorHAnsi"/>
          <w:bCs/>
        </w:rPr>
        <w:t>87</w:t>
      </w:r>
    </w:p>
    <w:p w14:paraId="4AE74E16" w14:textId="77777777" w:rsidR="001E0433" w:rsidRPr="000F0F14" w:rsidRDefault="001E0433" w:rsidP="001E0433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26AB8A38" w14:textId="77777777" w:rsidR="001E0433" w:rsidRPr="00B07A3B" w:rsidRDefault="001E0433" w:rsidP="001E0433">
      <w:pPr>
        <w:ind w:left="360"/>
        <w:outlineLvl w:val="0"/>
        <w:rPr>
          <w:rFonts w:cstheme="minorHAnsi"/>
          <w:lang w:eastAsia="zh-TW"/>
        </w:rPr>
      </w:pPr>
    </w:p>
    <w:p w14:paraId="1DE25339" w14:textId="47E07EA9" w:rsidR="001E0433" w:rsidRPr="00985FE6" w:rsidRDefault="001E0433" w:rsidP="001E0433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1BEA3F0" w14:textId="0D0916DE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Intra-abdominal adhesions formed in 100% of animals evaluated on both the abraded and non-abraded sides of the abdomen </w:t>
      </w:r>
      <w:r w:rsidRPr="00E36B89">
        <w:rPr>
          <w:b/>
        </w:rPr>
        <w:t>[1</w:t>
      </w:r>
      <w:r>
        <w:rPr>
          <w:b/>
        </w:rPr>
        <w:t xml:space="preserve">]. </w:t>
      </w:r>
      <w:r w:rsidRPr="00E36B89">
        <w:t xml:space="preserve">Abraded side adhesions demonstrated significantly higher adhesion scores than the non-abraded side </w:t>
      </w:r>
      <w:r w:rsidRPr="00E36B89">
        <w:rPr>
          <w:b/>
        </w:rPr>
        <w:t>[2]</w:t>
      </w:r>
      <w:r w:rsidRPr="00E36B89">
        <w:t>.</w:t>
      </w:r>
    </w:p>
    <w:p w14:paraId="252DB715" w14:textId="13D94C18" w:rsidR="005872FD" w:rsidRPr="00E36B89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2A. </w:t>
      </w:r>
      <w:r w:rsidRPr="005872FD">
        <w:rPr>
          <w:i/>
          <w:iCs/>
          <w:color w:val="3333FF"/>
        </w:rPr>
        <w:t>Video editor: Highlight the bar</w:t>
      </w:r>
      <w:r>
        <w:rPr>
          <w:i/>
          <w:iCs/>
          <w:color w:val="3333FF"/>
        </w:rPr>
        <w:t>s</w:t>
      </w:r>
      <w:r w:rsidRPr="005872FD">
        <w:rPr>
          <w:i/>
          <w:iCs/>
          <w:color w:val="3333FF"/>
        </w:rPr>
        <w:t xml:space="preserve"> labeled “Bowel to sidewall - Abraded side (Right)</w:t>
      </w:r>
      <w:r>
        <w:rPr>
          <w:i/>
          <w:iCs/>
          <w:color w:val="3333FF"/>
        </w:rPr>
        <w:t>” and “</w:t>
      </w:r>
      <w:r w:rsidRPr="005872FD">
        <w:rPr>
          <w:i/>
          <w:iCs/>
          <w:color w:val="3333FF"/>
        </w:rPr>
        <w:t>Bowel to sidewall adhesion - Unabraded areas.”</w:t>
      </w:r>
    </w:p>
    <w:p w14:paraId="5BAE4029" w14:textId="77777777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2A. </w:t>
      </w:r>
      <w:r w:rsidRPr="005872FD">
        <w:rPr>
          <w:i/>
          <w:iCs/>
          <w:color w:val="3333FF"/>
        </w:rPr>
        <w:t>Video editor: Highlight the bar for “Bowel to sidewall - Abraded side (Right)” showing the higher value.</w:t>
      </w:r>
    </w:p>
    <w:p w14:paraId="2596CFAB" w14:textId="2231C7E5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In all animals, adhesions involved multiple abdominal sites, including the small intestine, colon, liver, and parietal peritoneum </w:t>
      </w:r>
      <w:r w:rsidRPr="00E36B89">
        <w:rPr>
          <w:b/>
        </w:rPr>
        <w:t>[1]</w:t>
      </w:r>
      <w:r>
        <w:rPr>
          <w:b/>
        </w:rPr>
        <w:t xml:space="preserve">. </w:t>
      </w:r>
      <w:r w:rsidRPr="00E36B89">
        <w:t xml:space="preserve">Adhesion tissue was carefully dissected and harvested in isolation for downstream analyses </w:t>
      </w:r>
      <w:r w:rsidRPr="00E36B89">
        <w:rPr>
          <w:b/>
        </w:rPr>
        <w:t>[</w:t>
      </w:r>
      <w:r>
        <w:rPr>
          <w:b/>
        </w:rPr>
        <w:t>2</w:t>
      </w:r>
      <w:r w:rsidRPr="00E36B89">
        <w:rPr>
          <w:b/>
        </w:rPr>
        <w:t>]</w:t>
      </w:r>
      <w:r w:rsidRPr="00E36B89">
        <w:t>.</w:t>
      </w:r>
    </w:p>
    <w:p w14:paraId="25A98B52" w14:textId="31359D9D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2B. </w:t>
      </w:r>
      <w:r w:rsidRPr="005872FD">
        <w:rPr>
          <w:i/>
          <w:iCs/>
          <w:color w:val="3333FF"/>
        </w:rPr>
        <w:t>Video editor: Highlight</w:t>
      </w:r>
      <w:r w:rsidRPr="005872FD">
        <w:rPr>
          <w:i/>
          <w:iCs/>
          <w:color w:val="3333FF"/>
        </w:rPr>
        <w:t xml:space="preserve"> the areas pointed at by the white arrows in all images</w:t>
      </w:r>
      <w:r w:rsidRPr="005872FD">
        <w:rPr>
          <w:color w:val="3333FF"/>
        </w:rPr>
        <w:t xml:space="preserve"> </w:t>
      </w:r>
    </w:p>
    <w:p w14:paraId="604E63E7" w14:textId="330090CA" w:rsidR="005872FD" w:rsidRPr="00E36B89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2C. </w:t>
      </w:r>
    </w:p>
    <w:p w14:paraId="3A5B86A9" w14:textId="01695BC6" w:rsidR="005872FD" w:rsidRDefault="005872FD" w:rsidP="005872FD">
      <w:pPr>
        <w:pStyle w:val="Narration"/>
        <w:numPr>
          <w:ilvl w:val="1"/>
          <w:numId w:val="3"/>
        </w:numPr>
      </w:pPr>
      <w:r w:rsidRPr="00E36B89">
        <w:t xml:space="preserve">Histologic evaluation at 4 weeks revealed that adhesions consisted of extracellular matrix dominated by fibroblasts and new blood vessel formation </w:t>
      </w:r>
      <w:r>
        <w:rPr>
          <w:b/>
          <w:bCs/>
        </w:rPr>
        <w:t xml:space="preserve">[1]. </w:t>
      </w:r>
    </w:p>
    <w:p w14:paraId="6449D0E4" w14:textId="37FB9891" w:rsidR="005872FD" w:rsidRDefault="005872FD" w:rsidP="005872FD">
      <w:pPr>
        <w:pStyle w:val="ShotDescription"/>
        <w:numPr>
          <w:ilvl w:val="2"/>
          <w:numId w:val="3"/>
        </w:numPr>
      </w:pPr>
      <w:r w:rsidRPr="00E36B89">
        <w:t xml:space="preserve">LAB MEDIA: Figure 3. </w:t>
      </w:r>
      <w:r w:rsidRPr="005872FD">
        <w:rPr>
          <w:i/>
          <w:iCs/>
          <w:color w:val="3333FF"/>
        </w:rPr>
        <w:t>Video editor: Highlight the region labeled “</w:t>
      </w:r>
      <w:r w:rsidRPr="005872FD">
        <w:rPr>
          <w:i/>
          <w:iCs/>
          <w:color w:val="3333FF"/>
        </w:rPr>
        <w:t>Fibroblasts” and “Blood Vessels” in both A and B</w:t>
      </w:r>
      <w:r w:rsidRPr="005872FD">
        <w:rPr>
          <w:color w:val="3333FF"/>
        </w:rPr>
        <w:t xml:space="preserve"> </w:t>
      </w:r>
    </w:p>
    <w:p w14:paraId="0E18B691" w14:textId="77777777" w:rsidR="001E0433" w:rsidRPr="00B07A3B" w:rsidRDefault="001E0433" w:rsidP="001E0433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65209EF5" w14:textId="77777777" w:rsidR="001E0433" w:rsidRPr="00495959" w:rsidRDefault="001E0433" w:rsidP="001E0433">
      <w:pPr>
        <w:rPr>
          <w:rFonts w:eastAsia="Times New Roman" w:cstheme="minorHAnsi"/>
          <w:sz w:val="52"/>
        </w:rPr>
      </w:pPr>
    </w:p>
    <w:p w14:paraId="00E4DD89" w14:textId="05945994" w:rsidR="00AD3B41" w:rsidRPr="00012B08" w:rsidRDefault="00AD3B41" w:rsidP="00012B08">
      <w:pPr>
        <w:rPr>
          <w:rFonts w:cstheme="minorHAnsi"/>
          <w:sz w:val="22"/>
          <w:szCs w:val="22"/>
        </w:rPr>
      </w:pPr>
    </w:p>
    <w:sectPr w:rsidR="00AD3B41" w:rsidRPr="00012B08" w:rsidSect="00BA553A">
      <w:headerReference w:type="default" r:id="rId33"/>
      <w:footerReference w:type="even" r:id="rId34"/>
      <w:footerReference w:type="default" r:id="rId3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Sulakshana Karkala" w:date="2026-02-23T13:14:00Z" w:initials="SK">
    <w:p w14:paraId="35617C03" w14:textId="77777777" w:rsidR="005872FD" w:rsidRDefault="005872FD" w:rsidP="005872FD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 xml:space="preserve">AUTHORS: Please provide the email address of this author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5617C0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0FFC2146" w16cex:dateUtc="2026-02-23T07:4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5617C03" w16cid:durableId="0FFC214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4F912" w14:textId="77777777" w:rsidR="005A0124" w:rsidRDefault="005A0124">
      <w:r>
        <w:separator/>
      </w:r>
    </w:p>
    <w:p w14:paraId="58B415AF" w14:textId="77777777" w:rsidR="005A0124" w:rsidRDefault="005A0124"/>
  </w:endnote>
  <w:endnote w:type="continuationSeparator" w:id="0">
    <w:p w14:paraId="09175768" w14:textId="77777777" w:rsidR="005A0124" w:rsidRDefault="005A0124">
      <w:r>
        <w:continuationSeparator/>
      </w:r>
    </w:p>
    <w:p w14:paraId="5F80F171" w14:textId="77777777" w:rsidR="005A0124" w:rsidRDefault="005A012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8E8C20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342B5B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AF2C4" w14:textId="77777777" w:rsidR="005A0124" w:rsidRDefault="005A0124">
      <w:r>
        <w:separator/>
      </w:r>
    </w:p>
    <w:p w14:paraId="0FE04297" w14:textId="77777777" w:rsidR="005A0124" w:rsidRDefault="005A0124"/>
  </w:footnote>
  <w:footnote w:type="continuationSeparator" w:id="0">
    <w:p w14:paraId="7E681FB0" w14:textId="77777777" w:rsidR="005A0124" w:rsidRDefault="005A0124">
      <w:r>
        <w:continuationSeparator/>
      </w:r>
    </w:p>
    <w:p w14:paraId="7B94B173" w14:textId="77777777" w:rsidR="005A0124" w:rsidRDefault="005A012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4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5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0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6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2"/>
  </w:num>
  <w:num w:numId="2" w16cid:durableId="599022016">
    <w:abstractNumId w:val="34"/>
  </w:num>
  <w:num w:numId="3" w16cid:durableId="157157113">
    <w:abstractNumId w:val="33"/>
  </w:num>
  <w:num w:numId="4" w16cid:durableId="94518384">
    <w:abstractNumId w:val="26"/>
  </w:num>
  <w:num w:numId="5" w16cid:durableId="209999702">
    <w:abstractNumId w:val="14"/>
  </w:num>
  <w:num w:numId="6" w16cid:durableId="1459685572">
    <w:abstractNumId w:val="29"/>
  </w:num>
  <w:num w:numId="7" w16cid:durableId="228031132">
    <w:abstractNumId w:val="36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3"/>
  </w:num>
  <w:num w:numId="11" w16cid:durableId="174464395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1"/>
  </w:num>
  <w:num w:numId="18" w16cid:durableId="1599216356">
    <w:abstractNumId w:val="27"/>
  </w:num>
  <w:num w:numId="19" w16cid:durableId="1729379947">
    <w:abstractNumId w:val="25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0"/>
  </w:num>
  <w:num w:numId="25" w16cid:durableId="305820415">
    <w:abstractNumId w:val="13"/>
  </w:num>
  <w:num w:numId="26" w16cid:durableId="1024021112">
    <w:abstractNumId w:val="24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5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8"/>
  </w:num>
  <w:num w:numId="43" w16cid:durableId="424616192">
    <w:abstractNumId w:val="1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ulakshana Karkala">
    <w15:presenceInfo w15:providerId="Windows Live" w15:userId="9d8dba8f46aa4e3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45B72"/>
    <w:rsid w:val="00055137"/>
    <w:rsid w:val="00056D0F"/>
    <w:rsid w:val="00074929"/>
    <w:rsid w:val="00083792"/>
    <w:rsid w:val="00085F90"/>
    <w:rsid w:val="0008613B"/>
    <w:rsid w:val="00090BAC"/>
    <w:rsid w:val="000A6D25"/>
    <w:rsid w:val="000A7C4F"/>
    <w:rsid w:val="000B0B1A"/>
    <w:rsid w:val="000B2085"/>
    <w:rsid w:val="000B387A"/>
    <w:rsid w:val="000B4E9A"/>
    <w:rsid w:val="000C27AE"/>
    <w:rsid w:val="000C39AF"/>
    <w:rsid w:val="000D065F"/>
    <w:rsid w:val="000D17E8"/>
    <w:rsid w:val="000D2C59"/>
    <w:rsid w:val="000D35D9"/>
    <w:rsid w:val="000D67E3"/>
    <w:rsid w:val="000E1C29"/>
    <w:rsid w:val="000E236A"/>
    <w:rsid w:val="000E548E"/>
    <w:rsid w:val="000E6166"/>
    <w:rsid w:val="000F05F6"/>
    <w:rsid w:val="000F1A61"/>
    <w:rsid w:val="000F5F7F"/>
    <w:rsid w:val="001016BD"/>
    <w:rsid w:val="00106F46"/>
    <w:rsid w:val="001115D1"/>
    <w:rsid w:val="0011694E"/>
    <w:rsid w:val="00123D93"/>
    <w:rsid w:val="00125924"/>
    <w:rsid w:val="00126973"/>
    <w:rsid w:val="001302B1"/>
    <w:rsid w:val="001331E3"/>
    <w:rsid w:val="00143557"/>
    <w:rsid w:val="001469E6"/>
    <w:rsid w:val="00151824"/>
    <w:rsid w:val="001528A5"/>
    <w:rsid w:val="00160413"/>
    <w:rsid w:val="00162D51"/>
    <w:rsid w:val="00176D6F"/>
    <w:rsid w:val="00177B33"/>
    <w:rsid w:val="001819E3"/>
    <w:rsid w:val="00184EF9"/>
    <w:rsid w:val="00191A77"/>
    <w:rsid w:val="001A7997"/>
    <w:rsid w:val="001B1537"/>
    <w:rsid w:val="001B3024"/>
    <w:rsid w:val="001B38A7"/>
    <w:rsid w:val="001B5C46"/>
    <w:rsid w:val="001C3C85"/>
    <w:rsid w:val="001C5DB5"/>
    <w:rsid w:val="001C7BBC"/>
    <w:rsid w:val="001D66A5"/>
    <w:rsid w:val="001E0433"/>
    <w:rsid w:val="001E2225"/>
    <w:rsid w:val="001E230F"/>
    <w:rsid w:val="001E52A3"/>
    <w:rsid w:val="001F0890"/>
    <w:rsid w:val="001F615E"/>
    <w:rsid w:val="00214268"/>
    <w:rsid w:val="002422D6"/>
    <w:rsid w:val="00244CDB"/>
    <w:rsid w:val="00247BFF"/>
    <w:rsid w:val="00250980"/>
    <w:rsid w:val="0025310D"/>
    <w:rsid w:val="002544F1"/>
    <w:rsid w:val="002553AE"/>
    <w:rsid w:val="002617AD"/>
    <w:rsid w:val="00262E38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52A1"/>
    <w:rsid w:val="002E7521"/>
    <w:rsid w:val="002F0D42"/>
    <w:rsid w:val="002F3829"/>
    <w:rsid w:val="002F38CF"/>
    <w:rsid w:val="003036C1"/>
    <w:rsid w:val="00305187"/>
    <w:rsid w:val="0030618C"/>
    <w:rsid w:val="00312129"/>
    <w:rsid w:val="003138D4"/>
    <w:rsid w:val="003176C4"/>
    <w:rsid w:val="00320715"/>
    <w:rsid w:val="00322C71"/>
    <w:rsid w:val="00330F1B"/>
    <w:rsid w:val="00333FA4"/>
    <w:rsid w:val="0033546A"/>
    <w:rsid w:val="00336C61"/>
    <w:rsid w:val="00340166"/>
    <w:rsid w:val="00342B5B"/>
    <w:rsid w:val="00342CC4"/>
    <w:rsid w:val="00342D7B"/>
    <w:rsid w:val="0034684D"/>
    <w:rsid w:val="0034703B"/>
    <w:rsid w:val="003513A5"/>
    <w:rsid w:val="00355D9B"/>
    <w:rsid w:val="00357FB7"/>
    <w:rsid w:val="00363153"/>
    <w:rsid w:val="00364249"/>
    <w:rsid w:val="003825DF"/>
    <w:rsid w:val="0038502C"/>
    <w:rsid w:val="00386777"/>
    <w:rsid w:val="00395684"/>
    <w:rsid w:val="003A1109"/>
    <w:rsid w:val="003A49C2"/>
    <w:rsid w:val="003A6C0F"/>
    <w:rsid w:val="003B3E2A"/>
    <w:rsid w:val="003B55E5"/>
    <w:rsid w:val="003B5E26"/>
    <w:rsid w:val="003C1044"/>
    <w:rsid w:val="003C32EC"/>
    <w:rsid w:val="003D0847"/>
    <w:rsid w:val="003D0FD6"/>
    <w:rsid w:val="003E2BC9"/>
    <w:rsid w:val="003F4B52"/>
    <w:rsid w:val="004001E9"/>
    <w:rsid w:val="004034B6"/>
    <w:rsid w:val="004114EA"/>
    <w:rsid w:val="00414B4F"/>
    <w:rsid w:val="00426350"/>
    <w:rsid w:val="004340AE"/>
    <w:rsid w:val="00434D51"/>
    <w:rsid w:val="00440FFA"/>
    <w:rsid w:val="004425EC"/>
    <w:rsid w:val="00443E8B"/>
    <w:rsid w:val="00445550"/>
    <w:rsid w:val="00450B27"/>
    <w:rsid w:val="00452267"/>
    <w:rsid w:val="00453116"/>
    <w:rsid w:val="00455510"/>
    <w:rsid w:val="00455638"/>
    <w:rsid w:val="004566CC"/>
    <w:rsid w:val="00456A5D"/>
    <w:rsid w:val="0046452A"/>
    <w:rsid w:val="00464D72"/>
    <w:rsid w:val="00472752"/>
    <w:rsid w:val="0047306D"/>
    <w:rsid w:val="00473E1C"/>
    <w:rsid w:val="0048283A"/>
    <w:rsid w:val="00482D4C"/>
    <w:rsid w:val="00483E1B"/>
    <w:rsid w:val="0048649C"/>
    <w:rsid w:val="00487367"/>
    <w:rsid w:val="00491B01"/>
    <w:rsid w:val="00493A57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0D10"/>
    <w:rsid w:val="00511F52"/>
    <w:rsid w:val="00513853"/>
    <w:rsid w:val="005162F4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57116"/>
    <w:rsid w:val="0055763A"/>
    <w:rsid w:val="005611F3"/>
    <w:rsid w:val="00565757"/>
    <w:rsid w:val="005829FA"/>
    <w:rsid w:val="00585ECC"/>
    <w:rsid w:val="00586E51"/>
    <w:rsid w:val="005872FD"/>
    <w:rsid w:val="00597FDA"/>
    <w:rsid w:val="005A0124"/>
    <w:rsid w:val="005A02B6"/>
    <w:rsid w:val="005A09D8"/>
    <w:rsid w:val="005A1F5E"/>
    <w:rsid w:val="005A33C6"/>
    <w:rsid w:val="005A3F8F"/>
    <w:rsid w:val="005A4083"/>
    <w:rsid w:val="005A5877"/>
    <w:rsid w:val="005B6859"/>
    <w:rsid w:val="005C6D1E"/>
    <w:rsid w:val="005D0F8B"/>
    <w:rsid w:val="005D783F"/>
    <w:rsid w:val="005D7DCE"/>
    <w:rsid w:val="005E2B7E"/>
    <w:rsid w:val="005F18A3"/>
    <w:rsid w:val="005F1ADF"/>
    <w:rsid w:val="00601E9D"/>
    <w:rsid w:val="006035F1"/>
    <w:rsid w:val="00604177"/>
    <w:rsid w:val="006137EC"/>
    <w:rsid w:val="0061380D"/>
    <w:rsid w:val="0061510E"/>
    <w:rsid w:val="006161F3"/>
    <w:rsid w:val="00622BE8"/>
    <w:rsid w:val="0063342E"/>
    <w:rsid w:val="006346FE"/>
    <w:rsid w:val="00637544"/>
    <w:rsid w:val="006402D4"/>
    <w:rsid w:val="006446A3"/>
    <w:rsid w:val="00645A61"/>
    <w:rsid w:val="00645B93"/>
    <w:rsid w:val="00646050"/>
    <w:rsid w:val="0064789E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7274F"/>
    <w:rsid w:val="006801B1"/>
    <w:rsid w:val="00682FD4"/>
    <w:rsid w:val="0069665E"/>
    <w:rsid w:val="006A0250"/>
    <w:rsid w:val="006A14A2"/>
    <w:rsid w:val="006A21CB"/>
    <w:rsid w:val="006A6324"/>
    <w:rsid w:val="006B2573"/>
    <w:rsid w:val="006B290F"/>
    <w:rsid w:val="006C08AE"/>
    <w:rsid w:val="006C0E87"/>
    <w:rsid w:val="006C1A3B"/>
    <w:rsid w:val="006C4093"/>
    <w:rsid w:val="006D1F9B"/>
    <w:rsid w:val="006D3AC7"/>
    <w:rsid w:val="006D7676"/>
    <w:rsid w:val="006E16D4"/>
    <w:rsid w:val="006F00AD"/>
    <w:rsid w:val="006F06AF"/>
    <w:rsid w:val="006F2681"/>
    <w:rsid w:val="00710EA3"/>
    <w:rsid w:val="0071156C"/>
    <w:rsid w:val="0071294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D4222"/>
    <w:rsid w:val="007D61A8"/>
    <w:rsid w:val="007F2D75"/>
    <w:rsid w:val="007F48D4"/>
    <w:rsid w:val="00802635"/>
    <w:rsid w:val="00804C75"/>
    <w:rsid w:val="00806B1B"/>
    <w:rsid w:val="00817D9F"/>
    <w:rsid w:val="00824A7C"/>
    <w:rsid w:val="00832FA5"/>
    <w:rsid w:val="0083566C"/>
    <w:rsid w:val="00836659"/>
    <w:rsid w:val="008373A7"/>
    <w:rsid w:val="008459FC"/>
    <w:rsid w:val="00851B3E"/>
    <w:rsid w:val="00851C4B"/>
    <w:rsid w:val="00854994"/>
    <w:rsid w:val="00860BC3"/>
    <w:rsid w:val="00873D1A"/>
    <w:rsid w:val="00875BE8"/>
    <w:rsid w:val="00877B88"/>
    <w:rsid w:val="0088113B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CAD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54AF"/>
    <w:rsid w:val="00966F67"/>
    <w:rsid w:val="009809C5"/>
    <w:rsid w:val="00985F44"/>
    <w:rsid w:val="00987081"/>
    <w:rsid w:val="009901A9"/>
    <w:rsid w:val="00997611"/>
    <w:rsid w:val="009979E7"/>
    <w:rsid w:val="009A0E7C"/>
    <w:rsid w:val="009A2C33"/>
    <w:rsid w:val="009A3CBD"/>
    <w:rsid w:val="009A5C73"/>
    <w:rsid w:val="009B2183"/>
    <w:rsid w:val="009B3807"/>
    <w:rsid w:val="009B4EE3"/>
    <w:rsid w:val="009C041E"/>
    <w:rsid w:val="009C2062"/>
    <w:rsid w:val="009C7B9A"/>
    <w:rsid w:val="009D21B9"/>
    <w:rsid w:val="009E4241"/>
    <w:rsid w:val="009F0554"/>
    <w:rsid w:val="009F356C"/>
    <w:rsid w:val="009F51F2"/>
    <w:rsid w:val="00A05E2F"/>
    <w:rsid w:val="00A07468"/>
    <w:rsid w:val="00A149E3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E71"/>
    <w:rsid w:val="00A55424"/>
    <w:rsid w:val="00A60320"/>
    <w:rsid w:val="00A72FC5"/>
    <w:rsid w:val="00A730E3"/>
    <w:rsid w:val="00A77CF6"/>
    <w:rsid w:val="00A8458C"/>
    <w:rsid w:val="00A84BA8"/>
    <w:rsid w:val="00A84C50"/>
    <w:rsid w:val="00A91283"/>
    <w:rsid w:val="00AA132F"/>
    <w:rsid w:val="00AB3338"/>
    <w:rsid w:val="00AC16C3"/>
    <w:rsid w:val="00AC5EF4"/>
    <w:rsid w:val="00AC63FC"/>
    <w:rsid w:val="00AD3B12"/>
    <w:rsid w:val="00AD3B41"/>
    <w:rsid w:val="00AD4F04"/>
    <w:rsid w:val="00AE11E8"/>
    <w:rsid w:val="00AE2480"/>
    <w:rsid w:val="00AF0D63"/>
    <w:rsid w:val="00AF3977"/>
    <w:rsid w:val="00AF623F"/>
    <w:rsid w:val="00AF78D8"/>
    <w:rsid w:val="00B00219"/>
    <w:rsid w:val="00B00969"/>
    <w:rsid w:val="00B0143B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6201D"/>
    <w:rsid w:val="00B653B7"/>
    <w:rsid w:val="00B66A14"/>
    <w:rsid w:val="00B7250F"/>
    <w:rsid w:val="00B807E5"/>
    <w:rsid w:val="00B847A0"/>
    <w:rsid w:val="00B87BC5"/>
    <w:rsid w:val="00BA4A8E"/>
    <w:rsid w:val="00BA553A"/>
    <w:rsid w:val="00BC3F28"/>
    <w:rsid w:val="00BC60DB"/>
    <w:rsid w:val="00BC6DA7"/>
    <w:rsid w:val="00BD4346"/>
    <w:rsid w:val="00BE051D"/>
    <w:rsid w:val="00BE4E57"/>
    <w:rsid w:val="00BE756D"/>
    <w:rsid w:val="00BF2674"/>
    <w:rsid w:val="00BF2B34"/>
    <w:rsid w:val="00C00F3F"/>
    <w:rsid w:val="00C02338"/>
    <w:rsid w:val="00C035C7"/>
    <w:rsid w:val="00C072CC"/>
    <w:rsid w:val="00C12062"/>
    <w:rsid w:val="00C247B0"/>
    <w:rsid w:val="00C2620F"/>
    <w:rsid w:val="00C33F30"/>
    <w:rsid w:val="00C34F4C"/>
    <w:rsid w:val="00C602B2"/>
    <w:rsid w:val="00C70C90"/>
    <w:rsid w:val="00C729CB"/>
    <w:rsid w:val="00C7374B"/>
    <w:rsid w:val="00C8109F"/>
    <w:rsid w:val="00C8225C"/>
    <w:rsid w:val="00C82679"/>
    <w:rsid w:val="00C836F3"/>
    <w:rsid w:val="00C9250E"/>
    <w:rsid w:val="00C931BB"/>
    <w:rsid w:val="00C9492F"/>
    <w:rsid w:val="00C97B11"/>
    <w:rsid w:val="00CB039A"/>
    <w:rsid w:val="00CB0B79"/>
    <w:rsid w:val="00CB0EED"/>
    <w:rsid w:val="00CB5DE5"/>
    <w:rsid w:val="00CC0C58"/>
    <w:rsid w:val="00CC29BF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103FE"/>
    <w:rsid w:val="00D10BFA"/>
    <w:rsid w:val="00D10F00"/>
    <w:rsid w:val="00D150D8"/>
    <w:rsid w:val="00D2190A"/>
    <w:rsid w:val="00D30007"/>
    <w:rsid w:val="00D300CE"/>
    <w:rsid w:val="00D34FAF"/>
    <w:rsid w:val="00D37C1A"/>
    <w:rsid w:val="00D406D6"/>
    <w:rsid w:val="00D45AF7"/>
    <w:rsid w:val="00D45B8C"/>
    <w:rsid w:val="00D466AF"/>
    <w:rsid w:val="00D473BF"/>
    <w:rsid w:val="00D47642"/>
    <w:rsid w:val="00D51335"/>
    <w:rsid w:val="00D5169F"/>
    <w:rsid w:val="00D6314B"/>
    <w:rsid w:val="00D662C7"/>
    <w:rsid w:val="00D712A3"/>
    <w:rsid w:val="00D75084"/>
    <w:rsid w:val="00D7547B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12787"/>
    <w:rsid w:val="00E24673"/>
    <w:rsid w:val="00E24898"/>
    <w:rsid w:val="00E25BB7"/>
    <w:rsid w:val="00E355EE"/>
    <w:rsid w:val="00E35FB3"/>
    <w:rsid w:val="00E44C46"/>
    <w:rsid w:val="00E47B65"/>
    <w:rsid w:val="00E517FE"/>
    <w:rsid w:val="00E65758"/>
    <w:rsid w:val="00E662CA"/>
    <w:rsid w:val="00E8076C"/>
    <w:rsid w:val="00E87DA4"/>
    <w:rsid w:val="00EA15F6"/>
    <w:rsid w:val="00EA20E5"/>
    <w:rsid w:val="00EA2756"/>
    <w:rsid w:val="00EA4B94"/>
    <w:rsid w:val="00EA60D4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F0293A"/>
    <w:rsid w:val="00F045D1"/>
    <w:rsid w:val="00F04E9E"/>
    <w:rsid w:val="00F07352"/>
    <w:rsid w:val="00F10CF8"/>
    <w:rsid w:val="00F10FAD"/>
    <w:rsid w:val="00F11C5C"/>
    <w:rsid w:val="00F146E3"/>
    <w:rsid w:val="00F153F4"/>
    <w:rsid w:val="00F16133"/>
    <w:rsid w:val="00F17739"/>
    <w:rsid w:val="00F22F5E"/>
    <w:rsid w:val="00F241B5"/>
    <w:rsid w:val="00F3061E"/>
    <w:rsid w:val="00F32EF4"/>
    <w:rsid w:val="00F35094"/>
    <w:rsid w:val="00F41CDF"/>
    <w:rsid w:val="00F4412A"/>
    <w:rsid w:val="00F5265D"/>
    <w:rsid w:val="00F56A75"/>
    <w:rsid w:val="00F60B45"/>
    <w:rsid w:val="00F60C18"/>
    <w:rsid w:val="00F64FB6"/>
    <w:rsid w:val="00F728FB"/>
    <w:rsid w:val="00F7663A"/>
    <w:rsid w:val="00F76A1C"/>
    <w:rsid w:val="00F80FD0"/>
    <w:rsid w:val="00F83448"/>
    <w:rsid w:val="00F8345C"/>
    <w:rsid w:val="00F95E8D"/>
    <w:rsid w:val="00FA1A9D"/>
    <w:rsid w:val="00FA532D"/>
    <w:rsid w:val="00FA7A79"/>
    <w:rsid w:val="00FA7D51"/>
    <w:rsid w:val="00FC1DA2"/>
    <w:rsid w:val="00FD1497"/>
    <w:rsid w:val="00FE059A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customStyle="1" w:styleId="normaltextrun">
    <w:name w:val="normaltextrun"/>
    <w:basedOn w:val="DefaultParagraphFont"/>
    <w:rsid w:val="00342B5B"/>
  </w:style>
  <w:style w:type="paragraph" w:customStyle="1" w:styleId="paragraph">
    <w:name w:val="paragraph"/>
    <w:basedOn w:val="Normal"/>
    <w:rsid w:val="00342B5B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paragraph" w:customStyle="1" w:styleId="Narration">
    <w:name w:val="Narration"/>
    <w:basedOn w:val="TemplateNarration"/>
    <w:link w:val="NarrationChar"/>
    <w:qFormat/>
    <w:rsid w:val="00342B5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342B5B"/>
    <w:rPr>
      <w:rFonts w:ascii="Calibri" w:hAnsi="Calibri" w:cs="Calibri"/>
      <w:iCs w:val="0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342B5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342B5B"/>
    <w:rPr>
      <w:rFonts w:ascii="Calibri" w:hAnsi="Calibri" w:cs="Calibri"/>
      <w:iCs w:val="0"/>
    </w:rPr>
  </w:style>
  <w:style w:type="paragraph" w:customStyle="1" w:styleId="TemplateNarration">
    <w:name w:val="Template Narration"/>
    <w:basedOn w:val="ListParagraph"/>
    <w:rsid w:val="00342B5B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342B5B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jasonguo@stanford.edu" TargetMode="External"/><Relationship Id="rId18" Type="http://schemas.openxmlformats.org/officeDocument/2006/relationships/hyperlink" Target="mailto:mkorah@stanford.edu" TargetMode="External"/><Relationship Id="rId26" Type="http://schemas.openxmlformats.org/officeDocument/2006/relationships/hyperlink" Target="mailto:dwan@stanford.edu" TargetMode="External"/><Relationship Id="rId39" Type="http://schemas.openxmlformats.org/officeDocument/2006/relationships/theme" Target="theme/theme1.xml"/><Relationship Id="rId21" Type="http://schemas.microsoft.com/office/2016/09/relationships/commentsIds" Target="commentsIds.xml"/><Relationship Id="rId34" Type="http://schemas.openxmlformats.org/officeDocument/2006/relationships/footer" Target="footer1.xml"/><Relationship Id="rId7" Type="http://schemas.openxmlformats.org/officeDocument/2006/relationships/hyperlink" Target="https://review.jove.com/account/file-uploader?src=21465033" TargetMode="External"/><Relationship Id="rId12" Type="http://schemas.openxmlformats.org/officeDocument/2006/relationships/hyperlink" Target="mailto:wesbob@stanford.edu" TargetMode="External"/><Relationship Id="rId17" Type="http://schemas.openxmlformats.org/officeDocument/2006/relationships/hyperlink" Target="mailto:mahsa.fallah86@gmail.com" TargetMode="External"/><Relationship Id="rId25" Type="http://schemas.openxmlformats.org/officeDocument/2006/relationships/hyperlink" Target="mailto:jhyun1@stanford.edu" TargetMode="External"/><Relationship Id="rId33" Type="http://schemas.openxmlformats.org/officeDocument/2006/relationships/header" Target="header1.xml"/><Relationship Id="rId38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hyperlink" Target="mailto:charlotteberrymd@gmail.com" TargetMode="External"/><Relationship Id="rId20" Type="http://schemas.microsoft.com/office/2011/relationships/commentsExtended" Target="commentsExtended.xml"/><Relationship Id="rId29" Type="http://schemas.openxmlformats.org/officeDocument/2006/relationships/hyperlink" Target="mailto:longaker@stanford.edu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chhsu1@stanford.edu" TargetMode="External"/><Relationship Id="rId24" Type="http://schemas.openxmlformats.org/officeDocument/2006/relationships/hyperlink" Target="mailto:gfell@stanford.edu" TargetMode="External"/><Relationship Id="rId32" Type="http://schemas.openxmlformats.org/officeDocument/2006/relationships/hyperlink" Target="mailto:utkarsh.khare@jove.com" TargetMode="External"/><Relationship Id="rId37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yperlink" Target="mailto:cmw290@stanford.edu" TargetMode="External"/><Relationship Id="rId23" Type="http://schemas.openxmlformats.org/officeDocument/2006/relationships/hyperlink" Target="mailto:chuner.guo@stanford.edu" TargetMode="External"/><Relationship Id="rId28" Type="http://schemas.openxmlformats.org/officeDocument/2006/relationships/hyperlink" Target="mailto:eappel@stanford.edu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rosyrt@stanford.edu" TargetMode="External"/><Relationship Id="rId19" Type="http://schemas.openxmlformats.org/officeDocument/2006/relationships/comments" Target="comments.xml"/><Relationship Id="rId31" Type="http://schemas.openxmlformats.org/officeDocument/2006/relationships/hyperlink" Target="mailto:dsfoster@stanford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sfoster@stanford.edu" TargetMode="External"/><Relationship Id="rId14" Type="http://schemas.openxmlformats.org/officeDocument/2006/relationships/hyperlink" Target="mailto:emilymeany@gmail.com" TargetMode="External"/><Relationship Id="rId22" Type="http://schemas.microsoft.com/office/2018/08/relationships/commentsExtensible" Target="commentsExtensible.xml"/><Relationship Id="rId27" Type="http://schemas.openxmlformats.org/officeDocument/2006/relationships/hyperlink" Target="mailto:janorton@stanford.edu" TargetMode="External"/><Relationship Id="rId30" Type="http://schemas.openxmlformats.org/officeDocument/2006/relationships/hyperlink" Target="mailto:delitto@stanford.edu" TargetMode="External"/><Relationship Id="rId35" Type="http://schemas.openxmlformats.org/officeDocument/2006/relationships/footer" Target="footer2.xml"/><Relationship Id="rId8" Type="http://schemas.openxmlformats.org/officeDocument/2006/relationships/hyperlink" Target="mailto:delitto@stanford.edu" TargetMode="External"/><Relationship Id="rId3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2F7E8B" w:rsidP="002F7E8B">
          <w:pPr>
            <w:pStyle w:val="FA3B8336382D449FA0A5B8AA3E36D9A2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EC727CA8CD754DE399B3225B3571D1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7CA8A-B851-47CE-A208-83384C646820}"/>
      </w:docPartPr>
      <w:docPartBody>
        <w:p w:rsidR="00301B2D" w:rsidRDefault="005A08D2" w:rsidP="005A08D2">
          <w:pPr>
            <w:pStyle w:val="EC727CA8CD754DE399B3225B3571D1D3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name.</w:t>
          </w:r>
        </w:p>
      </w:docPartBody>
    </w:docPart>
    <w:docPart>
      <w:docPartPr>
        <w:name w:val="88B00D6EC8E24A03A52936E7242FBA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C84608-2287-4C11-B77D-930726BA90A3}"/>
      </w:docPartPr>
      <w:docPartBody>
        <w:p w:rsidR="00301B2D" w:rsidRDefault="005A08D2" w:rsidP="005A08D2">
          <w:pPr>
            <w:pStyle w:val="88B00D6EC8E24A03A52936E7242FBAF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3CD6013B08B3489487178AC6A67928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9F188A-0535-4B72-A3BF-A2995A4ED39C}"/>
      </w:docPartPr>
      <w:docPartBody>
        <w:p w:rsidR="00301B2D" w:rsidRDefault="005A08D2" w:rsidP="005A08D2">
          <w:pPr>
            <w:pStyle w:val="3CD6013B08B3489487178AC6A6792864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441D340B762F40D28D48AEBB93660A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697DF-E5E2-4330-B55D-AD429895DBA0}"/>
      </w:docPartPr>
      <w:docPartBody>
        <w:p w:rsidR="00301B2D" w:rsidRDefault="005A08D2" w:rsidP="005A08D2">
          <w:pPr>
            <w:pStyle w:val="441D340B762F40D28D48AEBB93660A62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9727DB3B2654ADEA81B21B9B1532A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18AF63-4311-4DE7-A318-F42A828EB110}"/>
      </w:docPartPr>
      <w:docPartBody>
        <w:p w:rsidR="00301B2D" w:rsidRDefault="005A08D2" w:rsidP="005A08D2">
          <w:pPr>
            <w:pStyle w:val="C9727DB3B2654ADEA81B21B9B1532A4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1C49B76971F04497919154A2782E01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20303-81B5-411C-84EF-E683339057CA}"/>
      </w:docPartPr>
      <w:docPartBody>
        <w:p w:rsidR="00301B2D" w:rsidRDefault="005A08D2" w:rsidP="005A08D2">
          <w:pPr>
            <w:pStyle w:val="1C49B76971F04497919154A2782E015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139825C17F1942C5AD894A3A765209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913E11-FC42-45AD-A873-EE85A6F3B8A1}"/>
      </w:docPartPr>
      <w:docPartBody>
        <w:p w:rsidR="00301B2D" w:rsidRDefault="005A08D2" w:rsidP="005A08D2">
          <w:pPr>
            <w:pStyle w:val="139825C17F1942C5AD894A3A765209C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FF1F30756344791B263E32820F9D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6CD236-4999-4FC7-831C-9ADB26EEA4FA}"/>
      </w:docPartPr>
      <w:docPartBody>
        <w:p w:rsidR="00301B2D" w:rsidRDefault="005A08D2" w:rsidP="005A08D2">
          <w:pPr>
            <w:pStyle w:val="CFF1F30756344791B263E32820F9D36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442ED97FB3144DB8A29660CFCE7D0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AA1FE0-B181-4B91-863E-BE066DF581EC}"/>
      </w:docPartPr>
      <w:docPartBody>
        <w:p w:rsidR="00301B2D" w:rsidRDefault="005A08D2" w:rsidP="005A08D2">
          <w:pPr>
            <w:pStyle w:val="0442ED97FB3144DB8A29660CFCE7D005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86D7A1CD73054E7688AFC8F80B819D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B5DED6-3757-42E8-BE83-A92B86320431}"/>
      </w:docPartPr>
      <w:docPartBody>
        <w:p w:rsidR="00301B2D" w:rsidRDefault="005A08D2" w:rsidP="005A08D2">
          <w:pPr>
            <w:pStyle w:val="86D7A1CD73054E7688AFC8F80B819D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D55C3FD1DDE94AECBEDDEB78CEA7DD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50F84-CF02-49E5-8802-BF6C1E012ECE}"/>
      </w:docPartPr>
      <w:docPartBody>
        <w:p w:rsidR="00301B2D" w:rsidRDefault="005A08D2" w:rsidP="005A08D2">
          <w:pPr>
            <w:pStyle w:val="D55C3FD1DDE94AECBEDDEB78CEA7DDFB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CD0BFC9FAFF145DDA5F1046E8A6A49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F55653-6832-41D4-835C-A12C1AE76163}"/>
      </w:docPartPr>
      <w:docPartBody>
        <w:p w:rsidR="00301B2D" w:rsidRDefault="005A08D2" w:rsidP="005A08D2">
          <w:pPr>
            <w:pStyle w:val="CD0BFC9FAFF145DDA5F1046E8A6A49F8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A71F1CB9F0D14978839B98FE8109F0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7D3A36-4BED-4FEC-A66B-D2451C2FE159}"/>
      </w:docPartPr>
      <w:docPartBody>
        <w:p w:rsidR="00301B2D" w:rsidRDefault="005A08D2" w:rsidP="005A08D2">
          <w:pPr>
            <w:pStyle w:val="A71F1CB9F0D14978839B98FE8109F05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Enter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 xml:space="preserve">full 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BD13AD436203493FB22964C793255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14C5CA-FC8A-4E21-B356-ACBF436F794D}"/>
      </w:docPartPr>
      <w:docPartBody>
        <w:p w:rsidR="00301B2D" w:rsidRDefault="005A08D2" w:rsidP="005A08D2">
          <w:pPr>
            <w:pStyle w:val="BD13AD436203493FB22964C793255B59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26789"/>
    <w:rsid w:val="000300AB"/>
    <w:rsid w:val="00070497"/>
    <w:rsid w:val="00080902"/>
    <w:rsid w:val="00094D84"/>
    <w:rsid w:val="000C0A2C"/>
    <w:rsid w:val="000C11AB"/>
    <w:rsid w:val="000F2B8E"/>
    <w:rsid w:val="00186680"/>
    <w:rsid w:val="001F6C86"/>
    <w:rsid w:val="002470A6"/>
    <w:rsid w:val="00251E04"/>
    <w:rsid w:val="00257C3C"/>
    <w:rsid w:val="0027616B"/>
    <w:rsid w:val="002A4739"/>
    <w:rsid w:val="002F76E2"/>
    <w:rsid w:val="002F7E8B"/>
    <w:rsid w:val="00301B2D"/>
    <w:rsid w:val="00327DF1"/>
    <w:rsid w:val="00344E88"/>
    <w:rsid w:val="0034703B"/>
    <w:rsid w:val="00356726"/>
    <w:rsid w:val="003825DF"/>
    <w:rsid w:val="003B0AC0"/>
    <w:rsid w:val="003C4629"/>
    <w:rsid w:val="003D4017"/>
    <w:rsid w:val="003D5DD0"/>
    <w:rsid w:val="003D7F70"/>
    <w:rsid w:val="003E657A"/>
    <w:rsid w:val="003F0E2E"/>
    <w:rsid w:val="00445550"/>
    <w:rsid w:val="0045037E"/>
    <w:rsid w:val="004843E9"/>
    <w:rsid w:val="004A526F"/>
    <w:rsid w:val="004F4925"/>
    <w:rsid w:val="00510D10"/>
    <w:rsid w:val="00510F54"/>
    <w:rsid w:val="005457A5"/>
    <w:rsid w:val="005611F3"/>
    <w:rsid w:val="0056246B"/>
    <w:rsid w:val="00565A22"/>
    <w:rsid w:val="005709EC"/>
    <w:rsid w:val="005948E9"/>
    <w:rsid w:val="005950B3"/>
    <w:rsid w:val="005A08D2"/>
    <w:rsid w:val="005A4083"/>
    <w:rsid w:val="005C7A8D"/>
    <w:rsid w:val="00610F36"/>
    <w:rsid w:val="00627CAF"/>
    <w:rsid w:val="0064789E"/>
    <w:rsid w:val="00691751"/>
    <w:rsid w:val="006A568E"/>
    <w:rsid w:val="006B2B83"/>
    <w:rsid w:val="00706CE8"/>
    <w:rsid w:val="00742DFC"/>
    <w:rsid w:val="007537E2"/>
    <w:rsid w:val="007571D3"/>
    <w:rsid w:val="0077793F"/>
    <w:rsid w:val="00792E1F"/>
    <w:rsid w:val="007B0B10"/>
    <w:rsid w:val="007B72C5"/>
    <w:rsid w:val="007F1F0B"/>
    <w:rsid w:val="00801C92"/>
    <w:rsid w:val="008A06BD"/>
    <w:rsid w:val="008D484D"/>
    <w:rsid w:val="008E1230"/>
    <w:rsid w:val="008F498E"/>
    <w:rsid w:val="00907CCA"/>
    <w:rsid w:val="009333F9"/>
    <w:rsid w:val="00937B16"/>
    <w:rsid w:val="009F5127"/>
    <w:rsid w:val="00A3565A"/>
    <w:rsid w:val="00A464FD"/>
    <w:rsid w:val="00A4768E"/>
    <w:rsid w:val="00A5699C"/>
    <w:rsid w:val="00A74D32"/>
    <w:rsid w:val="00AA0920"/>
    <w:rsid w:val="00AB4C13"/>
    <w:rsid w:val="00AE3AC6"/>
    <w:rsid w:val="00AE4A0C"/>
    <w:rsid w:val="00AF3EB7"/>
    <w:rsid w:val="00B1083B"/>
    <w:rsid w:val="00B20F8B"/>
    <w:rsid w:val="00B9583C"/>
    <w:rsid w:val="00BA79A4"/>
    <w:rsid w:val="00BE41A6"/>
    <w:rsid w:val="00BE7565"/>
    <w:rsid w:val="00C931BB"/>
    <w:rsid w:val="00CB5D71"/>
    <w:rsid w:val="00CB754D"/>
    <w:rsid w:val="00CE402E"/>
    <w:rsid w:val="00D2190A"/>
    <w:rsid w:val="00D332AD"/>
    <w:rsid w:val="00D75ED4"/>
    <w:rsid w:val="00DA10A3"/>
    <w:rsid w:val="00DA55E8"/>
    <w:rsid w:val="00DC1E08"/>
    <w:rsid w:val="00DE3DA4"/>
    <w:rsid w:val="00E140B0"/>
    <w:rsid w:val="00E16D09"/>
    <w:rsid w:val="00E22285"/>
    <w:rsid w:val="00E339EC"/>
    <w:rsid w:val="00E36A89"/>
    <w:rsid w:val="00E63917"/>
    <w:rsid w:val="00E670C3"/>
    <w:rsid w:val="00E74A32"/>
    <w:rsid w:val="00E838FB"/>
    <w:rsid w:val="00EC183C"/>
    <w:rsid w:val="00EC38EE"/>
    <w:rsid w:val="00EC5ADC"/>
    <w:rsid w:val="00EF231F"/>
    <w:rsid w:val="00EF5E67"/>
    <w:rsid w:val="00F05EC7"/>
    <w:rsid w:val="00F11BF9"/>
    <w:rsid w:val="00F9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2F7E8B"/>
    <w:rPr>
      <w:color w:val="808080"/>
    </w:rPr>
  </w:style>
  <w:style w:type="paragraph" w:customStyle="1" w:styleId="ED42545D3E612540A099E35CCBECFED52">
    <w:name w:val="ED42545D3E612540A099E35CCBECFED52"/>
    <w:rsid w:val="002F7E8B"/>
    <w:rPr>
      <w:rFonts w:eastAsia="Times" w:cs="Calibri (Body)"/>
      <w:iCs/>
      <w:color w:val="000000" w:themeColor="text1"/>
    </w:rPr>
  </w:style>
  <w:style w:type="paragraph" w:customStyle="1" w:styleId="59F47C69DF64844CB1DBB3B0466B73122">
    <w:name w:val="59F47C69DF64844CB1DBB3B0466B73122"/>
    <w:rsid w:val="002F7E8B"/>
    <w:rPr>
      <w:rFonts w:eastAsia="Times" w:cs="Calibri (Body)"/>
      <w:iCs/>
      <w:color w:val="000000" w:themeColor="text1"/>
    </w:rPr>
  </w:style>
  <w:style w:type="paragraph" w:customStyle="1" w:styleId="FA3B8336382D449FA0A5B8AA3E36D9A22">
    <w:name w:val="FA3B8336382D449FA0A5B8AA3E36D9A2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88FE67F0035D4E5B89056B72FD6616C92">
    <w:name w:val="88FE67F0035D4E5B89056B72FD6616C92"/>
    <w:rsid w:val="002F7E8B"/>
    <w:pPr>
      <w:ind w:left="720"/>
      <w:contextualSpacing/>
    </w:pPr>
    <w:rPr>
      <w:rFonts w:eastAsia="Times" w:cs="Calibri (Body)"/>
      <w:iCs/>
      <w:color w:val="000000" w:themeColor="text1"/>
    </w:rPr>
  </w:style>
  <w:style w:type="paragraph" w:customStyle="1" w:styleId="EC727CA8CD754DE399B3225B3571D1D3">
    <w:name w:val="EC727CA8CD754DE399B3225B3571D1D3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8B00D6EC8E24A03A52936E7242FBAF1">
    <w:name w:val="88B00D6EC8E24A03A52936E7242FBAF1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3CD6013B08B3489487178AC6A6792864">
    <w:name w:val="3CD6013B08B3489487178AC6A6792864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441D340B762F40D28D48AEBB93660A62">
    <w:name w:val="441D340B762F40D28D48AEBB93660A62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9727DB3B2654ADEA81B21B9B1532A45">
    <w:name w:val="C9727DB3B2654ADEA81B21B9B1532A4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C49B76971F04497919154A2782E015B">
    <w:name w:val="1C49B76971F04497919154A2782E015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139825C17F1942C5AD894A3A765209CB">
    <w:name w:val="139825C17F1942C5AD894A3A765209C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FF1F30756344791B263E32820F9D368">
    <w:name w:val="CFF1F30756344791B263E32820F9D36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0442ED97FB3144DB8A29660CFCE7D005">
    <w:name w:val="0442ED97FB3144DB8A29660CFCE7D005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86D7A1CD73054E7688AFC8F80B819DF8">
    <w:name w:val="86D7A1CD73054E7688AFC8F80B819D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55C3FD1DDE94AECBEDDEB78CEA7DDFB">
    <w:name w:val="D55C3FD1DDE94AECBEDDEB78CEA7DDFB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CD0BFC9FAFF145DDA5F1046E8A6A49F8">
    <w:name w:val="CD0BFC9FAFF145DDA5F1046E8A6A49F8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A71F1CB9F0D14978839B98FE8109F057">
    <w:name w:val="A71F1CB9F0D14978839B98FE8109F057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D13AD436203493FB22964C793255B59">
    <w:name w:val="BD13AD436203493FB22964C793255B59"/>
    <w:rsid w:val="005A08D2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8</Pages>
  <Words>1759</Words>
  <Characters>10030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11766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54</cp:revision>
  <dcterms:created xsi:type="dcterms:W3CDTF">2023-06-29T06:34:00Z</dcterms:created>
  <dcterms:modified xsi:type="dcterms:W3CDTF">2026-02-23T07:51:00Z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