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07A3B" w:rsidR="004E0C5A" w:rsidP="4D3F0892" w:rsidRDefault="004E0C5A" w14:paraId="2D8055D2" w14:textId="0561DBC5">
      <w:pPr>
        <w:outlineLvl w:val="0"/>
        <w:rPr>
          <w:rFonts w:eastAsia="Times New Roman" w:cs="Calibri" w:cstheme="minorAscii"/>
          <w:b w:val="1"/>
          <w:bCs w:val="1"/>
          <w:color w:val="808080"/>
        </w:rPr>
      </w:pPr>
      <w:r w:rsidRPr="3EF4F968" w:rsidR="004E0C5A">
        <w:rPr>
          <w:rFonts w:eastAsia="Times New Roman" w:cs="Calibri" w:cstheme="minorAscii"/>
          <w:b w:val="1"/>
          <w:bCs w:val="1"/>
        </w:rPr>
        <w:t>Submission ID #:</w:t>
      </w:r>
      <w:r w:rsidRPr="3EF4F968" w:rsidR="20CA2C2F">
        <w:rPr>
          <w:rFonts w:eastAsia="Times New Roman" w:cs="Calibri" w:cstheme="minorAscii"/>
          <w:b w:val="1"/>
          <w:bCs w:val="1"/>
        </w:rPr>
        <w:t xml:space="preserve"> 70303</w:t>
      </w:r>
    </w:p>
    <w:p w:rsidR="004E0C5A" w:rsidP="27A0526F" w:rsidRDefault="004E0C5A" w14:paraId="2F6924E5" w14:textId="72759490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Pr="27A0526F" w:rsidR="02F29552">
        <w:rPr>
          <w:rFonts w:eastAsia="Times New Roman" w:cstheme="minorBidi"/>
          <w:b/>
          <w:bCs/>
        </w:rPr>
        <w:t>Deepthi Das</w:t>
      </w:r>
    </w:p>
    <w:p w:rsidRPr="00B07A3B" w:rsidR="004E0C5A" w:rsidP="3EF4F968" w:rsidRDefault="004E0C5A" w14:paraId="6FB9233B" w14:textId="2A179822">
      <w:pPr>
        <w:outlineLvl w:val="0"/>
        <w:rPr>
          <w:rFonts w:eastAsia="Times New Roman" w:cs="Calibri" w:cstheme="minorAscii"/>
          <w:b w:val="1"/>
          <w:bCs w:val="1"/>
        </w:rPr>
      </w:pPr>
      <w:r w:rsidRPr="3EF4F968" w:rsidR="004E0C5A">
        <w:rPr>
          <w:rFonts w:eastAsia="Times New Roman" w:cs="Calibri" w:cstheme="minorAscii"/>
          <w:b w:val="1"/>
          <w:bCs w:val="1"/>
        </w:rPr>
        <w:t>Project Page Link:</w:t>
      </w:r>
      <w:r w:rsidRPr="3EF4F968" w:rsidR="00F60C18">
        <w:rPr>
          <w:rFonts w:eastAsia="Times New Roman" w:cs="Calibri" w:cstheme="minorAscii"/>
          <w:b w:val="1"/>
          <w:bCs w:val="1"/>
        </w:rPr>
        <w:t xml:space="preserve"> </w:t>
      </w:r>
      <w:hyperlink r:id="R1696508979dc49a5">
        <w:r w:rsidRPr="3EF4F968" w:rsidR="16F433A8">
          <w:rPr>
            <w:rStyle w:val="Hyperlink"/>
            <w:rFonts w:eastAsia="Times New Roman" w:cs="Calibri" w:cstheme="minorAscii"/>
            <w:b w:val="1"/>
            <w:bCs w:val="1"/>
          </w:rPr>
          <w:t>https://review.jove.com/files_upload.php?src=21442463</w:t>
        </w:r>
      </w:hyperlink>
      <w:r w:rsidRPr="3EF4F968" w:rsidR="16F433A8">
        <w:rPr>
          <w:rFonts w:eastAsia="Times New Roman" w:cs="Calibri" w:cstheme="minorAscii"/>
          <w:b w:val="1"/>
          <w:bCs w:val="1"/>
        </w:rPr>
        <w:t xml:space="preserve"> </w:t>
      </w:r>
    </w:p>
    <w:p w:rsidRPr="00B07A3B" w:rsidR="004E0C5A" w:rsidP="004E0C5A" w:rsidRDefault="004E0C5A" w14:paraId="2C89778F" w14:textId="77777777">
      <w:pPr>
        <w:outlineLvl w:val="0"/>
        <w:rPr>
          <w:rFonts w:eastAsia="Times New Roman" w:cstheme="minorHAnsi"/>
          <w:b/>
        </w:rPr>
      </w:pPr>
    </w:p>
    <w:p w:rsidRPr="00B07A3B" w:rsidR="004E0C5A" w:rsidP="3EF4F968" w:rsidRDefault="004E0C5A" w14:paraId="39AF8313" w14:textId="58FD4142">
      <w:pPr>
        <w:widowControl w:val="1"/>
        <w:jc w:val="left"/>
        <w:outlineLvl w:val="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EF4F968" w:rsidR="004E0C5A">
        <w:rPr>
          <w:rFonts w:eastAsia="Times New Roman" w:cs="Calibri" w:cstheme="minorAscii"/>
          <w:b w:val="1"/>
          <w:bCs w:val="1"/>
          <w:sz w:val="32"/>
          <w:szCs w:val="32"/>
        </w:rPr>
        <w:t>Title:</w:t>
      </w:r>
      <w:r w:rsidRPr="3EF4F968" w:rsidR="004E0C5A">
        <w:rPr>
          <w:rFonts w:eastAsia="Times New Roman" w:cs="Calibri" w:cstheme="minorAscii"/>
          <w:b w:val="1"/>
          <w:bCs w:val="1"/>
        </w:rPr>
        <w:t xml:space="preserve"> </w:t>
      </w:r>
      <w:r w:rsidRPr="3EF4F968" w:rsidR="74D5FA0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Bex-Plex Enables Simultaneous Visualization of Protein Markers and Ribonucleic Acid Transcripts for Deep Spatial Profiling of Intact Tissues</w:t>
      </w:r>
    </w:p>
    <w:p w:rsidRPr="00B07A3B" w:rsidR="004E0C5A" w:rsidP="3EF4F968" w:rsidRDefault="004E0C5A" w14:paraId="30BC7CCC" w14:textId="598453DB">
      <w:pPr>
        <w:outlineLvl w:val="0"/>
        <w:rPr>
          <w:rFonts w:eastAsia="Times New Roman" w:cs="Calibri" w:cstheme="minorAscii"/>
          <w:b w:val="1"/>
          <w:bCs w:val="1"/>
        </w:rPr>
      </w:pPr>
    </w:p>
    <w:p w:rsidR="004E0C5A" w:rsidP="004E0C5A" w:rsidRDefault="004E0C5A" w14:paraId="4A0C5B67" w14:textId="23814C1E">
      <w:pPr>
        <w:outlineLvl w:val="0"/>
        <w:rPr>
          <w:rFonts w:eastAsia="Times New Roman" w:cstheme="minorHAnsi"/>
          <w:b/>
        </w:rPr>
      </w:pPr>
    </w:p>
    <w:p w:rsidR="00EC3C46" w:rsidP="3EF4F968" w:rsidRDefault="00EC3C46" w14:paraId="571B4839" w14:textId="39940D55">
      <w:pPr>
        <w:pStyle w:val="Normal"/>
        <w:outlineLvl w:val="0"/>
        <w:rPr>
          <w:rFonts w:ascii="Calibri" w:hAnsi="Calibri" w:eastAsia="Calibri" w:cs="Calibri"/>
          <w:noProof w:val="0"/>
          <w:sz w:val="28"/>
          <w:szCs w:val="28"/>
          <w:lang w:val="en-US"/>
        </w:rPr>
      </w:pPr>
      <w:r w:rsidRPr="3EF4F968" w:rsidR="00EC3C46">
        <w:rPr>
          <w:rFonts w:eastAsia="Times New Roman" w:cs="Calibri" w:cstheme="minorAscii"/>
          <w:b w:val="1"/>
          <w:bCs w:val="1"/>
          <w:sz w:val="28"/>
          <w:szCs w:val="28"/>
        </w:rPr>
        <w:t xml:space="preserve">Authors and Affiliations: </w:t>
      </w:r>
      <w:r w:rsidRPr="3EF4F968" w:rsidR="67B66EA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Samantha Kimmel, Catherine Murphy, Patrick </w:t>
      </w:r>
      <w:r w:rsidRPr="3EF4F968" w:rsidR="67B66EA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Helcl</w:t>
      </w:r>
      <w:r w:rsidRPr="3EF4F968" w:rsidR="67B66EA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Andrea Verhagen, and Vivien I. Maltez</w:t>
      </w:r>
    </w:p>
    <w:p w:rsidR="00D6314B" w:rsidP="00EC3C46" w:rsidRDefault="00D6314B" w14:paraId="33CD999C" w14:textId="718ACB3D">
      <w:pPr>
        <w:outlineLvl w:val="0"/>
        <w:rPr>
          <w:rFonts w:eastAsia="Times New Roman" w:cstheme="minorHAnsi"/>
          <w:b/>
          <w:sz w:val="28"/>
          <w:szCs w:val="28"/>
        </w:rPr>
      </w:pPr>
    </w:p>
    <w:p w:rsidRPr="00B07A3B" w:rsidR="00D6314B" w:rsidP="3EF4F968" w:rsidRDefault="00D6314B" w14:paraId="74A3CDA1" w14:textId="438B7F26">
      <w:pPr>
        <w:pStyle w:val="Normal"/>
        <w:rPr>
          <w:rFonts w:ascii="Calibri" w:hAnsi="Calibri" w:eastAsia="Calibri" w:cs="Calibri"/>
          <w:noProof w:val="0"/>
          <w:sz w:val="28"/>
          <w:szCs w:val="28"/>
          <w:lang w:val="en-US"/>
        </w:rPr>
      </w:pPr>
      <w:r w:rsidRPr="3EF4F968" w:rsidR="67B66EA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Department of Pediatrics, Division of Allergy, Immunology, and Rheumatology, University of California San Diego</w:t>
      </w:r>
    </w:p>
    <w:p w:rsidRPr="00B07A3B" w:rsidR="004E0C5A" w:rsidP="004E0C5A" w:rsidRDefault="004E0C5A" w14:paraId="4CAE8953" w14:textId="7777777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:rsidRPr="00B07A3B" w:rsidR="004E0C5A" w:rsidP="00534B83" w:rsidRDefault="007226D7" w14:paraId="5ED70E17" w14:textId="78550BBE">
      <w:pPr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hint="eastAsia" w:ascii="MS Gothic" w:hAnsi="MS Gothic" w:eastAsia="MS Gothic" w:cstheme="minorHAnsi"/>
              <w:color w:val="000000"/>
              <w:shd w:val="clear" w:color="auto" w:fill="FFFF00"/>
            </w:rPr>
            <w:t>☐</w:t>
          </w:r>
        </w:sdtContent>
      </w:sdt>
      <w:r w:rsidRPr="00B07A3B" w:rsidR="004E0C5A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Pr="00B07A3B" w:rsidR="004E0C5A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:rsidRPr="00B07A3B" w:rsidR="004E0C5A" w:rsidP="004E0C5A" w:rsidRDefault="004E0C5A" w14:paraId="0CF5E19E" w14:textId="7777777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:rsidRPr="00B07A3B" w:rsidR="004E0C5A" w:rsidP="004E0C5A" w:rsidRDefault="004E0C5A" w14:paraId="4FDD3434" w14:textId="77777777">
      <w:pPr>
        <w:outlineLvl w:val="0"/>
        <w:rPr>
          <w:rFonts w:eastAsia="Times New Roman" w:cstheme="minorHAnsi"/>
        </w:rPr>
      </w:pPr>
    </w:p>
    <w:p w:rsidRPr="00B07A3B" w:rsidR="004E0C5A" w:rsidP="3EF4F968" w:rsidRDefault="004E0C5A" w14:paraId="74288581" w14:textId="06B5F18A">
      <w:pPr>
        <w:outlineLvl w:val="0"/>
        <w:rPr>
          <w:rFonts w:eastAsia="Times New Roman" w:cs="Calibri" w:cstheme="minorAscii"/>
          <w:b w:val="1"/>
          <w:bCs w:val="1"/>
        </w:rPr>
      </w:pPr>
      <w:r w:rsidRPr="3EF4F968" w:rsidR="004E0C5A">
        <w:rPr>
          <w:rFonts w:eastAsia="Times New Roman" w:cs="Calibri" w:cstheme="minorAscii"/>
          <w:b w:val="1"/>
          <w:bCs w:val="1"/>
        </w:rPr>
        <w:t xml:space="preserve">Corresponding Author: </w:t>
      </w:r>
    </w:p>
    <w:p w:rsidR="004E0C5A" w:rsidP="004E0C5A" w:rsidRDefault="004E0C5A" w14:paraId="5196A52A" w14:textId="4B149E09">
      <w:pPr>
        <w:outlineLvl w:val="0"/>
        <w:rPr>
          <w:rFonts w:eastAsia="Times New Roman" w:cstheme="minorHAnsi"/>
        </w:rPr>
      </w:pPr>
      <w:bookmarkStart w:name="_Hlk25233958" w:id="0"/>
    </w:p>
    <w:p w:rsidRPr="00B07A3B" w:rsidR="00D6314B" w:rsidP="3EF4F968" w:rsidRDefault="00D6314B" w14:paraId="42BBB2C8" w14:textId="2D131076">
      <w:pPr>
        <w:widowControl w:val="1"/>
        <w:jc w:val="left"/>
      </w:pPr>
      <w:r w:rsidRPr="3EF4F968" w:rsidR="72F01A5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Vivien I. Maltez </w:t>
      </w:r>
      <w:r>
        <w:tab/>
      </w:r>
      <w:r>
        <w:tab/>
      </w:r>
      <w:r w:rsidRPr="3EF4F968" w:rsidR="72F01A5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vmaltez@health.ucsd.edu</w:t>
      </w:r>
    </w:p>
    <w:p w:rsidRPr="00B07A3B" w:rsidR="00D6314B" w:rsidP="3EF4F968" w:rsidRDefault="00D6314B" w14:paraId="70FFA58B" w14:textId="1EBBE934">
      <w:pPr>
        <w:outlineLvl w:val="0"/>
        <w:rPr>
          <w:rFonts w:eastAsia="Times New Roman" w:cs="Calibri" w:cstheme="minorAscii"/>
        </w:rPr>
      </w:pPr>
    </w:p>
    <w:p w:rsidRPr="00B07A3B" w:rsidR="004E0C5A" w:rsidP="004E0C5A" w:rsidRDefault="004E0C5A" w14:paraId="1B4B2D7A" w14:textId="77777777">
      <w:pPr>
        <w:outlineLvl w:val="0"/>
        <w:rPr>
          <w:rFonts w:eastAsia="Times New Roman" w:cstheme="minorHAnsi"/>
        </w:rPr>
      </w:pPr>
    </w:p>
    <w:p w:rsidRPr="00B07A3B" w:rsidR="004E0C5A" w:rsidP="004E0C5A" w:rsidRDefault="004E0C5A" w14:paraId="2E1C6668" w14:textId="7663A19B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:rsidRPr="00B07A3B" w:rsidR="003B5E26" w:rsidP="009A0E7C" w:rsidRDefault="003B5E26" w14:paraId="12916965" w14:textId="77777777">
      <w:pPr>
        <w:outlineLvl w:val="0"/>
        <w:rPr>
          <w:rFonts w:cstheme="minorHAnsi"/>
          <w:b/>
          <w:sz w:val="22"/>
          <w:szCs w:val="22"/>
        </w:rPr>
      </w:pPr>
    </w:p>
    <w:p w:rsidRPr="00B07A3B" w:rsidR="003B5E26" w:rsidP="3EF4F968" w:rsidRDefault="003B5E26" w14:paraId="7D2E6879" w14:textId="37FB0E91">
      <w:pPr>
        <w:widowControl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69d8bcc2840b4963">
        <w:r w:rsidRPr="3EF4F968" w:rsidR="0D0E683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color w:val="000000" w:themeColor="text1" w:themeTint="FF" w:themeShade="FF"/>
            <w:sz w:val="24"/>
            <w:szCs w:val="24"/>
            <w:lang w:val="en-US"/>
          </w:rPr>
          <w:t>sakimmel@health.ucsd.edu</w:t>
        </w:r>
      </w:hyperlink>
    </w:p>
    <w:p w:rsidRPr="00B07A3B" w:rsidR="003B5E26" w:rsidP="3EF4F968" w:rsidRDefault="003B5E26" w14:paraId="0A5F6E7D" w14:textId="2FC94769">
      <w:pPr>
        <w:widowControl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4d69a3ebc3dd4a53">
        <w:r w:rsidRPr="3EF4F968" w:rsidR="0D0E683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color w:val="000000" w:themeColor="text1" w:themeTint="FF" w:themeShade="FF"/>
            <w:sz w:val="24"/>
            <w:szCs w:val="24"/>
            <w:lang w:val="en-US"/>
          </w:rPr>
          <w:t>ccmurphy@ucsd.edu</w:t>
        </w:r>
      </w:hyperlink>
    </w:p>
    <w:p w:rsidRPr="00B07A3B" w:rsidR="003B5E26" w:rsidP="3EF4F968" w:rsidRDefault="003B5E26" w14:paraId="156FF835" w14:textId="6084CC53">
      <w:pPr>
        <w:widowControl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af9249f48fb34ad8">
        <w:r w:rsidRPr="3EF4F968" w:rsidR="0D0E683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color w:val="000000" w:themeColor="text1" w:themeTint="FF" w:themeShade="FF"/>
            <w:sz w:val="24"/>
            <w:szCs w:val="24"/>
            <w:lang w:val="en-US"/>
          </w:rPr>
          <w:t>pahelcl@health.ucsd.edu</w:t>
        </w:r>
      </w:hyperlink>
    </w:p>
    <w:p w:rsidRPr="00B07A3B" w:rsidR="003B5E26" w:rsidP="3EF4F968" w:rsidRDefault="003B5E26" w14:paraId="443B3FF6" w14:textId="5648824F">
      <w:pPr>
        <w:widowControl w:val="1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d7f9b2936331428a">
        <w:r w:rsidRPr="3EF4F968" w:rsidR="0D0E683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color w:val="000000" w:themeColor="text1" w:themeTint="FF" w:themeShade="FF"/>
            <w:sz w:val="24"/>
            <w:szCs w:val="24"/>
            <w:lang w:val="en-US"/>
          </w:rPr>
          <w:t>averhagen@health.ucsd.edu</w:t>
        </w:r>
      </w:hyperlink>
    </w:p>
    <w:p w:rsidRPr="00B07A3B" w:rsidR="003B5E26" w:rsidP="3EF4F968" w:rsidRDefault="003B5E26" w14:paraId="6F84F159" w14:textId="5971F88B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3EF4F968" w:rsidR="0D0E68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vmaltez@health.ucsd.edu</w:t>
      </w:r>
    </w:p>
    <w:p w:rsidRPr="00B07A3B" w:rsidR="001E230F" w:rsidP="009A0E7C" w:rsidRDefault="001E230F" w14:paraId="5A2BE33C" w14:textId="77777777">
      <w:pPr>
        <w:outlineLvl w:val="0"/>
        <w:rPr>
          <w:rFonts w:cstheme="minorHAnsi"/>
          <w:b/>
          <w:sz w:val="22"/>
          <w:szCs w:val="22"/>
        </w:rPr>
      </w:pPr>
    </w:p>
    <w:p w:rsidRPr="00B07A3B" w:rsidR="00C70C90" w:rsidRDefault="00C70C90" w14:paraId="60B95108" w14:textId="77777777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:rsidRPr="00FD00B1" w:rsidR="005F1ADF" w:rsidP="00FD00B1" w:rsidRDefault="005F1ADF" w14:paraId="1667ADCD" w14:textId="6A876452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t>Author Questionnaire</w:t>
      </w:r>
    </w:p>
    <w:p w:rsidRPr="00B07A3B" w:rsidR="005F1ADF" w:rsidP="005F1ADF" w:rsidRDefault="005F1ADF" w14:paraId="22834088" w14:textId="77777777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:rsidR="005F1ADF" w:rsidP="005F1ADF" w:rsidRDefault="005F1ADF" w14:paraId="204F5795" w14:textId="77777777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:rsidRPr="00037828" w:rsidR="005F1ADF" w:rsidP="005F1ADF" w:rsidRDefault="007226D7" w14:paraId="1EDFAF1F" w14:textId="77777777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 w:rsidR="005F1ADF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 w:rsidR="005F1ADF">
        <w:rPr>
          <w:rFonts w:eastAsia="Times New Roman" w:cstheme="minorHAnsi"/>
          <w:b/>
        </w:rPr>
        <w:t xml:space="preserve">  </w:t>
      </w:r>
    </w:p>
    <w:p w:rsidR="009A2C33" w:rsidP="005F1ADF" w:rsidRDefault="00AE2480" w14:paraId="60C034C5" w14:textId="77777777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:rsidRPr="00F83448" w:rsidR="009A2C33" w:rsidP="00F83448" w:rsidRDefault="00AE2480" w14:paraId="704617A7" w14:textId="02060DA5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Pr="00B07A3B" w:rsidR="005F1ADF">
        <w:rPr>
          <w:rFonts w:eastAsia="Times New Roman" w:cstheme="minorHAnsi"/>
        </w:rPr>
        <w:t>.</w:t>
      </w:r>
    </w:p>
    <w:p w:rsidRPr="00B07A3B" w:rsidR="005F1ADF" w:rsidP="005F1ADF" w:rsidRDefault="007226D7" w14:paraId="770BBB50" w14:textId="77777777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Pr="00B07A3B" w:rsidR="005F1ADF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:rsidRPr="00D7547B" w:rsidR="00D7547B" w:rsidP="00D7547B" w:rsidRDefault="00D7547B" w14:paraId="28B91DD4" w14:textId="0BD16909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:rsidR="005F1ADF" w:rsidP="00D7547B" w:rsidRDefault="00D7547B" w14:paraId="181DD27E" w14:textId="60BA1D37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:rsidRPr="00D7547B" w:rsidR="00A13CC3" w:rsidP="00D7547B" w:rsidRDefault="00A13CC3" w14:paraId="4E7C3E85" w14:textId="77777777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:rsidRPr="00B07A3B" w:rsidR="005F1ADF" w:rsidP="005F1ADF" w:rsidRDefault="005F1ADF" w14:paraId="4B20EAF0" w14:textId="77777777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:rsidR="001331E3" w:rsidP="001331E3" w:rsidRDefault="001331E3" w14:paraId="76D16C59" w14:textId="77777777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:rsidR="001331E3" w:rsidP="001331E3" w:rsidRDefault="001331E3" w14:paraId="5B3676BC" w14:textId="0A4186C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w:history="1" r:id="rId7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w:history="1" r:id="rId8">
        <w:r w:rsidRPr="001B6DEE" w:rsidR="0009624C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:rsidR="001331E3" w:rsidP="001331E3" w:rsidRDefault="001331E3" w14:paraId="3073BEE2" w14:textId="6E1550AD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:rsidRPr="00B07A3B" w:rsidR="005F1ADF" w:rsidP="005F1ADF" w:rsidRDefault="005F1ADF" w14:paraId="1C68C2BA" w14:textId="77777777">
      <w:pPr>
        <w:spacing w:before="120"/>
        <w:rPr>
          <w:rFonts w:eastAsia="Times New Roman" w:cstheme="minorHAnsi"/>
          <w:b/>
        </w:rPr>
      </w:pPr>
    </w:p>
    <w:p w:rsidRPr="00B07A3B" w:rsidR="005F1ADF" w:rsidP="005F1ADF" w:rsidRDefault="009A2C33" w14:paraId="7A03162F" w14:textId="2A86C98A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 w:rsidR="005F1ADF">
        <w:rPr>
          <w:rFonts w:eastAsia="Times New Roman" w:cstheme="minorHAnsi"/>
          <w:b/>
        </w:rPr>
        <w:t>. Filming location:</w:t>
      </w:r>
      <w:r w:rsidRPr="00B07A3B" w:rsidR="005F1ADF">
        <w:rPr>
          <w:rFonts w:eastAsia="Times New Roman" w:cstheme="minorHAnsi"/>
        </w:rPr>
        <w:t xml:space="preserve"> Will the filming need to take place in multiple locations? </w:t>
      </w:r>
      <w:r w:rsidRPr="00B07A3B" w:rsidR="005F1ADF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Pr="00B07A3B" w:rsidR="005F1ADF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:rsidR="005F1ADF" w:rsidP="005F1ADF" w:rsidRDefault="005F1ADF" w14:paraId="63770740" w14:textId="77777777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:rsidR="00500FA1" w:rsidP="005F1ADF" w:rsidRDefault="00500FA1" w14:paraId="4920A8BE" w14:textId="77777777">
      <w:pPr>
        <w:spacing w:before="120"/>
        <w:ind w:left="720"/>
        <w:rPr>
          <w:rFonts w:eastAsia="Times New Roman" w:cstheme="minorHAnsi"/>
        </w:rPr>
      </w:pPr>
    </w:p>
    <w:p w:rsidR="00F0777A" w:rsidP="00F0777A" w:rsidRDefault="00500FA1" w14:paraId="2934ADF1" w14:textId="6AB5CD15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:rsidR="003326AD" w:rsidP="005F1ADF" w:rsidRDefault="003326AD" w14:paraId="32DAE90F" w14:textId="77777777">
      <w:pPr>
        <w:rPr>
          <w:rFonts w:cstheme="minorHAnsi"/>
          <w:b/>
          <w:sz w:val="22"/>
          <w:szCs w:val="22"/>
        </w:rPr>
      </w:pPr>
    </w:p>
    <w:p w:rsidR="00EB7FB3" w:rsidP="00DF4C61" w:rsidRDefault="00EB7FB3" w14:paraId="47A0806A" w14:textId="77777777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:rsidR="00EB7FB3" w:rsidP="00EB7FB3" w:rsidRDefault="007226D7" w14:paraId="550D6A3D" w14:textId="736B46C2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cs="Calibri (Body)" w:asciiTheme="minorHAnsi" w:hAnsiTheme="minorHAnsi"/>
            <w:b w:val="0"/>
            <w:u w:val="none"/>
          </w:rPr>
        </w:sdtEndPr>
        <w:sdtContent>
          <w:r w:rsidRPr="0062081E" w:rsidR="00EB7FB3">
            <w:rPr>
              <w:rFonts w:ascii="Calibri" w:hAnsi="Calibri" w:eastAsia="Times New Roman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hAnsi="Calibri" w:eastAsia="Times New Roman" w:cs="Calibri"/>
              <w:color w:val="808080"/>
              <w:shd w:val="clear" w:color="auto" w:fill="FFFF00"/>
            </w:rPr>
            <w:t xml:space="preserve">full </w:t>
          </w:r>
          <w:r w:rsidRPr="0062081E" w:rsidR="00EB7FB3">
            <w:rPr>
              <w:rFonts w:ascii="Calibri" w:hAnsi="Calibri" w:eastAsia="Times New Roman" w:cs="Calibri"/>
              <w:color w:val="808080"/>
              <w:shd w:val="clear" w:color="auto" w:fill="FFFF00"/>
            </w:rPr>
            <w:t>author name</w:t>
          </w:r>
        </w:sdtContent>
      </w:sdt>
      <w:r w:rsidRPr="0062081E" w:rsidR="00EB7FB3">
        <w:rPr>
          <w:rFonts w:ascii="Calibri" w:hAnsi="Calibri" w:eastAsia="Times New Roman" w:cs="Calibri"/>
          <w:b/>
          <w:bCs/>
        </w:rPr>
        <w:t>,</w:t>
      </w:r>
      <w:r w:rsidRPr="0062081E" w:rsidR="00EB7FB3">
        <w:rPr>
          <w:rFonts w:ascii="Calibri" w:hAnsi="Calibri" w:eastAsia="Times New Roman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cs="Calibri (Body)" w:asciiTheme="minorHAnsi" w:hAnsiTheme="minorHAnsi"/>
            <w:b w:val="0"/>
            <w:u w:val="none"/>
          </w:rPr>
        </w:sdtEndPr>
        <w:sdtContent>
          <w:r w:rsidRPr="0062081E" w:rsidR="00EB7FB3">
            <w:rPr>
              <w:rFonts w:ascii="Calibri" w:hAnsi="Calibri" w:eastAsia="Times New Roman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hAnsi="Calibri" w:eastAsia="Times New Roman" w:cs="Calibri"/>
              <w:color w:val="808080"/>
              <w:shd w:val="clear" w:color="auto" w:fill="FFFF00"/>
            </w:rPr>
            <w:t>position</w:t>
          </w:r>
        </w:sdtContent>
      </w:sdt>
    </w:p>
    <w:p w:rsidR="00EB7FB3" w:rsidP="00EB7FB3" w:rsidRDefault="00EB7FB3" w14:paraId="5F1A598F" w14:textId="77777777">
      <w:pPr>
        <w:rPr>
          <w:rFonts w:cstheme="minorHAnsi"/>
          <w:b/>
          <w:sz w:val="22"/>
          <w:szCs w:val="22"/>
        </w:rPr>
      </w:pPr>
    </w:p>
    <w:p w:rsidRPr="0082165B" w:rsidR="00D75084" w:rsidP="00D75084" w:rsidRDefault="00D75084" w14:paraId="3447CA89" w14:textId="3455306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Pr="0082165B" w:rsidR="002A6FCF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:rsidR="005F1ADF" w:rsidP="005F1ADF" w:rsidRDefault="005F1ADF" w14:paraId="67386C83" w14:textId="77777777">
      <w:pPr>
        <w:rPr>
          <w:rFonts w:cstheme="minorHAnsi"/>
          <w:b/>
          <w:sz w:val="22"/>
          <w:szCs w:val="22"/>
        </w:rPr>
      </w:pPr>
    </w:p>
    <w:p w:rsidR="005F1ADF" w:rsidP="005F1ADF" w:rsidRDefault="005F1ADF" w14:paraId="7AA7BBC5" w14:textId="77777777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:rsidRPr="00B847A0" w:rsidR="005F1ADF" w:rsidP="62D8112D" w:rsidRDefault="005F1ADF" w14:paraId="72F5C5E6" w14:textId="639D469D">
      <w:pPr>
        <w:rPr>
          <w:rFonts w:cs="Calibri" w:cstheme="minorAscii"/>
          <w:sz w:val="22"/>
          <w:szCs w:val="22"/>
        </w:rPr>
      </w:pPr>
      <w:r w:rsidRPr="62D8112D" w:rsidR="005F1ADF">
        <w:rPr>
          <w:rFonts w:cs="Calibri" w:cstheme="minorAscii"/>
          <w:sz w:val="22"/>
          <w:szCs w:val="22"/>
        </w:rPr>
        <w:t xml:space="preserve">Number of Steps:  </w:t>
      </w:r>
      <w:r w:rsidRPr="62D8112D" w:rsidR="2A873E37">
        <w:rPr>
          <w:rFonts w:cs="Calibri" w:cstheme="minorAscii"/>
          <w:sz w:val="22"/>
          <w:szCs w:val="22"/>
        </w:rPr>
        <w:t>20</w:t>
      </w:r>
    </w:p>
    <w:p w:rsidRPr="00B07A3B" w:rsidR="00C2620F" w:rsidP="62D8112D" w:rsidRDefault="005F1ADF" w14:paraId="5AAC9C6C" w14:textId="0AF6E88F">
      <w:pPr>
        <w:rPr>
          <w:rFonts w:cs="Calibri" w:cstheme="minorAscii"/>
          <w:b w:val="1"/>
          <w:bCs w:val="1"/>
          <w:sz w:val="22"/>
          <w:szCs w:val="22"/>
        </w:rPr>
      </w:pPr>
      <w:r w:rsidRPr="62D8112D" w:rsidR="005F1ADF">
        <w:rPr>
          <w:rFonts w:cs="Calibri" w:cstheme="minorAscii"/>
          <w:sz w:val="22"/>
          <w:szCs w:val="22"/>
        </w:rPr>
        <w:t xml:space="preserve">Number of Shots: </w:t>
      </w:r>
      <w:r w:rsidRPr="62D8112D" w:rsidR="005F1ADF">
        <w:rPr>
          <w:rFonts w:cs="Calibri" w:cstheme="minorAscii"/>
          <w:sz w:val="22"/>
          <w:szCs w:val="22"/>
        </w:rPr>
        <w:t xml:space="preserve"> </w:t>
      </w:r>
      <w:r w:rsidRPr="62D8112D" w:rsidR="4014FC76">
        <w:rPr>
          <w:rFonts w:cs="Calibri" w:cstheme="minorAscii"/>
          <w:sz w:val="22"/>
          <w:szCs w:val="22"/>
        </w:rPr>
        <w:t>56</w:t>
      </w:r>
      <w:r w:rsidRPr="62D8112D" w:rsidR="005F1ADF">
        <w:rPr>
          <w:rFonts w:cs="Calibri" w:cstheme="minorAscii"/>
          <w:sz w:val="22"/>
          <w:szCs w:val="22"/>
        </w:rPr>
        <w:t xml:space="preserve"> </w:t>
      </w:r>
      <w:r w:rsidRPr="62D8112D">
        <w:rPr>
          <w:rFonts w:cs="Calibri" w:cstheme="minorAscii"/>
          <w:b w:val="1"/>
          <w:bCs w:val="1"/>
          <w:sz w:val="22"/>
          <w:szCs w:val="22"/>
        </w:rPr>
        <w:br w:type="page"/>
      </w:r>
    </w:p>
    <w:p w:rsidRPr="000F326F" w:rsidR="00C058AE" w:rsidP="000F326F" w:rsidRDefault="00FF25E5" w14:paraId="688BB839" w14:textId="5CB13F29">
      <w:pPr>
        <w:pStyle w:val="Heading1"/>
        <w:rPr>
          <w:rFonts w:cstheme="minorHAnsi"/>
        </w:rPr>
      </w:pPr>
      <w:r>
        <w:rPr>
          <w:rFonts w:cstheme="minorHAnsi"/>
        </w:rPr>
        <w:t>Introduction</w:t>
      </w:r>
    </w:p>
    <w:p w:rsidRPr="00A84C50" w:rsidR="00455638" w:rsidP="00455638" w:rsidRDefault="00455638" w14:paraId="21054688" w14:textId="23549FDE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:rsidRPr="00B07A3B" w:rsidR="007D61A8" w:rsidP="00731E5D" w:rsidRDefault="007D61A8" w14:paraId="7E8076BA" w14:textId="77777777">
      <w:pPr>
        <w:rPr>
          <w:rFonts w:cstheme="minorHAnsi"/>
          <w:b/>
        </w:rPr>
      </w:pPr>
    </w:p>
    <w:p w:rsidRPr="00B07A3B" w:rsidR="002A303E" w:rsidP="002A303E" w:rsidRDefault="002A303E" w14:paraId="498EEC52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:rsidRPr="003579A8" w:rsidR="002A303E" w:rsidP="002A303E" w:rsidRDefault="002A303E" w14:paraId="0B0CE52D" w14:textId="77777777">
      <w:pPr>
        <w:numPr>
          <w:ilvl w:val="0"/>
          <w:numId w:val="2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:rsidR="002A303E" w:rsidP="002A303E" w:rsidRDefault="002A303E" w14:paraId="08C0AB98" w14:textId="77777777">
      <w:pPr>
        <w:numPr>
          <w:ilvl w:val="0"/>
          <w:numId w:val="2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:rsidRPr="005925C3" w:rsidR="002A303E" w:rsidP="002A303E" w:rsidRDefault="002A303E" w14:paraId="62839B31" w14:textId="77777777">
      <w:pPr>
        <w:numPr>
          <w:ilvl w:val="0"/>
          <w:numId w:val="2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:rsidRPr="00D473BF" w:rsidR="002A303E" w:rsidP="002A303E" w:rsidRDefault="002A303E" w14:paraId="6DE590BF" w14:textId="77777777">
      <w:pPr>
        <w:numPr>
          <w:ilvl w:val="0"/>
          <w:numId w:val="2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:rsidRPr="00B07A3B" w:rsidR="007D61A8" w:rsidP="002A303E" w:rsidRDefault="002A303E" w14:paraId="05A633A0" w14:textId="1AEEE973">
      <w:pPr>
        <w:numPr>
          <w:ilvl w:val="0"/>
          <w:numId w:val="2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:rsidRPr="00AF3977" w:rsidR="00D7547B" w:rsidP="007D61A8" w:rsidRDefault="00D7547B" w14:paraId="65488333" w14:textId="77777777">
      <w:pPr>
        <w:rPr>
          <w:rFonts w:eastAsia="Times New Roman" w:cstheme="minorHAnsi"/>
          <w:b/>
        </w:rPr>
      </w:pPr>
    </w:p>
    <w:p w:rsidR="00D94887" w:rsidP="007D61A8" w:rsidRDefault="00D94887" w14:paraId="32998071" w14:textId="45E14CF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:rsidR="00D94887" w:rsidP="007D61A8" w:rsidRDefault="00D94887" w14:paraId="4B6C7070" w14:textId="77777777">
      <w:pPr>
        <w:rPr>
          <w:rFonts w:cstheme="minorHAnsi"/>
          <w:b/>
          <w:bCs/>
          <w:color w:val="auto"/>
          <w:shd w:val="clear" w:color="auto" w:fill="FFFFFF"/>
        </w:rPr>
      </w:pPr>
    </w:p>
    <w:p w:rsidR="00A51444" w:rsidP="007D61A8" w:rsidRDefault="00A51444" w14:paraId="09973816" w14:textId="48757F75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:rsidR="00AD4303" w:rsidP="007D61A8" w:rsidRDefault="00AD4303" w14:paraId="6C93B981" w14:textId="77777777">
      <w:pPr>
        <w:rPr>
          <w:rFonts w:cstheme="minorHAnsi"/>
          <w:b/>
          <w:bCs/>
          <w:color w:val="auto"/>
          <w:shd w:val="clear" w:color="auto" w:fill="FFFFFF"/>
        </w:rPr>
      </w:pPr>
    </w:p>
    <w:p w:rsidRPr="009470DC" w:rsidR="007D61A8" w:rsidP="007D61A8" w:rsidRDefault="009470DC" w14:paraId="16F3E485" w14:textId="3BBD9AF9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555FFF" w:rsidR="00E4663E">
        <w:rPr>
          <w:rFonts w:cstheme="minorHAnsi"/>
          <w:color w:val="000000"/>
        </w:rPr>
        <w:t>Summarize your research focus and the main questions it aims to answer.</w:t>
      </w:r>
    </w:p>
    <w:p w:rsidRPr="00B07A3B" w:rsidR="007D61A8" w:rsidP="00B807E5" w:rsidRDefault="007226D7" w14:paraId="25928288" w14:textId="764660D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eastAsia="Times" w:asciiTheme="minorHAnsi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 w:rsidR="007D61A8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Pr="00B07A3B" w:rsidR="00EA15F6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eastAsia="Times" w:asciiTheme="minorHAnsi" w:hAnsiTheme="minorHAnsi" w:cstheme="minorHAnsi"/>
        </w:rPr>
        <w:t>:</w:t>
      </w:r>
      <w:r w:rsidRPr="005A33C6" w:rsid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Pr="00B07A3B" w:rsidR="005A33C6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 w:rsidR="005A33C6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Pr="00B07A3B" w:rsidR="005A33C6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:rsidRPr="00B07A3B" w:rsidR="007D61A8" w:rsidP="007D61A8" w:rsidRDefault="007D61A8" w14:paraId="00A66870" w14:textId="77777777">
      <w:pPr>
        <w:rPr>
          <w:rFonts w:eastAsia="Times New Roman" w:cstheme="minorHAnsi"/>
          <w:b/>
          <w:bCs/>
        </w:rPr>
      </w:pPr>
    </w:p>
    <w:p w:rsidRPr="00B07A3B" w:rsidR="007D61A8" w:rsidP="007D61A8" w:rsidRDefault="007F1168" w14:paraId="0B0139AD" w14:textId="63805FCB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:rsidRPr="00D75084" w:rsidR="007D61A8" w:rsidP="00D75084" w:rsidRDefault="007226D7" w14:paraId="490E6309" w14:textId="39441F9B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eastAsia="Times" w:asciiTheme="minorHAnsi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 w:rsidR="007D61A8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 w:rsidR="007D61A8">
        <w:rPr>
          <w:rFonts w:eastAsia="Times New Roman" w:cstheme="minorHAnsi"/>
          <w:b/>
          <w:bCs/>
          <w:u w:val="single"/>
        </w:rPr>
        <w:t>:</w:t>
      </w:r>
      <w:r w:rsidRPr="00B07A3B" w:rsidR="007D61A8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Pr="00B07A3B" w:rsidR="007D61A8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Pr="00B07A3B" w:rsidR="00EC098C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 w:rsidR="00EC098C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Pr="00B07A3B" w:rsidR="00EC098C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:rsidRPr="007A149A" w:rsidR="00D75084" w:rsidP="00D75084" w:rsidRDefault="007F7E19" w14:paraId="5B4968C1" w14:textId="154D02F3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:rsidRPr="00D75084" w:rsidR="00D75084" w:rsidP="00D75084" w:rsidRDefault="007226D7" w14:paraId="4BA4BEFE" w14:textId="0A744795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eastAsia="Times" w:asciiTheme="minorHAnsi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 w:rsidR="00D7508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 w:rsidR="00D75084">
        <w:rPr>
          <w:rFonts w:eastAsia="Times New Roman" w:cstheme="minorHAnsi"/>
          <w:b/>
          <w:bCs/>
          <w:u w:val="single"/>
        </w:rPr>
        <w:t>:</w:t>
      </w:r>
      <w:r w:rsidRPr="00B07A3B" w:rsidR="00D75084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Pr="00B07A3B" w:rsidR="00D7508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 w:rsidR="00D75084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Pr="00B07A3B" w:rsidR="00D75084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:rsidR="00384BC6" w:rsidP="00D75084" w:rsidRDefault="00384BC6" w14:paraId="628E48CF" w14:textId="33245091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:rsidRPr="00D75084" w:rsidR="00D75084" w:rsidP="00D75084" w:rsidRDefault="00441918" w14:paraId="793DF302" w14:textId="137D468E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:rsidRPr="00D75084" w:rsidR="00D75084" w:rsidP="00B807E5" w:rsidRDefault="007226D7" w14:paraId="074ECE87" w14:textId="2FCF5F4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eastAsia="Times" w:asciiTheme="minorHAnsi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 w:rsidR="00D7508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 w:rsidR="00D75084">
        <w:rPr>
          <w:rFonts w:eastAsia="Times New Roman" w:cstheme="minorHAnsi"/>
          <w:b/>
          <w:bCs/>
          <w:u w:val="single"/>
        </w:rPr>
        <w:t>:</w:t>
      </w:r>
      <w:r w:rsidRPr="00B07A3B" w:rsidR="00D75084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Pr="00B07A3B" w:rsidR="00D7508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 w:rsidR="00D75084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Pr="00B07A3B" w:rsidR="00D75084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:rsidRPr="00AF3977" w:rsidR="0071156C" w:rsidP="007D61A8" w:rsidRDefault="0071156C" w14:paraId="7D53E431" w14:textId="77777777">
      <w:pPr>
        <w:rPr>
          <w:rFonts w:eastAsia="Times New Roman" w:cstheme="minorHAnsi"/>
          <w:b/>
          <w:bCs/>
        </w:rPr>
      </w:pPr>
    </w:p>
    <w:p w:rsidRPr="007A149A" w:rsidR="007D61A8" w:rsidP="007D61A8" w:rsidRDefault="004025BB" w14:paraId="650FC038" w14:textId="3D081E5B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:rsidRPr="00B07A3B" w:rsidR="007D61A8" w:rsidP="00333FA4" w:rsidRDefault="007226D7" w14:paraId="284E017B" w14:textId="0896E20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eastAsia="Times" w:asciiTheme="minorHAnsi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 w:rsidR="007D61A8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 w:rsidR="007D61A8">
        <w:rPr>
          <w:rFonts w:eastAsia="Times New Roman" w:cstheme="minorHAnsi"/>
          <w:b/>
          <w:bCs/>
          <w:u w:val="single"/>
        </w:rPr>
        <w:t>:</w:t>
      </w:r>
      <w:r w:rsidRPr="00B07A3B" w:rsidR="007D61A8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Pr="00B07A3B" w:rsidR="007D61A8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Pr="00B07A3B" w:rsidR="00EC098C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 w:rsidR="00EC098C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Pr="00B07A3B" w:rsidR="00EC098C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:rsidRPr="00B07A3B" w:rsidR="007D61A8" w:rsidP="007D61A8" w:rsidRDefault="007D61A8" w14:paraId="539B9D0E" w14:textId="77777777">
      <w:pPr>
        <w:rPr>
          <w:rFonts w:eastAsia="Times New Roman" w:cstheme="minorHAnsi"/>
        </w:rPr>
      </w:pPr>
    </w:p>
    <w:p w:rsidRPr="007A149A" w:rsidR="007D61A8" w:rsidP="007D61A8" w:rsidRDefault="00E55F56" w14:paraId="13E505F8" w14:textId="22B82385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:rsidRPr="00B07A3B" w:rsidR="00333FA4" w:rsidP="00333FA4" w:rsidRDefault="007226D7" w14:paraId="5422B370" w14:textId="4201F13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eastAsia="Times" w:asciiTheme="minorHAnsi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 w:rsidR="00333FA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 w:rsidR="00333FA4">
        <w:rPr>
          <w:rFonts w:eastAsia="Times New Roman" w:cstheme="minorHAnsi"/>
          <w:b/>
          <w:bCs/>
          <w:u w:val="single"/>
        </w:rPr>
        <w:t>:</w:t>
      </w:r>
      <w:r w:rsidRPr="00B07A3B" w:rsidR="00333FA4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Pr="00B07A3B" w:rsidR="00333FA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 w:rsidR="00333FA4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Pr="00B07A3B" w:rsidR="00333FA4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:rsidRPr="00B07A3B" w:rsidR="007D61A8" w:rsidP="007D61A8" w:rsidRDefault="007D61A8" w14:paraId="524AC04E" w14:textId="77777777">
      <w:pPr>
        <w:rPr>
          <w:rFonts w:eastAsia="Times New Roman" w:cstheme="minorHAnsi"/>
          <w:b/>
          <w:bCs/>
        </w:rPr>
      </w:pPr>
    </w:p>
    <w:p w:rsidRPr="007A149A" w:rsidR="007D61A8" w:rsidP="007D61A8" w:rsidRDefault="000C36D5" w14:paraId="18C04A67" w14:textId="08442215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:rsidRPr="00D75084" w:rsidR="00333FA4" w:rsidP="00333FA4" w:rsidRDefault="007226D7" w14:paraId="23F311A2" w14:textId="4548A6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eastAsia="Times" w:asciiTheme="minorHAnsi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 w:rsidR="00333FA4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 w:rsidR="00333FA4">
        <w:rPr>
          <w:rFonts w:eastAsia="Times New Roman" w:cstheme="minorHAnsi"/>
          <w:b/>
          <w:bCs/>
          <w:u w:val="single"/>
        </w:rPr>
        <w:t>:</w:t>
      </w:r>
      <w:r w:rsidRPr="00B07A3B" w:rsidR="00333FA4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Pr="00B07A3B" w:rsidR="00333FA4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 w:rsidR="00333FA4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Pr="00B07A3B" w:rsidR="00333FA4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:rsidR="00622BE8" w:rsidP="007D61A8" w:rsidRDefault="00622BE8" w14:paraId="33B7A430" w14:textId="77777777">
      <w:pPr>
        <w:contextualSpacing/>
        <w:outlineLvl w:val="0"/>
        <w:rPr>
          <w:rFonts w:eastAsia="Times New Roman" w:cstheme="minorHAnsi"/>
          <w:b/>
        </w:rPr>
      </w:pPr>
    </w:p>
    <w:p w:rsidR="00A13CC3" w:rsidP="007D61A8" w:rsidRDefault="00A13CC3" w14:paraId="3A9A86A5" w14:textId="75FC2FA6">
      <w:pPr>
        <w:contextualSpacing/>
        <w:outlineLvl w:val="0"/>
        <w:rPr>
          <w:rFonts w:eastAsia="Times New Roman" w:cstheme="minorHAnsi"/>
          <w:b/>
        </w:rPr>
      </w:pPr>
    </w:p>
    <w:p w:rsidR="00A13CC3" w:rsidP="00AF3977" w:rsidRDefault="000F0F14" w14:paraId="7901DD8A" w14:textId="13A1D34D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:rsidR="00FF25E5" w:rsidP="009069E6" w:rsidRDefault="00A13CC3" w14:paraId="4FD5D05C" w14:textId="2A0D78B8">
      <w:pPr>
        <w:contextualSpacing/>
        <w:outlineLvl w:val="0"/>
        <w:rPr>
          <w:rFonts w:cstheme="minorHAnsi"/>
          <w:b/>
          <w:bCs/>
        </w:rPr>
      </w:pPr>
      <w:r w:rsidRPr="3EF4F968">
        <w:rPr>
          <w:rFonts w:cs="Calibri" w:cstheme="minorAscii"/>
          <w:b w:val="1"/>
          <w:bCs w:val="1"/>
          <w:i w:val="1"/>
          <w:iCs w:val="1"/>
          <w:color w:val="0000FF"/>
        </w:rPr>
        <w:br w:type="page"/>
      </w:r>
      <w:r w:rsidRPr="3EF4F968" w:rsidR="00FF25E5">
        <w:rPr>
          <w:rFonts w:cs="Calibri" w:cstheme="minorAscii"/>
          <w:b w:val="1"/>
          <w:bCs w:val="1"/>
        </w:rPr>
        <w:t>Ethics Title Card</w:t>
      </w:r>
    </w:p>
    <w:p w:rsidR="00FF25E5" w:rsidP="3EF4F968" w:rsidRDefault="00FF25E5" w14:paraId="234F0D07" w14:textId="4602F239">
      <w:pPr>
        <w:pStyle w:val="ListParagraph"/>
        <w:spacing w:before="120" w:after="240"/>
        <w:ind w:left="360"/>
        <w:contextualSpacing w:val="0"/>
        <w:rPr>
          <w:rFonts w:eastAsia="Times New Roman" w:cs="Calibri" w:cstheme="minorAscii"/>
          <w:highlight w:val="yellow"/>
        </w:rPr>
      </w:pPr>
      <w:r w:rsidRPr="3EF4F968" w:rsidR="00FF25E5">
        <w:rPr>
          <w:rFonts w:eastAsia="Times New Roman" w:cs="Calibri" w:cstheme="minorAscii"/>
        </w:rPr>
        <w:t>This research</w:t>
      </w:r>
      <w:r w:rsidRPr="3EF4F968" w:rsidR="00FF25E5">
        <w:rPr>
          <w:rFonts w:eastAsia="Times New Roman" w:cs="Calibri" w:cstheme="minorAscii"/>
        </w:rPr>
        <w:t xml:space="preserve"> </w:t>
      </w:r>
      <w:r w:rsidRPr="3EF4F968" w:rsidR="00FF25E5">
        <w:rPr>
          <w:rFonts w:eastAsia="Times New Roman" w:cs="Calibri" w:cstheme="minorAscii"/>
        </w:rPr>
        <w:t>has</w:t>
      </w:r>
      <w:r w:rsidRPr="3EF4F968" w:rsidR="00FF25E5">
        <w:rPr>
          <w:rFonts w:eastAsia="Times New Roman" w:cs="Calibri" w:cstheme="minorAscii"/>
        </w:rPr>
        <w:t xml:space="preserve"> been approved by the Institutional Animal Care and Use Committee (IACUC) </w:t>
      </w:r>
      <w:r w:rsidRPr="3EF4F968" w:rsidR="084AC94B">
        <w:rPr>
          <w:rFonts w:eastAsia="Times New Roman" w:cs="Calibri" w:cstheme="minorAscii"/>
        </w:rPr>
        <w:t xml:space="preserve">at </w:t>
      </w:r>
      <w:r w:rsidRPr="3EF4F968" w:rsidR="084AC9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the University of California, San </w:t>
      </w:r>
      <w:r w:rsidRPr="3EF4F968" w:rsidR="084AC9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Diego</w:t>
      </w:r>
      <w:r w:rsidRPr="3EF4F968" w:rsidR="084AC94B">
        <w:rPr>
          <w:noProof w:val="0"/>
          <w:lang w:val="en-US"/>
        </w:rPr>
        <w:t xml:space="preserve"> </w:t>
      </w:r>
    </w:p>
    <w:p w:rsidR="00A13CC3" w:rsidRDefault="00A13CC3" w14:paraId="3C78C807" w14:textId="4663D661">
      <w:pPr>
        <w:rPr>
          <w:rFonts w:cstheme="minorHAnsi"/>
          <w:b/>
          <w:i/>
          <w:color w:val="0000FF"/>
        </w:rPr>
      </w:pPr>
    </w:p>
    <w:p w:rsidR="00FF25E5" w:rsidP="00A13CC3" w:rsidRDefault="00FF25E5" w14:paraId="08FB6FAB" w14:textId="77777777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:rsidRPr="00B07A3B" w:rsidR="00DC2504" w:rsidP="005A02B6" w:rsidRDefault="00DC2504" w14:paraId="1CEA460B" w14:textId="3E008B71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:rsidRPr="003D40E8" w:rsidR="002F7F85" w:rsidP="002F7F85" w:rsidRDefault="002F7F85" w14:paraId="4FC080CE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name="_Hlk188263998" w:id="1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:rsidR="002F7F85" w:rsidP="002F7F85" w:rsidRDefault="002F7F85" w14:paraId="271A4FFB" w14:textId="77777777">
      <w:pPr>
        <w:pStyle w:val="ListParagraph"/>
        <w:keepLines/>
        <w:numPr>
          <w:ilvl w:val="0"/>
          <w:numId w:val="27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:rsidRPr="005925C3" w:rsidR="002F7F85" w:rsidP="002F7F85" w:rsidRDefault="002F7F85" w14:paraId="377B0E4D" w14:textId="77777777">
      <w:pPr>
        <w:pStyle w:val="ListParagraph"/>
        <w:keepLines/>
        <w:numPr>
          <w:ilvl w:val="0"/>
          <w:numId w:val="27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:rsidRPr="005E27DD" w:rsidR="002F7F85" w:rsidP="002F7F85" w:rsidRDefault="002F7F85" w14:paraId="06E069B5" w14:textId="77777777">
      <w:pPr>
        <w:pStyle w:val="ListParagraph"/>
        <w:keepLines/>
        <w:numPr>
          <w:ilvl w:val="0"/>
          <w:numId w:val="5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:rsidRPr="00985FE6" w:rsidR="00D75084" w:rsidP="002F7F85" w:rsidRDefault="002F7F85" w14:paraId="213945EE" w14:textId="6A43EE0A">
      <w:pPr>
        <w:pStyle w:val="ListParagraph"/>
        <w:keepLines/>
        <w:numPr>
          <w:ilvl w:val="0"/>
          <w:numId w:val="27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3EF4F968" w:rsidR="002F7F85">
        <w:rPr>
          <w:rFonts w:eastAsia="Times New Roman" w:cs="Calibri" w:cstheme="minorAscii"/>
        </w:rPr>
        <w:t xml:space="preserve">The three-digit </w:t>
      </w:r>
      <w:r w:rsidRPr="3EF4F968" w:rsidR="002F7F85">
        <w:rPr>
          <w:rFonts w:eastAsia="Times New Roman" w:cs="Calibri" w:cstheme="minorAscii"/>
          <w:b w:val="1"/>
          <w:bCs w:val="1"/>
        </w:rPr>
        <w:t>shots</w:t>
      </w:r>
      <w:r w:rsidRPr="3EF4F968" w:rsidR="002F7F85">
        <w:rPr>
          <w:rFonts w:eastAsia="Times New Roman" w:cs="Calibri" w:cstheme="minorAscii"/>
        </w:rPr>
        <w:t xml:space="preserve"> </w:t>
      </w:r>
      <w:r w:rsidRPr="3EF4F968" w:rsidR="002F7F85">
        <w:rPr>
          <w:rFonts w:eastAsia="Times New Roman" w:cs="Calibri" w:cstheme="minorAscii"/>
        </w:rPr>
        <w:t xml:space="preserve">(e.g., 2.1.1., 2.2.2.) </w:t>
      </w:r>
      <w:r w:rsidRPr="3EF4F968" w:rsidR="002F7F85">
        <w:rPr>
          <w:rFonts w:eastAsia="Times New Roman" w:cs="Calibri" w:cstheme="minorAscii"/>
        </w:rPr>
        <w:t>are</w:t>
      </w:r>
      <w:r w:rsidRPr="3EF4F968" w:rsidR="002F7F85">
        <w:rPr>
          <w:rFonts w:eastAsia="Times New Roman" w:cs="Calibri" w:cstheme="minorAscii"/>
        </w:rPr>
        <w:t xml:space="preserve"> </w:t>
      </w:r>
      <w:r w:rsidRPr="3EF4F968" w:rsidR="002F7F85">
        <w:rPr>
          <w:rFonts w:eastAsia="Times New Roman" w:cs="Calibri" w:cstheme="minorAscii"/>
        </w:rPr>
        <w:t>the</w:t>
      </w:r>
      <w:r w:rsidRPr="3EF4F968" w:rsidR="002F7F85">
        <w:rPr>
          <w:rFonts w:eastAsia="Times New Roman" w:cs="Calibri" w:cstheme="minorAscii"/>
        </w:rPr>
        <w:t xml:space="preserve"> actions</w:t>
      </w:r>
      <w:r w:rsidRPr="3EF4F968" w:rsidR="002F7F85">
        <w:rPr>
          <w:rFonts w:eastAsia="Times New Roman" w:cs="Calibri" w:cstheme="minorAscii"/>
        </w:rPr>
        <w:t xml:space="preserve"> that </w:t>
      </w:r>
      <w:r w:rsidRPr="3EF4F968" w:rsidR="002F7F85">
        <w:rPr>
          <w:rFonts w:eastAsia="Times New Roman" w:cs="Calibri" w:cstheme="minorAscii"/>
        </w:rPr>
        <w:t>the</w:t>
      </w:r>
      <w:r w:rsidRPr="3EF4F968" w:rsidR="002F7F85">
        <w:rPr>
          <w:rFonts w:eastAsia="Times New Roman" w:cs="Calibri" w:cstheme="minorAscii"/>
        </w:rPr>
        <w:t xml:space="preserve"> videographer will capture.</w:t>
      </w:r>
      <w:r w:rsidRPr="3EF4F968" w:rsidR="00D75084">
        <w:rPr>
          <w:rFonts w:eastAsia="Times New Roman" w:cs="Calibri" w:cstheme="minorAscii"/>
        </w:rPr>
        <w:t xml:space="preserve"> </w:t>
      </w:r>
    </w:p>
    <w:p w:rsidR="2C254AFB" w:rsidP="3EF4F968" w:rsidRDefault="2C254AFB" w14:paraId="55E726E8" w14:textId="03A15ACF">
      <w:pPr>
        <w:pStyle w:val="Normal"/>
        <w:rPr>
          <w:rFonts w:ascii="Calibri" w:hAnsi="Calibri" w:eastAsia="Calibri" w:cs="Calibri"/>
          <w:noProof w:val="0"/>
          <w:color w:val="auto"/>
          <w:sz w:val="24"/>
          <w:szCs w:val="24"/>
          <w:highlight w:val="green"/>
          <w:lang w:val="en-IN"/>
        </w:rPr>
      </w:pPr>
      <w:r w:rsidRPr="3EF4F968" w:rsidR="2C254AFB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highlight w:val="green"/>
          <w:lang w:val="en-IN"/>
        </w:rPr>
        <w:t>NOTE:</w:t>
      </w:r>
      <w:r w:rsidRPr="3EF4F968" w:rsidR="2C254AFB">
        <w:rPr>
          <w:rFonts w:ascii="Calibri" w:hAnsi="Calibri" w:eastAsia="Calibri" w:cs="Calibri"/>
          <w:noProof w:val="0"/>
          <w:color w:val="auto"/>
          <w:sz w:val="24"/>
          <w:szCs w:val="24"/>
          <w:highlight w:val="green"/>
          <w:lang w:val="en-IN"/>
        </w:rPr>
        <w:t xml:space="preserve"> Show this as a title card slide against a plain background just before section 2’s title and after the ethics card</w:t>
      </w:r>
      <w:r>
        <w:br/>
      </w:r>
    </w:p>
    <w:p w:rsidR="61431E29" w:rsidP="3EF4F968" w:rsidRDefault="61431E29" w14:paraId="4042788B" w14:textId="2E50C650">
      <w:pPr>
        <w:pStyle w:val="Normal"/>
        <w:rPr>
          <w:rFonts w:cs="Calibri" w:cstheme="minorAscii"/>
          <w:b w:val="1"/>
          <w:bCs w:val="1"/>
          <w:i w:val="0"/>
          <w:iCs w:val="0"/>
          <w:color w:val="auto"/>
          <w:u w:val="single"/>
          <w:lang w:val="en-IN"/>
        </w:rPr>
      </w:pPr>
      <w:r w:rsidRPr="3EF4F968" w:rsidR="61431E29">
        <w:rPr>
          <w:rFonts w:cs="Calibri" w:cstheme="minorAscii"/>
          <w:b w:val="1"/>
          <w:bCs w:val="1"/>
          <w:i w:val="0"/>
          <w:iCs w:val="0"/>
          <w:color w:val="auto"/>
          <w:u w:val="single"/>
          <w:lang w:val="en-IN"/>
        </w:rPr>
        <w:t>Tissue sample preparation</w:t>
      </w:r>
    </w:p>
    <w:p w:rsidR="61431E29" w:rsidP="3EF4F968" w:rsidRDefault="61431E29" w14:paraId="3CD1FE20" w14:textId="7ACB59C2">
      <w:pPr>
        <w:pStyle w:val="ListParagraph"/>
        <w:numPr>
          <w:ilvl w:val="0"/>
          <w:numId w:val="27"/>
        </w:numPr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</w:pPr>
      <w:r w:rsidRPr="3EF4F968" w:rsidR="61431E29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>Harvest tissues from 7–12 weeks old, male and female C57BL/6 mice, post-euthanasia</w:t>
      </w:r>
    </w:p>
    <w:p w:rsidR="61431E29" w:rsidP="3EF4F968" w:rsidRDefault="61431E29" w14:paraId="58FDB77A" w14:textId="36725B55">
      <w:pPr>
        <w:pStyle w:val="ListParagraph"/>
        <w:numPr>
          <w:ilvl w:val="0"/>
          <w:numId w:val="27"/>
        </w:numPr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</w:pPr>
      <w:r w:rsidRPr="3EF4F968" w:rsidR="61431E29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 xml:space="preserve">Fix tissues; embed in </w:t>
      </w:r>
      <w:r w:rsidRPr="3EF4F968" w:rsidR="61431E29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>optimal</w:t>
      </w:r>
      <w:r w:rsidRPr="3EF4F968" w:rsidR="61431E29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 xml:space="preserve"> cutting temperature </w:t>
      </w:r>
      <w:r w:rsidRPr="3EF4F968" w:rsidR="61431E29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>compound;</w:t>
      </w:r>
      <w:r w:rsidRPr="3EF4F968" w:rsidR="6513E450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 xml:space="preserve"> </w:t>
      </w:r>
      <w:r w:rsidRPr="3EF4F968" w:rsidR="61431E29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>freeze</w:t>
      </w:r>
    </w:p>
    <w:p w:rsidR="61431E29" w:rsidP="3EF4F968" w:rsidRDefault="61431E29" w14:paraId="48DB9E9F" w14:textId="60F1BC55">
      <w:pPr>
        <w:pStyle w:val="ListParagraph"/>
        <w:numPr>
          <w:ilvl w:val="0"/>
          <w:numId w:val="27"/>
        </w:numPr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</w:pPr>
      <w:r w:rsidRPr="3EF4F968" w:rsidR="61431E29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>Load 10–15 µm thick sections onto RNase-free coated slides</w:t>
      </w:r>
    </w:p>
    <w:p w:rsidR="61431E29" w:rsidP="3EF4F968" w:rsidRDefault="61431E29" w14:paraId="2E2464DF" w14:textId="007C91BB">
      <w:pPr>
        <w:pStyle w:val="ListParagraph"/>
        <w:numPr>
          <w:ilvl w:val="0"/>
          <w:numId w:val="27"/>
        </w:numPr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</w:pPr>
      <w:r w:rsidRPr="3EF4F968" w:rsidR="61431E29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>Stain: block, primary stain, secondary stain, DAPI; mount and image</w:t>
      </w:r>
    </w:p>
    <w:p w:rsidR="61431E29" w:rsidP="3EF4F968" w:rsidRDefault="61431E29" w14:paraId="18FCE585" w14:textId="53ECEF20">
      <w:pPr>
        <w:pStyle w:val="ListParagraph"/>
        <w:numPr>
          <w:ilvl w:val="0"/>
          <w:numId w:val="27"/>
        </w:numPr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</w:pPr>
      <w:r w:rsidRPr="3EF4F968" w:rsidR="61431E29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>Keep all steps RNase-free and samples hydrated</w:t>
      </w:r>
    </w:p>
    <w:p w:rsidR="61431E29" w:rsidP="3EF4F968" w:rsidRDefault="61431E29" w14:paraId="5149253F" w14:textId="553971E5">
      <w:pPr>
        <w:pStyle w:val="ListParagraph"/>
        <w:numPr>
          <w:ilvl w:val="0"/>
          <w:numId w:val="27"/>
        </w:numPr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</w:pPr>
      <w:r w:rsidRPr="3EF4F968" w:rsidR="61431E29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 xml:space="preserve">For IBEX cycles: bleach with </w:t>
      </w:r>
      <w:r w:rsidRPr="3EF4F968" w:rsidR="61431E29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>LiBH</w:t>
      </w:r>
      <w:r w:rsidRPr="3EF4F968" w:rsidR="61431E29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 xml:space="preserve">₄, </w:t>
      </w:r>
      <w:r w:rsidRPr="3EF4F968" w:rsidR="61431E29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>restain</w:t>
      </w:r>
      <w:r w:rsidRPr="3EF4F968" w:rsidR="06FE2C48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 xml:space="preserve"> the slides</w:t>
      </w:r>
      <w:r w:rsidRPr="3EF4F968" w:rsidR="61431E29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 xml:space="preserve">; </w:t>
      </w:r>
      <w:r w:rsidRPr="3EF4F968" w:rsidR="61431E29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>proceed</w:t>
      </w:r>
      <w:r w:rsidRPr="3EF4F968" w:rsidR="61431E29"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  <w:t xml:space="preserve"> to RNA work</w:t>
      </w:r>
    </w:p>
    <w:p w:rsidR="3EF4F968" w:rsidP="3EF4F968" w:rsidRDefault="3EF4F968" w14:paraId="60ABC59C" w14:textId="7D6F6155">
      <w:pPr>
        <w:pStyle w:val="ListParagraph"/>
        <w:ind w:left="810"/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</w:pPr>
    </w:p>
    <w:p w:rsidR="0541B0C6" w:rsidP="3EF4F968" w:rsidRDefault="0541B0C6" w14:paraId="15FB1EA4" w14:textId="28D647AC">
      <w:pPr>
        <w:pStyle w:val="Normal"/>
        <w:ind w:left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highlight w:val="yellow"/>
          <w:lang w:val="en-IN"/>
        </w:rPr>
      </w:pPr>
      <w:r w:rsidRPr="3EF4F968" w:rsidR="0541B0C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highlight w:val="yellow"/>
          <w:lang w:val="en-IN"/>
        </w:rPr>
        <w:t>Authors:</w:t>
      </w:r>
      <w:r w:rsidRPr="3EF4F968" w:rsidR="0541B0C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highlight w:val="yellow"/>
          <w:lang w:val="en-IN"/>
        </w:rPr>
        <w:t xml:space="preserve"> Please confirm</w:t>
      </w:r>
      <w:r w:rsidRPr="3EF4F968" w:rsidR="2060E25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highlight w:val="yellow"/>
          <w:lang w:val="en-IN"/>
        </w:rPr>
        <w:t xml:space="preserve"> whether</w:t>
      </w:r>
      <w:r w:rsidRPr="3EF4F968" w:rsidR="0541B0C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highlight w:val="yellow"/>
          <w:lang w:val="en-IN"/>
        </w:rPr>
        <w:t xml:space="preserve"> the title card accurately reflects the key preparatory steps and aligns </w:t>
      </w:r>
      <w:r w:rsidRPr="3EF4F968" w:rsidR="001D0F9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highlight w:val="yellow"/>
          <w:lang w:val="en-IN"/>
        </w:rPr>
        <w:t xml:space="preserve">well </w:t>
      </w:r>
      <w:r w:rsidRPr="3EF4F968" w:rsidR="0541B0C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highlight w:val="yellow"/>
          <w:lang w:val="en-IN"/>
        </w:rPr>
        <w:t>with the upcoming sections.</w:t>
      </w:r>
    </w:p>
    <w:p w:rsidR="3EF4F968" w:rsidP="3EF4F968" w:rsidRDefault="3EF4F968" w14:paraId="2C8C2972" w14:textId="488666A0">
      <w:pPr>
        <w:pStyle w:val="Normal"/>
        <w:ind w:left="720"/>
        <w:rPr>
          <w:rFonts w:cs="Calibri" w:cstheme="minorAscii"/>
          <w:b w:val="0"/>
          <w:bCs w:val="0"/>
          <w:i w:val="0"/>
          <w:iCs w:val="0"/>
          <w:color w:val="auto"/>
          <w:lang w:val="en-IN"/>
        </w:rPr>
      </w:pPr>
    </w:p>
    <w:p w:rsidRPr="008E4564" w:rsidR="00992857" w:rsidP="3EF4F968" w:rsidRDefault="008E4564" w14:paraId="2A467797" w14:textId="0CDAFCBD">
      <w:pPr>
        <w:rPr>
          <w:rFonts w:cs="Calibri" w:cstheme="minorAscii"/>
          <w:i w:val="1"/>
          <w:iCs w:val="1"/>
          <w:color w:val="0000FF"/>
          <w:lang w:val="en-IN"/>
        </w:rPr>
      </w:pPr>
      <w:r w:rsidRPr="3EF4F968" w:rsidR="008E4564">
        <w:rPr>
          <w:rFonts w:cs="Calibri" w:cstheme="minorAscii"/>
          <w:b w:val="1"/>
          <w:bCs w:val="1"/>
          <w:i w:val="1"/>
          <w:iCs w:val="1"/>
          <w:color w:val="0000FF"/>
          <w:lang w:val="en-IN"/>
        </w:rPr>
        <w:t>Videographer</w:t>
      </w:r>
      <w:r w:rsidRPr="3EF4F968" w:rsidR="008E4564">
        <w:rPr>
          <w:rFonts w:cs="Calibri" w:cstheme="minorAscii"/>
          <w:i w:val="1"/>
          <w:iCs w:val="1"/>
          <w:color w:val="0000FF"/>
          <w:lang w:val="en-IN"/>
        </w:rPr>
        <w:t xml:space="preserve">: Please always record an audio slate while filming each shot mentioned in the </w:t>
      </w:r>
      <w:r w:rsidRPr="3EF4F968" w:rsidR="008E4564">
        <w:rPr>
          <w:rFonts w:cs="Calibri" w:cstheme="minorAscii"/>
          <w:i w:val="1"/>
          <w:iCs w:val="1"/>
          <w:color w:val="0000FF"/>
          <w:lang w:val="en-IN"/>
        </w:rPr>
        <w:t>shotlist</w:t>
      </w:r>
      <w:r w:rsidRPr="3EF4F968" w:rsidR="008E4564">
        <w:rPr>
          <w:rFonts w:cs="Calibri" w:cstheme="minorAscii"/>
          <w:i w:val="1"/>
          <w:iCs w:val="1"/>
          <w:color w:val="0000FF"/>
          <w:lang w:val="en-IN"/>
        </w:rPr>
        <w:t>.</w:t>
      </w:r>
      <w:r>
        <w:br/>
      </w:r>
    </w:p>
    <w:p w:rsidR="00CE10F2" w:rsidP="3EF4F968" w:rsidRDefault="00D75084" w14:paraId="75DFC648" w14:textId="6878A0B7">
      <w:pPr>
        <w:pStyle w:val="ListParagraph"/>
        <w:numPr>
          <w:ilvl w:val="0"/>
          <w:numId w:val="3"/>
        </w:numPr>
        <w:spacing w:before="120"/>
        <w:contextualSpacing w:val="0"/>
        <w:rPr>
          <w:rFonts w:cs="Calibri" w:cstheme="minorAscii"/>
          <w:b w:val="1"/>
          <w:bCs w:val="1"/>
        </w:rPr>
      </w:pPr>
      <w:r w:rsidRPr="3EF4F968" w:rsidR="689296B4">
        <w:rPr>
          <w:rFonts w:cs="Calibri" w:cstheme="minorAscii"/>
          <w:b w:val="1"/>
          <w:bCs w:val="1"/>
        </w:rPr>
        <w:t>Slide Preparation for RNAscope HiPlex Assay</w:t>
      </w:r>
    </w:p>
    <w:p w:rsidR="00985FE6" w:rsidP="3EF4F968" w:rsidRDefault="00D7547B" w14:paraId="314C5FBA" w14:textId="360FDF15">
      <w:pPr>
        <w:pStyle w:val="ListParagraph"/>
        <w:spacing w:before="120"/>
        <w:ind w:left="360"/>
        <w:contextualSpacing w:val="0"/>
        <w:rPr>
          <w:rFonts w:cs="Calibri" w:cstheme="minorAscii"/>
        </w:rPr>
      </w:pPr>
      <w:r w:rsidRPr="3EF4F968" w:rsidR="00D7547B">
        <w:rPr>
          <w:rFonts w:cs="Calibri" w:cstheme="minorAscii"/>
          <w:b w:val="1"/>
          <w:bCs w:val="1"/>
        </w:rPr>
        <w:t xml:space="preserve">Demonstrator: </w:t>
      </w:r>
      <w:sdt>
        <w:sdtPr>
          <w:id w:val="1257865613"/>
          <w:placeholder>
            <w:docPart w:val="FA3B8336382D449FA0A5B8AA3E36D9A2"/>
          </w:placeholder>
          <w:temporary/>
          <w:showingPlcHdr/>
          <w:text/>
          <w:rPr>
            <w:rFonts w:cs="Calibri" w:cstheme="minorAscii"/>
          </w:rPr>
        </w:sdtPr>
        <w:sdtEndPr>
          <w:rPr>
            <w:rFonts w:cs="Calibri" w:cstheme="minorAscii"/>
          </w:rPr>
        </w:sdtEndPr>
        <w:sdtContent>
          <w:r w:rsidRPr="3EF4F968" w:rsidR="00D7547B">
            <w:rPr>
              <w:rFonts w:eastAsia="Times New Roman" w:cs="Calibri" w:cstheme="minorAscii"/>
              <w:color w:val="808080"/>
              <w:shd w:val="clear" w:color="auto" w:fill="FFFF00"/>
            </w:rPr>
            <w:t>Click here to enter name of demonstrator(s)</w:t>
          </w:r>
        </w:sdtContent>
      </w:sdt>
      <w:r w:rsidRPr="3EF4F968" w:rsidR="00FF25E5">
        <w:rPr>
          <w:rFonts w:cs="Calibri" w:cstheme="minorAscii"/>
        </w:rPr>
        <w:t xml:space="preserve"> </w:t>
      </w:r>
      <w:r>
        <w:br/>
      </w:r>
    </w:p>
    <w:p w:rsidR="00497C26" w:rsidP="3EF4F968" w:rsidRDefault="00497C26" w14:paraId="7F5960AF" w14:textId="234B841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To begin, submerge the slides completely in ribonuclease-free 1X </w:t>
      </w:r>
      <w:r w:rsidRPr="3EF4F968" w:rsidR="247A33B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PBS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3EF4F968" w:rsidR="5D2810E7">
        <w:rPr>
          <w:rFonts w:ascii="Calibri" w:hAnsi="Calibri" w:eastAsia="Calibri" w:cs="Calibri"/>
          <w:i w:val="1"/>
          <w:iCs w:val="1"/>
          <w:noProof w:val="0"/>
          <w:color w:val="FF0000"/>
          <w:sz w:val="24"/>
          <w:szCs w:val="24"/>
          <w:lang w:val="en-GB"/>
        </w:rPr>
        <w:t>(One-times P-B-S)</w:t>
      </w:r>
      <w:r w:rsidRPr="3EF4F968" w:rsidR="22FEE8D1">
        <w:rPr>
          <w:rFonts w:ascii="Calibri" w:hAnsi="Calibri" w:eastAsia="Calibri" w:cs="Calibri"/>
          <w:i w:val="1"/>
          <w:iCs w:val="1"/>
          <w:noProof w:val="0"/>
          <w:color w:val="FF0000"/>
          <w:sz w:val="24"/>
          <w:szCs w:val="24"/>
          <w:lang w:val="en-GB"/>
        </w:rPr>
        <w:t xml:space="preserve"> 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until the coverslip slides off without force </w:t>
      </w:r>
      <w:r w:rsidRPr="3EF4F968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3EF4F968" w:rsidR="356C940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3EF4F968" w:rsidR="587C5F6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After removal of coverslip, take out the slide and a</w:t>
      </w:r>
      <w:r w:rsidRPr="3EF4F968" w:rsidR="6D184E6A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dd </w:t>
      </w:r>
      <w:r w:rsidRPr="3EF4F968" w:rsidR="2997D6AA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fresh 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ribonuclease-free 1X </w:t>
      </w:r>
      <w:r w:rsidRPr="3EF4F968" w:rsidR="1E74991D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PBS 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to</w:t>
      </w:r>
      <w:r w:rsidRPr="3EF4F968" w:rsidR="042BD67D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wash the slide for 2 minutes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3EF4F968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3EF4F968" w:rsidR="26A6699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Prepare 200 </w:t>
      </w:r>
      <w:r w:rsidRPr="3EF4F968" w:rsidR="26A6699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milliliters</w:t>
      </w:r>
      <w:r w:rsidRPr="3EF4F968" w:rsidR="26A6699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of 50 percent ethanol, 200 </w:t>
      </w:r>
      <w:r w:rsidRPr="3EF4F968" w:rsidR="26A6699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milliliters</w:t>
      </w:r>
      <w:r w:rsidRPr="3EF4F968" w:rsidR="26A6699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of 70 percent ethanol, and 400 </w:t>
      </w:r>
      <w:r w:rsidRPr="3EF4F968" w:rsidR="26A6699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milliliters</w:t>
      </w:r>
      <w:r w:rsidRPr="3EF4F968" w:rsidR="26A6699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of 100 percent ethanol </w:t>
      </w:r>
      <w:r w:rsidRPr="3EF4F968" w:rsidR="26A6699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[3]</w:t>
      </w:r>
      <w:r w:rsidRPr="3EF4F968" w:rsidR="26A6699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="00497C26" w:rsidP="3EF4F968" w:rsidRDefault="00497C26" w14:paraId="0E2ECA30" w14:textId="4578019D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WIDE: Talent placing slides into a container filled with ribonuclease-free 1X </w:t>
      </w:r>
      <w:r w:rsidRPr="3EF4F968" w:rsidR="15EBB5D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PBS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0497C26" w:rsidP="3EF4F968" w:rsidRDefault="00497C26" w14:paraId="11B59078" w14:textId="6A58E9F0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</w:t>
      </w:r>
      <w:r w:rsidRPr="3EF4F968" w:rsidR="78A4A65F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EF4F968" w:rsidR="76729ABC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taking out the slide and </w:t>
      </w:r>
      <w:r w:rsidRPr="3EF4F968" w:rsidR="78A4A65F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adding 1X PBS to wash the slide for 2 min.</w:t>
      </w:r>
    </w:p>
    <w:p w:rsidR="08B87060" w:rsidP="3EF4F968" w:rsidRDefault="08B87060" w14:paraId="2272FC84" w14:textId="3BD632BF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8B8706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The talent </w:t>
      </w:r>
      <w:r w:rsidRPr="3EF4F968" w:rsidR="08B8706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preparing</w:t>
      </w:r>
      <w:r w:rsidRPr="3EF4F968" w:rsidR="08B8706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EF4F968" w:rsidR="08B8706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200 m</w:t>
      </w:r>
      <w:r w:rsidRPr="3EF4F968" w:rsidR="08B8706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 each of 50% and 70% ethanol solutions, and </w:t>
      </w:r>
      <w:r w:rsidRPr="3EF4F968" w:rsidR="08B8706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400 m</w:t>
      </w:r>
      <w:r w:rsidRPr="3EF4F968" w:rsidR="08B8706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L of 100% ethanol, in separate containers.</w:t>
      </w:r>
      <w:r>
        <w:br/>
      </w:r>
    </w:p>
    <w:p w:rsidR="00497C26" w:rsidP="3EF4F968" w:rsidRDefault="00497C26" w14:paraId="13C86E0C" w14:textId="695F571D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highlight w:val="yellow"/>
          <w:lang w:val="en-GB"/>
        </w:rPr>
      </w:pP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Turn on a hybridization oven and set it to 60 degrees Celsius </w:t>
      </w:r>
      <w:r w:rsidRPr="3EF4F968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 Dilute the 10X</w:t>
      </w:r>
      <w:r w:rsidRPr="3EF4F968" w:rsidR="6F02026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3EF4F968" w:rsidR="6F020261">
        <w:rPr>
          <w:rFonts w:ascii="Calibri" w:hAnsi="Calibri" w:eastAsia="Calibri" w:cs="Calibri"/>
          <w:i w:val="1"/>
          <w:iCs w:val="1"/>
          <w:noProof w:val="0"/>
          <w:color w:val="FF0000"/>
          <w:sz w:val="24"/>
          <w:szCs w:val="24"/>
          <w:lang w:val="en-GB"/>
        </w:rPr>
        <w:t>(</w:t>
      </w:r>
      <w:r w:rsidRPr="3EF4F968" w:rsidR="6F529376">
        <w:rPr>
          <w:rFonts w:ascii="Calibri" w:hAnsi="Calibri" w:eastAsia="Calibri" w:cs="Calibri"/>
          <w:i w:val="1"/>
          <w:iCs w:val="1"/>
          <w:noProof w:val="0"/>
          <w:color w:val="FF0000"/>
          <w:sz w:val="24"/>
          <w:szCs w:val="24"/>
          <w:lang w:val="en-GB"/>
        </w:rPr>
        <w:t>ten</w:t>
      </w:r>
      <w:r w:rsidRPr="3EF4F968" w:rsidR="6F020261">
        <w:rPr>
          <w:rFonts w:ascii="Calibri" w:hAnsi="Calibri" w:eastAsia="Calibri" w:cs="Calibri"/>
          <w:i w:val="1"/>
          <w:iCs w:val="1"/>
          <w:noProof w:val="0"/>
          <w:color w:val="FF0000"/>
          <w:sz w:val="24"/>
          <w:szCs w:val="24"/>
          <w:lang w:val="en-GB"/>
        </w:rPr>
        <w:t>-times)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target retrieval reagent to 1X </w:t>
      </w:r>
      <w:r w:rsidRPr="3EF4F968" w:rsidR="089DA798">
        <w:rPr>
          <w:rFonts w:ascii="Calibri" w:hAnsi="Calibri" w:eastAsia="Calibri" w:cs="Calibri"/>
          <w:i w:val="1"/>
          <w:iCs w:val="1"/>
          <w:noProof w:val="0"/>
          <w:color w:val="FF0000"/>
          <w:sz w:val="24"/>
          <w:szCs w:val="24"/>
          <w:lang w:val="en-GB"/>
        </w:rPr>
        <w:t>(</w:t>
      </w:r>
      <w:r w:rsidRPr="3EF4F968" w:rsidR="0AC2A811">
        <w:rPr>
          <w:rFonts w:ascii="Calibri" w:hAnsi="Calibri" w:eastAsia="Calibri" w:cs="Calibri"/>
          <w:i w:val="1"/>
          <w:iCs w:val="1"/>
          <w:noProof w:val="0"/>
          <w:color w:val="FF0000"/>
          <w:sz w:val="24"/>
          <w:szCs w:val="24"/>
          <w:lang w:val="en-GB"/>
        </w:rPr>
        <w:t>one</w:t>
      </w:r>
      <w:r w:rsidRPr="3EF4F968" w:rsidR="089DA798">
        <w:rPr>
          <w:rFonts w:ascii="Calibri" w:hAnsi="Calibri" w:eastAsia="Calibri" w:cs="Calibri"/>
          <w:i w:val="1"/>
          <w:iCs w:val="1"/>
          <w:noProof w:val="0"/>
          <w:color w:val="FF0000"/>
          <w:sz w:val="24"/>
          <w:szCs w:val="24"/>
          <w:lang w:val="en-GB"/>
        </w:rPr>
        <w:t>-</w:t>
      </w:r>
      <w:r w:rsidRPr="3EF4F968" w:rsidR="089DA798">
        <w:rPr>
          <w:rFonts w:ascii="Calibri" w:hAnsi="Calibri" w:eastAsia="Calibri" w:cs="Calibri"/>
          <w:i w:val="1"/>
          <w:iCs w:val="1"/>
          <w:noProof w:val="0"/>
          <w:color w:val="FF0000"/>
          <w:sz w:val="24"/>
          <w:szCs w:val="24"/>
          <w:lang w:val="en-GB"/>
        </w:rPr>
        <w:t>times)</w:t>
      </w:r>
      <w:r w:rsidRPr="3EF4F968" w:rsidR="089DA79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using ribonuclease-free deionized water</w:t>
      </w:r>
      <w:r w:rsidRPr="3EF4F968" w:rsidR="33E83CE7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3EF4F968" w:rsidR="33E83CE7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3EF4F968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 xml:space="preserve"> 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and prewarm it in the oven </w:t>
      </w:r>
      <w:r w:rsidRPr="3EF4F968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3EF4F968" w:rsidR="744EFAA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3</w:t>
      </w:r>
      <w:r w:rsidRPr="3EF4F968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3EF4F968" w:rsidR="2376520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>
        <w:br/>
      </w:r>
    </w:p>
    <w:p w:rsidR="00497C26" w:rsidP="3EF4F968" w:rsidRDefault="00497C26" w14:paraId="01E2A701" w14:textId="1996683D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setting the hybridization oven temperature.</w:t>
      </w:r>
    </w:p>
    <w:p w:rsidR="00497C26" w:rsidP="3EF4F968" w:rsidRDefault="00497C26" w14:paraId="775FAB85" w14:textId="2209EB1A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</w:t>
      </w:r>
      <w:r w:rsidRPr="3EF4F968" w:rsidR="201923A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diluting the 10X target retrieval reagent to 1X using ribonuclease-free deionized water  </w:t>
      </w:r>
    </w:p>
    <w:p w:rsidR="201923AB" w:rsidP="3EF4F968" w:rsidRDefault="201923AB" w14:paraId="490FB451" w14:textId="225C6EB9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201923A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placing reagent into the oven.</w:t>
      </w:r>
      <w:r>
        <w:br/>
      </w:r>
    </w:p>
    <w:p w:rsidR="233144CE" w:rsidP="62D8112D" w:rsidRDefault="233144CE" w14:paraId="7470F072" w14:textId="5DF64CE8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62D8112D" w:rsidR="233144C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Immerse the slides sequentially in ethanol </w:t>
      </w:r>
      <w:r w:rsidRPr="62D8112D" w:rsidR="233144CE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 xml:space="preserve">[1] </w:t>
      </w:r>
      <w:r w:rsidRPr="62D8112D" w:rsidR="233144C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at the specified concentrations and </w:t>
      </w:r>
      <w:r w:rsidRPr="62D8112D" w:rsidR="233144C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conditions</w:t>
      </w:r>
      <w:r w:rsidRPr="62D8112D" w:rsidR="233144CE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 xml:space="preserve"> [</w:t>
      </w:r>
      <w:r w:rsidRPr="62D8112D" w:rsidR="233144CE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2].</w:t>
      </w:r>
    </w:p>
    <w:p w:rsidR="3EF4F968" w:rsidP="3EF4F968" w:rsidRDefault="3EF4F968" w14:paraId="0518F5B3" w14:textId="7A2B40A1">
      <w:pPr>
        <w:pStyle w:val="ListParagraph"/>
        <w:spacing w:before="0" w:beforeAutospacing="off" w:after="0" w:afterAutospacing="off"/>
        <w:ind w:left="907"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</w:p>
    <w:p w:rsidR="00497C26" w:rsidP="3EF4F968" w:rsidRDefault="00497C26" w14:paraId="0DAF0408" w14:textId="5C1E20AA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placing slides into 50 percent ethanol</w:t>
      </w:r>
      <w:r w:rsidRPr="3EF4F968" w:rsidR="685D3C8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and </w:t>
      </w:r>
      <w:r w:rsidRPr="3EF4F968" w:rsidR="685D3C8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leaving</w:t>
      </w:r>
      <w:r w:rsidRPr="3EF4F968" w:rsidR="685D3C8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it undisturbed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5EAE5199" w:rsidP="62D8112D" w:rsidRDefault="5EAE5199" w14:paraId="418CA052" w14:textId="31D88F2F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5EAE5199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TEXT ON A PLAIN BACKGROUND</w:t>
      </w:r>
      <w:r>
        <w:br/>
      </w:r>
      <w:r w:rsidRPr="62D8112D" w:rsidR="25429E68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1. 50% </w:t>
      </w:r>
      <w:r w:rsidRPr="62D8112D" w:rsidR="19B9D9AD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E</w:t>
      </w:r>
      <w:r w:rsidRPr="62D8112D" w:rsidR="25429E68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thanol</w:t>
      </w:r>
      <w:r w:rsidRPr="62D8112D" w:rsidR="5E04B99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; </w:t>
      </w:r>
      <w:r w:rsidRPr="62D8112D" w:rsidR="756C78BC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Incubate for 5 min, RT</w:t>
      </w:r>
      <w:r>
        <w:br/>
      </w:r>
      <w:r w:rsidRPr="62D8112D" w:rsidR="0155DAD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2. </w:t>
      </w:r>
      <w:r w:rsidRPr="62D8112D" w:rsidR="179EA5C7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7</w:t>
      </w:r>
      <w:r w:rsidRPr="62D8112D" w:rsidR="0155DAD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0% Ethanol; Incubate for 5 min, RT</w:t>
      </w:r>
    </w:p>
    <w:p w:rsidR="370A3FAE" w:rsidP="62D8112D" w:rsidRDefault="370A3FAE" w14:paraId="144347D1" w14:textId="48FECCEB">
      <w:pPr>
        <w:pStyle w:val="ListParagraph"/>
        <w:spacing w:before="0" w:beforeAutospacing="off" w:after="0" w:afterAutospacing="off"/>
        <w:ind w:left="1627"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370A3FA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3. </w:t>
      </w:r>
      <w:r w:rsidRPr="62D8112D" w:rsidR="7E33D259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10</w:t>
      </w:r>
      <w:r w:rsidRPr="62D8112D" w:rsidR="370A3FA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0% Ethanol; Incubate for 5 min, RT</w:t>
      </w:r>
    </w:p>
    <w:p w:rsidR="370A3FAE" w:rsidP="62D8112D" w:rsidRDefault="370A3FAE" w14:paraId="1EF595AC" w14:textId="2C341EA3">
      <w:pPr>
        <w:pStyle w:val="ListParagraph"/>
        <w:spacing w:before="0" w:beforeAutospacing="off" w:after="0" w:afterAutospacing="off"/>
        <w:ind w:left="1627"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370A3FA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4. </w:t>
      </w:r>
      <w:r w:rsidRPr="62D8112D" w:rsidR="706DB6C7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10</w:t>
      </w:r>
      <w:r w:rsidRPr="62D8112D" w:rsidR="370A3FA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0% Ethanol; Incubate for 5 min, RT</w:t>
      </w:r>
      <w:r>
        <w:br/>
      </w:r>
    </w:p>
    <w:p w:rsidR="00497C26" w:rsidP="3EF4F968" w:rsidRDefault="00497C26" w14:paraId="550C1818" w14:textId="3754EF3A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Remove the slides and allow them to dry at room temperature for 5 minutes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62D8112D" w:rsidR="6078A53A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11F4960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Add</w:t>
      </w:r>
      <w:r w:rsidRPr="62D8112D" w:rsidR="11F4960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100 to 150 microliters of 1X target retrieval reagent at 60 degrees Celsius </w:t>
      </w:r>
      <w:r w:rsidRPr="62D8112D" w:rsidR="11F49605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62D8112D" w:rsidR="01084259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.</w:t>
      </w:r>
      <w:r w:rsidRPr="62D8112D" w:rsidR="11F4960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19314D77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I</w:t>
      </w:r>
      <w:r w:rsidRPr="62D8112D" w:rsidR="11F4960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ncubate in the hybridization oven at 60 degrees Celsius for 1 hour </w:t>
      </w:r>
      <w:r w:rsidRPr="62D8112D" w:rsidR="11F49605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[3]</w:t>
      </w:r>
      <w:r w:rsidRPr="62D8112D" w:rsidR="11F4960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62D8112D" w:rsidR="7E356A8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>
        <w:br/>
      </w:r>
      <w:r w:rsidRPr="62D8112D" w:rsidR="4116928A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highlight w:val="yellow"/>
          <w:lang w:val="en-GB"/>
        </w:rPr>
        <w:t>Authors:</w:t>
      </w:r>
      <w:r w:rsidRPr="62D8112D" w:rsidR="4116928A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Please specify the volume (100 or 150</w:t>
      </w:r>
      <w:r w:rsidRPr="62D8112D" w:rsidR="4DE3414F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</w:t>
      </w:r>
      <w:r w:rsidRPr="62D8112D" w:rsidR="4DE3414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auto"/>
          <w:sz w:val="24"/>
          <w:szCs w:val="24"/>
          <w:highlight w:val="yellow"/>
          <w:u w:val="none"/>
          <w:lang w:val="en-US"/>
        </w:rPr>
        <w:t>µL</w:t>
      </w:r>
      <w:r w:rsidRPr="62D8112D" w:rsidR="4116928A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) that you will be using during the demonstration</w:t>
      </w:r>
      <w:r>
        <w:br/>
      </w:r>
    </w:p>
    <w:p w:rsidR="00497C26" w:rsidP="3EF4F968" w:rsidRDefault="00497C26" w14:paraId="3B49B8C3" w14:textId="2E0B2903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placing slides on a flat surface to air dry.</w:t>
      </w:r>
    </w:p>
    <w:p w:rsidR="00497C26" w:rsidP="3EF4F968" w:rsidRDefault="00497C26" w14:paraId="253E7CC6" w14:textId="502A3DDC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</w:t>
      </w:r>
      <w:r w:rsidRPr="3EF4F968" w:rsidR="75EE4BF9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adding</w:t>
      </w:r>
      <w:r w:rsidRPr="3EF4F968" w:rsidR="75EE4BF9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1X target retrieval reagent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reagent to slides and </w:t>
      </w:r>
    </w:p>
    <w:p w:rsidR="71544F9E" w:rsidP="3EF4F968" w:rsidRDefault="71544F9E" w14:paraId="4BECDE6D" w14:textId="6B6AD938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71544F9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placing the</w:t>
      </w:r>
      <w:r w:rsidRPr="3EF4F968" w:rsidR="2D3EF6B4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slides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into the</w:t>
      </w:r>
      <w:r w:rsidRPr="3EF4F968" w:rsidR="7EC5234C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hybridization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oven</w:t>
      </w:r>
      <w:r w:rsidRPr="3EF4F968" w:rsidR="0757A15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set at 60 °C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>
        <w:br/>
      </w:r>
    </w:p>
    <w:p w:rsidR="36D647B5" w:rsidP="3EF4F968" w:rsidRDefault="36D647B5" w14:paraId="3737AFBB" w14:textId="36B8FE23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62D8112D" w:rsidR="36D647B5">
        <w:rPr>
          <w:noProof w:val="0"/>
          <w:color w:val="7030A0"/>
          <w:lang w:val="en-GB"/>
        </w:rPr>
        <w:t xml:space="preserve">Transfer the slides into ribonuclease-free deionized water </w:t>
      </w:r>
      <w:r w:rsidRPr="62D8112D" w:rsidR="36D647B5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62D8112D" w:rsidR="36D647B5">
        <w:rPr>
          <w:noProof w:val="0"/>
          <w:color w:val="7030A0"/>
          <w:lang w:val="en-GB"/>
        </w:rPr>
        <w:t>. Keep slides submerged and rinse for 15 seconds.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62D8112D" w:rsidR="7CFE823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Adjust the oven temperature to 40 degrees Celsius </w:t>
      </w:r>
      <w:r w:rsidRPr="62D8112D" w:rsidR="2A0A807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[3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="00497C26" w:rsidP="3EF4F968" w:rsidRDefault="00497C26" w14:paraId="38F2FE10" w14:textId="2E810B51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</w:t>
      </w:r>
      <w:r w:rsidRPr="3EF4F968" w:rsidR="091C46B8">
        <w:rPr>
          <w:noProof w:val="0"/>
          <w:lang w:val="en-GB"/>
        </w:rPr>
        <w:t>transfering</w:t>
      </w:r>
      <w:r w:rsidRPr="3EF4F968" w:rsidR="0A168743">
        <w:rPr>
          <w:noProof w:val="0"/>
          <w:lang w:val="en-GB"/>
        </w:rPr>
        <w:t xml:space="preserve"> the slides into ribonuclease-free deionized water</w:t>
      </w:r>
    </w:p>
    <w:p w:rsidR="0A168743" w:rsidP="3EF4F968" w:rsidRDefault="0A168743" w14:paraId="3C8C56A0" w14:textId="1592F32E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A16874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rinsing </w:t>
      </w:r>
      <w:r w:rsidRPr="3EF4F968" w:rsidR="2497E7E4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the 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slides in water.</w:t>
      </w:r>
    </w:p>
    <w:p w:rsidR="00497C26" w:rsidP="3EF4F968" w:rsidRDefault="00497C26" w14:paraId="6227B310" w14:textId="0947780F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adjusting oven temperature.</w:t>
      </w:r>
      <w:r>
        <w:br/>
      </w:r>
    </w:p>
    <w:p w:rsidR="00497C26" w:rsidP="3EF4F968" w:rsidRDefault="00497C26" w14:paraId="0DA5AF65" w14:textId="3F93DC54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Transfer the slides to 100 percent ethanol</w:t>
      </w:r>
      <w:r w:rsidRPr="3EF4F968" w:rsidR="6B93563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and incubate for 5 minutes</w:t>
      </w:r>
      <w:r w:rsidRPr="3EF4F968" w:rsidR="4A0A538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3EF4F968" w:rsidR="4A0A538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3EF4F968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,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then dry at room temperature for at least 5 minutes </w:t>
      </w:r>
      <w:r w:rsidRPr="3EF4F968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3EF4F968" w:rsidR="0275DE99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3EF4F968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="00497C26" w:rsidP="3EF4F968" w:rsidRDefault="00497C26" w14:paraId="04DFFEED" w14:textId="672319A6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placing slides into ethanol </w:t>
      </w:r>
    </w:p>
    <w:p w:rsidR="6D9B7AF3" w:rsidP="3EF4F968" w:rsidRDefault="6D9B7AF3" w14:paraId="3504DC9A" w14:textId="19B6B3F8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6D9B7AF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taking out the slides from ethanol and 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setting them aside to dry.</w:t>
      </w:r>
      <w:r>
        <w:br/>
      </w:r>
    </w:p>
    <w:p w:rsidR="00497C26" w:rsidP="3EF4F968" w:rsidRDefault="00497C26" w14:paraId="373104E5" w14:textId="0DFEB2FF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Apply protease III</w:t>
      </w:r>
      <w:r w:rsidRPr="3EF4F968" w:rsidR="2C10422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3EF4F968" w:rsidR="2C104223">
        <w:rPr>
          <w:rFonts w:ascii="Calibri" w:hAnsi="Calibri" w:eastAsia="Calibri" w:cs="Calibri"/>
          <w:i w:val="1"/>
          <w:iCs w:val="1"/>
          <w:noProof w:val="0"/>
          <w:color w:val="FF0000"/>
          <w:sz w:val="24"/>
          <w:szCs w:val="24"/>
          <w:lang w:val="en-GB"/>
        </w:rPr>
        <w:t>(Three)</w:t>
      </w:r>
      <w:r w:rsidRPr="3EF4F968" w:rsidR="00497C26">
        <w:rPr>
          <w:rFonts w:ascii="Calibri" w:hAnsi="Calibri" w:eastAsia="Calibri" w:cs="Calibri"/>
          <w:i w:val="1"/>
          <w:iCs w:val="1"/>
          <w:noProof w:val="0"/>
          <w:color w:val="FF0000"/>
          <w:sz w:val="24"/>
          <w:szCs w:val="24"/>
          <w:lang w:val="en-GB"/>
        </w:rPr>
        <w:t xml:space="preserve"> 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with 1 to 2 drops per tissue section</w:t>
      </w:r>
      <w:r w:rsidRPr="3EF4F968" w:rsidR="5BD01E6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 xml:space="preserve"> [1]</w:t>
      </w:r>
      <w:r w:rsidRPr="3EF4F968" w:rsidR="1DD85CD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.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3EF4F968" w:rsidR="60325D8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I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ncubate in the hybridization oven at 40 degrees Celsius for 30 minutes </w:t>
      </w:r>
      <w:r w:rsidRPr="3EF4F968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3EF4F968" w:rsidR="721DC74E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3EF4F968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3EF4F968" w:rsidR="187B45C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Wash the slides by submerging in ribonuclease-free deionized water and dunking briefly </w:t>
      </w:r>
      <w:r w:rsidRPr="3EF4F968" w:rsidR="187B45C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[3]</w:t>
      </w:r>
      <w:r w:rsidRPr="3EF4F968" w:rsidR="187B45C6">
        <w:rPr>
          <w:rFonts w:ascii="Calibri" w:hAnsi="Calibri" w:eastAsia="Calibri" w:cs="Calibri"/>
          <w:b w:val="0"/>
          <w:bCs w:val="0"/>
          <w:noProof w:val="0"/>
          <w:color w:val="7030A0"/>
          <w:sz w:val="24"/>
          <w:szCs w:val="24"/>
          <w:lang w:val="en-GB"/>
        </w:rPr>
        <w:t>,</w:t>
      </w:r>
      <w:r w:rsidRPr="3EF4F968" w:rsidR="187B45C6">
        <w:rPr>
          <w:rFonts w:ascii="Calibri" w:hAnsi="Calibri" w:eastAsia="Calibri" w:cs="Calibri"/>
          <w:b w:val="0"/>
          <w:bCs w:val="0"/>
          <w:noProof w:val="0"/>
          <w:color w:val="7030A0"/>
          <w:sz w:val="24"/>
          <w:szCs w:val="24"/>
          <w:lang w:val="en-GB"/>
        </w:rPr>
        <w:t xml:space="preserve"> </w:t>
      </w:r>
      <w:r w:rsidRPr="3EF4F968" w:rsidR="187B45C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then repeat with fresh water </w:t>
      </w:r>
      <w:r w:rsidRPr="3EF4F968" w:rsidR="187B45C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[4]</w:t>
      </w:r>
      <w:r w:rsidRPr="3EF4F968" w:rsidR="187B45C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</w:p>
    <w:p w:rsidR="3EF4F968" w:rsidP="3EF4F968" w:rsidRDefault="3EF4F968" w14:paraId="1C19AB39" w14:textId="470DAEBC">
      <w:pPr>
        <w:pStyle w:val="ListParagraph"/>
        <w:spacing w:before="0" w:beforeAutospacing="off" w:after="0" w:afterAutospacing="off"/>
        <w:ind w:left="907"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</w:p>
    <w:p w:rsidR="00497C26" w:rsidP="3EF4F968" w:rsidRDefault="00497C26" w14:paraId="60D6F4A7" w14:textId="31594D68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a</w:t>
      </w:r>
      <w:r w:rsidRPr="3EF4F968" w:rsidR="39B30E8C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dding 1-2 drops of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protease </w:t>
      </w:r>
      <w:r w:rsidRPr="3EF4F968" w:rsidR="26B6177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on the tissue section.</w:t>
      </w:r>
    </w:p>
    <w:p w:rsidR="59958D8F" w:rsidP="3EF4F968" w:rsidRDefault="59958D8F" w14:paraId="5191E2FC" w14:textId="4B889843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3EF4F968" w:rsidR="59958D8F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placing slides into t</w:t>
      </w:r>
      <w:r w:rsidRPr="3EF4F968" w:rsidR="00497C26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he oven.</w:t>
      </w:r>
    </w:p>
    <w:p w:rsidR="00497C26" w:rsidP="3EF4F968" w:rsidRDefault="00497C26" w14:paraId="09C2025B" w14:textId="7773712D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Talent dipping </w:t>
      </w:r>
      <w:r w:rsidRPr="3EF4F968" w:rsidR="22ECC00D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slides</w:t>
      </w:r>
      <w:r w:rsidRPr="3EF4F968" w:rsidR="00497C26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 in</w:t>
      </w:r>
      <w:r w:rsidRPr="3EF4F968" w:rsidR="46C2D7FD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 </w:t>
      </w:r>
      <w:r w:rsidRPr="3EF4F968" w:rsidR="46C2D7FD">
        <w:rPr>
          <w:rFonts w:ascii="Calibri" w:hAnsi="Calibri" w:eastAsia="Calibri" w:cs="Calibri"/>
          <w:noProof w:val="0"/>
          <w:color w:val="auto"/>
          <w:sz w:val="24"/>
          <w:szCs w:val="24"/>
          <w:lang w:val="en-GB"/>
        </w:rPr>
        <w:t>ribonuclease-free deionized water</w:t>
      </w:r>
      <w:r w:rsidRPr="3EF4F968" w:rsidR="00497C26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.</w:t>
      </w:r>
    </w:p>
    <w:p w:rsidR="22A20948" w:rsidP="3EF4F968" w:rsidRDefault="22A20948" w14:paraId="5B940971" w14:textId="61704117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</w:pPr>
      <w:r w:rsidRPr="3EF4F968" w:rsidR="22A20948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Talent dipping slides in </w:t>
      </w:r>
      <w:r w:rsidRPr="3EF4F968" w:rsidR="22A20948">
        <w:rPr>
          <w:rFonts w:ascii="Calibri" w:hAnsi="Calibri" w:eastAsia="Calibri" w:cs="Calibri"/>
          <w:noProof w:val="0"/>
          <w:color w:val="auto"/>
          <w:sz w:val="24"/>
          <w:szCs w:val="24"/>
          <w:lang w:val="en-GB"/>
        </w:rPr>
        <w:t>fresh water</w:t>
      </w:r>
      <w:r w:rsidRPr="3EF4F968" w:rsidR="22A20948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.</w:t>
      </w:r>
    </w:p>
    <w:p w:rsidR="3EF4F968" w:rsidP="3EF4F968" w:rsidRDefault="3EF4F968" w14:paraId="737EEE5A" w14:textId="607C33DE">
      <w:pPr>
        <w:pStyle w:val="ListParagraph"/>
        <w:spacing w:before="0" w:beforeAutospacing="off" w:after="0" w:afterAutospacing="off"/>
        <w:ind w:left="1627" w:right="0"/>
        <w:jc w:val="both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</w:pPr>
    </w:p>
    <w:p w:rsidR="0A4B9A87" w:rsidP="3EF4F968" w:rsidRDefault="0A4B9A87" w14:paraId="1543AB78" w14:textId="06F2E51A">
      <w:pPr>
        <w:pStyle w:val="ListParagraph"/>
        <w:numPr>
          <w:ilvl w:val="0"/>
          <w:numId w:val="3"/>
        </w:numPr>
        <w:spacing w:before="0" w:beforeAutospacing="off" w:after="0" w:afterAutospacing="off"/>
        <w:ind w:right="0"/>
        <w:jc w:val="both"/>
        <w:rPr>
          <w:b w:val="1"/>
          <w:bCs w:val="1"/>
          <w:noProof w:val="0"/>
          <w:color w:val="auto"/>
          <w:lang w:val="en-GB"/>
        </w:rPr>
      </w:pPr>
      <w:r w:rsidRPr="3EF4F968" w:rsidR="0A4B9A8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R</w:t>
      </w:r>
      <w:r w:rsidRPr="3EF4F968" w:rsidR="48C1BD3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NA</w:t>
      </w:r>
      <w:r w:rsidRPr="3EF4F968" w:rsidR="0A4B9A8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scope</w:t>
      </w:r>
      <w:r w:rsidRPr="3EF4F968" w:rsidR="0A4B9A8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</w:t>
      </w:r>
      <w:r w:rsidRPr="3EF4F968" w:rsidR="6BC4D00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R</w:t>
      </w:r>
      <w:r w:rsidRPr="3EF4F968" w:rsidR="0A4B9A8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eagent</w:t>
      </w:r>
      <w:r w:rsidRPr="3EF4F968" w:rsidR="0A4B9A8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Preparation </w:t>
      </w:r>
      <w:r w:rsidRPr="3EF4F968" w:rsidR="7725889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and</w:t>
      </w:r>
      <w:r w:rsidRPr="3EF4F968" w:rsidR="0A4B9A8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Probe Hybridization</w:t>
      </w:r>
    </w:p>
    <w:p w:rsidR="3EF4F968" w:rsidP="3EF4F968" w:rsidRDefault="3EF4F968" w14:paraId="49B08CF7" w14:textId="1255F381">
      <w:pPr>
        <w:pStyle w:val="ListParagraph"/>
        <w:spacing w:before="120"/>
        <w:ind w:left="360"/>
        <w:contextualSpacing w:val="0"/>
        <w:rPr>
          <w:rFonts w:cs="Calibri" w:cstheme="minorAscii"/>
        </w:rPr>
      </w:pPr>
      <w:r>
        <w:br/>
      </w:r>
      <w:r w:rsidRPr="3EF4F968" w:rsidR="50E54956">
        <w:rPr>
          <w:rFonts w:cs="Calibri" w:cstheme="minorAscii"/>
          <w:b w:val="1"/>
          <w:bCs w:val="1"/>
        </w:rPr>
        <w:t xml:space="preserve">Demonstrator: </w:t>
      </w:r>
      <w:sdt>
        <w:sdtPr>
          <w:id w:val="525824604"/>
          <w:text/>
          <w:temporary/>
          <w:showingPlcHdr/>
          <w:placeholder>
            <w:docPart w:val="D618A755F10E4AA79D74A9BC5A894EC7"/>
          </w:placeholder>
          <w:rPr>
            <w:rFonts w:cs="Calibri" w:cstheme="minorAscii"/>
          </w:rPr>
        </w:sdtPr>
        <w:sdtContent>
          <w:r w:rsidRPr="3EF4F968" w:rsidR="50E54956">
            <w:rPr>
              <w:rFonts w:eastAsia="Times New Roman" w:cs="Calibri" w:cstheme="minorAscii"/>
              <w:color w:val="808080"/>
            </w:rPr>
            <w:t>Click here to enter name of demonstrator(s)</w:t>
          </w:r>
        </w:sdtContent>
        <w:sdtEndPr>
          <w:rPr>
            <w:rFonts w:cs="Calibri" w:cstheme="minorAscii"/>
          </w:rPr>
        </w:sdtEndPr>
      </w:sdt>
    </w:p>
    <w:p w:rsidR="3EF4F968" w:rsidP="3EF4F968" w:rsidRDefault="3EF4F968" w14:paraId="618A1C5F" w14:textId="66DF91B7">
      <w:pPr>
        <w:pStyle w:val="ListParagraph"/>
        <w:spacing w:before="0" w:beforeAutospacing="off" w:after="0" w:afterAutospacing="off"/>
        <w:ind w:left="907"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</w:p>
    <w:p w:rsidR="00497C26" w:rsidP="3EF4F968" w:rsidRDefault="00497C26" w14:paraId="7747BCBC" w14:textId="36F88F3D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highlight w:val="yellow"/>
          <w:lang w:val="en-GB"/>
        </w:rPr>
      </w:pP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Warm the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RNAscope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HiPlex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67FA40ED">
        <w:rPr>
          <w:rFonts w:ascii="Calibri" w:hAnsi="Calibri" w:eastAsia="Calibri" w:cs="Calibri"/>
          <w:i w:val="1"/>
          <w:iCs w:val="1"/>
          <w:noProof w:val="0"/>
          <w:color w:val="FF0000"/>
          <w:sz w:val="24"/>
          <w:szCs w:val="24"/>
          <w:lang w:val="en-GB"/>
        </w:rPr>
        <w:t xml:space="preserve">(R-N-A-scope high plex)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probe stocks and probe diluent to 40 degrees Celsius for 10 minutes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62D8112D" w:rsidR="585ACAB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Pulse spin the 50X</w:t>
      </w:r>
      <w:r w:rsidRPr="62D8112D" w:rsidR="0D45BDE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(fifty times) </w:t>
      </w:r>
      <w:r w:rsidRPr="62D8112D" w:rsidR="585ACAB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probe stocks </w:t>
      </w:r>
      <w:r w:rsidRPr="62D8112D" w:rsidR="585ACAB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62D8112D" w:rsidR="30B7429B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.</w:t>
      </w:r>
      <w:r w:rsidRPr="62D8112D" w:rsidR="30B7429B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43B08C7D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D</w:t>
      </w:r>
      <w:r w:rsidRPr="62D8112D" w:rsidR="30B742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ilut</w:t>
      </w:r>
      <w:r w:rsidRPr="62D8112D" w:rsidR="17FE1C4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e</w:t>
      </w:r>
      <w:r w:rsidRPr="62D8112D" w:rsidR="30B742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each target probe</w:t>
      </w:r>
      <w:r w:rsidRPr="62D8112D" w:rsidR="585ACAB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using probe diluent</w:t>
      </w:r>
      <w:r w:rsidRPr="62D8112D" w:rsidR="635D223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to prepare a 1X working probe mixture</w:t>
      </w:r>
      <w:r w:rsidRPr="62D8112D" w:rsidR="585ACAB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585ACAB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[3]</w:t>
      </w:r>
      <w:r w:rsidRPr="62D8112D" w:rsidR="585ACAB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, then vortex to mix </w:t>
      </w:r>
      <w:r w:rsidRPr="62D8112D" w:rsidR="585ACAB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[4]</w:t>
      </w:r>
      <w:r w:rsidRPr="62D8112D" w:rsidR="585ACAB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  <w:r w:rsidRPr="62D8112D" w:rsidR="61B3CF54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highlight w:val="yellow"/>
          <w:lang w:val="en-GB"/>
        </w:rPr>
        <w:t>Authors</w:t>
      </w:r>
      <w:r w:rsidRPr="62D8112D" w:rsidR="661531D6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highlight w:val="yellow"/>
          <w:lang w:val="en-GB"/>
        </w:rPr>
        <w:t>:</w:t>
      </w:r>
      <w:r w:rsidRPr="62D8112D" w:rsidR="61B3CF54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</w:t>
      </w:r>
      <w:r w:rsidRPr="62D8112D" w:rsidR="79D786E5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I</w:t>
      </w:r>
      <w:r w:rsidRPr="62D8112D" w:rsidR="61B3CF54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n [1] wh</w:t>
      </w:r>
      <w:r w:rsidRPr="62D8112D" w:rsidR="231ED3AF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ich</w:t>
      </w:r>
      <w:r w:rsidRPr="62D8112D" w:rsidR="61B3CF54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instrument is used to warm the solutions?</w:t>
      </w:r>
      <w:r>
        <w:br/>
      </w:r>
    </w:p>
    <w:p w:rsidR="20D285FE" w:rsidP="3EF4F968" w:rsidRDefault="20D285FE" w14:paraId="3706EFA3" w14:textId="2B98393C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20D285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</w:t>
      </w:r>
      <w:r w:rsidRPr="3EF4F968" w:rsidR="5085D32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warming</w:t>
      </w:r>
      <w:r w:rsidRPr="3EF4F968" w:rsidR="20D285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the </w:t>
      </w:r>
      <w:r w:rsidRPr="3EF4F968" w:rsidR="20D285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RNAscope</w:t>
      </w:r>
      <w:r w:rsidRPr="3EF4F968" w:rsidR="20D285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EF4F968" w:rsidR="20D285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HiPlex</w:t>
      </w:r>
      <w:r w:rsidRPr="3EF4F968" w:rsidR="20D285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probe stocks and probe diluent to 40 degrees Celsius.</w:t>
      </w:r>
    </w:p>
    <w:p w:rsidR="20D285FE" w:rsidP="3EF4F968" w:rsidRDefault="20D285FE" w14:paraId="77A40B7F" w14:textId="446E3B02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20D285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placing the </w:t>
      </w:r>
      <w:r w:rsidRPr="3EF4F968" w:rsidR="20D285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50</w:t>
      </w:r>
      <w:r w:rsidRPr="3EF4F968" w:rsidR="7C5D6978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X</w:t>
      </w:r>
      <w:r w:rsidRPr="3EF4F968" w:rsidR="20D285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probe stocks into a centrifuge for a pulse spin.</w:t>
      </w:r>
    </w:p>
    <w:p w:rsidR="23B785FC" w:rsidP="3EF4F968" w:rsidRDefault="23B785FC" w14:paraId="1EA73D1B" w14:textId="4E1D4950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23B785FC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Shot of the t</w:t>
      </w:r>
      <w:r w:rsidRPr="3EF4F968" w:rsidR="20D285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alent preparing working probe mixture by</w:t>
      </w:r>
      <w:r w:rsidRPr="3EF4F968" w:rsidR="301B21E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adding </w:t>
      </w:r>
      <w:r w:rsidRPr="3EF4F968" w:rsidR="20D285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probe </w:t>
      </w:r>
      <w:r w:rsidRPr="3EF4F968" w:rsidR="3E2C78F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stock</w:t>
      </w:r>
      <w:r w:rsidRPr="3EF4F968" w:rsidR="20D285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EF4F968" w:rsidR="5A9A6D0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to the </w:t>
      </w:r>
      <w:r w:rsidRPr="3EF4F968" w:rsidR="20D285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probe diluent in a tube.</w:t>
      </w:r>
    </w:p>
    <w:p w:rsidR="20D285FE" w:rsidP="3EF4F968" w:rsidRDefault="20D285FE" w14:paraId="2BE641EF" w14:textId="15906A32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20D285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</w:t>
      </w:r>
      <w:r w:rsidRPr="3EF4F968" w:rsidR="20D285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vortexing</w:t>
      </w:r>
      <w:r w:rsidRPr="3EF4F968" w:rsidR="20D285F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the tube.</w:t>
      </w:r>
      <w:r>
        <w:br/>
      </w:r>
    </w:p>
    <w:p w:rsidR="00497C26" w:rsidP="3EF4F968" w:rsidRDefault="00497C26" w14:paraId="4F4C0EBD" w14:textId="5009593D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Equilibrate amplification reagents and fluorophore reagents to room temperature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62D8112D" w:rsidR="0907611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Add 50 to 100 microliters of probe mixture to each tissue </w:t>
      </w:r>
      <w:r w:rsidRPr="62D8112D" w:rsidR="7805D07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section on</w:t>
      </w:r>
      <w:r w:rsidRPr="62D8112D" w:rsidR="0907611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the slide </w:t>
      </w:r>
      <w:r w:rsidRPr="62D8112D" w:rsidR="09076118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</w:t>
      </w:r>
      <w:r w:rsidRPr="62D8112D" w:rsidR="09076118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74E96CCA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.</w:t>
      </w:r>
      <w:r w:rsidRPr="62D8112D" w:rsidR="0907611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 incubate</w:t>
      </w:r>
      <w:r w:rsidRPr="62D8112D" w:rsidR="0907611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horizontally at 40 degrees Celsius for 2 hours in the hybridization oven </w:t>
      </w:r>
      <w:r w:rsidRPr="62D8112D" w:rsidR="09076118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[3]</w:t>
      </w:r>
      <w:r w:rsidRPr="62D8112D" w:rsidR="0907611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Wash the slides twice by submerging in 1X wash buffer for 2 minutes each time </w:t>
      </w:r>
      <w:r w:rsidRPr="62D8112D" w:rsidR="09076118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[4]</w:t>
      </w:r>
      <w:r w:rsidRPr="62D8112D" w:rsidR="0907611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  <w:r w:rsidRPr="62D8112D" w:rsidR="1BC9FBAC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highlight w:val="yellow"/>
          <w:lang w:val="en-GB"/>
        </w:rPr>
        <w:t>Authors</w:t>
      </w:r>
      <w:r w:rsidRPr="62D8112D" w:rsidR="1BC9FBAC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: In [1], What is the </w:t>
      </w:r>
      <w:r w:rsidRPr="62D8112D" w:rsidR="68EFB5CB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approximate </w:t>
      </w:r>
      <w:r w:rsidRPr="62D8112D" w:rsidR="1BC9FBAC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starting temperatur</w:t>
      </w:r>
      <w:r w:rsidRPr="62D8112D" w:rsidR="1BC9FBAC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e of the reagents? </w:t>
      </w:r>
      <w:r>
        <w:br/>
      </w:r>
      <w:r w:rsidRPr="62D8112D" w:rsidR="36026293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highlight w:val="yellow"/>
          <w:lang w:val="en-GB"/>
        </w:rPr>
        <w:t>Authors</w:t>
      </w:r>
      <w:r w:rsidRPr="62D8112D" w:rsidR="36026293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: </w:t>
      </w:r>
      <w:r w:rsidRPr="62D8112D" w:rsidR="5AB877AE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P</w:t>
      </w:r>
      <w:r w:rsidRPr="62D8112D" w:rsidR="36026293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lease specify </w:t>
      </w:r>
      <w:r w:rsidRPr="62D8112D" w:rsidR="5CECDC82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the volume </w:t>
      </w:r>
      <w:r w:rsidRPr="62D8112D" w:rsidR="738890E2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(50 or 100 </w:t>
      </w:r>
      <w:r w:rsidRPr="62D8112D" w:rsidR="738890E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highlight w:val="yellow"/>
          <w:u w:val="none"/>
          <w:lang w:val="en-US"/>
        </w:rPr>
        <w:t>µL</w:t>
      </w:r>
      <w:r w:rsidRPr="62D8112D" w:rsidR="738890E2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) </w:t>
      </w:r>
      <w:r w:rsidRPr="62D8112D" w:rsidR="36026293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you will be </w:t>
      </w:r>
      <w:r w:rsidRPr="62D8112D" w:rsidR="4CDFCEF1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demonstrating</w:t>
      </w:r>
      <w:r w:rsidRPr="62D8112D" w:rsidR="4CDFCEF1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in</w:t>
      </w:r>
      <w:r w:rsidRPr="62D8112D" w:rsidR="2AEFE444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[2] </w:t>
      </w:r>
      <w:r>
        <w:br/>
      </w:r>
    </w:p>
    <w:p w:rsidR="00497C26" w:rsidP="3EF4F968" w:rsidRDefault="00497C26" w14:paraId="5774AFA2" w14:textId="46A7A69D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placing reagents on the bench to equilibrate.</w:t>
      </w:r>
    </w:p>
    <w:p w:rsidR="00497C26" w:rsidP="3EF4F968" w:rsidRDefault="00497C26" w14:paraId="13E9B6ED" w14:textId="5089F842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pipetting probe mixture onto slides</w:t>
      </w:r>
      <w:r w:rsidRPr="62D8112D" w:rsidR="44AADDD5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6EE26AF9" w:rsidP="3EF4F968" w:rsidRDefault="6EE26AF9" w14:paraId="6FD9078E" w14:textId="538961F8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6EE26AF9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placing</w:t>
      </w:r>
      <w:r w:rsidRPr="62D8112D" w:rsidR="35D7AE2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the </w:t>
      </w:r>
      <w:r w:rsidRPr="62D8112D" w:rsidR="4A4D0677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slides</w:t>
      </w:r>
      <w:r w:rsidRPr="62D8112D" w:rsidR="7B59EA2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horizontally</w:t>
      </w:r>
      <w:r w:rsidRPr="62D8112D" w:rsidR="4A4D0677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into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the oven</w:t>
      </w:r>
      <w:r w:rsidRPr="62D8112D" w:rsidR="769A399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at 40°</w:t>
      </w:r>
      <w:r w:rsidRPr="62D8112D" w:rsidR="769A399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C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0497C26" w:rsidP="3EF4F968" w:rsidRDefault="00497C26" w14:paraId="1C8EA4FF" w14:textId="04F96519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washing slides in buffer.</w:t>
      </w:r>
      <w:r>
        <w:br/>
      </w:r>
    </w:p>
    <w:p w:rsidR="2BE2B2CA" w:rsidP="3EF4F968" w:rsidRDefault="2BE2B2CA" w14:paraId="4460C1C6" w14:textId="457FFB46">
      <w:pPr>
        <w:pStyle w:val="ListParagraph"/>
        <w:numPr>
          <w:ilvl w:val="0"/>
          <w:numId w:val="3"/>
        </w:numPr>
        <w:spacing w:before="0" w:beforeAutospacing="off" w:after="0" w:afterAutospacing="off"/>
        <w:ind w:right="0"/>
        <w:jc w:val="both"/>
        <w:rPr>
          <w:rFonts w:cs="Calibri" w:cstheme="minorAscii"/>
        </w:rPr>
      </w:pPr>
      <w:r w:rsidRPr="62D8112D" w:rsidR="2BE2B2C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RNAscope HiPlex Probe Hybridization and Amplification</w:t>
      </w:r>
      <w:r>
        <w:br/>
      </w:r>
      <w:r>
        <w:br/>
      </w:r>
      <w:r w:rsidRPr="62D8112D" w:rsidR="54B44AF9">
        <w:rPr>
          <w:rFonts w:cs="Calibri" w:cstheme="minorAscii"/>
          <w:b w:val="1"/>
          <w:bCs w:val="1"/>
        </w:rPr>
        <w:t xml:space="preserve">Demonstrator: </w:t>
      </w:r>
      <w:sdt>
        <w:sdtPr>
          <w:id w:val="208604404"/>
          <w:text/>
          <w:temporary/>
          <w:showingPlcHdr/>
          <w:placeholder>
            <w:docPart w:val="120C4D32CA9D4B67B24DA25129B408E0"/>
          </w:placeholder>
          <w:rPr>
            <w:rFonts w:cs="Calibri" w:cstheme="minorAscii"/>
          </w:rPr>
        </w:sdtPr>
        <w:sdtContent>
          <w:r w:rsidRPr="62D8112D" w:rsidR="54B44AF9">
            <w:rPr>
              <w:rFonts w:eastAsia="Times New Roman" w:cs="Calibri" w:cstheme="minorAscii"/>
              <w:color w:val="808080"/>
              <w:highlight w:val="yellow"/>
            </w:rPr>
            <w:t>Click here to enter name of demonstrator(s)</w:t>
          </w:r>
        </w:sdtContent>
        <w:sdtEndPr>
          <w:rPr>
            <w:rFonts w:cs="Calibri" w:cstheme="minorAscii"/>
          </w:rPr>
        </w:sdtEndPr>
      </w:sdt>
    </w:p>
    <w:p w:rsidR="3EF4F968" w:rsidP="3EF4F968" w:rsidRDefault="3EF4F968" w14:paraId="772DAAAD" w14:textId="06AFCB8B">
      <w:pPr>
        <w:pStyle w:val="ListParagraph"/>
        <w:spacing w:before="0" w:beforeAutospacing="off" w:after="0" w:afterAutospacing="off"/>
        <w:ind w:left="907"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</w:p>
    <w:p w:rsidR="00497C26" w:rsidP="3EF4F968" w:rsidRDefault="00497C26" w14:paraId="602C7A15" w14:textId="6AE9153D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Add 1 to 2 drops of amplification reagent 1 and incubate at 40 degrees Celsius for 30 minutes</w:t>
      </w:r>
      <w:r w:rsidRPr="62D8112D" w:rsidR="79D8F30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79D8F309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62D8112D" w:rsidR="2D7AB0DF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.</w:t>
      </w:r>
      <w:r w:rsidRPr="62D8112D" w:rsidR="79D8F30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6B3A51DF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Add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1X wash buffer</w:t>
      </w:r>
      <w:r w:rsidRPr="62D8112D" w:rsidR="58EFBCA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twice to wash the slides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for 2 minutes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62D8112D" w:rsidR="0903E83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</w:p>
    <w:p w:rsidR="00497C26" w:rsidP="3EF4F968" w:rsidRDefault="00497C26" w14:paraId="661004D1" w14:textId="1B869C02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applying reagent and placing slides into the oven.</w:t>
      </w:r>
    </w:p>
    <w:p w:rsidR="08C74181" w:rsidP="3EF4F968" w:rsidRDefault="08C74181" w14:paraId="154EE779" w14:textId="372505FE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5C148B2C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Shot of the t</w:t>
      </w:r>
      <w:r w:rsidRPr="62D8112D" w:rsidR="08C7418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alen</w:t>
      </w:r>
      <w:r w:rsidRPr="62D8112D" w:rsidR="08C74181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t</w:t>
      </w:r>
      <w:r w:rsidRPr="62D8112D" w:rsidR="2FB845BC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 a</w:t>
      </w:r>
      <w:r w:rsidRPr="62D8112D" w:rsidR="2FB845BC">
        <w:rPr>
          <w:rFonts w:ascii="Calibri" w:hAnsi="Calibri" w:eastAsia="Calibri" w:cs="Calibri"/>
          <w:noProof w:val="0"/>
          <w:color w:val="auto"/>
          <w:sz w:val="24"/>
          <w:szCs w:val="24"/>
          <w:lang w:val="en-GB"/>
        </w:rPr>
        <w:t>dding</w:t>
      </w:r>
      <w:r w:rsidRPr="62D8112D" w:rsidR="2FB845BC">
        <w:rPr>
          <w:rFonts w:ascii="Calibri" w:hAnsi="Calibri" w:eastAsia="Calibri" w:cs="Calibri"/>
          <w:noProof w:val="0"/>
          <w:color w:val="auto"/>
          <w:sz w:val="24"/>
          <w:szCs w:val="24"/>
          <w:lang w:val="en-GB"/>
        </w:rPr>
        <w:t xml:space="preserve"> 1X wash buffer</w:t>
      </w:r>
      <w:r w:rsidRPr="62D8112D" w:rsidR="08C74181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 </w:t>
      </w:r>
      <w:r w:rsidRPr="62D8112D" w:rsidR="3640B365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to </w:t>
      </w:r>
      <w:r w:rsidRPr="62D8112D" w:rsidR="08C74181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wash the slides</w:t>
      </w:r>
      <w:r>
        <w:br/>
      </w:r>
    </w:p>
    <w:p w:rsidR="00497C26" w:rsidP="3EF4F968" w:rsidRDefault="00497C26" w14:paraId="502C970D" w14:textId="698BD800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Add </w:t>
      </w:r>
      <w:r w:rsidRPr="62D8112D" w:rsidR="3932C4ED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1-2 drops of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amplification reagent 2 and repeat incubation and washing as</w:t>
      </w:r>
      <w:r w:rsidRPr="62D8112D" w:rsidR="7C4017E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shown previously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62D8112D" w:rsidR="3366E51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7B785F5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Add</w:t>
      </w:r>
      <w:r w:rsidRPr="62D8112D" w:rsidR="7B785F5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6E893A8A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1-2 drops of </w:t>
      </w:r>
      <w:r w:rsidRPr="62D8112D" w:rsidR="7B785F5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amplification reagent 3 and repeat incubation and washing </w:t>
      </w:r>
      <w:r w:rsidRPr="62D8112D" w:rsidR="50E21700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as shown previously</w:t>
      </w:r>
      <w:r w:rsidRPr="62D8112D" w:rsidR="7B785F5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7B785F5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62D8112D" w:rsidR="1BE6A92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62D8112D" w:rsidR="7B785F5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7B785F5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</w:p>
    <w:p w:rsidR="3EF4F968" w:rsidP="3EF4F968" w:rsidRDefault="3EF4F968" w14:paraId="3C2DD985" w14:textId="0420C2E4">
      <w:pPr>
        <w:pStyle w:val="ListParagraph"/>
        <w:spacing w:before="0" w:beforeAutospacing="off" w:after="0" w:afterAutospacing="off"/>
        <w:ind w:left="907"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</w:p>
    <w:p w:rsidR="00497C26" w:rsidP="3EF4F968" w:rsidRDefault="00497C26" w14:paraId="2E136C08" w14:textId="7066E157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08310E9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Shot of the t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alent a</w:t>
      </w:r>
      <w:r w:rsidRPr="62D8112D" w:rsidR="335D3C5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dding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second reagent and placing slides into the 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oven</w:t>
      </w:r>
      <w:r w:rsidRPr="62D8112D" w:rsidR="294E6BC8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set</w:t>
      </w:r>
      <w:r w:rsidRPr="62D8112D" w:rsidR="294E6BC8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at 40 °C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0497C26" w:rsidP="3EF4F968" w:rsidRDefault="00497C26" w14:paraId="6462DE6C" w14:textId="01F61F50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4B985D9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Shot of the </w:t>
      </w:r>
      <w:r w:rsidRPr="62D8112D" w:rsidR="4B985D9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a</w:t>
      </w:r>
      <w:r w:rsidRPr="62D8112D" w:rsidR="38DDAEB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dd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ing third reagent and placing slides into the oven</w:t>
      </w:r>
      <w:r w:rsidRPr="62D8112D" w:rsidR="529B616F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set at 40 °C.</w:t>
      </w:r>
    </w:p>
    <w:p w:rsidR="3EF4F968" w:rsidP="3EF4F968" w:rsidRDefault="3EF4F968" w14:paraId="31170EE1" w14:textId="79165464">
      <w:pPr>
        <w:pStyle w:val="ListParagraph"/>
        <w:spacing w:before="0" w:beforeAutospacing="off" w:after="0" w:afterAutospacing="off"/>
        <w:ind w:left="1627"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497C26" w:rsidP="3EF4F968" w:rsidRDefault="00497C26" w14:paraId="2786613E" w14:textId="62803C1E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</w:t>
      </w:r>
      <w:r w:rsidRPr="62D8112D" w:rsidR="13E1E72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dd 1-2 drops of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fluorophore reagent T1 to T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4 </w:t>
      </w:r>
      <w:r w:rsidRPr="62D8112D" w:rsidR="3EE0250A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3EE0250A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62D8112D" w:rsidR="3EE0250A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1].</w:t>
      </w:r>
      <w:r w:rsidRPr="62D8112D" w:rsidR="3EE0250A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7FB22D4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After incubation at 40 degrees Celsius for 15 minutes, </w:t>
      </w:r>
      <w:r w:rsidRPr="62D8112D" w:rsidR="49CAF29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w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ash </w:t>
      </w:r>
      <w:r w:rsidRPr="62D8112D" w:rsidR="757232C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the slide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twice in 1X wash buffer for 2 minutes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62D8112D" w:rsidR="65E6CD9D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62D8112D" w:rsidR="3D03637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Add 3 to 4 drops of DAPI reagent and incubate for 1 minute at room temperature </w:t>
      </w:r>
      <w:r w:rsidRPr="62D8112D" w:rsidR="3D03637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62D8112D" w:rsidR="2F5847F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3</w:t>
      </w:r>
      <w:r w:rsidRPr="62D8112D" w:rsidR="3D03637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3D03637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  <w:r w:rsidRPr="62D8112D" w:rsidR="7DD7BF59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highlight w:val="yellow"/>
          <w:lang w:val="en-GB"/>
        </w:rPr>
        <w:t>Authors:</w:t>
      </w:r>
      <w:r w:rsidRPr="62D8112D" w:rsidR="7DD7BF59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In [1], please clarify if </w:t>
      </w:r>
      <w:r w:rsidRPr="62D8112D" w:rsidR="6D3BC22F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the action here is to add</w:t>
      </w:r>
      <w:r w:rsidRPr="62D8112D" w:rsidR="7DD7BF59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1 –2 drops</w:t>
      </w:r>
      <w:r w:rsidRPr="62D8112D" w:rsidR="3785A0C1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each</w:t>
      </w:r>
      <w:r w:rsidRPr="62D8112D" w:rsidR="7DD7BF59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of T1, T2, T3 and T4 </w:t>
      </w:r>
      <w:r w:rsidRPr="62D8112D" w:rsidR="695F4F12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on the same slide?</w:t>
      </w:r>
      <w:r>
        <w:br/>
      </w:r>
    </w:p>
    <w:p w:rsidR="00497C26" w:rsidP="3EF4F968" w:rsidRDefault="00497C26" w14:paraId="1836294D" w14:textId="3D993248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a</w:t>
      </w:r>
      <w:r w:rsidRPr="62D8112D" w:rsidR="663003A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dding 1-2 drops of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fluorophore reagent</w:t>
      </w:r>
      <w:r w:rsidRPr="62D8112D" w:rsidR="5CE0BC05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and placing slides into the oven.</w:t>
      </w:r>
    </w:p>
    <w:p w:rsidR="00497C26" w:rsidP="3EF4F968" w:rsidRDefault="00497C26" w14:paraId="009B4F31" w14:textId="59F67786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a</w:t>
      </w:r>
      <w:r w:rsidRPr="62D8112D" w:rsidR="4C492F2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dding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DAPI onto tissue sections</w:t>
      </w:r>
      <w:r w:rsidRPr="62D8112D" w:rsidR="1D923544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on the slide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>
        <w:br/>
      </w:r>
    </w:p>
    <w:p w:rsidR="3B4C232E" w:rsidP="3EF4F968" w:rsidRDefault="3B4C232E" w14:paraId="5A2F3105" w14:textId="452E7164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62D8112D" w:rsidR="3B4C232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R</w:t>
      </w:r>
      <w:r w:rsidRPr="62D8112D" w:rsidR="12B7C46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emov</w:t>
      </w:r>
      <w:r w:rsidRPr="62D8112D" w:rsidR="1393DEED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e</w:t>
      </w:r>
      <w:r w:rsidRPr="62D8112D" w:rsidR="12B7C46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excess liquid</w:t>
      </w:r>
      <w:r w:rsidRPr="62D8112D" w:rsidR="280ECDF7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and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add 100 microliters of antifade mounting medium</w:t>
      </w:r>
      <w:r w:rsidRPr="62D8112D" w:rsidR="37FBE1C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37FBE1C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62D8112D" w:rsidR="1CD2EB79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.</w:t>
      </w:r>
      <w:r w:rsidRPr="62D8112D" w:rsidR="37FBE1C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P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lace a coverslip and allow it to dry for 15 to 30 minutes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62D8112D" w:rsidR="4858E2DB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62D8112D" w:rsidR="642BDFF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59F90647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Capture the images </w:t>
      </w:r>
      <w:r w:rsidRPr="62D8112D" w:rsidR="59F90647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[3]</w:t>
      </w:r>
      <w:r w:rsidRPr="62D8112D" w:rsidR="59F90647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  <w:r w:rsidRPr="62D8112D" w:rsidR="68607C36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Authors:</w:t>
      </w:r>
      <w:r w:rsidRPr="62D8112D" w:rsidR="68607C36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Please clarify if you will be capturing images at this point in the procedure. If yes, please specify the details of the </w:t>
      </w:r>
      <w:r w:rsidRPr="62D8112D" w:rsidR="16810294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image</w:t>
      </w:r>
      <w:r w:rsidRPr="62D8112D" w:rsidR="68607C36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capture: Microscope, magnification</w:t>
      </w:r>
      <w:r w:rsidRPr="62D8112D" w:rsidR="5062F38F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, any other important detail.</w:t>
      </w:r>
      <w:r>
        <w:br/>
      </w:r>
    </w:p>
    <w:p w:rsidR="00497C26" w:rsidP="3EF4F968" w:rsidRDefault="00497C26" w14:paraId="74B0BD91" w14:textId="55044F5A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removing </w:t>
      </w:r>
      <w:r w:rsidRPr="62D8112D" w:rsidR="37B1C914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excess 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liquid, adding</w:t>
      </w:r>
      <w:r w:rsidRPr="62D8112D" w:rsidR="7A247104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100 µL of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mounting medium</w:t>
      </w:r>
      <w:r w:rsidRPr="62D8112D" w:rsidR="782536EF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34F74A53" w:rsidP="3EF4F968" w:rsidRDefault="34F74A53" w14:paraId="70D905D2" w14:textId="6240541F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34F74A5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placing coverslip</w:t>
      </w:r>
      <w:r w:rsidRPr="62D8112D" w:rsidR="00E83B6D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and leaving it undisturbed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34F74A53" w:rsidP="3EF4F968" w:rsidRDefault="34F74A53" w14:paraId="024D4774" w14:textId="7E8D8968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="16438502">
        <w:rPr/>
        <w:t>Shot of the talent using a microscope to capture images.</w:t>
      </w:r>
      <w:r>
        <w:br/>
      </w:r>
    </w:p>
    <w:p w:rsidR="7E9A0415" w:rsidP="3EF4F968" w:rsidRDefault="7E9A0415" w14:paraId="173DA7AE" w14:textId="36338FC4">
      <w:pPr>
        <w:pStyle w:val="ListParagraph"/>
        <w:numPr>
          <w:ilvl w:val="0"/>
          <w:numId w:val="3"/>
        </w:numPr>
        <w:spacing w:before="0" w:beforeAutospacing="off" w:after="0" w:afterAutospacing="off"/>
        <w:ind w:right="0"/>
        <w:jc w:val="both"/>
        <w:rPr>
          <w:rFonts w:cs="Calibri" w:cstheme="minorAscii"/>
        </w:rPr>
      </w:pPr>
      <w:r w:rsidRPr="3EF4F968" w:rsidR="7E9A0415">
        <w:rPr>
          <w:b w:val="1"/>
          <w:bCs w:val="1"/>
          <w:noProof w:val="0"/>
          <w:lang w:val="en-GB"/>
        </w:rPr>
        <w:t>Fluorophore Cleavage and Iterative RNA Detection</w:t>
      </w:r>
      <w:r>
        <w:br/>
      </w:r>
      <w:r>
        <w:br/>
      </w:r>
      <w:r w:rsidRPr="3EF4F968" w:rsidR="61DD8DCA">
        <w:rPr>
          <w:rFonts w:cs="Calibri" w:cstheme="minorAscii"/>
          <w:b w:val="1"/>
          <w:bCs w:val="1"/>
        </w:rPr>
        <w:t xml:space="preserve">Demonstrator: </w:t>
      </w:r>
      <w:sdt>
        <w:sdtPr>
          <w:id w:val="248965738"/>
          <w:text/>
          <w:temporary/>
          <w:showingPlcHdr/>
          <w:placeholder>
            <w:docPart w:val="C9AD36A8C75847D0996AA6F0C92DF56F"/>
          </w:placeholder>
          <w:rPr>
            <w:rFonts w:cs="Calibri" w:cstheme="minorAscii"/>
          </w:rPr>
        </w:sdtPr>
        <w:sdtContent>
          <w:r w:rsidRPr="3EF4F968" w:rsidR="61DD8DCA">
            <w:rPr>
              <w:rFonts w:eastAsia="Times New Roman" w:cs="Calibri" w:cstheme="minorAscii"/>
              <w:color w:val="808080"/>
            </w:rPr>
            <w:t>Click here to enter name of demonstrator(s)</w:t>
          </w:r>
        </w:sdtContent>
        <w:sdtEndPr>
          <w:rPr>
            <w:rFonts w:cs="Calibri" w:cstheme="minorAscii"/>
          </w:rPr>
        </w:sdtEndPr>
      </w:sdt>
    </w:p>
    <w:p w:rsidR="3EF4F968" w:rsidP="3EF4F968" w:rsidRDefault="3EF4F968" w14:paraId="5823D189" w14:textId="6B5B5171">
      <w:pPr>
        <w:pStyle w:val="ListParagraph"/>
        <w:spacing w:before="0" w:beforeAutospacing="off" w:after="0" w:afterAutospacing="off"/>
        <w:ind w:left="360"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</w:p>
    <w:p w:rsidR="00497C26" w:rsidP="3EF4F968" w:rsidRDefault="00497C26" w14:paraId="12080BC0" w14:textId="7403694A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Soak</w:t>
      </w:r>
      <w:r w:rsidRPr="62D8112D" w:rsidR="301165E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the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slides in 4X</w:t>
      </w:r>
      <w:r w:rsidRPr="62D8112D" w:rsidR="5A2464D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5A2464D5">
        <w:rPr>
          <w:rFonts w:ascii="Calibri" w:hAnsi="Calibri" w:eastAsia="Calibri" w:cs="Calibri"/>
          <w:i w:val="1"/>
          <w:iCs w:val="1"/>
          <w:noProof w:val="0"/>
          <w:color w:val="FF0000"/>
          <w:sz w:val="24"/>
          <w:szCs w:val="24"/>
          <w:lang w:val="en-GB"/>
        </w:rPr>
        <w:t>(4-times)</w:t>
      </w:r>
      <w:r w:rsidRPr="62D8112D" w:rsidR="00497C26">
        <w:rPr>
          <w:rFonts w:ascii="Calibri" w:hAnsi="Calibri" w:eastAsia="Calibri" w:cs="Calibri"/>
          <w:i w:val="1"/>
          <w:iCs w:val="1"/>
          <w:noProof w:val="0"/>
          <w:color w:val="FF0000"/>
          <w:sz w:val="24"/>
          <w:szCs w:val="24"/>
          <w:lang w:val="en-GB"/>
        </w:rPr>
        <w:t xml:space="preserve">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saline-sodium citrate buffer for at least 30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minutes </w:t>
      </w:r>
      <w:r w:rsidRPr="62D8112D" w:rsidR="54FB8B9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at</w:t>
      </w:r>
      <w:r w:rsidRPr="62D8112D" w:rsidR="54FB8B9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room temperature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to remove coverslips</w:t>
      </w:r>
      <w:r w:rsidRPr="62D8112D" w:rsidR="0BFDD29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0BFDD293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[1].</w:t>
      </w:r>
      <w:r w:rsidRPr="62D8112D" w:rsidR="0BFDD29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44384C7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Add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fresh buffer</w:t>
      </w:r>
      <w:r w:rsidRPr="62D8112D" w:rsidR="6AE05E9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to wash the slide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62D8112D" w:rsidR="06B63BB8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62D8112D" w:rsidR="2FA16D9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After opening a fresh ampule of cleaving solution, make 10 percent </w:t>
      </w:r>
      <w:r w:rsidRPr="62D8112D" w:rsidR="0263C53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working stock</w:t>
      </w:r>
      <w:r w:rsidRPr="62D8112D" w:rsidR="2FA16D9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using 4X saline-sodium citrate buffer </w:t>
      </w:r>
      <w:r w:rsidRPr="62D8112D" w:rsidR="2FA16D9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[3]</w:t>
      </w:r>
      <w:r w:rsidRPr="62D8112D" w:rsidR="2FA16D9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</w:p>
    <w:p w:rsidR="3EF4F968" w:rsidP="3EF4F968" w:rsidRDefault="3EF4F968" w14:paraId="1E86B0B7" w14:textId="04F9E6E7">
      <w:pPr>
        <w:pStyle w:val="ListParagraph"/>
        <w:spacing w:before="0" w:beforeAutospacing="off" w:after="0" w:afterAutospacing="off"/>
        <w:ind w:left="907"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</w:p>
    <w:p w:rsidR="00497C26" w:rsidP="3EF4F968" w:rsidRDefault="00497C26" w14:paraId="1B094A12" w14:textId="4594EAEE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placing slides into buffer for soaking.</w:t>
      </w:r>
    </w:p>
    <w:p w:rsidR="361D3803" w:rsidP="62D8112D" w:rsidRDefault="361D3803" w14:paraId="63075CB9" w14:textId="48C0FA1E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361D380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adding fresh buffer to wash the slide.</w:t>
      </w:r>
    </w:p>
    <w:p w:rsidR="00497C26" w:rsidP="3EF4F968" w:rsidRDefault="00497C26" w14:paraId="03A4221F" w14:textId="0C9D2668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preparing </w:t>
      </w:r>
      <w:r w:rsidRPr="62D8112D" w:rsidR="043A480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the 10% working stock of 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cleaving solution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>
        <w:br/>
      </w:r>
    </w:p>
    <w:p w:rsidR="00497C26" w:rsidP="3EF4F968" w:rsidRDefault="00497C26" w14:paraId="40825A5C" w14:textId="683540DB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</w:t>
      </w:r>
      <w:r w:rsidRPr="62D8112D" w:rsidR="637D19CA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dd 3-4 drops of ten percent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cleaving solution and incubate for 15 minutes at room temperature</w:t>
      </w:r>
      <w:r w:rsidRPr="62D8112D" w:rsidR="5862D8B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 xml:space="preserve"> [1].</w:t>
      </w:r>
      <w:r w:rsidRPr="62D8112D" w:rsidR="5862D8B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W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ash twice in 0.5 percent </w:t>
      </w:r>
      <w:r w:rsidRPr="62D8112D" w:rsidR="01F390E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PBS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with detergent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for 2 minutes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62D8112D" w:rsidR="61710728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="00497C26" w:rsidP="3EF4F968" w:rsidRDefault="00497C26" w14:paraId="0719C041" w14:textId="0CB97B19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auto"/>
          <w:sz w:val="24"/>
          <w:szCs w:val="24"/>
          <w:lang w:val="en-GB"/>
        </w:rPr>
      </w:pPr>
      <w:r w:rsidRPr="62D8112D" w:rsidR="00497C26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Talent </w:t>
      </w:r>
      <w:r w:rsidRPr="62D8112D" w:rsidR="5863E7D0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a</w:t>
      </w:r>
      <w:r w:rsidRPr="62D8112D" w:rsidR="5863E7D0">
        <w:rPr>
          <w:rFonts w:ascii="Calibri" w:hAnsi="Calibri" w:eastAsia="Calibri" w:cs="Calibri"/>
          <w:noProof w:val="0"/>
          <w:color w:val="auto"/>
          <w:sz w:val="24"/>
          <w:szCs w:val="24"/>
          <w:lang w:val="en-GB"/>
        </w:rPr>
        <w:t>dding</w:t>
      </w:r>
      <w:r w:rsidRPr="62D8112D" w:rsidR="5863E7D0">
        <w:rPr>
          <w:rFonts w:ascii="Calibri" w:hAnsi="Calibri" w:eastAsia="Calibri" w:cs="Calibri"/>
          <w:noProof w:val="0"/>
          <w:color w:val="auto"/>
          <w:sz w:val="24"/>
          <w:szCs w:val="24"/>
          <w:lang w:val="en-GB"/>
        </w:rPr>
        <w:t xml:space="preserve"> 3-4 drops of </w:t>
      </w:r>
      <w:r w:rsidRPr="62D8112D" w:rsidR="1114C239">
        <w:rPr>
          <w:rFonts w:ascii="Calibri" w:hAnsi="Calibri" w:eastAsia="Calibri" w:cs="Calibri"/>
          <w:noProof w:val="0"/>
          <w:color w:val="auto"/>
          <w:sz w:val="24"/>
          <w:szCs w:val="24"/>
          <w:lang w:val="en-GB"/>
        </w:rPr>
        <w:t>10%</w:t>
      </w:r>
      <w:r w:rsidRPr="62D8112D" w:rsidR="5863E7D0">
        <w:rPr>
          <w:rFonts w:ascii="Calibri" w:hAnsi="Calibri" w:eastAsia="Calibri" w:cs="Calibri"/>
          <w:noProof w:val="0"/>
          <w:color w:val="auto"/>
          <w:sz w:val="24"/>
          <w:szCs w:val="24"/>
          <w:lang w:val="en-GB"/>
        </w:rPr>
        <w:t xml:space="preserve"> cleaving solution</w:t>
      </w:r>
      <w:r w:rsidRPr="62D8112D" w:rsidR="251453C8">
        <w:rPr>
          <w:rFonts w:ascii="Calibri" w:hAnsi="Calibri" w:eastAsia="Calibri" w:cs="Calibri"/>
          <w:noProof w:val="0"/>
          <w:color w:val="auto"/>
          <w:sz w:val="24"/>
          <w:szCs w:val="24"/>
          <w:lang w:val="en-GB"/>
        </w:rPr>
        <w:t>.</w:t>
      </w:r>
    </w:p>
    <w:p w:rsidR="5863E7D0" w:rsidP="62D8112D" w:rsidRDefault="5863E7D0" w14:paraId="647A6573" w14:textId="14827AC6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auto" w:themeColor="text1" w:themeTint="FF" w:themeShade="FF"/>
          <w:sz w:val="24"/>
          <w:szCs w:val="24"/>
          <w:lang w:val="en-US"/>
        </w:rPr>
      </w:pPr>
      <w:r w:rsidRPr="62D8112D" w:rsidR="5863E7D0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Talent</w:t>
      </w:r>
      <w:r w:rsidRPr="62D8112D" w:rsidR="00497C26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 </w:t>
      </w:r>
      <w:r w:rsidRPr="62D8112D" w:rsidR="20710560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adding </w:t>
      </w:r>
      <w:r w:rsidRPr="62D8112D" w:rsidR="20710560">
        <w:rPr>
          <w:rFonts w:ascii="Calibri" w:hAnsi="Calibri" w:eastAsia="Calibri" w:cs="Calibri"/>
          <w:noProof w:val="0"/>
          <w:color w:val="auto"/>
          <w:sz w:val="24"/>
          <w:szCs w:val="24"/>
          <w:lang w:val="en-GB"/>
        </w:rPr>
        <w:t xml:space="preserve">0.5% PBS with detergent to wash the </w:t>
      </w:r>
      <w:r w:rsidRPr="62D8112D" w:rsidR="00497C26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slides</w:t>
      </w:r>
      <w:r w:rsidRPr="62D8112D" w:rsidR="00497C26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.</w:t>
      </w:r>
      <w:r>
        <w:br/>
      </w:r>
    </w:p>
    <w:p w:rsidR="6B90A708" w:rsidP="3EF4F968" w:rsidRDefault="6B90A708" w14:paraId="43ACE23C" w14:textId="014DC5BC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62D8112D" w:rsidR="6B90A70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Add</w:t>
      </w:r>
      <w:r w:rsidRPr="62D8112D" w:rsidR="6A1E829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the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fluorophore reagent T5 to T8</w:t>
      </w:r>
      <w:r w:rsidRPr="62D8112D" w:rsidR="160EF73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, </w:t>
      </w:r>
      <w:r w:rsidRPr="62D8112D" w:rsidR="7FA225C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at</w:t>
      </w:r>
      <w:r w:rsidRPr="62D8112D" w:rsidR="2784B52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5A31547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room temperature,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5B55F93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to</w:t>
      </w:r>
      <w:r w:rsidRPr="62D8112D" w:rsidR="5B55F93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the slides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and incubate at 40 degrees Celsius for 15 minutes</w:t>
      </w:r>
      <w:r w:rsidRPr="62D8112D" w:rsidR="1E30058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1E30058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62D8112D" w:rsidR="5483A5D5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.</w:t>
      </w:r>
      <w:r w:rsidRPr="62D8112D" w:rsidR="1E30058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W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ash twice in 1X wash buffer for 2 minutes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62D8112D" w:rsidR="01E96B2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62D8112D" w:rsidR="1F80BF0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After removing excess liquid, add 100 microliters of mounting medium</w:t>
      </w:r>
      <w:r w:rsidRPr="62D8112D" w:rsidR="379F651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379F6513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[3].</w:t>
      </w:r>
      <w:r w:rsidRPr="62D8112D" w:rsidR="379F651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P</w:t>
      </w:r>
      <w:r w:rsidRPr="62D8112D" w:rsidR="1F80BF0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lace</w:t>
      </w:r>
      <w:r w:rsidRPr="62D8112D" w:rsidR="02BC647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the</w:t>
      </w:r>
      <w:r w:rsidRPr="62D8112D" w:rsidR="1F80BF0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coverslip</w:t>
      </w:r>
      <w:r w:rsidRPr="62D8112D" w:rsidR="1FCCE65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and</w:t>
      </w:r>
      <w:r w:rsidRPr="62D8112D" w:rsidR="1F80BF0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dry for 15 to 30 minutes </w:t>
      </w:r>
      <w:r w:rsidRPr="62D8112D" w:rsidR="1F80BF0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62D8112D" w:rsidR="24E5B8AF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4</w:t>
      </w:r>
      <w:r w:rsidRPr="62D8112D" w:rsidR="6B12FD45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].</w:t>
      </w:r>
      <w:r>
        <w:br/>
      </w:r>
      <w:r w:rsidRPr="62D8112D" w:rsidR="756568BA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highlight w:val="yellow"/>
          <w:lang w:val="en-GB"/>
        </w:rPr>
        <w:t>Authors:</w:t>
      </w:r>
      <w:r w:rsidRPr="62D8112D" w:rsidR="756568BA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In [1], please clarify if the action here is to add 1 –2 drops each of T5, T6, T</w:t>
      </w:r>
      <w:r w:rsidRPr="62D8112D" w:rsidR="383AAB46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7</w:t>
      </w:r>
      <w:r w:rsidRPr="62D8112D" w:rsidR="756568BA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and T</w:t>
      </w:r>
      <w:r w:rsidRPr="62D8112D" w:rsidR="54C2A736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8</w:t>
      </w:r>
      <w:r w:rsidRPr="62D8112D" w:rsidR="756568BA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on the same slide?</w:t>
      </w:r>
      <w:r>
        <w:br/>
      </w:r>
      <w:r w:rsidRPr="62D8112D" w:rsidR="618764F9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highlight w:val="yellow"/>
          <w:lang w:val="en-GB"/>
        </w:rPr>
        <w:t xml:space="preserve">Authors: </w:t>
      </w:r>
      <w:r w:rsidRPr="62D8112D" w:rsidR="618764F9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Please specify the temperature for drying in [4].</w:t>
      </w:r>
      <w:r>
        <w:br/>
      </w:r>
    </w:p>
    <w:p w:rsidR="00497C26" w:rsidP="3EF4F968" w:rsidRDefault="00497C26" w14:paraId="02843BB7" w14:textId="2F75BEEF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applying reagent and placing slides into the oven.</w:t>
      </w:r>
    </w:p>
    <w:p w:rsidR="28D02EE9" w:rsidP="3EF4F968" w:rsidRDefault="28D02EE9" w14:paraId="3C663B57" w14:textId="2988D387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28D02EE9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washing the </w:t>
      </w:r>
      <w:r w:rsidRPr="62D8112D" w:rsidR="576D7C48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slides</w:t>
      </w:r>
      <w:r w:rsidRPr="62D8112D" w:rsidR="28D02EE9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with buffer.</w:t>
      </w:r>
    </w:p>
    <w:p w:rsidR="3729B927" w:rsidP="62D8112D" w:rsidRDefault="3729B927" w14:paraId="2E2B422A" w14:textId="2D2551D5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3729B927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adding 100 µL of mounting medium on the slide</w:t>
      </w:r>
    </w:p>
    <w:p w:rsidR="00497C26" w:rsidP="3EF4F968" w:rsidRDefault="00497C26" w14:paraId="7578FD95" w14:textId="2E5CC4F3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mounting slides with coverslip</w:t>
      </w:r>
      <w:r w:rsidRPr="3EF4F968" w:rsidR="1E56FC1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and keeping it for drying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479372C2" w:rsidP="62D8112D" w:rsidRDefault="479372C2" w14:paraId="22C98B97" w14:textId="7EBEA104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</w:pPr>
      <w:r w:rsidRPr="62D8112D" w:rsidR="479372C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Capture the images </w:t>
      </w:r>
      <w:r w:rsidRPr="62D8112D" w:rsidR="479372C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[1].</w:t>
      </w:r>
      <w:r w:rsidRPr="62D8112D" w:rsidR="479372C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Repeat the cleaving and hybridization process with fluorophore reagent T9 to T12 if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required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62D8112D" w:rsidR="7F59A38F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62D8112D" w:rsidR="33AC1C7F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>
        <w:br/>
      </w:r>
      <w:r w:rsidRPr="62D8112D" w:rsidR="6BC6CD82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Authors: </w:t>
      </w:r>
      <w:r w:rsidRPr="62D8112D" w:rsidR="6BC6CD82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Please clarify if you will be capturing images at this point in the procedure. If yes, please specify the details of the image capture: Microscope, magnification, any other important detail.</w:t>
      </w:r>
      <w:r>
        <w:br/>
      </w:r>
      <w:r w:rsidRPr="62D8112D" w:rsidR="1BE672D3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highlight w:val="yellow"/>
          <w:lang w:val="en-GB"/>
        </w:rPr>
        <w:t>Authors:</w:t>
      </w:r>
      <w:r w:rsidRPr="62D8112D" w:rsidR="1BE672D3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In [2], please clarify if the action here is to add 1 –2 drops each of T9, T10, T11 and T12 on the same slide?</w:t>
      </w:r>
      <w:r>
        <w:br/>
      </w:r>
    </w:p>
    <w:p w:rsidR="6BC6CD82" w:rsidP="3EF4F968" w:rsidRDefault="6BC6CD82" w14:paraId="55152A1D" w14:textId="1987C914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6BC6CD8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capturing the images of the slides.</w:t>
      </w:r>
    </w:p>
    <w:p w:rsidR="62ECA6D9" w:rsidP="3EF4F968" w:rsidRDefault="62ECA6D9" w14:paraId="089E8C82" w14:textId="6F2BF8AF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62ECA6D9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Representative shot of the </w:t>
      </w:r>
      <w:r w:rsidRPr="3EF4F968" w:rsidR="25C3C25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slides being soaked in </w:t>
      </w:r>
      <w:r w:rsidRPr="3EF4F968" w:rsidR="25C3C25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4X</w:t>
      </w:r>
      <w:r w:rsidRPr="3EF4F968" w:rsidR="25C3C25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saline-sodium citrate buffer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>
        <w:br/>
      </w:r>
    </w:p>
    <w:p w:rsidR="35C85222" w:rsidP="3EF4F968" w:rsidRDefault="35C85222" w14:paraId="07A12396" w14:textId="66E5AACE">
      <w:pPr>
        <w:pStyle w:val="ListParagraph"/>
        <w:numPr>
          <w:ilvl w:val="0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3EF4F968" w:rsidR="35C8522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GB"/>
        </w:rPr>
        <w:t xml:space="preserve">Preparing and Registering Multiplex </w:t>
      </w:r>
      <w:r w:rsidRPr="3EF4F968" w:rsidR="35C8522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GB"/>
        </w:rPr>
        <w:t>Images for Analysis</w:t>
      </w:r>
    </w:p>
    <w:p w:rsidR="3EF4F968" w:rsidP="3EF4F968" w:rsidRDefault="3EF4F968" w14:paraId="43FF2BD1" w14:textId="54F28ED5">
      <w:pPr>
        <w:pStyle w:val="ListParagraph"/>
        <w:spacing w:before="120"/>
        <w:ind w:left="360"/>
        <w:contextualSpacing w:val="0"/>
        <w:rPr>
          <w:rFonts w:cs="Calibri" w:cstheme="minorAscii"/>
        </w:rPr>
      </w:pPr>
      <w:r>
        <w:br/>
      </w:r>
      <w:r w:rsidRPr="3EF4F968" w:rsidR="4E85AB3F">
        <w:rPr>
          <w:rFonts w:cs="Calibri" w:cstheme="minorAscii"/>
          <w:b w:val="1"/>
          <w:bCs w:val="1"/>
        </w:rPr>
        <w:t xml:space="preserve">Demonstrator: </w:t>
      </w:r>
      <w:sdt>
        <w:sdtPr>
          <w:id w:val="1893212036"/>
          <w:text/>
          <w:temporary/>
          <w:showingPlcHdr/>
          <w:placeholder>
            <w:docPart w:val="A8B09CEB69AE4F8B8CA6E0D3A44A3418"/>
          </w:placeholder>
          <w:rPr>
            <w:rFonts w:cs="Calibri" w:cstheme="minorAscii"/>
          </w:rPr>
        </w:sdtPr>
        <w:sdtContent>
          <w:r w:rsidRPr="3EF4F968" w:rsidR="4E85AB3F">
            <w:rPr>
              <w:rFonts w:eastAsia="Times New Roman" w:cs="Calibri" w:cstheme="minorAscii"/>
              <w:color w:val="808080"/>
            </w:rPr>
            <w:t>Click here to enter name of demonstrator(s)</w:t>
          </w:r>
        </w:sdtContent>
        <w:sdtEndPr>
          <w:rPr>
            <w:rFonts w:cs="Calibri" w:cstheme="minorAscii"/>
          </w:rPr>
        </w:sdtEndPr>
      </w:sdt>
    </w:p>
    <w:p w:rsidR="3EF4F968" w:rsidP="3EF4F968" w:rsidRDefault="3EF4F968" w14:paraId="295A2D54" w14:textId="7DBF7859">
      <w:pPr>
        <w:pStyle w:val="ListParagraph"/>
        <w:spacing w:before="0" w:beforeAutospacing="off" w:after="0" w:afterAutospacing="off"/>
        <w:ind w:left="360"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</w:p>
    <w:p w:rsidR="295F94E1" w:rsidP="3EF4F968" w:rsidRDefault="295F94E1" w14:paraId="6C9BB13A" w14:textId="6F7CED3E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3EF4F968" w:rsidR="295F94E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Open a raw image file and process the image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using consistent parameters including background subtraction</w:t>
      </w:r>
      <w:r w:rsidRPr="3EF4F968" w:rsidR="217B526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3EF4F968" w:rsidR="217B5263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3EF4F968" w:rsidR="00497C26">
        <w:rPr>
          <w:rFonts w:ascii="Calibri" w:hAnsi="Calibri" w:eastAsia="Calibri" w:cs="Calibri"/>
          <w:b w:val="0"/>
          <w:bCs w:val="0"/>
          <w:noProof w:val="0"/>
          <w:color w:val="7030A0"/>
          <w:sz w:val="24"/>
          <w:szCs w:val="24"/>
          <w:lang w:val="en-GB"/>
        </w:rPr>
        <w:t>,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smoothing</w:t>
      </w:r>
      <w:r w:rsidRPr="3EF4F968" w:rsidR="6B5029D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3EF4F968" w:rsidR="6B5029D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, and channel naming </w:t>
      </w:r>
      <w:r w:rsidRPr="3EF4F968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3EF4F968" w:rsidR="77C335C0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3</w:t>
      </w:r>
      <w:r w:rsidRPr="3EF4F968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="00497C26" w:rsidP="3EF4F968" w:rsidRDefault="00497C26" w14:paraId="754C0EA2" w14:textId="628ED4D1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SCREEN: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EF4F968" w:rsidR="14777845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Applying background subtraction in an image </w:t>
      </w:r>
      <w:r w:rsidRPr="3EF4F968" w:rsidR="719A143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using</w:t>
      </w:r>
      <w:r w:rsidRPr="3EF4F968" w:rsidR="14777845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the i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mage processing software </w:t>
      </w:r>
    </w:p>
    <w:p w:rsidR="0DE028FB" w:rsidP="3EF4F968" w:rsidRDefault="0DE028FB" w14:paraId="0DD9922D" w14:textId="7B867660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DE028F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SCREEN:</w:t>
      </w:r>
      <w:r w:rsidRPr="3EF4F968" w:rsidR="0DE028F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Applying smoothing in the image </w:t>
      </w:r>
      <w:r w:rsidRPr="3EF4F968" w:rsidR="5E511B0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using</w:t>
      </w:r>
      <w:r w:rsidRPr="3EF4F968" w:rsidR="0DE028F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the image processing software</w:t>
      </w:r>
    </w:p>
    <w:p w:rsidR="0DE028FB" w:rsidP="3EF4F968" w:rsidRDefault="0DE028FB" w14:paraId="51DD827C" w14:textId="6958CCAA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noProof w:val="0"/>
          <w:lang w:val="en-US"/>
        </w:rPr>
      </w:pPr>
      <w:r w:rsidRPr="3EF4F968" w:rsidR="0DE028F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SCREEN:</w:t>
      </w:r>
      <w:r w:rsidRPr="3EF4F968" w:rsidR="53CD41E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EF4F968" w:rsidR="1BFD1C0B">
        <w:rPr>
          <w:noProof w:val="0"/>
          <w:lang w:val="en-US"/>
        </w:rPr>
        <w:t>Naming the channel using a consistent separator character.</w:t>
      </w:r>
      <w:r>
        <w:br/>
      </w:r>
    </w:p>
    <w:p w:rsidR="00497C26" w:rsidP="3EF4F968" w:rsidRDefault="00497C26" w14:paraId="33492969" w14:textId="49BBF50E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Perform image registration and alignment using the predefined pipeline in the software </w:t>
      </w:r>
      <w:r w:rsidRPr="3EF4F968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3EF4F968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3EF4F968" w:rsidR="7D0B7A9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Launch the software and select </w:t>
      </w:r>
      <w:r w:rsidRPr="3EF4F968" w:rsidR="7D0B7A99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Imaris</w:t>
      </w:r>
      <w:r w:rsidRPr="3EF4F968" w:rsidR="7D0B7A99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 xml:space="preserve"> extensions</w:t>
      </w:r>
      <w:r w:rsidRPr="3EF4F968" w:rsidR="7D0B7A9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, then </w:t>
      </w:r>
      <w:r w:rsidRPr="3EF4F968" w:rsidR="7D0B7A99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SimpleITK</w:t>
      </w:r>
      <w:r w:rsidRPr="3EF4F968" w:rsidR="7D0B7A9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, and choose </w:t>
      </w:r>
      <w:r w:rsidRPr="3EF4F968" w:rsidR="7D0B7A99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 xml:space="preserve">Affine registration of z-stack using common channel </w:t>
      </w:r>
      <w:r w:rsidRPr="3EF4F968" w:rsidR="7D0B7A99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3EF4F968" w:rsidR="424E6CB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3EF4F968" w:rsidR="7D0B7A99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3EF4F968" w:rsidR="7D0B7A9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="00497C26" w:rsidP="3EF4F968" w:rsidRDefault="00497C26" w14:paraId="0B14D89E" w14:textId="33A594B5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SCREEN: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2D8112D" w:rsidR="2C61E18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Opening the 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software interface </w:t>
      </w:r>
      <w:r w:rsidRPr="62D8112D" w:rsidR="40C891C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to 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run</w:t>
      </w:r>
      <w:r w:rsidRPr="62D8112D" w:rsidR="2A4702F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the 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alignment pipeline.</w:t>
      </w:r>
    </w:p>
    <w:p w:rsidR="00497C26" w:rsidP="3EF4F968" w:rsidRDefault="00497C26" w14:paraId="6DA5AB26" w14:textId="446AC8CB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SCREEN: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Navigate through menu options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Imaris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extensions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&gt;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SimpleITK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&gt;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Affine registration of z-stack using common channel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>
        <w:br/>
      </w:r>
    </w:p>
    <w:p w:rsidR="00497C26" w:rsidP="3EF4F968" w:rsidRDefault="00497C26" w14:paraId="4FAF2DAD" w14:textId="312C5F9D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Upload one image from each </w:t>
      </w:r>
      <w:r w:rsidRPr="62D8112D" w:rsidR="259C62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4"/>
          <w:szCs w:val="24"/>
          <w:u w:val="none"/>
          <w:lang w:val="en-US"/>
        </w:rPr>
        <w:t>of the multiplex cycles</w:t>
      </w:r>
      <w:r w:rsidRPr="62D8112D" w:rsidR="259C6217">
        <w:rPr>
          <w:noProof w:val="0"/>
          <w:color w:val="7030A0"/>
          <w:lang w:val="en-GB"/>
        </w:rPr>
        <w:t xml:space="preserve"> 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and enter the channel separator character</w:t>
      </w:r>
      <w:r w:rsidRPr="62D8112D" w:rsidR="785A312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785A312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24"/>
          <w:szCs w:val="24"/>
          <w:u w:val="none"/>
          <w:lang w:val="en-US"/>
        </w:rPr>
        <w:t>for all named channels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62D8112D" w:rsidR="00497C2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62D8112D" w:rsidR="2B2D8B2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Select the registration channel and define the fixed image for alignment </w:t>
      </w:r>
      <w:r w:rsidRPr="62D8112D" w:rsidR="2B2D8B2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62D8112D" w:rsidR="2D519AD8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62D8112D" w:rsidR="2B2D8B2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2B2D8B2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Click </w:t>
      </w:r>
      <w:r w:rsidRPr="62D8112D" w:rsidR="2B2D8B2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Register</w:t>
      </w:r>
      <w:r w:rsidRPr="62D8112D" w:rsidR="2B2D8B2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and then select </w:t>
      </w:r>
      <w:r w:rsidRPr="62D8112D" w:rsidR="2B2D8B2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Resample and save combined image</w:t>
      </w:r>
      <w:r w:rsidRPr="62D8112D" w:rsidR="2B2D8B2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2B2D8B2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62D8112D" w:rsidR="36F5CD8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3</w:t>
      </w:r>
      <w:r w:rsidRPr="62D8112D" w:rsidR="2B2D8B2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2B2D8B2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</w:p>
    <w:p w:rsidR="3EF4F968" w:rsidP="3EF4F968" w:rsidRDefault="3EF4F968" w14:paraId="338FD515" w14:textId="1C4C13EB">
      <w:pPr>
        <w:pStyle w:val="ListParagraph"/>
        <w:spacing w:before="0" w:beforeAutospacing="off" w:after="0" w:afterAutospacing="off"/>
        <w:ind w:left="907" w:right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</w:p>
    <w:p w:rsidR="00497C26" w:rsidP="3EF4F968" w:rsidRDefault="00497C26" w14:paraId="55F06A09" w14:textId="5787897D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SCREEN:</w:t>
      </w:r>
      <w:r w:rsidRPr="3EF4F968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Uploading files and entering separator character</w:t>
      </w:r>
      <w:r w:rsidRPr="3EF4F968" w:rsidR="5747E18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0497C26" w:rsidP="3EF4F968" w:rsidRDefault="00497C26" w14:paraId="309F3340" w14:textId="32C77E10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SCREEN: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Selecting channel and </w:t>
      </w:r>
      <w:r w:rsidRPr="62D8112D" w:rsidR="5DB8DC7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the 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fixed image</w:t>
      </w:r>
      <w:r w:rsidRPr="62D8112D" w:rsidR="37FA5AE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for alignment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0497C26" w:rsidP="3EF4F968" w:rsidRDefault="00497C26" w14:paraId="18364B55" w14:textId="7DB1CFD4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SCREEN: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Clicking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Register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2D8112D" w:rsidR="652D139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and then selecting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Resample and sav</w:t>
      </w:r>
      <w:r w:rsidRPr="62D8112D" w:rsidR="4845924F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e</w:t>
      </w:r>
      <w:r w:rsidRPr="62D8112D" w:rsidR="7229C5E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the</w:t>
      </w:r>
      <w:r w:rsidRPr="62D8112D" w:rsidR="00497C26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combined image</w:t>
      </w:r>
      <w:r w:rsidRPr="62D8112D" w:rsidR="00497C2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3EF4F968" w:rsidP="3EF4F968" w:rsidRDefault="3EF4F968" w14:paraId="795A2DD7" w14:textId="6ECDBFBC">
      <w:pPr>
        <w:pStyle w:val="ListParagraph"/>
        <w:spacing w:before="0" w:beforeAutospacing="off" w:after="0" w:afterAutospacing="off"/>
        <w:ind w:left="907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Pr="00B07A3B" w:rsidR="000F326F" w:rsidP="000F326F" w:rsidRDefault="000F326F" w14:paraId="0C817B89" w14:textId="7777777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:rsidRPr="000F326F" w:rsidR="00495959" w:rsidP="3EF4F968" w:rsidRDefault="000F326F" w14:paraId="09689C4F" w14:textId="4EFDF193">
      <w:pPr>
        <w:pStyle w:val="ListParagraph"/>
        <w:spacing w:before="120"/>
        <w:ind w:left="1627"/>
        <w:contextualSpacing w:val="0"/>
        <w:rPr>
          <w:rFonts w:cs="Calibri" w:cstheme="minorAscii"/>
        </w:rPr>
      </w:pPr>
      <w:r w:rsidRPr="3EF4F968">
        <w:rPr>
          <w:rFonts w:cs="Calibri" w:cstheme="minorAscii"/>
        </w:rPr>
        <w:br w:type="page"/>
      </w:r>
    </w:p>
    <w:p w:rsidRPr="00B07A3B" w:rsidR="00495959" w:rsidP="00495959" w:rsidRDefault="00495959" w14:paraId="12FDC79E" w14:textId="59861F38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:rsidRPr="00B07A3B" w:rsidR="00495959" w:rsidP="00495959" w:rsidRDefault="00495959" w14:paraId="2CDFC666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:rsidRPr="005E27DD" w:rsidR="005E27DD" w:rsidP="005E27DD" w:rsidRDefault="005E27DD" w14:paraId="2344A4C9" w14:textId="3EDC8CE0">
      <w:pPr>
        <w:pStyle w:val="ListParagraph"/>
        <w:keepLines/>
        <w:numPr>
          <w:ilvl w:val="0"/>
          <w:numId w:val="5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Pr="005E27DD" w:rsidR="00495959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:rsidRPr="00495959" w:rsidR="00495959" w:rsidP="62D8112D" w:rsidRDefault="00495959" w14:paraId="0031E7AF" w14:textId="646F42E4">
      <w:pPr>
        <w:pStyle w:val="ListParagraph"/>
        <w:keepLines w:val="1"/>
        <w:numPr>
          <w:ilvl w:val="0"/>
          <w:numId w:val="5"/>
        </w:num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shd w:val="clear" w:color="auto" w:fill="FFFF99" w:themeFill="background1"/>
        <w:ind w:left="331" w:right="86" w:hanging="245"/>
        <w:rPr>
          <w:rFonts w:eastAsia="Times New Roman" w:cs="Calibri" w:cstheme="minorAscii"/>
        </w:rPr>
      </w:pPr>
      <w:r w:rsidRPr="62D8112D" w:rsidR="00495959">
        <w:rPr>
          <w:rFonts w:eastAsia="Times New Roman" w:cs="Calibri" w:cstheme="minorAscii"/>
        </w:rPr>
        <w:t>Use Track Changes when making edits or revisions.</w:t>
      </w:r>
      <w:r w:rsidRPr="62D8112D" w:rsidR="00495959">
        <w:rPr>
          <w:rFonts w:eastAsia="Times New Roman" w:cs="Calibri" w:cstheme="minorAscii"/>
        </w:rPr>
        <w:t xml:space="preserve"> Ensure </w:t>
      </w:r>
      <w:r w:rsidRPr="62D8112D" w:rsidR="00495959">
        <w:rPr>
          <w:rFonts w:eastAsia="Times New Roman" w:cs="Calibri" w:cstheme="minorAscii"/>
        </w:rPr>
        <w:t xml:space="preserve">the voiceover </w:t>
      </w:r>
      <w:r w:rsidRPr="62D8112D" w:rsidR="00495959">
        <w:rPr>
          <w:rFonts w:eastAsia="Times New Roman" w:cs="Calibri" w:cstheme="minorAscii"/>
        </w:rPr>
        <w:t xml:space="preserve">length is </w:t>
      </w:r>
      <w:r w:rsidRPr="62D8112D" w:rsidR="00495959">
        <w:rPr>
          <w:rFonts w:eastAsia="Times New Roman" w:cs="Calibri" w:cstheme="minorAscii"/>
        </w:rPr>
        <w:t xml:space="preserve">below 200 words. Current word count: </w:t>
      </w:r>
      <w:r w:rsidRPr="62D8112D" w:rsidR="06606239">
        <w:rPr>
          <w:rFonts w:eastAsia="Times New Roman" w:cs="Calibri" w:cstheme="minorAscii"/>
        </w:rPr>
        <w:t>146</w:t>
      </w:r>
    </w:p>
    <w:p w:rsidRPr="000F0F14" w:rsidR="00495959" w:rsidP="00495959" w:rsidRDefault="00495959" w14:paraId="51EE59F9" w14:textId="77777777">
      <w:pPr>
        <w:pStyle w:val="ListParagraph"/>
        <w:keepLines/>
        <w:numPr>
          <w:ilvl w:val="0"/>
          <w:numId w:val="5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:rsidRPr="00B07A3B" w:rsidR="00495959" w:rsidP="00495959" w:rsidRDefault="00495959" w14:paraId="7A4F1842" w14:textId="77777777">
      <w:pPr>
        <w:ind w:left="360"/>
        <w:outlineLvl w:val="0"/>
        <w:rPr>
          <w:rFonts w:cstheme="minorHAnsi"/>
          <w:lang w:eastAsia="zh-TW"/>
        </w:rPr>
      </w:pPr>
    </w:p>
    <w:p w:rsidRPr="00985FE6" w:rsidR="00495959" w:rsidP="00495959" w:rsidRDefault="00EE6470" w14:paraId="476287CC" w14:textId="6BF85A06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:rsidRPr="00985FE6" w:rsidR="00985FE6" w:rsidP="00985FE6" w:rsidRDefault="00985FE6" w14:paraId="1C654D1D" w14:textId="77777777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:rsidRPr="00B07A3B" w:rsidR="00495959" w:rsidP="3EF4F968" w:rsidRDefault="00495959" w14:paraId="0ED57EE7" w14:textId="0D5DB6F3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3EF4F968" w:rsidR="7BCF9DDF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Combined protein and RNA staining </w:t>
      </w:r>
      <w:r w:rsidRPr="3EF4F968" w:rsidR="7BCF9DDF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demonstrated</w:t>
      </w:r>
      <w:r w:rsidRPr="3EF4F968" w:rsidR="7BCF9DDF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co-detection of protein and RNA targets </w:t>
      </w:r>
      <w:r w:rsidRPr="3EF4F968" w:rsidR="7BCF9DDF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3EF4F968" w:rsidR="7BCF9DDF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and alignment of fluorescence channels </w:t>
      </w:r>
      <w:r w:rsidRPr="3EF4F968" w:rsidR="7BCF9DDF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3EF4F968" w:rsidR="7BCF9DDF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Pr="00B07A3B" w:rsidR="00495959" w:rsidP="3EF4F968" w:rsidRDefault="00495959" w14:paraId="5ED95CDE" w14:textId="5C1C1355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7BCF9DDF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LAB MEDIA: Figure 2A. </w:t>
      </w:r>
      <w:r w:rsidRPr="3EF4F968" w:rsidR="7BCF9DDF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Video editor: </w:t>
      </w:r>
      <w:r w:rsidRPr="3EF4F968" w:rsidR="1E2B0363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S</w:t>
      </w:r>
      <w:r w:rsidRPr="3EF4F968" w:rsidR="7BCF9DDF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how all three panels side by side and </w:t>
      </w:r>
      <w:r w:rsidRPr="3EF4F968" w:rsidR="2EB87993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emphasize </w:t>
      </w:r>
      <w:r w:rsidRPr="3EF4F968" w:rsidR="7BCF9DDF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the bright larger colored shapes in the left image and the small scattered colored dots in the middle image</w:t>
      </w:r>
    </w:p>
    <w:p w:rsidRPr="00B07A3B" w:rsidR="00495959" w:rsidP="3EF4F968" w:rsidRDefault="00495959" w14:paraId="5FB547C5" w14:textId="3995261B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7BCF9DDF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LAB MEDIA: Figure 2A.</w:t>
      </w:r>
      <w:r w:rsidRPr="3EF4F968" w:rsidR="7BCF9DDF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</w:t>
      </w:r>
      <w:r w:rsidRPr="3EF4F968" w:rsidR="023093A1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F</w:t>
      </w:r>
      <w:r w:rsidRPr="3EF4F968" w:rsidR="7BCF9DDF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ocus on the right merged image and </w:t>
      </w:r>
      <w:r w:rsidRPr="3EF4F968" w:rsidR="11B4B0A2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highlight</w:t>
      </w:r>
      <w:r w:rsidRPr="3EF4F968" w:rsidR="7BCF9DDF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that the bright shapes and small dots appear in the same locations as seen in the left and middle images</w:t>
      </w:r>
    </w:p>
    <w:p w:rsidRPr="00B07A3B" w:rsidR="00495959" w:rsidP="3EF4F968" w:rsidRDefault="00495959" w14:paraId="17E49A0B" w14:textId="757FA454">
      <w:pPr>
        <w:pStyle w:val="ListParagraph"/>
        <w:spacing w:before="0" w:beforeAutospacing="off" w:after="0" w:afterAutospacing="off"/>
        <w:ind w:left="1627"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Pr="00B07A3B" w:rsidR="00495959" w:rsidP="3EF4F968" w:rsidRDefault="00495959" w14:paraId="293CFCC9" w14:textId="6267B97A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3EF4F968" w:rsidR="7160D1A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Quantitative analysis showed a trend toward fewer macrophages in fibroblast activation protein inhibitor-treated </w:t>
      </w:r>
      <w:r w:rsidRPr="3EF4F968" w:rsidR="7160D1A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tumors</w:t>
      </w:r>
      <w:r w:rsidRPr="3EF4F968" w:rsidR="3309D6AA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3EF4F968" w:rsidR="7160D1A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compared</w:t>
      </w:r>
      <w:r w:rsidRPr="3EF4F968" w:rsidR="7160D1A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to controls </w:t>
      </w:r>
      <w:r w:rsidRPr="3EF4F968" w:rsidR="7160D1A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3EF4F968" w:rsidR="238764CD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3EF4F968" w:rsidR="7160D1A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3EF4F968" w:rsidR="7160D1A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and fewer myeloid cells </w:t>
      </w:r>
      <w:r w:rsidRPr="3EF4F968" w:rsidR="7160D1A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3EF4F968" w:rsidR="7160D1A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Pr="00B07A3B" w:rsidR="00495959" w:rsidP="3EF4F968" w:rsidRDefault="00495959" w14:paraId="491F0D2A" w14:textId="6FD4D097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7160D1A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LAB MEDIA: Figure 2B. </w:t>
      </w:r>
      <w:r w:rsidRPr="3EF4F968" w:rsidR="7160D1A2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Video editor: Highlight the</w:t>
      </w:r>
      <w:r w:rsidRPr="3EF4F968" w:rsidR="71166599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set of</w:t>
      </w:r>
      <w:r w:rsidRPr="3EF4F968" w:rsidR="7160D1A2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</w:t>
      </w:r>
      <w:r w:rsidRPr="3EF4F968" w:rsidR="5091F9D3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2</w:t>
      </w:r>
      <w:r w:rsidRPr="3EF4F968" w:rsidR="72B632A8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middle</w:t>
      </w:r>
      <w:r w:rsidRPr="3EF4F968" w:rsidR="7160D1A2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bars labeled</w:t>
      </w:r>
      <w:r w:rsidRPr="3EF4F968" w:rsidR="1E20B0A8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“Macrophages”</w:t>
      </w:r>
      <w:r w:rsidRPr="3EF4F968" w:rsidR="4139196A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</w:t>
      </w:r>
      <w:r w:rsidRPr="3EF4F968" w:rsidR="7160D1A2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and</w:t>
      </w:r>
      <w:r w:rsidRPr="3EF4F968" w:rsidR="35996FEF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emphasize</w:t>
      </w:r>
      <w:r w:rsidRPr="3EF4F968" w:rsidR="7160D1A2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the shorter dark bar (FPC)</w:t>
      </w:r>
      <w:r w:rsidRPr="3EF4F968" w:rsidR="4759C5F7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when ‘</w:t>
      </w:r>
      <w:r w:rsidRPr="3EF4F968" w:rsidR="4759C5F7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GB"/>
        </w:rPr>
        <w:t xml:space="preserve">fibroblast activation protein inhibitor-treated </w:t>
      </w:r>
      <w:r w:rsidRPr="3EF4F968" w:rsidR="4759C5F7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GB"/>
        </w:rPr>
        <w:t>tumors’</w:t>
      </w:r>
      <w:r w:rsidRPr="3EF4F968" w:rsidR="4759C5F7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is mentioned</w:t>
      </w:r>
      <w:r w:rsidRPr="3EF4F968" w:rsidR="7160D1A2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</w:t>
      </w:r>
      <w:r w:rsidRPr="3EF4F968" w:rsidR="7110763E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and then emphasize the </w:t>
      </w:r>
      <w:r w:rsidRPr="3EF4F968" w:rsidR="7160D1A2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taller light bar (Isotype)</w:t>
      </w:r>
      <w:r w:rsidRPr="3EF4F968" w:rsidR="15FC3A5B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</w:t>
      </w:r>
      <w:r>
        <w:br/>
      </w:r>
    </w:p>
    <w:p w:rsidRPr="00B07A3B" w:rsidR="00495959" w:rsidP="3EF4F968" w:rsidRDefault="00495959" w14:paraId="71573541" w14:textId="2BC63E9A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7160D1A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LAB MEDIA: Figure 2B. </w:t>
      </w:r>
      <w:r w:rsidRPr="3EF4F968" w:rsidR="7160D1A2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Video editor: Highlight the group of bars labeled “Myeloid cells” and compare the shorter dark bar (FPC) to the taller light bar (Isotype)</w:t>
      </w:r>
      <w:r>
        <w:br/>
      </w:r>
    </w:p>
    <w:p w:rsidRPr="00B07A3B" w:rsidR="00495959" w:rsidP="3EF4F968" w:rsidRDefault="00495959" w14:paraId="31342F96" w14:textId="0A006074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62D8112D" w:rsidR="5CE6BDF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With fibroblast activation protein inhibitor treatment, t</w:t>
      </w:r>
      <w:r w:rsidRPr="62D8112D" w:rsidR="7160D1A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he number of cells expressing Pdl1, Il10, or a combination of both transcripts showed a downward trend </w:t>
      </w:r>
      <w:r w:rsidRPr="62D8112D" w:rsidR="7160D1A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in </w:t>
      </w:r>
      <w:r w:rsidRPr="62D8112D" w:rsidR="7160D1A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macrophage </w:t>
      </w:r>
      <w:r w:rsidRPr="62D8112D" w:rsidR="7160D1A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and</w:t>
      </w:r>
      <w:r w:rsidRPr="62D8112D" w:rsidR="7160D1A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myeloid compartments </w:t>
      </w:r>
      <w:r w:rsidRPr="62D8112D" w:rsidR="7160D1A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62D8112D" w:rsidR="06B4595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1</w:t>
      </w:r>
      <w:r w:rsidRPr="62D8112D" w:rsidR="7160D1A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62D8112D" w:rsidR="7160D1A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compared to controls</w:t>
      </w:r>
      <w:r w:rsidRPr="62D8112D" w:rsidR="26E3A3C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62D8112D" w:rsidR="26E3A3C5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62D8112D" w:rsidR="7160D1A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</w:p>
    <w:p w:rsidRPr="00B07A3B" w:rsidR="00495959" w:rsidP="3EF4F968" w:rsidRDefault="00495959" w14:paraId="6E816D08" w14:textId="22211CB7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7160D1A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LAB MEDIA: Figure 2C. </w:t>
      </w:r>
      <w:r w:rsidRPr="3EF4F968" w:rsidR="7160D1A2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Video editor: </w:t>
      </w:r>
      <w:r w:rsidRPr="3EF4F968" w:rsidR="79480854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Highlight the darker </w:t>
      </w:r>
      <w:r w:rsidRPr="3EF4F968" w:rsidR="79480854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coloured</w:t>
      </w:r>
      <w:r w:rsidRPr="3EF4F968" w:rsidR="79480854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bars (FPC) in all three graphs</w:t>
      </w:r>
      <w:r w:rsidRPr="3EF4F968" w:rsidR="79480854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Pr="00B07A3B" w:rsidR="00495959" w:rsidP="3EF4F968" w:rsidRDefault="00495959" w14:paraId="2DC3C14A" w14:textId="1E000B64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7160D1A2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LAB MEDIA: Figure 2C. </w:t>
      </w:r>
      <w:r w:rsidRPr="3EF4F968" w:rsidR="56E0BF49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Video editor: Highlight the lighter coloured bars (Isotype) in all three graphs</w:t>
      </w:r>
    </w:p>
    <w:p w:rsidRPr="00B07A3B" w:rsidR="00495959" w:rsidP="3EF4F968" w:rsidRDefault="00495959" w14:paraId="6298FF7A" w14:textId="1ECDA0AA">
      <w:pPr>
        <w:pStyle w:val="ListParagraph"/>
        <w:spacing w:before="0" w:beforeAutospacing="off" w:after="0" w:afterAutospacing="off"/>
        <w:ind w:left="1627"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Pr="00B07A3B" w:rsidR="00495959" w:rsidP="3EF4F968" w:rsidRDefault="00495959" w14:paraId="5DA8116D" w14:textId="7E48434D">
      <w:pPr>
        <w:pStyle w:val="ListParagraph"/>
        <w:numPr>
          <w:ilvl w:val="1"/>
          <w:numId w:val="3"/>
        </w:numPr>
        <w:spacing w:before="0" w:beforeAutospacing="off" w:after="0" w:afterAutospacing="off"/>
        <w:ind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3EF4F968" w:rsidR="72050FED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Nuclei appeared enlarged with indistinct edges when target retrieval was not </w:t>
      </w:r>
      <w:r w:rsidRPr="3EF4F968" w:rsidR="72050FED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modified </w:t>
      </w:r>
      <w:r w:rsidRPr="3EF4F968" w:rsidR="72050FED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3EF4F968" w:rsidR="72050FED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compared to nuclei from tissue processed with modified target retrieval </w:t>
      </w:r>
      <w:r w:rsidRPr="3EF4F968" w:rsidR="72050FED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 xml:space="preserve">[2]. </w:t>
      </w:r>
      <w:r>
        <w:br/>
      </w:r>
    </w:p>
    <w:p w:rsidRPr="00B07A3B" w:rsidR="00495959" w:rsidP="3EF4F968" w:rsidRDefault="00495959" w14:paraId="173015C2" w14:textId="3E7EC675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76EC67C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LAB MEDIA: Figure 3A. </w:t>
      </w:r>
      <w:r w:rsidRPr="3EF4F968" w:rsidR="76EC67C0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Video editor: Show the left image and </w:t>
      </w:r>
      <w:r w:rsidRPr="3EF4F968" w:rsidR="18F71C8F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highlight</w:t>
      </w:r>
      <w:r w:rsidRPr="3EF4F968" w:rsidR="76EC67C0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the larger, more blurred round shapes with fuzzy edges across the image</w:t>
      </w:r>
    </w:p>
    <w:p w:rsidRPr="00B07A3B" w:rsidR="00495959" w:rsidP="3EF4F968" w:rsidRDefault="00495959" w14:paraId="4C85A581" w14:textId="1EA7314F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76EC67C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LAB MEDIA: Figure 3B. </w:t>
      </w:r>
      <w:r w:rsidRPr="3EF4F968" w:rsidR="76EC67C0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Video editor: Show the middle image and </w:t>
      </w:r>
      <w:r w:rsidRPr="3EF4F968" w:rsidR="78B26552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highlight</w:t>
      </w:r>
      <w:r w:rsidRPr="3EF4F968" w:rsidR="76EC67C0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the smaller, clearer round shapes with sharper edges across the image</w:t>
      </w:r>
      <w:r>
        <w:br/>
      </w:r>
    </w:p>
    <w:p w:rsidRPr="00B07A3B" w:rsidR="00495959" w:rsidP="3EF4F968" w:rsidRDefault="00495959" w14:paraId="2E20B537" w14:textId="23885A39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3EF4F968" w:rsidR="76EC67C0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Use of target retrieval reagent </w:t>
      </w:r>
      <w:r w:rsidRPr="3EF4F968" w:rsidR="2EB10FF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at room temperature </w:t>
      </w:r>
      <w:r w:rsidRPr="3EF4F968" w:rsidR="76EC67C0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led to a higher mean nuclear volume compared to reagent prewarmed to 60 degrees Celsius </w:t>
      </w:r>
      <w:r w:rsidRPr="3EF4F968" w:rsidR="76EC67C0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3EF4F968" w:rsidR="76EC67C0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Pr="00B07A3B" w:rsidR="00495959" w:rsidP="3EF4F968" w:rsidRDefault="00495959" w14:paraId="7A32A7F6" w14:textId="6BF64422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76EC67C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LAB MEDIA: Figure 3C. </w:t>
      </w:r>
      <w:r w:rsidRPr="3EF4F968" w:rsidR="76EC67C0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Video editor: </w:t>
      </w:r>
      <w:r w:rsidRPr="3EF4F968" w:rsidR="76EC67C0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Highlight the</w:t>
      </w:r>
      <w:r w:rsidRPr="3EF4F968" w:rsidR="54C78C13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taller</w:t>
      </w:r>
      <w:r w:rsidRPr="3EF4F968" w:rsidR="76EC67C0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bar labeled “RT”</w:t>
      </w:r>
      <w:r w:rsidRPr="3EF4F968" w:rsidR="0337339C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</w:t>
      </w:r>
      <w:r w:rsidRPr="3EF4F968" w:rsidR="507F47D1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first and</w:t>
      </w:r>
      <w:r w:rsidRPr="3EF4F968" w:rsidR="76EC67C0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</w:t>
      </w:r>
      <w:r w:rsidRPr="3EF4F968" w:rsidR="1F6D59F3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then highlight</w:t>
      </w:r>
      <w:r w:rsidRPr="3EF4F968" w:rsidR="76EC67C0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the shorter bar labeled “60°C”</w:t>
      </w:r>
      <w:r>
        <w:br/>
      </w:r>
    </w:p>
    <w:p w:rsidRPr="00B07A3B" w:rsidR="00495959" w:rsidP="3EF4F968" w:rsidRDefault="00495959" w14:paraId="1797693D" w14:textId="7D22EE89">
      <w:pPr>
        <w:pStyle w:val="ListParagraph"/>
        <w:numPr>
          <w:ilvl w:val="1"/>
          <w:numId w:val="3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3EF4F968" w:rsidR="76EC67C0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The mean nuclear volume at 60 degrees Celsius was not significantly different from standard immunofluorescence conditions </w:t>
      </w:r>
      <w:r w:rsidRPr="3EF4F968" w:rsidR="76EC67C0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3EF4F968" w:rsidR="76EC67C0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Pr="00B07A3B" w:rsidR="00495959" w:rsidP="3EF4F968" w:rsidRDefault="00495959" w14:paraId="67D70A17" w14:textId="604C4305">
      <w:pPr>
        <w:pStyle w:val="ListParagraph"/>
        <w:numPr>
          <w:ilvl w:val="2"/>
          <w:numId w:val="3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3EF4F968" w:rsidR="76EC67C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LAB MEDIA: Figure 3C. </w:t>
      </w:r>
      <w:r w:rsidRPr="3EF4F968" w:rsidR="76EC67C0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Video editor: </w:t>
      </w:r>
      <w:r w:rsidRPr="3EF4F968" w:rsidR="56A934C2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Show</w:t>
      </w:r>
      <w:r w:rsidRPr="3EF4F968" w:rsidR="76EC67C0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the bars labeled “60°C” and “Standard IF”</w:t>
      </w:r>
      <w:r w:rsidRPr="3EF4F968" w:rsidR="6F64E736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and emphasize the</w:t>
      </w:r>
      <w:r w:rsidRPr="3EF4F968" w:rsidR="76EC67C0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 </w:t>
      </w:r>
      <w:r w:rsidRPr="3EF4F968" w:rsidR="078E84BE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label </w:t>
      </w:r>
      <w:r w:rsidRPr="3EF4F968" w:rsidR="76EC67C0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 xml:space="preserve">“ns” </w:t>
      </w:r>
      <w:r w:rsidRPr="3EF4F968" w:rsidR="2621926E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c</w:t>
      </w:r>
      <w:r w:rsidRPr="3EF4F968" w:rsidR="361CE14B">
        <w:rPr>
          <w:rFonts w:ascii="Calibri" w:hAnsi="Calibri" w:eastAsia="Calibri" w:cs="Calibri"/>
          <w:i w:val="1"/>
          <w:iCs w:val="1"/>
          <w:noProof w:val="0"/>
          <w:color w:val="1115F2"/>
          <w:sz w:val="24"/>
          <w:szCs w:val="24"/>
          <w:lang w:val="en-US"/>
        </w:rPr>
        <w:t>onnecting them</w:t>
      </w:r>
    </w:p>
    <w:p w:rsidRPr="00B07A3B" w:rsidR="00495959" w:rsidP="3EF4F968" w:rsidRDefault="00495959" w14:paraId="4D98F447" w14:textId="10ACF6B8">
      <w:pPr>
        <w:pStyle w:val="ListParagraph"/>
        <w:spacing w:before="0" w:beforeAutospacing="off" w:after="0" w:afterAutospacing="off"/>
        <w:ind w:left="907"/>
        <w:contextualSpacing w:val="0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Pr="00495959" w:rsidR="00AD3B41" w:rsidP="00012B08" w:rsidRDefault="00AD3B41" w14:paraId="00E4DD89" w14:textId="3E7F5C61">
      <w:pPr>
        <w:rPr>
          <w:rFonts w:eastAsia="Times New Roman" w:cstheme="minorHAnsi"/>
          <w:sz w:val="52"/>
        </w:rPr>
      </w:pPr>
    </w:p>
    <w:sectPr w:rsidRPr="00495959" w:rsidR="00AD3B41" w:rsidSect="005F0509">
      <w:headerReference w:type="default" r:id="rId9"/>
      <w:footerReference w:type="even" r:id="rId10"/>
      <w:footerReference w:type="default" r:id="rId11"/>
      <w:pgSz w:w="12240" w:h="15840" w:orient="portrait" w:code="1"/>
      <w:pgMar w:top="1800" w:right="1440" w:bottom="1440" w:left="1440" w:header="720" w:footer="576" w:gutter="0"/>
      <w:cols w:space="720"/>
      <w:docGrid w:linePitch="326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226D7" w:rsidRDefault="007226D7" w14:paraId="4668FF99" w14:textId="77777777">
      <w:r>
        <w:separator/>
      </w:r>
    </w:p>
    <w:p w:rsidR="007226D7" w:rsidRDefault="007226D7" w14:paraId="452259C9" w14:textId="77777777"/>
  </w:endnote>
  <w:endnote w:type="continuationSeparator" w:id="0">
    <w:p w:rsidR="007226D7" w:rsidRDefault="007226D7" w14:paraId="67F003F1" w14:textId="77777777">
      <w:r>
        <w:continuationSeparator/>
      </w:r>
    </w:p>
    <w:p w:rsidR="007226D7" w:rsidRDefault="007226D7" w14:paraId="7DD422B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336C61" w:rsidP="00184EF9" w:rsidRDefault="00336C61" w14:paraId="5A938141" w14:textId="77777777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336C61" w:rsidP="001E230F" w:rsidRDefault="00336C61" w14:paraId="67D27EA4" w14:textId="77777777">
    <w:pPr>
      <w:pStyle w:val="Footer"/>
      <w:ind w:right="360"/>
    </w:pPr>
  </w:p>
  <w:p w:rsidR="00ED23F4" w:rsidRDefault="00ED23F4" w14:paraId="1151463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90E8C" w:rsidR="00ED23F4" w:rsidP="00790E8C" w:rsidRDefault="00336C61" w14:paraId="746ABD70" w14:textId="463F92FF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hAnsi="Symbol" w:eastAsia="Symbol" w:cstheme="minorHAnsi"/>
      </w:rPr>
      <w:t>Ó</w:t>
    </w:r>
    <w:r w:rsidRPr="000E236A" w:rsidR="000E236A">
      <w:rPr>
        <w:rFonts w:cstheme="minorHAnsi"/>
        <w:lang w:val="en-US"/>
      </w:rPr>
      <w:t xml:space="preserve"> </w:t>
    </w:r>
    <w:r w:rsidRPr="000E236A" w:rsidR="000E236A">
      <w:rPr>
        <w:rFonts w:cstheme="minorHAnsi"/>
        <w:lang w:val="en-US"/>
      </w:rPr>
      <w:fldChar w:fldCharType="begin"/>
    </w:r>
    <w:r w:rsidRPr="000E236A" w:rsidR="000E236A">
      <w:rPr>
        <w:rFonts w:cstheme="minorHAnsi"/>
        <w:lang w:val="en-US"/>
      </w:rPr>
      <w:instrText xml:space="preserve"> DATE \@ "YYYY" </w:instrText>
    </w:r>
    <w:r w:rsidRPr="000E236A" w:rsidR="000E236A">
      <w:rPr>
        <w:rFonts w:cstheme="minorHAnsi"/>
        <w:lang w:val="en-US"/>
      </w:rPr>
      <w:fldChar w:fldCharType="separate"/>
    </w:r>
    <w:r w:rsidR="008E4564">
      <w:rPr>
        <w:rFonts w:cstheme="minorHAnsi"/>
        <w:noProof/>
        <w:lang w:val="en-US"/>
      </w:rPr>
      <w:t>2026</w:t>
    </w:r>
    <w:r w:rsidRPr="000E236A" w:rsid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Pr="000E236A" w:rsidR="00176D6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Pr="000E236A" w:rsidR="00FA1A9D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Pr="000E236A" w:rsidR="00FA1A9D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226D7" w:rsidRDefault="007226D7" w14:paraId="360FAE14" w14:textId="77777777">
      <w:r>
        <w:separator/>
      </w:r>
    </w:p>
    <w:p w:rsidR="007226D7" w:rsidRDefault="007226D7" w14:paraId="1296036B" w14:textId="77777777"/>
  </w:footnote>
  <w:footnote w:type="continuationSeparator" w:id="0">
    <w:p w:rsidR="007226D7" w:rsidRDefault="007226D7" w14:paraId="5009D121" w14:textId="77777777">
      <w:r>
        <w:continuationSeparator/>
      </w:r>
    </w:p>
    <w:p w:rsidR="007226D7" w:rsidRDefault="007226D7" w14:paraId="23A8BF7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6D3AC7" w:rsidR="00336C61" w:rsidP="00790E8C" w:rsidRDefault="00336C61" w14:paraId="68024144" w14:textId="77777777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:rsidR="00ED23F4" w:rsidRDefault="00ED23F4" w14:paraId="398EBB4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hint="default" w:ascii="Helvetica" w:hAnsi="Helvetica" w:cs="Helvetica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hint="default" w:ascii="Wingdings" w:hAnsi="Wingdings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hint="default" w:ascii="Wingdings" w:hAnsi="Wingdings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hint="default" w:ascii="Wingdings" w:hAnsi="Wingdings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ascii="Calibri" w:hAnsi="Calibri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hybrid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 w:val="false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0F9E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7C26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B6D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084259"/>
    <w:rsid w:val="010BE6A2"/>
    <w:rsid w:val="01491698"/>
    <w:rsid w:val="0155DAD2"/>
    <w:rsid w:val="018A5190"/>
    <w:rsid w:val="01E96B2C"/>
    <w:rsid w:val="01F390E5"/>
    <w:rsid w:val="023093A1"/>
    <w:rsid w:val="0263C53C"/>
    <w:rsid w:val="0275DE99"/>
    <w:rsid w:val="02A48FD1"/>
    <w:rsid w:val="02B44878"/>
    <w:rsid w:val="02BC6476"/>
    <w:rsid w:val="02F29552"/>
    <w:rsid w:val="0337339C"/>
    <w:rsid w:val="0349A0B4"/>
    <w:rsid w:val="042BD67D"/>
    <w:rsid w:val="043A480A"/>
    <w:rsid w:val="0488C1A3"/>
    <w:rsid w:val="04BBFA4E"/>
    <w:rsid w:val="051DBE4C"/>
    <w:rsid w:val="0541B0C6"/>
    <w:rsid w:val="057D5FC2"/>
    <w:rsid w:val="058AB546"/>
    <w:rsid w:val="05F446CC"/>
    <w:rsid w:val="06606239"/>
    <w:rsid w:val="066C52F9"/>
    <w:rsid w:val="0674BEA4"/>
    <w:rsid w:val="06A20D8E"/>
    <w:rsid w:val="06B45954"/>
    <w:rsid w:val="06B63BB8"/>
    <w:rsid w:val="06FC51DF"/>
    <w:rsid w:val="06FE2C48"/>
    <w:rsid w:val="0757A15E"/>
    <w:rsid w:val="078E84BE"/>
    <w:rsid w:val="07AEB618"/>
    <w:rsid w:val="07AF37D1"/>
    <w:rsid w:val="07E3E77D"/>
    <w:rsid w:val="08310E96"/>
    <w:rsid w:val="084A3AB8"/>
    <w:rsid w:val="084AC94B"/>
    <w:rsid w:val="087607EE"/>
    <w:rsid w:val="089DA798"/>
    <w:rsid w:val="08B87060"/>
    <w:rsid w:val="08C74181"/>
    <w:rsid w:val="08E8D644"/>
    <w:rsid w:val="0903E836"/>
    <w:rsid w:val="09076118"/>
    <w:rsid w:val="091C46B8"/>
    <w:rsid w:val="0922DC98"/>
    <w:rsid w:val="0949E5BC"/>
    <w:rsid w:val="09CCB81A"/>
    <w:rsid w:val="09DE94A4"/>
    <w:rsid w:val="0A168743"/>
    <w:rsid w:val="0A4B9A87"/>
    <w:rsid w:val="0AC2A811"/>
    <w:rsid w:val="0AF4FCF5"/>
    <w:rsid w:val="0B06AA6C"/>
    <w:rsid w:val="0B2DD7AF"/>
    <w:rsid w:val="0BBB773D"/>
    <w:rsid w:val="0BFDD293"/>
    <w:rsid w:val="0C502147"/>
    <w:rsid w:val="0D0E683E"/>
    <w:rsid w:val="0D45BDE5"/>
    <w:rsid w:val="0D9F33A3"/>
    <w:rsid w:val="0DA4C42E"/>
    <w:rsid w:val="0DB373A5"/>
    <w:rsid w:val="0DB451A0"/>
    <w:rsid w:val="0DE028FB"/>
    <w:rsid w:val="0E46E82F"/>
    <w:rsid w:val="0E8321C0"/>
    <w:rsid w:val="0EB3B518"/>
    <w:rsid w:val="0F14EF41"/>
    <w:rsid w:val="1114C239"/>
    <w:rsid w:val="11B4B0A2"/>
    <w:rsid w:val="11F49605"/>
    <w:rsid w:val="1218A468"/>
    <w:rsid w:val="1245C533"/>
    <w:rsid w:val="12B7C46E"/>
    <w:rsid w:val="13195A70"/>
    <w:rsid w:val="1348EDBA"/>
    <w:rsid w:val="1393DEED"/>
    <w:rsid w:val="13E1E722"/>
    <w:rsid w:val="1450440A"/>
    <w:rsid w:val="14777845"/>
    <w:rsid w:val="15B9FF47"/>
    <w:rsid w:val="15EBB5D2"/>
    <w:rsid w:val="15FC3A5B"/>
    <w:rsid w:val="16041709"/>
    <w:rsid w:val="160EF734"/>
    <w:rsid w:val="16438502"/>
    <w:rsid w:val="165B12A0"/>
    <w:rsid w:val="166435E9"/>
    <w:rsid w:val="16810294"/>
    <w:rsid w:val="16A1C2C4"/>
    <w:rsid w:val="16C81AFD"/>
    <w:rsid w:val="16F433A8"/>
    <w:rsid w:val="1728D301"/>
    <w:rsid w:val="179EA5C7"/>
    <w:rsid w:val="17A667C2"/>
    <w:rsid w:val="17FE1C43"/>
    <w:rsid w:val="182B12F4"/>
    <w:rsid w:val="187B45C6"/>
    <w:rsid w:val="188233C1"/>
    <w:rsid w:val="18DDF140"/>
    <w:rsid w:val="18F71C8F"/>
    <w:rsid w:val="19314D77"/>
    <w:rsid w:val="1998DD23"/>
    <w:rsid w:val="19B9D9AD"/>
    <w:rsid w:val="19E8A49B"/>
    <w:rsid w:val="1A150AFD"/>
    <w:rsid w:val="1A4B66B8"/>
    <w:rsid w:val="1AD57E19"/>
    <w:rsid w:val="1BA2C399"/>
    <w:rsid w:val="1BC9FBAC"/>
    <w:rsid w:val="1BE5D929"/>
    <w:rsid w:val="1BE672D3"/>
    <w:rsid w:val="1BE6A924"/>
    <w:rsid w:val="1BFD1C0B"/>
    <w:rsid w:val="1C0E1B44"/>
    <w:rsid w:val="1CA365C5"/>
    <w:rsid w:val="1CD2EB79"/>
    <w:rsid w:val="1D923544"/>
    <w:rsid w:val="1DCEBA87"/>
    <w:rsid w:val="1DD85CD6"/>
    <w:rsid w:val="1E02DB18"/>
    <w:rsid w:val="1E20B0A8"/>
    <w:rsid w:val="1E2B0363"/>
    <w:rsid w:val="1E300582"/>
    <w:rsid w:val="1E56FC16"/>
    <w:rsid w:val="1E6C2EBC"/>
    <w:rsid w:val="1E74991D"/>
    <w:rsid w:val="1F6D59F3"/>
    <w:rsid w:val="1F707590"/>
    <w:rsid w:val="1F80BF02"/>
    <w:rsid w:val="1FCCE659"/>
    <w:rsid w:val="201923AB"/>
    <w:rsid w:val="2060E253"/>
    <w:rsid w:val="20710560"/>
    <w:rsid w:val="207D53B2"/>
    <w:rsid w:val="2099664E"/>
    <w:rsid w:val="20CA2C2F"/>
    <w:rsid w:val="20D285FE"/>
    <w:rsid w:val="217B5263"/>
    <w:rsid w:val="2224CEDE"/>
    <w:rsid w:val="228AA278"/>
    <w:rsid w:val="22A20948"/>
    <w:rsid w:val="22A518EF"/>
    <w:rsid w:val="22B8C4B1"/>
    <w:rsid w:val="22ECC00D"/>
    <w:rsid w:val="22EDB38C"/>
    <w:rsid w:val="22FEE8D1"/>
    <w:rsid w:val="230F859A"/>
    <w:rsid w:val="231ED3AF"/>
    <w:rsid w:val="233144CE"/>
    <w:rsid w:val="2347ABA2"/>
    <w:rsid w:val="23765203"/>
    <w:rsid w:val="238764CD"/>
    <w:rsid w:val="23B785FC"/>
    <w:rsid w:val="247A33B6"/>
    <w:rsid w:val="247CC5FB"/>
    <w:rsid w:val="2497E7E4"/>
    <w:rsid w:val="24E5B8AF"/>
    <w:rsid w:val="24F4B8C7"/>
    <w:rsid w:val="251453C8"/>
    <w:rsid w:val="25429E68"/>
    <w:rsid w:val="259C6217"/>
    <w:rsid w:val="25C3C256"/>
    <w:rsid w:val="261529D5"/>
    <w:rsid w:val="2621926E"/>
    <w:rsid w:val="26A6699C"/>
    <w:rsid w:val="26B6177E"/>
    <w:rsid w:val="26E3A3C5"/>
    <w:rsid w:val="2784B521"/>
    <w:rsid w:val="27A0526F"/>
    <w:rsid w:val="27C43F20"/>
    <w:rsid w:val="280DBF1A"/>
    <w:rsid w:val="280ECDF7"/>
    <w:rsid w:val="283ED54C"/>
    <w:rsid w:val="28D02EE9"/>
    <w:rsid w:val="28DBE047"/>
    <w:rsid w:val="28EB6AEA"/>
    <w:rsid w:val="2902B842"/>
    <w:rsid w:val="29171879"/>
    <w:rsid w:val="293ADF4C"/>
    <w:rsid w:val="294E6BC8"/>
    <w:rsid w:val="295F94E1"/>
    <w:rsid w:val="29899E20"/>
    <w:rsid w:val="2997D6AA"/>
    <w:rsid w:val="2A0A8072"/>
    <w:rsid w:val="2A22C441"/>
    <w:rsid w:val="2A4702F3"/>
    <w:rsid w:val="2A873E37"/>
    <w:rsid w:val="2ACF17C5"/>
    <w:rsid w:val="2AEFE444"/>
    <w:rsid w:val="2B2D8B24"/>
    <w:rsid w:val="2B44F334"/>
    <w:rsid w:val="2B639228"/>
    <w:rsid w:val="2B828175"/>
    <w:rsid w:val="2B9181EC"/>
    <w:rsid w:val="2BE2B2CA"/>
    <w:rsid w:val="2C104223"/>
    <w:rsid w:val="2C254AFB"/>
    <w:rsid w:val="2C61E180"/>
    <w:rsid w:val="2CBBB577"/>
    <w:rsid w:val="2D0CAAFA"/>
    <w:rsid w:val="2D3EF6B4"/>
    <w:rsid w:val="2D519AD8"/>
    <w:rsid w:val="2D7AB0DF"/>
    <w:rsid w:val="2DE1975A"/>
    <w:rsid w:val="2E424BFA"/>
    <w:rsid w:val="2E4A1C8F"/>
    <w:rsid w:val="2EB10FF8"/>
    <w:rsid w:val="2EB87993"/>
    <w:rsid w:val="2F5847F2"/>
    <w:rsid w:val="2F967230"/>
    <w:rsid w:val="2FA16D9C"/>
    <w:rsid w:val="2FB845BC"/>
    <w:rsid w:val="2FDDD9CC"/>
    <w:rsid w:val="301165EE"/>
    <w:rsid w:val="301B21E2"/>
    <w:rsid w:val="305B6B23"/>
    <w:rsid w:val="30B7429B"/>
    <w:rsid w:val="3155EE88"/>
    <w:rsid w:val="316C60C1"/>
    <w:rsid w:val="32A62C00"/>
    <w:rsid w:val="3309D6AA"/>
    <w:rsid w:val="335D3C53"/>
    <w:rsid w:val="3366E518"/>
    <w:rsid w:val="33AA8548"/>
    <w:rsid w:val="33AC1C7F"/>
    <w:rsid w:val="33E83CE7"/>
    <w:rsid w:val="34F74A53"/>
    <w:rsid w:val="3540ACE1"/>
    <w:rsid w:val="356C9405"/>
    <w:rsid w:val="357FF78A"/>
    <w:rsid w:val="35996FEF"/>
    <w:rsid w:val="35C85222"/>
    <w:rsid w:val="35D7AE2B"/>
    <w:rsid w:val="35D835ED"/>
    <w:rsid w:val="36026293"/>
    <w:rsid w:val="361CE14B"/>
    <w:rsid w:val="361D3803"/>
    <w:rsid w:val="3640B365"/>
    <w:rsid w:val="36D647B5"/>
    <w:rsid w:val="36DC9099"/>
    <w:rsid w:val="36F5CD81"/>
    <w:rsid w:val="370A3FAE"/>
    <w:rsid w:val="370FC5D3"/>
    <w:rsid w:val="371D9A84"/>
    <w:rsid w:val="3729B927"/>
    <w:rsid w:val="3785A0C1"/>
    <w:rsid w:val="379F6513"/>
    <w:rsid w:val="37AB9CBA"/>
    <w:rsid w:val="37B1C914"/>
    <w:rsid w:val="37FA5AEA"/>
    <w:rsid w:val="37FBE1C6"/>
    <w:rsid w:val="3829C661"/>
    <w:rsid w:val="383938A2"/>
    <w:rsid w:val="383AAB46"/>
    <w:rsid w:val="38DDAEB1"/>
    <w:rsid w:val="38F3F216"/>
    <w:rsid w:val="3932C4ED"/>
    <w:rsid w:val="39B30E8C"/>
    <w:rsid w:val="3A26014A"/>
    <w:rsid w:val="3A3E1D2F"/>
    <w:rsid w:val="3AAEF558"/>
    <w:rsid w:val="3AF7F148"/>
    <w:rsid w:val="3B0E4D16"/>
    <w:rsid w:val="3B4C232E"/>
    <w:rsid w:val="3BCD3E98"/>
    <w:rsid w:val="3BF273BC"/>
    <w:rsid w:val="3C2EADDB"/>
    <w:rsid w:val="3CBF766C"/>
    <w:rsid w:val="3D036374"/>
    <w:rsid w:val="3D41D25D"/>
    <w:rsid w:val="3D4D419C"/>
    <w:rsid w:val="3D68E4B3"/>
    <w:rsid w:val="3E2C78FB"/>
    <w:rsid w:val="3EE0250A"/>
    <w:rsid w:val="3EF4F968"/>
    <w:rsid w:val="3F31D0F1"/>
    <w:rsid w:val="3FEE2AA5"/>
    <w:rsid w:val="400A1D80"/>
    <w:rsid w:val="4014FC76"/>
    <w:rsid w:val="40C891C2"/>
    <w:rsid w:val="4116928A"/>
    <w:rsid w:val="4139196A"/>
    <w:rsid w:val="419089B7"/>
    <w:rsid w:val="41E76356"/>
    <w:rsid w:val="424E6CB6"/>
    <w:rsid w:val="42908C0B"/>
    <w:rsid w:val="42B3D85A"/>
    <w:rsid w:val="4316B0A1"/>
    <w:rsid w:val="4347E91F"/>
    <w:rsid w:val="435F8379"/>
    <w:rsid w:val="4392AB7C"/>
    <w:rsid w:val="43B08C7D"/>
    <w:rsid w:val="440A6C61"/>
    <w:rsid w:val="44384C76"/>
    <w:rsid w:val="44A26F0C"/>
    <w:rsid w:val="44AADDD5"/>
    <w:rsid w:val="44D44A11"/>
    <w:rsid w:val="45769699"/>
    <w:rsid w:val="457FAEE2"/>
    <w:rsid w:val="4580EC93"/>
    <w:rsid w:val="45A9EE06"/>
    <w:rsid w:val="45E42DD6"/>
    <w:rsid w:val="4644EE5E"/>
    <w:rsid w:val="4693FBF8"/>
    <w:rsid w:val="46BE61F5"/>
    <w:rsid w:val="46C2D7FD"/>
    <w:rsid w:val="472B406B"/>
    <w:rsid w:val="4751AEE6"/>
    <w:rsid w:val="4759C5F7"/>
    <w:rsid w:val="477E04B7"/>
    <w:rsid w:val="479372C2"/>
    <w:rsid w:val="47BD24ED"/>
    <w:rsid w:val="48310EC1"/>
    <w:rsid w:val="4845924F"/>
    <w:rsid w:val="484814AF"/>
    <w:rsid w:val="4858E2DB"/>
    <w:rsid w:val="486B4BAA"/>
    <w:rsid w:val="4880D001"/>
    <w:rsid w:val="48C1BD31"/>
    <w:rsid w:val="48EEAA94"/>
    <w:rsid w:val="48FD2AB9"/>
    <w:rsid w:val="491B00B7"/>
    <w:rsid w:val="498B3026"/>
    <w:rsid w:val="49CAF292"/>
    <w:rsid w:val="4A0A538C"/>
    <w:rsid w:val="4A4D0677"/>
    <w:rsid w:val="4A658F77"/>
    <w:rsid w:val="4ADC9930"/>
    <w:rsid w:val="4B01BDAD"/>
    <w:rsid w:val="4B2B4DA6"/>
    <w:rsid w:val="4B5CA712"/>
    <w:rsid w:val="4B69AC1B"/>
    <w:rsid w:val="4B985D93"/>
    <w:rsid w:val="4BC6687A"/>
    <w:rsid w:val="4C340E78"/>
    <w:rsid w:val="4C492F2A"/>
    <w:rsid w:val="4C984A20"/>
    <w:rsid w:val="4CDFCEF1"/>
    <w:rsid w:val="4D0F7832"/>
    <w:rsid w:val="4D305D73"/>
    <w:rsid w:val="4D3F0892"/>
    <w:rsid w:val="4D50BE81"/>
    <w:rsid w:val="4DA46F07"/>
    <w:rsid w:val="4DE3414F"/>
    <w:rsid w:val="4E85AB3F"/>
    <w:rsid w:val="4EC79996"/>
    <w:rsid w:val="4ED1479A"/>
    <w:rsid w:val="4F11EDEE"/>
    <w:rsid w:val="4F1F9BFD"/>
    <w:rsid w:val="4F56337A"/>
    <w:rsid w:val="502114FD"/>
    <w:rsid w:val="5062F38F"/>
    <w:rsid w:val="507F47D1"/>
    <w:rsid w:val="5085D321"/>
    <w:rsid w:val="5091F9D3"/>
    <w:rsid w:val="50E21700"/>
    <w:rsid w:val="50E54956"/>
    <w:rsid w:val="51C3889B"/>
    <w:rsid w:val="529B616F"/>
    <w:rsid w:val="53994DA3"/>
    <w:rsid w:val="53CD41EE"/>
    <w:rsid w:val="53E2D3CA"/>
    <w:rsid w:val="54797201"/>
    <w:rsid w:val="5483A5D5"/>
    <w:rsid w:val="54959CF5"/>
    <w:rsid w:val="54B44AF9"/>
    <w:rsid w:val="54C2A736"/>
    <w:rsid w:val="54C78C13"/>
    <w:rsid w:val="54E1EA3B"/>
    <w:rsid w:val="54FB8B91"/>
    <w:rsid w:val="5586EE6F"/>
    <w:rsid w:val="558E5335"/>
    <w:rsid w:val="55B3F36E"/>
    <w:rsid w:val="5698F2BA"/>
    <w:rsid w:val="56A934C2"/>
    <w:rsid w:val="56E0BF49"/>
    <w:rsid w:val="5747E186"/>
    <w:rsid w:val="576D7C48"/>
    <w:rsid w:val="5772A2A2"/>
    <w:rsid w:val="57DB5E7B"/>
    <w:rsid w:val="58408730"/>
    <w:rsid w:val="585ACABC"/>
    <w:rsid w:val="5862D8B4"/>
    <w:rsid w:val="5863E7D0"/>
    <w:rsid w:val="587C5F6E"/>
    <w:rsid w:val="589C8F7D"/>
    <w:rsid w:val="58EFBCA3"/>
    <w:rsid w:val="5988373B"/>
    <w:rsid w:val="59958D8F"/>
    <w:rsid w:val="59B85C7C"/>
    <w:rsid w:val="59F90647"/>
    <w:rsid w:val="59FABA2C"/>
    <w:rsid w:val="5A2464D5"/>
    <w:rsid w:val="5A315473"/>
    <w:rsid w:val="5A424AE7"/>
    <w:rsid w:val="5A9A6D0E"/>
    <w:rsid w:val="5AB877AE"/>
    <w:rsid w:val="5ADE4679"/>
    <w:rsid w:val="5AEE2477"/>
    <w:rsid w:val="5B33256B"/>
    <w:rsid w:val="5B55F933"/>
    <w:rsid w:val="5B5F127E"/>
    <w:rsid w:val="5B9D4F28"/>
    <w:rsid w:val="5BA5AAB6"/>
    <w:rsid w:val="5BD01E62"/>
    <w:rsid w:val="5C148B2C"/>
    <w:rsid w:val="5C1959B9"/>
    <w:rsid w:val="5C2C312C"/>
    <w:rsid w:val="5C32D12C"/>
    <w:rsid w:val="5CE0BC05"/>
    <w:rsid w:val="5CE6BDF8"/>
    <w:rsid w:val="5CECDC82"/>
    <w:rsid w:val="5D2810E7"/>
    <w:rsid w:val="5D2B12CE"/>
    <w:rsid w:val="5D481C36"/>
    <w:rsid w:val="5DB8DC71"/>
    <w:rsid w:val="5DBB5ADE"/>
    <w:rsid w:val="5DD7F30E"/>
    <w:rsid w:val="5E04B990"/>
    <w:rsid w:val="5E511B03"/>
    <w:rsid w:val="5E75C607"/>
    <w:rsid w:val="5EAE5199"/>
    <w:rsid w:val="5EB6F342"/>
    <w:rsid w:val="5F3365F0"/>
    <w:rsid w:val="5F3EB577"/>
    <w:rsid w:val="5F570577"/>
    <w:rsid w:val="5F818290"/>
    <w:rsid w:val="5F9BD6AA"/>
    <w:rsid w:val="60325D84"/>
    <w:rsid w:val="60543C39"/>
    <w:rsid w:val="6078A53A"/>
    <w:rsid w:val="60C19899"/>
    <w:rsid w:val="61431E29"/>
    <w:rsid w:val="61710728"/>
    <w:rsid w:val="618764F9"/>
    <w:rsid w:val="61B3CF54"/>
    <w:rsid w:val="61D92BD3"/>
    <w:rsid w:val="61DD8DCA"/>
    <w:rsid w:val="625D6B8D"/>
    <w:rsid w:val="62D8112D"/>
    <w:rsid w:val="62E9E472"/>
    <w:rsid w:val="62ECA6D9"/>
    <w:rsid w:val="635D2231"/>
    <w:rsid w:val="636B0C89"/>
    <w:rsid w:val="636B744E"/>
    <w:rsid w:val="637D19CA"/>
    <w:rsid w:val="63A05095"/>
    <w:rsid w:val="63A9539C"/>
    <w:rsid w:val="642BDFF4"/>
    <w:rsid w:val="64382BA2"/>
    <w:rsid w:val="6513E450"/>
    <w:rsid w:val="652D1392"/>
    <w:rsid w:val="652FABA6"/>
    <w:rsid w:val="659BAD91"/>
    <w:rsid w:val="65E6CD9D"/>
    <w:rsid w:val="65E838BC"/>
    <w:rsid w:val="661531D6"/>
    <w:rsid w:val="663003AA"/>
    <w:rsid w:val="66D4793B"/>
    <w:rsid w:val="6715D50B"/>
    <w:rsid w:val="6796419C"/>
    <w:rsid w:val="67B66EA1"/>
    <w:rsid w:val="67DEE72D"/>
    <w:rsid w:val="67EDCF9A"/>
    <w:rsid w:val="67FA40ED"/>
    <w:rsid w:val="68243617"/>
    <w:rsid w:val="6843251B"/>
    <w:rsid w:val="685D3C82"/>
    <w:rsid w:val="68607C36"/>
    <w:rsid w:val="6863A51D"/>
    <w:rsid w:val="6874F21E"/>
    <w:rsid w:val="689296B4"/>
    <w:rsid w:val="68B73F78"/>
    <w:rsid w:val="68EFB5CB"/>
    <w:rsid w:val="695F4F12"/>
    <w:rsid w:val="69A15649"/>
    <w:rsid w:val="69E83FE1"/>
    <w:rsid w:val="6A1E8299"/>
    <w:rsid w:val="6A2186A9"/>
    <w:rsid w:val="6AA451D1"/>
    <w:rsid w:val="6AE05E94"/>
    <w:rsid w:val="6B0D5F10"/>
    <w:rsid w:val="6B12FD45"/>
    <w:rsid w:val="6B3A51DF"/>
    <w:rsid w:val="6B5029D6"/>
    <w:rsid w:val="6B90A708"/>
    <w:rsid w:val="6B935632"/>
    <w:rsid w:val="6BC4D005"/>
    <w:rsid w:val="6BC6CD82"/>
    <w:rsid w:val="6C661D74"/>
    <w:rsid w:val="6CDAAFD2"/>
    <w:rsid w:val="6D184E6A"/>
    <w:rsid w:val="6D3BC22F"/>
    <w:rsid w:val="6D40BD05"/>
    <w:rsid w:val="6D809DE8"/>
    <w:rsid w:val="6D8427C7"/>
    <w:rsid w:val="6D9B7AF3"/>
    <w:rsid w:val="6DBC73F9"/>
    <w:rsid w:val="6DC7E70E"/>
    <w:rsid w:val="6E34EA08"/>
    <w:rsid w:val="6E496C1D"/>
    <w:rsid w:val="6E893A8A"/>
    <w:rsid w:val="6EE26AF9"/>
    <w:rsid w:val="6F020261"/>
    <w:rsid w:val="6F048227"/>
    <w:rsid w:val="6F529376"/>
    <w:rsid w:val="6F5DC97E"/>
    <w:rsid w:val="6F64E736"/>
    <w:rsid w:val="6FD53D1C"/>
    <w:rsid w:val="705D8272"/>
    <w:rsid w:val="7066A4E3"/>
    <w:rsid w:val="706DB6C7"/>
    <w:rsid w:val="70A6E12D"/>
    <w:rsid w:val="7110763E"/>
    <w:rsid w:val="71166599"/>
    <w:rsid w:val="71544F9E"/>
    <w:rsid w:val="7160D1A2"/>
    <w:rsid w:val="719A143B"/>
    <w:rsid w:val="71B81CE0"/>
    <w:rsid w:val="72050FED"/>
    <w:rsid w:val="721DC74E"/>
    <w:rsid w:val="7229C5E6"/>
    <w:rsid w:val="726851CD"/>
    <w:rsid w:val="72B632A8"/>
    <w:rsid w:val="72C05237"/>
    <w:rsid w:val="72F01A53"/>
    <w:rsid w:val="730E5533"/>
    <w:rsid w:val="7312ED90"/>
    <w:rsid w:val="737B89D2"/>
    <w:rsid w:val="738890E2"/>
    <w:rsid w:val="73A361A6"/>
    <w:rsid w:val="744EFAAC"/>
    <w:rsid w:val="74609206"/>
    <w:rsid w:val="74D5FA03"/>
    <w:rsid w:val="74E96CCA"/>
    <w:rsid w:val="754046DF"/>
    <w:rsid w:val="756568BA"/>
    <w:rsid w:val="756C78BC"/>
    <w:rsid w:val="757232C4"/>
    <w:rsid w:val="75EE4BF9"/>
    <w:rsid w:val="763FE29C"/>
    <w:rsid w:val="76729ABC"/>
    <w:rsid w:val="769A3992"/>
    <w:rsid w:val="76EC67C0"/>
    <w:rsid w:val="77258897"/>
    <w:rsid w:val="772A8A8D"/>
    <w:rsid w:val="776E8034"/>
    <w:rsid w:val="7772A09B"/>
    <w:rsid w:val="777BF24F"/>
    <w:rsid w:val="77C335C0"/>
    <w:rsid w:val="77D87D54"/>
    <w:rsid w:val="7805D074"/>
    <w:rsid w:val="782536EF"/>
    <w:rsid w:val="785A312E"/>
    <w:rsid w:val="7886A439"/>
    <w:rsid w:val="78A4A65F"/>
    <w:rsid w:val="78AECA96"/>
    <w:rsid w:val="78B26552"/>
    <w:rsid w:val="78F166E0"/>
    <w:rsid w:val="78FA39A0"/>
    <w:rsid w:val="79480854"/>
    <w:rsid w:val="79791662"/>
    <w:rsid w:val="79873FD2"/>
    <w:rsid w:val="79D786E5"/>
    <w:rsid w:val="79D8F309"/>
    <w:rsid w:val="7A247104"/>
    <w:rsid w:val="7B59EA2B"/>
    <w:rsid w:val="7B785F5C"/>
    <w:rsid w:val="7B9602F0"/>
    <w:rsid w:val="7BBBCAB6"/>
    <w:rsid w:val="7BCF9DDF"/>
    <w:rsid w:val="7C1E1E06"/>
    <w:rsid w:val="7C4017E5"/>
    <w:rsid w:val="7C5D6978"/>
    <w:rsid w:val="7CE34E56"/>
    <w:rsid w:val="7CFE8232"/>
    <w:rsid w:val="7D0B7A99"/>
    <w:rsid w:val="7DB567C0"/>
    <w:rsid w:val="7DD7BF59"/>
    <w:rsid w:val="7E33D259"/>
    <w:rsid w:val="7E356A82"/>
    <w:rsid w:val="7E56F7DF"/>
    <w:rsid w:val="7E7DB1E2"/>
    <w:rsid w:val="7E907B17"/>
    <w:rsid w:val="7E9A0415"/>
    <w:rsid w:val="7EB6C983"/>
    <w:rsid w:val="7EC5234C"/>
    <w:rsid w:val="7EF523A1"/>
    <w:rsid w:val="7F59A38F"/>
    <w:rsid w:val="7F5ECDFE"/>
    <w:rsid w:val="7F5F00F2"/>
    <w:rsid w:val="7FA225C4"/>
    <w:rsid w:val="7FB2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="Times" w:cs="Calibri (Body)" w:asciiTheme="minorHAnsi" w:hAnsiTheme="minorHAnsi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color="auto" w:sz="4" w:space="1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styleId="BodyText3Char" w:customStyle="1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styleId="Default" w:customStyle="1">
    <w:name w:val="Default"/>
    <w:rsid w:val="00D103FE"/>
    <w:pPr>
      <w:widowControl w:val="0"/>
      <w:autoSpaceDE w:val="0"/>
      <w:autoSpaceDN w:val="0"/>
      <w:adjustRightInd w:val="0"/>
    </w:pPr>
    <w:rPr>
      <w:rFonts w:ascii="Calibri" w:hAnsi="Calibri" w:eastAsia="Times New Roman" w:cs="GJKHG F+ Helvetica"/>
      <w:color w:val="000000"/>
    </w:rPr>
  </w:style>
  <w:style w:type="character" w:styleId="HeaderChar" w:customStyle="1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styleId="TEXTOVERVIDEO" w:customStyle="1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styleId="ArticleTitle" w:customStyle="1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styleId="QuestionAnswer" w:customStyle="1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styleId="BoldAnswer" w:customStyle="1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styleId="Vid" w:customStyle="1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styleId="Heading1Char" w:customStyle="1">
    <w:name w:val="Heading 1 Char"/>
    <w:basedOn w:val="DefaultParagraphFont"/>
    <w:link w:val="Heading1"/>
    <w:rsid w:val="00473E1C"/>
    <w:rPr>
      <w:rFonts w:ascii="Calibri" w:hAnsi="Calibri" w:eastAsia="Times New Roman"/>
      <w:sz w:val="52"/>
      <w:szCs w:val="24"/>
    </w:rPr>
  </w:style>
  <w:style w:type="character" w:styleId="AuthorName" w:customStyle="1">
    <w:name w:val="AuthorName"/>
    <w:basedOn w:val="DefaultParagraphFont"/>
    <w:uiPriority w:val="1"/>
    <w:qFormat/>
    <w:rsid w:val="0052184A"/>
    <w:rPr>
      <w:rFonts w:ascii="Calibri" w:hAnsi="Calibri" w:eastAsia="Times New Roman" w:cs="Calibri"/>
      <w:b/>
      <w:szCs w:val="24"/>
      <w:u w:val="single"/>
    </w:rPr>
  </w:style>
  <w:style w:type="character" w:styleId="BodyTextChar" w:customStyle="1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styleId="BodyTextIndentChar" w:customStyle="1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review.jove.com/v/5848/screen-capture-instructions-for-authors?status=a7854k" TargetMode="External" Id="rId8" /><Relationship Type="http://schemas.openxmlformats.org/officeDocument/2006/relationships/glossaryDocument" Target="glossary/document.xml" Id="rId13" /><Relationship Type="http://schemas.openxmlformats.org/officeDocument/2006/relationships/settings" Target="settings.xml" Id="rId3" /><Relationship Type="http://schemas.openxmlformats.org/officeDocument/2006/relationships/hyperlink" Target="https://obsproject.com/" TargetMode="External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Relationship Type="http://schemas.microsoft.com/office/2016/09/relationships/commentsIds" Target="commentsIds.xml" Id="R6dac312c3a97464c" /><Relationship Type="http://schemas.microsoft.com/office/2011/relationships/commentsExtended" Target="commentsExtended.xml" Id="R3bcfb0baaf6c48d0" /><Relationship Type="http://schemas.microsoft.com/office/2011/relationships/people" Target="people.xml" Id="Rd9a3bee8797b485f" /><Relationship Type="http://schemas.openxmlformats.org/officeDocument/2006/relationships/hyperlink" Target="https://review.jove.com/files_upload.php?src=21442463" TargetMode="External" Id="R1696508979dc49a5" /><Relationship Type="http://schemas.openxmlformats.org/officeDocument/2006/relationships/hyperlink" Target="mailto:sakimmel@health.ucsd.edu" TargetMode="External" Id="R69d8bcc2840b4963" /><Relationship Type="http://schemas.openxmlformats.org/officeDocument/2006/relationships/hyperlink" Target="mailto:ccmurphy@ucsd.edu" TargetMode="External" Id="R4d69a3ebc3dd4a53" /><Relationship Type="http://schemas.openxmlformats.org/officeDocument/2006/relationships/hyperlink" Target="mailto:pahelcl@health.ucsd.edu" TargetMode="External" Id="Raf9249f48fb34ad8" /><Relationship Type="http://schemas.openxmlformats.org/officeDocument/2006/relationships/hyperlink" Target="mailto:averhagen@health.ucsd.edu" TargetMode="External" Id="Rd7f9b2936331428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P="00321749" w:rsidRDefault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P="00321749" w:rsidRDefault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P="00321749" w:rsidRDefault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P="00321749" w:rsidRDefault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P="00321749" w:rsidRDefault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P="00321749" w:rsidRDefault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P="00321749" w:rsidRDefault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P="00321749" w:rsidRDefault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P="00321749" w:rsidRDefault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P="00321749" w:rsidRDefault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P="00321749" w:rsidRDefault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P="00321749" w:rsidRDefault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P="00321749" w:rsidRDefault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P="00321749" w:rsidRDefault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P="00321749" w:rsidRDefault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P="00321749" w:rsidRDefault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P="00321749" w:rsidRDefault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P="00321749" w:rsidRDefault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P="00321749" w:rsidRDefault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P="00321749" w:rsidRDefault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P="00321749" w:rsidRDefault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P="00321749" w:rsidRDefault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P="00321749" w:rsidRDefault="00321749">
          <w:pPr>
            <w:pStyle w:val="EFEC4EC8EAF84171BD4C8BA4ED3724462"/>
          </w:pPr>
          <w:r w:rsidRPr="0062081E">
            <w:rPr>
              <w:rFonts w:ascii="Calibri" w:hAnsi="Calibri" w:eastAsia="Times New Roman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hAnsi="Calibri" w:eastAsia="Times New Roman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hAnsi="Calibri" w:eastAsia="Times New Roman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P="00321749" w:rsidRDefault="00321749">
          <w:pPr>
            <w:pStyle w:val="960BC36F9C47428B90A2134A5289CBC32"/>
          </w:pPr>
          <w:r w:rsidRPr="0062081E">
            <w:rPr>
              <w:rFonts w:ascii="Calibri" w:hAnsi="Calibri" w:eastAsia="Times New Roman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hAnsi="Calibri" w:eastAsia="Times New Roman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8B09CEB69AE4F8B8CA6E0D3A44A3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75970-87A8-4FEE-8AE5-E73E101582F6}"/>
      </w:docPartPr>
      <w:docPartBody>
        <w:p w:rsidR="7886A439" w:rsidRDefault="7886A439" w14:paraId="3601C7DE">
          <w:r w:rsidRPr="3EF4F968" w:rsidR="7886A439">
            <w:rPr>
              <w:rFonts w:ascii="Calibri" w:hAnsi="Calibri" w:eastAsia="Times New Roman" w:cs="Calibri"/>
              <w:color w:val="808080"/>
            </w:rPr>
            <w:t xml:space="preserve">Enter author </w:t>
          </w:r>
          <w:r w:rsidRPr="3EF4F968" w:rsidR="7886A439">
            <w:rPr>
              <w:rFonts w:ascii="Calibri" w:hAnsi="Calibri" w:eastAsia="Times New Roman" w:cs="Calibri"/>
              <w:color w:val="808080"/>
            </w:rPr>
            <w:t>position</w:t>
          </w:r>
        </w:p>
      </w:docPartBody>
    </w:docPart>
    <w:docPart>
      <w:docPartPr>
        <w:name w:val="C9AD36A8C75847D0996AA6F0C92DF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33043-FF77-4152-BCC3-3D544A5F716F}"/>
      </w:docPartPr>
      <w:docPartBody>
        <w:p w:rsidR="7886A439" w:rsidRDefault="7886A439" w14:paraId="6EFA026C">
          <w:r w:rsidRPr="3EF4F968" w:rsidR="7886A439">
            <w:rPr>
              <w:rFonts w:ascii="Calibri" w:hAnsi="Calibri" w:eastAsia="Times New Roman" w:cs="Calibri"/>
              <w:color w:val="808080"/>
            </w:rPr>
            <w:t xml:space="preserve">Enter author </w:t>
          </w:r>
          <w:r w:rsidRPr="3EF4F968" w:rsidR="7886A439">
            <w:rPr>
              <w:rFonts w:ascii="Calibri" w:hAnsi="Calibri" w:eastAsia="Times New Roman" w:cs="Calibri"/>
              <w:color w:val="808080"/>
            </w:rPr>
            <w:t>position</w:t>
          </w:r>
        </w:p>
      </w:docPartBody>
    </w:docPart>
    <w:docPart>
      <w:docPartPr>
        <w:name w:val="120C4D32CA9D4B67B24DA25129B40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EE69F-EBCF-43BD-AE8D-7699D20E2094}"/>
      </w:docPartPr>
      <w:docPartBody>
        <w:p w:rsidR="7886A439" w:rsidRDefault="7886A439" w14:paraId="25B0F9F3">
          <w:r w:rsidRPr="3EF4F968" w:rsidR="7886A439">
            <w:rPr>
              <w:rFonts w:ascii="Calibri" w:hAnsi="Calibri" w:eastAsia="Times New Roman" w:cs="Calibri"/>
              <w:color w:val="808080"/>
            </w:rPr>
            <w:t xml:space="preserve">Enter author </w:t>
          </w:r>
          <w:r w:rsidRPr="3EF4F968" w:rsidR="7886A439">
            <w:rPr>
              <w:rFonts w:ascii="Calibri" w:hAnsi="Calibri" w:eastAsia="Times New Roman" w:cs="Calibri"/>
              <w:color w:val="808080"/>
            </w:rPr>
            <w:t>position</w:t>
          </w:r>
        </w:p>
      </w:docPartBody>
    </w:docPart>
    <w:docPart>
      <w:docPartPr>
        <w:name w:val="D618A755F10E4AA79D74A9BC5A894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88F16-B00E-4979-B3D4-71E2E1F8AAFD}"/>
      </w:docPartPr>
      <w:docPartBody>
        <w:p w:rsidR="7886A439" w:rsidRDefault="7886A439" w14:paraId="47C3E685">
          <w:r w:rsidRPr="3EF4F968" w:rsidR="7886A439">
            <w:rPr>
              <w:rFonts w:ascii="Calibri" w:hAnsi="Calibri" w:eastAsia="Times New Roman" w:cs="Calibri"/>
              <w:color w:val="808080"/>
            </w:rPr>
            <w:t xml:space="preserve">Enter author </w:t>
          </w:r>
          <w:r w:rsidRPr="3EF4F968" w:rsidR="7886A439">
            <w:rPr>
              <w:rFonts w:ascii="Calibri" w:hAnsi="Calibri" w:eastAsia="Times New Roman" w:cs="Calibri"/>
              <w:color w:val="80808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768C3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UC Irvine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Name:                                                                                                                 Title of</dc:title>
  <dc:subject/>
  <dc:creator>Microsoft Office User</dc:creator>
  <keywords/>
  <dc:description/>
  <lastModifiedBy>Deepthi Das</lastModifiedBy>
  <revision>61</revision>
  <dcterms:created xsi:type="dcterms:W3CDTF">2026-03-19T06:46:00.0000000Z</dcterms:created>
  <dcterms:modified xsi:type="dcterms:W3CDTF">2026-04-21T07:18:58.3991915Z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