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7284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70283</w:t>
      </w:r>
    </w:p>
    <w:p w14:paraId="2F6924E5" w14:textId="77777777" w:rsidR="0097284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972842" w:rsidRDefault="00000000">
      <w:pPr>
        <w:outlineLvl w:val="0"/>
        <w:rPr>
          <w:rStyle w:val="Hyperlink"/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r>
        <w:rPr>
          <w:rFonts w:eastAsia="Times New Roman" w:cstheme="minorHAnsi"/>
          <w:b/>
        </w:rPr>
        <w:fldChar w:fldCharType="begin"/>
      </w:r>
      <w:r>
        <w:rPr>
          <w:rFonts w:eastAsia="Times New Roman" w:cstheme="minorHAnsi"/>
          <w:b/>
        </w:rPr>
        <w:instrText>HYPERLINK "https://review.jove.com/account/file-uploader?src=21436363"</w:instrText>
      </w:r>
      <w:r>
        <w:rPr>
          <w:rFonts w:eastAsia="Times New Roman" w:cstheme="minorHAnsi"/>
          <w:b/>
        </w:rPr>
      </w:r>
      <w:r>
        <w:rPr>
          <w:rFonts w:eastAsia="Times New Roman" w:cstheme="minorHAnsi"/>
          <w:b/>
        </w:rPr>
        <w:fldChar w:fldCharType="separate"/>
      </w:r>
      <w:r>
        <w:rPr>
          <w:rStyle w:val="Hyperlink"/>
          <w:rFonts w:eastAsia="Times New Roman" w:cstheme="minorHAnsi"/>
          <w:b/>
        </w:rPr>
        <w:t>https://review.jove.com/account/file-uploader?src=21436363</w:t>
      </w:r>
    </w:p>
    <w:p w14:paraId="2C89778F" w14:textId="77777777" w:rsidR="0097284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5DA484C3" w14:textId="77777777" w:rsidR="00972842" w:rsidRDefault="00000000">
      <w:pPr>
        <w:kinsoku w:val="0"/>
        <w:rPr>
          <w:rFonts w:ascii="Calibri" w:hAnsi="Calibri" w:cs="Calibri"/>
          <w:b/>
          <w:color w:val="000000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A </w:t>
      </w:r>
      <w:r>
        <w:rPr>
          <w:rFonts w:ascii="Calibri" w:hAnsi="Calibri" w:cs="Calibri"/>
          <w:b/>
          <w:color w:val="000000"/>
          <w:sz w:val="32"/>
          <w:szCs w:val="32"/>
        </w:rPr>
        <w:t>T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echnique for </w:t>
      </w:r>
      <w:r>
        <w:rPr>
          <w:rFonts w:ascii="Calibri" w:hAnsi="Calibri" w:cs="Calibri"/>
          <w:b/>
          <w:color w:val="000000"/>
          <w:sz w:val="32"/>
          <w:szCs w:val="32"/>
        </w:rPr>
        <w:t>S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tabilizing </w:t>
      </w:r>
      <w:r>
        <w:rPr>
          <w:rFonts w:ascii="Calibri" w:hAnsi="Calibri" w:cs="Calibri"/>
          <w:b/>
          <w:color w:val="000000"/>
          <w:sz w:val="32"/>
          <w:szCs w:val="32"/>
        </w:rPr>
        <w:t>M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embrane </w:t>
      </w:r>
      <w:r>
        <w:rPr>
          <w:rFonts w:ascii="Calibri" w:hAnsi="Calibri" w:cs="Calibri"/>
          <w:b/>
          <w:color w:val="000000"/>
          <w:sz w:val="32"/>
          <w:szCs w:val="32"/>
        </w:rPr>
        <w:t>P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roteins in </w:t>
      </w:r>
      <w:proofErr w:type="spellStart"/>
      <w:r>
        <w:rPr>
          <w:rFonts w:ascii="Calibri" w:hAnsi="Calibri" w:cs="Calibri" w:hint="eastAsia"/>
          <w:b/>
          <w:color w:val="000000"/>
          <w:sz w:val="32"/>
          <w:szCs w:val="32"/>
        </w:rPr>
        <w:t>Nanodisc</w:t>
      </w:r>
      <w:r>
        <w:rPr>
          <w:rStyle w:val="CommentReference"/>
          <w:rFonts w:ascii="Calibri" w:hAnsi="Calibri" w:cs="Calibri" w:hint="eastAsia"/>
          <w:b/>
          <w:color w:val="000000"/>
          <w:sz w:val="32"/>
          <w:szCs w:val="32"/>
        </w:rPr>
        <w:t>s</w:t>
      </w:r>
      <w:proofErr w:type="spellEnd"/>
    </w:p>
    <w:p w14:paraId="30BC7CCC" w14:textId="77777777" w:rsidR="00972842" w:rsidRDefault="00972842">
      <w:pPr>
        <w:outlineLvl w:val="0"/>
        <w:rPr>
          <w:rFonts w:eastAsia="Times New Roman" w:cstheme="minorHAnsi"/>
          <w:b/>
        </w:rPr>
      </w:pPr>
    </w:p>
    <w:p w14:paraId="4A0C5B67" w14:textId="77777777" w:rsidR="00972842" w:rsidRDefault="00972842">
      <w:pPr>
        <w:outlineLvl w:val="0"/>
        <w:rPr>
          <w:rFonts w:eastAsia="Times New Roman" w:cstheme="minorHAnsi"/>
          <w:b/>
        </w:rPr>
      </w:pPr>
    </w:p>
    <w:p w14:paraId="571B4839" w14:textId="77777777" w:rsidR="00972842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0396C3" w14:textId="77777777" w:rsidR="00972842" w:rsidRDefault="00000000">
      <w:pPr>
        <w:rPr>
          <w:rFonts w:ascii="Calibri" w:hAnsi="Calibri" w:cs="Calibri"/>
          <w:bCs/>
          <w:sz w:val="28"/>
          <w:szCs w:val="28"/>
          <w:vertAlign w:val="superscript"/>
        </w:rPr>
      </w:pPr>
      <w:r>
        <w:rPr>
          <w:rFonts w:ascii="Calibri" w:hAnsi="Calibri" w:cs="Calibri"/>
          <w:bCs/>
          <w:sz w:val="28"/>
          <w:szCs w:val="28"/>
        </w:rPr>
        <w:t>Xiaomin Zeng</w:t>
      </w:r>
      <w:proofErr w:type="gramStart"/>
      <w:r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 w:hint="eastAsia"/>
          <w:bCs/>
          <w:sz w:val="28"/>
          <w:szCs w:val="28"/>
          <w:vertAlign w:val="superscript"/>
        </w:rPr>
        <w:t>,</w:t>
      </w:r>
      <w:r>
        <w:rPr>
          <w:rFonts w:ascii="Calibri" w:hAnsi="Calibri" w:cs="Calibri"/>
          <w:bCs/>
          <w:sz w:val="28"/>
          <w:szCs w:val="28"/>
          <w:vertAlign w:val="superscript"/>
        </w:rPr>
        <w:t>#</w:t>
      </w:r>
      <w:proofErr w:type="gramEnd"/>
      <w:r>
        <w:rPr>
          <w:rFonts w:ascii="Calibri" w:hAnsi="Calibri" w:cs="Calibri"/>
          <w:bCs/>
          <w:sz w:val="28"/>
          <w:szCs w:val="28"/>
        </w:rPr>
        <w:t>,</w:t>
      </w:r>
      <w:r>
        <w:rPr>
          <w:rFonts w:ascii="Calibri" w:hAnsi="Calibri" w:cs="Calibri" w:hint="eastAsia"/>
          <w:bCs/>
          <w:sz w:val="28"/>
          <w:szCs w:val="28"/>
        </w:rPr>
        <w:t xml:space="preserve"> Jingyi</w:t>
      </w:r>
      <w:r>
        <w:rPr>
          <w:rFonts w:ascii="Calibri" w:hAnsi="Calibri" w:cs="Calibri"/>
          <w:bCs/>
          <w:sz w:val="28"/>
          <w:szCs w:val="28"/>
        </w:rPr>
        <w:t xml:space="preserve"> Yang</w:t>
      </w:r>
      <w:proofErr w:type="gramStart"/>
      <w:r>
        <w:rPr>
          <w:rFonts w:ascii="Calibri" w:hAnsi="Calibri" w:cs="Calibri"/>
          <w:bCs/>
          <w:sz w:val="28"/>
          <w:szCs w:val="28"/>
          <w:vertAlign w:val="superscript"/>
        </w:rPr>
        <w:t>3,#</w:t>
      </w:r>
      <w:proofErr w:type="gramEnd"/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Zixue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Wang</w:t>
      </w:r>
      <w:r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Zhenming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Jin</w:t>
      </w:r>
      <w:r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/>
          <w:bCs/>
          <w:sz w:val="28"/>
          <w:szCs w:val="28"/>
        </w:rPr>
        <w:t>, Zhenhua Ming</w:t>
      </w:r>
      <w:r>
        <w:rPr>
          <w:rFonts w:ascii="Calibri" w:hAnsi="Calibri" w:cs="Calibri"/>
          <w:bCs/>
          <w:sz w:val="28"/>
          <w:szCs w:val="28"/>
          <w:vertAlign w:val="superscript"/>
        </w:rPr>
        <w:t>3</w:t>
      </w:r>
      <w:r>
        <w:rPr>
          <w:rFonts w:ascii="Calibri" w:hAnsi="Calibri" w:cs="Calibri"/>
          <w:bCs/>
          <w:sz w:val="28"/>
          <w:szCs w:val="28"/>
        </w:rPr>
        <w:t>, Ran Zhang</w:t>
      </w:r>
      <w:r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Baobin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Li</w:t>
      </w:r>
      <w:r>
        <w:rPr>
          <w:rFonts w:ascii="Calibri" w:hAnsi="Calibri" w:cs="Calibri"/>
          <w:bCs/>
          <w:sz w:val="28"/>
          <w:szCs w:val="28"/>
          <w:vertAlign w:val="superscript"/>
        </w:rPr>
        <w:t>1</w:t>
      </w:r>
    </w:p>
    <w:p w14:paraId="46BB5BDB" w14:textId="77777777" w:rsidR="00972842" w:rsidRDefault="00972842">
      <w:pPr>
        <w:rPr>
          <w:rFonts w:ascii="Calibri" w:hAnsi="Calibri" w:cs="Calibri"/>
          <w:bCs/>
          <w:sz w:val="28"/>
          <w:szCs w:val="28"/>
        </w:rPr>
      </w:pPr>
    </w:p>
    <w:p w14:paraId="1CBFB00F" w14:textId="77777777" w:rsidR="00972842" w:rsidRDefault="00000000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/>
          <w:bCs/>
          <w:sz w:val="28"/>
          <w:szCs w:val="28"/>
        </w:rPr>
        <w:t>Jinshan Hospital, Zhongshan Hospital, Institute for Translational Brain Research, State Key Laboratory of Medical Neurobiology, MOE Frontiers Center for Brain Science, Fudan University</w:t>
      </w:r>
    </w:p>
    <w:p w14:paraId="00D1FE94" w14:textId="77777777" w:rsidR="00972842" w:rsidRDefault="00000000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/>
          <w:bCs/>
          <w:sz w:val="28"/>
          <w:szCs w:val="28"/>
        </w:rPr>
        <w:t>College of Biology, Hunan University</w:t>
      </w:r>
    </w:p>
    <w:p w14:paraId="1320200D" w14:textId="77777777" w:rsidR="00972842" w:rsidRDefault="00000000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3</w:t>
      </w:r>
      <w:r>
        <w:rPr>
          <w:rFonts w:ascii="Calibri" w:hAnsi="Calibri" w:cs="Calibri"/>
          <w:bCs/>
          <w:sz w:val="28"/>
          <w:szCs w:val="28"/>
        </w:rPr>
        <w:t xml:space="preserve">State Key Laboratory for Conservation and Utilization of Subtropical </w:t>
      </w:r>
      <w:proofErr w:type="spellStart"/>
      <w:r>
        <w:rPr>
          <w:rFonts w:ascii="Calibri" w:hAnsi="Calibri" w:cs="Calibri"/>
          <w:bCs/>
          <w:sz w:val="28"/>
          <w:szCs w:val="28"/>
        </w:rPr>
        <w:t>Agro</w:t>
      </w:r>
      <w:proofErr w:type="spellEnd"/>
      <w:r>
        <w:rPr>
          <w:rFonts w:ascii="Calibri" w:hAnsi="Calibri" w:cs="Calibri"/>
          <w:bCs/>
          <w:sz w:val="28"/>
          <w:szCs w:val="28"/>
        </w:rPr>
        <w:t>-bioresources, College of Life Science and Technology, Guangxi Key Laboratory for Sugarcane Biology, Guangxi University</w:t>
      </w:r>
    </w:p>
    <w:p w14:paraId="527A539C" w14:textId="77777777" w:rsidR="00972842" w:rsidRDefault="00972842">
      <w:pPr>
        <w:rPr>
          <w:rFonts w:ascii="Calibri" w:hAnsi="Calibri" w:cs="Calibri"/>
          <w:bCs/>
          <w:sz w:val="28"/>
          <w:szCs w:val="28"/>
        </w:rPr>
      </w:pPr>
    </w:p>
    <w:p w14:paraId="33CD999C" w14:textId="77777777" w:rsidR="00972842" w:rsidRDefault="00000000">
      <w:pPr>
        <w:rPr>
          <w:rFonts w:eastAsia="Times New Roman" w:cstheme="minorHAnsi"/>
          <w:b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#</w:t>
      </w:r>
      <w:r>
        <w:rPr>
          <w:rFonts w:ascii="Calibri" w:hAnsi="Calibri" w:cs="Calibri"/>
          <w:bCs/>
          <w:sz w:val="28"/>
          <w:szCs w:val="28"/>
        </w:rPr>
        <w:t xml:space="preserve">These authors contributed equally </w:t>
      </w:r>
    </w:p>
    <w:p w14:paraId="4FDD3434" w14:textId="77777777" w:rsidR="00972842" w:rsidRDefault="00972842">
      <w:pPr>
        <w:outlineLvl w:val="0"/>
        <w:rPr>
          <w:rFonts w:eastAsia="Times New Roman" w:cstheme="minorHAnsi"/>
        </w:rPr>
      </w:pPr>
    </w:p>
    <w:p w14:paraId="74288581" w14:textId="77777777" w:rsidR="0097284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125BE0D" w14:textId="77777777" w:rsidR="00972842" w:rsidRPr="00462B54" w:rsidRDefault="00000000">
      <w:pPr>
        <w:rPr>
          <w:rFonts w:ascii="Calibri" w:hAnsi="Calibri" w:cs="Calibri"/>
          <w:bCs/>
          <w:lang w:val="it-CH"/>
        </w:rPr>
      </w:pPr>
      <w:bookmarkStart w:id="0" w:name="_Hlk25233958"/>
      <w:r w:rsidRPr="00462B54">
        <w:rPr>
          <w:rFonts w:ascii="Calibri" w:hAnsi="Calibri" w:cs="Calibri" w:hint="eastAsia"/>
          <w:bCs/>
          <w:lang w:val="it-CH"/>
        </w:rPr>
        <w:t>B</w:t>
      </w:r>
      <w:r w:rsidRPr="00462B54">
        <w:rPr>
          <w:rFonts w:ascii="Calibri" w:hAnsi="Calibri" w:cs="Calibri"/>
          <w:bCs/>
          <w:lang w:val="it-CH"/>
        </w:rPr>
        <w:t>aobin Li</w:t>
      </w:r>
      <w:r w:rsidRPr="00462B54">
        <w:rPr>
          <w:rFonts w:ascii="Calibri" w:hAnsi="Calibri" w:cs="Calibri"/>
          <w:bCs/>
          <w:lang w:val="it-CH"/>
        </w:rPr>
        <w:tab/>
      </w:r>
      <w:r w:rsidRPr="00462B54">
        <w:rPr>
          <w:rFonts w:ascii="Calibri" w:hAnsi="Calibri" w:cs="Calibri"/>
          <w:bCs/>
          <w:lang w:val="it-CH"/>
        </w:rPr>
        <w:tab/>
      </w:r>
      <w:r w:rsidRPr="00462B54">
        <w:rPr>
          <w:rFonts w:ascii="Calibri" w:hAnsi="Calibri" w:cs="Calibri"/>
          <w:bCs/>
          <w:lang w:val="it-CH"/>
        </w:rPr>
        <w:tab/>
        <w:t>libaobin@fudan.edu.cn</w:t>
      </w:r>
    </w:p>
    <w:p w14:paraId="5FF8E2AB" w14:textId="77777777" w:rsidR="00972842" w:rsidRDefault="00000000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</w:p>
    <w:p w14:paraId="5196A52A" w14:textId="77777777" w:rsidR="00972842" w:rsidRDefault="00972842">
      <w:pPr>
        <w:outlineLvl w:val="0"/>
        <w:rPr>
          <w:rFonts w:eastAsia="Times New Roman" w:cstheme="minorHAnsi"/>
        </w:rPr>
      </w:pPr>
    </w:p>
    <w:p w14:paraId="70FFA58B" w14:textId="77777777" w:rsidR="00972842" w:rsidRDefault="00972842">
      <w:pPr>
        <w:outlineLvl w:val="0"/>
        <w:rPr>
          <w:rFonts w:eastAsia="Times New Roman" w:cstheme="minorHAnsi"/>
        </w:rPr>
      </w:pPr>
    </w:p>
    <w:p w14:paraId="1B4B2D7A" w14:textId="77777777" w:rsidR="00972842" w:rsidRDefault="00972842">
      <w:pPr>
        <w:outlineLvl w:val="0"/>
        <w:rPr>
          <w:rFonts w:eastAsia="Times New Roman" w:cstheme="minorHAnsi"/>
        </w:rPr>
      </w:pPr>
    </w:p>
    <w:p w14:paraId="2E1C6668" w14:textId="77777777" w:rsidR="00972842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3FCFBA7A" w14:textId="77777777" w:rsidR="00972842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Xiaomin Zeng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SimSun" w:hAnsi="Calibri" w:cs="Calibri" w:hint="eastAsia"/>
          <w:color w:val="000033"/>
        </w:rPr>
        <w:t>Xiaomin-01</w:t>
      </w:r>
      <w:r>
        <w:rPr>
          <w:rFonts w:ascii="Calibri" w:hAnsi="Calibri" w:cs="Calibri"/>
          <w:bCs/>
        </w:rPr>
        <w:t>@</w:t>
      </w:r>
      <w:r>
        <w:rPr>
          <w:rFonts w:ascii="Calibri" w:hAnsi="Calibri" w:cs="Calibri" w:hint="eastAsia"/>
          <w:bCs/>
        </w:rPr>
        <w:t>hnu.edu.cn</w:t>
      </w:r>
    </w:p>
    <w:p w14:paraId="1F31C35F" w14:textId="77777777" w:rsidR="00972842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Jingyi Yang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2308301083@st.gxu.edu.cn</w:t>
      </w:r>
    </w:p>
    <w:p w14:paraId="5320E050" w14:textId="77777777" w:rsidR="00972842" w:rsidRDefault="00000000">
      <w:pPr>
        <w:spacing w:line="210" w:lineRule="atLeast"/>
        <w:rPr>
          <w:rFonts w:ascii="Calibri" w:hAnsi="Calibri" w:cs="Calibri"/>
          <w:bCs/>
        </w:rPr>
      </w:pPr>
      <w:proofErr w:type="spellStart"/>
      <w:r>
        <w:rPr>
          <w:rFonts w:ascii="Calibri" w:eastAsia="Times New Roman" w:hAnsi="Calibri" w:cs="Calibri"/>
          <w:color w:val="000033"/>
          <w:lang w:val="en-IN" w:eastAsia="en-IN"/>
        </w:rPr>
        <w:t>Zixue</w:t>
      </w:r>
      <w:proofErr w:type="spellEnd"/>
      <w:r>
        <w:rPr>
          <w:rFonts w:ascii="Calibri" w:eastAsia="Times New Roman" w:hAnsi="Calibri" w:cs="Calibri"/>
          <w:color w:val="000033"/>
          <w:lang w:val="en-IN" w:eastAsia="en-IN"/>
        </w:rPr>
        <w:t xml:space="preserve"> Wang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23111520057@m.fudan.edu.cn</w:t>
      </w:r>
    </w:p>
    <w:p w14:paraId="2F4A3DDF" w14:textId="77777777" w:rsidR="00972842" w:rsidRDefault="00000000">
      <w:pPr>
        <w:spacing w:line="210" w:lineRule="atLeast"/>
        <w:rPr>
          <w:rFonts w:ascii="Calibri" w:hAnsi="Calibri" w:cs="Calibri"/>
          <w:bCs/>
        </w:rPr>
      </w:pPr>
      <w:proofErr w:type="spellStart"/>
      <w:r>
        <w:rPr>
          <w:rFonts w:ascii="Calibri" w:eastAsia="Times New Roman" w:hAnsi="Calibri" w:cs="Calibri"/>
          <w:color w:val="000033"/>
          <w:lang w:val="en-IN" w:eastAsia="en-IN"/>
        </w:rPr>
        <w:t>Zhenming</w:t>
      </w:r>
      <w:proofErr w:type="spellEnd"/>
      <w:r>
        <w:rPr>
          <w:rFonts w:ascii="Calibri" w:eastAsia="Times New Roman" w:hAnsi="Calibri" w:cs="Calibri"/>
          <w:color w:val="000033"/>
          <w:lang w:val="en-IN" w:eastAsia="en-IN"/>
        </w:rPr>
        <w:t xml:space="preserve"> Jin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jinzm@hnu.edu.cn</w:t>
      </w:r>
    </w:p>
    <w:p w14:paraId="4E346190" w14:textId="77777777" w:rsidR="00972842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Zhenhua Ming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zhming@gxu.edu.cn</w:t>
      </w:r>
    </w:p>
    <w:p w14:paraId="32EAD9CB" w14:textId="77777777" w:rsidR="00972842" w:rsidRDefault="00000000">
      <w:pPr>
        <w:rPr>
          <w:rFonts w:ascii="Calibri" w:hAnsi="Calibri" w:cs="Calibri"/>
          <w:bCs/>
          <w:lang w:val="it-CH"/>
        </w:rPr>
      </w:pPr>
      <w:r>
        <w:rPr>
          <w:rFonts w:ascii="Calibri" w:hAnsi="Calibri" w:cs="Calibri" w:hint="eastAsia"/>
          <w:bCs/>
          <w:lang w:val="it-CH"/>
        </w:rPr>
        <w:t>B</w:t>
      </w:r>
      <w:r>
        <w:rPr>
          <w:rFonts w:ascii="Calibri" w:hAnsi="Calibri" w:cs="Calibri"/>
          <w:bCs/>
          <w:lang w:val="it-CH"/>
        </w:rPr>
        <w:t>aobin Li</w:t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  <w:t>libaobin@fudan.edu.cn</w:t>
      </w:r>
    </w:p>
    <w:p w14:paraId="60B95108" w14:textId="77777777" w:rsidR="00972842" w:rsidRDefault="00000000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972842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FA640C5" w14:textId="77777777" w:rsidR="00972842" w:rsidRDefault="00000000">
      <w:pPr>
        <w:numPr>
          <w:ilvl w:val="0"/>
          <w:numId w:val="1"/>
        </w:num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181DD27E" w14:textId="2F6CDDB9" w:rsidR="00972842" w:rsidRDefault="00972842">
      <w:pPr>
        <w:spacing w:before="120"/>
        <w:ind w:left="720"/>
        <w:rPr>
          <w:rFonts w:eastAsia="Times New Roman" w:cstheme="minorHAnsi"/>
          <w:b/>
          <w:color w:val="7F7F7F" w:themeColor="text1" w:themeTint="80"/>
          <w:highlight w:val="yellow"/>
        </w:rPr>
      </w:pPr>
    </w:p>
    <w:p w14:paraId="5ACFC702" w14:textId="77777777" w:rsidR="00972842" w:rsidRDefault="00972842">
      <w:pPr>
        <w:spacing w:before="120"/>
        <w:ind w:left="720"/>
        <w:rPr>
          <w:rFonts w:eastAsia="Times New Roman" w:cstheme="minorHAnsi"/>
          <w:b/>
          <w:color w:val="7F7F7F" w:themeColor="text1" w:themeTint="80"/>
          <w:highlight w:val="yellow"/>
        </w:rPr>
      </w:pPr>
    </w:p>
    <w:p w14:paraId="4B20EAF0" w14:textId="77777777" w:rsidR="00972842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SimSun" w:cstheme="minorHAnsi" w:hint="eastAsia"/>
          <w:lang w:eastAsia="zh-CN"/>
        </w:rPr>
        <w:t xml:space="preserve">  </w:t>
      </w:r>
    </w:p>
    <w:p w14:paraId="4B3137E5" w14:textId="77777777" w:rsidR="00972842" w:rsidRDefault="00972842">
      <w:pPr>
        <w:spacing w:before="120"/>
        <w:rPr>
          <w:rFonts w:eastAsia="Times New Roman" w:cstheme="minorHAnsi"/>
          <w:b/>
        </w:rPr>
      </w:pPr>
    </w:p>
    <w:p w14:paraId="7A03162F" w14:textId="77777777" w:rsidR="00972842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3A3D621" w14:textId="281639EE" w:rsidR="00972842" w:rsidRDefault="00000000">
      <w:pPr>
        <w:spacing w:before="120"/>
        <w:ind w:left="720"/>
        <w:rPr>
          <w:rFonts w:eastAsia="SimSun" w:cstheme="minorHAnsi"/>
          <w:lang w:eastAsia="zh-CN"/>
        </w:rPr>
      </w:pPr>
      <w:r>
        <w:rPr>
          <w:rFonts w:eastAsia="SimSun" w:cstheme="minorHAnsi" w:hint="eastAsia"/>
          <w:lang w:eastAsia="zh-CN"/>
        </w:rPr>
        <w:t>The two locations are within 500 meters of each other.</w:t>
      </w:r>
    </w:p>
    <w:p w14:paraId="2934ADF1" w14:textId="77777777" w:rsidR="00972842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2DAE90F" w14:textId="77777777" w:rsidR="00972842" w:rsidRDefault="00972842">
      <w:pPr>
        <w:rPr>
          <w:rFonts w:cstheme="minorHAnsi"/>
          <w:b/>
          <w:sz w:val="22"/>
          <w:szCs w:val="22"/>
        </w:rPr>
      </w:pPr>
    </w:p>
    <w:p w14:paraId="7AA7BBC5" w14:textId="77777777" w:rsidR="0097284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972842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32</w:t>
      </w:r>
      <w:proofErr w:type="gramEnd"/>
    </w:p>
    <w:p w14:paraId="5AAC9C6C" w14:textId="1D3E461B" w:rsidR="0097284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</w:t>
      </w:r>
      <w:r w:rsidR="00F64CBC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72842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972842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72842" w:rsidRDefault="00972842">
      <w:pPr>
        <w:rPr>
          <w:rFonts w:cstheme="minorHAnsi"/>
          <w:b/>
        </w:rPr>
      </w:pPr>
    </w:p>
    <w:p w14:paraId="65488333" w14:textId="77777777" w:rsidR="00972842" w:rsidRDefault="00972842">
      <w:pPr>
        <w:rPr>
          <w:rFonts w:eastAsia="Times New Roman" w:cstheme="minorHAnsi"/>
          <w:b/>
        </w:rPr>
      </w:pPr>
    </w:p>
    <w:p w14:paraId="32998071" w14:textId="77777777" w:rsidR="00972842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972842" w:rsidRDefault="00972842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72842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72842" w:rsidRDefault="00972842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72842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77777777" w:rsidR="00972842" w:rsidRPr="00462B54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Jingyi Yang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eastAsia="SimSun" w:cstheme="minorHAnsi"/>
          <w:lang w:eastAsia="zh-CN"/>
        </w:rPr>
        <w:t xml:space="preserve">This protocol highlights a reproducible </w:t>
      </w:r>
      <w:proofErr w:type="spellStart"/>
      <w:r>
        <w:rPr>
          <w:rFonts w:eastAsia="SimSun" w:cstheme="minorHAnsi"/>
          <w:lang w:eastAsia="zh-CN"/>
        </w:rPr>
        <w:t>nanodisc</w:t>
      </w:r>
      <w:proofErr w:type="spellEnd"/>
      <w:r>
        <w:rPr>
          <w:rFonts w:eastAsia="SimSun" w:cstheme="minorHAnsi"/>
          <w:lang w:eastAsia="zh-CN"/>
        </w:rPr>
        <w:t xml:space="preserve"> reconstitution workflow with a general method framework.</w:t>
      </w:r>
    </w:p>
    <w:p w14:paraId="54E8BDE3" w14:textId="77777777" w:rsidR="00462B54" w:rsidRDefault="00462B54" w:rsidP="00462B54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4DC504C" w14:textId="77777777" w:rsidR="00462B54" w:rsidRDefault="00462B54" w:rsidP="00462B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972842" w:rsidRDefault="00972842">
      <w:pPr>
        <w:rPr>
          <w:rFonts w:eastAsia="Times New Roman" w:cstheme="minorHAnsi"/>
          <w:b/>
          <w:bCs/>
        </w:rPr>
      </w:pPr>
    </w:p>
    <w:p w14:paraId="0B0139AD" w14:textId="77777777" w:rsidR="00972842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6248282E" w:rsidR="00972842" w:rsidRPr="00462B54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Jingyi Yang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Detergents destabilize membrane proteins</w:t>
      </w:r>
      <w:r>
        <w:rPr>
          <w:rFonts w:eastAsia="SimSun" w:cstheme="minorHAnsi" w:hint="eastAsia"/>
          <w:lang w:eastAsia="zh-CN"/>
        </w:rPr>
        <w:t>,</w:t>
      </w:r>
      <w:r>
        <w:rPr>
          <w:rFonts w:cstheme="minorHAnsi"/>
        </w:rPr>
        <w:t xml:space="preserve"> </w:t>
      </w:r>
      <w:proofErr w:type="spellStart"/>
      <w:r w:rsidR="006A5FF8" w:rsidRPr="006A5FF8">
        <w:rPr>
          <w:rFonts w:cstheme="minorHAnsi"/>
        </w:rPr>
        <w:t>nanodiscs</w:t>
      </w:r>
      <w:proofErr w:type="spellEnd"/>
      <w:r w:rsidR="006A5FF8" w:rsidRPr="006A5FF8">
        <w:rPr>
          <w:rFonts w:cstheme="minorHAnsi"/>
        </w:rPr>
        <w:t xml:space="preserve"> with MSPs and lipids preserve native structure for</w:t>
      </w:r>
      <w:r w:rsidR="006A5FF8">
        <w:rPr>
          <w:rFonts w:cstheme="minorHAnsi"/>
        </w:rPr>
        <w:t xml:space="preserve"> </w:t>
      </w:r>
      <w:r w:rsidR="006A5FF8" w:rsidRPr="006A5FF8">
        <w:rPr>
          <w:rFonts w:cstheme="minorHAnsi"/>
        </w:rPr>
        <w:t>cryo-EM analysis.</w:t>
      </w:r>
    </w:p>
    <w:p w14:paraId="6BED58C6" w14:textId="77777777" w:rsidR="00462B54" w:rsidRDefault="00462B54" w:rsidP="00462B54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3BE05B2" w14:textId="77777777" w:rsidR="00462B54" w:rsidRDefault="00462B54" w:rsidP="00462B5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77777777" w:rsidR="00972842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72842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1490DBA8" w:rsidR="00972842" w:rsidRPr="00462B54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62B54">
        <w:rPr>
          <w:rFonts w:ascii="Calibri" w:hAnsi="Calibri" w:cs="Calibri"/>
          <w:b/>
          <w:u w:val="single"/>
        </w:rPr>
        <w:t>Xiaomin Zeng</w:t>
      </w:r>
      <w:r w:rsidRPr="00462B54">
        <w:rPr>
          <w:rFonts w:eastAsia="Times New Roman" w:cstheme="minorHAnsi"/>
          <w:b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462B54">
        <w:rPr>
          <w:rFonts w:cstheme="minorHAnsi"/>
        </w:rPr>
        <w:t xml:space="preserve">This protocol </w:t>
      </w:r>
      <w:r>
        <w:rPr>
          <w:rFonts w:cstheme="minorHAnsi" w:hint="eastAsia"/>
        </w:rPr>
        <w:t xml:space="preserve">allows researchers to study membrane protein structures using </w:t>
      </w:r>
      <w:proofErr w:type="spellStart"/>
      <w:r>
        <w:rPr>
          <w:rFonts w:cstheme="minorHAnsi" w:hint="eastAsia"/>
        </w:rPr>
        <w:t>nanodisc</w:t>
      </w:r>
      <w:proofErr w:type="spellEnd"/>
      <w:r>
        <w:rPr>
          <w:rFonts w:cstheme="minorHAnsi" w:hint="eastAsia"/>
        </w:rPr>
        <w:t xml:space="preserve"> technology.</w:t>
      </w:r>
    </w:p>
    <w:p w14:paraId="4286A6D3" w14:textId="77777777" w:rsidR="00462B54" w:rsidRDefault="00462B54" w:rsidP="00462B54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5225E40" w14:textId="77777777" w:rsidR="00462B54" w:rsidRDefault="00462B54" w:rsidP="00462B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972842" w:rsidRDefault="00972842">
      <w:pPr>
        <w:rPr>
          <w:rFonts w:eastAsia="Times New Roman" w:cstheme="minorHAnsi"/>
          <w:b/>
          <w:bCs/>
        </w:rPr>
      </w:pPr>
    </w:p>
    <w:p w14:paraId="650FC038" w14:textId="77777777" w:rsidR="00972842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77777777" w:rsidR="00972842" w:rsidRPr="00462B54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62B54">
        <w:rPr>
          <w:rFonts w:ascii="Calibri" w:hAnsi="Calibri" w:cs="Calibri"/>
          <w:b/>
          <w:u w:val="single"/>
        </w:rPr>
        <w:t>Xiaomin Zeng</w:t>
      </w:r>
      <w:r w:rsidRPr="00462B54">
        <w:rPr>
          <w:rFonts w:eastAsia="Times New Roman" w:cstheme="minorHAnsi"/>
          <w:b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Optimizing the stoichiometric ratio of membrane protein, MSP, and lipids is the most critical challenge.</w:t>
      </w:r>
    </w:p>
    <w:p w14:paraId="421648E5" w14:textId="77777777" w:rsidR="00462B54" w:rsidRDefault="00462B54" w:rsidP="00462B54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lastRenderedPageBreak/>
        <w:t xml:space="preserve">INTERVIEW: Named talent says the statement above in an interview-style shot, </w:t>
      </w:r>
      <w:r>
        <w:t>looking slightly off-camera.</w:t>
      </w:r>
    </w:p>
    <w:p w14:paraId="0908304A" w14:textId="77777777" w:rsidR="00462B54" w:rsidRPr="00462B54" w:rsidRDefault="00462B54" w:rsidP="00462B5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39B9D0E" w14:textId="77777777" w:rsidR="00972842" w:rsidRDefault="00972842">
      <w:pPr>
        <w:rPr>
          <w:rFonts w:eastAsia="Times New Roman" w:cstheme="minorHAnsi"/>
        </w:rPr>
      </w:pPr>
    </w:p>
    <w:p w14:paraId="13E505F8" w14:textId="77777777" w:rsidR="00972842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1609095B" w:rsidR="00972842" w:rsidRPr="00462B54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62B54">
        <w:rPr>
          <w:rFonts w:ascii="Calibri" w:hAnsi="Calibri" w:cs="Calibri"/>
          <w:b/>
          <w:u w:val="single"/>
        </w:rPr>
        <w:t>Xiaomin Zeng</w:t>
      </w:r>
      <w:r w:rsidRPr="00462B54">
        <w:rPr>
          <w:rFonts w:eastAsia="Times New Roman" w:cstheme="minorHAnsi"/>
          <w:b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Functional assays, surface plasmon resonance, and mass spectrometry can also </w:t>
      </w:r>
      <w:r w:rsidR="00B21BF6">
        <w:rPr>
          <w:rFonts w:cstheme="minorHAnsi"/>
        </w:rPr>
        <w:t>be performed using this procedure</w:t>
      </w:r>
      <w:r>
        <w:rPr>
          <w:rFonts w:cstheme="minorHAnsi" w:hint="eastAsia"/>
        </w:rPr>
        <w:t>.</w:t>
      </w:r>
    </w:p>
    <w:p w14:paraId="5BB2D909" w14:textId="77777777" w:rsidR="00462B54" w:rsidRDefault="00462B54" w:rsidP="00462B54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32ACACC" w14:textId="77777777" w:rsidR="00462B54" w:rsidRDefault="00462B54" w:rsidP="00462B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972842" w:rsidRDefault="00972842">
      <w:pPr>
        <w:rPr>
          <w:rFonts w:eastAsia="Times New Roman" w:cstheme="minorHAnsi"/>
          <w:b/>
          <w:bCs/>
        </w:rPr>
      </w:pPr>
    </w:p>
    <w:p w14:paraId="3A9A86A5" w14:textId="77777777" w:rsidR="00972842" w:rsidRDefault="00972842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972842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C78C807" w14:textId="77777777" w:rsidR="00972842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972842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72842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972842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Lipid Stock for </w:t>
      </w:r>
      <w:proofErr w:type="spellStart"/>
      <w:r>
        <w:rPr>
          <w:rFonts w:cstheme="minorHAnsi"/>
          <w:b/>
          <w:bCs/>
        </w:rPr>
        <w:t>Nanodisc</w:t>
      </w:r>
      <w:proofErr w:type="spellEnd"/>
      <w:r>
        <w:rPr>
          <w:rFonts w:cstheme="minorHAnsi"/>
          <w:b/>
          <w:bCs/>
        </w:rPr>
        <w:t xml:space="preserve"> Assembly</w:t>
      </w:r>
    </w:p>
    <w:p w14:paraId="5B94155B" w14:textId="14477E92" w:rsidR="00972842" w:rsidRPr="00462B54" w:rsidRDefault="00000000" w:rsidP="00462B5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ascii="Calibri" w:hAnsi="Calibri" w:cs="Calibri"/>
          <w:bCs/>
        </w:rPr>
        <w:t>Zixue</w:t>
      </w:r>
      <w:proofErr w:type="spellEnd"/>
      <w:r>
        <w:rPr>
          <w:rFonts w:ascii="Calibri" w:hAnsi="Calibri" w:cs="Calibri"/>
          <w:bCs/>
        </w:rPr>
        <w:t xml:space="preserve"> Wang</w:t>
      </w:r>
      <w:r>
        <w:rPr>
          <w:rFonts w:cstheme="minorHAnsi"/>
        </w:rPr>
        <w:t xml:space="preserve"> </w:t>
      </w:r>
    </w:p>
    <w:p w14:paraId="6FE16670" w14:textId="77777777" w:rsidR="00972842" w:rsidRDefault="0097284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F3D4B2" w14:textId="77777777" w:rsidR="00972842" w:rsidRDefault="00000000">
      <w:pPr>
        <w:pStyle w:val="Narration"/>
        <w:numPr>
          <w:ilvl w:val="1"/>
          <w:numId w:val="3"/>
        </w:numPr>
      </w:pPr>
      <w:r>
        <w:rPr>
          <w:lang w:val="en-US"/>
        </w:rPr>
        <w:t>Begin by</w:t>
      </w:r>
      <w:r>
        <w:t xml:space="preserve"> adding the lipid components prepared in chloroform into a glass test tube to prepare a 100-microliter lipid mixture and mix thoroughly</w:t>
      </w:r>
      <w:r>
        <w:rPr>
          <w:b/>
          <w:bCs/>
        </w:rPr>
        <w:t xml:space="preserve"> [1][2].</w:t>
      </w:r>
    </w:p>
    <w:p w14:paraId="4A1CEEC3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adding the required components to a vial with the labelled bottles of individual components in the frame and mixing. </w:t>
      </w:r>
      <w:r>
        <w:rPr>
          <w:i/>
          <w:iCs/>
          <w:color w:val="3333FF"/>
          <w:lang w:val="en-IN"/>
        </w:rPr>
        <w:t>Video editor: Please use split screen to show 2.1.1 to 2.1.2</w:t>
      </w:r>
    </w:p>
    <w:p w14:paraId="65C4E1F5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E5F9656" w14:textId="77777777" w:rsidR="00972842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Lipid mixture components: </w:t>
      </w:r>
    </w:p>
    <w:p w14:paraId="1DABE67A" w14:textId="77777777" w:rsidR="00972842" w:rsidRDefault="00000000">
      <w:pPr>
        <w:pStyle w:val="ShotDescription"/>
        <w:ind w:firstLine="0"/>
        <w:rPr>
          <w:bCs/>
          <w:lang w:val="en-IN"/>
        </w:rPr>
      </w:pPr>
      <w:r>
        <w:rPr>
          <w:bCs/>
          <w:lang w:val="en-IN"/>
        </w:rPr>
        <w:t>1,2-Dioleoyl-sn-glycero-3-phosphoethanolamine</w:t>
      </w:r>
      <w:r>
        <w:rPr>
          <w:rFonts w:hint="eastAsia"/>
          <w:bCs/>
          <w:lang w:val="en-IN"/>
        </w:rPr>
        <w:t xml:space="preserve"> </w:t>
      </w:r>
      <w:r>
        <w:rPr>
          <w:bCs/>
          <w:lang w:val="en-IN"/>
        </w:rPr>
        <w:t xml:space="preserve">(DOPE): </w:t>
      </w:r>
      <w:r>
        <w:rPr>
          <w:bCs/>
        </w:rPr>
        <w:t xml:space="preserve">50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0DB37DEA" w14:textId="18BAAEBC" w:rsidR="00972842" w:rsidRDefault="00000000">
      <w:pPr>
        <w:pStyle w:val="ShotDescription"/>
        <w:ind w:firstLine="0"/>
        <w:rPr>
          <w:bCs/>
          <w:lang w:val="en-IN"/>
        </w:rPr>
      </w:pPr>
      <w:r>
        <w:rPr>
          <w:bCs/>
          <w:lang w:val="en-IN"/>
        </w:rPr>
        <w:t>2-oleoyl-1-palmitoylglycero-3-phosphocholine</w:t>
      </w:r>
      <w:r>
        <w:rPr>
          <w:rFonts w:hint="eastAsia"/>
          <w:bCs/>
          <w:lang w:val="en-IN"/>
        </w:rPr>
        <w:t xml:space="preserve"> </w:t>
      </w:r>
      <w:r>
        <w:rPr>
          <w:bCs/>
          <w:lang w:val="en-IN"/>
        </w:rPr>
        <w:t xml:space="preserve">(POPC): </w:t>
      </w:r>
      <w:r>
        <w:rPr>
          <w:bCs/>
        </w:rPr>
        <w:t xml:space="preserve">25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70CCFE1E" w14:textId="77777777" w:rsidR="00972842" w:rsidRDefault="00000000">
      <w:pPr>
        <w:pStyle w:val="ShotDescription"/>
        <w:ind w:firstLine="0"/>
        <w:rPr>
          <w:bCs/>
        </w:rPr>
      </w:pPr>
      <w:r>
        <w:rPr>
          <w:bCs/>
          <w:lang w:val="en-IN"/>
        </w:rPr>
        <w:t xml:space="preserve">1-palmitoyl-2-oleoylphosphatidylserine (POPS): </w:t>
      </w:r>
      <w:r>
        <w:rPr>
          <w:bCs/>
        </w:rPr>
        <w:t xml:space="preserve">25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0C4714F1" w14:textId="4CCE2056" w:rsidR="00972842" w:rsidRDefault="00000000">
      <w:pPr>
        <w:pStyle w:val="ShotDescription"/>
        <w:ind w:firstLine="0"/>
        <w:rPr>
          <w:lang w:val="en-IN"/>
        </w:rPr>
      </w:pPr>
      <w:r>
        <w:rPr>
          <w:bCs/>
        </w:rPr>
        <w:t>Desired ratio of DOPE:</w:t>
      </w:r>
      <w:proofErr w:type="gramStart"/>
      <w:r>
        <w:rPr>
          <w:bCs/>
        </w:rPr>
        <w:t>POPC:POPS</w:t>
      </w:r>
      <w:proofErr w:type="gramEnd"/>
      <w:r>
        <w:rPr>
          <w:bCs/>
        </w:rPr>
        <w:t>: 2:1:1</w:t>
      </w:r>
    </w:p>
    <w:p w14:paraId="15B3F57D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Evaporate the chloroform under a gentle stream of nitrogen gas until all liquid has been removed </w:t>
      </w:r>
      <w:r>
        <w:rPr>
          <w:b/>
          <w:bCs/>
        </w:rPr>
        <w:t>[1]</w:t>
      </w:r>
      <w:r>
        <w:t>.</w:t>
      </w:r>
    </w:p>
    <w:p w14:paraId="33DD8757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evaporating the chloroform from the glass test tube under a gentle stream of nitrogen gas.</w:t>
      </w:r>
    </w:p>
    <w:p w14:paraId="549DE0A8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Add approximately 2 </w:t>
      </w:r>
      <w:proofErr w:type="spellStart"/>
      <w:r>
        <w:t>milliliters</w:t>
      </w:r>
      <w:proofErr w:type="spellEnd"/>
      <w:r>
        <w:t xml:space="preserve"> of n-pentane dropwise to the glass test tube </w:t>
      </w:r>
      <w:r>
        <w:rPr>
          <w:b/>
          <w:bCs/>
        </w:rPr>
        <w:t>[1]</w:t>
      </w:r>
      <w:r>
        <w:t xml:space="preserve"> and</w:t>
      </w:r>
      <w:r>
        <w:rPr>
          <w:b/>
          <w:bCs/>
        </w:rPr>
        <w:t xml:space="preserve"> </w:t>
      </w:r>
      <w:r>
        <w:t xml:space="preserve">evaporate the solvent using nitrogen gas to obtain a dry, transparent lipid film </w:t>
      </w:r>
      <w:r>
        <w:rPr>
          <w:b/>
          <w:bCs/>
        </w:rPr>
        <w:t>[2]</w:t>
      </w:r>
      <w:r>
        <w:t>.</w:t>
      </w:r>
    </w:p>
    <w:p w14:paraId="47C074E2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approximately 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n-pentane dropwise to the glass test tube.</w:t>
      </w:r>
    </w:p>
    <w:p w14:paraId="3D50D280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The liquid is being evaporated using nitrogen gas.</w:t>
      </w:r>
    </w:p>
    <w:p w14:paraId="60A84E84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After loosening the tube’s cap, place the tube in the vacuum desiccator. Evacuate the desiccator and maintain it under vacuum to remove any residual solvents </w:t>
      </w:r>
      <w:r>
        <w:rPr>
          <w:b/>
          <w:bCs/>
        </w:rPr>
        <w:t>[1]</w:t>
      </w:r>
      <w:r>
        <w:t>.</w:t>
      </w:r>
    </w:p>
    <w:p w14:paraId="33D90BE0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glass test tube in the desiccator and maintaining it under vacuum.</w:t>
      </w:r>
    </w:p>
    <w:p w14:paraId="28A955C3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Then, remove the lipid film from the vacuum desiccator </w:t>
      </w:r>
      <w:r>
        <w:rPr>
          <w:b/>
          <w:bCs/>
        </w:rPr>
        <w:t>[1]</w:t>
      </w:r>
      <w:r>
        <w:t xml:space="preserve">. Add 200 microliters of detergent-free low salt buffer to hydrate the lipid film </w:t>
      </w:r>
      <w:r>
        <w:rPr>
          <w:b/>
          <w:bCs/>
        </w:rPr>
        <w:t>[2-TXT]</w:t>
      </w:r>
      <w:r>
        <w:t xml:space="preserve">. </w:t>
      </w:r>
    </w:p>
    <w:p w14:paraId="034BD4F6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removing the glass test tube containing the lipid film from the vacuum desiccator.</w:t>
      </w:r>
    </w:p>
    <w:p w14:paraId="0F35A0E9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200 microliters of detergent-free low salt buffer to hydrate the lipid film. </w:t>
      </w:r>
      <w:r>
        <w:rPr>
          <w:b/>
          <w:bCs/>
          <w:lang w:val="en-IN"/>
        </w:rPr>
        <w:t>TXT: Final Lipid Concentration: 10mg/mL</w:t>
      </w:r>
    </w:p>
    <w:p w14:paraId="176ABF53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After resuspending the lipid, divide it evenly into four glass tubes </w:t>
      </w:r>
      <w:r>
        <w:rPr>
          <w:b/>
          <w:bCs/>
        </w:rPr>
        <w:t>[1]</w:t>
      </w:r>
      <w:r>
        <w:t xml:space="preserve">. Sonicate the suspensions until they become clear and transparent, indicating successful liposome formation </w:t>
      </w:r>
      <w:r>
        <w:rPr>
          <w:b/>
          <w:bCs/>
        </w:rPr>
        <w:t>[2]</w:t>
      </w:r>
      <w:r>
        <w:t>.</w:t>
      </w:r>
    </w:p>
    <w:p w14:paraId="753A91D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dividing the resuspended lipid evenly into four glass tubes.</w:t>
      </w:r>
    </w:p>
    <w:p w14:paraId="62FACCC2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sonicating the glass tubes.</w:t>
      </w:r>
    </w:p>
    <w:p w14:paraId="3A028C52" w14:textId="77777777" w:rsidR="00972842" w:rsidRDefault="00000000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Immediately flush the headspace of each tube with nitrogen gas </w:t>
      </w:r>
      <w:r>
        <w:rPr>
          <w:b/>
          <w:bCs/>
        </w:rPr>
        <w:t>[1-TXT]</w:t>
      </w:r>
      <w:r>
        <w:t xml:space="preserve">. </w:t>
      </w:r>
    </w:p>
    <w:p w14:paraId="4AE9A329" w14:textId="77777777" w:rsidR="00972842" w:rsidRDefault="00000000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auto"/>
          <w:lang w:val="en-IN"/>
        </w:rPr>
        <w:t xml:space="preserve">Talent flushing the headspace of each glass tube with nitrogen gas. </w:t>
      </w:r>
      <w:r>
        <w:rPr>
          <w:b/>
          <w:bCs/>
          <w:color w:val="auto"/>
          <w:lang w:val="en-IN"/>
        </w:rPr>
        <w:t xml:space="preserve">TXT: Store the tubes at </w:t>
      </w:r>
      <w:r>
        <w:rPr>
          <w:b/>
          <w:bCs/>
          <w:color w:val="auto"/>
        </w:rPr>
        <w:t>-80 °C until use</w:t>
      </w:r>
    </w:p>
    <w:p w14:paraId="7C5EBE46" w14:textId="77777777" w:rsidR="00972842" w:rsidRDefault="00972842">
      <w:pPr>
        <w:rPr>
          <w:rFonts w:ascii="Calibri" w:hAnsi="Calibri" w:cs="Calibri"/>
        </w:rPr>
      </w:pPr>
    </w:p>
    <w:p w14:paraId="59B68D85" w14:textId="77777777" w:rsidR="00972842" w:rsidRDefault="00000000">
      <w:pPr>
        <w:widowControl w:val="0"/>
        <w:numPr>
          <w:ilvl w:val="0"/>
          <w:numId w:val="3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Over-expression and Purification of </w:t>
      </w:r>
      <w:r>
        <w:rPr>
          <w:rFonts w:ascii="Calibri" w:hAnsi="Calibri" w:cs="Calibri"/>
          <w:b/>
          <w:color w:val="0F1115"/>
          <w:szCs w:val="32"/>
          <w:shd w:val="clear" w:color="auto" w:fill="FFFFFF"/>
        </w:rPr>
        <w:t>Membrane Scaffold Proteins (MSPs)</w:t>
      </w:r>
      <w:r>
        <w:rPr>
          <w:rFonts w:ascii="Calibri" w:hAnsi="Calibri" w:cs="Calibri"/>
          <w:color w:val="0F1115"/>
          <w:szCs w:val="32"/>
          <w:shd w:val="clear" w:color="auto" w:fill="FFFFFF"/>
        </w:rPr>
        <w:t xml:space="preserve"> </w:t>
      </w:r>
    </w:p>
    <w:p w14:paraId="0680202B" w14:textId="77777777" w:rsidR="00972842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Jingyi Yang</w:t>
      </w:r>
      <w:r>
        <w:rPr>
          <w:rFonts w:cstheme="minorHAnsi"/>
        </w:rPr>
        <w:t xml:space="preserve"> </w:t>
      </w:r>
    </w:p>
    <w:p w14:paraId="24389B89" w14:textId="72AA33E5" w:rsidR="00972842" w:rsidRDefault="0000000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Following transformation of </w:t>
      </w:r>
      <w:r>
        <w:t xml:space="preserve">Escherichia coli BL21 </w:t>
      </w:r>
      <w:r>
        <w:rPr>
          <w:i/>
          <w:iCs/>
          <w:color w:val="EE0000"/>
        </w:rPr>
        <w:t>(B-L-Twenty-One)</w:t>
      </w:r>
      <w:r>
        <w:rPr>
          <w:color w:val="EE0000"/>
        </w:rPr>
        <w:t xml:space="preserve"> </w:t>
      </w:r>
      <w:r>
        <w:t xml:space="preserve">cells with the MSP1D1 </w:t>
      </w:r>
      <w:r>
        <w:rPr>
          <w:i/>
          <w:iCs/>
          <w:color w:val="EE0000"/>
        </w:rPr>
        <w:t>(M-S-P-One-D-One)</w:t>
      </w:r>
      <w:r>
        <w:rPr>
          <w:color w:val="EE0000"/>
        </w:rPr>
        <w:t xml:space="preserve"> </w:t>
      </w:r>
      <w:r>
        <w:t xml:space="preserve">plasmid carrying a 7 times His tag </w:t>
      </w:r>
      <w:r>
        <w:rPr>
          <w:lang w:val="en-US"/>
        </w:rPr>
        <w:t xml:space="preserve">and culture expansion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induce MSP</w:t>
      </w:r>
      <w:r w:rsidR="006A5FF8">
        <w:rPr>
          <w:lang w:val="en-US"/>
        </w:rPr>
        <w:t xml:space="preserve"> </w:t>
      </w:r>
      <w:r w:rsidR="006A5FF8" w:rsidRPr="006A5FF8">
        <w:rPr>
          <w:i/>
          <w:iCs/>
          <w:color w:val="EE0000"/>
          <w:lang w:val="en-US"/>
        </w:rPr>
        <w:t>(M-S-P)</w:t>
      </w:r>
      <w:r>
        <w:rPr>
          <w:lang w:val="en-US"/>
        </w:rPr>
        <w:t xml:space="preserve"> expression by adding IPTG </w:t>
      </w:r>
      <w:r>
        <w:rPr>
          <w:i/>
          <w:iCs/>
          <w:color w:val="EE0000"/>
          <w:lang w:val="en-US"/>
        </w:rPr>
        <w:t>(I-P-T-G)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to a final concentration of 0.5–1 millimolar </w:t>
      </w:r>
      <w:r>
        <w:rPr>
          <w:b/>
          <w:bCs/>
          <w:lang w:val="en-US"/>
        </w:rPr>
        <w:t>[2].</w:t>
      </w:r>
    </w:p>
    <w:p w14:paraId="22EA525E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shows the culture flask containing transformed cells.</w:t>
      </w:r>
    </w:p>
    <w:p w14:paraId="46DF2CA2" w14:textId="77777777" w:rsidR="00972842" w:rsidRDefault="0000000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Talent adding IPTG to the culture flask. </w:t>
      </w:r>
      <w:r>
        <w:rPr>
          <w:b/>
          <w:bCs/>
          <w:lang w:val="en-IN"/>
        </w:rPr>
        <w:t xml:space="preserve">TXT: IPTG: </w:t>
      </w:r>
      <w:r>
        <w:rPr>
          <w:b/>
          <w:bCs/>
        </w:rPr>
        <w:t>Isopropyl β-D-1-thiogalactopyranoside;</w:t>
      </w:r>
      <w:r>
        <w:rPr>
          <w:b/>
          <w:bCs/>
          <w:lang w:val="en-IN"/>
        </w:rPr>
        <w:t xml:space="preserve"> Incubation: </w:t>
      </w:r>
      <w:r>
        <w:rPr>
          <w:b/>
          <w:bCs/>
        </w:rPr>
        <w:t>16 °C, 16–20 h, Shaking</w:t>
      </w:r>
    </w:p>
    <w:p w14:paraId="7AC0211C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Centrifuge the bacterial culture at 4 degrees Celsius for 10 minutes </w:t>
      </w:r>
      <w:r>
        <w:rPr>
          <w:b/>
          <w:bCs/>
        </w:rPr>
        <w:t>[1]</w:t>
      </w:r>
      <w:r>
        <w:t xml:space="preserve">. Discard the supernatant and retain the cell pellet </w:t>
      </w:r>
      <w:r>
        <w:rPr>
          <w:b/>
          <w:bCs/>
        </w:rPr>
        <w:t>[2]</w:t>
      </w:r>
      <w:r>
        <w:t>.</w:t>
      </w:r>
    </w:p>
    <w:p w14:paraId="37C31C58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bacterial culture into the centrifuge for centrifugation at 4 degrees Celsius for 10 minutes.</w:t>
      </w:r>
    </w:p>
    <w:p w14:paraId="06D46EE5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discarding the supernatant from the centrifuged culture and shows the cell pellet in the tube.</w:t>
      </w:r>
    </w:p>
    <w:p w14:paraId="1EAEFEDE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Then, resuspend the pellet derived from 1 </w:t>
      </w:r>
      <w:proofErr w:type="spellStart"/>
      <w:r>
        <w:t>liter</w:t>
      </w:r>
      <w:proofErr w:type="spellEnd"/>
      <w:r>
        <w:t xml:space="preserve"> of culture in 100 to 150 </w:t>
      </w:r>
      <w:proofErr w:type="spellStart"/>
      <w:r>
        <w:t>milliliters</w:t>
      </w:r>
      <w:proofErr w:type="spellEnd"/>
      <w:r>
        <w:t xml:space="preserve"> of lysis buffer </w:t>
      </w:r>
      <w:r>
        <w:rPr>
          <w:b/>
          <w:bCs/>
        </w:rPr>
        <w:t>[1]</w:t>
      </w:r>
      <w:r>
        <w:t xml:space="preserve">. Homogenize thoroughly until a uniform suspension with no visible clumps is achieved </w:t>
      </w:r>
      <w:r>
        <w:rPr>
          <w:b/>
          <w:bCs/>
        </w:rPr>
        <w:t>[2]</w:t>
      </w:r>
      <w:r>
        <w:t xml:space="preserve">. </w:t>
      </w:r>
    </w:p>
    <w:p w14:paraId="3A743C8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resuspending the cell pellet in 100 to 150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lysis buffer.</w:t>
      </w:r>
    </w:p>
    <w:p w14:paraId="1843C60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homogenizes the suspension until no visible clumps remain.</w:t>
      </w:r>
    </w:p>
    <w:p w14:paraId="7B10444B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Now, use a refrigerated ultrasonic cell disruptor to break the bacteria at 35 percent power with cycles of 3-second pulses followed by 6-second pauses </w:t>
      </w:r>
      <w:r>
        <w:rPr>
          <w:b/>
          <w:bCs/>
        </w:rPr>
        <w:t>[1-TXT]</w:t>
      </w:r>
      <w:r>
        <w:t>.</w:t>
      </w:r>
    </w:p>
    <w:p w14:paraId="366F5E4D" w14:textId="77777777" w:rsidR="00972842" w:rsidRDefault="0000000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lastRenderedPageBreak/>
        <w:t xml:space="preserve">Talent disrupting the bacterial suspension with the refrigerated ultrasonic cell disruptor.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Continue until the lysate becomes clear and light brown in color</w:t>
      </w:r>
    </w:p>
    <w:p w14:paraId="1CDEAC55" w14:textId="77777777" w:rsidR="00972842" w:rsidRDefault="00000000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 xml:space="preserve">Centrifuge the lysate at </w:t>
      </w:r>
      <w:r>
        <w:rPr>
          <w:rFonts w:hint="eastAsia"/>
          <w:bCs/>
          <w:color w:val="7030A0"/>
        </w:rPr>
        <w:t>30</w:t>
      </w:r>
      <w:r>
        <w:rPr>
          <w:bCs/>
          <w:color w:val="7030A0"/>
        </w:rPr>
        <w:t>,</w:t>
      </w:r>
      <w:r>
        <w:rPr>
          <w:rFonts w:hint="eastAsia"/>
          <w:bCs/>
          <w:color w:val="7030A0"/>
        </w:rPr>
        <w:t xml:space="preserve">000 </w:t>
      </w:r>
      <w:r>
        <w:rPr>
          <w:bCs/>
          <w:i/>
          <w:iCs/>
          <w:color w:val="7030A0"/>
        </w:rPr>
        <w:t>g</w:t>
      </w:r>
      <w:r>
        <w:rPr>
          <w:bCs/>
          <w:color w:val="7030A0"/>
        </w:rPr>
        <w:t xml:space="preserve"> for 45 minutes at 4 degrees Celsius </w:t>
      </w:r>
      <w:r>
        <w:rPr>
          <w:b/>
          <w:color w:val="7030A0"/>
        </w:rPr>
        <w:t>[1]</w:t>
      </w:r>
      <w:r>
        <w:rPr>
          <w:bCs/>
          <w:color w:val="7030A0"/>
        </w:rPr>
        <w:t xml:space="preserve"> and collect the supernatant</w:t>
      </w:r>
      <w:r>
        <w:rPr>
          <w:color w:val="7030A0"/>
        </w:rPr>
        <w:t xml:space="preserve"> </w:t>
      </w:r>
      <w:r>
        <w:rPr>
          <w:bCs/>
          <w:color w:val="7030A0"/>
        </w:rPr>
        <w:t xml:space="preserve">for subsequent steps </w:t>
      </w:r>
      <w:r>
        <w:rPr>
          <w:b/>
          <w:color w:val="7030A0"/>
        </w:rPr>
        <w:t>[2].</w:t>
      </w:r>
    </w:p>
    <w:p w14:paraId="1EF05F51" w14:textId="77777777" w:rsidR="00972842" w:rsidRDefault="00000000">
      <w:pPr>
        <w:pStyle w:val="ShotDescription"/>
        <w:numPr>
          <w:ilvl w:val="2"/>
          <w:numId w:val="3"/>
        </w:numPr>
        <w:rPr>
          <w:b/>
          <w:bCs/>
          <w:color w:val="7030A0"/>
          <w:lang w:val="en-IN"/>
        </w:rPr>
      </w:pPr>
      <w:proofErr w:type="spellStart"/>
      <w:r>
        <w:rPr>
          <w:bCs/>
          <w:color w:val="7030A0"/>
        </w:rPr>
        <w:t>Talenr</w:t>
      </w:r>
      <w:proofErr w:type="spellEnd"/>
      <w:r>
        <w:rPr>
          <w:bCs/>
          <w:color w:val="7030A0"/>
        </w:rPr>
        <w:t xml:space="preserve"> placing the tube in the centrifuge.</w:t>
      </w:r>
    </w:p>
    <w:p w14:paraId="492E2091" w14:textId="77777777" w:rsidR="00972842" w:rsidRDefault="00000000">
      <w:pPr>
        <w:pStyle w:val="ShotDescription"/>
        <w:numPr>
          <w:ilvl w:val="2"/>
          <w:numId w:val="3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>Talent collecting the supernatant.</w:t>
      </w:r>
    </w:p>
    <w:p w14:paraId="67083C26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After purifying the lysate using a Nickel-NTA </w:t>
      </w:r>
      <w:r>
        <w:rPr>
          <w:i/>
          <w:iCs/>
          <w:color w:val="EE0000"/>
        </w:rPr>
        <w:t>(Nickel-N-T-A)</w:t>
      </w:r>
      <w:r>
        <w:rPr>
          <w:color w:val="EE0000"/>
        </w:rPr>
        <w:t xml:space="preserve"> </w:t>
      </w:r>
      <w:r>
        <w:t xml:space="preserve">column, elute the target protein with the elution buffer and collect the eluate fractions </w:t>
      </w:r>
      <w:r>
        <w:rPr>
          <w:b/>
          <w:bCs/>
        </w:rPr>
        <w:t>[1-TXT]</w:t>
      </w:r>
      <w:r>
        <w:t xml:space="preserve">. </w:t>
      </w:r>
    </w:p>
    <w:p w14:paraId="41F85B77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collecting eluate fractions during protein elution.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Continue elution; Collect fractions until A₂₈₀ &lt; 0.01.</w:t>
      </w:r>
    </w:p>
    <w:p w14:paraId="0FA846DA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Transfer the pooled eluate into dialysis tubing </w:t>
      </w:r>
      <w:r>
        <w:rPr>
          <w:b/>
          <w:bCs/>
        </w:rPr>
        <w:t>[1]</w:t>
      </w:r>
      <w:r>
        <w:t xml:space="preserve">. Dialyze it against dialysis buffer at 4 degrees Celsius with gentle stirring overnight </w:t>
      </w:r>
      <w:r>
        <w:rPr>
          <w:b/>
          <w:bCs/>
        </w:rPr>
        <w:t>[2-TXT]</w:t>
      </w:r>
      <w:r>
        <w:t>.</w:t>
      </w:r>
    </w:p>
    <w:p w14:paraId="45B2D42A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the pooled eluate into dialysis tubing.</w:t>
      </w:r>
    </w:p>
    <w:p w14:paraId="78822738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dialysis tubing into the buffer for overnight dialysis at 4 degrees Celsius with gentle stirring.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Concentrate dialyzed solution to 2–5 mg/mL MSP using ultrafiltration</w:t>
      </w:r>
      <w:r>
        <w:rPr>
          <w:b/>
          <w:bCs/>
        </w:rPr>
        <w:br/>
      </w:r>
    </w:p>
    <w:p w14:paraId="054587E7" w14:textId="77777777" w:rsidR="00972842" w:rsidRDefault="00000000">
      <w:pPr>
        <w:widowControl w:val="0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Activation of Bio-Beads for </w:t>
      </w:r>
      <w:proofErr w:type="spellStart"/>
      <w:r>
        <w:rPr>
          <w:rFonts w:cstheme="minorHAnsi"/>
          <w:b/>
          <w:bCs/>
        </w:rPr>
        <w:t>Nanodiscs</w:t>
      </w:r>
      <w:proofErr w:type="spellEnd"/>
      <w:r>
        <w:rPr>
          <w:rFonts w:cstheme="minorHAnsi"/>
          <w:b/>
          <w:bCs/>
        </w:rPr>
        <w:t xml:space="preserve"> Assembly</w:t>
      </w:r>
    </w:p>
    <w:p w14:paraId="57C4005D" w14:textId="77777777" w:rsidR="00972842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Calibri" w:hAnsi="Calibri" w:cs="Calibri"/>
          <w:bCs/>
        </w:rPr>
        <w:t>Xiaomin Zeng</w:t>
      </w:r>
    </w:p>
    <w:p w14:paraId="19FD9BE5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Weigh approximately 250 milligrams of Bio-Beads into a 50-milliliter centrifuge tube </w:t>
      </w:r>
      <w:r>
        <w:rPr>
          <w:b/>
          <w:bCs/>
        </w:rPr>
        <w:t>[1]</w:t>
      </w:r>
      <w:r>
        <w:t>.</w:t>
      </w:r>
    </w:p>
    <w:p w14:paraId="31524CC6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Talent weighing approximately 250 milligrams of Bio-Beads and adding into a </w:t>
      </w:r>
      <w:proofErr w:type="gramStart"/>
      <w:r>
        <w:rPr>
          <w:lang w:val="en-IN"/>
        </w:rPr>
        <w:t xml:space="preserve">50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centrifuge tube.</w:t>
      </w:r>
    </w:p>
    <w:p w14:paraId="3D5824B1" w14:textId="549E5EBF" w:rsidR="00972842" w:rsidRDefault="00000000">
      <w:pPr>
        <w:pStyle w:val="Narration"/>
        <w:numPr>
          <w:ilvl w:val="1"/>
          <w:numId w:val="3"/>
        </w:numPr>
      </w:pPr>
      <w:r>
        <w:t xml:space="preserve">Add 25 to 30 </w:t>
      </w:r>
      <w:proofErr w:type="spellStart"/>
      <w:r>
        <w:t>milliliters</w:t>
      </w:r>
      <w:proofErr w:type="spellEnd"/>
      <w:r>
        <w:t xml:space="preserve"> of methanol to the tube </w:t>
      </w:r>
      <w:r>
        <w:rPr>
          <w:b/>
          <w:bCs/>
        </w:rPr>
        <w:t>[1]</w:t>
      </w:r>
      <w:r>
        <w:t xml:space="preserve">. Thoroughly rotate or vortex the mixture in the dark </w:t>
      </w:r>
      <w:r>
        <w:rPr>
          <w:b/>
          <w:bCs/>
        </w:rPr>
        <w:t>[2]</w:t>
      </w:r>
      <w:r>
        <w:t>. After incubating the tube for 20 minutes</w:t>
      </w:r>
      <w:r w:rsidR="00462B54">
        <w:rPr>
          <w:rStyle w:val="CommentReference"/>
          <w:sz w:val="24"/>
          <w:szCs w:val="24"/>
          <w:lang w:eastAsia="zh-CN"/>
        </w:rPr>
        <w:t xml:space="preserve"> at 4 degrees </w:t>
      </w:r>
      <w:proofErr w:type="spellStart"/>
      <w:r w:rsidR="00462B54">
        <w:rPr>
          <w:rStyle w:val="CommentReference"/>
          <w:sz w:val="24"/>
          <w:szCs w:val="24"/>
          <w:lang w:eastAsia="zh-CN"/>
        </w:rPr>
        <w:t>celsius</w:t>
      </w:r>
      <w:proofErr w:type="spellEnd"/>
      <w:r>
        <w:t xml:space="preserve">, carefully discard the supernatant </w:t>
      </w:r>
      <w:r>
        <w:rPr>
          <w:b/>
          <w:bCs/>
        </w:rPr>
        <w:t>[3]</w:t>
      </w:r>
      <w:r>
        <w:t>.</w:t>
      </w:r>
    </w:p>
    <w:p w14:paraId="79846F31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25 to 30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methanol to the centrifuge tube containing Bio-Beads.</w:t>
      </w:r>
    </w:p>
    <w:p w14:paraId="68AAA349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rotating or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tube to mix the beads in methanol.</w:t>
      </w:r>
    </w:p>
    <w:p w14:paraId="407EF2EC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discarding the supernatant from the tube. </w:t>
      </w:r>
      <w:r>
        <w:rPr>
          <w:b/>
          <w:bCs/>
          <w:lang w:val="en-IN"/>
        </w:rPr>
        <w:t>TXT: Repeat methanol wash 3x followed by aqueous washes 3x</w:t>
      </w:r>
    </w:p>
    <w:p w14:paraId="2C10674A" w14:textId="219555ED" w:rsidR="00972842" w:rsidRDefault="00000000">
      <w:pPr>
        <w:pStyle w:val="Narration"/>
        <w:numPr>
          <w:ilvl w:val="1"/>
          <w:numId w:val="3"/>
        </w:numPr>
      </w:pPr>
      <w:r>
        <w:t xml:space="preserve">Then, add 25 to 30 </w:t>
      </w:r>
      <w:proofErr w:type="spellStart"/>
      <w:r>
        <w:t>milliliters</w:t>
      </w:r>
      <w:proofErr w:type="spellEnd"/>
      <w:r>
        <w:t xml:space="preserve"> of detergent-free low salt buffer to the beads </w:t>
      </w:r>
      <w:r>
        <w:rPr>
          <w:b/>
          <w:bCs/>
        </w:rPr>
        <w:t>[1]</w:t>
      </w:r>
      <w:r>
        <w:t>. Shake or rotate the tube on a rotating table to mix</w:t>
      </w:r>
      <w:r w:rsidR="00462B54">
        <w:t xml:space="preserve"> and incubate as demonstrated earlier</w:t>
      </w:r>
      <w:r>
        <w:t xml:space="preserve"> </w:t>
      </w:r>
      <w:r>
        <w:rPr>
          <w:b/>
          <w:bCs/>
        </w:rPr>
        <w:t>[2]</w:t>
      </w:r>
      <w:r>
        <w:t xml:space="preserve">. </w:t>
      </w:r>
    </w:p>
    <w:p w14:paraId="0C575C2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detergent-free low salt buffer to the Bio-Beads.</w:t>
      </w:r>
    </w:p>
    <w:p w14:paraId="0E77D91B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a rotating table to mix.</w:t>
      </w:r>
    </w:p>
    <w:p w14:paraId="2CCF6F6E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Discard the supernatant and repeat the low salt buffer equilibration step three times to </w:t>
      </w:r>
      <w:r>
        <w:lastRenderedPageBreak/>
        <w:t xml:space="preserve">fully condition the beads </w:t>
      </w:r>
      <w:r>
        <w:rPr>
          <w:b/>
          <w:bCs/>
        </w:rPr>
        <w:t>[1]</w:t>
      </w:r>
      <w:r>
        <w:t>.</w:t>
      </w:r>
    </w:p>
    <w:p w14:paraId="2CF2ABF3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discarding the supernatant from the centrifuge tube.</w:t>
      </w:r>
    </w:p>
    <w:p w14:paraId="507ACE3D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Divide the activated Bio-Beads equally into three 1.5-milliliter microcentrifuge tubes for further use </w:t>
      </w:r>
      <w:r>
        <w:rPr>
          <w:b/>
          <w:bCs/>
        </w:rPr>
        <w:t>[1]</w:t>
      </w:r>
      <w:r>
        <w:t xml:space="preserve">. </w:t>
      </w:r>
    </w:p>
    <w:p w14:paraId="1246D833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dividing the Bio-Beads equally into three 1.5-milliliter microcentrifuge tubes.</w:t>
      </w:r>
      <w:r>
        <w:rPr>
          <w:lang w:val="en-IN"/>
        </w:rPr>
        <w:br/>
      </w:r>
    </w:p>
    <w:p w14:paraId="01D3EFB6" w14:textId="77777777" w:rsidR="00972842" w:rsidRDefault="00000000">
      <w:pPr>
        <w:widowControl w:val="0"/>
        <w:numPr>
          <w:ilvl w:val="0"/>
          <w:numId w:val="3"/>
        </w:numPr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Nanodisc</w:t>
      </w:r>
      <w:proofErr w:type="spellEnd"/>
      <w:r>
        <w:rPr>
          <w:rFonts w:ascii="Calibri" w:hAnsi="Calibri" w:cs="Calibri"/>
          <w:b/>
          <w:bCs/>
        </w:rPr>
        <w:t xml:space="preserve"> Assembly</w:t>
      </w:r>
    </w:p>
    <w:p w14:paraId="4F479112" w14:textId="77777777" w:rsidR="00972842" w:rsidRDefault="00972842">
      <w:pPr>
        <w:widowControl w:val="0"/>
        <w:ind w:left="360"/>
        <w:rPr>
          <w:rFonts w:ascii="Calibri" w:hAnsi="Calibri" w:cs="Calibri"/>
          <w:b/>
          <w:bCs/>
        </w:rPr>
      </w:pPr>
    </w:p>
    <w:p w14:paraId="42E0CE6E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Retrieve one aliquot of the pre-prepared lipid stock and thaw it </w:t>
      </w:r>
      <w:r>
        <w:rPr>
          <w:b/>
          <w:bCs/>
        </w:rPr>
        <w:t>[1]</w:t>
      </w:r>
      <w:r>
        <w:t xml:space="preserve">. Immediately centrifuge the tube at 7000 </w:t>
      </w:r>
      <w:r>
        <w:rPr>
          <w:i/>
          <w:iCs/>
        </w:rPr>
        <w:t>g</w:t>
      </w:r>
      <w:r>
        <w:t xml:space="preserve"> for 5 seconds at 4 degrees Celsius to collect the contents at the bottom </w:t>
      </w:r>
      <w:r>
        <w:rPr>
          <w:b/>
          <w:bCs/>
        </w:rPr>
        <w:t>[2]</w:t>
      </w:r>
      <w:r>
        <w:t>.</w:t>
      </w:r>
    </w:p>
    <w:p w14:paraId="455C2AC0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retrieving and thawing one aliquot of the lipid stock.</w:t>
      </w:r>
    </w:p>
    <w:p w14:paraId="7BE0EAF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in the centrifuge for centrifugation at 7000 g for 5 seconds at 4 degrees Celsius.</w:t>
      </w:r>
    </w:p>
    <w:p w14:paraId="7EA27F5C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Ultrasonicate the lipid stock in a water bath at 60 percent amplitude </w:t>
      </w:r>
      <w:r>
        <w:rPr>
          <w:b/>
          <w:bCs/>
        </w:rPr>
        <w:t>[1-TXT]</w:t>
      </w:r>
      <w:r>
        <w:t xml:space="preserve">. Continue sonication until the lipid stock becomes clear and transparent </w:t>
      </w:r>
      <w:r>
        <w:rPr>
          <w:b/>
          <w:bCs/>
        </w:rPr>
        <w:t>[2]</w:t>
      </w:r>
      <w:r>
        <w:t>.</w:t>
      </w:r>
    </w:p>
    <w:p w14:paraId="118AA4D8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ultrasonication of the lipid stock in a water bath.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Check clarity and temperature every 5–10 min to avoid overheating</w:t>
      </w:r>
    </w:p>
    <w:p w14:paraId="0EE2AED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lipid stock appearing clear and transparent.</w:t>
      </w:r>
    </w:p>
    <w:p w14:paraId="295B1733" w14:textId="1D8FE0BE" w:rsidR="00972842" w:rsidRDefault="006A5FF8">
      <w:pPr>
        <w:pStyle w:val="Narration"/>
        <w:numPr>
          <w:ilvl w:val="1"/>
          <w:numId w:val="3"/>
        </w:numPr>
      </w:pPr>
      <w:r>
        <w:t>A</w:t>
      </w:r>
      <w:r w:rsidR="00000000">
        <w:t xml:space="preserve">fter thawing the prepared MSP, determine the protein concentration using a </w:t>
      </w:r>
      <w:proofErr w:type="spellStart"/>
      <w:r w:rsidR="00000000">
        <w:t>NanoDrop</w:t>
      </w:r>
      <w:proofErr w:type="spellEnd"/>
      <w:r w:rsidR="00000000">
        <w:t xml:space="preserve"> </w:t>
      </w:r>
      <w:r w:rsidR="00000000">
        <w:rPr>
          <w:b/>
          <w:bCs/>
        </w:rPr>
        <w:t>[1]</w:t>
      </w:r>
      <w:r w:rsidR="00000000">
        <w:t>.</w:t>
      </w:r>
    </w:p>
    <w:p w14:paraId="2695BADF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measuring protein concentration using a </w:t>
      </w:r>
      <w:proofErr w:type="spellStart"/>
      <w:r>
        <w:rPr>
          <w:lang w:val="en-IN"/>
        </w:rPr>
        <w:t>NanoDrop</w:t>
      </w:r>
      <w:proofErr w:type="spellEnd"/>
      <w:r>
        <w:rPr>
          <w:lang w:val="en-IN"/>
        </w:rPr>
        <w:t>.</w:t>
      </w:r>
    </w:p>
    <w:p w14:paraId="592ED174" w14:textId="4D24994D" w:rsidR="00972842" w:rsidRDefault="00000000">
      <w:pPr>
        <w:pStyle w:val="Narration"/>
        <w:numPr>
          <w:ilvl w:val="1"/>
          <w:numId w:val="3"/>
        </w:numPr>
      </w:pPr>
      <w:r>
        <w:t xml:space="preserve">Calculate the molar amount of the target membrane protein using the presented </w:t>
      </w:r>
      <w:r w:rsidR="006A5FF8">
        <w:t xml:space="preserve">equation </w:t>
      </w:r>
      <w:r>
        <w:rPr>
          <w:b/>
          <w:bCs/>
        </w:rPr>
        <w:t>[1]</w:t>
      </w:r>
      <w:r>
        <w:t>.</w:t>
      </w:r>
    </w:p>
    <w:p w14:paraId="55DBE0F1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426442D" w14:textId="79144B41" w:rsidR="00972842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 n = C × V</w:t>
      </w:r>
    </w:p>
    <w:p w14:paraId="13ABF9D7" w14:textId="77777777" w:rsidR="00972842" w:rsidRDefault="00000000">
      <w:pPr>
        <w:pStyle w:val="ShotDescription"/>
        <w:ind w:firstLine="0"/>
        <w:rPr>
          <w:lang w:val="en-IN"/>
        </w:rPr>
      </w:pPr>
      <w:r>
        <w:t>C = molar concentration, V = Volume</w:t>
      </w:r>
    </w:p>
    <w:p w14:paraId="7B1267E8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Then, calculate the required volumes of MSP and lipid stock solutions based on a molar stoichiometric ratio of target protein to MSP to lipid of 1 to 5 to 250 </w:t>
      </w:r>
      <w:r>
        <w:rPr>
          <w:b/>
          <w:bCs/>
        </w:rPr>
        <w:t>[1]</w:t>
      </w:r>
      <w:r>
        <w:t>.</w:t>
      </w:r>
    </w:p>
    <w:p w14:paraId="0C292F56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Talent performing </w:t>
      </w:r>
      <w:r>
        <w:rPr>
          <w:lang w:val="en-IN"/>
        </w:rPr>
        <w:t xml:space="preserve">the calculation of volumes based on the 1 to 5 to 250 molar </w:t>
      </w:r>
      <w:proofErr w:type="gramStart"/>
      <w:r>
        <w:rPr>
          <w:lang w:val="en-IN"/>
        </w:rPr>
        <w:t>ratio</w:t>
      </w:r>
      <w:proofErr w:type="gramEnd"/>
      <w:r>
        <w:rPr>
          <w:lang w:val="en-IN"/>
        </w:rPr>
        <w:t>.</w:t>
      </w:r>
    </w:p>
    <w:p w14:paraId="2309BA0E" w14:textId="5F41FED5" w:rsidR="00972842" w:rsidRDefault="00000000">
      <w:pPr>
        <w:pStyle w:val="Narration"/>
        <w:numPr>
          <w:ilvl w:val="1"/>
          <w:numId w:val="3"/>
        </w:numPr>
      </w:pPr>
      <w:r>
        <w:t xml:space="preserve">Combine the corresponding volumes of lipid and </w:t>
      </w:r>
      <w:r w:rsidR="00066454">
        <w:t>MSP</w:t>
      </w:r>
      <w:r>
        <w:t xml:space="preserve"> to prepare a 200-microliter master mix </w:t>
      </w:r>
      <w:r>
        <w:rPr>
          <w:b/>
          <w:bCs/>
        </w:rPr>
        <w:t>[1-TXT]</w:t>
      </w:r>
      <w:r>
        <w:t xml:space="preserve">. Then, slowly add 50 microliters of the mix to the concentrated protein solution while gently pipetting to ensure homogeneity </w:t>
      </w:r>
      <w:r>
        <w:rPr>
          <w:b/>
          <w:bCs/>
        </w:rPr>
        <w:t>[2]</w:t>
      </w:r>
      <w:r>
        <w:t>.</w:t>
      </w:r>
    </w:p>
    <w:p w14:paraId="47336D53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combining lipid and membrane scaffold protein to prepare the master mix. </w:t>
      </w:r>
      <w:r>
        <w:rPr>
          <w:b/>
          <w:bCs/>
          <w:lang w:val="en-IN"/>
        </w:rPr>
        <w:t>TXT: Incubate on ice for 10 min</w:t>
      </w:r>
    </w:p>
    <w:p w14:paraId="16784C5C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50 microliters of the mixture to the protein solution and gently pipetting.</w:t>
      </w:r>
    </w:p>
    <w:p w14:paraId="20162DF4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Then, place the combined mixture on ice for 1 hour and gently invert the tube every 15 minutes to mix thoroughly </w:t>
      </w:r>
      <w:r>
        <w:rPr>
          <w:b/>
          <w:bCs/>
        </w:rPr>
        <w:t>[1]</w:t>
      </w:r>
      <w:r>
        <w:t>.</w:t>
      </w:r>
    </w:p>
    <w:p w14:paraId="0DEDBCE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ice and periodically inverting it to mix.</w:t>
      </w:r>
    </w:p>
    <w:p w14:paraId="747422BC" w14:textId="7AFFFEA8" w:rsidR="00972842" w:rsidRDefault="00000000">
      <w:pPr>
        <w:pStyle w:val="Narration"/>
        <w:numPr>
          <w:ilvl w:val="1"/>
          <w:numId w:val="3"/>
        </w:numPr>
      </w:pPr>
      <w:r>
        <w:t xml:space="preserve">Now, take one aliquot of the pre-activated Bio-Beads and aspirate the residual low salt buffer </w:t>
      </w:r>
      <w:r>
        <w:rPr>
          <w:b/>
          <w:bCs/>
        </w:rPr>
        <w:t>[1]</w:t>
      </w:r>
      <w:r>
        <w:t xml:space="preserve">. Add the protein solution to the beads </w:t>
      </w:r>
      <w:r>
        <w:rPr>
          <w:b/>
          <w:bCs/>
        </w:rPr>
        <w:t>[2]</w:t>
      </w:r>
      <w:r>
        <w:t xml:space="preserve"> and incubate with rotation in the dark for 1 hour </w:t>
      </w:r>
      <w:r>
        <w:rPr>
          <w:rStyle w:val="CommentReference"/>
          <w:rFonts w:hint="eastAsia"/>
          <w:sz w:val="24"/>
          <w:szCs w:val="24"/>
          <w:lang w:val="en-US" w:eastAsia="zh-CN"/>
        </w:rPr>
        <w:t xml:space="preserve">at </w:t>
      </w:r>
      <w:r w:rsidR="00462B54">
        <w:rPr>
          <w:rStyle w:val="CommentReference"/>
          <w:sz w:val="24"/>
          <w:szCs w:val="24"/>
          <w:lang w:val="en-US" w:eastAsia="zh-CN"/>
        </w:rPr>
        <w:t xml:space="preserve">4 degrees </w:t>
      </w:r>
      <w:proofErr w:type="spellStart"/>
      <w:r w:rsidR="00462B54">
        <w:rPr>
          <w:rStyle w:val="CommentReference"/>
          <w:sz w:val="24"/>
          <w:szCs w:val="24"/>
          <w:lang w:val="en-US" w:eastAsia="zh-CN"/>
        </w:rPr>
        <w:t>celsius</w:t>
      </w:r>
      <w:proofErr w:type="spellEnd"/>
      <w:r>
        <w:rPr>
          <w:rFonts w:hint="eastAsia"/>
          <w:color w:val="auto"/>
          <w:lang w:val="en-US" w:eastAsia="zh-CN"/>
        </w:rPr>
        <w:t xml:space="preserve"> </w:t>
      </w:r>
      <w:r>
        <w:rPr>
          <w:b/>
          <w:bCs/>
        </w:rPr>
        <w:t>[3]</w:t>
      </w:r>
      <w:r>
        <w:t>.</w:t>
      </w:r>
    </w:p>
    <w:p w14:paraId="26657112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aspirating residual low salt buffer from the pre-activated Bio-Beads.</w:t>
      </w:r>
    </w:p>
    <w:p w14:paraId="1CAF933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protein solution to the Bio-Beads.</w:t>
      </w:r>
    </w:p>
    <w:p w14:paraId="16B03A85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a rotating device for incubation in the dark.</w:t>
      </w:r>
    </w:p>
    <w:p w14:paraId="01C1AC01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Centrifuge the mixture at 7000 </w:t>
      </w:r>
      <w:r>
        <w:rPr>
          <w:i/>
          <w:iCs/>
        </w:rPr>
        <w:t>g</w:t>
      </w:r>
      <w:r>
        <w:t xml:space="preserve"> for 5 seconds at 4 degrees Celsius </w:t>
      </w:r>
      <w:r>
        <w:rPr>
          <w:b/>
          <w:bCs/>
        </w:rPr>
        <w:t>[1]</w:t>
      </w:r>
      <w:r>
        <w:t xml:space="preserve">. Carefully transfer the supernatant to a second aliquot of Bio-Beads from which the low salt buffer has been aspirated </w:t>
      </w:r>
      <w:r>
        <w:rPr>
          <w:b/>
          <w:bCs/>
        </w:rPr>
        <w:t>[2]</w:t>
      </w:r>
      <w:r>
        <w:t xml:space="preserve">. After mixing the content well by gentle inversion, incubate in the dark for 4 to 8 hours or overnight </w:t>
      </w:r>
      <w:r>
        <w:rPr>
          <w:b/>
          <w:bCs/>
        </w:rPr>
        <w:t>[3]</w:t>
      </w:r>
      <w:r>
        <w:t>.</w:t>
      </w:r>
    </w:p>
    <w:p w14:paraId="7DF051DD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in the centrifuge for centrifugation at 7000 g for 5 seconds at 4 degrees Celsius.</w:t>
      </w:r>
    </w:p>
    <w:p w14:paraId="078191A3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the supernatant to a second aliquot of Bio-Beads.</w:t>
      </w:r>
    </w:p>
    <w:p w14:paraId="37C9BE5A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for incubation in the dark.</w:t>
      </w:r>
    </w:p>
    <w:p w14:paraId="22539857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Once the protein solution is centrifuged briefly, transfer the supernatant to the third aliquot of pre-activated Bio-Beads </w:t>
      </w:r>
      <w:r>
        <w:rPr>
          <w:b/>
          <w:bCs/>
        </w:rPr>
        <w:t>[1]</w:t>
      </w:r>
      <w:r>
        <w:t xml:space="preserve">. Incubate with rotation at 4 degrees Celsius in the dark for 1 hour </w:t>
      </w:r>
      <w:r>
        <w:rPr>
          <w:b/>
          <w:bCs/>
        </w:rPr>
        <w:t>[2]</w:t>
      </w:r>
      <w:r>
        <w:t>.</w:t>
      </w:r>
    </w:p>
    <w:p w14:paraId="7C08006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the supernatant to the third aliquot of Bio-Beads.</w:t>
      </w:r>
    </w:p>
    <w:p w14:paraId="5A0404C5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a rotating device for incubation at 4 degrees Celsius in the dark.</w:t>
      </w:r>
    </w:p>
    <w:p w14:paraId="6737F0ED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Following a brief centrifugation, transfer the supernatant to a clean microcentrifuge tube </w:t>
      </w:r>
      <w:r>
        <w:rPr>
          <w:b/>
          <w:bCs/>
        </w:rPr>
        <w:t>[1]</w:t>
      </w:r>
      <w:r>
        <w:t xml:space="preserve">. Centrifuge at 17000 </w:t>
      </w:r>
      <w:r>
        <w:rPr>
          <w:i/>
          <w:iCs/>
        </w:rPr>
        <w:t xml:space="preserve">g </w:t>
      </w:r>
      <w:r>
        <w:t xml:space="preserve">at 4 degrees Celsius for 10 minutes to remove aggregates </w:t>
      </w:r>
      <w:r>
        <w:rPr>
          <w:b/>
          <w:bCs/>
        </w:rPr>
        <w:t>[2]</w:t>
      </w:r>
      <w:r>
        <w:t>.</w:t>
      </w:r>
    </w:p>
    <w:p w14:paraId="68229B7F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the supernatant to a clean microcentrifuge tube.</w:t>
      </w:r>
    </w:p>
    <w:p w14:paraId="12B44A7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in the centrifuge for centrifugation at 17000 g at 4 degrees Celsius for 10 minutes.</w:t>
      </w:r>
    </w:p>
    <w:p w14:paraId="715E056C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After purifying the </w:t>
      </w:r>
      <w:proofErr w:type="spellStart"/>
      <w:r>
        <w:t>nanodisc</w:t>
      </w:r>
      <w:proofErr w:type="spellEnd"/>
      <w:r>
        <w:t xml:space="preserve"> Task2 complexes by size-exclusion chromatography, pool the peak fractions elution </w:t>
      </w:r>
      <w:r>
        <w:rPr>
          <w:b/>
          <w:bCs/>
        </w:rPr>
        <w:t>[1]</w:t>
      </w:r>
      <w:r>
        <w:t xml:space="preserve">. Concentrate them to a final </w:t>
      </w:r>
      <w:proofErr w:type="spellStart"/>
      <w:r>
        <w:t>nanodisc</w:t>
      </w:r>
      <w:proofErr w:type="spellEnd"/>
      <w:r>
        <w:t xml:space="preserve"> Task2 concentration </w:t>
      </w:r>
      <w:r>
        <w:lastRenderedPageBreak/>
        <w:t xml:space="preserve">of 1.2 to 1.5 milligrams per </w:t>
      </w:r>
      <w:proofErr w:type="spellStart"/>
      <w:r>
        <w:t>milliliter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3F02EA42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collecting and pooling peak fractions from the chromatography elution.</w:t>
      </w:r>
    </w:p>
    <w:p w14:paraId="6DE1C0B6" w14:textId="33A8FBA2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concentrating the pooled fractions</w:t>
      </w:r>
      <w:r w:rsidR="00066454">
        <w:rPr>
          <w:lang w:val="en-IN"/>
        </w:rPr>
        <w:t xml:space="preserve"> using concentrator tube</w:t>
      </w:r>
      <w:r>
        <w:rPr>
          <w:lang w:val="en-IN"/>
        </w:rPr>
        <w:t>.</w:t>
      </w:r>
    </w:p>
    <w:p w14:paraId="08AB050D" w14:textId="3061561F" w:rsidR="00972842" w:rsidRDefault="00000000">
      <w:pPr>
        <w:pStyle w:val="Narration"/>
        <w:numPr>
          <w:ilvl w:val="1"/>
          <w:numId w:val="3"/>
        </w:numPr>
      </w:pPr>
      <w:r>
        <w:t xml:space="preserve">To verify the </w:t>
      </w:r>
      <w:proofErr w:type="spellStart"/>
      <w:r>
        <w:t>nanodisc</w:t>
      </w:r>
      <w:proofErr w:type="spellEnd"/>
      <w:r>
        <w:t xml:space="preserve"> assembly, </w:t>
      </w:r>
      <w:proofErr w:type="spellStart"/>
      <w:r>
        <w:t>analyze</w:t>
      </w:r>
      <w:proofErr w:type="spellEnd"/>
      <w:r>
        <w:t xml:space="preserve"> the samples using 12 percent SDS-PAGE and confirm the presence of </w:t>
      </w:r>
      <w:r w:rsidR="00030F68">
        <w:t>MSP</w:t>
      </w:r>
      <w:r>
        <w:t xml:space="preserve"> and target membrane protein </w:t>
      </w:r>
      <w:r>
        <w:rPr>
          <w:b/>
          <w:bCs/>
        </w:rPr>
        <w:t>[1]</w:t>
      </w:r>
      <w:r>
        <w:t>.</w:t>
      </w:r>
    </w:p>
    <w:p w14:paraId="664DC4DB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 the gel doc analysing the samples using SDS-PAGE.</w:t>
      </w:r>
    </w:p>
    <w:p w14:paraId="5085EB89" w14:textId="77777777" w:rsidR="00972842" w:rsidRDefault="00972842">
      <w:pPr>
        <w:rPr>
          <w:lang w:val="en-IN"/>
        </w:rPr>
      </w:pPr>
    </w:p>
    <w:p w14:paraId="09689C4F" w14:textId="77777777" w:rsidR="00972842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972842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C654D1D" w14:textId="77777777" w:rsidR="00972842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E6317B0" w14:textId="77777777" w:rsidR="00972842" w:rsidRDefault="00000000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The size exclusion chromatography profile displayed two major peaks corresponding to the assembled </w:t>
      </w:r>
      <w:proofErr w:type="spellStart"/>
      <w:r>
        <w:t>nanodisc</w:t>
      </w:r>
      <w:proofErr w:type="spellEnd"/>
      <w:r>
        <w:t xml:space="preserve"> complex at 15.1 </w:t>
      </w:r>
      <w:proofErr w:type="spellStart"/>
      <w:r>
        <w:t>milliliters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 and free MSP at 18.0 </w:t>
      </w:r>
      <w:proofErr w:type="spellStart"/>
      <w:r>
        <w:t>milliliters</w:t>
      </w:r>
      <w:proofErr w:type="spellEnd"/>
      <w:r>
        <w:t xml:space="preserve"> </w:t>
      </w:r>
      <w:r>
        <w:rPr>
          <w:b/>
          <w:bCs/>
        </w:rPr>
        <w:t>[2].</w:t>
      </w:r>
    </w:p>
    <w:p w14:paraId="7A90818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</w:t>
      </w:r>
      <w:proofErr w:type="spellStart"/>
      <w:r>
        <w:rPr>
          <w:i/>
          <w:iCs/>
          <w:color w:val="3333FF"/>
          <w:lang w:val="en-IN"/>
        </w:rPr>
        <w:t>Nanodisc</w:t>
      </w:r>
      <w:proofErr w:type="spellEnd"/>
      <w:r>
        <w:rPr>
          <w:i/>
          <w:iCs/>
          <w:color w:val="3333FF"/>
          <w:lang w:val="en-IN"/>
        </w:rPr>
        <w:t xml:space="preserve">” at approximately 15.1 </w:t>
      </w:r>
      <w:proofErr w:type="spellStart"/>
      <w:r>
        <w:rPr>
          <w:i/>
          <w:iCs/>
          <w:color w:val="3333FF"/>
          <w:lang w:val="en-IN"/>
        </w:rPr>
        <w:t>milliliters</w:t>
      </w:r>
      <w:proofErr w:type="spellEnd"/>
    </w:p>
    <w:p w14:paraId="14C5A934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“MSP” at approximately 18.0 </w:t>
      </w:r>
      <w:proofErr w:type="spellStart"/>
      <w:r>
        <w:rPr>
          <w:i/>
          <w:iCs/>
          <w:color w:val="3333FF"/>
          <w:lang w:val="en-IN"/>
        </w:rPr>
        <w:t>milliliters</w:t>
      </w:r>
      <w:proofErr w:type="spellEnd"/>
    </w:p>
    <w:p w14:paraId="7DF8FA4A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Quantification of peak areas showed that the assembled </w:t>
      </w:r>
      <w:proofErr w:type="spellStart"/>
      <w:r>
        <w:t>nanodisc</w:t>
      </w:r>
      <w:proofErr w:type="spellEnd"/>
      <w:r>
        <w:t xml:space="preserve"> peak had an area of 147.2 </w:t>
      </w:r>
      <w:r>
        <w:rPr>
          <w:b/>
          <w:bCs/>
        </w:rPr>
        <w:t xml:space="preserve">[1]. </w:t>
      </w:r>
      <w:r>
        <w:t>In contrast</w:t>
      </w:r>
      <w:r>
        <w:rPr>
          <w:b/>
          <w:bCs/>
        </w:rPr>
        <w:t>,</w:t>
      </w:r>
      <w:r>
        <w:t xml:space="preserve"> the free MSP peak had an area of 31.5, corresponding to an assembly efficiency of 82.4 percent </w:t>
      </w:r>
      <w:r>
        <w:rPr>
          <w:b/>
          <w:bCs/>
        </w:rPr>
        <w:t>[2].</w:t>
      </w:r>
    </w:p>
    <w:p w14:paraId="53A6F73F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larger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</w:t>
      </w:r>
      <w:proofErr w:type="spellStart"/>
      <w:r>
        <w:rPr>
          <w:i/>
          <w:iCs/>
          <w:color w:val="3333FF"/>
          <w:lang w:val="en-IN"/>
        </w:rPr>
        <w:t>Nanodisc</w:t>
      </w:r>
      <w:proofErr w:type="spellEnd"/>
      <w:r>
        <w:rPr>
          <w:i/>
          <w:iCs/>
          <w:color w:val="3333FF"/>
          <w:lang w:val="en-IN"/>
        </w:rPr>
        <w:t>”</w:t>
      </w:r>
    </w:p>
    <w:p w14:paraId="47680A39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smaller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“MSP”</w:t>
      </w:r>
    </w:p>
    <w:p w14:paraId="73022F5A" w14:textId="77777777" w:rsidR="00972842" w:rsidRDefault="00000000">
      <w:pPr>
        <w:pStyle w:val="Narration"/>
        <w:numPr>
          <w:ilvl w:val="1"/>
          <w:numId w:val="3"/>
        </w:numPr>
      </w:pPr>
      <w:r>
        <w:t xml:space="preserve">Co-migration of the target protein and MSP in SDS-PAGE confirmed their incorporation into a single </w:t>
      </w:r>
      <w:proofErr w:type="spellStart"/>
      <w:r>
        <w:t>nanodisc</w:t>
      </w:r>
      <w:proofErr w:type="spellEnd"/>
      <w:r>
        <w:t xml:space="preserve"> complex </w:t>
      </w:r>
      <w:r>
        <w:rPr>
          <w:b/>
          <w:bCs/>
        </w:rPr>
        <w:t>[1]</w:t>
      </w:r>
      <w:r>
        <w:t>.</w:t>
      </w:r>
    </w:p>
    <w:p w14:paraId="35DF747A" w14:textId="77777777" w:rsidR="00972842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3333FF"/>
          <w:lang w:val="en-IN"/>
        </w:rPr>
        <w:t>Video editor: Highlight the bands indicated by arrows for “Task2” and “MSP” that appear aligned across the lanes</w:t>
      </w:r>
    </w:p>
    <w:p w14:paraId="00E4DD89" w14:textId="77777777" w:rsidR="00972842" w:rsidRDefault="00972842">
      <w:pPr>
        <w:rPr>
          <w:rFonts w:eastAsia="Times New Roman" w:cstheme="minorHAnsi"/>
          <w:sz w:val="52"/>
        </w:rPr>
      </w:pPr>
    </w:p>
    <w:sectPr w:rsidR="00972842">
      <w:headerReference w:type="default" r:id="rId7"/>
      <w:footerReference w:type="even" r:id="rId8"/>
      <w:footerReference w:type="default" r:id="rId9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EF31" w14:textId="77777777" w:rsidR="00944949" w:rsidRDefault="00944949">
      <w:r>
        <w:separator/>
      </w:r>
    </w:p>
  </w:endnote>
  <w:endnote w:type="continuationSeparator" w:id="0">
    <w:p w14:paraId="1CD92B0B" w14:textId="77777777" w:rsidR="00944949" w:rsidRDefault="0094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972842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72842" w:rsidRDefault="00972842">
    <w:pPr>
      <w:pStyle w:val="Footer"/>
      <w:ind w:right="360"/>
    </w:pPr>
  </w:p>
  <w:p w14:paraId="1151463A" w14:textId="77777777" w:rsidR="00972842" w:rsidRDefault="009728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41A820" w:rsidR="00972842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6645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066454">
      <w:rPr>
        <w:rFonts w:cstheme="minorHAnsi"/>
        <w:lang w:val="en-US"/>
      </w:rPr>
      <w:t xml:space="preserve">    March 24, </w:t>
    </w:r>
    <w:proofErr w:type="gramStart"/>
    <w:r w:rsidR="00066454">
      <w:rPr>
        <w:rFonts w:cstheme="minorHAnsi"/>
        <w:lang w:val="en-US"/>
      </w:rPr>
      <w:t>2026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4A67" w14:textId="77777777" w:rsidR="00944949" w:rsidRDefault="00944949">
      <w:r>
        <w:separator/>
      </w:r>
    </w:p>
  </w:footnote>
  <w:footnote w:type="continuationSeparator" w:id="0">
    <w:p w14:paraId="38E20C0F" w14:textId="77777777" w:rsidR="00944949" w:rsidRDefault="00944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7129FCE" w:rsidR="00972842" w:rsidRPr="00066454" w:rsidRDefault="00000000" w:rsidP="0006645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6645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EF32315" wp14:editId="3095C874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66454" w:rsidRPr="0006645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72842" w:rsidRDefault="009728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CAE9"/>
    <w:multiLevelType w:val="singleLevel"/>
    <w:tmpl w:val="018BCAE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8105733">
    <w:abstractNumId w:val="0"/>
  </w:num>
  <w:num w:numId="2" w16cid:durableId="771819741">
    <w:abstractNumId w:val="4"/>
  </w:num>
  <w:num w:numId="3" w16cid:durableId="749934878">
    <w:abstractNumId w:val="3"/>
  </w:num>
  <w:num w:numId="4" w16cid:durableId="1339229811">
    <w:abstractNumId w:val="2"/>
  </w:num>
  <w:num w:numId="5" w16cid:durableId="408038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F68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454"/>
    <w:rsid w:val="00074929"/>
    <w:rsid w:val="00083792"/>
    <w:rsid w:val="00085F90"/>
    <w:rsid w:val="0008613B"/>
    <w:rsid w:val="00090BAC"/>
    <w:rsid w:val="00092E53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EEC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599"/>
    <w:rsid w:val="001528A5"/>
    <w:rsid w:val="00162D51"/>
    <w:rsid w:val="0016471F"/>
    <w:rsid w:val="00174E85"/>
    <w:rsid w:val="00176D6F"/>
    <w:rsid w:val="00177B33"/>
    <w:rsid w:val="001819E3"/>
    <w:rsid w:val="00184EF9"/>
    <w:rsid w:val="00191A77"/>
    <w:rsid w:val="00194DBB"/>
    <w:rsid w:val="0019607C"/>
    <w:rsid w:val="001B118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F97"/>
    <w:rsid w:val="001F615E"/>
    <w:rsid w:val="001F7E8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E54"/>
    <w:rsid w:val="00347FE0"/>
    <w:rsid w:val="003513A5"/>
    <w:rsid w:val="00355D9B"/>
    <w:rsid w:val="00357FB7"/>
    <w:rsid w:val="00363153"/>
    <w:rsid w:val="00364249"/>
    <w:rsid w:val="003672FC"/>
    <w:rsid w:val="003754A7"/>
    <w:rsid w:val="00380D50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681C"/>
    <w:rsid w:val="003B768C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84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B54"/>
    <w:rsid w:val="0046452A"/>
    <w:rsid w:val="00464D72"/>
    <w:rsid w:val="00464DE1"/>
    <w:rsid w:val="0046654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708"/>
    <w:rsid w:val="004F664D"/>
    <w:rsid w:val="004F6D7A"/>
    <w:rsid w:val="00500FA1"/>
    <w:rsid w:val="0051075A"/>
    <w:rsid w:val="00511F52"/>
    <w:rsid w:val="00513853"/>
    <w:rsid w:val="00517B9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B81"/>
    <w:rsid w:val="00663E85"/>
    <w:rsid w:val="00664850"/>
    <w:rsid w:val="00665FDA"/>
    <w:rsid w:val="0067274F"/>
    <w:rsid w:val="006801B1"/>
    <w:rsid w:val="00681C47"/>
    <w:rsid w:val="0069308F"/>
    <w:rsid w:val="0069665E"/>
    <w:rsid w:val="006A0250"/>
    <w:rsid w:val="006A0AFD"/>
    <w:rsid w:val="006A14A2"/>
    <w:rsid w:val="006A1B4F"/>
    <w:rsid w:val="006A21CB"/>
    <w:rsid w:val="006A5FF8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2E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1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8E5"/>
    <w:rsid w:val="008123C3"/>
    <w:rsid w:val="00816F53"/>
    <w:rsid w:val="00817D9F"/>
    <w:rsid w:val="008247F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BA9"/>
    <w:rsid w:val="008F7754"/>
    <w:rsid w:val="00900A26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949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1E6"/>
    <w:rsid w:val="00966F67"/>
    <w:rsid w:val="009670EA"/>
    <w:rsid w:val="00972842"/>
    <w:rsid w:val="009809C5"/>
    <w:rsid w:val="00985868"/>
    <w:rsid w:val="00985F44"/>
    <w:rsid w:val="00985FE6"/>
    <w:rsid w:val="00987081"/>
    <w:rsid w:val="0099106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69C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BF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99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7DE0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C0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97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4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A8D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4992"/>
    <w:rsid w:val="00E27EF5"/>
    <w:rsid w:val="00E355EE"/>
    <w:rsid w:val="00E35FB3"/>
    <w:rsid w:val="00E44C46"/>
    <w:rsid w:val="00E4663E"/>
    <w:rsid w:val="00E52377"/>
    <w:rsid w:val="00E537E3"/>
    <w:rsid w:val="00E53B92"/>
    <w:rsid w:val="00E55496"/>
    <w:rsid w:val="00E55F56"/>
    <w:rsid w:val="00E65758"/>
    <w:rsid w:val="00E662CA"/>
    <w:rsid w:val="00E66975"/>
    <w:rsid w:val="00E8076C"/>
    <w:rsid w:val="00E86E4B"/>
    <w:rsid w:val="00E87DA4"/>
    <w:rsid w:val="00EA0CE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7AF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32D"/>
    <w:rsid w:val="00F26D4D"/>
    <w:rsid w:val="00F3061E"/>
    <w:rsid w:val="00F35094"/>
    <w:rsid w:val="00F35B29"/>
    <w:rsid w:val="00F35B85"/>
    <w:rsid w:val="00F3618A"/>
    <w:rsid w:val="00F4412A"/>
    <w:rsid w:val="00F563AC"/>
    <w:rsid w:val="00F56A75"/>
    <w:rsid w:val="00F60B45"/>
    <w:rsid w:val="00F60C18"/>
    <w:rsid w:val="00F64CB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5D7D"/>
    <w:rsid w:val="00FF6C56"/>
    <w:rsid w:val="00FF754B"/>
    <w:rsid w:val="60A634B3"/>
    <w:rsid w:val="7323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D12B09"/>
  <w14:defaultImageDpi w14:val="330"/>
  <w15:docId w15:val="{DF40F363-79EC-473A-ADC6-FE013D5D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2026-03-24T02:04:00Z</dcterms:created>
  <dcterms:modified xsi:type="dcterms:W3CDTF">2026-03-24T02:05:00Z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eyJoZGlkIjoiYTk3YjE5OTY3NjUxZDEwYWZhOTY1MzVhMzhkZWVhOGMiLCJ1c2VySWQiOiI2NDA3MDcwODIifQ==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DDB2100D0DA5416093A28DD539F6C5C5_13</vt:lpwstr>
  </property>
</Properties>
</file>