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13703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5416">
        <w:rPr>
          <w:rFonts w:eastAsia="Times New Roman" w:cstheme="minorHAnsi"/>
          <w:b/>
        </w:rPr>
        <w:t>70202</w:t>
      </w:r>
    </w:p>
    <w:p w14:paraId="2F6924E5" w14:textId="5DD795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A5416">
        <w:rPr>
          <w:rFonts w:eastAsia="Times New Roman" w:cstheme="minorHAnsi"/>
          <w:b/>
        </w:rPr>
        <w:t>Pallavi Sharma</w:t>
      </w:r>
    </w:p>
    <w:p w14:paraId="6FB9233B" w14:textId="4B5B5D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7A5416">
        <w:rPr>
          <w:rFonts w:eastAsia="Times New Roman" w:cstheme="minorHAnsi"/>
          <w:b/>
        </w:rPr>
        <w:t xml:space="preserve"> </w:t>
      </w:r>
      <w:hyperlink r:id="rId7" w:history="1">
        <w:r w:rsidR="007A5416" w:rsidRPr="00803F8E">
          <w:rPr>
            <w:rStyle w:val="Hyperlink"/>
            <w:rFonts w:eastAsia="Times New Roman" w:cstheme="minorHAnsi"/>
            <w:b/>
          </w:rPr>
          <w:t>https://review.jove.com/account/file-uploader?src=21411658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F5FB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5416" w:rsidRPr="007A5416">
        <w:rPr>
          <w:b/>
          <w:bCs/>
          <w:sz w:val="32"/>
          <w:szCs w:val="32"/>
        </w:rPr>
        <w:t>Long-Read Plasmid Sequencing and Assembly using Nanopore Sequencing-Based Workflows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749988" w14:textId="77777777" w:rsidR="007A5416" w:rsidRPr="007A5416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7A5416">
        <w:rPr>
          <w:sz w:val="28"/>
          <w:szCs w:val="28"/>
        </w:rPr>
        <w:t>Gerardo Cortés-Cortés</w:t>
      </w:r>
      <w:r w:rsidRPr="007A5416">
        <w:rPr>
          <w:sz w:val="28"/>
          <w:szCs w:val="28"/>
          <w:vertAlign w:val="superscript"/>
        </w:rPr>
        <w:t>1*</w:t>
      </w:r>
      <w:r w:rsidRPr="007A5416">
        <w:rPr>
          <w:sz w:val="28"/>
          <w:szCs w:val="28"/>
        </w:rPr>
        <w:t>, Caison Warner</w:t>
      </w:r>
      <w:r w:rsidRPr="007A5416">
        <w:rPr>
          <w:sz w:val="28"/>
          <w:szCs w:val="28"/>
          <w:vertAlign w:val="superscript"/>
        </w:rPr>
        <w:t>1*</w:t>
      </w:r>
      <w:r w:rsidRPr="007A5416">
        <w:rPr>
          <w:sz w:val="28"/>
          <w:szCs w:val="28"/>
        </w:rPr>
        <w:t>, Juliet Ellenbach</w:t>
      </w:r>
      <w:r w:rsidRPr="007A5416">
        <w:rPr>
          <w:sz w:val="28"/>
          <w:szCs w:val="28"/>
          <w:vertAlign w:val="superscript"/>
        </w:rPr>
        <w:t>1</w:t>
      </w:r>
      <w:r w:rsidRPr="007A5416">
        <w:rPr>
          <w:sz w:val="28"/>
          <w:szCs w:val="28"/>
        </w:rPr>
        <w:t>, Samara Katz</w:t>
      </w:r>
      <w:r w:rsidRPr="007A5416">
        <w:rPr>
          <w:sz w:val="28"/>
          <w:szCs w:val="28"/>
          <w:vertAlign w:val="superscript"/>
        </w:rPr>
        <w:t>1</w:t>
      </w:r>
      <w:r w:rsidRPr="007A5416">
        <w:rPr>
          <w:sz w:val="28"/>
          <w:szCs w:val="28"/>
        </w:rPr>
        <w:t>, Jay Kim</w:t>
      </w:r>
      <w:r w:rsidRPr="007A5416">
        <w:rPr>
          <w:sz w:val="28"/>
          <w:szCs w:val="28"/>
          <w:vertAlign w:val="superscript"/>
        </w:rPr>
        <w:t>1</w:t>
      </w:r>
      <w:r w:rsidRPr="007A5416">
        <w:rPr>
          <w:sz w:val="28"/>
          <w:szCs w:val="28"/>
        </w:rPr>
        <w:t>, and Manel Camps</w:t>
      </w:r>
      <w:r w:rsidRPr="007A5416">
        <w:rPr>
          <w:sz w:val="28"/>
          <w:szCs w:val="28"/>
          <w:vertAlign w:val="superscript"/>
        </w:rPr>
        <w:t xml:space="preserve">1** </w:t>
      </w:r>
    </w:p>
    <w:p w14:paraId="6432C2D5" w14:textId="77777777" w:rsidR="007A5416" w:rsidRPr="007A5416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0A6949B6" w14:textId="1B7D085B" w:rsidR="007A5416" w:rsidRPr="007A5416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7A5416">
        <w:rPr>
          <w:sz w:val="28"/>
          <w:szCs w:val="28"/>
          <w:vertAlign w:val="superscript"/>
        </w:rPr>
        <w:t>1</w:t>
      </w:r>
      <w:r w:rsidRPr="007A5416">
        <w:rPr>
          <w:sz w:val="28"/>
          <w:szCs w:val="28"/>
        </w:rPr>
        <w:t>Department of Microbiology and Environmental Toxicology, University of California, Santa Cruz</w:t>
      </w:r>
    </w:p>
    <w:p w14:paraId="043D86EA" w14:textId="77777777" w:rsidR="007A5416" w:rsidRPr="007A5416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476D7089" w14:textId="77777777" w:rsidR="007A5416" w:rsidRPr="007A5416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sz w:val="28"/>
          <w:szCs w:val="28"/>
        </w:rPr>
      </w:pPr>
      <w:r w:rsidRPr="007A5416">
        <w:rPr>
          <w:color w:val="000000"/>
          <w:sz w:val="28"/>
          <w:szCs w:val="28"/>
          <w:vertAlign w:val="superscript"/>
        </w:rPr>
        <w:t>*</w:t>
      </w:r>
      <w:r w:rsidRPr="007A5416">
        <w:rPr>
          <w:color w:val="000000"/>
          <w:sz w:val="28"/>
          <w:szCs w:val="28"/>
        </w:rPr>
        <w:t xml:space="preserve">These authors contributed equally. </w:t>
      </w:r>
    </w:p>
    <w:p w14:paraId="74A3CDA1" w14:textId="77777777" w:rsidR="00D6314B" w:rsidRPr="007A541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92C81C0" w14:textId="77777777" w:rsidR="003D3D04" w:rsidRPr="00803F8E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en-IN"/>
        </w:rPr>
      </w:pPr>
      <w:r w:rsidRPr="00803F8E">
        <w:rPr>
          <w:color w:val="000000"/>
          <w:lang w:val="en-IN"/>
        </w:rPr>
        <w:t xml:space="preserve">Manel Camps </w:t>
      </w:r>
      <w:r w:rsidRPr="00803F8E">
        <w:rPr>
          <w:color w:val="000000"/>
          <w:lang w:val="en-IN"/>
        </w:rPr>
        <w:tab/>
      </w:r>
      <w:r w:rsidRPr="00803F8E">
        <w:rPr>
          <w:color w:val="000000"/>
          <w:lang w:val="en-IN"/>
        </w:rPr>
        <w:tab/>
      </w:r>
      <w:r w:rsidRPr="00803F8E">
        <w:rPr>
          <w:color w:val="000000"/>
          <w:lang w:val="en-IN"/>
        </w:rPr>
        <w:tab/>
        <w:t>(mcamps@ucsc.edu)</w:t>
      </w:r>
    </w:p>
    <w:p w14:paraId="70FFA58B" w14:textId="77777777" w:rsidR="00D6314B" w:rsidRPr="00803F8E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803F8E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CE0B3A1" w14:textId="77777777" w:rsidR="003D3D04" w:rsidRPr="005C64DE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lang w:val="pt-BR"/>
        </w:rPr>
      </w:pPr>
      <w:r w:rsidRPr="005C64DE">
        <w:rPr>
          <w:lang w:val="pt-BR"/>
        </w:rPr>
        <w:t>Gerardo Cortés-Cortés</w:t>
      </w:r>
      <w:r>
        <w:rPr>
          <w:lang w:val="pt-BR"/>
        </w:rPr>
        <w:t xml:space="preserve"> </w:t>
      </w:r>
      <w:r>
        <w:rPr>
          <w:lang w:val="pt-BR"/>
        </w:rPr>
        <w:tab/>
        <w:t>(gccortes@ucsc.edu)</w:t>
      </w:r>
    </w:p>
    <w:p w14:paraId="2357E1B6" w14:textId="77777777" w:rsidR="003D3D04" w:rsidRPr="00152779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lang w:val="en-IN"/>
        </w:rPr>
      </w:pPr>
      <w:r w:rsidRPr="00152779">
        <w:rPr>
          <w:lang w:val="en-IN"/>
        </w:rPr>
        <w:t xml:space="preserve">Caison Warner </w:t>
      </w:r>
      <w:r>
        <w:rPr>
          <w:lang w:val="en-IN"/>
        </w:rPr>
        <w:tab/>
      </w:r>
      <w:r>
        <w:rPr>
          <w:lang w:val="en-IN"/>
        </w:rPr>
        <w:tab/>
      </w:r>
      <w:r w:rsidRPr="00152779">
        <w:rPr>
          <w:lang w:val="en-IN"/>
        </w:rPr>
        <w:t>(cpwarner@ucsc.edu)</w:t>
      </w:r>
    </w:p>
    <w:p w14:paraId="7D7ABBC2" w14:textId="77777777" w:rsidR="003D3D04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897853">
        <w:t>Juliet Ellenbach</w:t>
      </w:r>
      <w:r>
        <w:t xml:space="preserve"> </w:t>
      </w:r>
      <w:r>
        <w:tab/>
      </w:r>
      <w:r>
        <w:tab/>
        <w:t>(</w:t>
      </w:r>
      <w:hyperlink r:id="rId8" w:history="1">
        <w:r w:rsidRPr="001F3E87">
          <w:rPr>
            <w:rStyle w:val="Hyperlink"/>
          </w:rPr>
          <w:t>jcstephe@ucsc.edu</w:t>
        </w:r>
      </w:hyperlink>
      <w:r>
        <w:t>)</w:t>
      </w:r>
    </w:p>
    <w:p w14:paraId="68820DF7" w14:textId="77777777" w:rsidR="003D3D04" w:rsidRPr="00380617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pt-BR"/>
        </w:rPr>
      </w:pPr>
      <w:r w:rsidRPr="005C64DE">
        <w:rPr>
          <w:lang w:val="pt-BR"/>
        </w:rPr>
        <w:t>Samara Katz</w:t>
      </w:r>
      <w:r>
        <w:rPr>
          <w:lang w:val="pt-BR"/>
        </w:rPr>
        <w:t xml:space="preserve"> 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(Saakatz@ucsc.edu)</w:t>
      </w:r>
    </w:p>
    <w:p w14:paraId="605EACBF" w14:textId="77777777" w:rsidR="003D3D04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897853">
        <w:t>Jay Kim</w:t>
      </w:r>
      <w:r>
        <w:t xml:space="preserve"> </w:t>
      </w:r>
      <w:r>
        <w:tab/>
      </w:r>
      <w:r>
        <w:tab/>
      </w:r>
      <w:r>
        <w:tab/>
        <w:t>(jaykim@soe.ucsc.edu)</w:t>
      </w:r>
    </w:p>
    <w:p w14:paraId="4354431D" w14:textId="77777777" w:rsidR="003D3D04" w:rsidRPr="003D3D04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lang w:val="it-CH"/>
        </w:rPr>
      </w:pPr>
      <w:r w:rsidRPr="003D3D04">
        <w:rPr>
          <w:color w:val="000000"/>
          <w:lang w:val="it-CH"/>
        </w:rPr>
        <w:t xml:space="preserve">Manel Camps </w:t>
      </w:r>
      <w:r w:rsidRPr="003D3D04">
        <w:rPr>
          <w:color w:val="000000"/>
          <w:lang w:val="it-CH"/>
        </w:rPr>
        <w:tab/>
      </w:r>
      <w:r w:rsidRPr="003D3D04">
        <w:rPr>
          <w:color w:val="000000"/>
          <w:lang w:val="it-CH"/>
        </w:rPr>
        <w:tab/>
      </w:r>
      <w:r w:rsidRPr="003D3D04">
        <w:rPr>
          <w:color w:val="000000"/>
          <w:lang w:val="it-CH"/>
        </w:rPr>
        <w:tab/>
        <w:t>(mcamps@ucsc.edu)</w:t>
      </w:r>
    </w:p>
    <w:p w14:paraId="6F84F159" w14:textId="77777777" w:rsidR="003B5E26" w:rsidRPr="003D3D0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3D3D0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3D3D04" w:rsidRDefault="00C70C90">
      <w:pPr>
        <w:rPr>
          <w:rFonts w:cstheme="minorHAnsi"/>
          <w:b/>
          <w:sz w:val="22"/>
          <w:szCs w:val="22"/>
          <w:lang w:val="it-CH"/>
        </w:rPr>
      </w:pPr>
      <w:r w:rsidRPr="003D3D0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58F09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06FAE">
        <w:rPr>
          <w:rFonts w:cstheme="minorHAnsi"/>
          <w:bCs/>
          <w:sz w:val="22"/>
          <w:szCs w:val="22"/>
        </w:rPr>
        <w:t>35</w:t>
      </w:r>
    </w:p>
    <w:p w14:paraId="5AAC9C6C" w14:textId="10CF78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06FAE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EF5D98A" w:rsidR="00FF25E5" w:rsidRDefault="00A13CC3" w:rsidP="00803F8E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9CE00B0" w:rsidR="00CE10F2" w:rsidRDefault="009059C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</w:t>
      </w:r>
      <w:r w:rsidRPr="009059C8">
        <w:rPr>
          <w:rFonts w:cstheme="minorHAnsi"/>
          <w:b/>
          <w:bCs/>
        </w:rPr>
        <w:t>lasmid DNA</w:t>
      </w:r>
      <w:r>
        <w:rPr>
          <w:rFonts w:cstheme="minorHAnsi"/>
          <w:b/>
          <w:bCs/>
        </w:rPr>
        <w:t xml:space="preserve"> Extraction</w:t>
      </w:r>
      <w:r w:rsidRPr="009059C8">
        <w:rPr>
          <w:rFonts w:cstheme="minorHAnsi"/>
          <w:b/>
          <w:bCs/>
        </w:rPr>
        <w:t xml:space="preserve"> from </w:t>
      </w:r>
      <w:r w:rsidRPr="009059C8">
        <w:rPr>
          <w:rFonts w:cstheme="minorHAnsi"/>
          <w:b/>
          <w:bCs/>
          <w:i/>
          <w:iCs/>
        </w:rPr>
        <w:t>Escherichia coli</w:t>
      </w:r>
      <w:r w:rsidRPr="009059C8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7EDBAD1" w14:textId="34DA45DE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>To begin, streak the samples onto L</w:t>
      </w:r>
      <w:r w:rsidR="009059C8">
        <w:t>B</w:t>
      </w:r>
      <w:r w:rsidRPr="00D65790">
        <w:t xml:space="preserve"> agar plates supplemented with the appropriate antibiotic to select for the respective plasmid-borne resistance marker </w:t>
      </w:r>
      <w:r w:rsidRPr="00D65790">
        <w:rPr>
          <w:b/>
          <w:bCs/>
        </w:rPr>
        <w:t>[1</w:t>
      </w:r>
      <w:r w:rsidR="00393F74">
        <w:rPr>
          <w:b/>
          <w:bCs/>
        </w:rPr>
        <w:t>-TXT</w:t>
      </w:r>
      <w:r w:rsidRPr="00D65790">
        <w:rPr>
          <w:b/>
          <w:bCs/>
        </w:rPr>
        <w:t>]</w:t>
      </w:r>
      <w:r w:rsidRPr="00D65790">
        <w:t xml:space="preserve">. </w:t>
      </w:r>
    </w:p>
    <w:p w14:paraId="1624ABB6" w14:textId="37275EF4" w:rsidR="000355B7" w:rsidRPr="00393F74" w:rsidRDefault="000355B7" w:rsidP="00393F74">
      <w:pPr>
        <w:pStyle w:val="ShotDescription"/>
        <w:numPr>
          <w:ilvl w:val="2"/>
          <w:numId w:val="3"/>
        </w:numPr>
        <w:rPr>
          <w:lang w:val="en"/>
        </w:rPr>
      </w:pPr>
      <w:r w:rsidRPr="00D65790">
        <w:rPr>
          <w:lang w:val="en-IN"/>
        </w:rPr>
        <w:t>WIDE: Talent streaking samples onto Luria-Bertani agar plates supplemented with antibiotic.</w:t>
      </w:r>
      <w:r w:rsidR="00393F74">
        <w:rPr>
          <w:lang w:val="en-IN"/>
        </w:rPr>
        <w:t xml:space="preserve"> </w:t>
      </w:r>
      <w:r w:rsidR="00393F74" w:rsidRPr="00393F74">
        <w:rPr>
          <w:b/>
          <w:bCs/>
          <w:lang w:val="en-IN"/>
        </w:rPr>
        <w:t xml:space="preserve">TXT: Incubation: </w:t>
      </w:r>
      <w:r w:rsidR="00393F74" w:rsidRPr="00393F74">
        <w:rPr>
          <w:b/>
          <w:bCs/>
          <w:lang w:val="en"/>
        </w:rPr>
        <w:t>37 °C</w:t>
      </w:r>
      <w:r w:rsidR="00A901AD">
        <w:rPr>
          <w:b/>
          <w:bCs/>
          <w:lang w:val="en"/>
        </w:rPr>
        <w:t xml:space="preserve">, </w:t>
      </w:r>
      <w:r w:rsidR="00393F74" w:rsidRPr="00393F74">
        <w:rPr>
          <w:b/>
          <w:bCs/>
          <w:lang w:val="en"/>
        </w:rPr>
        <w:t>24 h</w:t>
      </w:r>
    </w:p>
    <w:p w14:paraId="71B9901D" w14:textId="57BA01E7" w:rsidR="000355B7" w:rsidRPr="00D65790" w:rsidRDefault="009059C8" w:rsidP="000355B7">
      <w:pPr>
        <w:pStyle w:val="Narration"/>
        <w:numPr>
          <w:ilvl w:val="1"/>
          <w:numId w:val="3"/>
        </w:numPr>
      </w:pPr>
      <w:r>
        <w:t>The next day, i</w:t>
      </w:r>
      <w:r w:rsidR="000355B7" w:rsidRPr="00D65790">
        <w:t>noculate 3 to 5 milliliters of L</w:t>
      </w:r>
      <w:r w:rsidR="00393F74">
        <w:t xml:space="preserve">B </w:t>
      </w:r>
      <w:r w:rsidR="000355B7" w:rsidRPr="00D65790">
        <w:t xml:space="preserve">medium supplemented with the appropriate antibiotic with a single isolated colony </w:t>
      </w:r>
      <w:r w:rsidR="000355B7" w:rsidRPr="00D65790">
        <w:rPr>
          <w:b/>
          <w:bCs/>
        </w:rPr>
        <w:t>[1]</w:t>
      </w:r>
      <w:r w:rsidR="000355B7" w:rsidRPr="00D65790">
        <w:t xml:space="preserve">. Incubate the culture with shaking at 37 degrees Celsius for approximately 8 hours, or until the optical density at 600 nanometers reaches 1 to 2 </w:t>
      </w:r>
      <w:r w:rsidR="000355B7" w:rsidRPr="00D65790">
        <w:rPr>
          <w:b/>
          <w:bCs/>
        </w:rPr>
        <w:t>[2]</w:t>
      </w:r>
      <w:r w:rsidR="000355B7" w:rsidRPr="00D65790">
        <w:t>.</w:t>
      </w:r>
    </w:p>
    <w:p w14:paraId="76DA8F8F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inoculating 3 to 5 milliliters of Luria-Bertani medium with a single isolated colony.</w:t>
      </w:r>
    </w:p>
    <w:p w14:paraId="39C257DC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placing the culture into a shaking incubator.</w:t>
      </w:r>
    </w:p>
    <w:p w14:paraId="6FB176F3" w14:textId="1E77DB5C" w:rsidR="000355B7" w:rsidRPr="00D65790" w:rsidRDefault="00803F8E" w:rsidP="000355B7">
      <w:pPr>
        <w:pStyle w:val="Narration"/>
        <w:numPr>
          <w:ilvl w:val="1"/>
          <w:numId w:val="3"/>
        </w:numPr>
      </w:pPr>
      <w:r>
        <w:t>Then, i</w:t>
      </w:r>
      <w:r w:rsidR="000355B7" w:rsidRPr="00D65790">
        <w:t>noculate 400 milliliters of L</w:t>
      </w:r>
      <w:r>
        <w:t>B</w:t>
      </w:r>
      <w:r w:rsidR="000355B7" w:rsidRPr="00D65790">
        <w:t xml:space="preserve"> medium supplemented with the appropriate antibiotic with 400 microliters of the starter culture </w:t>
      </w:r>
      <w:r w:rsidR="000355B7" w:rsidRPr="00D65790">
        <w:rPr>
          <w:b/>
          <w:bCs/>
        </w:rPr>
        <w:t>[1</w:t>
      </w:r>
      <w:r>
        <w:rPr>
          <w:b/>
          <w:bCs/>
        </w:rPr>
        <w:t>-TXT</w:t>
      </w:r>
      <w:r w:rsidR="000355B7" w:rsidRPr="00D65790">
        <w:rPr>
          <w:b/>
          <w:bCs/>
        </w:rPr>
        <w:t>]</w:t>
      </w:r>
      <w:r w:rsidR="000355B7" w:rsidRPr="00D65790">
        <w:t xml:space="preserve">. </w:t>
      </w:r>
    </w:p>
    <w:p w14:paraId="062D34ED" w14:textId="7BE49FB0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inoculating 400 milliliters of Luria-Bertani medium with 400 microliters of starter culture.</w:t>
      </w:r>
      <w:r w:rsidR="009059C8">
        <w:rPr>
          <w:lang w:val="en-IN"/>
        </w:rPr>
        <w:t xml:space="preserve"> </w:t>
      </w:r>
      <w:r w:rsidR="009059C8" w:rsidRPr="009059C8">
        <w:rPr>
          <w:b/>
          <w:bCs/>
          <w:lang w:val="en-IN"/>
        </w:rPr>
        <w:t xml:space="preserve">TXT: </w:t>
      </w:r>
      <w:r w:rsidR="009059C8" w:rsidRPr="009059C8">
        <w:rPr>
          <w:b/>
          <w:bCs/>
        </w:rPr>
        <w:t>Incubate at 37 °C with shaking for 8–12 h until OD₆₀₀ reaches 1–2</w:t>
      </w:r>
    </w:p>
    <w:p w14:paraId="2AE60EBA" w14:textId="4BF8B908" w:rsidR="000355B7" w:rsidRPr="00D65790" w:rsidRDefault="009059C8" w:rsidP="000355B7">
      <w:pPr>
        <w:pStyle w:val="Narration"/>
        <w:numPr>
          <w:ilvl w:val="1"/>
          <w:numId w:val="3"/>
        </w:numPr>
      </w:pPr>
      <w:r>
        <w:lastRenderedPageBreak/>
        <w:t>Then, t</w:t>
      </w:r>
      <w:r w:rsidR="000355B7" w:rsidRPr="00D65790">
        <w:t xml:space="preserve">ransfer the culture into centrifuge bottles appropriate for the culture volume </w:t>
      </w:r>
      <w:r w:rsidR="000355B7" w:rsidRPr="00D65790">
        <w:rPr>
          <w:b/>
          <w:bCs/>
        </w:rPr>
        <w:t>[1]</w:t>
      </w:r>
      <w:r w:rsidR="000355B7" w:rsidRPr="00D65790">
        <w:t xml:space="preserve">. Centrifuge at 4200 </w:t>
      </w:r>
      <w:r w:rsidR="000355B7" w:rsidRPr="000355B7">
        <w:rPr>
          <w:i/>
          <w:iCs/>
        </w:rPr>
        <w:t>g</w:t>
      </w:r>
      <w:r w:rsidR="000355B7" w:rsidRPr="00D65790">
        <w:t xml:space="preserve"> for 10 minutes </w:t>
      </w:r>
      <w:r w:rsidR="000355B7" w:rsidRPr="00D65790">
        <w:rPr>
          <w:b/>
          <w:bCs/>
        </w:rPr>
        <w:t>[2]</w:t>
      </w:r>
      <w:r>
        <w:t xml:space="preserve"> and r</w:t>
      </w:r>
      <w:r w:rsidR="000355B7" w:rsidRPr="00D65790">
        <w:t>esuspend the pellet using the reagent volumes recommended by the manufacturer</w:t>
      </w:r>
      <w:r w:rsidR="00213F24">
        <w:t xml:space="preserve"> </w:t>
      </w:r>
      <w:r w:rsidR="000355B7" w:rsidRPr="00D65790">
        <w:rPr>
          <w:b/>
          <w:bCs/>
        </w:rPr>
        <w:t>[3</w:t>
      </w:r>
      <w:r w:rsidR="00A901AD">
        <w:rPr>
          <w:b/>
          <w:bCs/>
        </w:rPr>
        <w:t>-TXT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56CFCCDC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transferring the culture into centrifuge bottles appropriate for the culture volume.</w:t>
      </w:r>
    </w:p>
    <w:p w14:paraId="7CF30536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placing the centrifuge bottles into the centrifuge.</w:t>
      </w:r>
    </w:p>
    <w:p w14:paraId="121BDB09" w14:textId="063CA1EA" w:rsidR="000355B7" w:rsidRPr="000355B7" w:rsidRDefault="000355B7" w:rsidP="000355B7">
      <w:pPr>
        <w:pStyle w:val="ShotDescription"/>
        <w:numPr>
          <w:ilvl w:val="2"/>
          <w:numId w:val="3"/>
        </w:numPr>
        <w:rPr>
          <w:lang w:val="en"/>
        </w:rPr>
      </w:pPr>
      <w:r w:rsidRPr="00D65790">
        <w:rPr>
          <w:lang w:val="en-IN"/>
        </w:rPr>
        <w:t>Talent resuspending the pellet with the recommended reagent volume.</w:t>
      </w:r>
      <w:r>
        <w:rPr>
          <w:lang w:val="en-IN"/>
        </w:rPr>
        <w:t xml:space="preserve"> </w:t>
      </w:r>
      <w:r w:rsidRPr="002C337F">
        <w:rPr>
          <w:b/>
          <w:bCs/>
          <w:lang w:val="en-IN"/>
        </w:rPr>
        <w:t xml:space="preserve">TXT: </w:t>
      </w:r>
      <w:r w:rsidRPr="002C337F">
        <w:rPr>
          <w:rFonts w:ascii="Cambria Math" w:eastAsia="Calibri" w:hAnsi="Cambria Math"/>
          <w:b/>
          <w:bCs/>
          <w:i/>
          <w:color w:val="auto"/>
          <w:highlight w:val="yellow"/>
          <w:lang w:val="en"/>
        </w:rPr>
        <w:br/>
      </w:r>
      <m:oMathPara>
        <m:oMath>
          <m:r>
            <m:rPr>
              <m:sty m:val="b"/>
            </m:rPr>
            <w:rPr>
              <w:rFonts w:ascii="Cambria Math" w:hAnsi="Cambria Math"/>
              <w:lang w:val="en"/>
            </w:rPr>
            <m:t xml:space="preserve">Vol. 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Cs/>
                  <w:lang w:val="en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en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  <w:lang w:val="en"/>
            </w:rPr>
            <m:t xml:space="preserve">=Culture Volume 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Cs/>
                  <w:lang w:val="en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lang w:val="en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  <w:lang w:val="en"/>
            </w:rPr>
            <m:t xml:space="preserve"> ×</m:t>
          </m:r>
          <m:d>
            <m:dPr>
              <m:ctrlPr>
                <w:rPr>
                  <w:rFonts w:ascii="Cambria Math" w:hAnsi="Cambria Math"/>
                  <w:b/>
                  <w:bCs/>
                  <w:iCs/>
                  <w:lang w:val="en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Cs/>
                      <w:lang w:val="en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Cs/>
                          <w:lang w:val="en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"/>
                        </w:rPr>
                        <m:t>OD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"/>
                        </w:rPr>
                        <m:t>600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"/>
                    </w:rPr>
                    <m:t>50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lang w:val="en"/>
            </w:rPr>
            <m:t xml:space="preserve"> </m:t>
          </m:r>
        </m:oMath>
      </m:oMathPara>
    </w:p>
    <w:p w14:paraId="2E097801" w14:textId="33763FDA" w:rsidR="000355B7" w:rsidRPr="00D65790" w:rsidRDefault="000355B7" w:rsidP="000355B7">
      <w:pPr>
        <w:pStyle w:val="Narration"/>
        <w:numPr>
          <w:ilvl w:val="1"/>
          <w:numId w:val="3"/>
        </w:numPr>
      </w:pPr>
      <w:r>
        <w:t>After performing cell lysis, filter wetting</w:t>
      </w:r>
      <w:r w:rsidR="005A135D">
        <w:t>,</w:t>
      </w:r>
      <w:r>
        <w:t xml:space="preserve"> and neutralization, c</w:t>
      </w:r>
      <w:r w:rsidRPr="00D65790">
        <w:t xml:space="preserve">entrifuge the lysate at 4200 </w:t>
      </w:r>
      <w:r w:rsidRPr="000355B7">
        <w:rPr>
          <w:i/>
          <w:iCs/>
        </w:rPr>
        <w:t>g</w:t>
      </w:r>
      <w:r w:rsidRPr="00D65790">
        <w:t xml:space="preserve"> for 30 minutes </w:t>
      </w:r>
      <w:r w:rsidRPr="00D65790">
        <w:rPr>
          <w:b/>
          <w:bCs/>
        </w:rPr>
        <w:t>[1]</w:t>
      </w:r>
      <w:r w:rsidRPr="00D65790">
        <w:t>. Transfer the supernatant to a new tub</w:t>
      </w:r>
      <w:r w:rsidRPr="00213F24">
        <w:t>e and</w:t>
      </w:r>
      <w:r>
        <w:rPr>
          <w:b/>
          <w:bCs/>
        </w:rPr>
        <w:t xml:space="preserve"> </w:t>
      </w:r>
      <w:r>
        <w:t>c</w:t>
      </w:r>
      <w:r w:rsidRPr="00D65790">
        <w:t xml:space="preserve">entrifuge </w:t>
      </w:r>
      <w:r w:rsidR="005A135D">
        <w:t>it</w:t>
      </w:r>
      <w:r w:rsidRPr="00D65790">
        <w:t xml:space="preserve"> again </w:t>
      </w:r>
      <w:r w:rsidRPr="00D65790">
        <w:rPr>
          <w:b/>
          <w:bCs/>
        </w:rPr>
        <w:t>[</w:t>
      </w:r>
      <w:r>
        <w:rPr>
          <w:b/>
          <w:bCs/>
        </w:rPr>
        <w:t>2-TXT</w:t>
      </w:r>
      <w:r w:rsidRPr="00D65790">
        <w:rPr>
          <w:b/>
          <w:bCs/>
        </w:rPr>
        <w:t>]</w:t>
      </w:r>
      <w:r w:rsidRPr="00D65790">
        <w:t xml:space="preserve">. </w:t>
      </w:r>
    </w:p>
    <w:p w14:paraId="3C4D8B3E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placing the lysate into the centrifuge.</w:t>
      </w:r>
    </w:p>
    <w:p w14:paraId="05E38AF1" w14:textId="4E2FD1F9" w:rsidR="000355B7" w:rsidRPr="000355B7" w:rsidRDefault="000355B7" w:rsidP="000355B7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D65790">
        <w:rPr>
          <w:lang w:val="en-IN"/>
        </w:rPr>
        <w:t>Talent transferring the supernatant to a new tube.</w:t>
      </w:r>
      <w:r>
        <w:rPr>
          <w:lang w:val="en-IN"/>
        </w:rPr>
        <w:t xml:space="preserve"> </w:t>
      </w:r>
      <w:r w:rsidRPr="000355B7">
        <w:rPr>
          <w:b/>
          <w:bCs/>
          <w:lang w:val="en-IN"/>
        </w:rPr>
        <w:t xml:space="preserve">TXT: </w:t>
      </w:r>
      <w:r w:rsidRPr="000355B7">
        <w:rPr>
          <w:b/>
          <w:bCs/>
        </w:rPr>
        <w:t>If still opaque, centrifuge again at 4200 g</w:t>
      </w:r>
    </w:p>
    <w:p w14:paraId="19B8F251" w14:textId="49B0E45F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>Perform equilibration</w:t>
      </w:r>
      <w:r w:rsidR="00213F24">
        <w:t xml:space="preserve">, </w:t>
      </w:r>
      <w:r>
        <w:t>washing</w:t>
      </w:r>
      <w:r w:rsidR="005A135D">
        <w:t>,</w:t>
      </w:r>
      <w:r w:rsidR="00213F24">
        <w:t xml:space="preserve"> and DNA elution</w:t>
      </w:r>
      <w:r w:rsidRPr="00D65790">
        <w:t xml:space="preserve"> according to the </w:t>
      </w:r>
      <w:r>
        <w:t xml:space="preserve">manufacturer’s </w:t>
      </w:r>
      <w:r w:rsidRPr="00D65790">
        <w:t xml:space="preserve">instructions </w:t>
      </w:r>
      <w:r w:rsidRPr="00D65790">
        <w:rPr>
          <w:b/>
          <w:bCs/>
        </w:rPr>
        <w:t>[1</w:t>
      </w:r>
      <w:r w:rsidR="00213F24">
        <w:rPr>
          <w:b/>
          <w:bCs/>
        </w:rPr>
        <w:t>].</w:t>
      </w:r>
    </w:p>
    <w:p w14:paraId="72ADD9F9" w14:textId="15031F9A" w:rsidR="000355B7" w:rsidRPr="005A135D" w:rsidRDefault="000355B7" w:rsidP="005A135D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 xml:space="preserve">Talent </w:t>
      </w:r>
      <w:r>
        <w:rPr>
          <w:lang w:val="en-IN"/>
        </w:rPr>
        <w:t>at the working bench with the components required for washing the frame</w:t>
      </w:r>
      <w:r w:rsidRPr="00D65790">
        <w:rPr>
          <w:lang w:val="en-IN"/>
        </w:rPr>
        <w:t>.</w:t>
      </w:r>
    </w:p>
    <w:p w14:paraId="1290122E" w14:textId="23897FE6" w:rsidR="000355B7" w:rsidRPr="00D65790" w:rsidRDefault="00F06FAE" w:rsidP="00213F24">
      <w:pPr>
        <w:pStyle w:val="Narration"/>
        <w:numPr>
          <w:ilvl w:val="1"/>
          <w:numId w:val="3"/>
        </w:numPr>
      </w:pPr>
      <w:r>
        <w:t>Then, r</w:t>
      </w:r>
      <w:r w:rsidR="000355B7" w:rsidRPr="00D65790">
        <w:t xml:space="preserve">esuspend the </w:t>
      </w:r>
      <w:r w:rsidR="00FD4139">
        <w:t>precipitated DNA</w:t>
      </w:r>
      <w:r w:rsidR="000355B7" w:rsidRPr="00D65790">
        <w:t xml:space="preserve"> in 100 microliters of nuclease-free water to maximize concentration for Nanopore library preparation </w:t>
      </w:r>
      <w:r w:rsidR="000355B7" w:rsidRPr="00D65790">
        <w:rPr>
          <w:b/>
          <w:bCs/>
        </w:rPr>
        <w:t>[1]</w:t>
      </w:r>
      <w:r w:rsidR="000355B7" w:rsidRPr="00D65790">
        <w:t>.</w:t>
      </w:r>
      <w:r w:rsidR="00213F24">
        <w:t xml:space="preserve"> </w:t>
      </w:r>
      <w:r w:rsidR="00CD50B2">
        <w:t>Next, p</w:t>
      </w:r>
      <w:r w:rsidR="00213F24" w:rsidRPr="00D65790">
        <w:t xml:space="preserve">repare the assay tubes </w:t>
      </w:r>
      <w:r w:rsidR="00213F24">
        <w:t xml:space="preserve">as per the presented table </w:t>
      </w:r>
      <w:r w:rsidR="00213F24" w:rsidRPr="00D65790">
        <w:rPr>
          <w:b/>
          <w:bCs/>
        </w:rPr>
        <w:t>[</w:t>
      </w:r>
      <w:r w:rsidR="00213F24">
        <w:rPr>
          <w:b/>
          <w:bCs/>
        </w:rPr>
        <w:t>2</w:t>
      </w:r>
      <w:r w:rsidR="00213F24" w:rsidRPr="00D65790">
        <w:rPr>
          <w:b/>
          <w:bCs/>
        </w:rPr>
        <w:t>]</w:t>
      </w:r>
      <w:r w:rsidR="00213F24" w:rsidRPr="00D65790">
        <w:t>.</w:t>
      </w:r>
    </w:p>
    <w:p w14:paraId="3C1637C4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adding nuclease-free water to the DNA pellet and resuspending.</w:t>
      </w:r>
    </w:p>
    <w:p w14:paraId="5B79F512" w14:textId="77549713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5A135D">
        <w:rPr>
          <w:lang w:val="en-IN"/>
        </w:rPr>
        <w:t>T</w:t>
      </w:r>
      <w:r>
        <w:rPr>
          <w:lang w:val="en-IN"/>
        </w:rPr>
        <w:t>able 1</w:t>
      </w:r>
    </w:p>
    <w:p w14:paraId="70BBA0EF" w14:textId="53CD23D7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 xml:space="preserve">Vortex each tube for a few seconds </w:t>
      </w:r>
      <w:r>
        <w:t>and</w:t>
      </w:r>
      <w:r w:rsidRPr="00D65790">
        <w:t xml:space="preserve"> </w:t>
      </w:r>
      <w:r>
        <w:t>i</w:t>
      </w:r>
      <w:r w:rsidRPr="00D65790">
        <w:t xml:space="preserve">ncubate the tubes at room temperature for 2 minutes </w:t>
      </w:r>
      <w:r w:rsidRPr="00D65790">
        <w:rPr>
          <w:b/>
          <w:bCs/>
        </w:rPr>
        <w:t>[</w:t>
      </w:r>
      <w:r w:rsidR="00A901AD">
        <w:rPr>
          <w:b/>
          <w:bCs/>
        </w:rPr>
        <w:t>1</w:t>
      </w:r>
      <w:r w:rsidRPr="00D65790">
        <w:rPr>
          <w:b/>
          <w:bCs/>
        </w:rPr>
        <w:t>]</w:t>
      </w:r>
      <w:r w:rsidRPr="00D65790">
        <w:t>.</w:t>
      </w:r>
    </w:p>
    <w:p w14:paraId="6919D227" w14:textId="1BD7D991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vortexing assay tubes</w:t>
      </w:r>
      <w:r>
        <w:rPr>
          <w:lang w:val="en-IN"/>
        </w:rPr>
        <w:t xml:space="preserve"> and </w:t>
      </w:r>
      <w:r w:rsidRPr="00D65790">
        <w:rPr>
          <w:lang w:val="en-IN"/>
        </w:rPr>
        <w:t xml:space="preserve">placing the tubes on the bench for incubation </w:t>
      </w:r>
    </w:p>
    <w:p w14:paraId="000E6B4B" w14:textId="2289144E" w:rsidR="000355B7" w:rsidRPr="00D65790" w:rsidRDefault="000355B7" w:rsidP="000355B7">
      <w:pPr>
        <w:pStyle w:val="Narration"/>
        <w:numPr>
          <w:ilvl w:val="1"/>
          <w:numId w:val="3"/>
        </w:numPr>
      </w:pPr>
      <w:r>
        <w:t>After c</w:t>
      </w:r>
      <w:r w:rsidRPr="00D65790">
        <w:t>alibrat</w:t>
      </w:r>
      <w:r>
        <w:t>ing</w:t>
      </w:r>
      <w:r w:rsidRPr="00D65790">
        <w:t xml:space="preserve"> the fluorometer using the standard</w:t>
      </w:r>
      <w:r>
        <w:t>s,</w:t>
      </w:r>
      <w:r w:rsidRPr="00D65790">
        <w:t xml:space="preserve"> </w:t>
      </w:r>
      <w:r>
        <w:t>i</w:t>
      </w:r>
      <w:r w:rsidRPr="00D65790">
        <w:t xml:space="preserve">nsert the sample tubes into the fluorometer </w:t>
      </w:r>
      <w:r w:rsidRPr="00D65790">
        <w:rPr>
          <w:b/>
          <w:bCs/>
        </w:rPr>
        <w:t>[</w:t>
      </w:r>
      <w:r>
        <w:rPr>
          <w:b/>
          <w:bCs/>
        </w:rPr>
        <w:t>1</w:t>
      </w:r>
      <w:r w:rsidRPr="00D65790">
        <w:rPr>
          <w:b/>
          <w:bCs/>
        </w:rPr>
        <w:t>]</w:t>
      </w:r>
      <w:r w:rsidR="009059C8">
        <w:t xml:space="preserve"> and r</w:t>
      </w:r>
      <w:r w:rsidRPr="00D65790">
        <w:t xml:space="preserve">ecord the readings according to the instrument manual </w:t>
      </w:r>
      <w:r w:rsidRPr="00D65790">
        <w:rPr>
          <w:b/>
          <w:bCs/>
        </w:rPr>
        <w:t>[</w:t>
      </w:r>
      <w:r>
        <w:rPr>
          <w:b/>
          <w:bCs/>
        </w:rPr>
        <w:t>2</w:t>
      </w:r>
      <w:r w:rsidRPr="00D65790">
        <w:rPr>
          <w:b/>
          <w:bCs/>
        </w:rPr>
        <w:t>]</w:t>
      </w:r>
      <w:r w:rsidRPr="00D65790">
        <w:t>.</w:t>
      </w:r>
    </w:p>
    <w:p w14:paraId="034D9A98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inserting sample tubes into the fluorometer.</w:t>
      </w:r>
    </w:p>
    <w:p w14:paraId="53307409" w14:textId="409AA8B1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recording readings from the fluorometer display.</w:t>
      </w:r>
      <w:r w:rsidR="00F06FAE">
        <w:rPr>
          <w:lang w:val="en-IN"/>
        </w:rPr>
        <w:br/>
      </w:r>
    </w:p>
    <w:p w14:paraId="6AA7B7E4" w14:textId="02761978" w:rsidR="00FF430F" w:rsidRPr="00FD4139" w:rsidRDefault="00FF430F" w:rsidP="00FF430F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  <w:color w:val="000000"/>
        </w:rPr>
        <w:t>Library Preparation</w:t>
      </w:r>
      <w:r w:rsidR="00FD4139">
        <w:rPr>
          <w:b/>
          <w:bCs/>
          <w:color w:val="000000"/>
        </w:rPr>
        <w:t xml:space="preserve"> for Plasmid Sequencing</w:t>
      </w:r>
    </w:p>
    <w:p w14:paraId="1EB40759" w14:textId="77777777" w:rsidR="00FD4139" w:rsidRDefault="00FD4139" w:rsidP="00FD413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034218"/>
          <w:placeholder>
            <w:docPart w:val="9AA702E1B6D84A11A19DD83BCA33F5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B73C106" w14:textId="77777777" w:rsidR="00FD4139" w:rsidRPr="00FD4139" w:rsidRDefault="00FD4139" w:rsidP="00FD4139">
      <w:pPr>
        <w:pStyle w:val="ShotDescription"/>
        <w:ind w:left="360" w:firstLine="0"/>
      </w:pPr>
    </w:p>
    <w:p w14:paraId="04E06DAB" w14:textId="1F553960" w:rsidR="000355B7" w:rsidRPr="00D65790" w:rsidRDefault="00FF430F" w:rsidP="000355B7">
      <w:pPr>
        <w:pStyle w:val="Narration"/>
        <w:numPr>
          <w:ilvl w:val="1"/>
          <w:numId w:val="3"/>
        </w:numPr>
      </w:pPr>
      <w:r>
        <w:lastRenderedPageBreak/>
        <w:t>P</w:t>
      </w:r>
      <w:r w:rsidR="000355B7" w:rsidRPr="00D65790">
        <w:t>rogram the thermal cycler to 30 degrees Celsius for 2 minutes</w:t>
      </w:r>
      <w:r w:rsidR="009059C8">
        <w:t>,</w:t>
      </w:r>
      <w:r w:rsidR="000355B7" w:rsidRPr="00D65790">
        <w:t xml:space="preserve"> followed by 80 degrees Celsius for 2 minutes </w:t>
      </w:r>
      <w:r w:rsidR="000355B7" w:rsidRPr="00D65790">
        <w:rPr>
          <w:b/>
          <w:bCs/>
        </w:rPr>
        <w:t>[1]</w:t>
      </w:r>
      <w:r w:rsidR="000355B7" w:rsidRPr="00D65790">
        <w:t>.</w:t>
      </w:r>
    </w:p>
    <w:p w14:paraId="30DBEEEC" w14:textId="647EC5AB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Show the thermal cycler interface while entering 30 degrees Celsius for 2 minutes and 80 degrees Celsius for 2 minutes.</w:t>
      </w:r>
    </w:p>
    <w:p w14:paraId="6DDC189C" w14:textId="21ECC91A" w:rsidR="000355B7" w:rsidRPr="00B7093E" w:rsidRDefault="00FF430F" w:rsidP="00B7093E">
      <w:pPr>
        <w:pStyle w:val="Narration"/>
        <w:numPr>
          <w:ilvl w:val="1"/>
          <w:numId w:val="3"/>
        </w:numPr>
      </w:pPr>
      <w:r>
        <w:t>Once the</w:t>
      </w:r>
      <w:r w:rsidR="000355B7">
        <w:t xml:space="preserve"> </w:t>
      </w:r>
      <w:r w:rsidR="000355B7" w:rsidRPr="00D65790">
        <w:t xml:space="preserve">kit components </w:t>
      </w:r>
      <w:r>
        <w:t xml:space="preserve">are thawed </w:t>
      </w:r>
      <w:r w:rsidR="000355B7" w:rsidRPr="00D65790">
        <w:t>at room temperature</w:t>
      </w:r>
      <w:r>
        <w:t>, spin and</w:t>
      </w:r>
      <w:r w:rsidR="009059C8">
        <w:rPr>
          <w:b/>
          <w:bCs/>
        </w:rPr>
        <w:t xml:space="preserve"> </w:t>
      </w:r>
      <w:r w:rsidR="009059C8">
        <w:t>m</w:t>
      </w:r>
      <w:r w:rsidR="000355B7" w:rsidRPr="00D65790">
        <w:t>ix the</w:t>
      </w:r>
      <w:r>
        <w:t>m</w:t>
      </w:r>
      <w:r w:rsidR="00213F24">
        <w:t xml:space="preserve"> as </w:t>
      </w:r>
      <w:r w:rsidR="009059C8">
        <w:t>per the presented table</w:t>
      </w:r>
      <w:r w:rsidR="00213F24">
        <w:t xml:space="preserve"> </w:t>
      </w:r>
      <w:r w:rsidR="000355B7" w:rsidRPr="00D65790">
        <w:rPr>
          <w:b/>
          <w:bCs/>
        </w:rPr>
        <w:t>[</w:t>
      </w:r>
      <w:r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2487C29A" w14:textId="08465D0E" w:rsidR="009059C8" w:rsidRPr="00FF430F" w:rsidRDefault="000355B7" w:rsidP="00FF43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2</w:t>
      </w:r>
    </w:p>
    <w:p w14:paraId="1AEC34B6" w14:textId="52DD96F1" w:rsidR="000355B7" w:rsidRPr="00D65790" w:rsidRDefault="00213F24" w:rsidP="00213F24">
      <w:pPr>
        <w:pStyle w:val="Narration"/>
        <w:numPr>
          <w:ilvl w:val="1"/>
          <w:numId w:val="3"/>
        </w:numPr>
      </w:pPr>
      <w:r>
        <w:t>After preparing</w:t>
      </w:r>
      <w:r w:rsidR="000355B7" w:rsidRPr="00D65790">
        <w:t xml:space="preserve"> the mixtures in </w:t>
      </w:r>
      <w:r>
        <w:t xml:space="preserve">PCR </w:t>
      </w:r>
      <w:r w:rsidR="000355B7" w:rsidRPr="00D65790">
        <w:t>tubes</w:t>
      </w:r>
      <w:r w:rsidR="00A72E8D">
        <w:t xml:space="preserve"> for barcoding</w:t>
      </w:r>
      <w:r>
        <w:t>, in</w:t>
      </w:r>
      <w:r w:rsidRPr="00D65790">
        <w:t>cubate the</w:t>
      </w:r>
      <w:r>
        <w:t>m</w:t>
      </w:r>
      <w:r w:rsidRPr="00D65790">
        <w:t xml:space="preserve"> using the programmed thermal cycler</w:t>
      </w:r>
      <w:r>
        <w:t xml:space="preserve"> </w:t>
      </w:r>
      <w:r w:rsidRPr="00213F24">
        <w:rPr>
          <w:b/>
          <w:bCs/>
        </w:rPr>
        <w:t>[1].</w:t>
      </w:r>
      <w:r w:rsidR="000355B7" w:rsidRPr="00D65790">
        <w:t xml:space="preserve"> </w:t>
      </w:r>
      <w:r w:rsidR="002C337F">
        <w:t>Then, p</w:t>
      </w:r>
      <w:r w:rsidR="000355B7" w:rsidRPr="00D65790">
        <w:t xml:space="preserve">lace the tubes on ice to cool </w:t>
      </w:r>
      <w:r w:rsidR="000355B7" w:rsidRPr="00213F24">
        <w:rPr>
          <w:b/>
          <w:bCs/>
        </w:rPr>
        <w:t>[2]</w:t>
      </w:r>
      <w:r w:rsidR="000355B7" w:rsidRPr="00D65790">
        <w:t>.</w:t>
      </w:r>
    </w:p>
    <w:p w14:paraId="72AEDA98" w14:textId="06577003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 xml:space="preserve">Talent placing </w:t>
      </w:r>
      <w:r w:rsidR="00213F24">
        <w:rPr>
          <w:lang w:val="en-IN"/>
        </w:rPr>
        <w:t xml:space="preserve">PCR </w:t>
      </w:r>
      <w:r w:rsidRPr="00D65790">
        <w:rPr>
          <w:lang w:val="en-IN"/>
        </w:rPr>
        <w:t>tubes into the thermal cycler.</w:t>
      </w:r>
      <w:r w:rsidR="00213F24">
        <w:rPr>
          <w:lang w:val="en-IN"/>
        </w:rPr>
        <w:t xml:space="preserve"> </w:t>
      </w:r>
    </w:p>
    <w:p w14:paraId="7A93CDF7" w14:textId="274A2C45" w:rsidR="00213F24" w:rsidRDefault="00213F24" w:rsidP="00213F24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AND </w:t>
      </w:r>
      <w:r>
        <w:rPr>
          <w:lang w:val="en-IN"/>
        </w:rPr>
        <w:br/>
        <w:t xml:space="preserve">LAB MEDIA: Table 3   </w:t>
      </w:r>
      <w:r w:rsidRPr="00213F24">
        <w:rPr>
          <w:i/>
          <w:iCs/>
          <w:color w:val="0000FF"/>
          <w:lang w:val="en-IN"/>
        </w:rPr>
        <w:t>Video editor: Use split screen and show this information</w:t>
      </w:r>
    </w:p>
    <w:p w14:paraId="3904E710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placing tubes on ice.</w:t>
      </w:r>
    </w:p>
    <w:p w14:paraId="0C2135BF" w14:textId="19F475EB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>Pool the barcoded samples in a clean 1.5</w:t>
      </w:r>
      <w:r w:rsidR="002C337F">
        <w:t>-</w:t>
      </w:r>
      <w:r w:rsidRPr="00D65790">
        <w:t>milliliter Eppendorf tube</w:t>
      </w:r>
      <w:r w:rsidR="00A72E8D">
        <w:t>,</w:t>
      </w:r>
      <w:r w:rsidR="002C337F">
        <w:t xml:space="preserve"> e</w:t>
      </w:r>
      <w:r w:rsidRPr="00D65790">
        <w:t>nsur</w:t>
      </w:r>
      <w:r w:rsidR="002C337F">
        <w:t>ing</w:t>
      </w:r>
      <w:r w:rsidRPr="00D65790">
        <w:t xml:space="preserve"> the total volume does not exceed 1000 microliters </w:t>
      </w:r>
      <w:r w:rsidRPr="00D65790">
        <w:rPr>
          <w:b/>
          <w:bCs/>
        </w:rPr>
        <w:t>[</w:t>
      </w:r>
      <w:r>
        <w:rPr>
          <w:b/>
          <w:bCs/>
        </w:rPr>
        <w:t>1</w:t>
      </w:r>
      <w:r w:rsidRPr="00D65790">
        <w:rPr>
          <w:b/>
          <w:bCs/>
        </w:rPr>
        <w:t>]</w:t>
      </w:r>
      <w:r w:rsidRPr="00D65790">
        <w:t>.</w:t>
      </w:r>
    </w:p>
    <w:p w14:paraId="71178732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transferring barcoded samples into a 1.5 milliliter Eppendorf tube.</w:t>
      </w:r>
    </w:p>
    <w:p w14:paraId="5FE8E6F2" w14:textId="218BC103" w:rsidR="000355B7" w:rsidRPr="00D65790" w:rsidRDefault="004E70D9" w:rsidP="004E70D9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Once the beads are </w:t>
      </w:r>
      <w:r w:rsidR="00CD50B2">
        <w:rPr>
          <w:lang w:val="en-IN"/>
        </w:rPr>
        <w:t>vortexed,</w:t>
      </w:r>
      <w:r>
        <w:rPr>
          <w:lang w:val="en-IN"/>
        </w:rPr>
        <w:t xml:space="preserve"> </w:t>
      </w:r>
      <w:r w:rsidRPr="00D65790">
        <w:t>add</w:t>
      </w:r>
      <w:r w:rsidR="000355B7" w:rsidRPr="00D65790">
        <w:t xml:space="preserve"> an equal volume of beads to the pooled barcoded samples </w:t>
      </w:r>
      <w:r w:rsidR="000355B7" w:rsidRPr="000355B7">
        <w:t xml:space="preserve">and </w:t>
      </w:r>
      <w:r w:rsidR="000355B7">
        <w:t>m</w:t>
      </w:r>
      <w:r w:rsidR="000355B7" w:rsidRPr="00D65790">
        <w:t xml:space="preserve">ix by flicking the tube </w:t>
      </w:r>
      <w:r w:rsidR="000355B7" w:rsidRPr="00D65790">
        <w:rPr>
          <w:b/>
          <w:bCs/>
        </w:rPr>
        <w:t>[</w:t>
      </w:r>
      <w:r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  <w:r>
        <w:t xml:space="preserve"> </w:t>
      </w:r>
      <w:r w:rsidRPr="00D65790">
        <w:t xml:space="preserve">Incubate the tubes at room temperature for 10 minutes on a Hula mixer </w:t>
      </w:r>
      <w:r w:rsidRPr="00D65790">
        <w:rPr>
          <w:b/>
          <w:bCs/>
        </w:rPr>
        <w:t>[</w:t>
      </w:r>
      <w:r>
        <w:rPr>
          <w:b/>
          <w:bCs/>
        </w:rPr>
        <w:t>2</w:t>
      </w:r>
      <w:r w:rsidRPr="00D65790">
        <w:rPr>
          <w:b/>
          <w:bCs/>
        </w:rPr>
        <w:t>]</w:t>
      </w:r>
      <w:r w:rsidRPr="00D65790">
        <w:t>.</w:t>
      </w:r>
    </w:p>
    <w:p w14:paraId="35C6499E" w14:textId="01001F66" w:rsidR="000355B7" w:rsidRP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adding beads to the pooled sample</w:t>
      </w:r>
      <w:r>
        <w:rPr>
          <w:lang w:val="en-IN"/>
        </w:rPr>
        <w:t xml:space="preserve"> and </w:t>
      </w:r>
      <w:r w:rsidRPr="000355B7">
        <w:rPr>
          <w:lang w:val="en-IN"/>
        </w:rPr>
        <w:t>flicking the tube to mix.</w:t>
      </w:r>
    </w:p>
    <w:p w14:paraId="760D9C6F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WIDE: Talent placing tubes onto a Hula mixer for incubation at room temperature.</w:t>
      </w:r>
    </w:p>
    <w:p w14:paraId="033746BD" w14:textId="09E07C5A" w:rsidR="000355B7" w:rsidRPr="00D65790" w:rsidRDefault="00A901AD" w:rsidP="000355B7">
      <w:pPr>
        <w:pStyle w:val="Narration"/>
        <w:numPr>
          <w:ilvl w:val="1"/>
          <w:numId w:val="3"/>
        </w:numPr>
      </w:pPr>
      <w:r>
        <w:t>Then, w</w:t>
      </w:r>
      <w:r w:rsidR="000355B7" w:rsidRPr="00D65790">
        <w:t xml:space="preserve">ash the beads with 1 milliliter of 80 percent ethanol while on the magnet </w:t>
      </w:r>
      <w:r w:rsidR="000355B7" w:rsidRPr="00D65790">
        <w:rPr>
          <w:b/>
          <w:bCs/>
        </w:rPr>
        <w:t>[1]</w:t>
      </w:r>
      <w:r w:rsidR="000355B7" w:rsidRPr="00D65790">
        <w:t xml:space="preserve">. Remove the </w:t>
      </w:r>
      <w:r w:rsidR="000355B7" w:rsidRPr="002C337F">
        <w:t xml:space="preserve">ethanol </w:t>
      </w:r>
      <w:r w:rsidR="00B7093E" w:rsidRPr="002C337F">
        <w:t>and r</w:t>
      </w:r>
      <w:r w:rsidR="000355B7" w:rsidRPr="002C337F">
        <w:t>epeat</w:t>
      </w:r>
      <w:r w:rsidR="000355B7" w:rsidRPr="00D65790">
        <w:t xml:space="preserve"> </w:t>
      </w:r>
      <w:r w:rsidR="00B7093E">
        <w:t xml:space="preserve">once again </w:t>
      </w:r>
      <w:r w:rsidR="000355B7" w:rsidRPr="00D65790">
        <w:rPr>
          <w:b/>
          <w:bCs/>
        </w:rPr>
        <w:t>[</w:t>
      </w:r>
      <w:r>
        <w:rPr>
          <w:b/>
          <w:bCs/>
        </w:rPr>
        <w:t>2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7AA1703D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adding 1 milliliter of 80 percent ethanol to the beads on the magnet.</w:t>
      </w:r>
    </w:p>
    <w:p w14:paraId="4026281E" w14:textId="25A995C8" w:rsidR="000355B7" w:rsidRPr="00B7093E" w:rsidRDefault="000355B7" w:rsidP="00B7093E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removing ethanol from the tube while on the magnet.</w:t>
      </w:r>
    </w:p>
    <w:p w14:paraId="12DDE5E9" w14:textId="2CE49511" w:rsidR="000355B7" w:rsidRPr="00D65790" w:rsidRDefault="00A901AD" w:rsidP="000355B7">
      <w:pPr>
        <w:pStyle w:val="Narration"/>
        <w:numPr>
          <w:ilvl w:val="1"/>
          <w:numId w:val="3"/>
        </w:numPr>
      </w:pPr>
      <w:r>
        <w:rPr>
          <w:lang w:val="en-IN"/>
        </w:rPr>
        <w:t>Remove</w:t>
      </w:r>
      <w:r w:rsidR="002C337F">
        <w:t xml:space="preserve"> the tube from</w:t>
      </w:r>
      <w:r w:rsidR="000355B7" w:rsidRPr="00D65790">
        <w:t xml:space="preserve"> the magnet</w:t>
      </w:r>
      <w:r w:rsidR="002C337F">
        <w:t xml:space="preserve"> </w:t>
      </w:r>
      <w:r w:rsidR="002C337F" w:rsidRPr="002C337F">
        <w:rPr>
          <w:b/>
          <w:bCs/>
        </w:rPr>
        <w:t>[1],</w:t>
      </w:r>
      <w:r w:rsidR="002C337F">
        <w:t xml:space="preserve"> r</w:t>
      </w:r>
      <w:r w:rsidR="000355B7" w:rsidRPr="00D65790">
        <w:t>esuspend the beads in elution buffer using the appropriate volume based on the number of barcodes in use</w:t>
      </w:r>
      <w:r w:rsidR="00B7093E">
        <w:t xml:space="preserve"> and incubate for 10 minutes at room temperature</w:t>
      </w:r>
      <w:r w:rsidR="000355B7" w:rsidRPr="00D65790">
        <w:t xml:space="preserve"> </w:t>
      </w:r>
      <w:r w:rsidR="000355B7" w:rsidRPr="00D65790">
        <w:rPr>
          <w:b/>
          <w:bCs/>
        </w:rPr>
        <w:t>[2]</w:t>
      </w:r>
      <w:r w:rsidR="000355B7" w:rsidRPr="00D65790">
        <w:t>.</w:t>
      </w:r>
    </w:p>
    <w:p w14:paraId="65C9DB68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removing the tube from the magnetic rack.</w:t>
      </w:r>
    </w:p>
    <w:p w14:paraId="0BF314BA" w14:textId="5BEFA0AA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resuspending beads in elution buffer</w:t>
      </w:r>
      <w:r w:rsidR="00B7093E">
        <w:rPr>
          <w:lang w:val="en-IN"/>
        </w:rPr>
        <w:t xml:space="preserve"> and keeping it aside on the bench.</w:t>
      </w:r>
    </w:p>
    <w:p w14:paraId="06D5D887" w14:textId="1EBA0099" w:rsidR="000355B7" w:rsidRPr="00D65790" w:rsidRDefault="00A901AD" w:rsidP="000355B7">
      <w:pPr>
        <w:pStyle w:val="Narration"/>
        <w:numPr>
          <w:ilvl w:val="1"/>
          <w:numId w:val="3"/>
        </w:numPr>
      </w:pPr>
      <w:r>
        <w:t>Now, q</w:t>
      </w:r>
      <w:r w:rsidR="000355B7" w:rsidRPr="00D65790">
        <w:t xml:space="preserve">uantify the DNA concentration using 1 microliter of the eluted sample on the fluorometer to confirm successful library preparation and avoid using a failed flow cell </w:t>
      </w:r>
      <w:r w:rsidR="000355B7" w:rsidRPr="00D65790">
        <w:rPr>
          <w:b/>
          <w:bCs/>
        </w:rPr>
        <w:t>[1]</w:t>
      </w:r>
      <w:r w:rsidR="000355B7" w:rsidRPr="00D65790">
        <w:t>.</w:t>
      </w:r>
    </w:p>
    <w:p w14:paraId="54E0555C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lastRenderedPageBreak/>
        <w:t>Talent loading 1 microliter of sample into the fluorometer for measurement.</w:t>
      </w:r>
    </w:p>
    <w:p w14:paraId="3D378B9B" w14:textId="12C6F48A" w:rsidR="000355B7" w:rsidRPr="00D65790" w:rsidRDefault="00A901AD" w:rsidP="000355B7">
      <w:pPr>
        <w:pStyle w:val="Narration"/>
        <w:numPr>
          <w:ilvl w:val="1"/>
          <w:numId w:val="3"/>
        </w:numPr>
      </w:pPr>
      <w:r>
        <w:t>For adapter ligation, t</w:t>
      </w:r>
      <w:r w:rsidR="000355B7" w:rsidRPr="00D65790">
        <w:t xml:space="preserve">ransfer 11 microliters of the DNA library into a new tube </w:t>
      </w:r>
      <w:r w:rsidR="00B7093E" w:rsidRPr="00B7093E">
        <w:t>and l</w:t>
      </w:r>
      <w:r w:rsidR="000355B7" w:rsidRPr="00B7093E">
        <w:t>abel</w:t>
      </w:r>
      <w:r w:rsidR="000355B7" w:rsidRPr="00D65790">
        <w:t xml:space="preserve"> </w:t>
      </w:r>
      <w:r>
        <w:t>it</w:t>
      </w:r>
      <w:r w:rsidR="000355B7" w:rsidRPr="00D65790">
        <w:t xml:space="preserve"> </w:t>
      </w:r>
      <w:r w:rsidR="000355B7" w:rsidRPr="00D65790">
        <w:rPr>
          <w:b/>
          <w:bCs/>
        </w:rPr>
        <w:t>[</w:t>
      </w:r>
      <w:r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16F38357" w14:textId="39EC9A32" w:rsidR="000355B7" w:rsidRPr="00B7093E" w:rsidRDefault="000355B7" w:rsidP="00B7093E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transferring 11 microliters of DNA library into a new tube</w:t>
      </w:r>
      <w:r w:rsidR="00B7093E">
        <w:rPr>
          <w:lang w:val="en-IN"/>
        </w:rPr>
        <w:t xml:space="preserve"> and </w:t>
      </w:r>
      <w:r w:rsidR="00B7093E" w:rsidRPr="00D65790">
        <w:rPr>
          <w:lang w:val="en-IN"/>
        </w:rPr>
        <w:t>labeling the tube.</w:t>
      </w:r>
    </w:p>
    <w:p w14:paraId="5206DCC7" w14:textId="66AFBD30" w:rsidR="000355B7" w:rsidRPr="00B7093E" w:rsidRDefault="00A901AD" w:rsidP="00976A4C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Then, m</w:t>
      </w:r>
      <w:r w:rsidR="002C337F">
        <w:rPr>
          <w:color w:val="7030A0"/>
        </w:rPr>
        <w:t>ix the presented components in a fresh tube to dilute</w:t>
      </w:r>
      <w:r w:rsidR="000355B7" w:rsidRPr="00B7093E">
        <w:rPr>
          <w:color w:val="7030A0"/>
        </w:rPr>
        <w:t xml:space="preserve"> the thawed </w:t>
      </w:r>
      <w:r w:rsidR="00A72E8D">
        <w:rPr>
          <w:color w:val="7030A0"/>
        </w:rPr>
        <w:t>R</w:t>
      </w:r>
      <w:r w:rsidR="000355B7" w:rsidRPr="00B7093E">
        <w:rPr>
          <w:color w:val="7030A0"/>
        </w:rPr>
        <w:t xml:space="preserve">apid </w:t>
      </w:r>
      <w:r w:rsidR="00A72E8D">
        <w:rPr>
          <w:color w:val="7030A0"/>
        </w:rPr>
        <w:t>A</w:t>
      </w:r>
      <w:r w:rsidR="000355B7" w:rsidRPr="00B7093E">
        <w:rPr>
          <w:color w:val="7030A0"/>
        </w:rPr>
        <w:t xml:space="preserve">dapter </w:t>
      </w:r>
      <w:r w:rsidR="000355B7" w:rsidRPr="00B7093E">
        <w:rPr>
          <w:b/>
          <w:bCs/>
          <w:color w:val="7030A0"/>
        </w:rPr>
        <w:t>[</w:t>
      </w:r>
      <w:r w:rsidR="002C337F">
        <w:rPr>
          <w:b/>
          <w:bCs/>
          <w:color w:val="7030A0"/>
        </w:rPr>
        <w:t>1</w:t>
      </w:r>
      <w:r w:rsidR="000355B7" w:rsidRPr="00B7093E">
        <w:rPr>
          <w:b/>
          <w:bCs/>
          <w:color w:val="7030A0"/>
        </w:rPr>
        <w:t>]</w:t>
      </w:r>
      <w:r w:rsidR="000355B7" w:rsidRPr="00B7093E">
        <w:rPr>
          <w:color w:val="7030A0"/>
        </w:rPr>
        <w:t>.</w:t>
      </w:r>
    </w:p>
    <w:p w14:paraId="6C50B08E" w14:textId="0FA50637" w:rsidR="000355B7" w:rsidRDefault="002C337F" w:rsidP="000355B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5</w:t>
      </w:r>
      <w:r>
        <w:rPr>
          <w:lang w:val="en-IN"/>
        </w:rPr>
        <w:br/>
      </w:r>
    </w:p>
    <w:p w14:paraId="7A75F1EC" w14:textId="09785D0B" w:rsidR="000355B7" w:rsidRPr="002C337F" w:rsidRDefault="002C337F" w:rsidP="00B7093E">
      <w:pPr>
        <w:pStyle w:val="Narration"/>
        <w:numPr>
          <w:ilvl w:val="1"/>
          <w:numId w:val="3"/>
        </w:numPr>
        <w:rPr>
          <w:b/>
          <w:bCs/>
        </w:rPr>
      </w:pPr>
      <w:r>
        <w:t>Next, a</w:t>
      </w:r>
      <w:r w:rsidR="000355B7" w:rsidRPr="00D65790">
        <w:t xml:space="preserve">dd 1 microliter of diluted Rapid Adapter to the 11 microliters of DNA library </w:t>
      </w:r>
      <w:r w:rsidR="00B7093E">
        <w:t>and f</w:t>
      </w:r>
      <w:r w:rsidR="00B7093E" w:rsidRPr="00D65790">
        <w:t xml:space="preserve">lick the tube to mix the contents </w:t>
      </w:r>
      <w:r w:rsidR="00B7093E" w:rsidRPr="00D65790">
        <w:rPr>
          <w:b/>
          <w:bCs/>
        </w:rPr>
        <w:t>[1]</w:t>
      </w:r>
      <w:r w:rsidR="00B7093E" w:rsidRPr="00D65790">
        <w:t>. Spin down the tube briefly to ensure the complete volume collects at the bottom</w:t>
      </w:r>
      <w:r w:rsidR="00CD50B2">
        <w:t>,</w:t>
      </w:r>
      <w:r w:rsidR="00B7093E" w:rsidRPr="00D65790">
        <w:t xml:space="preserve"> </w:t>
      </w:r>
      <w:r w:rsidR="00B7093E">
        <w:t>and incubate</w:t>
      </w:r>
      <w:r w:rsidR="00B7093E" w:rsidRPr="00D65790">
        <w:t xml:space="preserve"> the tube on the bench for 5 minutes </w:t>
      </w:r>
      <w:r w:rsidRPr="002C337F">
        <w:rPr>
          <w:b/>
          <w:bCs/>
        </w:rPr>
        <w:t>[2]</w:t>
      </w:r>
    </w:p>
    <w:p w14:paraId="19CEE672" w14:textId="087AC4CC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adding diluted Rapid Adapter to the DNA library tube</w:t>
      </w:r>
      <w:r w:rsidR="00B7093E">
        <w:rPr>
          <w:lang w:val="en-IN"/>
        </w:rPr>
        <w:t xml:space="preserve"> and flicking the tube.</w:t>
      </w:r>
    </w:p>
    <w:p w14:paraId="3E6282C6" w14:textId="41F5A81E" w:rsidR="000355B7" w:rsidRPr="00B7093E" w:rsidRDefault="000355B7" w:rsidP="00B7093E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 xml:space="preserve">Talent </w:t>
      </w:r>
      <w:r w:rsidR="002C337F">
        <w:rPr>
          <w:lang w:val="en-IN"/>
        </w:rPr>
        <w:t>removes the tube from the centrifuge and keeps it on the bench</w:t>
      </w:r>
      <w:r w:rsidR="00A72E8D">
        <w:rPr>
          <w:lang w:val="en-IN"/>
        </w:rPr>
        <w:t>.</w:t>
      </w:r>
      <w:r w:rsidR="00A72E8D">
        <w:rPr>
          <w:lang w:val="en-IN"/>
        </w:rPr>
        <w:br/>
      </w:r>
    </w:p>
    <w:p w14:paraId="7448B3A9" w14:textId="3B3684A3" w:rsidR="00B7093E" w:rsidRPr="00A72E8D" w:rsidRDefault="00A72E8D" w:rsidP="00A72E8D">
      <w:pPr>
        <w:pStyle w:val="ListParagraph"/>
        <w:numPr>
          <w:ilvl w:val="0"/>
          <w:numId w:val="3"/>
        </w:numPr>
        <w:rPr>
          <w:b/>
          <w:bCs/>
          <w:color w:val="000000"/>
        </w:rPr>
      </w:pPr>
      <w:r w:rsidRPr="00A72E8D">
        <w:rPr>
          <w:b/>
          <w:bCs/>
          <w:color w:val="000000"/>
        </w:rPr>
        <w:t xml:space="preserve">Priming and </w:t>
      </w:r>
      <w:r>
        <w:rPr>
          <w:b/>
          <w:bCs/>
          <w:color w:val="000000"/>
        </w:rPr>
        <w:t>L</w:t>
      </w:r>
      <w:r w:rsidRPr="00A72E8D">
        <w:rPr>
          <w:b/>
          <w:bCs/>
          <w:color w:val="000000"/>
        </w:rPr>
        <w:t xml:space="preserve">oading the </w:t>
      </w:r>
      <w:r>
        <w:rPr>
          <w:b/>
          <w:bCs/>
          <w:color w:val="000000"/>
        </w:rPr>
        <w:t>F</w:t>
      </w:r>
      <w:r w:rsidRPr="00A72E8D">
        <w:rPr>
          <w:b/>
          <w:bCs/>
          <w:color w:val="000000"/>
        </w:rPr>
        <w:t xml:space="preserve">low </w:t>
      </w:r>
      <w:r>
        <w:rPr>
          <w:b/>
          <w:bCs/>
          <w:color w:val="000000"/>
        </w:rPr>
        <w:t>C</w:t>
      </w:r>
      <w:r w:rsidRPr="00A72E8D">
        <w:rPr>
          <w:b/>
          <w:bCs/>
          <w:color w:val="000000"/>
        </w:rPr>
        <w:t>ell</w:t>
      </w:r>
    </w:p>
    <w:p w14:paraId="1F5EDF74" w14:textId="77777777" w:rsidR="00A72E8D" w:rsidRDefault="00A72E8D" w:rsidP="00A72E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66670030"/>
          <w:placeholder>
            <w:docPart w:val="08ADF35D2244406E9593F7CA496612A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D6E37C7" w14:textId="77777777" w:rsidR="00A72E8D" w:rsidRPr="00935223" w:rsidRDefault="00A72E8D" w:rsidP="00A72E8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b/>
          <w:bCs/>
          <w:color w:val="000000"/>
        </w:rPr>
      </w:pPr>
    </w:p>
    <w:p w14:paraId="7C6A9D36" w14:textId="2E24EC58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 xml:space="preserve">Prepare the flow cell priming mix in a fresh DNA tube </w:t>
      </w:r>
      <w:r w:rsidR="002C337F" w:rsidRPr="002C337F">
        <w:t>and</w:t>
      </w:r>
      <w:r w:rsidR="002C337F">
        <w:rPr>
          <w:b/>
          <w:bCs/>
        </w:rPr>
        <w:t xml:space="preserve"> </w:t>
      </w:r>
      <w:r w:rsidR="002C337F">
        <w:t>m</w:t>
      </w:r>
      <w:r w:rsidRPr="00D65790">
        <w:t xml:space="preserve">ix by inversion and pipetting </w:t>
      </w:r>
      <w:r w:rsidRPr="00D65790">
        <w:rPr>
          <w:b/>
          <w:bCs/>
        </w:rPr>
        <w:t>[</w:t>
      </w:r>
      <w:r w:rsidR="002C337F">
        <w:rPr>
          <w:b/>
          <w:bCs/>
        </w:rPr>
        <w:t>1</w:t>
      </w:r>
      <w:r w:rsidRPr="00D65790">
        <w:rPr>
          <w:b/>
          <w:bCs/>
        </w:rPr>
        <w:t>]</w:t>
      </w:r>
      <w:r w:rsidRPr="00D65790">
        <w:t>.</w:t>
      </w:r>
    </w:p>
    <w:p w14:paraId="18C1ADF0" w14:textId="369855B5" w:rsidR="000355B7" w:rsidRDefault="000355B7" w:rsidP="00935223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adding reagents into a fresh DNA tube</w:t>
      </w:r>
    </w:p>
    <w:p w14:paraId="22C7BB43" w14:textId="2E6D143D" w:rsidR="002C337F" w:rsidRPr="00935223" w:rsidRDefault="002C337F" w:rsidP="002C337F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  <w:r>
        <w:rPr>
          <w:lang w:val="en-IN"/>
        </w:rPr>
        <w:br/>
        <w:t xml:space="preserve">LAB MEDIA: Table 6 </w:t>
      </w:r>
      <w:r w:rsidRPr="00213F24">
        <w:rPr>
          <w:i/>
          <w:iCs/>
          <w:color w:val="0000FF"/>
          <w:lang w:val="en-IN"/>
        </w:rPr>
        <w:t>Video editor: Use split screen and show this information</w:t>
      </w:r>
    </w:p>
    <w:p w14:paraId="3577FB51" w14:textId="7F758B52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 xml:space="preserve">Lift the lid of the device </w:t>
      </w:r>
      <w:r w:rsidRPr="00D65790">
        <w:rPr>
          <w:b/>
          <w:bCs/>
        </w:rPr>
        <w:t>[1</w:t>
      </w:r>
      <w:r w:rsidR="00A72E8D">
        <w:rPr>
          <w:b/>
          <w:bCs/>
        </w:rPr>
        <w:t xml:space="preserve">] </w:t>
      </w:r>
      <w:r w:rsidR="00A72E8D" w:rsidRPr="00A72E8D">
        <w:t>and</w:t>
      </w:r>
      <w:r w:rsidR="00A72E8D">
        <w:rPr>
          <w:b/>
          <w:bCs/>
        </w:rPr>
        <w:t xml:space="preserve"> </w:t>
      </w:r>
      <w:r w:rsidR="00A72E8D">
        <w:t>i</w:t>
      </w:r>
      <w:r w:rsidRPr="00D65790">
        <w:t xml:space="preserve">nsert the flow cell into the </w:t>
      </w:r>
      <w:r w:rsidRPr="00935223">
        <w:t xml:space="preserve">device </w:t>
      </w:r>
      <w:r w:rsidR="00935223" w:rsidRPr="00935223">
        <w:t>while</w:t>
      </w:r>
      <w:r w:rsidRPr="00D65790">
        <w:t xml:space="preserve"> </w:t>
      </w:r>
      <w:r w:rsidR="00935223">
        <w:t>a</w:t>
      </w:r>
      <w:r w:rsidRPr="00D65790">
        <w:t>pply</w:t>
      </w:r>
      <w:r w:rsidR="00935223">
        <w:t>ing</w:t>
      </w:r>
      <w:r w:rsidRPr="00D65790">
        <w:t xml:space="preserve"> gentle pressure to ensure proper placement </w:t>
      </w:r>
      <w:r w:rsidRPr="00D65790">
        <w:rPr>
          <w:b/>
          <w:bCs/>
        </w:rPr>
        <w:t>[</w:t>
      </w:r>
      <w:r w:rsidR="00935223">
        <w:rPr>
          <w:b/>
          <w:bCs/>
        </w:rPr>
        <w:t>2</w:t>
      </w:r>
      <w:r w:rsidRPr="00D65790">
        <w:rPr>
          <w:b/>
          <w:bCs/>
        </w:rPr>
        <w:t>]</w:t>
      </w:r>
      <w:r w:rsidRPr="00D65790">
        <w:t>.</w:t>
      </w:r>
    </w:p>
    <w:p w14:paraId="56F12F56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lifting the lid of the device.</w:t>
      </w:r>
    </w:p>
    <w:p w14:paraId="7DB1D912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inserting the flow cell into the device.</w:t>
      </w:r>
    </w:p>
    <w:p w14:paraId="3E510C16" w14:textId="58CD75BD" w:rsidR="000355B7" w:rsidRPr="002C337F" w:rsidRDefault="002C337F" w:rsidP="002C337F">
      <w:pPr>
        <w:pStyle w:val="Narration"/>
        <w:numPr>
          <w:ilvl w:val="1"/>
          <w:numId w:val="3"/>
        </w:numPr>
      </w:pPr>
      <w:r>
        <w:t>After checking</w:t>
      </w:r>
      <w:r w:rsidR="000355B7" w:rsidRPr="00D65790">
        <w:t xml:space="preserve"> for air bubbles within or adjacent to the priming port</w:t>
      </w:r>
      <w:r>
        <w:t>, d</w:t>
      </w:r>
      <w:r w:rsidR="000355B7" w:rsidRPr="00D65790">
        <w:t xml:space="preserve">raw back 20 to 30 microliters of fluid to remove bubbles </w:t>
      </w:r>
      <w:r w:rsidR="000355B7" w:rsidRPr="00D65790">
        <w:rPr>
          <w:b/>
          <w:bCs/>
        </w:rPr>
        <w:t>[</w:t>
      </w:r>
      <w:r>
        <w:rPr>
          <w:b/>
          <w:bCs/>
        </w:rPr>
        <w:t>1</w:t>
      </w:r>
      <w:r w:rsidR="000355B7" w:rsidRPr="00D65790">
        <w:rPr>
          <w:b/>
          <w:bCs/>
        </w:rPr>
        <w:t>]</w:t>
      </w:r>
      <w:r>
        <w:t>.</w:t>
      </w:r>
    </w:p>
    <w:p w14:paraId="46496AE7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withdrawing 20 to 30 microliters of fluid from the priming port.</w:t>
      </w:r>
    </w:p>
    <w:p w14:paraId="099701A1" w14:textId="0CC1A4D1" w:rsidR="000355B7" w:rsidRPr="00D65790" w:rsidRDefault="00A901AD" w:rsidP="000355B7">
      <w:pPr>
        <w:pStyle w:val="Narration"/>
        <w:numPr>
          <w:ilvl w:val="1"/>
          <w:numId w:val="3"/>
        </w:numPr>
      </w:pPr>
      <w:r>
        <w:t>Then, d</w:t>
      </w:r>
      <w:r w:rsidR="000355B7" w:rsidRPr="00D65790">
        <w:t xml:space="preserve">raw up 800 microliters of priming mix </w:t>
      </w:r>
      <w:r w:rsidR="00935223" w:rsidRPr="00935223">
        <w:t>and</w:t>
      </w:r>
      <w:r w:rsidR="00935223">
        <w:rPr>
          <w:b/>
          <w:bCs/>
        </w:rPr>
        <w:t xml:space="preserve"> </w:t>
      </w:r>
      <w:r w:rsidR="00935223">
        <w:t>d</w:t>
      </w:r>
      <w:r w:rsidR="000355B7" w:rsidRPr="00D65790">
        <w:t xml:space="preserve">ispense </w:t>
      </w:r>
      <w:r>
        <w:t xml:space="preserve">it </w:t>
      </w:r>
      <w:r w:rsidR="000355B7" w:rsidRPr="00D65790">
        <w:t xml:space="preserve">into the priming port while avoiding air </w:t>
      </w:r>
      <w:r w:rsidR="00CD50B2" w:rsidRPr="00D65790">
        <w:t>bubbles</w:t>
      </w:r>
      <w:r>
        <w:t>,</w:t>
      </w:r>
      <w:r w:rsidR="00CD50B2">
        <w:t xml:space="preserve"> and</w:t>
      </w:r>
      <w:r w:rsidR="000355B7" w:rsidRPr="00D65790">
        <w:t xml:space="preserve"> </w:t>
      </w:r>
      <w:r w:rsidR="002C337F">
        <w:t>l</w:t>
      </w:r>
      <w:r w:rsidR="000355B7" w:rsidRPr="00D65790">
        <w:t xml:space="preserve">et the device sit for 5 minutes </w:t>
      </w:r>
      <w:r w:rsidR="000355B7" w:rsidRPr="00D65790">
        <w:rPr>
          <w:b/>
          <w:bCs/>
        </w:rPr>
        <w:t>[</w:t>
      </w:r>
      <w:r w:rsidR="00935223"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30624EB7" w14:textId="333D1D9B" w:rsidR="000355B7" w:rsidRPr="00935223" w:rsidRDefault="000355B7" w:rsidP="00935223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drawing 800 microliters of priming mix into a pipette</w:t>
      </w:r>
      <w:r w:rsidR="00935223">
        <w:rPr>
          <w:lang w:val="en-IN"/>
        </w:rPr>
        <w:t xml:space="preserve"> and </w:t>
      </w:r>
      <w:r w:rsidRPr="00935223">
        <w:rPr>
          <w:lang w:val="en-IN"/>
        </w:rPr>
        <w:t>dispensing the priming mix into the priming port.</w:t>
      </w:r>
    </w:p>
    <w:p w14:paraId="344BA554" w14:textId="5420737F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lastRenderedPageBreak/>
        <w:t xml:space="preserve">Mix the DNA library with the appropriate volume of library beads in a new tube as </w:t>
      </w:r>
      <w:r w:rsidR="005A135D">
        <w:t xml:space="preserve">presented here </w:t>
      </w:r>
      <w:r w:rsidRPr="00D65790">
        <w:rPr>
          <w:b/>
          <w:bCs/>
        </w:rPr>
        <w:t>[1]</w:t>
      </w:r>
      <w:r w:rsidRPr="00D65790">
        <w:t>.</w:t>
      </w:r>
    </w:p>
    <w:p w14:paraId="551252E4" w14:textId="72F6871D" w:rsidR="000355B7" w:rsidRPr="00D65790" w:rsidRDefault="00935223" w:rsidP="000355B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7</w:t>
      </w:r>
    </w:p>
    <w:p w14:paraId="3B02EAB1" w14:textId="7718A1BC" w:rsidR="000355B7" w:rsidRPr="00D65790" w:rsidRDefault="000355B7" w:rsidP="00935223">
      <w:pPr>
        <w:pStyle w:val="Narration"/>
        <w:numPr>
          <w:ilvl w:val="1"/>
          <w:numId w:val="3"/>
        </w:numPr>
      </w:pPr>
      <w:r w:rsidRPr="00D65790">
        <w:t xml:space="preserve">Adjust the sample port cover to reveal the port </w:t>
      </w:r>
      <w:r w:rsidRPr="00D65790">
        <w:rPr>
          <w:b/>
          <w:bCs/>
        </w:rPr>
        <w:t>[1]</w:t>
      </w:r>
      <w:r w:rsidRPr="00D65790">
        <w:t xml:space="preserve">. Load 200 microliters of priming mix into the flow cell priming port </w:t>
      </w:r>
      <w:r w:rsidRPr="00D65790">
        <w:rPr>
          <w:b/>
          <w:bCs/>
        </w:rPr>
        <w:t>[2]</w:t>
      </w:r>
      <w:r w:rsidRPr="00D65790">
        <w:t>.</w:t>
      </w:r>
      <w:r w:rsidR="00935223">
        <w:t xml:space="preserve"> </w:t>
      </w:r>
      <w:r w:rsidR="00935223" w:rsidRPr="00D65790">
        <w:t xml:space="preserve">Dispense 75 microliters of the DNA library with beads into the sample port one drop at a time, allowing each drop to absorb before adding the next </w:t>
      </w:r>
      <w:r w:rsidR="00935223" w:rsidRPr="00D65790">
        <w:rPr>
          <w:b/>
          <w:bCs/>
        </w:rPr>
        <w:t>[</w:t>
      </w:r>
      <w:r w:rsidR="00935223">
        <w:rPr>
          <w:b/>
          <w:bCs/>
        </w:rPr>
        <w:t>3</w:t>
      </w:r>
      <w:r w:rsidR="00935223" w:rsidRPr="00D65790">
        <w:rPr>
          <w:b/>
          <w:bCs/>
        </w:rPr>
        <w:t>]</w:t>
      </w:r>
      <w:r w:rsidR="00935223" w:rsidRPr="00D65790">
        <w:t>.</w:t>
      </w:r>
    </w:p>
    <w:p w14:paraId="79F2576C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adjusting the sample port cover to open the port.</w:t>
      </w:r>
    </w:p>
    <w:p w14:paraId="6110C33E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loading 200 microliters of priming mix into the priming port.</w:t>
      </w:r>
    </w:p>
    <w:p w14:paraId="50A3592D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WIDE: Talent carefully dispensing the DNA library with beads into the sample port dropwise.</w:t>
      </w:r>
    </w:p>
    <w:p w14:paraId="25A10637" w14:textId="50B9406A" w:rsidR="000355B7" w:rsidRPr="00D65790" w:rsidRDefault="00A72E8D" w:rsidP="000355B7">
      <w:pPr>
        <w:pStyle w:val="Narration"/>
        <w:numPr>
          <w:ilvl w:val="1"/>
          <w:numId w:val="3"/>
        </w:numPr>
      </w:pPr>
      <w:r>
        <w:t>Then, r</w:t>
      </w:r>
      <w:r w:rsidR="000355B7" w:rsidRPr="00D65790">
        <w:t xml:space="preserve">eapply the sample </w:t>
      </w:r>
      <w:r w:rsidR="000355B7" w:rsidRPr="00935223">
        <w:t xml:space="preserve">port cover </w:t>
      </w:r>
      <w:r w:rsidR="00935223" w:rsidRPr="00935223">
        <w:t>and</w:t>
      </w:r>
      <w:r w:rsidR="000355B7" w:rsidRPr="00935223">
        <w:t xml:space="preserve"> </w:t>
      </w:r>
      <w:r w:rsidR="00935223" w:rsidRPr="00935223">
        <w:t>c</w:t>
      </w:r>
      <w:r w:rsidR="000355B7" w:rsidRPr="00935223">
        <w:t>lose</w:t>
      </w:r>
      <w:r w:rsidR="000355B7" w:rsidRPr="00D65790">
        <w:t xml:space="preserve"> the priming port </w:t>
      </w:r>
      <w:r w:rsidR="000355B7" w:rsidRPr="00D65790">
        <w:rPr>
          <w:b/>
          <w:bCs/>
        </w:rPr>
        <w:t>[</w:t>
      </w:r>
      <w:r w:rsidR="00935223"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</w:p>
    <w:p w14:paraId="76F95F0A" w14:textId="61E072FC" w:rsidR="000355B7" w:rsidRPr="00935223" w:rsidRDefault="000355B7" w:rsidP="00935223">
      <w:pPr>
        <w:pStyle w:val="ShotDescription"/>
        <w:numPr>
          <w:ilvl w:val="2"/>
          <w:numId w:val="3"/>
        </w:numPr>
        <w:rPr>
          <w:lang w:val="en-IN"/>
        </w:rPr>
      </w:pPr>
      <w:r w:rsidRPr="00D65790">
        <w:rPr>
          <w:lang w:val="en-IN"/>
        </w:rPr>
        <w:t>Talent placing the sample port cover back onto the device</w:t>
      </w:r>
      <w:r w:rsidR="00935223">
        <w:rPr>
          <w:lang w:val="en-IN"/>
        </w:rPr>
        <w:t xml:space="preserve"> and </w:t>
      </w:r>
      <w:r w:rsidRPr="00935223">
        <w:rPr>
          <w:lang w:val="en-IN"/>
        </w:rPr>
        <w:t>closing the priming port.</w:t>
      </w:r>
    </w:p>
    <w:p w14:paraId="57C00143" w14:textId="59B79C4F" w:rsidR="000355B7" w:rsidRPr="00D65790" w:rsidRDefault="00935223" w:rsidP="005A135D">
      <w:pPr>
        <w:pStyle w:val="Narration"/>
        <w:numPr>
          <w:ilvl w:val="1"/>
          <w:numId w:val="3"/>
        </w:numPr>
      </w:pPr>
      <w:r>
        <w:t xml:space="preserve">Once </w:t>
      </w:r>
      <w:r w:rsidR="000355B7" w:rsidRPr="00D65790">
        <w:t xml:space="preserve">the device lid </w:t>
      </w:r>
      <w:r>
        <w:t xml:space="preserve">is </w:t>
      </w:r>
      <w:r w:rsidR="000355B7" w:rsidRPr="00D65790">
        <w:t>closed</w:t>
      </w:r>
      <w:r>
        <w:t>, b</w:t>
      </w:r>
      <w:r w:rsidR="000355B7" w:rsidRPr="00D65790">
        <w:t xml:space="preserve">egin the sequencing run </w:t>
      </w:r>
      <w:r w:rsidR="000355B7" w:rsidRPr="00D65790">
        <w:rPr>
          <w:b/>
          <w:bCs/>
        </w:rPr>
        <w:t>[</w:t>
      </w:r>
      <w:r w:rsidR="00393F74">
        <w:rPr>
          <w:b/>
          <w:bCs/>
        </w:rPr>
        <w:t>1</w:t>
      </w:r>
      <w:r w:rsidR="000355B7" w:rsidRPr="00D65790">
        <w:rPr>
          <w:b/>
          <w:bCs/>
        </w:rPr>
        <w:t>]</w:t>
      </w:r>
      <w:r w:rsidR="000355B7" w:rsidRPr="00D65790">
        <w:t>.</w:t>
      </w:r>
      <w:r w:rsidR="005A135D">
        <w:t xml:space="preserve"> </w:t>
      </w:r>
      <w:r w:rsidR="005A135D" w:rsidRPr="00D65790">
        <w:t xml:space="preserve">Set the run time limit based on the number of plasmids being multiplexed, with a default of 48 hours and a maximum of 72 hours </w:t>
      </w:r>
      <w:r w:rsidR="005A135D" w:rsidRPr="00D65790">
        <w:rPr>
          <w:b/>
          <w:bCs/>
        </w:rPr>
        <w:t>[</w:t>
      </w:r>
      <w:r w:rsidR="00A901AD">
        <w:rPr>
          <w:b/>
          <w:bCs/>
        </w:rPr>
        <w:t>2</w:t>
      </w:r>
      <w:r w:rsidR="005A135D" w:rsidRPr="00D65790">
        <w:rPr>
          <w:b/>
          <w:bCs/>
        </w:rPr>
        <w:t>]</w:t>
      </w:r>
      <w:r w:rsidR="005A135D" w:rsidRPr="00D65790">
        <w:t>.</w:t>
      </w:r>
    </w:p>
    <w:p w14:paraId="3D97D4EF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A72E8D">
        <w:rPr>
          <w:highlight w:val="yellow"/>
          <w:lang w:val="en-IN"/>
        </w:rPr>
        <w:t>SCREEN:</w:t>
      </w:r>
      <w:r w:rsidRPr="00D65790">
        <w:rPr>
          <w:lang w:val="en-IN"/>
        </w:rPr>
        <w:t xml:space="preserve"> Show the sequencing software interface and initiate the run by clicking the </w:t>
      </w:r>
      <w:r w:rsidRPr="004204D6">
        <w:rPr>
          <w:lang w:val="en-IN"/>
        </w:rPr>
        <w:t>Start button.</w:t>
      </w:r>
    </w:p>
    <w:p w14:paraId="5AACA01A" w14:textId="12BAD2A4" w:rsidR="00C64036" w:rsidRPr="00C64036" w:rsidRDefault="00C64036" w:rsidP="00C64036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C64036">
          <w:rPr>
            <w:rStyle w:val="Hyperlink"/>
            <w:rFonts w:cstheme="minorHAnsi"/>
            <w:b/>
          </w:rPr>
          <w:t>https://review.jove.com/account/file-uploader?src=21411658</w:t>
        </w:r>
      </w:hyperlink>
    </w:p>
    <w:p w14:paraId="56676ECE" w14:textId="6BB73A2B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A72E8D">
        <w:rPr>
          <w:highlight w:val="yellow"/>
          <w:lang w:val="en-IN"/>
        </w:rPr>
        <w:t>SCREEN:</w:t>
      </w:r>
      <w:r w:rsidRPr="00D65790">
        <w:rPr>
          <w:lang w:val="en-IN"/>
        </w:rPr>
        <w:t xml:space="preserve"> Display the run settings panel and enter the run duration.</w:t>
      </w:r>
    </w:p>
    <w:p w14:paraId="5912C29B" w14:textId="64C3EB6B" w:rsidR="000355B7" w:rsidRPr="00D65790" w:rsidRDefault="000355B7" w:rsidP="00393F74">
      <w:pPr>
        <w:pStyle w:val="Narration"/>
        <w:numPr>
          <w:ilvl w:val="1"/>
          <w:numId w:val="3"/>
        </w:numPr>
      </w:pPr>
      <w:r w:rsidRPr="00D65790">
        <w:t>Select the super-accurate basecalling mode</w:t>
      </w:r>
      <w:r w:rsidR="004204D6">
        <w:t xml:space="preserve"> and</w:t>
      </w:r>
      <w:r w:rsidR="00393F74" w:rsidRPr="00D65790">
        <w:t xml:space="preserve"> the appropriate rapid-barcode kit option</w:t>
      </w:r>
      <w:r w:rsidR="004204D6">
        <w:t xml:space="preserve"> </w:t>
      </w:r>
      <w:r w:rsidR="00393F74" w:rsidRPr="00D65790">
        <w:rPr>
          <w:b/>
          <w:bCs/>
        </w:rPr>
        <w:t>[</w:t>
      </w:r>
      <w:r w:rsidR="005A135D">
        <w:rPr>
          <w:b/>
          <w:bCs/>
        </w:rPr>
        <w:t>1</w:t>
      </w:r>
      <w:r w:rsidR="00393F74" w:rsidRPr="00D65790">
        <w:rPr>
          <w:b/>
          <w:bCs/>
        </w:rPr>
        <w:t>]</w:t>
      </w:r>
      <w:r w:rsidR="00393F74" w:rsidRPr="00D65790">
        <w:t>.</w:t>
      </w:r>
    </w:p>
    <w:p w14:paraId="2DE422EB" w14:textId="1D0F053C" w:rsidR="000355B7" w:rsidRPr="005A135D" w:rsidRDefault="000355B7" w:rsidP="005A135D">
      <w:pPr>
        <w:pStyle w:val="ShotDescription"/>
        <w:numPr>
          <w:ilvl w:val="2"/>
          <w:numId w:val="3"/>
        </w:numPr>
        <w:rPr>
          <w:lang w:val="en-IN"/>
        </w:rPr>
      </w:pPr>
      <w:r w:rsidRPr="004204D6">
        <w:rPr>
          <w:highlight w:val="yellow"/>
          <w:lang w:val="en-IN"/>
        </w:rPr>
        <w:t>SCREEN:</w:t>
      </w:r>
      <w:r w:rsidRPr="00D65790">
        <w:rPr>
          <w:lang w:val="en-IN"/>
        </w:rPr>
        <w:t xml:space="preserve"> Show sel</w:t>
      </w:r>
      <w:r w:rsidRPr="004204D6">
        <w:rPr>
          <w:lang w:val="en-IN"/>
        </w:rPr>
        <w:t>ecting the Super accurate basecalling option in the software.</w:t>
      </w:r>
      <w:r w:rsidR="005A135D" w:rsidRPr="004204D6">
        <w:rPr>
          <w:lang w:val="en-IN"/>
        </w:rPr>
        <w:t xml:space="preserve"> </w:t>
      </w:r>
      <w:r w:rsidRPr="004204D6">
        <w:rPr>
          <w:lang w:val="en-IN"/>
        </w:rPr>
        <w:t>Show choosing the rapid-barcode kit from the dropdown menu</w:t>
      </w:r>
      <w:r w:rsidRPr="005A135D">
        <w:rPr>
          <w:lang w:val="en-IN"/>
        </w:rPr>
        <w:t>.</w:t>
      </w:r>
    </w:p>
    <w:p w14:paraId="241C4D17" w14:textId="25E8CAB3" w:rsidR="000355B7" w:rsidRPr="00D65790" w:rsidRDefault="000355B7" w:rsidP="00393F74">
      <w:pPr>
        <w:pStyle w:val="Narration"/>
        <w:numPr>
          <w:ilvl w:val="1"/>
          <w:numId w:val="3"/>
        </w:numPr>
      </w:pPr>
      <w:r w:rsidRPr="00D65790">
        <w:t>Select basecalling and choose the super-accuracy model.</w:t>
      </w:r>
      <w:r w:rsidR="00393F74">
        <w:t xml:space="preserve"> </w:t>
      </w:r>
      <w:r w:rsidR="005A135D">
        <w:t>Then, s</w:t>
      </w:r>
      <w:r w:rsidR="00393F74" w:rsidRPr="00D65790">
        <w:t xml:space="preserve">elect the raw FAST5 </w:t>
      </w:r>
      <w:r w:rsidR="004204D6" w:rsidRPr="004204D6">
        <w:rPr>
          <w:i/>
          <w:iCs/>
          <w:color w:val="EE0000"/>
        </w:rPr>
        <w:t>(Fast-Five)</w:t>
      </w:r>
      <w:r w:rsidR="004204D6">
        <w:t xml:space="preserve"> </w:t>
      </w:r>
      <w:r w:rsidR="00393F74" w:rsidRPr="00D65790">
        <w:t>or POD5</w:t>
      </w:r>
      <w:r w:rsidR="004204D6">
        <w:t xml:space="preserve"> </w:t>
      </w:r>
      <w:r w:rsidR="004204D6" w:rsidRPr="004204D6">
        <w:rPr>
          <w:i/>
          <w:iCs/>
          <w:color w:val="EE0000"/>
        </w:rPr>
        <w:t>(POD-Five)</w:t>
      </w:r>
      <w:r w:rsidR="00393F74" w:rsidRPr="00D65790">
        <w:t xml:space="preserve"> data </w:t>
      </w:r>
      <w:r w:rsidR="00393F74" w:rsidRPr="00D65790">
        <w:rPr>
          <w:b/>
          <w:bCs/>
        </w:rPr>
        <w:t>[</w:t>
      </w:r>
      <w:r w:rsidR="005A135D">
        <w:rPr>
          <w:b/>
          <w:bCs/>
        </w:rPr>
        <w:t>1</w:t>
      </w:r>
      <w:r w:rsidR="00393F74" w:rsidRPr="00D65790">
        <w:rPr>
          <w:b/>
          <w:bCs/>
        </w:rPr>
        <w:t>]</w:t>
      </w:r>
      <w:r w:rsidR="00393F74" w:rsidRPr="00D65790">
        <w:t>. Set an output directory for the results</w:t>
      </w:r>
      <w:r w:rsidR="005A135D">
        <w:t xml:space="preserve"> and s</w:t>
      </w:r>
      <w:r w:rsidR="00393F74" w:rsidRPr="00D65790">
        <w:t xml:space="preserve">tart basecalling </w:t>
      </w:r>
      <w:r w:rsidR="00393F74" w:rsidRPr="00D65790">
        <w:rPr>
          <w:b/>
          <w:bCs/>
        </w:rPr>
        <w:t>[</w:t>
      </w:r>
      <w:r w:rsidR="00393F74">
        <w:rPr>
          <w:b/>
          <w:bCs/>
        </w:rPr>
        <w:t>3</w:t>
      </w:r>
      <w:r w:rsidR="00393F74" w:rsidRPr="00D65790">
        <w:rPr>
          <w:b/>
          <w:bCs/>
        </w:rPr>
        <w:t>]</w:t>
      </w:r>
      <w:r w:rsidR="00393F74" w:rsidRPr="00D65790">
        <w:t>.</w:t>
      </w:r>
    </w:p>
    <w:p w14:paraId="6CC63C47" w14:textId="077E894C" w:rsidR="000355B7" w:rsidRPr="00955798" w:rsidRDefault="000355B7" w:rsidP="00955798">
      <w:pPr>
        <w:pStyle w:val="ShotDescription"/>
        <w:numPr>
          <w:ilvl w:val="2"/>
          <w:numId w:val="3"/>
        </w:numPr>
        <w:rPr>
          <w:lang w:val="en-IN"/>
        </w:rPr>
      </w:pPr>
      <w:r w:rsidRPr="004204D6">
        <w:rPr>
          <w:highlight w:val="yellow"/>
          <w:lang w:val="en-IN"/>
        </w:rPr>
        <w:t>SCREEN:</w:t>
      </w:r>
      <w:r w:rsidRPr="00D65790">
        <w:rPr>
          <w:lang w:val="en-IN"/>
        </w:rPr>
        <w:t xml:space="preserve"> Na</w:t>
      </w:r>
      <w:r w:rsidRPr="004204D6">
        <w:rPr>
          <w:lang w:val="en-IN"/>
        </w:rPr>
        <w:t>vigate to Basecalling settings and select the Super accuracy (SUP) model.</w:t>
      </w:r>
      <w:r w:rsidR="00955798" w:rsidRPr="004204D6">
        <w:rPr>
          <w:lang w:val="en-IN"/>
        </w:rPr>
        <w:t xml:space="preserve"> Show selecting raw data format.</w:t>
      </w:r>
    </w:p>
    <w:p w14:paraId="417FB25F" w14:textId="0488113A" w:rsidR="000355B7" w:rsidRPr="00955798" w:rsidRDefault="000355B7" w:rsidP="00E2454C">
      <w:pPr>
        <w:pStyle w:val="ShotDescription"/>
        <w:numPr>
          <w:ilvl w:val="2"/>
          <w:numId w:val="3"/>
        </w:numPr>
        <w:rPr>
          <w:lang w:val="en-IN"/>
        </w:rPr>
      </w:pPr>
      <w:r w:rsidRPr="004204D6">
        <w:rPr>
          <w:highlight w:val="yellow"/>
          <w:lang w:val="en-IN"/>
        </w:rPr>
        <w:t>SCREEN:</w:t>
      </w:r>
      <w:r w:rsidR="00955798">
        <w:rPr>
          <w:lang w:val="en-IN"/>
        </w:rPr>
        <w:t xml:space="preserve"> </w:t>
      </w:r>
      <w:r w:rsidRPr="00955798">
        <w:rPr>
          <w:lang w:val="en-IN"/>
        </w:rPr>
        <w:t>C</w:t>
      </w:r>
      <w:r w:rsidRPr="004204D6">
        <w:rPr>
          <w:lang w:val="en-IN"/>
        </w:rPr>
        <w:t>onfirm the selected output directory path on screen.</w:t>
      </w:r>
      <w:r w:rsidR="00393F74" w:rsidRPr="004204D6">
        <w:rPr>
          <w:lang w:val="en-IN"/>
        </w:rPr>
        <w:t xml:space="preserve"> </w:t>
      </w:r>
      <w:r w:rsidRPr="004204D6">
        <w:rPr>
          <w:lang w:val="en-IN"/>
        </w:rPr>
        <w:t>Show clicking the Start basecalling button on the interface.</w:t>
      </w:r>
    </w:p>
    <w:p w14:paraId="4A05F8A4" w14:textId="703C4068" w:rsidR="00393F74" w:rsidRPr="00D65790" w:rsidRDefault="00393F74" w:rsidP="00393F74">
      <w:pPr>
        <w:pStyle w:val="Narration"/>
        <w:numPr>
          <w:ilvl w:val="1"/>
          <w:numId w:val="3"/>
        </w:numPr>
      </w:pPr>
      <w:r w:rsidRPr="00D65790">
        <w:t xml:space="preserve">Trim long reads using Filtlong to remove approximately 5 to 10 percent of the lowest-quality reads while retaining approximately 90 percent of the total yield </w:t>
      </w:r>
      <w:r w:rsidRPr="00D65790">
        <w:rPr>
          <w:b/>
          <w:bCs/>
        </w:rPr>
        <w:t>[1]</w:t>
      </w:r>
      <w:r w:rsidRPr="00D65790">
        <w:t xml:space="preserve">. Generate </w:t>
      </w:r>
      <w:r w:rsidRPr="00D65790">
        <w:lastRenderedPageBreak/>
        <w:t xml:space="preserve">a filtered FASTQ file for downstream assembly </w:t>
      </w:r>
      <w:r w:rsidRPr="00D65790">
        <w:rPr>
          <w:b/>
          <w:bCs/>
        </w:rPr>
        <w:t>[2]</w:t>
      </w:r>
      <w:r w:rsidRPr="00D65790">
        <w:t xml:space="preserve">. </w:t>
      </w:r>
    </w:p>
    <w:p w14:paraId="62207DEC" w14:textId="77777777" w:rsidR="00393F74" w:rsidRDefault="00393F74" w:rsidP="00393F74">
      <w:pPr>
        <w:pStyle w:val="ShotDescription"/>
        <w:numPr>
          <w:ilvl w:val="2"/>
          <w:numId w:val="3"/>
        </w:numPr>
        <w:rPr>
          <w:lang w:val="en-IN"/>
        </w:rPr>
      </w:pPr>
      <w:r w:rsidRPr="00955798">
        <w:rPr>
          <w:highlight w:val="yellow"/>
          <w:lang w:val="en-IN"/>
        </w:rPr>
        <w:t>SCREEN</w:t>
      </w:r>
      <w:r w:rsidRPr="00D65790">
        <w:rPr>
          <w:lang w:val="en-IN"/>
        </w:rPr>
        <w:t>: Show running Filtlong version 0.3.1 with parameters to remove the lowest-quality reads.</w:t>
      </w:r>
    </w:p>
    <w:p w14:paraId="138BB87B" w14:textId="77777777" w:rsidR="00393F74" w:rsidRDefault="00393F74" w:rsidP="00393F74">
      <w:pPr>
        <w:pStyle w:val="ShotDescription"/>
        <w:numPr>
          <w:ilvl w:val="2"/>
          <w:numId w:val="3"/>
        </w:numPr>
        <w:rPr>
          <w:lang w:val="en-IN"/>
        </w:rPr>
      </w:pPr>
      <w:r w:rsidRPr="00955798">
        <w:rPr>
          <w:highlight w:val="yellow"/>
          <w:lang w:val="en-IN"/>
        </w:rPr>
        <w:t>SCREEN</w:t>
      </w:r>
      <w:r w:rsidRPr="00D65790">
        <w:rPr>
          <w:lang w:val="en-IN"/>
        </w:rPr>
        <w:t>: Display generation of a filtered FASTQ output file.</w:t>
      </w:r>
    </w:p>
    <w:p w14:paraId="5A6D1A69" w14:textId="31324DC0" w:rsidR="00393F74" w:rsidRPr="00D65790" w:rsidRDefault="00393F74" w:rsidP="00393F74">
      <w:pPr>
        <w:pStyle w:val="Narration"/>
        <w:numPr>
          <w:ilvl w:val="1"/>
          <w:numId w:val="3"/>
        </w:numPr>
      </w:pPr>
      <w:r w:rsidRPr="00D65790">
        <w:t xml:space="preserve">Subsample reads using Autocycler according to recommended settings </w:t>
      </w:r>
      <w:r w:rsidRPr="00D65790">
        <w:rPr>
          <w:b/>
          <w:bCs/>
        </w:rPr>
        <w:t>[1]</w:t>
      </w:r>
      <w:r w:rsidRPr="00D65790">
        <w:t xml:space="preserve">. Assemble each read subset using Raven, Flye, Canu, miniasm, Myloasm, NECAT, Plassembler, and other selected assemblers </w:t>
      </w:r>
      <w:r w:rsidRPr="00D65790">
        <w:rPr>
          <w:b/>
          <w:bCs/>
        </w:rPr>
        <w:t>[2]</w:t>
      </w:r>
      <w:r w:rsidRPr="00D65790">
        <w:t xml:space="preserve">. Record contig lengths and circularization status for each assembly. Prioritize assemblies reporting circularization for plasmid reconstruction </w:t>
      </w:r>
      <w:r w:rsidRPr="00D65790">
        <w:rPr>
          <w:b/>
          <w:bCs/>
        </w:rPr>
        <w:t>[</w:t>
      </w:r>
      <w:r w:rsidR="0059675B">
        <w:rPr>
          <w:b/>
          <w:bCs/>
        </w:rPr>
        <w:t>3</w:t>
      </w:r>
      <w:r w:rsidRPr="00D65790">
        <w:rPr>
          <w:b/>
          <w:bCs/>
        </w:rPr>
        <w:t>]</w:t>
      </w:r>
      <w:r w:rsidRPr="00D65790">
        <w:t xml:space="preserve">. </w:t>
      </w:r>
    </w:p>
    <w:p w14:paraId="269B2728" w14:textId="77777777" w:rsidR="00393F74" w:rsidRDefault="00393F74" w:rsidP="00393F74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Show running Autocycler with recommended subsampling settings.</w:t>
      </w:r>
    </w:p>
    <w:p w14:paraId="2939EA6C" w14:textId="77777777" w:rsidR="00393F74" w:rsidRDefault="00393F74" w:rsidP="00393F74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Display execution of multiple assemblers on read subsets.</w:t>
      </w:r>
    </w:p>
    <w:p w14:paraId="12F99597" w14:textId="630129C9" w:rsidR="00393F74" w:rsidRPr="00A901AD" w:rsidRDefault="00393F74" w:rsidP="00A901AD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Show reviewing contig lengths and circularization status in assembly outputs.</w:t>
      </w:r>
    </w:p>
    <w:p w14:paraId="5AEAC30C" w14:textId="0E88E2C6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 xml:space="preserve">Visualize each assembly graph file using Bandage. Evaluate contigs for circularity, size consistency across assemblers, and evidence of chimeric joins </w:t>
      </w:r>
      <w:r w:rsidRPr="00D65790">
        <w:rPr>
          <w:b/>
          <w:bCs/>
        </w:rPr>
        <w:t>[</w:t>
      </w:r>
      <w:r w:rsidR="0059675B">
        <w:rPr>
          <w:b/>
          <w:bCs/>
        </w:rPr>
        <w:t>1</w:t>
      </w:r>
      <w:r w:rsidRPr="00D65790">
        <w:rPr>
          <w:b/>
          <w:bCs/>
        </w:rPr>
        <w:t>]</w:t>
      </w:r>
      <w:r w:rsidRPr="00D65790">
        <w:t xml:space="preserve">. Remove linear contigs lacking support across multiple assemblers </w:t>
      </w:r>
      <w:r w:rsidR="0059675B" w:rsidRPr="0059675B">
        <w:t>and</w:t>
      </w:r>
      <w:r w:rsidR="0059675B">
        <w:rPr>
          <w:b/>
          <w:bCs/>
        </w:rPr>
        <w:t xml:space="preserve"> </w:t>
      </w:r>
      <w:r w:rsidR="0059675B">
        <w:t>r</w:t>
      </w:r>
      <w:r w:rsidRPr="00D65790">
        <w:t xml:space="preserve">etain circular contigs with consistent size estimates </w:t>
      </w:r>
      <w:r w:rsidRPr="00D65790">
        <w:rPr>
          <w:b/>
          <w:bCs/>
        </w:rPr>
        <w:t>[</w:t>
      </w:r>
      <w:r w:rsidR="0059675B">
        <w:rPr>
          <w:b/>
          <w:bCs/>
        </w:rPr>
        <w:t>2</w:t>
      </w:r>
      <w:r w:rsidRPr="00D65790">
        <w:rPr>
          <w:b/>
          <w:bCs/>
        </w:rPr>
        <w:t>]</w:t>
      </w:r>
      <w:r w:rsidRPr="00D65790">
        <w:t xml:space="preserve">. Remove minor unsupported contigs </w:t>
      </w:r>
      <w:r w:rsidR="0059675B">
        <w:t>before</w:t>
      </w:r>
      <w:r w:rsidRPr="00D65790">
        <w:t xml:space="preserve"> consensus generation when major plasmids are circularized. Proceed to consensus generation after manual curation </w:t>
      </w:r>
      <w:r w:rsidRPr="00D65790">
        <w:rPr>
          <w:b/>
          <w:bCs/>
        </w:rPr>
        <w:t>[</w:t>
      </w:r>
      <w:r w:rsidR="0059675B">
        <w:rPr>
          <w:b/>
          <w:bCs/>
        </w:rPr>
        <w:t>3</w:t>
      </w:r>
      <w:r w:rsidRPr="00D65790">
        <w:rPr>
          <w:b/>
          <w:bCs/>
        </w:rPr>
        <w:t>]</w:t>
      </w:r>
      <w:r w:rsidRPr="00D65790">
        <w:t>.</w:t>
      </w:r>
    </w:p>
    <w:p w14:paraId="4F34E99A" w14:textId="0C788470" w:rsidR="000355B7" w:rsidRPr="0059675B" w:rsidRDefault="000355B7" w:rsidP="0059675B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Show loading GFA files into Bandage version 0.9.0.</w:t>
      </w:r>
      <w:r w:rsidR="0059675B">
        <w:rPr>
          <w:lang w:val="en-IN"/>
        </w:rPr>
        <w:t xml:space="preserve"> </w:t>
      </w:r>
      <w:r w:rsidRPr="0059675B">
        <w:rPr>
          <w:lang w:val="en-IN"/>
        </w:rPr>
        <w:t>Display evaluation of contig structures for circularity and size consistency.</w:t>
      </w:r>
    </w:p>
    <w:p w14:paraId="6440B754" w14:textId="3D52ACEF" w:rsidR="000355B7" w:rsidRPr="0059675B" w:rsidRDefault="000355B7" w:rsidP="0059675B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Show identification and removal of unsupported linear contigs.</w:t>
      </w:r>
      <w:r w:rsidR="0059675B">
        <w:rPr>
          <w:lang w:val="en-IN"/>
        </w:rPr>
        <w:t xml:space="preserve"> </w:t>
      </w:r>
      <w:r w:rsidRPr="0059675B">
        <w:rPr>
          <w:lang w:val="en-IN"/>
        </w:rPr>
        <w:t>Highlight selection of circular contigs with consistent size.</w:t>
      </w:r>
    </w:p>
    <w:p w14:paraId="6C62E363" w14:textId="3EACF862" w:rsidR="000355B7" w:rsidRPr="0059675B" w:rsidRDefault="000355B7" w:rsidP="0059675B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SCREEN:</w:t>
      </w:r>
      <w:r w:rsidRPr="00D65790">
        <w:rPr>
          <w:lang w:val="en-IN"/>
        </w:rPr>
        <w:t xml:space="preserve"> Display removal of minor unsupported contigs from the dataset.</w:t>
      </w:r>
      <w:r w:rsidR="0059675B">
        <w:rPr>
          <w:lang w:val="en-IN"/>
        </w:rPr>
        <w:t xml:space="preserve"> </w:t>
      </w:r>
      <w:r w:rsidRPr="0059675B">
        <w:rPr>
          <w:lang w:val="en-IN"/>
        </w:rPr>
        <w:t xml:space="preserve"> Show finalized curated assemblies ready for consensus generation.</w:t>
      </w:r>
    </w:p>
    <w:p w14:paraId="28BA40A8" w14:textId="77777777" w:rsidR="000355B7" w:rsidRPr="00D65790" w:rsidRDefault="000355B7" w:rsidP="000355B7">
      <w:pPr>
        <w:pStyle w:val="Narration"/>
        <w:numPr>
          <w:ilvl w:val="1"/>
          <w:numId w:val="3"/>
        </w:numPr>
      </w:pPr>
      <w:r w:rsidRPr="00D65790">
        <w:t xml:space="preserve">Generate the consensus sequence using Autocycler with the curated assemblies </w:t>
      </w:r>
      <w:r w:rsidRPr="00D65790">
        <w:rPr>
          <w:b/>
          <w:bCs/>
        </w:rPr>
        <w:t>[1]</w:t>
      </w:r>
      <w:r w:rsidRPr="00D65790">
        <w:t xml:space="preserve">. Execute the remaining Autocycler commands to produce the final consensus plasmid sequence </w:t>
      </w:r>
      <w:r w:rsidRPr="00D65790">
        <w:rPr>
          <w:b/>
          <w:bCs/>
        </w:rPr>
        <w:t>[2]</w:t>
      </w:r>
      <w:r w:rsidRPr="00D65790">
        <w:t>.</w:t>
      </w:r>
    </w:p>
    <w:p w14:paraId="0C4F31E5" w14:textId="77777777" w:rsidR="000355B7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Show running Autocycler consensus generation with curated assemblies.</w:t>
      </w:r>
    </w:p>
    <w:p w14:paraId="5539CEE5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59675B">
        <w:rPr>
          <w:highlight w:val="yellow"/>
          <w:lang w:val="en-IN"/>
        </w:rPr>
        <w:t>SCREEN</w:t>
      </w:r>
      <w:r w:rsidRPr="00D65790">
        <w:rPr>
          <w:lang w:val="en-IN"/>
        </w:rPr>
        <w:t>: Display execution of final Autocycler commands to generate the consensus sequence.</w:t>
      </w:r>
    </w:p>
    <w:p w14:paraId="25C30394" w14:textId="5B5C4E12" w:rsidR="000355B7" w:rsidRPr="00D65790" w:rsidRDefault="00CD50B2" w:rsidP="000355B7">
      <w:pPr>
        <w:pStyle w:val="Narration"/>
        <w:numPr>
          <w:ilvl w:val="1"/>
          <w:numId w:val="3"/>
        </w:numPr>
      </w:pPr>
      <w:r>
        <w:t>At last, p</w:t>
      </w:r>
      <w:r w:rsidR="000355B7" w:rsidRPr="00D65790">
        <w:t xml:space="preserve">olish the final assembly using trimmed long reads with Medaka to improve consensus accuracy </w:t>
      </w:r>
      <w:r w:rsidR="000355B7" w:rsidRPr="00D65790">
        <w:rPr>
          <w:b/>
          <w:bCs/>
        </w:rPr>
        <w:t>[1]</w:t>
      </w:r>
      <w:r w:rsidR="000355B7" w:rsidRPr="00D65790">
        <w:t>.</w:t>
      </w:r>
    </w:p>
    <w:p w14:paraId="456D1D2E" w14:textId="77777777" w:rsidR="000355B7" w:rsidRPr="00D65790" w:rsidRDefault="000355B7" w:rsidP="000355B7">
      <w:pPr>
        <w:pStyle w:val="ShotDescription"/>
        <w:numPr>
          <w:ilvl w:val="2"/>
          <w:numId w:val="3"/>
        </w:numPr>
        <w:rPr>
          <w:lang w:val="en-IN"/>
        </w:rPr>
      </w:pPr>
      <w:r w:rsidRPr="005A5711">
        <w:rPr>
          <w:highlight w:val="yellow"/>
          <w:lang w:val="en-IN"/>
        </w:rPr>
        <w:t>SCREEN</w:t>
      </w:r>
      <w:r w:rsidRPr="00D65790">
        <w:rPr>
          <w:lang w:val="en-IN"/>
        </w:rPr>
        <w:t>: Show running Medaka version 2.1.1 with trimmed long reads for polishing.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DA093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60B00">
        <w:rPr>
          <w:rFonts w:eastAsia="Times New Roman" w:cstheme="minorHAnsi"/>
          <w:bCs/>
        </w:rPr>
        <w:t>128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2233E5" w14:textId="0A68FD0B" w:rsidR="00843236" w:rsidRDefault="00843236" w:rsidP="00843236">
      <w:pPr>
        <w:pStyle w:val="Narration"/>
        <w:numPr>
          <w:ilvl w:val="1"/>
          <w:numId w:val="3"/>
        </w:numPr>
      </w:pPr>
      <w:r w:rsidRPr="00026107">
        <w:t xml:space="preserve">All conjugation assays produced transconjugants, confirming the presence of a conjugative plasmid in the donors </w:t>
      </w:r>
      <w:r w:rsidRPr="00843236">
        <w:rPr>
          <w:b/>
          <w:bCs/>
        </w:rPr>
        <w:t>[1].</w:t>
      </w:r>
      <w:r>
        <w:rPr>
          <w:b/>
          <w:bCs/>
        </w:rPr>
        <w:t xml:space="preserve"> </w:t>
      </w:r>
      <w:r w:rsidRPr="00026107">
        <w:t xml:space="preserve">The sizes of assembled plasmid sequences were congruent with estimates based on pulse-field gel electrophoresis mobility </w:t>
      </w:r>
      <w:r w:rsidRPr="00843236">
        <w:rPr>
          <w:b/>
          <w:bCs/>
        </w:rPr>
        <w:t>[</w:t>
      </w:r>
      <w:r>
        <w:rPr>
          <w:b/>
          <w:bCs/>
        </w:rPr>
        <w:t>2</w:t>
      </w:r>
      <w:r w:rsidRPr="00843236">
        <w:rPr>
          <w:b/>
          <w:bCs/>
        </w:rPr>
        <w:t>]</w:t>
      </w:r>
      <w:r>
        <w:t>.</w:t>
      </w:r>
      <w:r w:rsidRPr="00026107">
        <w:t xml:space="preserve"> </w:t>
      </w:r>
    </w:p>
    <w:p w14:paraId="4E2DB387" w14:textId="77777777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Table 8. </w:t>
      </w:r>
      <w:r w:rsidRPr="00843236">
        <w:rPr>
          <w:i/>
          <w:iCs/>
          <w:color w:val="0000FF"/>
          <w:lang w:val="en-IN"/>
        </w:rPr>
        <w:t>Video editor: Show the table listing donor strains and plasmids to indicate the presence of conjugative plasmids across samples</w:t>
      </w:r>
    </w:p>
    <w:p w14:paraId="6EB639CF" w14:textId="398207EC" w:rsidR="00843236" w:rsidRPr="00843236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Table 8. </w:t>
      </w:r>
      <w:r w:rsidRPr="00843236">
        <w:rPr>
          <w:i/>
          <w:iCs/>
          <w:color w:val="0000FF"/>
          <w:lang w:val="en-IN"/>
        </w:rPr>
        <w:t>Video editor: Highlight the column “Estimated PFGE Size” and “Assembly Length”</w:t>
      </w:r>
    </w:p>
    <w:p w14:paraId="5FD4B29B" w14:textId="5E788B09" w:rsidR="00843236" w:rsidRPr="00843236" w:rsidRDefault="00843236" w:rsidP="00843236">
      <w:pPr>
        <w:pStyle w:val="Narration"/>
        <w:numPr>
          <w:ilvl w:val="1"/>
          <w:numId w:val="3"/>
        </w:numPr>
        <w:rPr>
          <w:b/>
          <w:bCs/>
        </w:rPr>
      </w:pPr>
      <w:r w:rsidRPr="00026107">
        <w:t xml:space="preserve">Nanopore sequencing produced sufficient read output and quality for all samples analyzed </w:t>
      </w:r>
      <w:r w:rsidRPr="00843236">
        <w:rPr>
          <w:b/>
          <w:bCs/>
        </w:rPr>
        <w:t>[1].</w:t>
      </w:r>
      <w:r>
        <w:t xml:space="preserve"> </w:t>
      </w:r>
      <w:r w:rsidRPr="00026107">
        <w:t xml:space="preserve">Chromosomal contamination rates ranged between 72.1 percent and 28.0 percent with an average of 46.9 percent </w:t>
      </w:r>
      <w:r w:rsidRPr="00843236">
        <w:rPr>
          <w:b/>
          <w:bCs/>
        </w:rPr>
        <w:t>[2].</w:t>
      </w:r>
    </w:p>
    <w:p w14:paraId="7DD4E09C" w14:textId="51A9608F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Table 9. </w:t>
      </w:r>
    </w:p>
    <w:p w14:paraId="75202C90" w14:textId="77777777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Table 10. </w:t>
      </w:r>
      <w:r w:rsidRPr="00843236">
        <w:rPr>
          <w:i/>
          <w:iCs/>
          <w:color w:val="0000FF"/>
          <w:lang w:val="en-IN"/>
        </w:rPr>
        <w:t>Video editor: Highlight the column “% Chromosomal Reads”</w:t>
      </w:r>
    </w:p>
    <w:p w14:paraId="19267F5F" w14:textId="7050D69D" w:rsidR="00843236" w:rsidRPr="00340C08" w:rsidRDefault="006D5C6D" w:rsidP="00340C08">
      <w:pPr>
        <w:pStyle w:val="Narration"/>
        <w:numPr>
          <w:ilvl w:val="1"/>
          <w:numId w:val="3"/>
        </w:numPr>
        <w:rPr>
          <w:b/>
          <w:bCs/>
        </w:rPr>
      </w:pPr>
      <w:r>
        <w:t>P</w:t>
      </w:r>
      <w:r w:rsidRPr="00026107">
        <w:t xml:space="preserve">ulse-field gel electrophoresis </w:t>
      </w:r>
      <w:r w:rsidR="00843236" w:rsidRPr="00026107">
        <w:t xml:space="preserve">analysis of strain </w:t>
      </w:r>
      <w:r w:rsidR="00340C08">
        <w:t>p</w:t>
      </w:r>
      <w:r w:rsidR="00340C08" w:rsidRPr="00026107">
        <w:t>UPEC</w:t>
      </w:r>
      <w:r w:rsidR="00843236" w:rsidRPr="00026107">
        <w:t>271</w:t>
      </w:r>
      <w:r w:rsidR="00B60B00">
        <w:t xml:space="preserve"> </w:t>
      </w:r>
      <w:r w:rsidR="00B60B00" w:rsidRPr="00B60B00">
        <w:rPr>
          <w:i/>
          <w:iCs/>
          <w:color w:val="EE0000"/>
        </w:rPr>
        <w:t>(plasmid-U-PEC-Two-Seven-One)</w:t>
      </w:r>
      <w:r w:rsidR="00843236" w:rsidRPr="00B60B00">
        <w:rPr>
          <w:color w:val="EE0000"/>
        </w:rPr>
        <w:t xml:space="preserve"> </w:t>
      </w:r>
      <w:r w:rsidR="00843236" w:rsidRPr="00026107">
        <w:t xml:space="preserve">revealed a band corresponding to a plasmid of approximately 145 kilobase pairs </w:t>
      </w:r>
      <w:r w:rsidR="00843236" w:rsidRPr="00340C08">
        <w:rPr>
          <w:b/>
          <w:bCs/>
        </w:rPr>
        <w:t>[1].</w:t>
      </w:r>
      <w:r w:rsidR="00340C08">
        <w:rPr>
          <w:b/>
          <w:bCs/>
        </w:rPr>
        <w:t xml:space="preserve"> </w:t>
      </w:r>
      <w:r w:rsidR="00B60B00" w:rsidRPr="00B60B00">
        <w:rPr>
          <w:lang w:val="en-US"/>
        </w:rPr>
        <w:t xml:space="preserve">DNA from one of the transconjugants </w:t>
      </w:r>
      <w:r w:rsidR="00B60B00" w:rsidRPr="00B60B00">
        <w:rPr>
          <w:lang w:val="en-US"/>
        </w:rPr>
        <w:t>showed</w:t>
      </w:r>
      <w:r w:rsidR="00B60B00" w:rsidRPr="00B60B00">
        <w:rPr>
          <w:lang w:val="en-US"/>
        </w:rPr>
        <w:t xml:space="preserve"> a sequence identical to the 14</w:t>
      </w:r>
      <w:r w:rsidR="00B60B00">
        <w:rPr>
          <w:lang w:val="en-US"/>
        </w:rPr>
        <w:t xml:space="preserve">5 kilobases </w:t>
      </w:r>
      <w:r w:rsidR="00340C08" w:rsidRPr="00340C08">
        <w:rPr>
          <w:b/>
          <w:bCs/>
        </w:rPr>
        <w:t>[</w:t>
      </w:r>
      <w:r w:rsidR="00340C08" w:rsidRPr="00340C08">
        <w:rPr>
          <w:b/>
          <w:bCs/>
        </w:rPr>
        <w:t>2</w:t>
      </w:r>
      <w:r w:rsidR="00340C08" w:rsidRPr="00340C08">
        <w:rPr>
          <w:b/>
          <w:bCs/>
        </w:rPr>
        <w:t>].</w:t>
      </w:r>
    </w:p>
    <w:p w14:paraId="74F12365" w14:textId="720E71E5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>LAB MEDIA: Figure 3A</w:t>
      </w:r>
      <w:r w:rsidR="00B60B00">
        <w:rPr>
          <w:lang w:val="en-IN"/>
        </w:rPr>
        <w:t xml:space="preserve"> and B</w:t>
      </w:r>
      <w:r w:rsidRPr="00026107">
        <w:rPr>
          <w:lang w:val="en-IN"/>
        </w:rPr>
        <w:t>.</w:t>
      </w:r>
      <w:r w:rsidRPr="00B60B00">
        <w:rPr>
          <w:color w:val="0000FF"/>
          <w:lang w:val="en-IN"/>
        </w:rPr>
        <w:t xml:space="preserve"> </w:t>
      </w:r>
      <w:r w:rsidRPr="00B60B00">
        <w:rPr>
          <w:i/>
          <w:iCs/>
          <w:color w:val="0000FF"/>
          <w:lang w:val="en-IN"/>
        </w:rPr>
        <w:t>Video editor: Highlight the band near 145 kilobases in the donor lane</w:t>
      </w:r>
      <w:r w:rsidR="00B60B00">
        <w:rPr>
          <w:i/>
          <w:iCs/>
          <w:color w:val="0000FF"/>
          <w:lang w:val="en-IN"/>
        </w:rPr>
        <w:t xml:space="preserve"> in 3B</w:t>
      </w:r>
    </w:p>
    <w:p w14:paraId="1420D4A7" w14:textId="5279BEB0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>LAB MEDIA: Figure 3A</w:t>
      </w:r>
      <w:r w:rsidR="00B60B00">
        <w:rPr>
          <w:lang w:val="en-IN"/>
        </w:rPr>
        <w:t xml:space="preserve"> and B</w:t>
      </w:r>
      <w:r w:rsidRPr="00026107">
        <w:rPr>
          <w:lang w:val="en-IN"/>
        </w:rPr>
        <w:t xml:space="preserve">. </w:t>
      </w:r>
      <w:r w:rsidRPr="006D5C6D">
        <w:rPr>
          <w:i/>
          <w:iCs/>
          <w:color w:val="0000FF"/>
          <w:lang w:val="en-IN"/>
        </w:rPr>
        <w:t>Video editor: Highlight the corresponding band in the transconjugant lane</w:t>
      </w:r>
      <w:r w:rsidR="00B60B00">
        <w:rPr>
          <w:i/>
          <w:iCs/>
          <w:color w:val="0000FF"/>
          <w:lang w:val="en-IN"/>
        </w:rPr>
        <w:t xml:space="preserve"> in 3B</w:t>
      </w:r>
    </w:p>
    <w:p w14:paraId="58E2003A" w14:textId="6915FC5B" w:rsidR="00843236" w:rsidRPr="00340C08" w:rsidRDefault="00843236" w:rsidP="00843236">
      <w:pPr>
        <w:pStyle w:val="Narration"/>
        <w:numPr>
          <w:ilvl w:val="1"/>
          <w:numId w:val="3"/>
        </w:numPr>
        <w:rPr>
          <w:b/>
          <w:bCs/>
        </w:rPr>
      </w:pPr>
      <w:r w:rsidRPr="00026107">
        <w:t xml:space="preserve"> </w:t>
      </w:r>
      <w:r w:rsidR="00CD50B2">
        <w:t>P</w:t>
      </w:r>
      <w:r w:rsidR="00CD50B2" w:rsidRPr="00026107">
        <w:t>ulse-field gel electrophoresis analysis</w:t>
      </w:r>
      <w:r w:rsidRPr="00026107">
        <w:t xml:space="preserve"> of strain Blood_10_0913 </w:t>
      </w:r>
      <w:r w:rsidR="00340C08">
        <w:t xml:space="preserve"> </w:t>
      </w:r>
      <w:r w:rsidR="00340C08" w:rsidRPr="00340C08">
        <w:rPr>
          <w:i/>
          <w:iCs/>
          <w:color w:val="EE0000"/>
        </w:rPr>
        <w:t>(Blood-Ten-Zero-Nine-One-Three)</w:t>
      </w:r>
      <w:r w:rsidR="00340C08" w:rsidRPr="00340C08">
        <w:rPr>
          <w:color w:val="EE0000"/>
        </w:rPr>
        <w:t xml:space="preserve"> </w:t>
      </w:r>
      <w:r w:rsidRPr="00026107">
        <w:t xml:space="preserve">identified two plasmids of approximately 70 and 110 kilobase pairs </w:t>
      </w:r>
      <w:r w:rsidRPr="00340C08">
        <w:rPr>
          <w:b/>
          <w:bCs/>
        </w:rPr>
        <w:t>[1].</w:t>
      </w:r>
    </w:p>
    <w:p w14:paraId="712F836A" w14:textId="77777777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Figure 4A. </w:t>
      </w:r>
      <w:r w:rsidRPr="00340C08">
        <w:rPr>
          <w:i/>
          <w:iCs/>
          <w:color w:val="0000FF"/>
          <w:lang w:val="en-IN"/>
        </w:rPr>
        <w:t>Video editor: Highlight the two bands near 70 kilobases and 110 kilobases indicated by arrows</w:t>
      </w:r>
    </w:p>
    <w:p w14:paraId="46D16B40" w14:textId="77777777" w:rsidR="00843236" w:rsidRPr="00340C08" w:rsidRDefault="00843236" w:rsidP="00843236">
      <w:pPr>
        <w:pStyle w:val="Narration"/>
        <w:numPr>
          <w:ilvl w:val="1"/>
          <w:numId w:val="3"/>
        </w:numPr>
        <w:rPr>
          <w:b/>
          <w:bCs/>
        </w:rPr>
      </w:pPr>
      <w:r w:rsidRPr="00026107">
        <w:lastRenderedPageBreak/>
        <w:t xml:space="preserve">Nanopore sequencing confirmed two plasmid assemblies of 71,182 base pairs </w:t>
      </w:r>
      <w:r w:rsidRPr="00340C08">
        <w:rPr>
          <w:b/>
          <w:bCs/>
        </w:rPr>
        <w:t>[1]</w:t>
      </w:r>
      <w:r w:rsidRPr="00026107">
        <w:t xml:space="preserve"> and 111,226 base pairs </w:t>
      </w:r>
      <w:r w:rsidRPr="00340C08">
        <w:rPr>
          <w:b/>
          <w:bCs/>
        </w:rPr>
        <w:t>[2].</w:t>
      </w:r>
    </w:p>
    <w:p w14:paraId="6B0C45E5" w14:textId="77777777" w:rsidR="00843236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Figure 4B. </w:t>
      </w:r>
      <w:r w:rsidRPr="00340C08">
        <w:rPr>
          <w:i/>
          <w:iCs/>
          <w:color w:val="0000FF"/>
          <w:lang w:val="en-IN"/>
        </w:rPr>
        <w:t>Video editor: Zoom into the circular map labeled “pBlood_10_0913_1 71,182 bp”</w:t>
      </w:r>
    </w:p>
    <w:p w14:paraId="50E2659D" w14:textId="77777777" w:rsidR="00843236" w:rsidRPr="00026107" w:rsidRDefault="00843236" w:rsidP="00843236">
      <w:pPr>
        <w:pStyle w:val="ShotDescription"/>
        <w:numPr>
          <w:ilvl w:val="2"/>
          <w:numId w:val="3"/>
        </w:numPr>
        <w:rPr>
          <w:lang w:val="en-IN"/>
        </w:rPr>
      </w:pPr>
      <w:r w:rsidRPr="00026107">
        <w:rPr>
          <w:lang w:val="en-IN"/>
        </w:rPr>
        <w:t xml:space="preserve">LAB MEDIA: Figure 4B. </w:t>
      </w:r>
      <w:r w:rsidRPr="00340C08">
        <w:rPr>
          <w:i/>
          <w:iCs/>
          <w:color w:val="0000FF"/>
          <w:lang w:val="en-IN"/>
        </w:rPr>
        <w:t>Video editor: Zoom into the circular map labeled “pBlood_10_0913_2 111,226 bp”</w:t>
      </w:r>
    </w:p>
    <w:p w14:paraId="3B482439" w14:textId="77777777" w:rsidR="00843236" w:rsidRPr="00080906" w:rsidRDefault="00843236" w:rsidP="00843236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3D93" w14:textId="77777777" w:rsidR="00773EFD" w:rsidRDefault="00773EFD">
      <w:r>
        <w:separator/>
      </w:r>
    </w:p>
    <w:p w14:paraId="40080825" w14:textId="77777777" w:rsidR="00773EFD" w:rsidRDefault="00773EFD"/>
  </w:endnote>
  <w:endnote w:type="continuationSeparator" w:id="0">
    <w:p w14:paraId="57FC04BA" w14:textId="77777777" w:rsidR="00773EFD" w:rsidRDefault="00773EFD">
      <w:r>
        <w:continuationSeparator/>
      </w:r>
    </w:p>
    <w:p w14:paraId="7A4E2769" w14:textId="77777777" w:rsidR="00773EFD" w:rsidRDefault="00773E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C16FA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3F8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BEF0A" w14:textId="77777777" w:rsidR="00773EFD" w:rsidRDefault="00773EFD">
      <w:r>
        <w:separator/>
      </w:r>
    </w:p>
    <w:p w14:paraId="44EE39E2" w14:textId="77777777" w:rsidR="00773EFD" w:rsidRDefault="00773EFD"/>
  </w:footnote>
  <w:footnote w:type="continuationSeparator" w:id="0">
    <w:p w14:paraId="722DD74E" w14:textId="77777777" w:rsidR="00773EFD" w:rsidRDefault="00773EFD">
      <w:r>
        <w:continuationSeparator/>
      </w:r>
    </w:p>
    <w:p w14:paraId="63A9B642" w14:textId="77777777" w:rsidR="00773EFD" w:rsidRDefault="00773E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AF040A2"/>
    <w:multiLevelType w:val="multilevel"/>
    <w:tmpl w:val="A3E2AA9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FE670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3574118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5B7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0F2E"/>
    <w:rsid w:val="00213F2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37F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C08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F74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D04"/>
    <w:rsid w:val="003D40E8"/>
    <w:rsid w:val="003E2BC9"/>
    <w:rsid w:val="003F4B52"/>
    <w:rsid w:val="004018D8"/>
    <w:rsid w:val="004025BB"/>
    <w:rsid w:val="004034B6"/>
    <w:rsid w:val="004114EA"/>
    <w:rsid w:val="00414B4F"/>
    <w:rsid w:val="004204D6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D9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9675B"/>
    <w:rsid w:val="005A02B6"/>
    <w:rsid w:val="005A09D8"/>
    <w:rsid w:val="005A135D"/>
    <w:rsid w:val="005A1F5E"/>
    <w:rsid w:val="005A33C6"/>
    <w:rsid w:val="005A3F8F"/>
    <w:rsid w:val="005A5711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5C6D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EFD"/>
    <w:rsid w:val="00777388"/>
    <w:rsid w:val="00785075"/>
    <w:rsid w:val="00790E8C"/>
    <w:rsid w:val="00795316"/>
    <w:rsid w:val="007A149A"/>
    <w:rsid w:val="007A4E1D"/>
    <w:rsid w:val="007A5416"/>
    <w:rsid w:val="007B0FBB"/>
    <w:rsid w:val="007B3E0E"/>
    <w:rsid w:val="007B6858"/>
    <w:rsid w:val="007B72C5"/>
    <w:rsid w:val="007D4222"/>
    <w:rsid w:val="007D61A8"/>
    <w:rsid w:val="007F1168"/>
    <w:rsid w:val="007F48D4"/>
    <w:rsid w:val="007F7E19"/>
    <w:rsid w:val="00802635"/>
    <w:rsid w:val="00803F8E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236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9C8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223"/>
    <w:rsid w:val="00941F06"/>
    <w:rsid w:val="009431F3"/>
    <w:rsid w:val="00946101"/>
    <w:rsid w:val="00947092"/>
    <w:rsid w:val="009470DC"/>
    <w:rsid w:val="00950FA9"/>
    <w:rsid w:val="00951A8E"/>
    <w:rsid w:val="009538A4"/>
    <w:rsid w:val="00954870"/>
    <w:rsid w:val="00954BDD"/>
    <w:rsid w:val="00955798"/>
    <w:rsid w:val="00962168"/>
    <w:rsid w:val="009625B1"/>
    <w:rsid w:val="00966F67"/>
    <w:rsid w:val="009670EA"/>
    <w:rsid w:val="00976A4C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E13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E8D"/>
    <w:rsid w:val="00A72FC5"/>
    <w:rsid w:val="00A730E3"/>
    <w:rsid w:val="00A77CF6"/>
    <w:rsid w:val="00A84BA8"/>
    <w:rsid w:val="00A84C50"/>
    <w:rsid w:val="00A901AD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B00"/>
    <w:rsid w:val="00B60E0A"/>
    <w:rsid w:val="00B6201D"/>
    <w:rsid w:val="00B653B7"/>
    <w:rsid w:val="00B66A14"/>
    <w:rsid w:val="00B7093E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82D"/>
    <w:rsid w:val="00C34F4C"/>
    <w:rsid w:val="00C428F1"/>
    <w:rsid w:val="00C50118"/>
    <w:rsid w:val="00C602B2"/>
    <w:rsid w:val="00C6403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0B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FA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139"/>
    <w:rsid w:val="00FE059A"/>
    <w:rsid w:val="00FF25E5"/>
    <w:rsid w:val="00FF34BC"/>
    <w:rsid w:val="00FF430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F856AF2-A13C-4A28-B78D-F4F27FCB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03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stephe@ucsc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165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4116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AA702E1B6D84A11A19DD83BCA33F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D34E1-5F21-4E6D-8414-8E55E88ADD1F}"/>
      </w:docPartPr>
      <w:docPartBody>
        <w:p w:rsidR="00000000" w:rsidRDefault="009E6FD2" w:rsidP="009E6FD2">
          <w:pPr>
            <w:pStyle w:val="9AA702E1B6D84A11A19DD83BCA33F5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8ADF35D2244406E9593F7CA49661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F5FED-26D8-428C-B71D-E67E06EE5525}"/>
      </w:docPartPr>
      <w:docPartBody>
        <w:p w:rsidR="00000000" w:rsidRDefault="009E6FD2" w:rsidP="009E6FD2">
          <w:pPr>
            <w:pStyle w:val="08ADF35D2244406E9593F7CA496612A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27678"/>
    <w:rsid w:val="0054238C"/>
    <w:rsid w:val="00542F31"/>
    <w:rsid w:val="00556E15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9E6FD2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24F41"/>
    <w:rsid w:val="00B55EBF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AA702E1B6D84A11A19DD83BCA33F5BD">
    <w:name w:val="9AA702E1B6D84A11A19DD83BCA33F5BD"/>
    <w:rsid w:val="009E6F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8ADF35D2244406E9593F7CA496612A0">
    <w:name w:val="08ADF35D2244406E9593F7CA496612A0"/>
    <w:rsid w:val="009E6F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13</Pages>
  <Words>3109</Words>
  <Characters>17726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2025-01-20T00:16:00Z</dcterms:created>
  <dcterms:modified xsi:type="dcterms:W3CDTF">2026-04-04T11:29:00Z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