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8F154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3329">
        <w:rPr>
          <w:rFonts w:eastAsia="Times New Roman" w:cstheme="minorHAnsi"/>
          <w:b/>
        </w:rPr>
        <w:t>70192</w:t>
      </w:r>
    </w:p>
    <w:p w14:paraId="2F6924E5" w14:textId="5D7E322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3329">
        <w:rPr>
          <w:rFonts w:eastAsia="Times New Roman" w:cstheme="minorHAnsi"/>
          <w:b/>
        </w:rPr>
        <w:t>Pallavi Sharma</w:t>
      </w:r>
    </w:p>
    <w:p w14:paraId="6FB9233B" w14:textId="0ED34749" w:rsidR="004E0C5A" w:rsidRPr="00D23329" w:rsidRDefault="004E0C5A" w:rsidP="004E0C5A">
      <w:pPr>
        <w:outlineLvl w:val="0"/>
        <w:rPr>
          <w:rStyle w:val="Hyperlink"/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D23329">
        <w:rPr>
          <w:rFonts w:eastAsia="Times New Roman" w:cstheme="minorHAnsi"/>
          <w:b/>
        </w:rPr>
        <w:fldChar w:fldCharType="begin"/>
      </w:r>
      <w:r w:rsidR="00D23329">
        <w:rPr>
          <w:rFonts w:eastAsia="Times New Roman" w:cstheme="minorHAnsi"/>
          <w:b/>
        </w:rPr>
        <w:instrText>HYPERLINK "https://review.jove.com/account/file-uploader?src=21408608"</w:instrText>
      </w:r>
      <w:r w:rsidR="00D23329">
        <w:rPr>
          <w:rFonts w:eastAsia="Times New Roman" w:cstheme="minorHAnsi"/>
          <w:b/>
        </w:rPr>
      </w:r>
      <w:r w:rsidR="00D23329">
        <w:rPr>
          <w:rFonts w:eastAsia="Times New Roman" w:cstheme="minorHAnsi"/>
          <w:b/>
        </w:rPr>
        <w:fldChar w:fldCharType="separate"/>
      </w:r>
      <w:r w:rsidR="00D23329" w:rsidRPr="00D23329">
        <w:rPr>
          <w:rStyle w:val="Hyperlink"/>
          <w:rFonts w:eastAsia="Times New Roman" w:cstheme="minorHAnsi"/>
          <w:b/>
        </w:rPr>
        <w:t>https://review.jove.com/account/file-uploader?src=21408608</w:t>
      </w:r>
    </w:p>
    <w:p w14:paraId="2C89778F" w14:textId="21081DBE" w:rsidR="004E0C5A" w:rsidRPr="00B07A3B" w:rsidRDefault="00D23329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54ECC772" w14:textId="77777777" w:rsidR="00D23329" w:rsidRPr="00D23329" w:rsidRDefault="004E0C5A" w:rsidP="00D23329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D23329">
        <w:rPr>
          <w:rFonts w:eastAsia="Times New Roman" w:cstheme="minorHAnsi"/>
          <w:b/>
          <w:sz w:val="32"/>
          <w:szCs w:val="32"/>
        </w:rPr>
        <w:t xml:space="preserve">: </w:t>
      </w:r>
      <w:bookmarkStart w:id="0" w:name="OLE_LINK1"/>
      <w:r w:rsidR="00D23329" w:rsidRPr="00D23329">
        <w:rPr>
          <w:rFonts w:eastAsia="Times New Roman" w:cstheme="minorHAnsi"/>
          <w:b/>
          <w:sz w:val="32"/>
          <w:szCs w:val="32"/>
        </w:rPr>
        <w:t>Cryo</w:t>
      </w:r>
      <w:r w:rsidR="00D23329" w:rsidRPr="00D23329">
        <w:rPr>
          <w:rFonts w:ascii="Cambria Math" w:eastAsia="Times New Roman" w:hAnsi="Cambria Math" w:cs="Cambria Math"/>
          <w:b/>
          <w:sz w:val="32"/>
          <w:szCs w:val="32"/>
        </w:rPr>
        <w:t>‑</w:t>
      </w:r>
      <w:r w:rsidR="00D23329" w:rsidRPr="00D23329">
        <w:rPr>
          <w:rFonts w:eastAsia="Times New Roman" w:cstheme="minorHAnsi"/>
          <w:b/>
          <w:sz w:val="32"/>
          <w:szCs w:val="32"/>
        </w:rPr>
        <w:t>Electron Tomography Workflow for Thick Tissues Demonstrated in Mouse Hippocampus</w:t>
      </w:r>
    </w:p>
    <w:bookmarkEnd w:id="0"/>
    <w:p w14:paraId="30BC7CCC" w14:textId="1AAC328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B0BE21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</w:rPr>
        <w:t>Jinrong Hu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, Xiaokang Zhang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, Jing Wu</w:t>
      </w: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*</w:t>
      </w:r>
    </w:p>
    <w:p w14:paraId="2F7AE190" w14:textId="77777777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2C289B" w14:textId="47C9B019" w:rsidR="00D23329" w:rsidRPr="00D23329" w:rsidRDefault="00D23329" w:rsidP="00D23329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3329">
        <w:rPr>
          <w:rFonts w:eastAsia="Times New Roman" w:cstheme="minorHAnsi"/>
          <w:b/>
          <w:sz w:val="28"/>
          <w:szCs w:val="28"/>
        </w:rPr>
        <w:t>Cryo-EM Center, Southern University of Science &amp; Technology</w:t>
      </w:r>
    </w:p>
    <w:p w14:paraId="33CD999C" w14:textId="460DA687" w:rsidR="00D6314B" w:rsidRDefault="00D23329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2332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3329">
        <w:rPr>
          <w:rFonts w:eastAsia="Times New Roman" w:cstheme="minorHAnsi"/>
          <w:b/>
          <w:sz w:val="28"/>
          <w:szCs w:val="28"/>
        </w:rPr>
        <w:t>Interdisciplinary Center for Brain Information, the Brain Cognition and Brain Disease Institute, Shenzhen–Hong Kong Institute of Brain Science, Shenzhen Institutes of Advanced Technology, Chinese Academy of Sciences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AB26DD" w14:textId="77777777" w:rsid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bookmarkStart w:id="1" w:name="_Hlk25233958"/>
      <w:r>
        <w:rPr>
          <w:rFonts w:ascii="Calibri" w:hAnsi="Calibri" w:cs="Calibri"/>
        </w:rPr>
        <w:t xml:space="preserve">Jing Wu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7" w:history="1">
        <w:r>
          <w:rPr>
            <w:rStyle w:val="Hyperlink"/>
            <w:rFonts w:ascii="Calibri" w:hAnsi="Calibri" w:cs="Calibri"/>
          </w:rPr>
          <w:t>wuj7@mail.sustech.edu.cn</w:t>
        </w:r>
      </w:hyperlink>
      <w:r>
        <w:rPr>
          <w:rFonts w:ascii="Calibri" w:hAnsi="Calibri" w:cs="Calibri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D23329" w:rsidRDefault="003B5E26" w:rsidP="009A0E7C">
      <w:pPr>
        <w:outlineLvl w:val="0"/>
        <w:rPr>
          <w:rFonts w:cstheme="minorHAnsi"/>
          <w:b/>
        </w:rPr>
      </w:pPr>
    </w:p>
    <w:p w14:paraId="256BD188" w14:textId="77777777" w:rsidR="00D23329" w:rsidRPr="00D23329" w:rsidRDefault="00D23329" w:rsidP="00D23329">
      <w:pPr>
        <w:outlineLvl w:val="0"/>
        <w:rPr>
          <w:rFonts w:cstheme="minorHAnsi"/>
          <w:bCs/>
        </w:rPr>
      </w:pPr>
      <w:r w:rsidRPr="00D23329">
        <w:rPr>
          <w:rFonts w:cstheme="minorHAnsi"/>
          <w:bCs/>
        </w:rPr>
        <w:t>Jinrong Hu</w:t>
      </w:r>
      <w:bookmarkStart w:id="2" w:name="_Hlk218595078"/>
      <w:r w:rsidRPr="00D23329">
        <w:rPr>
          <w:rFonts w:cstheme="minorHAnsi"/>
          <w:bCs/>
        </w:rPr>
        <w:t xml:space="preserve">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8" w:history="1">
        <w:r w:rsidRPr="00D23329">
          <w:rPr>
            <w:rStyle w:val="Hyperlink"/>
            <w:rFonts w:cstheme="minorHAnsi"/>
            <w:bCs/>
          </w:rPr>
          <w:t>hujr@mail.sustech.edu.cn</w:t>
        </w:r>
      </w:hyperlink>
      <w:bookmarkEnd w:id="2"/>
      <w:r w:rsidRPr="00D23329">
        <w:rPr>
          <w:rFonts w:cstheme="minorHAnsi"/>
          <w:bCs/>
        </w:rPr>
        <w:t>)</w:t>
      </w:r>
    </w:p>
    <w:p w14:paraId="6F84F159" w14:textId="34520E3F" w:rsidR="003B5E26" w:rsidRPr="00D23329" w:rsidRDefault="00D23329" w:rsidP="00D23329">
      <w:pPr>
        <w:outlineLvl w:val="0"/>
        <w:rPr>
          <w:rFonts w:cstheme="minorHAnsi"/>
          <w:bCs/>
        </w:rPr>
      </w:pPr>
      <w:r w:rsidRPr="00D23329">
        <w:rPr>
          <w:rFonts w:cstheme="minorHAnsi"/>
          <w:bCs/>
        </w:rPr>
        <w:t xml:space="preserve">Xiaokang Zhang </w:t>
      </w:r>
      <w:r w:rsidRPr="00D23329">
        <w:rPr>
          <w:rFonts w:cstheme="minorHAnsi"/>
          <w:bCs/>
        </w:rPr>
        <w:tab/>
      </w:r>
      <w:r w:rsidRPr="00D23329">
        <w:rPr>
          <w:rFonts w:cstheme="minorHAnsi"/>
          <w:bCs/>
        </w:rPr>
        <w:tab/>
        <w:t>(</w:t>
      </w:r>
      <w:hyperlink r:id="rId9" w:history="1">
        <w:r w:rsidRPr="00D23329">
          <w:rPr>
            <w:rStyle w:val="Hyperlink"/>
            <w:rFonts w:cstheme="minorHAnsi"/>
            <w:bCs/>
          </w:rPr>
          <w:t>xk.zhang@siat.ac.cn</w:t>
        </w:r>
      </w:hyperlink>
      <w:r w:rsidRPr="00D23329">
        <w:rPr>
          <w:rFonts w:cstheme="minorHAnsi"/>
          <w:bCs/>
        </w:rPr>
        <w:t>)</w:t>
      </w:r>
    </w:p>
    <w:p w14:paraId="40F9360B" w14:textId="77777777" w:rsidR="00D23329" w:rsidRPr="00D23329" w:rsidRDefault="00D23329" w:rsidP="00D23329">
      <w:pPr>
        <w:tabs>
          <w:tab w:val="left" w:pos="703"/>
        </w:tabs>
        <w:rPr>
          <w:rFonts w:ascii="Calibri" w:hAnsi="Calibri" w:cs="Calibri"/>
        </w:rPr>
      </w:pPr>
      <w:r w:rsidRPr="00D23329">
        <w:rPr>
          <w:rFonts w:ascii="Calibri" w:hAnsi="Calibri" w:cs="Calibri"/>
        </w:rPr>
        <w:t xml:space="preserve">Jing Wu </w:t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</w:r>
      <w:r w:rsidRPr="00D23329">
        <w:rPr>
          <w:rFonts w:ascii="Calibri" w:hAnsi="Calibri" w:cs="Calibri"/>
        </w:rPr>
        <w:tab/>
        <w:t>(</w:t>
      </w:r>
      <w:hyperlink r:id="rId10" w:history="1">
        <w:r w:rsidRPr="00D23329">
          <w:rPr>
            <w:rStyle w:val="Hyperlink"/>
            <w:rFonts w:ascii="Calibri" w:hAnsi="Calibri" w:cs="Calibri"/>
          </w:rPr>
          <w:t>wuj7@mail.sustech.edu.cn</w:t>
        </w:r>
      </w:hyperlink>
      <w:r w:rsidRPr="00D23329">
        <w:rPr>
          <w:rFonts w:ascii="Calibri" w:hAnsi="Calibri" w:cs="Calibri"/>
        </w:rP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673D1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577F0">
        <w:rPr>
          <w:rFonts w:cstheme="minorHAnsi"/>
          <w:bCs/>
          <w:sz w:val="22"/>
          <w:szCs w:val="22"/>
        </w:rPr>
        <w:t>29</w:t>
      </w:r>
    </w:p>
    <w:p w14:paraId="5AAC9C6C" w14:textId="25BE37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577F0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68B2496" w:rsidR="00A13CC3" w:rsidRDefault="00FF25E5" w:rsidP="00D2332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23329">
        <w:rPr>
          <w:rFonts w:ascii="Calibri" w:hAnsi="Calibri" w:cs="Calibri"/>
        </w:rPr>
        <w:t xml:space="preserve">SUSTech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9690C9" w:rsidR="00CE10F2" w:rsidRPr="00212067" w:rsidRDefault="00726CE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High-Pressure Freezing</w:t>
      </w:r>
      <w:r w:rsidR="00212067" w:rsidRPr="00212067">
        <w:rPr>
          <w:rFonts w:ascii="Calibri" w:hAnsi="Calibri" w:cs="Calibri"/>
          <w:b/>
          <w:bCs/>
        </w:rPr>
        <w:t xml:space="preserve"> of Thick </w:t>
      </w:r>
      <w:r w:rsidR="00212067">
        <w:rPr>
          <w:rFonts w:ascii="Calibri" w:hAnsi="Calibri" w:cs="Calibri"/>
          <w:b/>
          <w:bCs/>
        </w:rPr>
        <w:t>Tissue</w:t>
      </w:r>
      <w:r w:rsidR="00212067" w:rsidRPr="00212067">
        <w:rPr>
          <w:rFonts w:ascii="Calibri" w:hAnsi="Calibri" w:cs="Calibri"/>
          <w:b/>
          <w:bCs/>
        </w:rPr>
        <w:t xml:space="preserve"> for Cryo-electron Tomography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E4D2B0" w14:textId="42B509E0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To begin, place a </w:t>
      </w:r>
      <w:r w:rsidR="00726CE1" w:rsidRPr="00C268FF">
        <w:t>10-microliter</w:t>
      </w:r>
      <w:r w:rsidRPr="00C268FF">
        <w:t xml:space="preserve"> droplet of 10 percent sucrose solution on a clean glass surface </w:t>
      </w:r>
      <w:r w:rsidRPr="00C268FF">
        <w:rPr>
          <w:b/>
          <w:bCs/>
        </w:rPr>
        <w:t>[1]</w:t>
      </w:r>
      <w:r w:rsidRPr="00C268FF">
        <w:t>.</w:t>
      </w:r>
    </w:p>
    <w:p w14:paraId="38739FE0" w14:textId="11B99E16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WIDE: Talent placing a </w:t>
      </w:r>
      <w:r w:rsidR="00104EAC" w:rsidRPr="00C268FF">
        <w:rPr>
          <w:lang w:val="en-IN"/>
        </w:rPr>
        <w:t>10-microliter</w:t>
      </w:r>
      <w:r w:rsidRPr="00C268FF">
        <w:rPr>
          <w:lang w:val="en-IN"/>
        </w:rPr>
        <w:t xml:space="preserve"> droplet of 10 percent sucrose solution onto a clean glass surface.</w:t>
      </w:r>
    </w:p>
    <w:p w14:paraId="46C92A9E" w14:textId="34604BF5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Rapidly dissect the hippocampus from a freshly euthanized mouse </w:t>
      </w:r>
      <w:r w:rsidRPr="00C268FF">
        <w:rPr>
          <w:b/>
          <w:bCs/>
        </w:rPr>
        <w:t>[1]</w:t>
      </w:r>
      <w:r w:rsidRPr="00C268FF">
        <w:t xml:space="preserve">. Using a sharp razor blade, excise small tissue pieces </w:t>
      </w:r>
      <w:r w:rsidRPr="00C268FF">
        <w:rPr>
          <w:b/>
          <w:bCs/>
        </w:rPr>
        <w:t>[2</w:t>
      </w:r>
      <w:r w:rsidR="00212067">
        <w:rPr>
          <w:b/>
          <w:bCs/>
        </w:rPr>
        <w:t>-TXT</w:t>
      </w:r>
      <w:r w:rsidRPr="00C268FF">
        <w:rPr>
          <w:b/>
          <w:bCs/>
        </w:rPr>
        <w:t>]</w:t>
      </w:r>
      <w:r w:rsidRPr="00C268FF">
        <w:t>.</w:t>
      </w:r>
    </w:p>
    <w:p w14:paraId="2E74CBDD" w14:textId="0C6B3AE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rapidly dissecting the hippocampus.</w:t>
      </w:r>
    </w:p>
    <w:p w14:paraId="51BD964E" w14:textId="5EA3B02E" w:rsidR="00E3549B" w:rsidRPr="00212067" w:rsidRDefault="00E3549B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C268FF">
        <w:rPr>
          <w:lang w:val="en-IN"/>
        </w:rPr>
        <w:t>Talent excising small hippocampal tissue pieces with a sharp razor blade.</w:t>
      </w:r>
      <w:r w:rsidR="00212067">
        <w:rPr>
          <w:lang w:val="en-IN"/>
        </w:rPr>
        <w:t xml:space="preserve"> </w:t>
      </w:r>
      <w:r w:rsidR="00212067" w:rsidRPr="00212067">
        <w:rPr>
          <w:b/>
          <w:bCs/>
          <w:lang w:val="en-IN"/>
        </w:rPr>
        <w:t xml:space="preserve">TXT: </w:t>
      </w:r>
      <w:r w:rsidR="00212067" w:rsidRPr="00212067">
        <w:rPr>
          <w:b/>
          <w:bCs/>
        </w:rPr>
        <w:t>Tissue Size:  0.5-1 mm³</w:t>
      </w:r>
    </w:p>
    <w:p w14:paraId="713C10F0" w14:textId="6D73AA8E" w:rsidR="00E3549B" w:rsidRDefault="00726CE1" w:rsidP="00E3549B">
      <w:pPr>
        <w:pStyle w:val="Narration"/>
        <w:numPr>
          <w:ilvl w:val="1"/>
          <w:numId w:val="3"/>
        </w:numPr>
      </w:pPr>
      <w:r>
        <w:t>U</w:t>
      </w:r>
      <w:r w:rsidRPr="00C268FF">
        <w:t>sing a toothpick or fine brush</w:t>
      </w:r>
      <w:r>
        <w:t>,</w:t>
      </w:r>
      <w:r w:rsidRPr="00C268FF">
        <w:t xml:space="preserve"> </w:t>
      </w:r>
      <w:r>
        <w:t>t</w:t>
      </w:r>
      <w:r w:rsidR="00E3549B" w:rsidRPr="00C268FF">
        <w:t xml:space="preserve">ransfer the tissue onto the copper support </w:t>
      </w:r>
      <w:r>
        <w:t xml:space="preserve">TEM </w:t>
      </w:r>
      <w:r w:rsidR="00E3549B" w:rsidRPr="00C268FF">
        <w:t xml:space="preserve">grids within the high-pressure freezing carrier </w:t>
      </w:r>
      <w:r w:rsidR="00E3549B" w:rsidRPr="00C268FF">
        <w:rPr>
          <w:b/>
          <w:bCs/>
        </w:rPr>
        <w:t>[1]</w:t>
      </w:r>
      <w:r w:rsidR="00E3549B" w:rsidRPr="00C268FF">
        <w:t xml:space="preserve">. Using 2-methylbutane isopentane, gently maneuver the tissue into place while minimizing mechanical stress on the grid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2862C8E4" w14:textId="7FC84E55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</w:t>
      </w:r>
      <w:r w:rsidR="00212067">
        <w:rPr>
          <w:lang w:val="en-IN"/>
        </w:rPr>
        <w:t>transfers</w:t>
      </w:r>
      <w:r w:rsidRPr="00C268FF">
        <w:rPr>
          <w:lang w:val="en-IN"/>
        </w:rPr>
        <w:t xml:space="preserve"> the tissue onto the copper support </w:t>
      </w:r>
      <w:r w:rsidR="00726CE1">
        <w:rPr>
          <w:lang w:val="en-IN"/>
        </w:rPr>
        <w:t xml:space="preserve">TEM </w:t>
      </w:r>
      <w:r w:rsidRPr="00C268FF">
        <w:rPr>
          <w:lang w:val="en-IN"/>
        </w:rPr>
        <w:t>grids within the high-pressure freezing carrier using a toothpick or fine brush.</w:t>
      </w:r>
    </w:p>
    <w:p w14:paraId="70C1967C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gently maneuvering the tissue into place with 2-methylbutane isopentane while minimizing mechanical stress on the grid.</w:t>
      </w:r>
    </w:p>
    <w:p w14:paraId="4DB71413" w14:textId="468FCB71" w:rsidR="00E3549B" w:rsidRDefault="00B77449" w:rsidP="00E3549B">
      <w:pPr>
        <w:pStyle w:val="Narration"/>
        <w:numPr>
          <w:ilvl w:val="1"/>
          <w:numId w:val="3"/>
        </w:numPr>
      </w:pPr>
      <w:r>
        <w:lastRenderedPageBreak/>
        <w:t>Then, c</w:t>
      </w:r>
      <w:r w:rsidR="00E3549B" w:rsidRPr="00C268FF">
        <w:t>over the tissue and grid with a 3</w:t>
      </w:r>
      <w:r w:rsidR="00726CE1">
        <w:t>-</w:t>
      </w:r>
      <w:r w:rsidR="00E3549B" w:rsidRPr="00C268FF">
        <w:t xml:space="preserve">millimeter diameter copper foil disc </w:t>
      </w:r>
      <w:r w:rsidR="00E3549B" w:rsidRPr="00C268FF">
        <w:rPr>
          <w:b/>
          <w:bCs/>
        </w:rPr>
        <w:t>[1]</w:t>
      </w:r>
      <w:r w:rsidR="00E3549B" w:rsidRPr="00C268FF">
        <w:t xml:space="preserve">. </w:t>
      </w:r>
      <w:r w:rsidRPr="00B77449">
        <w:rPr>
          <w:lang w:val="en-US"/>
        </w:rPr>
        <w:t>To complete the assembly, place the second high-pressure freezing carrier flat side down on top, forming a sealed waffle sandwich</w:t>
      </w:r>
      <w:r>
        <w:rPr>
          <w:b/>
          <w:bCs/>
          <w:lang w:val="en-US"/>
        </w:rPr>
        <w:t xml:space="preserve">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0389EEA7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covering the tissue and grid with a 3 millimeter diameter copper foil disc.</w:t>
      </w:r>
    </w:p>
    <w:p w14:paraId="5D9536A9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second high-pressure freezing carrier flat face down on top to form the sealed waffle sandwich.</w:t>
      </w:r>
    </w:p>
    <w:p w14:paraId="405EE1DD" w14:textId="7B872F91" w:rsidR="00E3549B" w:rsidRDefault="007E3050" w:rsidP="00E3549B">
      <w:pPr>
        <w:pStyle w:val="Narration"/>
        <w:numPr>
          <w:ilvl w:val="1"/>
          <w:numId w:val="3"/>
        </w:numPr>
      </w:pPr>
      <w:r w:rsidRPr="007E3050">
        <w:rPr>
          <w:lang w:val="en-US"/>
        </w:rPr>
        <w:t>Immediately initiate high-pressure freezing according to the manufacturer’s protocol</w:t>
      </w:r>
      <w:r w:rsidRPr="007E3050">
        <w:rPr>
          <w:b/>
          <w:bCs/>
          <w:lang w:val="en-US"/>
        </w:rPr>
        <w:t xml:space="preserve"> [1], </w:t>
      </w:r>
      <w:r w:rsidRPr="007E3050">
        <w:rPr>
          <w:lang w:val="en-US"/>
        </w:rPr>
        <w:t xml:space="preserve">setting the pressure to </w:t>
      </w:r>
      <w:r>
        <w:rPr>
          <w:lang w:val="en-US"/>
        </w:rPr>
        <w:t xml:space="preserve">approximately </w:t>
      </w:r>
      <w:r w:rsidRPr="007E3050">
        <w:rPr>
          <w:lang w:val="en-US"/>
        </w:rPr>
        <w:t>2100 bar</w:t>
      </w:r>
      <w:r>
        <w:rPr>
          <w:lang w:val="en-US"/>
        </w:rPr>
        <w:t xml:space="preserve"> </w:t>
      </w:r>
      <w:r w:rsidRPr="007E3050">
        <w:rPr>
          <w:b/>
          <w:bCs/>
          <w:lang w:val="en-US"/>
        </w:rPr>
        <w:t>[2</w:t>
      </w:r>
      <w:r w:rsidR="00B77449">
        <w:rPr>
          <w:b/>
          <w:bCs/>
          <w:lang w:val="en-US"/>
        </w:rPr>
        <w:t>-TXT</w:t>
      </w:r>
      <w:r w:rsidRPr="007E3050">
        <w:rPr>
          <w:b/>
          <w:bCs/>
          <w:lang w:val="en-US"/>
        </w:rPr>
        <w:t>]</w:t>
      </w:r>
      <w:r w:rsidR="00E3549B" w:rsidRPr="00C268FF">
        <w:t>.</w:t>
      </w:r>
    </w:p>
    <w:p w14:paraId="46260428" w14:textId="20534CF7" w:rsidR="00726CE1" w:rsidRDefault="00726CE1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talent in front of </w:t>
      </w:r>
    </w:p>
    <w:p w14:paraId="130BA76A" w14:textId="7008DA91" w:rsidR="00E3549B" w:rsidRPr="00212067" w:rsidRDefault="00E3549B" w:rsidP="00E3549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C268FF">
        <w:rPr>
          <w:lang w:val="en-IN"/>
        </w:rPr>
        <w:t>Talent placing the assembled sample into the high-pressure freezing device.</w:t>
      </w:r>
      <w:r w:rsidR="007E3050">
        <w:rPr>
          <w:lang w:val="en-IN"/>
        </w:rPr>
        <w:t xml:space="preserve"> </w:t>
      </w:r>
      <w:r w:rsidR="007E3050" w:rsidRPr="007E3050">
        <w:rPr>
          <w:b/>
          <w:bCs/>
          <w:lang w:val="en-IN"/>
        </w:rPr>
        <w:t xml:space="preserve">TXT: </w:t>
      </w:r>
      <w:r w:rsidR="007E3050" w:rsidRPr="007E3050">
        <w:rPr>
          <w:b/>
          <w:bCs/>
        </w:rPr>
        <w:t>Dissection-to-freezing time ≤ 90 s</w:t>
      </w:r>
    </w:p>
    <w:p w14:paraId="5FA5C5A9" w14:textId="77777777" w:rsidR="00212067" w:rsidRPr="007E3050" w:rsidRDefault="00212067" w:rsidP="00212067">
      <w:pPr>
        <w:pStyle w:val="ShotDescription"/>
        <w:ind w:firstLine="0"/>
        <w:rPr>
          <w:b/>
          <w:bCs/>
          <w:lang w:val="en-IN"/>
        </w:rPr>
      </w:pPr>
    </w:p>
    <w:p w14:paraId="1D79E679" w14:textId="305969A0" w:rsidR="007E3050" w:rsidRPr="00212067" w:rsidRDefault="00212067" w:rsidP="007E305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12067">
        <w:rPr>
          <w:rFonts w:ascii="Calibri" w:hAnsi="Calibri" w:cs="Calibri"/>
          <w:b/>
          <w:bCs/>
        </w:rPr>
        <w:t>Focused Ion Beam</w:t>
      </w:r>
      <w:r>
        <w:rPr>
          <w:rFonts w:ascii="Calibri" w:hAnsi="Calibri" w:cs="Calibri"/>
          <w:b/>
          <w:bCs/>
        </w:rPr>
        <w:t xml:space="preserve"> (FIB)</w:t>
      </w:r>
      <w:r w:rsidRPr="00212067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</w:t>
      </w:r>
      <w:r w:rsidRPr="00212067">
        <w:rPr>
          <w:rFonts w:ascii="Calibri" w:hAnsi="Calibri" w:cs="Calibri"/>
          <w:b/>
          <w:bCs/>
        </w:rPr>
        <w:t xml:space="preserve">illing and </w:t>
      </w:r>
      <w:r>
        <w:rPr>
          <w:rFonts w:ascii="Calibri" w:hAnsi="Calibri" w:cs="Calibri"/>
          <w:b/>
          <w:bCs/>
        </w:rPr>
        <w:t>L</w:t>
      </w:r>
      <w:r w:rsidRPr="00212067">
        <w:rPr>
          <w:rFonts w:ascii="Calibri" w:hAnsi="Calibri" w:cs="Calibri"/>
          <w:b/>
          <w:bCs/>
        </w:rPr>
        <w:t xml:space="preserve">ift-out </w:t>
      </w:r>
      <w:r w:rsidR="00B77449">
        <w:rPr>
          <w:rFonts w:ascii="Calibri" w:hAnsi="Calibri" w:cs="Calibri"/>
          <w:b/>
          <w:bCs/>
        </w:rPr>
        <w:t xml:space="preserve">of the </w:t>
      </w:r>
      <w:commentRangeStart w:id="4"/>
      <w:r w:rsidR="00B77449">
        <w:rPr>
          <w:rFonts w:ascii="Calibri" w:hAnsi="Calibri" w:cs="Calibri"/>
          <w:b/>
          <w:bCs/>
        </w:rPr>
        <w:t>Tissue</w:t>
      </w:r>
      <w:commentRangeEnd w:id="4"/>
      <w:r w:rsidR="00447E98" w:rsidRPr="00212067">
        <w:rPr>
          <w:rStyle w:val="CommentReference"/>
          <w:rFonts w:cstheme="minorHAnsi"/>
          <w:b/>
          <w:bCs/>
          <w:sz w:val="24"/>
          <w:szCs w:val="24"/>
        </w:rPr>
        <w:commentReference w:id="4"/>
      </w:r>
    </w:p>
    <w:p w14:paraId="510B8536" w14:textId="36DA3DF3" w:rsidR="007E3050" w:rsidRPr="007E3050" w:rsidRDefault="007E3050" w:rsidP="007E305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16202459"/>
          <w:placeholder>
            <w:docPart w:val="71A3E2AB56614B02AF56C4CE5BE138D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12255F7" w14:textId="011E3943" w:rsidR="00E3549B" w:rsidRDefault="007E3050" w:rsidP="00E3549B">
      <w:pPr>
        <w:pStyle w:val="Narration"/>
        <w:numPr>
          <w:ilvl w:val="1"/>
          <w:numId w:val="3"/>
        </w:numPr>
      </w:pPr>
      <w:r w:rsidRPr="007E3050">
        <w:t>To prepare the receiver grid, o</w:t>
      </w:r>
      <w:r w:rsidR="00E3549B" w:rsidRPr="007E3050">
        <w:t>btain</w:t>
      </w:r>
      <w:r w:rsidR="00E3549B" w:rsidRPr="00C268FF">
        <w:t xml:space="preserve"> a new 300 mesh gold grid to serve as the final receiver grid for the lift-out procedure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5D48B102" w14:textId="3B3BB454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holding a new 300 mesh gold grid.</w:t>
      </w:r>
    </w:p>
    <w:p w14:paraId="48BB701E" w14:textId="1556501D" w:rsidR="00E3549B" w:rsidRDefault="00E3549B" w:rsidP="007E3050">
      <w:pPr>
        <w:pStyle w:val="Narration"/>
        <w:numPr>
          <w:ilvl w:val="1"/>
          <w:numId w:val="3"/>
        </w:numPr>
      </w:pPr>
      <w:r w:rsidRPr="00C268FF">
        <w:t xml:space="preserve">Under a stereomicroscope at room temperature, gently clip the grid into a compatible cryogenic focused ion beam AutoGrid ring </w:t>
      </w:r>
      <w:r w:rsidRPr="00C268FF">
        <w:rPr>
          <w:b/>
          <w:bCs/>
        </w:rPr>
        <w:t>[1]</w:t>
      </w:r>
      <w:r w:rsidRPr="00C268FF">
        <w:t>.</w:t>
      </w:r>
      <w:r w:rsidR="007E3050">
        <w:t xml:space="preserve"> Then, s</w:t>
      </w:r>
      <w:r w:rsidR="007E3050" w:rsidRPr="00C268FF">
        <w:t xml:space="preserve">tore the assembled AutoGrid directly in a dry oven maintained at approximately 40 degrees Celsius to minimize frost accumulation </w:t>
      </w:r>
      <w:r w:rsidR="00B77449">
        <w:t>before</w:t>
      </w:r>
      <w:r w:rsidR="007E3050" w:rsidRPr="00C268FF">
        <w:t xml:space="preserve"> use </w:t>
      </w:r>
      <w:r w:rsidR="007E3050" w:rsidRPr="00C268FF">
        <w:rPr>
          <w:b/>
          <w:bCs/>
        </w:rPr>
        <w:t>[</w:t>
      </w:r>
      <w:r w:rsidR="007E3050">
        <w:rPr>
          <w:b/>
          <w:bCs/>
        </w:rPr>
        <w:t>2</w:t>
      </w:r>
      <w:r w:rsidR="007E3050" w:rsidRPr="00C268FF">
        <w:rPr>
          <w:b/>
          <w:bCs/>
        </w:rPr>
        <w:t>]</w:t>
      </w:r>
      <w:r w:rsidR="007E3050" w:rsidRPr="00C268FF">
        <w:t>.</w:t>
      </w:r>
    </w:p>
    <w:p w14:paraId="59C9194C" w14:textId="6BBE1C3E" w:rsidR="00E3549B" w:rsidRPr="00C268FF" w:rsidRDefault="00B77449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E3549B" w:rsidRPr="00C268FF">
        <w:rPr>
          <w:lang w:val="en-IN"/>
        </w:rPr>
        <w:t>Talent clipping the gold grid into a cryogenic focused ion beam AutoGrid ring.</w:t>
      </w:r>
    </w:p>
    <w:p w14:paraId="28EC5C1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assembled AutoGrid into a dry oven.</w:t>
      </w:r>
    </w:p>
    <w:p w14:paraId="0E964C1B" w14:textId="7CD802D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While continuously immersing the assembly in liquid nitrogen, carefully separate the vitrified </w:t>
      </w:r>
      <w:r w:rsidR="007E3050">
        <w:t>TEM</w:t>
      </w:r>
      <w:r w:rsidRPr="00C268FF">
        <w:t xml:space="preserve"> grid from the surrounding waffle assembly components </w:t>
      </w:r>
      <w:r w:rsidRPr="00C268FF">
        <w:rPr>
          <w:b/>
          <w:bCs/>
        </w:rPr>
        <w:t>[1]</w:t>
      </w:r>
      <w:r w:rsidRPr="00C268FF">
        <w:t xml:space="preserve">. Using pre-cooled </w:t>
      </w:r>
      <w:r w:rsidR="00B77449">
        <w:t>fine-tipped</w:t>
      </w:r>
      <w:r w:rsidRPr="00C268FF">
        <w:t xml:space="preserve"> tweezers, gently pry the two high-pressure freezing carriers apart </w:t>
      </w:r>
      <w:r w:rsidRPr="00C268FF">
        <w:rPr>
          <w:b/>
          <w:bCs/>
        </w:rPr>
        <w:t>[2]</w:t>
      </w:r>
      <w:r w:rsidRPr="00C268FF">
        <w:t>.</w:t>
      </w:r>
    </w:p>
    <w:p w14:paraId="36F2688C" w14:textId="2E6D390B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Talent separating the vitrified </w:t>
      </w:r>
      <w:r w:rsidR="00EE0872">
        <w:rPr>
          <w:lang w:val="en-IN"/>
        </w:rPr>
        <w:t>TEM</w:t>
      </w:r>
      <w:r w:rsidRPr="00C268FF">
        <w:rPr>
          <w:lang w:val="en-IN"/>
        </w:rPr>
        <w:t xml:space="preserve"> grid from the waffle assembly while submerged in liquid nitrogen.</w:t>
      </w:r>
    </w:p>
    <w:p w14:paraId="0CA19A4E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gently prying apart the two high-pressure freezing carriers with pre-cooled fine tipped tweezers.</w:t>
      </w:r>
    </w:p>
    <w:p w14:paraId="2EA954D7" w14:textId="26EE3B1C" w:rsidR="00E3549B" w:rsidRDefault="00EE0872" w:rsidP="00E3549B">
      <w:pPr>
        <w:pStyle w:val="Narration"/>
        <w:numPr>
          <w:ilvl w:val="1"/>
          <w:numId w:val="3"/>
        </w:numPr>
      </w:pPr>
      <w:r>
        <w:t>Next, o</w:t>
      </w:r>
      <w:r w:rsidR="00E3549B" w:rsidRPr="00C268FF">
        <w:t xml:space="preserve">n a pre-cooled cryogenic loading workstation, mount the isolated tissue grid into a second cryogenic focused ion beam AutoGrid ring under the protection of liquid nitrogen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31287FE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lastRenderedPageBreak/>
        <w:t>Talent mounting the isolated tissue grid into a cryogenic focused ion beam AutoGrid ring on a pre-cooled cryogenic loading workstation under liquid nitrogen.</w:t>
      </w:r>
    </w:p>
    <w:p w14:paraId="79C01C9B" w14:textId="55998493" w:rsidR="00E3549B" w:rsidRDefault="00E3549B" w:rsidP="009F41CA">
      <w:pPr>
        <w:pStyle w:val="Narration"/>
        <w:numPr>
          <w:ilvl w:val="1"/>
          <w:numId w:val="3"/>
        </w:numPr>
      </w:pPr>
      <w:r w:rsidRPr="00C268FF">
        <w:t xml:space="preserve">Load both AutoGrids into the designated slots of the cryogenic transfer shuttle sample holder </w:t>
      </w:r>
      <w:r w:rsidRPr="00C268FF">
        <w:rPr>
          <w:b/>
          <w:bCs/>
        </w:rPr>
        <w:t>[1]</w:t>
      </w:r>
      <w:r w:rsidRPr="00C268FF">
        <w:t>.</w:t>
      </w:r>
      <w:r w:rsidR="009F41CA">
        <w:t xml:space="preserve"> </w:t>
      </w:r>
      <w:r w:rsidR="009F41CA" w:rsidRPr="00C268FF">
        <w:t xml:space="preserve">Orient each AutoGrid so that the milling notch faces outward and is positioned vertically to enable a lower milling angle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5A165607" w14:textId="54B41B40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loading the two AutoGrids into the designated slots of the cryogenic transfer shuttle sample holder.</w:t>
      </w:r>
    </w:p>
    <w:p w14:paraId="6156A0A7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adjusting the AutoGrids in the shuttle so that the milling notches face outward and are vertically aligned.</w:t>
      </w:r>
    </w:p>
    <w:p w14:paraId="535E1171" w14:textId="25174A7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Keep the fully loaded shuttle immersed in liquid nitrogen or maintained in a pre-cooled state until transfer into the focused ion beam </w:t>
      </w:r>
      <w:r w:rsidR="00D45C13">
        <w:t>SEM</w:t>
      </w:r>
      <w:r w:rsidRPr="00C268FF">
        <w:t xml:space="preserve"> </w:t>
      </w:r>
      <w:r w:rsidRPr="00C268FF">
        <w:rPr>
          <w:b/>
          <w:bCs/>
        </w:rPr>
        <w:t>[1]</w:t>
      </w:r>
      <w:r w:rsidRPr="00C268FF">
        <w:t>.</w:t>
      </w:r>
    </w:p>
    <w:p w14:paraId="5ACFEFA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holding the fully loaded cryogenic transfer shuttle submerged in liquid nitrogen.</w:t>
      </w:r>
    </w:p>
    <w:p w14:paraId="762A683B" w14:textId="07A8BCCD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After cryogenic transfer into the microscope, navigate to the tissue grid at low </w:t>
      </w:r>
      <w:r w:rsidR="009F41CA">
        <w:t>SEM</w:t>
      </w:r>
      <w:r w:rsidRPr="00C268FF">
        <w:t xml:space="preserve"> magnification </w:t>
      </w:r>
      <w:r w:rsidRPr="00C268FF">
        <w:rPr>
          <w:b/>
          <w:bCs/>
        </w:rPr>
        <w:t>[1]</w:t>
      </w:r>
      <w:r w:rsidRPr="00C268FF">
        <w:t xml:space="preserve">. Identify tissue regions by their distinct contrast against the support film </w:t>
      </w:r>
      <w:r w:rsidRPr="00C268FF">
        <w:rPr>
          <w:b/>
          <w:bCs/>
        </w:rPr>
        <w:t>[2]</w:t>
      </w:r>
      <w:r w:rsidRPr="00C268FF">
        <w:t>.</w:t>
      </w:r>
    </w:p>
    <w:p w14:paraId="53ED9BF7" w14:textId="603C593E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scanning electron microscopy interface while navigating to the tissue grid at low magnification.</w:t>
      </w:r>
      <w:r w:rsidR="00625954">
        <w:rPr>
          <w:lang w:val="en-IN"/>
        </w:rPr>
        <w:t>4</w:t>
      </w:r>
    </w:p>
    <w:p w14:paraId="1B8DBBBC" w14:textId="77777777" w:rsidR="00625954" w:rsidRPr="00625954" w:rsidRDefault="00625954" w:rsidP="00625954">
      <w:pPr>
        <w:pStyle w:val="ShotDescription"/>
        <w:ind w:firstLine="0"/>
        <w:rPr>
          <w:rStyle w:val="Hyperlink"/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r w:rsidRPr="00625954">
        <w:rPr>
          <w:rFonts w:cstheme="minorHAnsi"/>
          <w:b/>
        </w:rPr>
        <w:fldChar w:fldCharType="begin"/>
      </w:r>
      <w:r w:rsidRPr="00625954">
        <w:rPr>
          <w:rFonts w:cstheme="minorHAnsi"/>
          <w:b/>
        </w:rPr>
        <w:instrText>HYPERLINK "https://review.jove.com/account/file-uploader?src=21408608"</w:instrText>
      </w:r>
      <w:r w:rsidRPr="00625954">
        <w:rPr>
          <w:rFonts w:cstheme="minorHAnsi"/>
          <w:b/>
        </w:rPr>
      </w:r>
      <w:r w:rsidRPr="00625954">
        <w:rPr>
          <w:rFonts w:cstheme="minorHAnsi"/>
          <w:b/>
        </w:rPr>
        <w:fldChar w:fldCharType="separate"/>
      </w:r>
      <w:r w:rsidRPr="00625954">
        <w:rPr>
          <w:rStyle w:val="Hyperlink"/>
          <w:rFonts w:cstheme="minorHAnsi"/>
          <w:b/>
        </w:rPr>
        <w:t>https://review.jove.com/account/file-uploader?src=21408608</w:t>
      </w:r>
    </w:p>
    <w:p w14:paraId="43C20659" w14:textId="5FFF72DB" w:rsidR="00625954" w:rsidRPr="00625954" w:rsidRDefault="00625954" w:rsidP="00625954">
      <w:pPr>
        <w:pStyle w:val="ShotDescription"/>
        <w:ind w:left="0" w:firstLine="0"/>
        <w:rPr>
          <w:rFonts w:cstheme="minorHAnsi"/>
          <w:b/>
        </w:rPr>
      </w:pPr>
      <w:r w:rsidRPr="00625954">
        <w:rPr>
          <w:rFonts w:cstheme="minorHAnsi"/>
        </w:rPr>
        <w:fldChar w:fldCharType="end"/>
      </w:r>
    </w:p>
    <w:p w14:paraId="5D85285F" w14:textId="654B4164" w:rsidR="00E3549B" w:rsidRPr="00C268FF" w:rsidRDefault="00E3549B" w:rsidP="00625954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</w:t>
      </w:r>
      <w:r w:rsidRPr="00C268FF">
        <w:rPr>
          <w:lang w:val="en-IN"/>
        </w:rPr>
        <w:t>: Display the tissue regions appearing with distinct contrast against the support film on the scanning electron microscopy monitor.</w:t>
      </w:r>
    </w:p>
    <w:p w14:paraId="586AB5F4" w14:textId="62D539D4" w:rsidR="00E3549B" w:rsidRDefault="00EE0872" w:rsidP="009F41CA">
      <w:pPr>
        <w:pStyle w:val="Narration"/>
        <w:numPr>
          <w:ilvl w:val="1"/>
          <w:numId w:val="3"/>
        </w:numPr>
      </w:pPr>
      <w:r>
        <w:t>Now, s</w:t>
      </w:r>
      <w:r w:rsidR="00E3549B" w:rsidRPr="00C268FF">
        <w:t xml:space="preserve">putter coat the grid surface with platinum at 30 milliampere for 15 seconds to provide conductive protection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9F41CA">
        <w:t xml:space="preserve"> </w:t>
      </w:r>
      <w:r w:rsidR="009F41CA" w:rsidRPr="00C268FF">
        <w:t xml:space="preserve">Deposit a 0.5 to 1.0 micrometer thick organometallic platinum cap using the gas injection system for approximately 60 seconds </w:t>
      </w:r>
      <w:r w:rsidR="009F41CA" w:rsidRPr="00C268FF">
        <w:rPr>
          <w:b/>
          <w:bCs/>
        </w:rPr>
        <w:t>[</w:t>
      </w:r>
      <w:r w:rsidR="009F41CA">
        <w:rPr>
          <w:b/>
          <w:bCs/>
        </w:rPr>
        <w:t>2</w:t>
      </w:r>
      <w:r w:rsidR="009F41CA" w:rsidRPr="00C268FF">
        <w:rPr>
          <w:b/>
          <w:bCs/>
        </w:rPr>
        <w:t>]</w:t>
      </w:r>
      <w:r w:rsidR="009F41CA" w:rsidRPr="00C268FF">
        <w:t>.</w:t>
      </w:r>
    </w:p>
    <w:p w14:paraId="10D32BA2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grid inside the sputter coater for platinum coating.</w:t>
      </w:r>
    </w:p>
    <w:p w14:paraId="270D533B" w14:textId="198417A8" w:rsidR="00E3549B" w:rsidRPr="00C268FF" w:rsidRDefault="00D45C13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setting the parameters </w:t>
      </w:r>
      <w:r w:rsidR="00EB5CB0">
        <w:rPr>
          <w:lang w:val="en-IN"/>
        </w:rPr>
        <w:t>i</w:t>
      </w:r>
      <w:r>
        <w:rPr>
          <w:lang w:val="en-IN"/>
        </w:rPr>
        <w:t xml:space="preserve">n </w:t>
      </w:r>
      <w:r w:rsidR="00E3549B" w:rsidRPr="00C268FF">
        <w:rPr>
          <w:lang w:val="en-IN"/>
        </w:rPr>
        <w:t>the gas injection system to deposit the organometallic platinum layer.</w:t>
      </w:r>
    </w:p>
    <w:p w14:paraId="453ECD68" w14:textId="0AF9B889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Apply a final </w:t>
      </w:r>
      <w:r w:rsidR="00D45C13">
        <w:t>sputter-coated</w:t>
      </w:r>
      <w:r w:rsidRPr="00C268FF">
        <w:t xml:space="preserve"> platinum layer to the grid surface at 30 milliampere for 15 seconds </w:t>
      </w:r>
      <w:r w:rsidRPr="00C268FF">
        <w:rPr>
          <w:b/>
          <w:bCs/>
        </w:rPr>
        <w:t>[1]</w:t>
      </w:r>
      <w:r w:rsidRPr="00C268FF">
        <w:t>.</w:t>
      </w:r>
    </w:p>
    <w:p w14:paraId="155AF9DB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Talent placing the grid into the sputter coater for the final platinum coating.</w:t>
      </w:r>
    </w:p>
    <w:p w14:paraId="5E300FB0" w14:textId="2A89F64D" w:rsidR="00E3549B" w:rsidRDefault="00EB5CB0" w:rsidP="00E3549B">
      <w:pPr>
        <w:pStyle w:val="Narration"/>
        <w:numPr>
          <w:ilvl w:val="1"/>
          <w:numId w:val="3"/>
        </w:numPr>
      </w:pPr>
      <w:r>
        <w:t xml:space="preserve">Now, </w:t>
      </w:r>
      <w:r w:rsidRPr="00C268FF">
        <w:t xml:space="preserve">using the </w:t>
      </w:r>
      <w:r>
        <w:t xml:space="preserve">SEM </w:t>
      </w:r>
      <w:r w:rsidRPr="00C268FF">
        <w:t>electron beam image</w:t>
      </w:r>
      <w:r>
        <w:t>, n</w:t>
      </w:r>
      <w:r w:rsidR="00E3549B" w:rsidRPr="00C268FF">
        <w:t xml:space="preserve">avigate to the selected region of interest on the tissue grid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4D6B790" w14:textId="154D0E0F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lastRenderedPageBreak/>
        <w:t>SCREEN:</w:t>
      </w:r>
      <w:r w:rsidRPr="00C268FF">
        <w:rPr>
          <w:lang w:val="en-IN"/>
        </w:rPr>
        <w:t xml:space="preserve"> Show the scanning electron microscopy interface while navigating across the tissue grid to locate the region of interest.</w:t>
      </w:r>
    </w:p>
    <w:p w14:paraId="6C4D0D57" w14:textId="2CD376C2" w:rsidR="00E3549B" w:rsidRDefault="00D45C13" w:rsidP="00E3549B">
      <w:pPr>
        <w:pStyle w:val="Narration"/>
        <w:numPr>
          <w:ilvl w:val="1"/>
          <w:numId w:val="3"/>
        </w:numPr>
      </w:pPr>
      <w:r>
        <w:t>To o</w:t>
      </w:r>
      <w:r w:rsidR="00E3549B" w:rsidRPr="00C268FF">
        <w:t xml:space="preserve">rient the sample for </w:t>
      </w:r>
      <w:r w:rsidR="00EB5CB0">
        <w:t>front-side</w:t>
      </w:r>
      <w:r w:rsidR="00E3549B" w:rsidRPr="00C268FF">
        <w:t xml:space="preserve"> milling</w:t>
      </w:r>
      <w:r>
        <w:t xml:space="preserve">, </w:t>
      </w:r>
      <w:r w:rsidR="00E3549B" w:rsidRPr="00C268FF">
        <w:t xml:space="preserve">adjust the stage to approximately 110 degrees rotation and 7 degrees tilt to present the sample surface at an angle suitable for ion beam access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6305B086" w14:textId="29185A00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microscope stage control interface while setting the stage rotation to 110 degrees and tilt to 7 degrees.</w:t>
      </w:r>
    </w:p>
    <w:p w14:paraId="6C51F080" w14:textId="2C40B253" w:rsidR="00E3549B" w:rsidRDefault="009F41CA" w:rsidP="00625954">
      <w:pPr>
        <w:pStyle w:val="Narration"/>
        <w:numPr>
          <w:ilvl w:val="1"/>
          <w:numId w:val="3"/>
        </w:numPr>
      </w:pPr>
      <w:r>
        <w:t>For trench milling, d</w:t>
      </w:r>
      <w:r w:rsidR="00E3549B" w:rsidRPr="00C268FF">
        <w:t xml:space="preserve">efine a rectangular trench surrounding the target tissue block using the ion beam operated at 30 kilovolts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625954">
        <w:t xml:space="preserve"> </w:t>
      </w:r>
      <w:r w:rsidR="00625954" w:rsidRPr="00C268FF">
        <w:t xml:space="preserve">Begin milling at a distance from the block using a relatively high current of 15 nanoampere to achieve rapid material removal </w:t>
      </w:r>
      <w:r w:rsidR="00625954" w:rsidRPr="00C268FF">
        <w:rPr>
          <w:b/>
          <w:bCs/>
        </w:rPr>
        <w:t>[</w:t>
      </w:r>
      <w:r w:rsidR="00625954">
        <w:rPr>
          <w:b/>
          <w:bCs/>
        </w:rPr>
        <w:t>2</w:t>
      </w:r>
      <w:r w:rsidR="00625954" w:rsidRPr="00C268FF">
        <w:rPr>
          <w:b/>
          <w:bCs/>
        </w:rPr>
        <w:t>]</w:t>
      </w:r>
      <w:r w:rsidR="00625954" w:rsidRPr="00C268FF">
        <w:t>.</w:t>
      </w:r>
    </w:p>
    <w:p w14:paraId="1E8446F4" w14:textId="7777777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interface while defining a rectangular trench around the target tissue block.</w:t>
      </w:r>
    </w:p>
    <w:p w14:paraId="24CE6C9B" w14:textId="1FE34A3E" w:rsidR="00E3549B" w:rsidRPr="00C268FF" w:rsidRDefault="006577F0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EE0872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</w:t>
      </w:r>
      <w:r w:rsidR="00E3549B" w:rsidRPr="00C268FF">
        <w:rPr>
          <w:lang w:val="en-IN"/>
        </w:rPr>
        <w:t>Show the focused ion beam milling process removing material from the defined trench region around the tissue block.</w:t>
      </w:r>
    </w:p>
    <w:p w14:paraId="1E29389F" w14:textId="0EE1493D" w:rsidR="00E3549B" w:rsidRDefault="00E3549B" w:rsidP="006577F0">
      <w:pPr>
        <w:pStyle w:val="Narration"/>
        <w:numPr>
          <w:ilvl w:val="1"/>
          <w:numId w:val="3"/>
        </w:numPr>
      </w:pPr>
      <w:r w:rsidRPr="00C268FF">
        <w:t xml:space="preserve">As the trench walls approach the block to within a few micrometers, reduce the ion beam current to 7 nanoampere to achieve more precise milling control </w:t>
      </w:r>
      <w:r w:rsidRPr="00C268FF">
        <w:rPr>
          <w:b/>
          <w:bCs/>
        </w:rPr>
        <w:t>[1]</w:t>
      </w:r>
      <w:r w:rsidRPr="00C268FF">
        <w:t xml:space="preserve">. </w:t>
      </w:r>
      <w:r w:rsidR="006577F0" w:rsidRPr="00C268FF">
        <w:t xml:space="preserve">Leave one side of the block attached to the bulk material to create a temporary holding tab </w:t>
      </w:r>
      <w:r w:rsidR="006577F0" w:rsidRPr="00C268FF">
        <w:rPr>
          <w:b/>
          <w:bCs/>
        </w:rPr>
        <w:t>[</w:t>
      </w:r>
      <w:r w:rsidR="006577F0">
        <w:rPr>
          <w:b/>
          <w:bCs/>
        </w:rPr>
        <w:t>2</w:t>
      </w:r>
      <w:r w:rsidR="006577F0" w:rsidRPr="00C268FF">
        <w:rPr>
          <w:b/>
          <w:bCs/>
        </w:rPr>
        <w:t>]</w:t>
      </w:r>
      <w:r w:rsidR="006577F0" w:rsidRPr="00C268FF">
        <w:t>.</w:t>
      </w:r>
    </w:p>
    <w:p w14:paraId="2E6DFC16" w14:textId="77777777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447E98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control interface while reducing the ion beam current to 7 nanoampere.</w:t>
      </w:r>
    </w:p>
    <w:p w14:paraId="65C5DDDB" w14:textId="06D744B6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partially isolated tissue block with one side remaining attached to the surrounding material.</w:t>
      </w:r>
    </w:p>
    <w:p w14:paraId="72DCFFA2" w14:textId="77777777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For tissue blocks with an estimated thickness greater than 20 micrometers, perform an undercut milling step from the reverse side to facilitate the final lift out </w:t>
      </w:r>
      <w:r w:rsidRPr="00C268FF">
        <w:rPr>
          <w:b/>
          <w:bCs/>
        </w:rPr>
        <w:t>[1]</w:t>
      </w:r>
      <w:r w:rsidRPr="00C268FF">
        <w:t>.</w:t>
      </w:r>
    </w:p>
    <w:p w14:paraId="2347EB54" w14:textId="5A6626FF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undercut milling from the reverse side.</w:t>
      </w:r>
    </w:p>
    <w:p w14:paraId="191BCA90" w14:textId="5DC7F9A9" w:rsidR="00E3549B" w:rsidRDefault="00E3549B" w:rsidP="00621FCF">
      <w:pPr>
        <w:pStyle w:val="Narration"/>
        <w:numPr>
          <w:ilvl w:val="1"/>
          <w:numId w:val="3"/>
        </w:numPr>
      </w:pPr>
      <w:r w:rsidRPr="00C268FF">
        <w:t>Rotate</w:t>
      </w:r>
      <w:r w:rsidR="00621FCF">
        <w:t xml:space="preserve"> the stage</w:t>
      </w:r>
      <w:r w:rsidRPr="00C268FF">
        <w:t xml:space="preserve"> </w:t>
      </w:r>
      <w:r w:rsidR="009F41CA">
        <w:t>a</w:t>
      </w:r>
      <w:r w:rsidRPr="00C268FF">
        <w:t xml:space="preserve">nd adjust the tilt to access the bottom of the block </w:t>
      </w:r>
      <w:r w:rsidRPr="00C268FF">
        <w:rPr>
          <w:b/>
          <w:bCs/>
        </w:rPr>
        <w:t>[1]</w:t>
      </w:r>
      <w:r w:rsidRPr="00C268FF">
        <w:t>.</w:t>
      </w:r>
      <w:r w:rsidR="00621FCF">
        <w:t xml:space="preserve"> </w:t>
      </w:r>
      <w:r w:rsidR="00621FCF" w:rsidRPr="00C268FF">
        <w:t xml:space="preserve">Mill the underside connection using the focused ion beam at 30 kilovolts and a current of 3 nanoampere </w:t>
      </w:r>
      <w:r w:rsidR="00621FCF" w:rsidRPr="00C268FF">
        <w:rPr>
          <w:b/>
          <w:bCs/>
        </w:rPr>
        <w:t>[</w:t>
      </w:r>
      <w:r w:rsidR="006577F0">
        <w:rPr>
          <w:b/>
          <w:bCs/>
        </w:rPr>
        <w:t>2</w:t>
      </w:r>
      <w:r w:rsidR="00621FCF" w:rsidRPr="00C268FF">
        <w:rPr>
          <w:b/>
          <w:bCs/>
        </w:rPr>
        <w:t>]</w:t>
      </w:r>
      <w:r w:rsidR="00621FCF" w:rsidRPr="00C268FF">
        <w:t>.</w:t>
      </w:r>
    </w:p>
    <w:p w14:paraId="5A36B002" w14:textId="65741E65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microscope stage control interface while setting the stage rotation</w:t>
      </w:r>
      <w:r w:rsidR="009F41CA">
        <w:rPr>
          <w:lang w:val="en-IN"/>
        </w:rPr>
        <w:t>.</w:t>
      </w:r>
    </w:p>
    <w:p w14:paraId="66A45366" w14:textId="1BF2E705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6577F0">
        <w:rPr>
          <w:highlight w:val="yellow"/>
          <w:lang w:val="en-IN"/>
        </w:rPr>
        <w:t>SCREEN:</w:t>
      </w:r>
      <w:r w:rsidRPr="00C268FF">
        <w:rPr>
          <w:lang w:val="en-IN"/>
        </w:rPr>
        <w:t xml:space="preserve"> Show the focused ion beam milling the underside of the tissue block.</w:t>
      </w:r>
    </w:p>
    <w:p w14:paraId="49205D60" w14:textId="6F3C4118" w:rsidR="00E3549B" w:rsidRDefault="009F41CA" w:rsidP="00E3549B">
      <w:pPr>
        <w:pStyle w:val="Narration"/>
        <w:numPr>
          <w:ilvl w:val="1"/>
          <w:numId w:val="3"/>
        </w:numPr>
      </w:pPr>
      <w:r w:rsidRPr="009F41CA">
        <w:t>To attach the sample to the needle</w:t>
      </w:r>
      <w:r>
        <w:t>, e</w:t>
      </w:r>
      <w:r w:rsidR="00E3549B" w:rsidRPr="00C268FF">
        <w:t xml:space="preserve">nsure that the gold block is in direct contact with the target sample </w:t>
      </w:r>
      <w:r w:rsidR="00E3549B" w:rsidRPr="00C268FF">
        <w:rPr>
          <w:b/>
          <w:bCs/>
        </w:rPr>
        <w:t>[1]</w:t>
      </w:r>
      <w:r w:rsidR="00E3549B" w:rsidRPr="00C268FF">
        <w:t xml:space="preserve">. Using the focused ion beam at 30 kilovolts and 0.5 nanoampere, perform 8 to 12 sequential </w:t>
      </w:r>
      <w:r>
        <w:t>cross-section</w:t>
      </w:r>
      <w:r w:rsidR="00E3549B" w:rsidRPr="00C268FF">
        <w:t xml:space="preserve"> milling patterns at the interface to weld the gold block to the sample </w:t>
      </w:r>
      <w:r w:rsidR="00E3549B" w:rsidRPr="00C268FF">
        <w:rPr>
          <w:b/>
          <w:bCs/>
        </w:rPr>
        <w:t>[2]</w:t>
      </w:r>
      <w:r w:rsidR="00E3549B" w:rsidRPr="00C268FF">
        <w:t>.</w:t>
      </w:r>
    </w:p>
    <w:p w14:paraId="79AB063C" w14:textId="4CECA1E2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Show the gold block </w:t>
      </w:r>
      <w:r w:rsidR="00104EAC">
        <w:rPr>
          <w:lang w:val="en-IN"/>
        </w:rPr>
        <w:t>in</w:t>
      </w:r>
      <w:r w:rsidRPr="00C268FF">
        <w:rPr>
          <w:lang w:val="en-IN"/>
        </w:rPr>
        <w:t xml:space="preserve"> contact with the isolated tissue block.</w:t>
      </w:r>
    </w:p>
    <w:p w14:paraId="311B2E40" w14:textId="2B488F6B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focused ion beam performing sequential cross section milling patterns at the interface to weld the gold block to the sample.</w:t>
      </w:r>
    </w:p>
    <w:p w14:paraId="1B4CE794" w14:textId="1B5B7BED" w:rsidR="00E3549B" w:rsidRDefault="00104EAC" w:rsidP="00E3549B">
      <w:pPr>
        <w:pStyle w:val="Narration"/>
        <w:numPr>
          <w:ilvl w:val="1"/>
          <w:numId w:val="3"/>
        </w:numPr>
      </w:pPr>
      <w:r>
        <w:lastRenderedPageBreak/>
        <w:t>To lift out the tissue block, s</w:t>
      </w:r>
      <w:r w:rsidR="00E3549B" w:rsidRPr="00C268FF">
        <w:t xml:space="preserve">ever the remaining tab connecting the block to the bulk sample using the focused ion beam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05CC7F8" w14:textId="2646685F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cutting</w:t>
      </w:r>
      <w:r w:rsidR="00621FCF">
        <w:rPr>
          <w:lang w:val="en-IN"/>
        </w:rPr>
        <w:t xml:space="preserve"> of</w:t>
      </w:r>
      <w:r w:rsidRPr="00C268FF">
        <w:rPr>
          <w:lang w:val="en-IN"/>
        </w:rPr>
        <w:t xml:space="preserve"> the remaining tab connecting the tissue block to the surrounding material.</w:t>
      </w:r>
    </w:p>
    <w:p w14:paraId="32705F91" w14:textId="77777777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Carefully maneuver the micromanipulator needle to lift the isolated tissue block completely clear of the trench and the surrounding grid </w:t>
      </w:r>
      <w:r w:rsidRPr="00C268FF">
        <w:rPr>
          <w:b/>
          <w:bCs/>
        </w:rPr>
        <w:t>[1]</w:t>
      </w:r>
      <w:r w:rsidRPr="00C268FF">
        <w:t xml:space="preserve">. Retract the needle and transport the block to the receiver grid </w:t>
      </w:r>
      <w:r w:rsidRPr="00C268FF">
        <w:rPr>
          <w:b/>
          <w:bCs/>
        </w:rPr>
        <w:t>[2]</w:t>
      </w:r>
      <w:r w:rsidRPr="00C268FF">
        <w:t>.</w:t>
      </w:r>
    </w:p>
    <w:p w14:paraId="1C0F1BDD" w14:textId="03464D7C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micromanipulator needle lifting the isolated tissue block clear of the trench.</w:t>
      </w:r>
    </w:p>
    <w:p w14:paraId="0AACAD21" w14:textId="3B1748B7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micromanipulator needle transporting the lifted block toward the receiver grid.</w:t>
      </w:r>
    </w:p>
    <w:p w14:paraId="1D7A752D" w14:textId="54030836" w:rsidR="00E3549B" w:rsidRDefault="00104EAC" w:rsidP="00E3549B">
      <w:pPr>
        <w:pStyle w:val="Narration"/>
        <w:numPr>
          <w:ilvl w:val="1"/>
          <w:numId w:val="3"/>
        </w:numPr>
      </w:pPr>
      <w:r>
        <w:t>Now, n</w:t>
      </w:r>
      <w:r w:rsidR="00E3549B" w:rsidRPr="00C268FF">
        <w:t xml:space="preserve">avigate the micromanipulator needle to a </w:t>
      </w:r>
      <w:r w:rsidR="00C525FF">
        <w:t>pre-cooled</w:t>
      </w:r>
      <w:r w:rsidR="00E3549B" w:rsidRPr="00C268FF">
        <w:t xml:space="preserve"> 300 mesh gold receiver grid </w:t>
      </w:r>
      <w:r w:rsidR="00E3549B" w:rsidRPr="00C268FF">
        <w:rPr>
          <w:b/>
          <w:bCs/>
        </w:rPr>
        <w:t>[1]</w:t>
      </w:r>
      <w:r w:rsidR="00E3549B" w:rsidRPr="00C268FF">
        <w:t>.</w:t>
      </w:r>
    </w:p>
    <w:p w14:paraId="7DEDFCEF" w14:textId="143D2E4F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micromanipulator needle approaching the 300 mesh gold receiver grid.</w:t>
      </w:r>
    </w:p>
    <w:p w14:paraId="2E0D68DE" w14:textId="62558EDC" w:rsidR="00E3549B" w:rsidRDefault="00E3549B" w:rsidP="00E3549B">
      <w:pPr>
        <w:pStyle w:val="Narration"/>
        <w:numPr>
          <w:ilvl w:val="1"/>
          <w:numId w:val="3"/>
        </w:numPr>
      </w:pPr>
      <w:r w:rsidRPr="00C268FF">
        <w:t>Lower the block onto a chosen grid square</w:t>
      </w:r>
      <w:r w:rsidR="00104EAC">
        <w:t xml:space="preserve"> </w:t>
      </w:r>
      <w:r w:rsidR="00104EAC" w:rsidRPr="00104EAC">
        <w:rPr>
          <w:b/>
          <w:bCs/>
        </w:rPr>
        <w:t>[1]</w:t>
      </w:r>
      <w:r w:rsidRPr="00C268FF">
        <w:t xml:space="preserve"> and bring the tissue block into contact with the film on the grid </w:t>
      </w:r>
      <w:r w:rsidRPr="00C268FF">
        <w:rPr>
          <w:b/>
          <w:bCs/>
        </w:rPr>
        <w:t>[</w:t>
      </w:r>
      <w:r w:rsidR="00104EAC">
        <w:rPr>
          <w:b/>
          <w:bCs/>
        </w:rPr>
        <w:t>2</w:t>
      </w:r>
      <w:r w:rsidRPr="00C268FF">
        <w:rPr>
          <w:b/>
          <w:bCs/>
        </w:rPr>
        <w:t>]</w:t>
      </w:r>
      <w:r w:rsidRPr="00C268FF">
        <w:t xml:space="preserve">. Lift the block vertically to break the contact </w:t>
      </w:r>
      <w:r w:rsidRPr="00C268FF">
        <w:rPr>
          <w:b/>
          <w:bCs/>
        </w:rPr>
        <w:t>[</w:t>
      </w:r>
      <w:r w:rsidR="00104EAC">
        <w:rPr>
          <w:b/>
          <w:bCs/>
        </w:rPr>
        <w:t>3</w:t>
      </w:r>
      <w:r w:rsidRPr="00C268FF">
        <w:rPr>
          <w:b/>
          <w:bCs/>
        </w:rPr>
        <w:t>]</w:t>
      </w:r>
      <w:r w:rsidRPr="00C268FF">
        <w:t xml:space="preserve">. Mill a 3 to 4 micrometer thick slice from the block onto the grid film using the ion beam </w:t>
      </w:r>
      <w:r w:rsidRPr="00C268FF">
        <w:rPr>
          <w:b/>
          <w:bCs/>
        </w:rPr>
        <w:t>[3]</w:t>
      </w:r>
      <w:r w:rsidRPr="00C268FF">
        <w:t>.</w:t>
      </w:r>
    </w:p>
    <w:p w14:paraId="537CD2DB" w14:textId="1C284058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micromanipulator needle lowering the tissue block onto a selected grid square.</w:t>
      </w:r>
    </w:p>
    <w:p w14:paraId="30CF325E" w14:textId="55DEF697" w:rsidR="00104EAC" w:rsidRDefault="00104EAC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Show the tissue block in contact with the film.</w:t>
      </w:r>
    </w:p>
    <w:p w14:paraId="76B1FCF6" w14:textId="6B22D623" w:rsidR="00E3549B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block being lifted vertically after contacting the grid film.</w:t>
      </w:r>
    </w:p>
    <w:p w14:paraId="1D5541C9" w14:textId="75764BD9" w:rsidR="00104EAC" w:rsidRPr="006577F0" w:rsidRDefault="00E3549B" w:rsidP="006577F0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ion beam milling a thin slice from the tissue block onto the grid film.</w:t>
      </w:r>
    </w:p>
    <w:p w14:paraId="009C4EFF" w14:textId="621664BD" w:rsidR="00E3549B" w:rsidRDefault="00E3549B" w:rsidP="00E3549B">
      <w:pPr>
        <w:pStyle w:val="Narration"/>
        <w:numPr>
          <w:ilvl w:val="1"/>
          <w:numId w:val="3"/>
        </w:numPr>
      </w:pPr>
      <w:r w:rsidRPr="00C268FF">
        <w:t>Weld the slice securely by milling</w:t>
      </w:r>
      <w:r w:rsidR="00621FCF">
        <w:t xml:space="preserve"> using </w:t>
      </w:r>
      <w:r w:rsidRPr="00C268FF">
        <w:t xml:space="preserve">cleaning </w:t>
      </w:r>
      <w:r w:rsidR="00C525FF">
        <w:t>cross-section</w:t>
      </w:r>
      <w:r w:rsidRPr="00C268FF">
        <w:t xml:space="preserve"> patterns on both sides of the junction using the ion beam </w:t>
      </w:r>
      <w:r w:rsidRPr="00C268FF">
        <w:rPr>
          <w:b/>
          <w:bCs/>
        </w:rPr>
        <w:t>[1</w:t>
      </w:r>
      <w:r w:rsidR="00621FCF">
        <w:rPr>
          <w:b/>
          <w:bCs/>
        </w:rPr>
        <w:t>-TXT</w:t>
      </w:r>
      <w:r w:rsidRPr="00C268FF">
        <w:rPr>
          <w:b/>
          <w:bCs/>
        </w:rPr>
        <w:t>]</w:t>
      </w:r>
      <w:r w:rsidRPr="00C268FF">
        <w:t>.</w:t>
      </w:r>
    </w:p>
    <w:p w14:paraId="078F3AF2" w14:textId="6B1E22CE" w:rsidR="00E3549B" w:rsidRPr="00C268FF" w:rsidRDefault="00104EAC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The slice is being weld. </w:t>
      </w:r>
      <w:r w:rsidRPr="00104EAC">
        <w:rPr>
          <w:b/>
          <w:bCs/>
          <w:lang w:val="en-IN"/>
        </w:rPr>
        <w:t xml:space="preserve">TXT: Reapply the </w:t>
      </w:r>
      <w:r w:rsidRPr="00104EAC">
        <w:rPr>
          <w:b/>
          <w:bCs/>
        </w:rPr>
        <w:t xml:space="preserve">conductive and protective coating to the grid surface as </w:t>
      </w:r>
      <w:r>
        <w:rPr>
          <w:b/>
          <w:bCs/>
        </w:rPr>
        <w:t>shown</w:t>
      </w:r>
      <w:r w:rsidRPr="00104EAC">
        <w:rPr>
          <w:b/>
          <w:bCs/>
        </w:rPr>
        <w:t xml:space="preserve"> previously</w:t>
      </w:r>
    </w:p>
    <w:p w14:paraId="381EC253" w14:textId="2E49681A" w:rsidR="00E3549B" w:rsidRDefault="00104EAC" w:rsidP="006577F0">
      <w:pPr>
        <w:pStyle w:val="Narration"/>
        <w:numPr>
          <w:ilvl w:val="1"/>
          <w:numId w:val="3"/>
        </w:numPr>
      </w:pPr>
      <w:r>
        <w:t>For lamella thinning, r</w:t>
      </w:r>
      <w:r w:rsidR="00E3549B" w:rsidRPr="00C268FF">
        <w:t xml:space="preserve">otate the stage and set the stage tilt </w:t>
      </w:r>
      <w:r w:rsidR="00E3549B" w:rsidRPr="00C268FF">
        <w:rPr>
          <w:b/>
          <w:bCs/>
        </w:rPr>
        <w:t>[1]</w:t>
      </w:r>
      <w:r w:rsidR="00E3549B" w:rsidRPr="00C268FF">
        <w:t>.</w:t>
      </w:r>
      <w:r w:rsidR="006577F0">
        <w:t xml:space="preserve"> </w:t>
      </w:r>
      <w:r w:rsidR="006577F0" w:rsidRPr="00C268FF">
        <w:t xml:space="preserve">Define the final lamella position within a smooth area of the tissue block </w:t>
      </w:r>
      <w:r w:rsidR="006577F0" w:rsidRPr="00C268FF">
        <w:rPr>
          <w:b/>
          <w:bCs/>
        </w:rPr>
        <w:t>[1]</w:t>
      </w:r>
      <w:r w:rsidR="006577F0" w:rsidRPr="00C268FF">
        <w:t>.</w:t>
      </w:r>
    </w:p>
    <w:p w14:paraId="0F11C322" w14:textId="090A603E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 xml:space="preserve">Show the stage rotation </w:t>
      </w:r>
      <w:r w:rsidR="00F110BE">
        <w:rPr>
          <w:lang w:val="en-IN"/>
        </w:rPr>
        <w:t>a</w:t>
      </w:r>
      <w:r w:rsidRPr="00C268FF">
        <w:rPr>
          <w:lang w:val="en-IN"/>
        </w:rPr>
        <w:t>nd tilt.</w:t>
      </w:r>
    </w:p>
    <w:p w14:paraId="04D0C3A1" w14:textId="7E9F91C4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focused ion beam interface while marking the final lamella position on the tissue block.</w:t>
      </w:r>
    </w:p>
    <w:p w14:paraId="57EDB048" w14:textId="569A896A" w:rsidR="00E3549B" w:rsidRDefault="00E3549B" w:rsidP="00E3549B">
      <w:pPr>
        <w:pStyle w:val="Narration"/>
        <w:numPr>
          <w:ilvl w:val="1"/>
          <w:numId w:val="3"/>
        </w:numPr>
      </w:pPr>
      <w:r w:rsidRPr="00C268FF">
        <w:t xml:space="preserve">Perform systematic milling using ion beam currents and </w:t>
      </w:r>
      <w:r w:rsidR="006577F0">
        <w:t>over-tilt</w:t>
      </w:r>
      <w:r w:rsidRPr="00C268FF">
        <w:t xml:space="preserve"> compensations specified in </w:t>
      </w:r>
      <w:r w:rsidR="00F110BE">
        <w:t xml:space="preserve">the presented </w:t>
      </w:r>
      <w:r w:rsidRPr="00C268FF">
        <w:t>Table</w:t>
      </w:r>
      <w:r w:rsidR="00F110BE">
        <w:t xml:space="preserve"> </w:t>
      </w:r>
      <w:r w:rsidRPr="00C268FF">
        <w:rPr>
          <w:b/>
          <w:bCs/>
        </w:rPr>
        <w:t>[1]</w:t>
      </w:r>
      <w:r w:rsidRPr="00C268FF">
        <w:t xml:space="preserve">. When within 1 to 2 micrometers of the lamella, optionally mill a stress relief trench approximately 1.5 micrometers away to prevent bending or curling of the lamella </w:t>
      </w:r>
      <w:r w:rsidRPr="00C268FF">
        <w:rPr>
          <w:b/>
          <w:bCs/>
        </w:rPr>
        <w:t>[2]</w:t>
      </w:r>
      <w:r w:rsidRPr="00C268FF">
        <w:t>.</w:t>
      </w:r>
    </w:p>
    <w:p w14:paraId="197243D2" w14:textId="41337D6C" w:rsidR="00F110BE" w:rsidRDefault="00F110BE" w:rsidP="00E354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LAB MEDIA: Table 1</w:t>
      </w:r>
    </w:p>
    <w:p w14:paraId="4D78820B" w14:textId="3EA1FBFD" w:rsidR="00E3549B" w:rsidRPr="00C268FF" w:rsidRDefault="00E3549B" w:rsidP="00E3549B">
      <w:pPr>
        <w:pStyle w:val="ShotDescription"/>
        <w:numPr>
          <w:ilvl w:val="2"/>
          <w:numId w:val="3"/>
        </w:numPr>
        <w:rPr>
          <w:lang w:val="en-IN"/>
        </w:rPr>
      </w:pPr>
      <w:r w:rsidRPr="00C268FF">
        <w:rPr>
          <w:lang w:val="en-IN"/>
        </w:rPr>
        <w:t>Show the optional stress relief trench being milled near the lamella.</w:t>
      </w:r>
    </w:p>
    <w:p w14:paraId="2321C8D3" w14:textId="0635FADE" w:rsidR="00346540" w:rsidRDefault="00346540">
      <w:pPr>
        <w:rPr>
          <w:lang w:val="en-IN"/>
        </w:rPr>
      </w:pPr>
      <w:r>
        <w:rPr>
          <w:lang w:val="en-IN"/>
        </w:rPr>
        <w:br w:type="page"/>
      </w:r>
    </w:p>
    <w:p w14:paraId="5FE5CDB8" w14:textId="77777777" w:rsidR="00E3549B" w:rsidRPr="00C268FF" w:rsidRDefault="00E3549B" w:rsidP="00E3549B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A60F63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25954">
        <w:rPr>
          <w:rFonts w:eastAsia="Times New Roman" w:cstheme="minorHAnsi"/>
          <w:bCs/>
        </w:rPr>
        <w:t>73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A5528E" w14:textId="5BCD267A" w:rsidR="002B2565" w:rsidRPr="00332418" w:rsidRDefault="002B2565" w:rsidP="00332418">
      <w:pPr>
        <w:pStyle w:val="Narration"/>
        <w:numPr>
          <w:ilvl w:val="1"/>
          <w:numId w:val="3"/>
        </w:numPr>
      </w:pPr>
      <w:r w:rsidRPr="00E13609">
        <w:t xml:space="preserve">Tissue blocks processed by high-pressure freezing with the “waffle” method exhibited a uniform and electron-transparent appearance </w:t>
      </w:r>
      <w:r w:rsidRPr="002B2565">
        <w:rPr>
          <w:b/>
          <w:bCs/>
        </w:rPr>
        <w:t>[1].</w:t>
      </w:r>
    </w:p>
    <w:p w14:paraId="315CBCE5" w14:textId="77777777" w:rsidR="002B2565" w:rsidRPr="002B2565" w:rsidRDefault="002B2565" w:rsidP="002B2565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E13609">
        <w:rPr>
          <w:lang w:val="en-IN"/>
        </w:rPr>
        <w:t xml:space="preserve">LAB MEDIA: Figure 4C. </w:t>
      </w:r>
      <w:r w:rsidRPr="002B2565">
        <w:rPr>
          <w:i/>
          <w:iCs/>
          <w:color w:val="3333FF"/>
          <w:lang w:val="en-IN"/>
        </w:rPr>
        <w:t>Video editor: Show the micrograph and highlight the four dashed yellow boxes labelled 1–4 within the image.</w:t>
      </w:r>
    </w:p>
    <w:p w14:paraId="2CFBF74E" w14:textId="19DCAA3D" w:rsidR="002B2565" w:rsidRPr="00E13609" w:rsidRDefault="002B2565" w:rsidP="00876EE0">
      <w:pPr>
        <w:pStyle w:val="Narration"/>
        <w:numPr>
          <w:ilvl w:val="1"/>
          <w:numId w:val="3"/>
        </w:numPr>
      </w:pPr>
      <w:r w:rsidRPr="00E13609">
        <w:t xml:space="preserve">Reconstructed tomograms resolved mitochondrial structures within the cellular environment </w:t>
      </w:r>
      <w:r w:rsidRPr="002B2565">
        <w:rPr>
          <w:b/>
          <w:bCs/>
        </w:rPr>
        <w:t>[1].</w:t>
      </w:r>
      <w:r w:rsidR="00876EE0">
        <w:rPr>
          <w:b/>
          <w:bCs/>
        </w:rPr>
        <w:t xml:space="preserve"> </w:t>
      </w:r>
      <w:r w:rsidR="00876EE0" w:rsidRPr="00E13609">
        <w:t xml:space="preserve">Macromolecular complexes such as ribosomes were clearly resolved in the cytoplasm </w:t>
      </w:r>
      <w:r w:rsidR="00876EE0" w:rsidRPr="002B2565">
        <w:rPr>
          <w:b/>
          <w:bCs/>
        </w:rPr>
        <w:t>[</w:t>
      </w:r>
      <w:r w:rsidR="00876EE0">
        <w:rPr>
          <w:b/>
          <w:bCs/>
        </w:rPr>
        <w:t>2</w:t>
      </w:r>
      <w:r w:rsidR="00876EE0" w:rsidRPr="002B2565">
        <w:rPr>
          <w:b/>
          <w:bCs/>
        </w:rPr>
        <w:t>].</w:t>
      </w:r>
    </w:p>
    <w:p w14:paraId="594B32E4" w14:textId="34CD08CB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5A</w:t>
      </w:r>
      <w:r w:rsidR="00876EE0">
        <w:rPr>
          <w:lang w:val="en-IN"/>
        </w:rPr>
        <w:t xml:space="preserve"> and B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>Video editor: Highlight the region labeled “Mitochondria” and the yellow arrow pointing to the curved internal membrane structures</w:t>
      </w:r>
      <w:r w:rsidRPr="00E13609">
        <w:rPr>
          <w:lang w:val="en-IN"/>
        </w:rPr>
        <w:t>.</w:t>
      </w:r>
    </w:p>
    <w:p w14:paraId="5E0B4C01" w14:textId="5435DC8A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5C</w:t>
      </w:r>
      <w:r w:rsidR="00876EE0">
        <w:rPr>
          <w:lang w:val="en-IN"/>
        </w:rPr>
        <w:t xml:space="preserve"> and D</w:t>
      </w:r>
      <w:r w:rsidRPr="00E13609">
        <w:rPr>
          <w:lang w:val="en-IN"/>
        </w:rPr>
        <w:t xml:space="preserve">. </w:t>
      </w:r>
      <w:r w:rsidRPr="002B2565">
        <w:rPr>
          <w:i/>
          <w:iCs/>
          <w:color w:val="3333FF"/>
          <w:lang w:val="en-IN"/>
        </w:rPr>
        <w:t>Video editor: Highlight the yellow arrows pointing to the small dot-like particles labeled “Ribosome”.</w:t>
      </w:r>
    </w:p>
    <w:p w14:paraId="3EF6467E" w14:textId="55304954" w:rsidR="002B2565" w:rsidRPr="00876EE0" w:rsidRDefault="002B2565" w:rsidP="002B2565">
      <w:pPr>
        <w:pStyle w:val="Narration"/>
        <w:numPr>
          <w:ilvl w:val="1"/>
          <w:numId w:val="3"/>
        </w:numPr>
        <w:rPr>
          <w:b/>
          <w:bCs/>
        </w:rPr>
      </w:pPr>
      <w:r w:rsidRPr="00E13609">
        <w:t xml:space="preserve">Cytoskeletal </w:t>
      </w:r>
      <w:r w:rsidR="00876EE0">
        <w:t>and</w:t>
      </w:r>
      <w:r w:rsidRPr="00E13609">
        <w:t xml:space="preserve"> membrane-associated cellular features</w:t>
      </w:r>
      <w:r w:rsidR="00876EE0">
        <w:t xml:space="preserve"> </w:t>
      </w:r>
      <w:r w:rsidR="00876EE0" w:rsidRPr="00876EE0">
        <w:rPr>
          <w:b/>
          <w:bCs/>
        </w:rPr>
        <w:t>[1]</w:t>
      </w:r>
      <w:r w:rsidR="00876EE0">
        <w:t xml:space="preserve"> and nuclear pore complexes</w:t>
      </w:r>
      <w:r w:rsidRPr="00E13609">
        <w:t xml:space="preserve"> were also visible in the reconstructed tomograms</w:t>
      </w:r>
      <w:r w:rsidR="00876EE0">
        <w:t xml:space="preserve"> </w:t>
      </w:r>
      <w:r w:rsidRPr="00876EE0">
        <w:rPr>
          <w:b/>
          <w:bCs/>
        </w:rPr>
        <w:t>[</w:t>
      </w:r>
      <w:r w:rsidR="00876EE0">
        <w:rPr>
          <w:b/>
          <w:bCs/>
        </w:rPr>
        <w:t>2</w:t>
      </w:r>
      <w:r w:rsidRPr="00876EE0">
        <w:rPr>
          <w:b/>
          <w:bCs/>
        </w:rPr>
        <w:t>].</w:t>
      </w:r>
    </w:p>
    <w:p w14:paraId="08FB341B" w14:textId="4B514BA4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5E</w:t>
      </w:r>
      <w:r w:rsidR="00876EE0">
        <w:rPr>
          <w:lang w:val="en-IN"/>
        </w:rPr>
        <w:t xml:space="preserve"> and F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arrows pointing to the long filament structures labeled “Microtubule”.</w:t>
      </w:r>
    </w:p>
    <w:p w14:paraId="31BA900E" w14:textId="02B1F30E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5G</w:t>
      </w:r>
      <w:r w:rsidR="00876EE0">
        <w:rPr>
          <w:lang w:val="en-IN"/>
        </w:rPr>
        <w:t xml:space="preserve"> and H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 labeled “NPC” at the curved membrane.</w:t>
      </w:r>
    </w:p>
    <w:p w14:paraId="5E135E41" w14:textId="3F4619FD" w:rsidR="002B2565" w:rsidRPr="00E13609" w:rsidRDefault="002B2565" w:rsidP="002B2565">
      <w:pPr>
        <w:pStyle w:val="Narration"/>
        <w:numPr>
          <w:ilvl w:val="1"/>
          <w:numId w:val="3"/>
        </w:numPr>
      </w:pPr>
      <w:r w:rsidRPr="00E13609">
        <w:t>Synaptic structures</w:t>
      </w:r>
      <w:r w:rsidR="00876EE0">
        <w:t xml:space="preserve"> and </w:t>
      </w:r>
      <w:r w:rsidR="00876EE0" w:rsidRPr="00E13609">
        <w:t>features</w:t>
      </w:r>
      <w:r w:rsidR="00876EE0">
        <w:t>,</w:t>
      </w:r>
      <w:r w:rsidR="00876EE0" w:rsidRPr="00E13609">
        <w:t xml:space="preserve"> including calcium stores and myelin sheath structures</w:t>
      </w:r>
      <w:r w:rsidR="00332418">
        <w:t xml:space="preserve">, </w:t>
      </w:r>
      <w:r w:rsidRPr="00E13609">
        <w:t xml:space="preserve">were clearly </w:t>
      </w:r>
      <w:r w:rsidR="00332418">
        <w:t>seen</w:t>
      </w:r>
      <w:r w:rsidRPr="00E13609">
        <w:t xml:space="preserve"> in the tomograms </w:t>
      </w:r>
      <w:r w:rsidRPr="00876EE0">
        <w:rPr>
          <w:b/>
          <w:bCs/>
        </w:rPr>
        <w:t>[1].</w:t>
      </w:r>
    </w:p>
    <w:p w14:paraId="2813BE34" w14:textId="201E0977" w:rsidR="002B2565" w:rsidRPr="00E13609" w:rsidRDefault="002B2565" w:rsidP="002B2565">
      <w:pPr>
        <w:pStyle w:val="ShotDescription"/>
        <w:numPr>
          <w:ilvl w:val="2"/>
          <w:numId w:val="3"/>
        </w:numPr>
        <w:rPr>
          <w:lang w:val="en-IN"/>
        </w:rPr>
      </w:pPr>
      <w:r w:rsidRPr="00E13609">
        <w:rPr>
          <w:lang w:val="en-IN"/>
        </w:rPr>
        <w:t>LAB MEDIA: Figure 5I</w:t>
      </w:r>
      <w:r w:rsidR="00876EE0">
        <w:rPr>
          <w:lang w:val="en-IN"/>
        </w:rPr>
        <w:t xml:space="preserve"> and J, K and L</w:t>
      </w:r>
      <w:r w:rsidRPr="00E13609">
        <w:rPr>
          <w:lang w:val="en-IN"/>
        </w:rPr>
        <w:t xml:space="preserve">. </w:t>
      </w:r>
      <w:r w:rsidRPr="00876EE0">
        <w:rPr>
          <w:i/>
          <w:iCs/>
          <w:color w:val="3333FF"/>
          <w:lang w:val="en-IN"/>
        </w:rPr>
        <w:t>Video editor: Highlight the arrow labeled “Synaptic cleft</w:t>
      </w:r>
      <w:r w:rsidR="00876EE0">
        <w:rPr>
          <w:i/>
          <w:iCs/>
          <w:color w:val="3333FF"/>
          <w:lang w:val="en-IN"/>
        </w:rPr>
        <w:t xml:space="preserve">” , </w:t>
      </w:r>
      <w:r w:rsidR="00876EE0" w:rsidRPr="00876EE0">
        <w:rPr>
          <w:i/>
          <w:iCs/>
          <w:color w:val="3333FF"/>
          <w:lang w:val="en-IN"/>
        </w:rPr>
        <w:t xml:space="preserve">“Calcium stores” and Myelin sheath </w:t>
      </w:r>
      <w:r w:rsidRPr="00876EE0">
        <w:rPr>
          <w:i/>
          <w:iCs/>
          <w:color w:val="3333FF"/>
          <w:lang w:val="en-IN"/>
        </w:rPr>
        <w:t xml:space="preserve"> .</w:t>
      </w:r>
    </w:p>
    <w:p w14:paraId="039A2677" w14:textId="77777777" w:rsidR="002B2565" w:rsidRPr="004F225E" w:rsidRDefault="002B2565" w:rsidP="002B2565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allavi  Sharma" w:date="2026-03-13T23:16:00Z" w:initials="PS">
    <w:p w14:paraId="50957140" w14:textId="77777777" w:rsidR="00447E98" w:rsidRDefault="00447E98" w:rsidP="00447E98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Please specify all SCREEN/SCOPE shots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9571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3E2AD8" w16cex:dateUtc="2026-03-13T17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957140" w16cid:durableId="0A3E2AD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AAE79" w14:textId="77777777" w:rsidR="00E43552" w:rsidRDefault="00E43552">
      <w:r>
        <w:separator/>
      </w:r>
    </w:p>
    <w:p w14:paraId="36042223" w14:textId="77777777" w:rsidR="00E43552" w:rsidRDefault="00E43552"/>
  </w:endnote>
  <w:endnote w:type="continuationSeparator" w:id="0">
    <w:p w14:paraId="739ACEE5" w14:textId="77777777" w:rsidR="00E43552" w:rsidRDefault="00E43552">
      <w:r>
        <w:continuationSeparator/>
      </w:r>
    </w:p>
    <w:p w14:paraId="15001A36" w14:textId="77777777" w:rsidR="00E43552" w:rsidRDefault="00E43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6D5F2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65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EE882" w14:textId="77777777" w:rsidR="00E43552" w:rsidRDefault="00E43552">
      <w:r>
        <w:separator/>
      </w:r>
    </w:p>
    <w:p w14:paraId="074A9700" w14:textId="77777777" w:rsidR="00E43552" w:rsidRDefault="00E43552"/>
  </w:footnote>
  <w:footnote w:type="continuationSeparator" w:id="0">
    <w:p w14:paraId="45C6EB14" w14:textId="77777777" w:rsidR="00E43552" w:rsidRDefault="00E43552">
      <w:r>
        <w:continuationSeparator/>
      </w:r>
    </w:p>
    <w:p w14:paraId="7B353481" w14:textId="77777777" w:rsidR="00E43552" w:rsidRDefault="00E435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D94FA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EAC"/>
    <w:rsid w:val="001052C8"/>
    <w:rsid w:val="00106F46"/>
    <w:rsid w:val="001115D1"/>
    <w:rsid w:val="00113F3E"/>
    <w:rsid w:val="0011473F"/>
    <w:rsid w:val="0012506E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067"/>
    <w:rsid w:val="00214268"/>
    <w:rsid w:val="002152AB"/>
    <w:rsid w:val="00226089"/>
    <w:rsid w:val="00232B1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565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418"/>
    <w:rsid w:val="003326AD"/>
    <w:rsid w:val="00333FA4"/>
    <w:rsid w:val="003355A8"/>
    <w:rsid w:val="00336C61"/>
    <w:rsid w:val="003374BD"/>
    <w:rsid w:val="0034182F"/>
    <w:rsid w:val="00342D7B"/>
    <w:rsid w:val="00346540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7E98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0FC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B44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FCF"/>
    <w:rsid w:val="00622BE8"/>
    <w:rsid w:val="0062595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7F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6CE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D0E"/>
    <w:rsid w:val="007D4222"/>
    <w:rsid w:val="007D61A8"/>
    <w:rsid w:val="007E305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6EE0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1CA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153"/>
    <w:rsid w:val="00B77449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5F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329"/>
    <w:rsid w:val="00D30007"/>
    <w:rsid w:val="00D300CE"/>
    <w:rsid w:val="00D367C0"/>
    <w:rsid w:val="00D37C1A"/>
    <w:rsid w:val="00D406D6"/>
    <w:rsid w:val="00D45AF7"/>
    <w:rsid w:val="00D45C13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B8A"/>
    <w:rsid w:val="00E24673"/>
    <w:rsid w:val="00E24898"/>
    <w:rsid w:val="00E27EF5"/>
    <w:rsid w:val="00E3549B"/>
    <w:rsid w:val="00E355EE"/>
    <w:rsid w:val="00E35FB3"/>
    <w:rsid w:val="00E43552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CB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872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10BE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595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354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3549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354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3549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3549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354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jr@mail.sustech.edu.cn" TargetMode="Externa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mailto:wuj7@mail.sustech.edu.cn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wuj7@mail.sustech.edu.c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xk.zhang@siat.ac.cn" TargetMode="External"/><Relationship Id="rId14" Type="http://schemas.microsoft.com/office/2011/relationships/commentsExtended" Target="commentsExtended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1A3E2AB56614B02AF56C4CE5BE13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EE84D-CD13-4A09-B2A3-9D8F8715391E}"/>
      </w:docPartPr>
      <w:docPartBody>
        <w:p w:rsidR="00BE0518" w:rsidRDefault="00934D8A" w:rsidP="00934D8A">
          <w:pPr>
            <w:pStyle w:val="71A3E2AB56614B02AF56C4CE5BE138D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76A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840FC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0D0E"/>
    <w:rsid w:val="007F1F0B"/>
    <w:rsid w:val="00801C92"/>
    <w:rsid w:val="00886687"/>
    <w:rsid w:val="008A06BD"/>
    <w:rsid w:val="008D68B7"/>
    <w:rsid w:val="008E296E"/>
    <w:rsid w:val="008F498E"/>
    <w:rsid w:val="009333F9"/>
    <w:rsid w:val="00934D8A"/>
    <w:rsid w:val="00937B16"/>
    <w:rsid w:val="009670EA"/>
    <w:rsid w:val="009E354D"/>
    <w:rsid w:val="00A12489"/>
    <w:rsid w:val="00A128CE"/>
    <w:rsid w:val="00A207E2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0518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A07CA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1A3E2AB56614B02AF56C4CE5BE138DD">
    <w:name w:val="71A3E2AB56614B02AF56C4CE5BE138DD"/>
    <w:rsid w:val="00934D8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14</Pages>
  <Words>2912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60</cp:revision>
  <dcterms:created xsi:type="dcterms:W3CDTF">2025-01-20T00:16:00Z</dcterms:created>
  <dcterms:modified xsi:type="dcterms:W3CDTF">2026-03-13T18:16:00Z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