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75C044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D6B72">
        <w:rPr>
          <w:rFonts w:eastAsia="Times New Roman" w:cstheme="minorHAnsi"/>
          <w:b/>
        </w:rPr>
        <w:t>70187</w:t>
      </w:r>
    </w:p>
    <w:p w14:paraId="2F6924E5" w14:textId="07D02FF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E1202">
        <w:rPr>
          <w:rFonts w:eastAsia="Times New Roman" w:cstheme="minorHAnsi"/>
          <w:b/>
        </w:rPr>
        <w:t>Poornima G</w:t>
      </w:r>
    </w:p>
    <w:p w14:paraId="6FB9233B" w14:textId="18D31FA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E1202" w:rsidRPr="00B64E10">
          <w:rPr>
            <w:rStyle w:val="Hyperlink"/>
            <w:rFonts w:eastAsia="Times New Roman" w:cstheme="minorHAnsi"/>
            <w:b/>
          </w:rPr>
          <w:t>https://review.jove.com/account/file-uploader?src=21407083</w:t>
        </w:r>
      </w:hyperlink>
      <w:r w:rsidR="00EE1202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E4367F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E1202" w:rsidRPr="00EE1202">
        <w:rPr>
          <w:rStyle w:val="ArticleTitle"/>
          <w:rFonts w:cstheme="minorHAnsi"/>
        </w:rPr>
        <w:t>DNA Viral Size Fraction Metagenomics for Human Stool Samples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73E82CF" w14:textId="77777777" w:rsidR="00EE1202" w:rsidRPr="00EE1202" w:rsidRDefault="00EE1202" w:rsidP="00EE1202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EE1202">
        <w:rPr>
          <w:rFonts w:eastAsia="Times New Roman" w:cstheme="minorHAnsi"/>
          <w:b/>
          <w:sz w:val="28"/>
          <w:szCs w:val="28"/>
        </w:rPr>
        <w:t xml:space="preserve">Elizabeth R. Denison, Luke S. Hillary, Haley A. Bolanos, Hazel I. </w:t>
      </w:r>
      <w:proofErr w:type="spellStart"/>
      <w:r w:rsidRPr="00EE1202">
        <w:rPr>
          <w:rFonts w:eastAsia="Times New Roman" w:cstheme="minorHAnsi"/>
          <w:b/>
          <w:sz w:val="28"/>
          <w:szCs w:val="28"/>
        </w:rPr>
        <w:t>Anagu</w:t>
      </w:r>
      <w:proofErr w:type="spellEnd"/>
      <w:r w:rsidRPr="00EE1202">
        <w:rPr>
          <w:rFonts w:eastAsia="Times New Roman" w:cstheme="minorHAnsi"/>
          <w:b/>
          <w:sz w:val="28"/>
          <w:szCs w:val="28"/>
        </w:rPr>
        <w:t>, Joanne B. Emerson</w:t>
      </w:r>
    </w:p>
    <w:p w14:paraId="142D263B" w14:textId="77777777" w:rsidR="00EE1202" w:rsidRPr="00EE1202" w:rsidRDefault="00EE1202" w:rsidP="00EE1202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23204F8C" w14:textId="17CEC0BA" w:rsidR="00EE1202" w:rsidRPr="00EE1202" w:rsidRDefault="00EE1202" w:rsidP="00EE1202">
      <w:pPr>
        <w:outlineLvl w:val="0"/>
        <w:rPr>
          <w:rFonts w:eastAsia="Times New Roman" w:cstheme="minorHAnsi"/>
          <w:bCs/>
          <w:sz w:val="28"/>
          <w:szCs w:val="28"/>
        </w:rPr>
      </w:pPr>
      <w:r w:rsidRPr="00EE1202">
        <w:rPr>
          <w:rFonts w:eastAsia="Times New Roman" w:cstheme="minorHAnsi"/>
          <w:bCs/>
          <w:sz w:val="28"/>
          <w:szCs w:val="28"/>
        </w:rPr>
        <w:t>Department of Plant Pathology, University of California</w:t>
      </w:r>
      <w:r w:rsidR="007E2338">
        <w:rPr>
          <w:rFonts w:eastAsia="Times New Roman" w:cstheme="minorHAnsi"/>
          <w:bCs/>
          <w:sz w:val="28"/>
          <w:szCs w:val="28"/>
        </w:rPr>
        <w:t>,</w:t>
      </w:r>
      <w:r w:rsidRPr="00EE1202">
        <w:rPr>
          <w:rFonts w:eastAsia="Times New Roman" w:cstheme="minorHAnsi"/>
          <w:bCs/>
          <w:sz w:val="28"/>
          <w:szCs w:val="28"/>
        </w:rPr>
        <w:t xml:space="preserve"> Davis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3C775D6D" w:rsidR="004E0C5A" w:rsidRDefault="00EE1202" w:rsidP="004E0C5A">
      <w:pPr>
        <w:outlineLvl w:val="0"/>
        <w:rPr>
          <w:rFonts w:eastAsia="Times New Roman" w:cstheme="minorHAnsi"/>
        </w:rPr>
      </w:pPr>
      <w:bookmarkStart w:id="0" w:name="_Hlk25233958"/>
      <w:r w:rsidRPr="00EE1202">
        <w:rPr>
          <w:rFonts w:eastAsia="Times New Roman" w:cstheme="minorHAnsi"/>
        </w:rPr>
        <w:t>Joanne B. Emerson</w:t>
      </w:r>
      <w:r w:rsidRPr="00EE1202">
        <w:rPr>
          <w:rFonts w:eastAsia="Times New Roman" w:cstheme="minorHAnsi"/>
        </w:rPr>
        <w:tab/>
      </w:r>
      <w:r w:rsidRPr="00EE1202">
        <w:rPr>
          <w:rFonts w:eastAsia="Times New Roman" w:cstheme="minorHAnsi"/>
        </w:rPr>
        <w:tab/>
        <w:t>jbemerson@ucdavis.edu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5145E55" w14:textId="77777777" w:rsidR="00EE1202" w:rsidRPr="00EE1202" w:rsidRDefault="00EE1202" w:rsidP="00EE1202">
      <w:pPr>
        <w:outlineLvl w:val="0"/>
        <w:rPr>
          <w:rFonts w:cstheme="minorHAnsi"/>
          <w:bCs/>
        </w:rPr>
      </w:pPr>
      <w:r w:rsidRPr="00EE1202">
        <w:rPr>
          <w:rFonts w:cstheme="minorHAnsi"/>
          <w:bCs/>
        </w:rPr>
        <w:t>Elizabeth R. Denison</w:t>
      </w:r>
      <w:r w:rsidRPr="00EE1202">
        <w:rPr>
          <w:rFonts w:cstheme="minorHAnsi"/>
          <w:bCs/>
        </w:rPr>
        <w:tab/>
      </w:r>
      <w:r w:rsidRPr="00EE1202">
        <w:rPr>
          <w:rFonts w:cstheme="minorHAnsi"/>
          <w:bCs/>
        </w:rPr>
        <w:tab/>
        <w:t>erdenison@ucdavis.edu</w:t>
      </w:r>
    </w:p>
    <w:p w14:paraId="1973AD5C" w14:textId="77777777" w:rsidR="00EE1202" w:rsidRPr="00EE1202" w:rsidRDefault="00EE1202" w:rsidP="00EE1202">
      <w:pPr>
        <w:outlineLvl w:val="0"/>
        <w:rPr>
          <w:rFonts w:cstheme="minorHAnsi"/>
          <w:bCs/>
        </w:rPr>
      </w:pPr>
      <w:r w:rsidRPr="00EE1202">
        <w:rPr>
          <w:rFonts w:cstheme="minorHAnsi"/>
          <w:bCs/>
        </w:rPr>
        <w:t>Luke S. Hillary</w:t>
      </w:r>
      <w:r w:rsidRPr="00EE1202">
        <w:rPr>
          <w:rFonts w:cstheme="minorHAnsi"/>
          <w:bCs/>
        </w:rPr>
        <w:tab/>
      </w:r>
      <w:r w:rsidRPr="00EE1202">
        <w:rPr>
          <w:rFonts w:cstheme="minorHAnsi"/>
          <w:bCs/>
        </w:rPr>
        <w:tab/>
      </w:r>
      <w:r w:rsidRPr="00EE1202">
        <w:rPr>
          <w:rFonts w:cstheme="minorHAnsi"/>
          <w:bCs/>
        </w:rPr>
        <w:tab/>
        <w:t>lhillary@ucdavis.edu</w:t>
      </w:r>
    </w:p>
    <w:p w14:paraId="05CE6B08" w14:textId="77777777" w:rsidR="00EE1202" w:rsidRPr="00EE1202" w:rsidRDefault="00EE1202" w:rsidP="00EE1202">
      <w:pPr>
        <w:outlineLvl w:val="0"/>
        <w:rPr>
          <w:rFonts w:cstheme="minorHAnsi"/>
          <w:bCs/>
        </w:rPr>
      </w:pPr>
      <w:r w:rsidRPr="00EE1202">
        <w:rPr>
          <w:rFonts w:cstheme="minorHAnsi"/>
          <w:bCs/>
        </w:rPr>
        <w:t>Haley A. Bolanos</w:t>
      </w:r>
      <w:r w:rsidRPr="00EE1202">
        <w:rPr>
          <w:rFonts w:cstheme="minorHAnsi"/>
          <w:bCs/>
        </w:rPr>
        <w:tab/>
      </w:r>
      <w:r w:rsidRPr="00EE1202">
        <w:rPr>
          <w:rFonts w:cstheme="minorHAnsi"/>
          <w:bCs/>
        </w:rPr>
        <w:tab/>
        <w:t>habolanos@ucdavis.edu</w:t>
      </w:r>
    </w:p>
    <w:p w14:paraId="5AECC5C1" w14:textId="77777777" w:rsidR="00EE1202" w:rsidRPr="00EE1202" w:rsidRDefault="00EE1202" w:rsidP="00EE1202">
      <w:pPr>
        <w:outlineLvl w:val="0"/>
        <w:rPr>
          <w:rFonts w:cstheme="minorHAnsi"/>
          <w:bCs/>
        </w:rPr>
      </w:pPr>
      <w:r w:rsidRPr="00EE1202">
        <w:rPr>
          <w:rFonts w:cstheme="minorHAnsi"/>
          <w:bCs/>
        </w:rPr>
        <w:t xml:space="preserve">Hazel I. </w:t>
      </w:r>
      <w:proofErr w:type="spellStart"/>
      <w:r w:rsidRPr="00EE1202">
        <w:rPr>
          <w:rFonts w:cstheme="minorHAnsi"/>
          <w:bCs/>
        </w:rPr>
        <w:t>Anagu</w:t>
      </w:r>
      <w:proofErr w:type="spellEnd"/>
      <w:r w:rsidRPr="00EE1202">
        <w:rPr>
          <w:rFonts w:cstheme="minorHAnsi"/>
          <w:bCs/>
        </w:rPr>
        <w:tab/>
      </w:r>
      <w:r w:rsidRPr="00EE1202">
        <w:rPr>
          <w:rFonts w:cstheme="minorHAnsi"/>
          <w:bCs/>
        </w:rPr>
        <w:tab/>
      </w:r>
      <w:r w:rsidRPr="00EE1202">
        <w:rPr>
          <w:rFonts w:cstheme="minorHAnsi"/>
          <w:bCs/>
        </w:rPr>
        <w:tab/>
        <w:t>hazelanagu@gmail.com</w:t>
      </w:r>
    </w:p>
    <w:p w14:paraId="5CF2F245" w14:textId="77777777" w:rsidR="00EE1202" w:rsidRPr="00DB39A2" w:rsidRDefault="00EE1202" w:rsidP="00EE1202">
      <w:pPr>
        <w:outlineLvl w:val="0"/>
        <w:rPr>
          <w:rFonts w:eastAsia="Times New Roman" w:cstheme="minorHAnsi"/>
          <w:lang w:val="it-CH"/>
        </w:rPr>
      </w:pPr>
      <w:r w:rsidRPr="00DB39A2">
        <w:rPr>
          <w:rFonts w:eastAsia="Times New Roman" w:cstheme="minorHAnsi"/>
          <w:lang w:val="it-CH"/>
        </w:rPr>
        <w:t>Joanne B. Emerson</w:t>
      </w:r>
      <w:r w:rsidRPr="00DB39A2">
        <w:rPr>
          <w:rFonts w:eastAsia="Times New Roman" w:cstheme="minorHAnsi"/>
          <w:lang w:val="it-CH"/>
        </w:rPr>
        <w:tab/>
      </w:r>
      <w:r w:rsidRPr="00DB39A2">
        <w:rPr>
          <w:rFonts w:eastAsia="Times New Roman" w:cstheme="minorHAnsi"/>
          <w:lang w:val="it-CH"/>
        </w:rPr>
        <w:tab/>
        <w:t>jbemerson@ucdavis.edu</w:t>
      </w:r>
    </w:p>
    <w:p w14:paraId="12916965" w14:textId="77777777" w:rsidR="003B5E26" w:rsidRPr="00DB39A2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F84F159" w14:textId="77777777" w:rsidR="003B5E26" w:rsidRPr="00DB39A2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DB39A2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DB39A2" w:rsidRDefault="00C70C90">
      <w:pPr>
        <w:rPr>
          <w:rFonts w:cstheme="minorHAnsi"/>
          <w:b/>
          <w:sz w:val="22"/>
          <w:szCs w:val="22"/>
          <w:lang w:val="it-CH"/>
        </w:rPr>
      </w:pPr>
      <w:r w:rsidRPr="00DB39A2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DB39A2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it-CH"/>
        </w:rPr>
      </w:pPr>
      <w:r w:rsidRPr="00DB39A2">
        <w:rPr>
          <w:rFonts w:cstheme="minorHAnsi"/>
          <w:b/>
          <w:bCs w:val="0"/>
          <w:sz w:val="32"/>
          <w:szCs w:val="32"/>
          <w:lang w:val="it-CH"/>
        </w:rPr>
        <w:lastRenderedPageBreak/>
        <w:t>Author Questionnaire</w:t>
      </w:r>
    </w:p>
    <w:p w14:paraId="22834088" w14:textId="6144D26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AB1E18" w:rsidRPr="002A3751">
        <w:rPr>
          <w:rFonts w:eastAsia="Times New Roman" w:cstheme="minorHAnsi"/>
          <w:b/>
          <w:bCs/>
          <w:highlight w:val="yellow"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699FE1C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2A3751" w:rsidRPr="002A3751">
        <w:rPr>
          <w:rFonts w:eastAsia="Times New Roman" w:cstheme="minorHAnsi"/>
          <w:b/>
          <w:bCs/>
          <w:highlight w:val="yellow"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32A06A5E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2A3751" w:rsidRPr="002A3751">
        <w:rPr>
          <w:rFonts w:eastAsia="Times New Roman" w:cstheme="minorHAnsi"/>
          <w:b/>
          <w:bCs/>
          <w:highlight w:val="yellow"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32DAE90F" w14:textId="53D8CE9D" w:rsidR="003326AD" w:rsidRPr="00F057FD" w:rsidRDefault="00500FA1" w:rsidP="00F057FD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2A3751" w:rsidRPr="00F057FD">
        <w:rPr>
          <w:rFonts w:eastAsia="Times New Roman" w:cstheme="minorHAnsi"/>
          <w:b/>
          <w:bCs/>
          <w:highlight w:val="yellow"/>
        </w:rPr>
        <w:t>No</w:t>
      </w:r>
    </w:p>
    <w:p w14:paraId="2823A752" w14:textId="77777777" w:rsidR="007E2338" w:rsidRDefault="007E2338" w:rsidP="005F1ADF">
      <w:pPr>
        <w:rPr>
          <w:rFonts w:cstheme="minorHAnsi"/>
          <w:b/>
          <w:sz w:val="22"/>
          <w:szCs w:val="22"/>
        </w:rPr>
      </w:pPr>
    </w:p>
    <w:p w14:paraId="1BDEDDE4" w14:textId="77777777" w:rsidR="007E2338" w:rsidRDefault="007E2338" w:rsidP="005F1ADF">
      <w:pPr>
        <w:rPr>
          <w:rFonts w:cstheme="minorHAnsi"/>
          <w:b/>
          <w:sz w:val="22"/>
          <w:szCs w:val="22"/>
        </w:rPr>
      </w:pPr>
    </w:p>
    <w:p w14:paraId="7AA7BBC5" w14:textId="7AD6C209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C025E9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7511A6">
        <w:rPr>
          <w:rFonts w:cstheme="minorHAnsi"/>
          <w:bCs/>
          <w:sz w:val="22"/>
          <w:szCs w:val="22"/>
        </w:rPr>
        <w:t>12</w:t>
      </w:r>
      <w:proofErr w:type="gramEnd"/>
    </w:p>
    <w:p w14:paraId="5AAC9C6C" w14:textId="7AB265B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511A6">
        <w:rPr>
          <w:rFonts w:cstheme="minorHAnsi"/>
          <w:bCs/>
          <w:sz w:val="22"/>
          <w:szCs w:val="22"/>
        </w:rPr>
        <w:t>25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DB39A2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DB39A2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DB39A2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3AF352C6" w:rsidR="007D61A8" w:rsidRPr="005C0121" w:rsidRDefault="00815C1B" w:rsidP="00990E2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5C0121">
        <w:rPr>
          <w:rStyle w:val="AuthorName"/>
          <w:rFonts w:asciiTheme="minorHAnsi" w:eastAsia="Times" w:hAnsiTheme="minorHAnsi" w:cstheme="minorHAnsi"/>
        </w:rPr>
        <w:t>Liz Denison</w:t>
      </w:r>
      <w:r w:rsidR="00927B12" w:rsidRPr="005C0121">
        <w:rPr>
          <w:rStyle w:val="AuthorName"/>
          <w:rFonts w:asciiTheme="minorHAnsi" w:eastAsia="Times" w:hAnsiTheme="minorHAnsi" w:cstheme="minorHAnsi"/>
        </w:rPr>
        <w:t>:</w:t>
      </w:r>
      <w:r w:rsidR="005A33C6" w:rsidRPr="005C0121">
        <w:rPr>
          <w:rFonts w:cstheme="minorHAnsi"/>
        </w:rPr>
        <w:t xml:space="preserve"> </w:t>
      </w:r>
      <w:r w:rsidR="00C943E8" w:rsidRPr="005C0121">
        <w:rPr>
          <w:rFonts w:cstheme="minorHAnsi"/>
        </w:rPr>
        <w:t xml:space="preserve">We </w:t>
      </w:r>
      <w:r w:rsidR="00990E22" w:rsidRPr="005C0121">
        <w:rPr>
          <w:rFonts w:cstheme="minorHAnsi"/>
        </w:rPr>
        <w:t>study</w:t>
      </w:r>
      <w:r w:rsidR="00C943E8" w:rsidRPr="005C0121">
        <w:rPr>
          <w:rFonts w:cstheme="minorHAnsi"/>
        </w:rPr>
        <w:t xml:space="preserve"> </w:t>
      </w:r>
      <w:r w:rsidR="00990E22" w:rsidRPr="005C0121">
        <w:rPr>
          <w:rFonts w:cstheme="minorHAnsi"/>
        </w:rPr>
        <w:t>environmental and host-</w:t>
      </w:r>
      <w:r w:rsidR="00990E22" w:rsidRPr="005C0121">
        <w:rPr>
          <w:rFonts w:eastAsia="Times New Roman" w:cstheme="minorHAnsi"/>
        </w:rPr>
        <w:t xml:space="preserve">associated viral populations, where part of our </w:t>
      </w:r>
      <w:r w:rsidR="00990E22" w:rsidRPr="005C0121">
        <w:rPr>
          <w:rFonts w:cstheme="minorHAnsi"/>
        </w:rPr>
        <w:t xml:space="preserve">research </w:t>
      </w:r>
      <w:r w:rsidR="00F373BC" w:rsidRPr="005C0121">
        <w:rPr>
          <w:rFonts w:cstheme="minorHAnsi"/>
        </w:rPr>
        <w:t xml:space="preserve">aims to </w:t>
      </w:r>
      <w:r w:rsidR="00990E22" w:rsidRPr="005C0121">
        <w:rPr>
          <w:rFonts w:cstheme="minorHAnsi"/>
        </w:rPr>
        <w:t xml:space="preserve">better understand the healthy human </w:t>
      </w:r>
      <w:proofErr w:type="spellStart"/>
      <w:r w:rsidR="00990E22" w:rsidRPr="005C0121">
        <w:rPr>
          <w:rFonts w:cstheme="minorHAnsi"/>
        </w:rPr>
        <w:t>virome</w:t>
      </w:r>
      <w:proofErr w:type="spellEnd"/>
      <w:r w:rsidR="00990E22" w:rsidRPr="005C0121">
        <w:rPr>
          <w:rFonts w:cstheme="minorHAnsi"/>
        </w:rPr>
        <w:t xml:space="preserve"> and </w:t>
      </w:r>
      <w:r w:rsidR="009D3304" w:rsidRPr="005C0121">
        <w:rPr>
          <w:rFonts w:cstheme="minorHAnsi"/>
        </w:rPr>
        <w:t>evaluate</w:t>
      </w:r>
      <w:r w:rsidR="00990E22" w:rsidRPr="005C0121">
        <w:rPr>
          <w:rFonts w:cstheme="minorHAnsi"/>
        </w:rPr>
        <w:t xml:space="preserve"> </w:t>
      </w:r>
      <w:r w:rsidR="009D3304" w:rsidRPr="005C0121">
        <w:rPr>
          <w:rFonts w:cstheme="minorHAnsi"/>
        </w:rPr>
        <w:t>common</w:t>
      </w:r>
      <w:r w:rsidR="00990E22" w:rsidRPr="005C0121">
        <w:rPr>
          <w:rFonts w:cstheme="minorHAnsi"/>
        </w:rPr>
        <w:t xml:space="preserve"> </w:t>
      </w:r>
      <w:r w:rsidR="009D3304" w:rsidRPr="005C0121">
        <w:rPr>
          <w:rFonts w:cstheme="minorHAnsi"/>
        </w:rPr>
        <w:t>techniques used</w:t>
      </w:r>
      <w:r w:rsidR="00990E22" w:rsidRPr="005C0121">
        <w:rPr>
          <w:rFonts w:cstheme="minorHAnsi"/>
        </w:rPr>
        <w:t xml:space="preserve"> to study it.</w:t>
      </w:r>
    </w:p>
    <w:p w14:paraId="00A66870" w14:textId="37F152F9" w:rsidR="007D61A8" w:rsidRPr="005C0121" w:rsidRDefault="005C0121" w:rsidP="00114D2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5C0121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90E6309" w14:textId="50E129D7" w:rsidR="007D61A8" w:rsidRPr="005C0121" w:rsidRDefault="007D61A8" w:rsidP="007E2338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5B4968C1" w14:textId="154D02F3" w:rsidR="00D75084" w:rsidRPr="00DB39A2" w:rsidRDefault="007F7E19" w:rsidP="00D75084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DB39A2">
        <w:rPr>
          <w:strike/>
        </w:rPr>
        <w:t>Describe the research contexts or systems in which this protocol can be applied.</w:t>
      </w:r>
    </w:p>
    <w:p w14:paraId="4BA4BEFE" w14:textId="743A9077" w:rsidR="00D75084" w:rsidRPr="005C0121" w:rsidRDefault="00A263E8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5C0121">
        <w:rPr>
          <w:rStyle w:val="AuthorName"/>
          <w:rFonts w:asciiTheme="minorHAnsi" w:eastAsia="Times" w:hAnsiTheme="minorHAnsi" w:cstheme="minorHAnsi"/>
        </w:rPr>
        <w:t>Liz Denison</w:t>
      </w:r>
      <w:r w:rsidR="00D75084" w:rsidRPr="005C0121">
        <w:rPr>
          <w:rFonts w:eastAsia="Times New Roman" w:cstheme="minorHAnsi"/>
          <w:b/>
          <w:bCs/>
          <w:u w:val="single"/>
        </w:rPr>
        <w:t>:</w:t>
      </w:r>
      <w:r w:rsidR="00D75084" w:rsidRPr="005C0121">
        <w:rPr>
          <w:rFonts w:eastAsia="Times New Roman" w:cstheme="minorHAnsi"/>
        </w:rPr>
        <w:t xml:space="preserve"> </w:t>
      </w:r>
      <w:r w:rsidR="009D3304" w:rsidRPr="005C0121">
        <w:rPr>
          <w:rFonts w:cstheme="minorHAnsi"/>
        </w:rPr>
        <w:t xml:space="preserve">This protocol provides a framework for researchers interested in using metagenomics to study viral </w:t>
      </w:r>
      <w:r w:rsidR="0059742A" w:rsidRPr="005C0121">
        <w:rPr>
          <w:rFonts w:cstheme="minorHAnsi"/>
        </w:rPr>
        <w:t>communities present</w:t>
      </w:r>
      <w:r w:rsidR="009D3304" w:rsidRPr="005C0121">
        <w:rPr>
          <w:rFonts w:cstheme="minorHAnsi"/>
        </w:rPr>
        <w:t xml:space="preserve"> in the human gut.</w:t>
      </w:r>
    </w:p>
    <w:p w14:paraId="33C50783" w14:textId="5119869E" w:rsidR="005C0121" w:rsidRPr="005C0121" w:rsidRDefault="005C0121" w:rsidP="005C0121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5C0121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Pr="005C0121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5C0121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5C012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B39A2" w:rsidRDefault="00441918" w:rsidP="00D75084">
      <w:pPr>
        <w:spacing w:before="120"/>
        <w:rPr>
          <w:rFonts w:eastAsia="Times New Roman" w:cstheme="minorHAnsi"/>
          <w:strike/>
        </w:rPr>
      </w:pPr>
      <w:r w:rsidRPr="00DB39A2">
        <w:rPr>
          <w:strike/>
        </w:rPr>
        <w:t>What does this protocol allow researchers to study or measure?</w:t>
      </w:r>
    </w:p>
    <w:p w14:paraId="074ECE87" w14:textId="5B094AD0" w:rsidR="00D75084" w:rsidRPr="005C0121" w:rsidRDefault="00C328E0" w:rsidP="0059742A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5C0121">
        <w:rPr>
          <w:rStyle w:val="AuthorName"/>
          <w:rFonts w:asciiTheme="minorHAnsi" w:eastAsia="Times" w:hAnsiTheme="minorHAnsi" w:cstheme="minorHAnsi"/>
        </w:rPr>
        <w:t>Liz Denison</w:t>
      </w:r>
      <w:r w:rsidR="00D75084" w:rsidRPr="005C0121">
        <w:rPr>
          <w:rFonts w:eastAsia="Times New Roman" w:cstheme="minorHAnsi"/>
          <w:b/>
          <w:bCs/>
          <w:u w:val="single"/>
        </w:rPr>
        <w:t>:</w:t>
      </w:r>
      <w:r w:rsidR="00D75084" w:rsidRPr="005C0121">
        <w:rPr>
          <w:rFonts w:eastAsia="Times New Roman" w:cstheme="minorHAnsi"/>
        </w:rPr>
        <w:t xml:space="preserve"> </w:t>
      </w:r>
      <w:r w:rsidR="00A263E8" w:rsidRPr="005C0121">
        <w:rPr>
          <w:rFonts w:cstheme="minorHAnsi"/>
        </w:rPr>
        <w:t xml:space="preserve">By </w:t>
      </w:r>
      <w:r w:rsidRPr="005C0121">
        <w:rPr>
          <w:rFonts w:cstheme="minorHAnsi"/>
        </w:rPr>
        <w:t xml:space="preserve">enriching </w:t>
      </w:r>
      <w:r w:rsidR="0059742A" w:rsidRPr="005C0121">
        <w:rPr>
          <w:rFonts w:cstheme="minorHAnsi"/>
        </w:rPr>
        <w:t xml:space="preserve">and sequencing viral DNA from </w:t>
      </w:r>
      <w:proofErr w:type="gramStart"/>
      <w:r w:rsidR="0059742A" w:rsidRPr="005C0121">
        <w:rPr>
          <w:rFonts w:cstheme="minorHAnsi"/>
        </w:rPr>
        <w:t>stool</w:t>
      </w:r>
      <w:proofErr w:type="gramEnd"/>
      <w:r w:rsidR="0059742A" w:rsidRPr="005C0121">
        <w:rPr>
          <w:rFonts w:cstheme="minorHAnsi"/>
        </w:rPr>
        <w:t xml:space="preserve">, researchers can then use bioinformatics to characterize gut </w:t>
      </w:r>
      <w:proofErr w:type="spellStart"/>
      <w:r w:rsidR="0059742A" w:rsidRPr="005C0121">
        <w:rPr>
          <w:rFonts w:cstheme="minorHAnsi"/>
        </w:rPr>
        <w:t>virome</w:t>
      </w:r>
      <w:proofErr w:type="spellEnd"/>
      <w:r w:rsidR="0059742A" w:rsidRPr="005C0121">
        <w:rPr>
          <w:rFonts w:cstheme="minorHAnsi"/>
        </w:rPr>
        <w:t xml:space="preserve"> diversity and ecology.</w:t>
      </w:r>
    </w:p>
    <w:p w14:paraId="7D53E431" w14:textId="623BB270" w:rsidR="0071156C" w:rsidRPr="005C0121" w:rsidRDefault="005C0121" w:rsidP="009D19B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5C0121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EDF0AEE" w14:textId="77777777" w:rsidR="0059742A" w:rsidRPr="005C0121" w:rsidRDefault="0059742A" w:rsidP="007D61A8"/>
    <w:p w14:paraId="77310A6F" w14:textId="77777777" w:rsidR="0059742A" w:rsidRPr="005C0121" w:rsidRDefault="0059742A" w:rsidP="007D61A8"/>
    <w:p w14:paraId="19B72D85" w14:textId="77777777" w:rsidR="0059742A" w:rsidRPr="005C0121" w:rsidRDefault="0059742A" w:rsidP="007D61A8"/>
    <w:p w14:paraId="650FC038" w14:textId="2F6A3D1C" w:rsidR="007D61A8" w:rsidRPr="00DB39A2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DB39A2">
        <w:rPr>
          <w:strike/>
        </w:rPr>
        <w:t>Describe the most important consideration or challenge when performing this protocol.</w:t>
      </w:r>
    </w:p>
    <w:p w14:paraId="68DC7DC3" w14:textId="024415E6" w:rsidR="00DB5DA5" w:rsidRDefault="00815C1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5C0121">
        <w:rPr>
          <w:rStyle w:val="AuthorName"/>
          <w:rFonts w:asciiTheme="minorHAnsi" w:eastAsia="Times" w:hAnsiTheme="minorHAnsi" w:cstheme="minorHAnsi"/>
        </w:rPr>
        <w:t>Liz Denison</w:t>
      </w:r>
      <w:r w:rsidR="007D61A8" w:rsidRPr="005C0121">
        <w:rPr>
          <w:rFonts w:eastAsia="Times New Roman" w:cstheme="minorHAnsi"/>
          <w:b/>
          <w:bCs/>
          <w:u w:val="single"/>
        </w:rPr>
        <w:t>:</w:t>
      </w:r>
      <w:r w:rsidR="007D61A8" w:rsidRPr="005C0121">
        <w:rPr>
          <w:rFonts w:eastAsia="Times New Roman" w:cstheme="minorHAnsi"/>
        </w:rPr>
        <w:t xml:space="preserve"> </w:t>
      </w:r>
      <w:r w:rsidR="00DB5DA5" w:rsidRPr="005C0121">
        <w:rPr>
          <w:rFonts w:eastAsia="Times New Roman" w:cstheme="minorHAnsi"/>
        </w:rPr>
        <w:t>Since steps like filtration or DNase treatment can bias viral enrichment, it’s important to consider methodological choices when interpreting any downstream sequencing results.</w:t>
      </w:r>
    </w:p>
    <w:p w14:paraId="5C7EA59C" w14:textId="3800C15E" w:rsidR="005C0121" w:rsidRPr="005C0121" w:rsidRDefault="005C0121" w:rsidP="005C012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C0121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539B9D0E" w14:textId="77777777" w:rsidR="007D61A8" w:rsidRPr="005C0121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DB39A2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DB39A2">
        <w:rPr>
          <w:strike/>
        </w:rPr>
        <w:t>Are there any additional methods or analyses that can be performed following this procedure?</w:t>
      </w:r>
    </w:p>
    <w:p w14:paraId="5422B370" w14:textId="729B30C5" w:rsidR="00333FA4" w:rsidRPr="005C0121" w:rsidRDefault="00815C1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5C0121">
        <w:rPr>
          <w:rStyle w:val="AuthorName"/>
          <w:rFonts w:asciiTheme="minorHAnsi" w:eastAsia="Times" w:hAnsiTheme="minorHAnsi" w:cstheme="minorHAnsi"/>
        </w:rPr>
        <w:t>Liz Denison</w:t>
      </w:r>
      <w:r w:rsidR="00333FA4" w:rsidRPr="005C0121">
        <w:rPr>
          <w:rFonts w:eastAsia="Times New Roman" w:cstheme="minorHAnsi"/>
          <w:b/>
          <w:bCs/>
          <w:u w:val="single"/>
        </w:rPr>
        <w:t>:</w:t>
      </w:r>
      <w:r w:rsidR="00333FA4" w:rsidRPr="005C0121">
        <w:rPr>
          <w:rFonts w:eastAsia="Times New Roman" w:cstheme="minorHAnsi"/>
        </w:rPr>
        <w:t xml:space="preserve"> </w:t>
      </w:r>
      <w:r w:rsidR="00DB5DA5" w:rsidRPr="005C0121">
        <w:rPr>
          <w:rFonts w:cstheme="minorHAnsi"/>
        </w:rPr>
        <w:t xml:space="preserve">The resulting sequencing data </w:t>
      </w:r>
      <w:r w:rsidR="00F1378C" w:rsidRPr="005C0121">
        <w:rPr>
          <w:rFonts w:cstheme="minorHAnsi"/>
        </w:rPr>
        <w:t xml:space="preserve">can be used for </w:t>
      </w:r>
      <w:proofErr w:type="spellStart"/>
      <w:r w:rsidR="00F1378C" w:rsidRPr="005C0121">
        <w:rPr>
          <w:rFonts w:cstheme="minorHAnsi"/>
        </w:rPr>
        <w:t>virome</w:t>
      </w:r>
      <w:proofErr w:type="spellEnd"/>
      <w:r w:rsidR="00F1378C" w:rsidRPr="005C0121">
        <w:rPr>
          <w:rFonts w:cstheme="minorHAnsi"/>
        </w:rPr>
        <w:t xml:space="preserve"> analysis, like assembling uncultivated viral genomes </w:t>
      </w:r>
      <w:r w:rsidR="008A6C6A" w:rsidRPr="005C0121">
        <w:rPr>
          <w:rFonts w:cstheme="minorHAnsi"/>
        </w:rPr>
        <w:t>and</w:t>
      </w:r>
      <w:r w:rsidR="00F1378C" w:rsidRPr="005C0121">
        <w:rPr>
          <w:rFonts w:cstheme="minorHAnsi"/>
        </w:rPr>
        <w:t xml:space="preserve"> analyzing ecological trends across </w:t>
      </w:r>
      <w:r w:rsidR="008A6C6A" w:rsidRPr="005C0121">
        <w:rPr>
          <w:rFonts w:cstheme="minorHAnsi"/>
        </w:rPr>
        <w:t xml:space="preserve">human </w:t>
      </w:r>
      <w:proofErr w:type="spellStart"/>
      <w:r w:rsidR="00F1378C" w:rsidRPr="005C0121">
        <w:rPr>
          <w:rFonts w:cstheme="minorHAnsi"/>
        </w:rPr>
        <w:t>biosamples</w:t>
      </w:r>
      <w:proofErr w:type="spellEnd"/>
      <w:r w:rsidR="00F1378C" w:rsidRPr="005C0121">
        <w:rPr>
          <w:rFonts w:cstheme="minorHAnsi"/>
        </w:rPr>
        <w:t>.</w:t>
      </w:r>
    </w:p>
    <w:p w14:paraId="785C4528" w14:textId="7BD0D050" w:rsidR="005C0121" w:rsidRDefault="005C0121" w:rsidP="005C012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C0121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467D3AF" w14:textId="3B40B1A2" w:rsidR="00DB39A2" w:rsidRPr="005C0121" w:rsidRDefault="00DB39A2" w:rsidP="00DB39A2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  <w:r w:rsidRPr="00DB39A2">
        <w:rPr>
          <w:rFonts w:eastAsia="Times New Roman" w:cstheme="minorHAnsi"/>
          <w:highlight w:val="green"/>
          <w:lang w:val="en-IN"/>
        </w:rPr>
        <w:t>VIDEO NOTE: This answer was changed</w:t>
      </w:r>
      <w:r w:rsidRPr="00DB39A2">
        <w:rPr>
          <w:rFonts w:eastAsia="Times New Roman" w:cstheme="minorHAnsi"/>
          <w:lang w:val="en-IN"/>
        </w:rPr>
        <w:t xml:space="preserve">. 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35BAA287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</w:t>
      </w:r>
      <w:r w:rsidR="006D6B72">
        <w:rPr>
          <w:rFonts w:eastAsia="Times New Roman" w:cstheme="minorHAnsi"/>
        </w:rPr>
        <w:t xml:space="preserve">at the </w:t>
      </w:r>
      <w:r w:rsidR="006D6B72" w:rsidRPr="006D6B72">
        <w:rPr>
          <w:rFonts w:eastAsia="Times New Roman" w:cstheme="minorHAnsi"/>
        </w:rPr>
        <w:t xml:space="preserve">University of California, Davis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E8DD756" w14:textId="77777777" w:rsidR="00EE324C" w:rsidRPr="008E4564" w:rsidRDefault="00EE324C" w:rsidP="00DC2504">
      <w:pPr>
        <w:rPr>
          <w:rFonts w:cstheme="minorHAnsi"/>
          <w:i/>
          <w:iCs/>
          <w:color w:val="0000FF"/>
          <w:lang w:val="en-IN"/>
        </w:rPr>
      </w:pPr>
    </w:p>
    <w:p w14:paraId="044136F3" w14:textId="1C3F0A20" w:rsidR="007511A6" w:rsidRPr="00D30F44" w:rsidRDefault="007511A6" w:rsidP="007511A6">
      <w:pPr>
        <w:pStyle w:val="ListParagraph"/>
        <w:widowControl w:val="0"/>
        <w:numPr>
          <w:ilvl w:val="0"/>
          <w:numId w:val="3"/>
        </w:numPr>
        <w:jc w:val="both"/>
        <w:rPr>
          <w:b/>
        </w:rPr>
      </w:pPr>
      <w:r w:rsidRPr="007511A6">
        <w:rPr>
          <w:rFonts w:cstheme="minorHAnsi"/>
          <w:b/>
          <w:bCs/>
        </w:rPr>
        <w:t>P</w:t>
      </w:r>
      <w:r>
        <w:rPr>
          <w:rFonts w:cstheme="minorHAnsi"/>
          <w:b/>
          <w:bCs/>
        </w:rPr>
        <w:t>rocessing Human</w:t>
      </w:r>
      <w:r w:rsidRPr="007511A6">
        <w:rPr>
          <w:rFonts w:cstheme="minorHAnsi"/>
          <w:b/>
          <w:bCs/>
        </w:rPr>
        <w:t xml:space="preserve"> Stool</w:t>
      </w:r>
      <w:r>
        <w:rPr>
          <w:rFonts w:cstheme="minorHAnsi"/>
          <w:b/>
          <w:bCs/>
        </w:rPr>
        <w:t xml:space="preserve"> Samples for </w:t>
      </w:r>
      <w:r w:rsidRPr="00D30F44">
        <w:rPr>
          <w:b/>
        </w:rPr>
        <w:t xml:space="preserve">Virion </w:t>
      </w:r>
      <w:r>
        <w:rPr>
          <w:b/>
        </w:rPr>
        <w:t>P</w:t>
      </w:r>
      <w:r w:rsidRPr="00D30F44">
        <w:rPr>
          <w:b/>
        </w:rPr>
        <w:t xml:space="preserve">urification </w:t>
      </w:r>
    </w:p>
    <w:p w14:paraId="314C5FBA" w14:textId="0896A7FE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  <w:color w:val="auto"/>
        </w:rPr>
      </w:pPr>
      <w:r>
        <w:rPr>
          <w:rFonts w:cstheme="minorHAnsi"/>
          <w:b/>
          <w:bCs/>
        </w:rPr>
        <w:t>Demonstrator</w:t>
      </w:r>
      <w:r w:rsidR="005E533A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43580B" w:rsidRPr="005C0121">
        <w:rPr>
          <w:rFonts w:cstheme="minorHAnsi"/>
          <w:color w:val="auto"/>
        </w:rPr>
        <w:t>Liz Denison or Haley Bolanos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8DE942C" w14:textId="6E0CEA40" w:rsidR="00D56D97" w:rsidRDefault="00D56D97" w:rsidP="00D56D97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rFonts w:cstheme="minorHAnsi"/>
        </w:rPr>
        <w:t xml:space="preserve">To begin, obtain </w:t>
      </w:r>
      <w:r w:rsidR="00776BA5">
        <w:rPr>
          <w:rFonts w:cstheme="minorHAnsi"/>
        </w:rPr>
        <w:t xml:space="preserve">a </w:t>
      </w:r>
      <w:r>
        <w:rPr>
          <w:rFonts w:cstheme="minorHAnsi"/>
        </w:rPr>
        <w:t xml:space="preserve">human stool sample in a 50-milliliter conical tube </w:t>
      </w:r>
      <w:r w:rsidRPr="00D56D97">
        <w:rPr>
          <w:rFonts w:cstheme="minorHAnsi"/>
          <w:b/>
          <w:bCs/>
        </w:rPr>
        <w:t>[</w:t>
      </w:r>
      <w:r>
        <w:rPr>
          <w:rFonts w:cstheme="minorHAnsi"/>
          <w:b/>
          <w:bCs/>
        </w:rPr>
        <w:t>1</w:t>
      </w:r>
      <w:r w:rsidRPr="00D56D97">
        <w:rPr>
          <w:rFonts w:cstheme="minorHAnsi"/>
          <w:b/>
          <w:bCs/>
        </w:rPr>
        <w:t>]</w:t>
      </w:r>
      <w:r>
        <w:rPr>
          <w:rFonts w:cstheme="minorHAnsi"/>
        </w:rPr>
        <w:t xml:space="preserve"> and a</w:t>
      </w:r>
      <w:r w:rsidRPr="00DC4F12">
        <w:rPr>
          <w:lang w:eastAsia="en-IN"/>
        </w:rPr>
        <w:t xml:space="preserve">dd 8 milliliters of PPBS buffer directly </w:t>
      </w:r>
      <w:r>
        <w:rPr>
          <w:lang w:eastAsia="en-IN"/>
        </w:rPr>
        <w:t>to the tube</w:t>
      </w:r>
      <w:r w:rsidRPr="00DC4F12">
        <w:rPr>
          <w:lang w:eastAsia="en-IN"/>
        </w:rPr>
        <w:t xml:space="preserve"> </w:t>
      </w:r>
      <w:r w:rsidRPr="00DC4F12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DC4F12">
        <w:rPr>
          <w:b/>
          <w:bCs/>
          <w:lang w:eastAsia="en-IN"/>
        </w:rPr>
        <w:t>]</w:t>
      </w:r>
      <w:r w:rsidRPr="00DC4F12">
        <w:rPr>
          <w:lang w:eastAsia="en-IN"/>
        </w:rPr>
        <w:t xml:space="preserve">. Vortex </w:t>
      </w:r>
      <w:r>
        <w:rPr>
          <w:lang w:eastAsia="en-IN"/>
        </w:rPr>
        <w:t xml:space="preserve">the tube to </w:t>
      </w:r>
      <w:r w:rsidRPr="00DC4F12">
        <w:rPr>
          <w:lang w:eastAsia="en-IN"/>
        </w:rPr>
        <w:t xml:space="preserve">thoroughly resuspend the sample </w:t>
      </w:r>
      <w:r w:rsidRPr="00DC4F12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DC4F12">
        <w:rPr>
          <w:b/>
          <w:bCs/>
          <w:lang w:eastAsia="en-IN"/>
        </w:rPr>
        <w:t>]</w:t>
      </w:r>
      <w:r w:rsidRPr="00DC4F12">
        <w:rPr>
          <w:lang w:eastAsia="en-IN"/>
        </w:rPr>
        <w:t>.</w:t>
      </w:r>
    </w:p>
    <w:p w14:paraId="48C622CB" w14:textId="5C825AFA" w:rsidR="00D56D97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 xml:space="preserve">WIDE: Talent </w:t>
      </w:r>
      <w:r>
        <w:rPr>
          <w:lang w:val="en-IN" w:eastAsia="en-IN"/>
        </w:rPr>
        <w:t>placing the 50 ml tube with human stool sample on the work desk</w:t>
      </w:r>
      <w:r w:rsidR="00D5020F">
        <w:rPr>
          <w:lang w:val="en-IN" w:eastAsia="en-IN"/>
        </w:rPr>
        <w:t xml:space="preserve"> i</w:t>
      </w:r>
      <w:r w:rsidR="006C2E9D">
        <w:rPr>
          <w:lang w:val="en-IN" w:eastAsia="en-IN"/>
        </w:rPr>
        <w:t>nside the fume</w:t>
      </w:r>
      <w:r w:rsidR="00D5020F">
        <w:rPr>
          <w:lang w:val="en-IN" w:eastAsia="en-IN"/>
        </w:rPr>
        <w:t xml:space="preserve"> hood</w:t>
      </w:r>
      <w:r>
        <w:rPr>
          <w:lang w:val="en-IN" w:eastAsia="en-IN"/>
        </w:rPr>
        <w:t>.</w:t>
      </w:r>
    </w:p>
    <w:p w14:paraId="7DE72F3A" w14:textId="07266F2E" w:rsidR="00D56D97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</w:t>
      </w:r>
      <w:r w:rsidRPr="00DC4F12">
        <w:rPr>
          <w:lang w:val="en-IN" w:eastAsia="en-IN"/>
        </w:rPr>
        <w:t>adding PPBS buffer into the conical tube containing stool.</w:t>
      </w:r>
    </w:p>
    <w:p w14:paraId="290BBCB5" w14:textId="77777777" w:rsidR="00D56D97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 xml:space="preserve">Talent </w:t>
      </w:r>
      <w:proofErr w:type="spellStart"/>
      <w:r w:rsidRPr="00DC4F12">
        <w:rPr>
          <w:lang w:val="en-IN" w:eastAsia="en-IN"/>
        </w:rPr>
        <w:t>vortexing</w:t>
      </w:r>
      <w:proofErr w:type="spellEnd"/>
      <w:r w:rsidRPr="00DC4F12">
        <w:rPr>
          <w:lang w:val="en-IN" w:eastAsia="en-IN"/>
        </w:rPr>
        <w:t xml:space="preserve"> the conical tube to resuspend the contents.</w:t>
      </w:r>
    </w:p>
    <w:p w14:paraId="7A4D460C" w14:textId="77777777" w:rsidR="00D56D97" w:rsidRPr="00DC4F12" w:rsidRDefault="00D56D97" w:rsidP="00D56D97">
      <w:pPr>
        <w:pStyle w:val="ShotDescription"/>
        <w:ind w:firstLine="0"/>
        <w:rPr>
          <w:lang w:val="en-IN" w:eastAsia="en-IN"/>
        </w:rPr>
      </w:pPr>
    </w:p>
    <w:p w14:paraId="42533050" w14:textId="4BDD7BD6" w:rsidR="00D56D97" w:rsidRDefault="00D56D97" w:rsidP="00D56D97">
      <w:pPr>
        <w:pStyle w:val="Narration"/>
        <w:numPr>
          <w:ilvl w:val="1"/>
          <w:numId w:val="3"/>
        </w:numPr>
        <w:rPr>
          <w:lang w:eastAsia="en-IN"/>
        </w:rPr>
      </w:pPr>
      <w:r w:rsidRPr="00DC4F12">
        <w:rPr>
          <w:lang w:eastAsia="en-IN"/>
        </w:rPr>
        <w:t>Shake the tubes at 300 revolutions per minute for 10 minutes</w:t>
      </w:r>
      <w:r w:rsidR="005E533A">
        <w:rPr>
          <w:lang w:eastAsia="en-IN"/>
        </w:rPr>
        <w:t xml:space="preserve"> </w:t>
      </w:r>
      <w:r w:rsidR="005E533A" w:rsidRPr="00DC4F12">
        <w:rPr>
          <w:lang w:eastAsia="en-IN"/>
        </w:rPr>
        <w:t>at 4 degrees Celsius</w:t>
      </w:r>
      <w:r w:rsidRPr="00DC4F12">
        <w:rPr>
          <w:lang w:eastAsia="en-IN"/>
        </w:rPr>
        <w:t xml:space="preserve"> </w:t>
      </w:r>
      <w:r w:rsidRPr="00DC4F12">
        <w:rPr>
          <w:b/>
          <w:bCs/>
          <w:lang w:eastAsia="en-IN"/>
        </w:rPr>
        <w:t>[1]</w:t>
      </w:r>
      <w:r w:rsidRPr="00DC4F12">
        <w:rPr>
          <w:lang w:eastAsia="en-IN"/>
        </w:rPr>
        <w:t>.</w:t>
      </w:r>
    </w:p>
    <w:p w14:paraId="0C714E9F" w14:textId="77777777" w:rsidR="00D56D97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>Talent placing the tubes into the shaker.</w:t>
      </w:r>
    </w:p>
    <w:p w14:paraId="44B99827" w14:textId="77777777" w:rsidR="00D56D97" w:rsidRPr="00DC4F12" w:rsidRDefault="00D56D97" w:rsidP="00D56D97">
      <w:pPr>
        <w:pStyle w:val="ShotDescription"/>
        <w:ind w:firstLine="0"/>
        <w:rPr>
          <w:lang w:val="en-IN" w:eastAsia="en-IN"/>
        </w:rPr>
      </w:pPr>
    </w:p>
    <w:p w14:paraId="71E1F044" w14:textId="6F23AE12" w:rsidR="00D56D97" w:rsidRDefault="00D56D97" w:rsidP="00D56D97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c</w:t>
      </w:r>
      <w:r w:rsidRPr="00DC4F12">
        <w:rPr>
          <w:lang w:eastAsia="en-IN"/>
        </w:rPr>
        <w:t xml:space="preserve">entrifuge the samples at 4000 </w:t>
      </w:r>
      <w:r w:rsidRPr="00D56D97">
        <w:rPr>
          <w:i/>
          <w:iCs/>
          <w:lang w:eastAsia="en-IN"/>
        </w:rPr>
        <w:t>g</w:t>
      </w:r>
      <w:r w:rsidRPr="00DC4F12">
        <w:rPr>
          <w:lang w:eastAsia="en-IN"/>
        </w:rPr>
        <w:t xml:space="preserve"> for 10 minutes</w:t>
      </w:r>
      <w:r w:rsidR="005E533A">
        <w:rPr>
          <w:lang w:eastAsia="en-IN"/>
        </w:rPr>
        <w:t xml:space="preserve"> </w:t>
      </w:r>
      <w:r w:rsidR="005E533A" w:rsidRPr="00DC4F12">
        <w:rPr>
          <w:lang w:eastAsia="en-IN"/>
        </w:rPr>
        <w:t xml:space="preserve">at 4 degrees Celsius </w:t>
      </w:r>
      <w:r w:rsidRPr="00DC4F12">
        <w:rPr>
          <w:b/>
          <w:bCs/>
          <w:lang w:eastAsia="en-IN"/>
        </w:rPr>
        <w:t>[1]</w:t>
      </w:r>
      <w:r w:rsidRPr="00DC4F12">
        <w:rPr>
          <w:lang w:eastAsia="en-IN"/>
        </w:rPr>
        <w:t>.</w:t>
      </w:r>
    </w:p>
    <w:p w14:paraId="03CB5DFD" w14:textId="2DE24464" w:rsidR="00D56D97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 xml:space="preserve">Talent placing </w:t>
      </w:r>
      <w:r>
        <w:rPr>
          <w:lang w:val="en-IN" w:eastAsia="en-IN"/>
        </w:rPr>
        <w:t>the tube</w:t>
      </w:r>
      <w:r w:rsidRPr="00DC4F12">
        <w:rPr>
          <w:lang w:val="en-IN" w:eastAsia="en-IN"/>
        </w:rPr>
        <w:t xml:space="preserve"> into the centrifuge.</w:t>
      </w:r>
    </w:p>
    <w:p w14:paraId="62907F28" w14:textId="77777777" w:rsidR="00D56D97" w:rsidRPr="00DC4F12" w:rsidRDefault="00D56D97" w:rsidP="00D56D97">
      <w:pPr>
        <w:pStyle w:val="ShotDescription"/>
        <w:ind w:firstLine="0"/>
        <w:rPr>
          <w:lang w:val="en-IN" w:eastAsia="en-IN"/>
        </w:rPr>
      </w:pPr>
    </w:p>
    <w:p w14:paraId="2BE15B00" w14:textId="329DFDD3" w:rsidR="00D56D97" w:rsidRDefault="005C0121" w:rsidP="00D56D97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In a fume hood, c</w:t>
      </w:r>
      <w:r w:rsidR="00D56D97" w:rsidRPr="00DC4F12">
        <w:rPr>
          <w:lang w:eastAsia="en-IN"/>
        </w:rPr>
        <w:t>arefully decant the supernatant into a new sterile 50</w:t>
      </w:r>
      <w:r w:rsidR="00D56D97">
        <w:rPr>
          <w:lang w:eastAsia="en-IN"/>
        </w:rPr>
        <w:t>-</w:t>
      </w:r>
      <w:r w:rsidR="00D56D97" w:rsidRPr="00DC4F12">
        <w:rPr>
          <w:lang w:eastAsia="en-IN"/>
        </w:rPr>
        <w:t xml:space="preserve">milliliter conical tube </w:t>
      </w:r>
      <w:r w:rsidR="00D56D97" w:rsidRPr="00DC4F12">
        <w:rPr>
          <w:b/>
          <w:bCs/>
          <w:lang w:eastAsia="en-IN"/>
        </w:rPr>
        <w:t>[1]</w:t>
      </w:r>
      <w:r w:rsidR="00D56D97" w:rsidRPr="00DC4F12">
        <w:rPr>
          <w:lang w:eastAsia="en-IN"/>
        </w:rPr>
        <w:t xml:space="preserve">. Store the tube at 4 degrees Celsius </w:t>
      </w:r>
      <w:r w:rsidR="00D56D97" w:rsidRPr="00DC4F12">
        <w:rPr>
          <w:b/>
          <w:bCs/>
          <w:lang w:eastAsia="en-IN"/>
        </w:rPr>
        <w:t>[2]</w:t>
      </w:r>
      <w:r w:rsidR="00D56D97" w:rsidRPr="00DC4F12">
        <w:rPr>
          <w:lang w:eastAsia="en-IN"/>
        </w:rPr>
        <w:t xml:space="preserve">. Retain the original conical tube containing the pellet </w:t>
      </w:r>
      <w:r w:rsidR="00D56D97">
        <w:rPr>
          <w:lang w:eastAsia="en-IN"/>
        </w:rPr>
        <w:t xml:space="preserve">and add </w:t>
      </w:r>
      <w:r w:rsidR="00D56D97" w:rsidRPr="00DC4F12">
        <w:rPr>
          <w:lang w:eastAsia="en-IN"/>
        </w:rPr>
        <w:t xml:space="preserve">8 milliliters of PPBS </w:t>
      </w:r>
      <w:r w:rsidR="00D56D97" w:rsidRPr="00DC4F12">
        <w:rPr>
          <w:b/>
          <w:bCs/>
          <w:lang w:eastAsia="en-IN"/>
        </w:rPr>
        <w:t>[</w:t>
      </w:r>
      <w:r w:rsidR="00D56D97">
        <w:rPr>
          <w:b/>
          <w:bCs/>
          <w:lang w:eastAsia="en-IN"/>
        </w:rPr>
        <w:t>3</w:t>
      </w:r>
      <w:r w:rsidR="00D56D97" w:rsidRPr="00DC4F12">
        <w:rPr>
          <w:b/>
          <w:bCs/>
          <w:lang w:eastAsia="en-IN"/>
        </w:rPr>
        <w:t>]</w:t>
      </w:r>
      <w:r w:rsidR="00D56D97" w:rsidRPr="00DC4F12">
        <w:rPr>
          <w:lang w:eastAsia="en-IN"/>
        </w:rPr>
        <w:t>.</w:t>
      </w:r>
      <w:r w:rsidR="00D56D97">
        <w:rPr>
          <w:lang w:eastAsia="en-IN"/>
        </w:rPr>
        <w:t xml:space="preserve"> </w:t>
      </w:r>
      <w:r w:rsidR="00D56D97" w:rsidRPr="00D56D97">
        <w:rPr>
          <w:lang w:val="en-IN" w:eastAsia="en-IN"/>
        </w:rPr>
        <w:t xml:space="preserve">Repeat the </w:t>
      </w:r>
      <w:r w:rsidR="00D56D97" w:rsidRPr="00D56D97">
        <w:rPr>
          <w:lang w:eastAsia="en-IN"/>
        </w:rPr>
        <w:t xml:space="preserve">resuspension, shaking, and centrifugation steps </w:t>
      </w:r>
      <w:r w:rsidR="00D56D97">
        <w:rPr>
          <w:lang w:eastAsia="en-IN"/>
        </w:rPr>
        <w:t>2 more times</w:t>
      </w:r>
      <w:r w:rsidR="00D56D97" w:rsidRPr="00D56D97">
        <w:rPr>
          <w:lang w:eastAsia="en-IN"/>
        </w:rPr>
        <w:t xml:space="preserve"> </w:t>
      </w:r>
      <w:r w:rsidR="00D56D97">
        <w:rPr>
          <w:b/>
          <w:bCs/>
          <w:lang w:eastAsia="en-IN"/>
        </w:rPr>
        <w:t>[4]</w:t>
      </w:r>
    </w:p>
    <w:p w14:paraId="7F6CC94A" w14:textId="3B41B0F6" w:rsidR="00D56D97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 xml:space="preserve">Talent decanting the supernatant into a new sterile 50 </w:t>
      </w:r>
      <w:proofErr w:type="spellStart"/>
      <w:r w:rsidRPr="00DC4F12">
        <w:rPr>
          <w:lang w:val="en-IN" w:eastAsia="en-IN"/>
        </w:rPr>
        <w:t>milliliter</w:t>
      </w:r>
      <w:proofErr w:type="spellEnd"/>
      <w:r>
        <w:rPr>
          <w:lang w:val="en-IN" w:eastAsia="en-IN"/>
        </w:rPr>
        <w:t xml:space="preserve"> conical tube</w:t>
      </w:r>
      <w:r w:rsidR="005C0121">
        <w:rPr>
          <w:lang w:val="en-IN" w:eastAsia="en-IN"/>
        </w:rPr>
        <w:t xml:space="preserve"> in a fume hood</w:t>
      </w:r>
      <w:r w:rsidRPr="00DC4F12">
        <w:rPr>
          <w:lang w:val="en-IN" w:eastAsia="en-IN"/>
        </w:rPr>
        <w:t>.</w:t>
      </w:r>
      <w:r w:rsidR="00DB39A2">
        <w:rPr>
          <w:lang w:val="en-IN" w:eastAsia="en-IN"/>
        </w:rPr>
        <w:br/>
      </w:r>
      <w:r w:rsidR="00DB39A2" w:rsidRPr="00DB39A2">
        <w:rPr>
          <w:highlight w:val="green"/>
          <w:lang w:val="en-IN" w:eastAsia="en-IN"/>
        </w:rPr>
        <w:t>NOTE: Part of the important process is the leftover pellet. Turn at end of clip shows pellet.</w:t>
      </w:r>
      <w:r w:rsidR="00DB39A2" w:rsidRPr="00DB39A2">
        <w:rPr>
          <w:lang w:val="en-IN" w:eastAsia="en-IN"/>
        </w:rPr>
        <w:t xml:space="preserve"> </w:t>
      </w:r>
    </w:p>
    <w:p w14:paraId="0B73283A" w14:textId="77777777" w:rsidR="00D56D97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>Talent placing conical number 2 into cold storage.</w:t>
      </w:r>
    </w:p>
    <w:p w14:paraId="5BDAF4C9" w14:textId="65057602" w:rsidR="00D56D97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 xml:space="preserve">Talent </w:t>
      </w:r>
      <w:r w:rsidR="00813A42">
        <w:rPr>
          <w:lang w:val="en-IN" w:eastAsia="en-IN"/>
        </w:rPr>
        <w:t xml:space="preserve">adding PPBS to the pellet and </w:t>
      </w:r>
      <w:proofErr w:type="spellStart"/>
      <w:r w:rsidR="00813A42">
        <w:rPr>
          <w:lang w:val="en-IN" w:eastAsia="en-IN"/>
        </w:rPr>
        <w:t>vortexing</w:t>
      </w:r>
      <w:proofErr w:type="spellEnd"/>
      <w:r w:rsidR="00813A42">
        <w:rPr>
          <w:lang w:val="en-IN" w:eastAsia="en-IN"/>
        </w:rPr>
        <w:t>.</w:t>
      </w:r>
    </w:p>
    <w:p w14:paraId="378FFED2" w14:textId="77777777" w:rsidR="00813A42" w:rsidRDefault="00813A42" w:rsidP="00813A4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 xml:space="preserve">Talent placing </w:t>
      </w:r>
      <w:r>
        <w:rPr>
          <w:lang w:val="en-IN" w:eastAsia="en-IN"/>
        </w:rPr>
        <w:t>the tube</w:t>
      </w:r>
      <w:r w:rsidRPr="00DC4F12">
        <w:rPr>
          <w:lang w:val="en-IN" w:eastAsia="en-IN"/>
        </w:rPr>
        <w:t xml:space="preserve"> into the centrifuge.</w:t>
      </w:r>
    </w:p>
    <w:p w14:paraId="2A2F925C" w14:textId="77777777" w:rsidR="00813A42" w:rsidRPr="00DC4F12" w:rsidRDefault="00813A42" w:rsidP="00813A42">
      <w:pPr>
        <w:pStyle w:val="ShotDescription"/>
        <w:ind w:firstLine="0"/>
        <w:rPr>
          <w:lang w:val="en-IN" w:eastAsia="en-IN"/>
        </w:rPr>
      </w:pPr>
    </w:p>
    <w:p w14:paraId="301122C5" w14:textId="327D363E" w:rsidR="00D56D97" w:rsidRDefault="00D56D97" w:rsidP="00813A4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lastRenderedPageBreak/>
        <w:t xml:space="preserve">After </w:t>
      </w:r>
      <w:r w:rsidRPr="00DC4F12">
        <w:rPr>
          <w:lang w:eastAsia="en-IN"/>
        </w:rPr>
        <w:t>pool</w:t>
      </w:r>
      <w:r>
        <w:rPr>
          <w:lang w:eastAsia="en-IN"/>
        </w:rPr>
        <w:t>ing</w:t>
      </w:r>
      <w:r w:rsidRPr="00DC4F12">
        <w:rPr>
          <w:lang w:eastAsia="en-IN"/>
        </w:rPr>
        <w:t xml:space="preserve"> the supernatant into </w:t>
      </w:r>
      <w:r>
        <w:rPr>
          <w:lang w:eastAsia="en-IN"/>
        </w:rPr>
        <w:t xml:space="preserve">the same tube </w:t>
      </w:r>
      <w:r w:rsidRPr="00D56D97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D56D97">
        <w:rPr>
          <w:b/>
          <w:bCs/>
          <w:lang w:eastAsia="en-IN"/>
        </w:rPr>
        <w:t>]</w:t>
      </w:r>
      <w:r w:rsidR="00813A42">
        <w:rPr>
          <w:b/>
          <w:bCs/>
          <w:lang w:eastAsia="en-IN"/>
        </w:rPr>
        <w:t xml:space="preserve">, </w:t>
      </w:r>
      <w:r w:rsidR="00813A42">
        <w:rPr>
          <w:lang w:eastAsia="en-IN"/>
        </w:rPr>
        <w:t>c</w:t>
      </w:r>
      <w:r w:rsidRPr="00DC4F12">
        <w:rPr>
          <w:lang w:eastAsia="en-IN"/>
        </w:rPr>
        <w:t>entrifuge the 50</w:t>
      </w:r>
      <w:r w:rsidR="00813A42">
        <w:rPr>
          <w:lang w:eastAsia="en-IN"/>
        </w:rPr>
        <w:t>-</w:t>
      </w:r>
      <w:r w:rsidRPr="00DC4F12">
        <w:rPr>
          <w:lang w:eastAsia="en-IN"/>
        </w:rPr>
        <w:t xml:space="preserve">milliliter conical tube containing the accumulated supernatant at 10000 </w:t>
      </w:r>
      <w:r w:rsidRPr="00813A42">
        <w:rPr>
          <w:i/>
          <w:iCs/>
          <w:lang w:eastAsia="en-IN"/>
        </w:rPr>
        <w:t>g</w:t>
      </w:r>
      <w:r w:rsidRPr="00DC4F12">
        <w:rPr>
          <w:lang w:eastAsia="en-IN"/>
        </w:rPr>
        <w:t xml:space="preserve"> for 8 minutes</w:t>
      </w:r>
      <w:r w:rsidR="005E533A">
        <w:rPr>
          <w:lang w:eastAsia="en-IN"/>
        </w:rPr>
        <w:t xml:space="preserve"> </w:t>
      </w:r>
      <w:r w:rsidR="005E533A" w:rsidRPr="00DC4F12">
        <w:rPr>
          <w:lang w:eastAsia="en-IN"/>
        </w:rPr>
        <w:t>at 4 degrees Celsius</w:t>
      </w:r>
      <w:r w:rsidRPr="00DC4F12">
        <w:rPr>
          <w:lang w:eastAsia="en-IN"/>
        </w:rPr>
        <w:t xml:space="preserve"> </w:t>
      </w:r>
      <w:r w:rsidRPr="00DC4F12">
        <w:rPr>
          <w:b/>
          <w:bCs/>
          <w:lang w:eastAsia="en-IN"/>
        </w:rPr>
        <w:t>[</w:t>
      </w:r>
      <w:r w:rsidR="005C0121">
        <w:rPr>
          <w:b/>
          <w:bCs/>
          <w:lang w:eastAsia="en-IN"/>
        </w:rPr>
        <w:t>2</w:t>
      </w:r>
      <w:r w:rsidRPr="00DC4F12">
        <w:rPr>
          <w:b/>
          <w:bCs/>
          <w:lang w:eastAsia="en-IN"/>
        </w:rPr>
        <w:t>]</w:t>
      </w:r>
      <w:r w:rsidRPr="00DC4F12">
        <w:rPr>
          <w:lang w:eastAsia="en-IN"/>
        </w:rPr>
        <w:t>.</w:t>
      </w:r>
    </w:p>
    <w:p w14:paraId="7AA2B08F" w14:textId="05B4768A" w:rsidR="00813A42" w:rsidRDefault="00813A42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adding more supernatant into the same 50 ml tube containing the supernatant from round 1.</w:t>
      </w:r>
    </w:p>
    <w:p w14:paraId="1C6FB0B7" w14:textId="4442EF6B" w:rsidR="00D56D97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 xml:space="preserve">Talent placing conical </w:t>
      </w:r>
      <w:r w:rsidR="00813A42">
        <w:rPr>
          <w:lang w:val="en-IN" w:eastAsia="en-IN"/>
        </w:rPr>
        <w:t>tube</w:t>
      </w:r>
      <w:r w:rsidRPr="00DC4F12">
        <w:rPr>
          <w:lang w:val="en-IN" w:eastAsia="en-IN"/>
        </w:rPr>
        <w:t xml:space="preserve"> into the centrifuge.</w:t>
      </w:r>
    </w:p>
    <w:p w14:paraId="10588E22" w14:textId="77777777" w:rsidR="00813A42" w:rsidRPr="00DC4F12" w:rsidRDefault="00813A42" w:rsidP="00813A42">
      <w:pPr>
        <w:pStyle w:val="ShotDescription"/>
        <w:ind w:firstLine="0"/>
        <w:rPr>
          <w:lang w:val="en-IN" w:eastAsia="en-IN"/>
        </w:rPr>
      </w:pPr>
    </w:p>
    <w:p w14:paraId="03DB2B75" w14:textId="5C9ABF94" w:rsidR="00D56D97" w:rsidRDefault="00D56D97" w:rsidP="00D56D97">
      <w:pPr>
        <w:pStyle w:val="Narration"/>
        <w:numPr>
          <w:ilvl w:val="1"/>
          <w:numId w:val="3"/>
        </w:numPr>
        <w:rPr>
          <w:lang w:eastAsia="en-IN"/>
        </w:rPr>
      </w:pPr>
      <w:r w:rsidRPr="00DC4F12">
        <w:rPr>
          <w:lang w:eastAsia="en-IN"/>
        </w:rPr>
        <w:t>Decant the supernatant into a new 50</w:t>
      </w:r>
      <w:r w:rsidR="00813A42">
        <w:rPr>
          <w:lang w:eastAsia="en-IN"/>
        </w:rPr>
        <w:t>-</w:t>
      </w:r>
      <w:r w:rsidRPr="00DC4F12">
        <w:rPr>
          <w:lang w:eastAsia="en-IN"/>
        </w:rPr>
        <w:t>milliliter conical tube</w:t>
      </w:r>
      <w:r w:rsidR="00813A42">
        <w:rPr>
          <w:lang w:eastAsia="en-IN"/>
        </w:rPr>
        <w:t xml:space="preserve"> </w:t>
      </w:r>
      <w:r w:rsidR="00813A42" w:rsidRPr="00813A42">
        <w:rPr>
          <w:b/>
          <w:bCs/>
          <w:lang w:eastAsia="en-IN"/>
        </w:rPr>
        <w:t>[</w:t>
      </w:r>
      <w:r w:rsidR="00813A42">
        <w:rPr>
          <w:b/>
          <w:bCs/>
          <w:lang w:eastAsia="en-IN"/>
        </w:rPr>
        <w:t>1</w:t>
      </w:r>
      <w:r w:rsidR="00813A42" w:rsidRPr="00813A42">
        <w:rPr>
          <w:b/>
          <w:bCs/>
          <w:lang w:eastAsia="en-IN"/>
        </w:rPr>
        <w:t>]</w:t>
      </w:r>
      <w:r w:rsidRPr="00DC4F12">
        <w:rPr>
          <w:lang w:eastAsia="en-IN"/>
        </w:rPr>
        <w:t xml:space="preserve"> </w:t>
      </w:r>
      <w:r w:rsidR="00813A42">
        <w:rPr>
          <w:lang w:eastAsia="en-IN"/>
        </w:rPr>
        <w:t>and c</w:t>
      </w:r>
      <w:r w:rsidRPr="00DC4F12">
        <w:rPr>
          <w:lang w:eastAsia="en-IN"/>
        </w:rPr>
        <w:t xml:space="preserve">entrifuge </w:t>
      </w:r>
      <w:r w:rsidR="00813A42">
        <w:rPr>
          <w:lang w:eastAsia="en-IN"/>
        </w:rPr>
        <w:t>the tube</w:t>
      </w:r>
      <w:r w:rsidRPr="00DC4F12">
        <w:rPr>
          <w:lang w:eastAsia="en-IN"/>
        </w:rPr>
        <w:t xml:space="preserve"> at 10000 </w:t>
      </w:r>
      <w:r w:rsidRPr="00813A42">
        <w:rPr>
          <w:i/>
          <w:iCs/>
          <w:lang w:eastAsia="en-IN"/>
        </w:rPr>
        <w:t>g</w:t>
      </w:r>
      <w:r w:rsidRPr="00DC4F12">
        <w:rPr>
          <w:lang w:eastAsia="en-IN"/>
        </w:rPr>
        <w:t xml:space="preserve"> at 4 degrees Celsius for 8 minutes </w:t>
      </w:r>
      <w:r w:rsidRPr="00DC4F12">
        <w:rPr>
          <w:b/>
          <w:bCs/>
          <w:lang w:eastAsia="en-IN"/>
        </w:rPr>
        <w:t>[2]</w:t>
      </w:r>
      <w:r w:rsidRPr="00DC4F12">
        <w:rPr>
          <w:lang w:eastAsia="en-IN"/>
        </w:rPr>
        <w:t>.</w:t>
      </w:r>
    </w:p>
    <w:p w14:paraId="0A1EEC37" w14:textId="37B474A5" w:rsidR="00D56D97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>Talent decanting the supernatant into a new conical tube.</w:t>
      </w:r>
    </w:p>
    <w:p w14:paraId="5F58C31C" w14:textId="238D7FF7" w:rsidR="00D56D97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 xml:space="preserve">Talent placing conical </w:t>
      </w:r>
      <w:r w:rsidR="00813A42">
        <w:rPr>
          <w:lang w:val="en-IN" w:eastAsia="en-IN"/>
        </w:rPr>
        <w:t>tube</w:t>
      </w:r>
      <w:r w:rsidRPr="00DC4F12">
        <w:rPr>
          <w:lang w:val="en-IN" w:eastAsia="en-IN"/>
        </w:rPr>
        <w:t xml:space="preserve"> into the centrifuge.</w:t>
      </w:r>
    </w:p>
    <w:p w14:paraId="035744D2" w14:textId="77777777" w:rsidR="00813A42" w:rsidRDefault="00813A42" w:rsidP="00813A42">
      <w:pPr>
        <w:pStyle w:val="ShotDescription"/>
        <w:ind w:firstLine="0"/>
        <w:rPr>
          <w:lang w:val="en-IN" w:eastAsia="en-IN"/>
        </w:rPr>
      </w:pPr>
    </w:p>
    <w:p w14:paraId="488B8047" w14:textId="4DD003D3" w:rsidR="007511A6" w:rsidRDefault="007511A6" w:rsidP="007511A6">
      <w:pPr>
        <w:pStyle w:val="ShotDescription"/>
        <w:numPr>
          <w:ilvl w:val="0"/>
          <w:numId w:val="3"/>
        </w:numPr>
        <w:rPr>
          <w:b/>
          <w:bCs/>
          <w:lang w:val="en-IN" w:eastAsia="en-IN"/>
        </w:rPr>
      </w:pPr>
      <w:r w:rsidRPr="007511A6">
        <w:rPr>
          <w:b/>
          <w:bCs/>
          <w:lang w:val="en-IN" w:eastAsia="en-IN"/>
        </w:rPr>
        <w:t xml:space="preserve">Filtration and Ultracentrifugation to </w:t>
      </w:r>
      <w:r>
        <w:rPr>
          <w:b/>
          <w:bCs/>
          <w:lang w:val="en-IN" w:eastAsia="en-IN"/>
        </w:rPr>
        <w:t>Obtain Concentrated Virions</w:t>
      </w:r>
      <w:r w:rsidRPr="007511A6">
        <w:rPr>
          <w:b/>
          <w:bCs/>
          <w:lang w:val="en-IN" w:eastAsia="en-IN"/>
        </w:rPr>
        <w:t xml:space="preserve"> </w:t>
      </w:r>
    </w:p>
    <w:p w14:paraId="470A378D" w14:textId="17D62762" w:rsidR="0006615F" w:rsidRPr="005E533A" w:rsidRDefault="0006615F" w:rsidP="005E533A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CC5DC9" w:rsidRPr="005C0121">
        <w:rPr>
          <w:rFonts w:cstheme="minorHAnsi"/>
          <w:color w:val="auto"/>
        </w:rPr>
        <w:t>Liz Denison or Haley Bolanos</w:t>
      </w:r>
      <w:r>
        <w:rPr>
          <w:rFonts w:cstheme="minorHAnsi"/>
        </w:rPr>
        <w:t xml:space="preserve"> </w:t>
      </w:r>
    </w:p>
    <w:p w14:paraId="6B41EDCC" w14:textId="7890966E" w:rsidR="00D56D97" w:rsidRDefault="00813A42" w:rsidP="00D56D97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For filtration, </w:t>
      </w:r>
      <w:r w:rsidRPr="00813A42">
        <w:rPr>
          <w:lang w:eastAsia="en-IN"/>
        </w:rPr>
        <w:t xml:space="preserve">stack </w:t>
      </w:r>
      <w:r>
        <w:rPr>
          <w:lang w:eastAsia="en-IN"/>
        </w:rPr>
        <w:t>a</w:t>
      </w:r>
      <w:r w:rsidRPr="00813A42">
        <w:rPr>
          <w:lang w:eastAsia="en-IN"/>
        </w:rPr>
        <w:t xml:space="preserve"> 5</w:t>
      </w:r>
      <w:r>
        <w:rPr>
          <w:lang w:eastAsia="en-IN"/>
        </w:rPr>
        <w:t>-micrometer</w:t>
      </w:r>
      <w:r w:rsidRPr="00813A42">
        <w:rPr>
          <w:lang w:eastAsia="en-IN"/>
        </w:rPr>
        <w:t xml:space="preserve"> filter on top of </w:t>
      </w:r>
      <w:r>
        <w:rPr>
          <w:lang w:eastAsia="en-IN"/>
        </w:rPr>
        <w:t xml:space="preserve">a </w:t>
      </w:r>
      <w:r w:rsidRPr="00813A42">
        <w:rPr>
          <w:lang w:eastAsia="en-IN"/>
        </w:rPr>
        <w:t>0.2</w:t>
      </w:r>
      <w:r>
        <w:rPr>
          <w:lang w:eastAsia="en-IN"/>
        </w:rPr>
        <w:t xml:space="preserve">-micrometer </w:t>
      </w:r>
      <w:r w:rsidRPr="00813A42">
        <w:rPr>
          <w:lang w:eastAsia="en-IN"/>
        </w:rPr>
        <w:t>filter</w:t>
      </w:r>
      <w:r>
        <w:rPr>
          <w:lang w:eastAsia="en-IN"/>
        </w:rPr>
        <w:t xml:space="preserve"> </w:t>
      </w:r>
      <w:r w:rsidRPr="00813A42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813A42">
        <w:rPr>
          <w:b/>
          <w:bCs/>
          <w:lang w:eastAsia="en-IN"/>
        </w:rPr>
        <w:t>]</w:t>
      </w:r>
      <w:r>
        <w:rPr>
          <w:lang w:eastAsia="en-IN"/>
        </w:rPr>
        <w:t xml:space="preserve"> and</w:t>
      </w:r>
      <w:r w:rsidRPr="00813A42">
        <w:rPr>
          <w:lang w:eastAsia="en-IN"/>
        </w:rPr>
        <w:t xml:space="preserve"> attach</w:t>
      </w:r>
      <w:r>
        <w:rPr>
          <w:lang w:eastAsia="en-IN"/>
        </w:rPr>
        <w:t xml:space="preserve"> them </w:t>
      </w:r>
      <w:r w:rsidRPr="00813A42">
        <w:rPr>
          <w:lang w:eastAsia="en-IN"/>
        </w:rPr>
        <w:t>to a single syringe</w:t>
      </w:r>
      <w:r w:rsidR="00DB39A2">
        <w:rPr>
          <w:lang w:eastAsia="en-IN"/>
        </w:rPr>
        <w:t>, one by one</w:t>
      </w:r>
      <w:r>
        <w:rPr>
          <w:lang w:eastAsia="en-IN"/>
        </w:rPr>
        <w:t xml:space="preserve"> </w:t>
      </w:r>
      <w:r w:rsidRPr="00813A42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813A42">
        <w:rPr>
          <w:b/>
          <w:bCs/>
          <w:lang w:eastAsia="en-IN"/>
        </w:rPr>
        <w:t>]</w:t>
      </w:r>
      <w:r>
        <w:rPr>
          <w:lang w:eastAsia="en-IN"/>
        </w:rPr>
        <w:t>.</w:t>
      </w:r>
      <w:r w:rsidRPr="00813A42">
        <w:rPr>
          <w:lang w:eastAsia="en-IN"/>
        </w:rPr>
        <w:t xml:space="preserve"> </w:t>
      </w:r>
      <w:r>
        <w:rPr>
          <w:lang w:eastAsia="en-IN"/>
        </w:rPr>
        <w:t>Now</w:t>
      </w:r>
      <w:r w:rsidR="00D56D97" w:rsidRPr="00DC4F12">
        <w:rPr>
          <w:lang w:eastAsia="en-IN"/>
        </w:rPr>
        <w:t xml:space="preserve">, sequentially filter the supernatant </w:t>
      </w:r>
      <w:r>
        <w:rPr>
          <w:lang w:eastAsia="en-IN"/>
        </w:rPr>
        <w:t>through these filters</w:t>
      </w:r>
      <w:r w:rsidRPr="00813A42">
        <w:rPr>
          <w:b/>
          <w:bCs/>
          <w:lang w:eastAsia="en-IN"/>
        </w:rPr>
        <w:t xml:space="preserve"> [</w:t>
      </w:r>
      <w:r>
        <w:rPr>
          <w:b/>
          <w:bCs/>
          <w:lang w:eastAsia="en-IN"/>
        </w:rPr>
        <w:t>3</w:t>
      </w:r>
      <w:r w:rsidRPr="00813A42">
        <w:rPr>
          <w:b/>
          <w:bCs/>
          <w:lang w:eastAsia="en-IN"/>
        </w:rPr>
        <w:t>]</w:t>
      </w:r>
      <w:r>
        <w:rPr>
          <w:lang w:eastAsia="en-IN"/>
        </w:rPr>
        <w:t xml:space="preserve"> and c</w:t>
      </w:r>
      <w:r w:rsidR="00D56D97" w:rsidRPr="00DC4F12">
        <w:rPr>
          <w:lang w:eastAsia="en-IN"/>
        </w:rPr>
        <w:t xml:space="preserve">ollect the filtrate directly into an ultracentrifuge tube </w:t>
      </w:r>
      <w:r w:rsidR="00D56D97" w:rsidRPr="00DC4F12">
        <w:rPr>
          <w:b/>
          <w:bCs/>
          <w:lang w:eastAsia="en-IN"/>
        </w:rPr>
        <w:t>[</w:t>
      </w:r>
      <w:r>
        <w:rPr>
          <w:b/>
          <w:bCs/>
          <w:lang w:eastAsia="en-IN"/>
        </w:rPr>
        <w:t>4</w:t>
      </w:r>
      <w:r w:rsidR="00D56D97" w:rsidRPr="00DC4F12">
        <w:rPr>
          <w:b/>
          <w:bCs/>
          <w:lang w:eastAsia="en-IN"/>
        </w:rPr>
        <w:t>]</w:t>
      </w:r>
      <w:r w:rsidR="00D56D97" w:rsidRPr="00DC4F12">
        <w:rPr>
          <w:lang w:eastAsia="en-IN"/>
        </w:rPr>
        <w:t>.</w:t>
      </w:r>
    </w:p>
    <w:p w14:paraId="270191A3" w14:textId="75EE9609" w:rsidR="00D56D97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 xml:space="preserve">Talent attaching 5.0 </w:t>
      </w:r>
      <w:proofErr w:type="spellStart"/>
      <w:r w:rsidRPr="00DC4F12">
        <w:rPr>
          <w:lang w:val="en-IN" w:eastAsia="en-IN"/>
        </w:rPr>
        <w:t>micrometer</w:t>
      </w:r>
      <w:proofErr w:type="spellEnd"/>
      <w:r w:rsidRPr="00DC4F12">
        <w:rPr>
          <w:lang w:val="en-IN" w:eastAsia="en-IN"/>
        </w:rPr>
        <w:t xml:space="preserve"> </w:t>
      </w:r>
      <w:r w:rsidR="00813A42">
        <w:rPr>
          <w:lang w:val="en-IN" w:eastAsia="en-IN"/>
        </w:rPr>
        <w:t>filter to a</w:t>
      </w:r>
      <w:r w:rsidRPr="00DC4F12">
        <w:rPr>
          <w:lang w:val="en-IN" w:eastAsia="en-IN"/>
        </w:rPr>
        <w:t xml:space="preserve"> 0.20 </w:t>
      </w:r>
      <w:proofErr w:type="spellStart"/>
      <w:r w:rsidRPr="00DC4F12">
        <w:rPr>
          <w:lang w:val="en-IN" w:eastAsia="en-IN"/>
        </w:rPr>
        <w:t>micrometer</w:t>
      </w:r>
      <w:proofErr w:type="spellEnd"/>
      <w:r w:rsidRPr="00DC4F12">
        <w:rPr>
          <w:lang w:val="en-IN" w:eastAsia="en-IN"/>
        </w:rPr>
        <w:t xml:space="preserve"> filter.</w:t>
      </w:r>
    </w:p>
    <w:p w14:paraId="359D65BA" w14:textId="3ACA96DC" w:rsidR="00813A42" w:rsidRDefault="00813A42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attaching the filters to a syringe.</w:t>
      </w:r>
    </w:p>
    <w:p w14:paraId="2F9B52EA" w14:textId="78460CB4" w:rsidR="00DB39A2" w:rsidRDefault="00DB39A2" w:rsidP="00DB39A2">
      <w:pPr>
        <w:pStyle w:val="ShotDescription"/>
        <w:ind w:firstLine="0"/>
        <w:rPr>
          <w:lang w:val="en-IN" w:eastAsia="en-IN"/>
        </w:rPr>
      </w:pPr>
      <w:r w:rsidRPr="00DB39A2">
        <w:rPr>
          <w:highlight w:val="green"/>
          <w:lang w:val="en-IN" w:eastAsia="en-IN"/>
        </w:rPr>
        <w:t>NOTE: Talent finds it easier to attach each filter to the syringe one at a time, instead of attaching them together first</w:t>
      </w:r>
      <w:r w:rsidRPr="00DB39A2">
        <w:rPr>
          <w:lang w:val="en-IN" w:eastAsia="en-IN"/>
        </w:rPr>
        <w:t xml:space="preserve">. </w:t>
      </w:r>
    </w:p>
    <w:p w14:paraId="7F0A733A" w14:textId="2D544F7E" w:rsidR="00813A42" w:rsidRDefault="00813A42" w:rsidP="00813A4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 xml:space="preserve">Talent </w:t>
      </w:r>
      <w:r>
        <w:rPr>
          <w:lang w:val="en-IN" w:eastAsia="en-IN"/>
        </w:rPr>
        <w:t xml:space="preserve">adding the supernatant into the </w:t>
      </w:r>
      <w:r w:rsidR="00B60204">
        <w:rPr>
          <w:lang w:val="en-IN" w:eastAsia="en-IN"/>
        </w:rPr>
        <w:t xml:space="preserve">syringe </w:t>
      </w:r>
      <w:r>
        <w:rPr>
          <w:lang w:val="en-IN" w:eastAsia="en-IN"/>
        </w:rPr>
        <w:t>for filtration</w:t>
      </w:r>
      <w:r w:rsidRPr="00DC4F12">
        <w:rPr>
          <w:lang w:val="en-IN" w:eastAsia="en-IN"/>
        </w:rPr>
        <w:t>.</w:t>
      </w:r>
    </w:p>
    <w:p w14:paraId="023CDF9A" w14:textId="54AC7A3F" w:rsidR="00D56D97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 xml:space="preserve">Talent </w:t>
      </w:r>
      <w:r w:rsidR="00B60204">
        <w:rPr>
          <w:lang w:val="en-IN" w:eastAsia="en-IN"/>
        </w:rPr>
        <w:t>filtering</w:t>
      </w:r>
      <w:r w:rsidR="00B60204" w:rsidRPr="00DC4F12">
        <w:rPr>
          <w:lang w:val="en-IN" w:eastAsia="en-IN"/>
        </w:rPr>
        <w:t xml:space="preserve"> </w:t>
      </w:r>
      <w:r w:rsidRPr="00DC4F12">
        <w:rPr>
          <w:lang w:val="en-IN" w:eastAsia="en-IN"/>
        </w:rPr>
        <w:t>the sample into an ultracentrifuge tube.</w:t>
      </w:r>
    </w:p>
    <w:p w14:paraId="2C6118A5" w14:textId="77777777" w:rsidR="00813A42" w:rsidRPr="00DC4F12" w:rsidRDefault="00813A42" w:rsidP="00813A42">
      <w:pPr>
        <w:pStyle w:val="ShotDescription"/>
        <w:ind w:firstLine="0"/>
        <w:rPr>
          <w:lang w:val="en-IN" w:eastAsia="en-IN"/>
        </w:rPr>
      </w:pPr>
    </w:p>
    <w:p w14:paraId="745AD210" w14:textId="48C32727" w:rsidR="00D56D97" w:rsidRDefault="00D56D97" w:rsidP="00D56D97">
      <w:pPr>
        <w:pStyle w:val="Narration"/>
        <w:numPr>
          <w:ilvl w:val="1"/>
          <w:numId w:val="3"/>
        </w:numPr>
        <w:rPr>
          <w:lang w:eastAsia="en-IN"/>
        </w:rPr>
      </w:pPr>
      <w:r w:rsidRPr="00DC4F12">
        <w:rPr>
          <w:lang w:eastAsia="en-IN"/>
        </w:rPr>
        <w:t xml:space="preserve">Check the mass of all ultracentrifuge tubes containing the samples </w:t>
      </w:r>
      <w:r w:rsidRPr="00DC4F12">
        <w:rPr>
          <w:b/>
          <w:bCs/>
          <w:lang w:eastAsia="en-IN"/>
        </w:rPr>
        <w:t>[1]</w:t>
      </w:r>
      <w:r w:rsidR="00813A42">
        <w:rPr>
          <w:lang w:eastAsia="en-IN"/>
        </w:rPr>
        <w:t xml:space="preserve"> and p</w:t>
      </w:r>
      <w:r w:rsidRPr="00DC4F12">
        <w:rPr>
          <w:lang w:eastAsia="en-IN"/>
        </w:rPr>
        <w:t xml:space="preserve">air tubes based on equal mass for ultracentrifugation </w:t>
      </w:r>
      <w:r w:rsidRPr="00DC4F12">
        <w:rPr>
          <w:b/>
          <w:bCs/>
          <w:lang w:eastAsia="en-IN"/>
        </w:rPr>
        <w:t>[2]</w:t>
      </w:r>
      <w:r w:rsidRPr="00DC4F12">
        <w:rPr>
          <w:lang w:eastAsia="en-IN"/>
        </w:rPr>
        <w:t>.</w:t>
      </w:r>
    </w:p>
    <w:p w14:paraId="5B3995B7" w14:textId="77777777" w:rsidR="00D56D97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>Talent weighing ultracentrifuge tubes with samples.</w:t>
      </w:r>
    </w:p>
    <w:p w14:paraId="142958A3" w14:textId="3D6D85CF" w:rsidR="005E533A" w:rsidRDefault="005E533A" w:rsidP="005E533A">
      <w:pPr>
        <w:pStyle w:val="ShotDescription"/>
        <w:ind w:firstLine="0"/>
        <w:rPr>
          <w:lang w:val="en-IN" w:eastAsia="en-IN"/>
        </w:rPr>
      </w:pPr>
      <w:r w:rsidRPr="005E533A">
        <w:rPr>
          <w:highlight w:val="green"/>
          <w:lang w:val="en-IN" w:eastAsia="en-IN"/>
        </w:rPr>
        <w:t xml:space="preserve"> NOTE: Please only use a shot of one of the tubes being weighed, not both. Both tubes should, in theory, weigh the same for the experiment.</w:t>
      </w:r>
      <w:r w:rsidRPr="005E533A">
        <w:rPr>
          <w:lang w:val="en-IN" w:eastAsia="en-IN"/>
        </w:rPr>
        <w:t xml:space="preserve"> </w:t>
      </w:r>
    </w:p>
    <w:p w14:paraId="4B317F99" w14:textId="4E837885" w:rsidR="00D56D97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>Talent arranging tubes into balanced pairs</w:t>
      </w:r>
      <w:r w:rsidR="00813A42">
        <w:rPr>
          <w:lang w:val="en-IN" w:eastAsia="en-IN"/>
        </w:rPr>
        <w:t xml:space="preserve"> on a rack</w:t>
      </w:r>
      <w:r w:rsidRPr="00DC4F12">
        <w:rPr>
          <w:lang w:val="en-IN" w:eastAsia="en-IN"/>
        </w:rPr>
        <w:t>.</w:t>
      </w:r>
    </w:p>
    <w:p w14:paraId="0FA7F9C7" w14:textId="77777777" w:rsidR="00813A42" w:rsidRPr="00DC4F12" w:rsidRDefault="00813A42" w:rsidP="00813A42">
      <w:pPr>
        <w:pStyle w:val="ShotDescription"/>
        <w:ind w:firstLine="0"/>
        <w:rPr>
          <w:lang w:val="en-IN" w:eastAsia="en-IN"/>
        </w:rPr>
      </w:pPr>
    </w:p>
    <w:p w14:paraId="44F8DC8F" w14:textId="2D9E9F3D" w:rsidR="00D56D97" w:rsidRDefault="00D56D97" w:rsidP="00D56D97">
      <w:pPr>
        <w:pStyle w:val="Narration"/>
        <w:numPr>
          <w:ilvl w:val="1"/>
          <w:numId w:val="3"/>
        </w:numPr>
        <w:rPr>
          <w:lang w:eastAsia="en-IN"/>
        </w:rPr>
      </w:pPr>
      <w:r w:rsidRPr="00DC4F12">
        <w:rPr>
          <w:lang w:eastAsia="en-IN"/>
        </w:rPr>
        <w:t xml:space="preserve">Ultracentrifuge the samples at 112000 </w:t>
      </w:r>
      <w:r w:rsidRPr="00813A42">
        <w:rPr>
          <w:i/>
          <w:iCs/>
          <w:lang w:eastAsia="en-IN"/>
        </w:rPr>
        <w:t>g</w:t>
      </w:r>
      <w:r w:rsidRPr="00DC4F12">
        <w:rPr>
          <w:lang w:eastAsia="en-IN"/>
        </w:rPr>
        <w:t xml:space="preserve"> under vacuum for 2 hours </w:t>
      </w:r>
      <w:r w:rsidR="00776BA5">
        <w:rPr>
          <w:lang w:eastAsia="en-IN"/>
        </w:rPr>
        <w:t xml:space="preserve">and </w:t>
      </w:r>
      <w:r w:rsidRPr="00DC4F12">
        <w:rPr>
          <w:lang w:eastAsia="en-IN"/>
        </w:rPr>
        <w:t xml:space="preserve">25 minutes </w:t>
      </w:r>
      <w:r w:rsidR="00776BA5" w:rsidRPr="00DC4F12">
        <w:rPr>
          <w:lang w:eastAsia="en-IN"/>
        </w:rPr>
        <w:t xml:space="preserve">at 4 degrees Celsius </w:t>
      </w:r>
      <w:r w:rsidRPr="00DC4F12">
        <w:rPr>
          <w:b/>
          <w:bCs/>
          <w:lang w:eastAsia="en-IN"/>
        </w:rPr>
        <w:t>[1]</w:t>
      </w:r>
      <w:r w:rsidRPr="00DC4F12">
        <w:rPr>
          <w:lang w:eastAsia="en-IN"/>
        </w:rPr>
        <w:t>.</w:t>
      </w:r>
    </w:p>
    <w:p w14:paraId="1A323AD6" w14:textId="77777777" w:rsidR="00D56D97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lastRenderedPageBreak/>
        <w:t>Talent placing ultracentrifuge tubes into the ultracentrifuge.</w:t>
      </w:r>
    </w:p>
    <w:p w14:paraId="5DB62D60" w14:textId="77777777" w:rsidR="00813A42" w:rsidRPr="00DC4F12" w:rsidRDefault="00813A42" w:rsidP="00813A42">
      <w:pPr>
        <w:pStyle w:val="ShotDescription"/>
        <w:ind w:firstLine="0"/>
        <w:rPr>
          <w:lang w:val="en-IN" w:eastAsia="en-IN"/>
        </w:rPr>
      </w:pPr>
    </w:p>
    <w:p w14:paraId="1407D1E7" w14:textId="689D8D9A" w:rsidR="00D56D97" w:rsidRPr="005E533A" w:rsidRDefault="00D56D97" w:rsidP="00D56D97">
      <w:pPr>
        <w:pStyle w:val="Narration"/>
        <w:numPr>
          <w:ilvl w:val="1"/>
          <w:numId w:val="3"/>
        </w:numPr>
        <w:rPr>
          <w:b/>
          <w:bCs/>
          <w:lang w:eastAsia="en-IN"/>
        </w:rPr>
      </w:pPr>
      <w:r w:rsidRPr="00DC4F12">
        <w:rPr>
          <w:lang w:eastAsia="en-IN"/>
        </w:rPr>
        <w:t>Remove the supernatant either by decanting or using a pipette while avoiding disturbance of the pellet</w:t>
      </w:r>
      <w:r w:rsidR="005E533A">
        <w:rPr>
          <w:lang w:eastAsia="en-IN"/>
        </w:rPr>
        <w:t>,</w:t>
      </w:r>
      <w:r w:rsidR="00A34011">
        <w:rPr>
          <w:lang w:eastAsia="en-IN"/>
        </w:rPr>
        <w:t xml:space="preserve"> which contains the virions</w:t>
      </w:r>
      <w:r w:rsidRPr="00DC4F12">
        <w:rPr>
          <w:lang w:eastAsia="en-IN"/>
        </w:rPr>
        <w:t xml:space="preserve"> </w:t>
      </w:r>
      <w:r w:rsidRPr="00DC4F12">
        <w:rPr>
          <w:b/>
          <w:bCs/>
          <w:lang w:eastAsia="en-IN"/>
        </w:rPr>
        <w:t>[1]</w:t>
      </w:r>
      <w:r w:rsidRPr="00DC4F12">
        <w:rPr>
          <w:lang w:eastAsia="en-IN"/>
        </w:rPr>
        <w:t>.</w:t>
      </w:r>
      <w:r w:rsidR="005E533A">
        <w:rPr>
          <w:lang w:eastAsia="en-IN"/>
        </w:rPr>
        <w:t xml:space="preserve"> Then, resuspend the pellet gently </w:t>
      </w:r>
      <w:r w:rsidR="005E533A" w:rsidRPr="005E533A">
        <w:rPr>
          <w:b/>
          <w:bCs/>
          <w:lang w:eastAsia="en-IN"/>
        </w:rPr>
        <w:t>[2]</w:t>
      </w:r>
      <w:r w:rsidR="005E533A">
        <w:rPr>
          <w:b/>
          <w:bCs/>
          <w:lang w:eastAsia="en-IN"/>
        </w:rPr>
        <w:t xml:space="preserve">. </w:t>
      </w:r>
      <w:r w:rsidR="005E533A" w:rsidRPr="005E533A">
        <w:rPr>
          <w:highlight w:val="green"/>
          <w:lang w:eastAsia="en-IN"/>
        </w:rPr>
        <w:t>NOTE: The VO is edited for the additional shot</w:t>
      </w:r>
    </w:p>
    <w:p w14:paraId="0B0C3A34" w14:textId="77777777" w:rsidR="00D56D97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>Talent carefully removing the supernatant without disturbing the pellet.</w:t>
      </w:r>
    </w:p>
    <w:p w14:paraId="5051E9C4" w14:textId="7BE81166" w:rsidR="005E533A" w:rsidRPr="005E533A" w:rsidRDefault="005E533A" w:rsidP="005E533A">
      <w:pPr>
        <w:pStyle w:val="ShotDescription"/>
        <w:ind w:left="907" w:firstLine="0"/>
        <w:rPr>
          <w:color w:val="EE0000"/>
          <w:lang w:val="en-IN" w:eastAsia="en-IN"/>
        </w:rPr>
      </w:pPr>
      <w:r w:rsidRPr="005E533A">
        <w:rPr>
          <w:color w:val="EE0000"/>
          <w:lang w:val="en-IN" w:eastAsia="en-IN"/>
        </w:rPr>
        <w:t>Added shot: The pellet is being</w:t>
      </w:r>
      <w:r w:rsidRPr="005E533A">
        <w:rPr>
          <w:color w:val="EE0000"/>
          <w:lang w:val="en-IN" w:eastAsia="en-IN"/>
        </w:rPr>
        <w:t xml:space="preserve"> </w:t>
      </w:r>
      <w:r>
        <w:rPr>
          <w:color w:val="EE0000"/>
          <w:lang w:val="en-IN" w:eastAsia="en-IN"/>
        </w:rPr>
        <w:t>resuspended</w:t>
      </w:r>
    </w:p>
    <w:p w14:paraId="6F21819A" w14:textId="77777777" w:rsidR="00D56D97" w:rsidRPr="00E140A6" w:rsidRDefault="00D56D97" w:rsidP="00D56D97"/>
    <w:p w14:paraId="364A7A58" w14:textId="4B995DD3" w:rsidR="00813A42" w:rsidRDefault="00E44D5B" w:rsidP="00813A4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If </w:t>
      </w:r>
      <w:r w:rsidR="005C0121">
        <w:rPr>
          <w:lang w:eastAsia="en-IN"/>
        </w:rPr>
        <w:t>required,</w:t>
      </w:r>
      <w:r>
        <w:rPr>
          <w:lang w:eastAsia="en-IN"/>
        </w:rPr>
        <w:t xml:space="preserve"> </w:t>
      </w:r>
      <w:r w:rsidR="00813A42">
        <w:rPr>
          <w:lang w:eastAsia="en-IN"/>
        </w:rPr>
        <w:t>t</w:t>
      </w:r>
      <w:r w:rsidR="00813A42" w:rsidRPr="00BC6A8A">
        <w:rPr>
          <w:lang w:eastAsia="en-IN"/>
        </w:rPr>
        <w:t xml:space="preserve">reat the </w:t>
      </w:r>
      <w:r w:rsidR="00813A42">
        <w:rPr>
          <w:lang w:eastAsia="en-IN"/>
        </w:rPr>
        <w:t xml:space="preserve">concentrated virions </w:t>
      </w:r>
      <w:r w:rsidR="00813A42" w:rsidRPr="00BC6A8A">
        <w:rPr>
          <w:lang w:eastAsia="en-IN"/>
        </w:rPr>
        <w:t>with DNase</w:t>
      </w:r>
      <w:r w:rsidR="00813A42">
        <w:rPr>
          <w:lang w:eastAsia="en-IN"/>
        </w:rPr>
        <w:t xml:space="preserve"> in the presence of a suitable buffer</w:t>
      </w:r>
      <w:r w:rsidR="00813A42" w:rsidRPr="00BC6A8A">
        <w:rPr>
          <w:lang w:eastAsia="en-IN"/>
        </w:rPr>
        <w:t xml:space="preserve"> </w:t>
      </w:r>
      <w:r w:rsidR="00813A42" w:rsidRPr="00813A42">
        <w:rPr>
          <w:b/>
          <w:bCs/>
          <w:lang w:eastAsia="en-IN"/>
        </w:rPr>
        <w:t>[</w:t>
      </w:r>
      <w:r w:rsidR="00813A42">
        <w:rPr>
          <w:b/>
          <w:bCs/>
          <w:lang w:eastAsia="en-IN"/>
        </w:rPr>
        <w:t>1</w:t>
      </w:r>
      <w:r w:rsidR="00813A42" w:rsidRPr="00813A42">
        <w:rPr>
          <w:b/>
          <w:bCs/>
          <w:lang w:eastAsia="en-IN"/>
        </w:rPr>
        <w:t>]</w:t>
      </w:r>
      <w:r w:rsidR="00813A42">
        <w:rPr>
          <w:lang w:eastAsia="en-IN"/>
        </w:rPr>
        <w:t xml:space="preserve"> </w:t>
      </w:r>
      <w:r w:rsidR="00813A42" w:rsidRPr="00BC6A8A">
        <w:rPr>
          <w:lang w:eastAsia="en-IN"/>
        </w:rPr>
        <w:t>at 37 degrees Celsius for 30 minutes</w:t>
      </w:r>
      <w:r w:rsidR="00813A42">
        <w:rPr>
          <w:lang w:eastAsia="en-IN"/>
        </w:rPr>
        <w:t xml:space="preserve"> </w:t>
      </w:r>
      <w:r w:rsidR="00813A42" w:rsidRPr="00BC6A8A">
        <w:rPr>
          <w:b/>
          <w:bCs/>
          <w:lang w:eastAsia="en-IN"/>
        </w:rPr>
        <w:t>[</w:t>
      </w:r>
      <w:r w:rsidR="00813A42">
        <w:rPr>
          <w:b/>
          <w:bCs/>
          <w:lang w:eastAsia="en-IN"/>
        </w:rPr>
        <w:t>2</w:t>
      </w:r>
      <w:r w:rsidR="00813A42" w:rsidRPr="00BC6A8A">
        <w:rPr>
          <w:b/>
          <w:bCs/>
          <w:lang w:eastAsia="en-IN"/>
        </w:rPr>
        <w:t>]</w:t>
      </w:r>
      <w:r w:rsidR="00813A42" w:rsidRPr="00BC6A8A">
        <w:rPr>
          <w:lang w:eastAsia="en-IN"/>
        </w:rPr>
        <w:t>.</w:t>
      </w:r>
    </w:p>
    <w:p w14:paraId="688F4595" w14:textId="7E7340F8" w:rsidR="00813A42" w:rsidRDefault="00813A42" w:rsidP="00813A4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6A8A">
        <w:rPr>
          <w:lang w:val="en-IN" w:eastAsia="en-IN"/>
        </w:rPr>
        <w:t>Talent adding DNase master mix</w:t>
      </w:r>
      <w:r>
        <w:rPr>
          <w:lang w:val="en-IN" w:eastAsia="en-IN"/>
        </w:rPr>
        <w:t xml:space="preserve"> to the </w:t>
      </w:r>
      <w:r w:rsidR="007511A6">
        <w:rPr>
          <w:lang w:val="en-IN" w:eastAsia="en-IN"/>
        </w:rPr>
        <w:t>resuspended pellet</w:t>
      </w:r>
      <w:r>
        <w:rPr>
          <w:lang w:val="en-IN" w:eastAsia="en-IN"/>
        </w:rPr>
        <w:t>.</w:t>
      </w:r>
    </w:p>
    <w:p w14:paraId="6244415B" w14:textId="3D113F52" w:rsidR="00813A42" w:rsidRDefault="00813A42" w:rsidP="00813A4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</w:t>
      </w:r>
      <w:r w:rsidR="007511A6">
        <w:rPr>
          <w:lang w:val="en-IN" w:eastAsia="en-IN"/>
        </w:rPr>
        <w:t xml:space="preserve"> </w:t>
      </w:r>
      <w:r>
        <w:rPr>
          <w:lang w:val="en-IN" w:eastAsia="en-IN"/>
        </w:rPr>
        <w:t>placing the</w:t>
      </w:r>
      <w:r w:rsidRPr="00BC6A8A">
        <w:rPr>
          <w:lang w:val="en-IN" w:eastAsia="en-IN"/>
        </w:rPr>
        <w:t xml:space="preserve"> </w:t>
      </w:r>
      <w:r w:rsidR="007511A6">
        <w:rPr>
          <w:lang w:val="en-IN" w:eastAsia="en-IN"/>
        </w:rPr>
        <w:t>sample in an incubator</w:t>
      </w:r>
      <w:r w:rsidRPr="00BC6A8A">
        <w:rPr>
          <w:lang w:val="en-IN" w:eastAsia="en-IN"/>
        </w:rPr>
        <w:t>.</w:t>
      </w:r>
    </w:p>
    <w:p w14:paraId="5E8E9443" w14:textId="77777777" w:rsidR="007511A6" w:rsidRPr="00BC6A8A" w:rsidRDefault="007511A6" w:rsidP="007511A6">
      <w:pPr>
        <w:pStyle w:val="ShotDescription"/>
        <w:ind w:firstLine="0"/>
        <w:rPr>
          <w:lang w:val="en-IN" w:eastAsia="en-IN"/>
        </w:rPr>
      </w:pPr>
    </w:p>
    <w:p w14:paraId="7C9F2710" w14:textId="69B4A479" w:rsidR="00813A42" w:rsidRDefault="007511A6" w:rsidP="00805B56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Finally, p</w:t>
      </w:r>
      <w:r w:rsidR="00813A42" w:rsidRPr="00BC6A8A">
        <w:rPr>
          <w:lang w:eastAsia="en-IN"/>
        </w:rPr>
        <w:t xml:space="preserve">erform DNA extraction using </w:t>
      </w:r>
      <w:r>
        <w:rPr>
          <w:lang w:eastAsia="en-IN"/>
        </w:rPr>
        <w:t>a commercial</w:t>
      </w:r>
      <w:r w:rsidR="00813A42" w:rsidRPr="00BC6A8A">
        <w:rPr>
          <w:lang w:eastAsia="en-IN"/>
        </w:rPr>
        <w:t xml:space="preserve"> DNA extraction kit</w:t>
      </w:r>
      <w:r>
        <w:rPr>
          <w:lang w:eastAsia="en-IN"/>
        </w:rPr>
        <w:t xml:space="preserve"> </w:t>
      </w:r>
      <w:r w:rsidRPr="007511A6">
        <w:rPr>
          <w:b/>
          <w:bCs/>
          <w:lang w:eastAsia="en-IN"/>
        </w:rPr>
        <w:t>[1]</w:t>
      </w:r>
      <w:r w:rsidR="00813A42" w:rsidRPr="00BC6A8A">
        <w:rPr>
          <w:lang w:eastAsia="en-IN"/>
        </w:rPr>
        <w:t xml:space="preserve"> </w:t>
      </w:r>
      <w:r>
        <w:rPr>
          <w:lang w:eastAsia="en-IN"/>
        </w:rPr>
        <w:t>and q</w:t>
      </w:r>
      <w:r w:rsidR="00813A42" w:rsidRPr="00BC6A8A">
        <w:rPr>
          <w:lang w:eastAsia="en-IN"/>
        </w:rPr>
        <w:t xml:space="preserve">uantify the extracted DNA using a fluorescence-based method </w:t>
      </w:r>
      <w:r w:rsidR="00813A42" w:rsidRPr="007511A6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813A42" w:rsidRPr="007511A6">
        <w:rPr>
          <w:b/>
          <w:bCs/>
          <w:lang w:eastAsia="en-IN"/>
        </w:rPr>
        <w:t>]</w:t>
      </w:r>
      <w:r w:rsidR="00813A42" w:rsidRPr="00BC6A8A">
        <w:rPr>
          <w:lang w:eastAsia="en-IN"/>
        </w:rPr>
        <w:t>.</w:t>
      </w:r>
    </w:p>
    <w:p w14:paraId="4D5B7BDD" w14:textId="63C6E268" w:rsidR="007511A6" w:rsidRDefault="007511A6" w:rsidP="00813A4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adding the sample to a DNA purification </w:t>
      </w:r>
      <w:r w:rsidR="005E533A">
        <w:rPr>
          <w:lang w:val="en-IN" w:eastAsia="en-IN"/>
        </w:rPr>
        <w:t>bead tube</w:t>
      </w:r>
      <w:r>
        <w:rPr>
          <w:lang w:val="en-IN" w:eastAsia="en-IN"/>
        </w:rPr>
        <w:t>.</w:t>
      </w:r>
    </w:p>
    <w:p w14:paraId="00AA9284" w14:textId="36588B7D" w:rsidR="00813A42" w:rsidRPr="007511A6" w:rsidRDefault="00813A42" w:rsidP="007008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511A6">
        <w:rPr>
          <w:lang w:val="en-IN" w:eastAsia="en-IN"/>
        </w:rPr>
        <w:t xml:space="preserve">Talent </w:t>
      </w:r>
      <w:r w:rsidR="007511A6" w:rsidRPr="007511A6">
        <w:rPr>
          <w:lang w:val="en-IN" w:eastAsia="en-IN"/>
        </w:rPr>
        <w:t xml:space="preserve">placing the sample in a </w:t>
      </w:r>
      <w:r w:rsidR="00EB1780">
        <w:rPr>
          <w:lang w:val="en-IN" w:eastAsia="en-IN"/>
        </w:rPr>
        <w:t>fluorometer sample chamber</w:t>
      </w:r>
      <w:r w:rsidR="007511A6" w:rsidRPr="007511A6">
        <w:rPr>
          <w:lang w:val="en-IN" w:eastAsia="en-IN"/>
        </w:rPr>
        <w:t xml:space="preserve">. </w:t>
      </w:r>
    </w:p>
    <w:p w14:paraId="0665F233" w14:textId="77777777" w:rsidR="007511A6" w:rsidRPr="00BC6A8A" w:rsidRDefault="007511A6" w:rsidP="007511A6">
      <w:pPr>
        <w:pStyle w:val="ShotDescription"/>
        <w:ind w:firstLine="0"/>
        <w:rPr>
          <w:lang w:val="en-IN" w:eastAsia="en-IN"/>
        </w:rPr>
      </w:pPr>
    </w:p>
    <w:p w14:paraId="2AC3959D" w14:textId="77777777" w:rsidR="00813A42" w:rsidRPr="00BC6A8A" w:rsidRDefault="00813A42" w:rsidP="00813A42"/>
    <w:p w14:paraId="17C645F2" w14:textId="77777777" w:rsidR="0006615F" w:rsidRDefault="0006615F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3385316F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64A68EDC" w:rsidR="00495959" w:rsidRPr="007B0CC2" w:rsidRDefault="007B0CC2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7B0CC2">
        <w:rPr>
          <w:rFonts w:cstheme="minorHAnsi"/>
          <w:color w:val="7030A0"/>
        </w:rPr>
        <w:t>Application of this protocol to a frozen stool sample processed in technical triplicate used quality-filtered sequenc</w:t>
      </w:r>
      <w:r w:rsidR="00EB1780">
        <w:rPr>
          <w:rFonts w:cstheme="minorHAnsi"/>
          <w:color w:val="7030A0"/>
        </w:rPr>
        <w:t>es</w:t>
      </w:r>
      <w:r w:rsidRPr="007B0CC2">
        <w:rPr>
          <w:rFonts w:cstheme="minorHAnsi"/>
          <w:color w:val="7030A0"/>
        </w:rPr>
        <w:t xml:space="preserve"> and de novo-assembled contigs to identify viral sequences and estimate their relative abundance from reads mapped to viral contigs </w:t>
      </w:r>
      <w:r w:rsidRPr="007B0CC2">
        <w:rPr>
          <w:rFonts w:cstheme="minorHAnsi"/>
          <w:b/>
          <w:bCs/>
          <w:color w:val="7030A0"/>
        </w:rPr>
        <w:t>[1]</w:t>
      </w:r>
      <w:r w:rsidRPr="007B0CC2">
        <w:rPr>
          <w:rFonts w:cstheme="minorHAnsi"/>
          <w:color w:val="7030A0"/>
        </w:rPr>
        <w:t>.</w:t>
      </w:r>
    </w:p>
    <w:p w14:paraId="71138099" w14:textId="41B47415" w:rsidR="00495959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7B0CC2">
        <w:rPr>
          <w:rFonts w:cstheme="minorHAnsi"/>
        </w:rPr>
        <w:t xml:space="preserve"> Figure 1</w:t>
      </w:r>
    </w:p>
    <w:p w14:paraId="2D51F64D" w14:textId="77777777" w:rsidR="007B0CC2" w:rsidRPr="00B07A3B" w:rsidRDefault="007B0CC2" w:rsidP="007B0CC2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2B2CA0A0" w14:textId="580AA91A" w:rsidR="007B0CC2" w:rsidRDefault="007B0CC2" w:rsidP="007B0CC2">
      <w:pPr>
        <w:pStyle w:val="Narration"/>
        <w:numPr>
          <w:ilvl w:val="1"/>
          <w:numId w:val="3"/>
        </w:numPr>
      </w:pPr>
      <w:r>
        <w:t xml:space="preserve">Viral reads comprised, on average, 74% of all sequenced reads in stool </w:t>
      </w:r>
      <w:proofErr w:type="spellStart"/>
      <w:r>
        <w:t>viromes</w:t>
      </w:r>
      <w:proofErr w:type="spellEnd"/>
      <w:r>
        <w:t xml:space="preserve"> </w:t>
      </w:r>
      <w:r w:rsidRPr="00CA5DE2">
        <w:rPr>
          <w:b/>
        </w:rPr>
        <w:t>[1]</w:t>
      </w:r>
      <w:r>
        <w:t xml:space="preserve">, compared to only 4% in total metagenomes generated from the same sample </w:t>
      </w:r>
      <w:r w:rsidRPr="00CA5DE2">
        <w:rPr>
          <w:b/>
        </w:rPr>
        <w:t>[2]</w:t>
      </w:r>
      <w:r>
        <w:t>.</w:t>
      </w:r>
    </w:p>
    <w:p w14:paraId="6A1AF05D" w14:textId="2C0638AB" w:rsidR="007B0CC2" w:rsidRDefault="007B0CC2" w:rsidP="007B0CC2">
      <w:pPr>
        <w:pStyle w:val="ShotDescription"/>
        <w:numPr>
          <w:ilvl w:val="2"/>
          <w:numId w:val="3"/>
        </w:numPr>
      </w:pPr>
      <w:r>
        <w:t xml:space="preserve">LAB MEDIA: Figure 1A. </w:t>
      </w:r>
      <w:r w:rsidRPr="00EE324C">
        <w:rPr>
          <w:i/>
          <w:iCs/>
          <w:color w:val="3333FF"/>
        </w:rPr>
        <w:t xml:space="preserve">Video editor: Highlight the bars labeled “Stool </w:t>
      </w:r>
      <w:proofErr w:type="spellStart"/>
      <w:r w:rsidRPr="00EE324C">
        <w:rPr>
          <w:i/>
          <w:iCs/>
          <w:color w:val="3333FF"/>
        </w:rPr>
        <w:t>Virome</w:t>
      </w:r>
      <w:proofErr w:type="spellEnd"/>
      <w:r w:rsidRPr="00EE324C">
        <w:rPr>
          <w:i/>
          <w:iCs/>
          <w:color w:val="3333FF"/>
        </w:rPr>
        <w:t>” showing approximately 74% viral reads</w:t>
      </w:r>
    </w:p>
    <w:p w14:paraId="2684229D" w14:textId="05B8B305" w:rsidR="007B0CC2" w:rsidRDefault="007B0CC2" w:rsidP="007B0CC2">
      <w:pPr>
        <w:pStyle w:val="ShotDescription"/>
        <w:numPr>
          <w:ilvl w:val="2"/>
          <w:numId w:val="3"/>
        </w:numPr>
      </w:pPr>
      <w:r>
        <w:t xml:space="preserve">LAB MEDIA: Figure 1A. </w:t>
      </w:r>
      <w:r w:rsidRPr="00EE324C">
        <w:rPr>
          <w:i/>
          <w:iCs/>
          <w:color w:val="3333FF"/>
        </w:rPr>
        <w:t>Video editor: Highlight the bars labeled “Stool Metagenome” showing approximately 4% viral reads</w:t>
      </w:r>
    </w:p>
    <w:p w14:paraId="36309A0E" w14:textId="77777777" w:rsidR="007B0CC2" w:rsidRDefault="007B0CC2" w:rsidP="007B0CC2"/>
    <w:p w14:paraId="0192EDB2" w14:textId="3AE5CDAE" w:rsidR="007B0CC2" w:rsidRDefault="007B0CC2" w:rsidP="007B0CC2">
      <w:pPr>
        <w:pStyle w:val="Narration"/>
        <w:numPr>
          <w:ilvl w:val="1"/>
          <w:numId w:val="3"/>
        </w:numPr>
      </w:pPr>
      <w:r>
        <w:t xml:space="preserve">High-confidence viral genomes were generated from stool samples, with </w:t>
      </w:r>
      <w:r w:rsidR="00EB1780">
        <w:t xml:space="preserve">a </w:t>
      </w:r>
      <w:r>
        <w:t xml:space="preserve">mean virus confidence score </w:t>
      </w:r>
      <w:r w:rsidR="00EB1780">
        <w:t xml:space="preserve">of </w:t>
      </w:r>
      <w:r>
        <w:t xml:space="preserve">0.97 </w:t>
      </w:r>
      <w:r w:rsidRPr="00CA5DE2">
        <w:rPr>
          <w:b/>
        </w:rPr>
        <w:t>[1]</w:t>
      </w:r>
      <w:r>
        <w:t>.</w:t>
      </w:r>
    </w:p>
    <w:p w14:paraId="7CB57AA3" w14:textId="451CA54D" w:rsidR="007B0CC2" w:rsidRDefault="007B0CC2" w:rsidP="007B0CC2">
      <w:pPr>
        <w:pStyle w:val="ShotDescription"/>
        <w:numPr>
          <w:ilvl w:val="2"/>
          <w:numId w:val="3"/>
        </w:numPr>
      </w:pPr>
      <w:r>
        <w:t xml:space="preserve">LAB MEDIA: Figure 1B. </w:t>
      </w:r>
      <w:r w:rsidRPr="00EE324C">
        <w:rPr>
          <w:i/>
          <w:iCs/>
          <w:color w:val="3333FF"/>
        </w:rPr>
        <w:t xml:space="preserve">Video editor: Highlight the “Stool </w:t>
      </w:r>
      <w:proofErr w:type="spellStart"/>
      <w:r w:rsidRPr="00EE324C">
        <w:rPr>
          <w:i/>
          <w:iCs/>
          <w:color w:val="3333FF"/>
        </w:rPr>
        <w:t>Virome</w:t>
      </w:r>
      <w:proofErr w:type="spellEnd"/>
      <w:r w:rsidRPr="00EE324C">
        <w:rPr>
          <w:i/>
          <w:iCs/>
          <w:color w:val="3333FF"/>
        </w:rPr>
        <w:t>” box plot</w:t>
      </w:r>
    </w:p>
    <w:p w14:paraId="592EA92A" w14:textId="77777777" w:rsidR="007B0CC2" w:rsidRDefault="007B0CC2" w:rsidP="007B0CC2"/>
    <w:p w14:paraId="6E1C8F7D" w14:textId="282B435C" w:rsidR="007B0CC2" w:rsidRDefault="007B0CC2" w:rsidP="007B0CC2">
      <w:pPr>
        <w:pStyle w:val="Narration"/>
        <w:numPr>
          <w:ilvl w:val="1"/>
          <w:numId w:val="3"/>
        </w:numPr>
      </w:pPr>
      <w:r>
        <w:t xml:space="preserve">Viral contigs assembled from stool </w:t>
      </w:r>
      <w:proofErr w:type="spellStart"/>
      <w:r>
        <w:t>virome</w:t>
      </w:r>
      <w:proofErr w:type="spellEnd"/>
      <w:r>
        <w:t xml:space="preserve"> replicates had significantly higher mean virus confidence scores </w:t>
      </w:r>
      <w:r w:rsidRPr="00CA5DE2">
        <w:rPr>
          <w:b/>
        </w:rPr>
        <w:t>[1]</w:t>
      </w:r>
      <w:r>
        <w:rPr>
          <w:b/>
        </w:rPr>
        <w:t xml:space="preserve"> </w:t>
      </w:r>
      <w:r>
        <w:t xml:space="preserve">than those from total metagenomes </w:t>
      </w:r>
      <w:r w:rsidRPr="00CA5DE2">
        <w:rPr>
          <w:b/>
        </w:rPr>
        <w:t>[2]</w:t>
      </w:r>
      <w:r>
        <w:t>.</w:t>
      </w:r>
    </w:p>
    <w:p w14:paraId="58B9A971" w14:textId="77777777" w:rsidR="007B0CC2" w:rsidRDefault="007B0CC2" w:rsidP="007B0CC2">
      <w:pPr>
        <w:pStyle w:val="ShotDescription"/>
        <w:numPr>
          <w:ilvl w:val="2"/>
          <w:numId w:val="3"/>
        </w:numPr>
      </w:pPr>
      <w:r>
        <w:t xml:space="preserve">LAB MEDIA: Figure 1B. </w:t>
      </w:r>
      <w:r w:rsidRPr="00EE324C">
        <w:rPr>
          <w:i/>
          <w:iCs/>
          <w:color w:val="3333FF"/>
        </w:rPr>
        <w:t xml:space="preserve">Video editor: Highlight the “Stool </w:t>
      </w:r>
      <w:proofErr w:type="spellStart"/>
      <w:r w:rsidRPr="00EE324C">
        <w:rPr>
          <w:i/>
          <w:iCs/>
          <w:color w:val="3333FF"/>
        </w:rPr>
        <w:t>Virome</w:t>
      </w:r>
      <w:proofErr w:type="spellEnd"/>
      <w:r w:rsidRPr="00EE324C">
        <w:rPr>
          <w:i/>
          <w:iCs/>
          <w:color w:val="3333FF"/>
        </w:rPr>
        <w:t>” group</w:t>
      </w:r>
    </w:p>
    <w:p w14:paraId="65A637C7" w14:textId="77777777" w:rsidR="007B0CC2" w:rsidRDefault="007B0CC2" w:rsidP="007B0CC2">
      <w:pPr>
        <w:pStyle w:val="ShotDescription"/>
        <w:numPr>
          <w:ilvl w:val="2"/>
          <w:numId w:val="3"/>
        </w:numPr>
      </w:pPr>
      <w:r>
        <w:t xml:space="preserve">LAB MEDIA: Figure 1B. </w:t>
      </w:r>
      <w:r w:rsidRPr="00EE324C">
        <w:rPr>
          <w:i/>
          <w:iCs/>
          <w:color w:val="3333FF"/>
        </w:rPr>
        <w:t>Video editor: Highlight the “Stool Metagenome” group</w:t>
      </w:r>
    </w:p>
    <w:p w14:paraId="34B6C46E" w14:textId="77777777" w:rsidR="007B0CC2" w:rsidRDefault="007B0CC2" w:rsidP="007B0CC2"/>
    <w:p w14:paraId="629A8275" w14:textId="39970F24" w:rsidR="007B0CC2" w:rsidRDefault="007B0CC2" w:rsidP="007B0CC2">
      <w:pPr>
        <w:pStyle w:val="Narration"/>
        <w:numPr>
          <w:ilvl w:val="1"/>
          <w:numId w:val="3"/>
        </w:numPr>
      </w:pPr>
      <w:r>
        <w:t>Modified versions of the protocol resulted in successful DNA extraction from the viral size fraction across different buffer types</w:t>
      </w:r>
      <w:r w:rsidR="00EE324C">
        <w:t xml:space="preserve"> </w:t>
      </w:r>
      <w:r w:rsidR="00EE324C" w:rsidRPr="00EE324C">
        <w:rPr>
          <w:b/>
          <w:bCs/>
        </w:rPr>
        <w:t>[</w:t>
      </w:r>
      <w:r w:rsidR="00EE324C">
        <w:rPr>
          <w:b/>
          <w:bCs/>
        </w:rPr>
        <w:t>1</w:t>
      </w:r>
      <w:r w:rsidR="00EE324C" w:rsidRPr="00EE324C">
        <w:rPr>
          <w:b/>
          <w:bCs/>
        </w:rPr>
        <w:t>]</w:t>
      </w:r>
      <w:r>
        <w:t>, filter sizes</w:t>
      </w:r>
      <w:r w:rsidR="00EE324C">
        <w:t xml:space="preserve"> </w:t>
      </w:r>
      <w:r w:rsidR="00EE324C" w:rsidRPr="00EE324C">
        <w:rPr>
          <w:b/>
          <w:bCs/>
        </w:rPr>
        <w:t>[</w:t>
      </w:r>
      <w:r w:rsidR="00EE324C">
        <w:rPr>
          <w:b/>
          <w:bCs/>
        </w:rPr>
        <w:t>2</w:t>
      </w:r>
      <w:r w:rsidR="00EE324C" w:rsidRPr="00EE324C">
        <w:rPr>
          <w:b/>
          <w:bCs/>
        </w:rPr>
        <w:t>]</w:t>
      </w:r>
      <w:r>
        <w:t xml:space="preserve">, and virion concentration methods </w:t>
      </w:r>
      <w:r w:rsidRPr="00CA5DE2">
        <w:rPr>
          <w:b/>
        </w:rPr>
        <w:t>[</w:t>
      </w:r>
      <w:r w:rsidR="00EE324C">
        <w:rPr>
          <w:b/>
        </w:rPr>
        <w:t>3</w:t>
      </w:r>
      <w:r w:rsidRPr="00CA5DE2">
        <w:rPr>
          <w:b/>
        </w:rPr>
        <w:t>]</w:t>
      </w:r>
      <w:r>
        <w:t>.</w:t>
      </w:r>
    </w:p>
    <w:p w14:paraId="5C8B9BD1" w14:textId="40CFC499" w:rsidR="007B0CC2" w:rsidRDefault="007B0CC2" w:rsidP="007B0CC2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EE324C">
        <w:rPr>
          <w:i/>
          <w:iCs/>
          <w:color w:val="3333FF"/>
        </w:rPr>
        <w:t xml:space="preserve">Video editor: </w:t>
      </w:r>
      <w:r w:rsidR="00EE324C" w:rsidRPr="00EE324C">
        <w:rPr>
          <w:i/>
          <w:iCs/>
          <w:color w:val="3333FF"/>
        </w:rPr>
        <w:t>Highlight</w:t>
      </w:r>
      <w:r w:rsidRPr="00EE324C">
        <w:rPr>
          <w:i/>
          <w:iCs/>
          <w:color w:val="3333FF"/>
        </w:rPr>
        <w:t xml:space="preserve"> A</w:t>
      </w:r>
    </w:p>
    <w:p w14:paraId="545CCB61" w14:textId="7A6F6C1A" w:rsidR="00EE324C" w:rsidRDefault="00EE324C" w:rsidP="007B0CC2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EE324C">
        <w:rPr>
          <w:i/>
          <w:iCs/>
          <w:color w:val="3333FF"/>
        </w:rPr>
        <w:t>Video editor: Highlight B</w:t>
      </w:r>
    </w:p>
    <w:p w14:paraId="5A7E4939" w14:textId="7826C525" w:rsidR="00EE324C" w:rsidRDefault="00EE324C" w:rsidP="007B0CC2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EE324C">
        <w:rPr>
          <w:i/>
          <w:iCs/>
          <w:color w:val="3333FF"/>
        </w:rPr>
        <w:t>Video editor: Highlight C</w:t>
      </w:r>
    </w:p>
    <w:p w14:paraId="72E58E8B" w14:textId="77777777" w:rsidR="007B0CC2" w:rsidRDefault="007B0CC2" w:rsidP="007B0CC2"/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77E3752B" w14:textId="77777777" w:rsidR="00776BA5" w:rsidRPr="00776BA5" w:rsidRDefault="00776BA5" w:rsidP="00776BA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Vortex</w:t>
      </w: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" w:history="1">
        <w:r w:rsidRPr="00776BA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https://www.merriam-webster.com/dictionary/vortex</w:t>
        </w:r>
      </w:hyperlink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vɔːr.teks</w:t>
      </w:r>
      <w:proofErr w:type="spellEnd"/>
      <w:proofErr w:type="gramEnd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vor·teks</w:t>
      </w:r>
      <w:proofErr w:type="spellEnd"/>
    </w:p>
    <w:p w14:paraId="6C12F1B2" w14:textId="77777777" w:rsidR="00776BA5" w:rsidRPr="00776BA5" w:rsidRDefault="00776BA5" w:rsidP="00776BA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Centrifuge</w:t>
      </w: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776BA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sen.trəˌfjuːdʒ</w:t>
      </w:r>
      <w:proofErr w:type="spellEnd"/>
      <w:proofErr w:type="gramEnd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sen·truh·fyooj</w:t>
      </w:r>
      <w:proofErr w:type="spellEnd"/>
    </w:p>
    <w:p w14:paraId="2DCF3C44" w14:textId="77777777" w:rsidR="00776BA5" w:rsidRPr="00776BA5" w:rsidRDefault="00776BA5" w:rsidP="00776BA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Supernatant</w:t>
      </w: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776BA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https://www.merriam-webster.com/dictionary/supernatant</w:t>
        </w:r>
      </w:hyperlink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su</w:t>
      </w:r>
      <w:proofErr w:type="spellEnd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pɚˈneɪ.tənt</w:t>
      </w:r>
      <w:proofErr w:type="spellEnd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soo·per·nay·tuhnt</w:t>
      </w:r>
      <w:proofErr w:type="spellEnd"/>
    </w:p>
    <w:p w14:paraId="0247C743" w14:textId="77777777" w:rsidR="00776BA5" w:rsidRPr="00776BA5" w:rsidRDefault="00776BA5" w:rsidP="00776BA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Resuspend</w:t>
      </w: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776BA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https://www.merriam-webster.com/dictionary/resuspend</w:t>
        </w:r>
      </w:hyperlink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ri</w:t>
      </w:r>
      <w:proofErr w:type="spellEnd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səˈspend</w:t>
      </w:r>
      <w:proofErr w:type="spellEnd"/>
      <w:proofErr w:type="gramEnd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ree·suh·spend</w:t>
      </w:r>
      <w:proofErr w:type="spellEnd"/>
    </w:p>
    <w:p w14:paraId="16B3FE8E" w14:textId="77777777" w:rsidR="00776BA5" w:rsidRPr="00776BA5" w:rsidRDefault="00776BA5" w:rsidP="00776BA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Ultracentrifugation</w:t>
      </w: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776BA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https://www.merriam-webster.com/dictionary/ultracentrifuge</w:t>
        </w:r>
      </w:hyperlink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ʌl.trəˌsen.trɪ.fju</w:t>
      </w:r>
      <w:proofErr w:type="spellEnd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ɡeɪ.ʃən</w:t>
      </w:r>
      <w:proofErr w:type="spellEnd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uhl·truh·sen·trih·fyoo·gay·shuhn</w:t>
      </w:r>
      <w:proofErr w:type="spellEnd"/>
    </w:p>
    <w:p w14:paraId="12393D52" w14:textId="77777777" w:rsidR="00776BA5" w:rsidRPr="00776BA5" w:rsidRDefault="00776BA5" w:rsidP="00776BA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Virions</w:t>
      </w: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776BA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https://www.merriam-webster.com/dictionary/virion</w:t>
        </w:r>
      </w:hyperlink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vaɪ.</w:t>
      </w:r>
      <w:proofErr w:type="gram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ri.ɑːn</w:t>
      </w:r>
      <w:proofErr w:type="spellEnd"/>
      <w:proofErr w:type="gramEnd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vy·ree·on</w:t>
      </w:r>
      <w:proofErr w:type="spellEnd"/>
    </w:p>
    <w:p w14:paraId="38F231F4" w14:textId="77777777" w:rsidR="00776BA5" w:rsidRPr="00776BA5" w:rsidRDefault="00776BA5" w:rsidP="00776BA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Filtration</w:t>
      </w: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776BA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https://www.merriam-webster.com/dictionary/filtration</w:t>
        </w:r>
      </w:hyperlink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fɪlˈtreɪ.ʃən</w:t>
      </w:r>
      <w:proofErr w:type="spellEnd"/>
      <w:proofErr w:type="gramEnd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פיל·tray·shuhn</w:t>
      </w:r>
      <w:proofErr w:type="spellEnd"/>
    </w:p>
    <w:p w14:paraId="3E733C33" w14:textId="77777777" w:rsidR="00776BA5" w:rsidRPr="00776BA5" w:rsidRDefault="00776BA5" w:rsidP="00776BA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Ultracentrifuge</w:t>
      </w: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776BA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https://www.merriam-webster.com/dictionary/ultracentrifuge</w:t>
        </w:r>
      </w:hyperlink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ʌl.trəˈsen.trəˌfjuːdʒ</w:t>
      </w:r>
      <w:proofErr w:type="spellEnd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uhl·truh·sen·truh·fyooj</w:t>
      </w:r>
      <w:proofErr w:type="spellEnd"/>
    </w:p>
    <w:p w14:paraId="65D95335" w14:textId="77777777" w:rsidR="00776BA5" w:rsidRPr="00776BA5" w:rsidRDefault="00776BA5" w:rsidP="00776BA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DNase</w:t>
      </w: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ˈdiːˌ</w:t>
      </w:r>
      <w:proofErr w:type="spell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ɛn.eɪs</w:t>
      </w:r>
      <w:proofErr w:type="spellEnd"/>
      <w:proofErr w:type="gramEnd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dee·en·ays</w:t>
      </w:r>
      <w:proofErr w:type="spellEnd"/>
    </w:p>
    <w:p w14:paraId="5D59FA8F" w14:textId="77777777" w:rsidR="00776BA5" w:rsidRPr="00776BA5" w:rsidRDefault="00776BA5" w:rsidP="00776BA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Fluorescence</w:t>
      </w: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776BA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https://www.merriam-webster.com/dictionary/fluorescence</w:t>
        </w:r>
      </w:hyperlink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flʊˈres.əns</w:t>
      </w:r>
      <w:proofErr w:type="spellEnd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floor·eh·suhns</w:t>
      </w:r>
      <w:proofErr w:type="spellEnd"/>
    </w:p>
    <w:p w14:paraId="5FEE25C6" w14:textId="77777777" w:rsidR="00776BA5" w:rsidRPr="00776BA5" w:rsidRDefault="00776BA5" w:rsidP="00776BA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Fluorometer</w:t>
      </w: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776BA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https://www.merriam-webster.com/dictionary/fluorometer</w:t>
        </w:r>
      </w:hyperlink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flʊˈrɑ</w:t>
      </w:r>
      <w:proofErr w:type="spellEnd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mə.tɚ</w:t>
      </w:r>
      <w:proofErr w:type="spellEnd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floor·ah·muh·ter</w:t>
      </w:r>
      <w:proofErr w:type="spellEnd"/>
    </w:p>
    <w:p w14:paraId="4E2C175D" w14:textId="77777777" w:rsidR="00776BA5" w:rsidRPr="00776BA5" w:rsidRDefault="00776BA5" w:rsidP="00776BA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Triplicate</w:t>
      </w: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776BA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https://www.merriam-webster.com/dictionary/triplicate</w:t>
        </w:r>
      </w:hyperlink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trɪp.lɪ.kət</w:t>
      </w:r>
      <w:proofErr w:type="spellEnd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trip·lih·kuht</w:t>
      </w:r>
      <w:proofErr w:type="spellEnd"/>
    </w:p>
    <w:p w14:paraId="0C891CFC" w14:textId="77777777" w:rsidR="00776BA5" w:rsidRPr="00776BA5" w:rsidRDefault="00776BA5" w:rsidP="00776BA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De novo</w:t>
      </w: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776BA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https://www.merriam-webster.com/dictionary/de%20novo</w:t>
        </w:r>
      </w:hyperlink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deɪ</w:t>
      </w:r>
      <w:proofErr w:type="spellEnd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noʊ.voʊ</w:t>
      </w:r>
      <w:proofErr w:type="spellEnd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day </w:t>
      </w:r>
      <w:proofErr w:type="spell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noh·voh</w:t>
      </w:r>
      <w:proofErr w:type="spellEnd"/>
    </w:p>
    <w:p w14:paraId="0329ACFE" w14:textId="77777777" w:rsidR="00776BA5" w:rsidRPr="00776BA5" w:rsidRDefault="00776BA5" w:rsidP="00776BA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Contigs</w:t>
      </w: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kɑːn.tɪɡz</w:t>
      </w:r>
      <w:proofErr w:type="spellEnd"/>
      <w:proofErr w:type="gramEnd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kon·tigz</w:t>
      </w:r>
      <w:proofErr w:type="spellEnd"/>
    </w:p>
    <w:p w14:paraId="70DE3DA6" w14:textId="77777777" w:rsidR="00776BA5" w:rsidRPr="00776BA5" w:rsidRDefault="00776BA5" w:rsidP="00776BA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Metagenomes</w:t>
      </w: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ˌmet.</w:t>
      </w:r>
      <w:proofErr w:type="spell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əˈdʒi</w:t>
      </w:r>
      <w:proofErr w:type="spellEnd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noʊmz</w:t>
      </w:r>
      <w:proofErr w:type="spellEnd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met·uh·jee·nohmz</w:t>
      </w:r>
      <w:proofErr w:type="spellEnd"/>
    </w:p>
    <w:p w14:paraId="18EFFE0C" w14:textId="77777777" w:rsidR="00776BA5" w:rsidRPr="00776BA5" w:rsidRDefault="00776BA5" w:rsidP="00776BA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Viromes</w:t>
      </w:r>
      <w:proofErr w:type="spellEnd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vaɪ.əˌroʊmz</w:t>
      </w:r>
      <w:proofErr w:type="spellEnd"/>
      <w:proofErr w:type="gramEnd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vy·uh·rohmz</w:t>
      </w:r>
      <w:proofErr w:type="spellEnd"/>
    </w:p>
    <w:p w14:paraId="49F1DCC3" w14:textId="77777777" w:rsidR="00776BA5" w:rsidRPr="00776BA5" w:rsidRDefault="00776BA5" w:rsidP="00776BA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Genomes</w:t>
      </w: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776BA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https://www.merriam-webster.com/dictionary/genome</w:t>
        </w:r>
      </w:hyperlink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dʒi</w:t>
      </w:r>
      <w:proofErr w:type="spellEnd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noʊmz</w:t>
      </w:r>
      <w:proofErr w:type="spellEnd"/>
      <w:proofErr w:type="gramEnd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jee·nohmz</w:t>
      </w:r>
      <w:proofErr w:type="spellEnd"/>
    </w:p>
    <w:p w14:paraId="5EAF0CD7" w14:textId="77777777" w:rsidR="00776BA5" w:rsidRPr="00776BA5" w:rsidRDefault="00776BA5" w:rsidP="00776BA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Replicates</w:t>
      </w: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776BA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https://www.merriam-webster.com/dictionary/replicate</w:t>
        </w:r>
      </w:hyperlink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rep.lɪ.kət</w:t>
      </w:r>
      <w:proofErr w:type="spellEnd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76BA5">
        <w:rPr>
          <w:rFonts w:ascii="Times New Roman" w:eastAsia="Times New Roman" w:hAnsi="Times New Roman" w:cs="Times New Roman"/>
          <w:color w:val="auto"/>
          <w:lang w:val="en-IN" w:eastAsia="en-IN"/>
        </w:rPr>
        <w:t>rep·lih·kuht</w:t>
      </w:r>
      <w:proofErr w:type="spellEnd"/>
    </w:p>
    <w:p w14:paraId="027DD882" w14:textId="77777777" w:rsidR="00776BA5" w:rsidRPr="00776BA5" w:rsidRDefault="00776BA5" w:rsidP="00012B08">
      <w:pPr>
        <w:rPr>
          <w:rFonts w:eastAsia="Times New Roman" w:cstheme="minorHAnsi"/>
          <w:sz w:val="52"/>
          <w:lang w:val="en-IN"/>
        </w:rPr>
      </w:pPr>
    </w:p>
    <w:p w14:paraId="41777EA0" w14:textId="77777777" w:rsidR="00776BA5" w:rsidRPr="00495959" w:rsidRDefault="00776BA5" w:rsidP="00012B08">
      <w:pPr>
        <w:rPr>
          <w:rFonts w:eastAsia="Times New Roman" w:cstheme="minorHAnsi"/>
          <w:sz w:val="52"/>
        </w:rPr>
      </w:pPr>
    </w:p>
    <w:sectPr w:rsidR="00776BA5" w:rsidRPr="00495959" w:rsidSect="005F0509">
      <w:headerReference w:type="default" r:id="rId22"/>
      <w:footerReference w:type="even" r:id="rId23"/>
      <w:footerReference w:type="default" r:id="rId2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6BF6E" w14:textId="77777777" w:rsidR="00B21894" w:rsidRDefault="00B21894">
      <w:r>
        <w:separator/>
      </w:r>
    </w:p>
    <w:p w14:paraId="1A0ABF8C" w14:textId="77777777" w:rsidR="00B21894" w:rsidRDefault="00B21894"/>
  </w:endnote>
  <w:endnote w:type="continuationSeparator" w:id="0">
    <w:p w14:paraId="596338FD" w14:textId="77777777" w:rsidR="00B21894" w:rsidRDefault="00B21894">
      <w:r>
        <w:continuationSeparator/>
      </w:r>
    </w:p>
    <w:p w14:paraId="4E8E31DA" w14:textId="77777777" w:rsidR="00B21894" w:rsidRDefault="00B218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0A149FF" w:rsidR="00ED23F4" w:rsidRPr="00790E8C" w:rsidRDefault="00336C61" w:rsidP="005C0121">
    <w:pPr>
      <w:pStyle w:val="Footer"/>
      <w:tabs>
        <w:tab w:val="clear" w:pos="8640"/>
        <w:tab w:val="left" w:pos="5616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B39A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5C0121">
      <w:rPr>
        <w:rFonts w:cstheme="minorHAnsi"/>
      </w:rPr>
      <w:t>March 31, 2026</w:t>
    </w:r>
    <w:r w:rsidR="005C0121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17654" w14:textId="77777777" w:rsidR="00B21894" w:rsidRDefault="00B21894">
      <w:r>
        <w:separator/>
      </w:r>
    </w:p>
    <w:p w14:paraId="23653EFF" w14:textId="77777777" w:rsidR="00B21894" w:rsidRDefault="00B21894"/>
  </w:footnote>
  <w:footnote w:type="continuationSeparator" w:id="0">
    <w:p w14:paraId="59BA75BC" w14:textId="77777777" w:rsidR="00B21894" w:rsidRDefault="00B21894">
      <w:r>
        <w:continuationSeparator/>
      </w:r>
    </w:p>
    <w:p w14:paraId="6143A1CF" w14:textId="77777777" w:rsidR="00B21894" w:rsidRDefault="00B2189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D064174" w:rsidR="00336C61" w:rsidRPr="005C0121" w:rsidRDefault="00336C61" w:rsidP="005C0121">
    <w:pPr>
      <w:spacing w:before="120"/>
      <w:rPr>
        <w:rFonts w:ascii="Calibri" w:eastAsia="Times New Roman" w:hAnsi="Calibri" w:cs="Calibri"/>
        <w:color w:val="000000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5C0121" w:rsidRPr="005C0121">
      <w:rPr>
        <w:rFonts w:ascii="Calibri" w:hAnsi="Calibri" w:cs="Calibri"/>
        <w:b/>
        <w:color w:val="00B050"/>
        <w:sz w:val="28"/>
        <w:szCs w:val="28"/>
        <w:u w:val="single"/>
      </w:rPr>
      <w:t xml:space="preserve"> </w:t>
    </w:r>
    <w:r w:rsidR="005C0121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8010F5E"/>
    <w:multiLevelType w:val="multilevel"/>
    <w:tmpl w:val="A05A21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BCD3E67"/>
    <w:multiLevelType w:val="multilevel"/>
    <w:tmpl w:val="8794C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93607728">
    <w:abstractNumId w:val="37"/>
  </w:num>
  <w:num w:numId="46" w16cid:durableId="22636501">
    <w:abstractNumId w:val="3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3C3"/>
    <w:rsid w:val="00046241"/>
    <w:rsid w:val="00055137"/>
    <w:rsid w:val="0006615F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112A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887"/>
    <w:rsid w:val="001B2B18"/>
    <w:rsid w:val="001B3024"/>
    <w:rsid w:val="001B5C46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3751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A14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31F0B"/>
    <w:rsid w:val="0043580B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56BA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9742A"/>
    <w:rsid w:val="005A02B6"/>
    <w:rsid w:val="005A09D8"/>
    <w:rsid w:val="005A1F5E"/>
    <w:rsid w:val="005A33C6"/>
    <w:rsid w:val="005A3F8F"/>
    <w:rsid w:val="005B0866"/>
    <w:rsid w:val="005B4717"/>
    <w:rsid w:val="005B6859"/>
    <w:rsid w:val="005C0121"/>
    <w:rsid w:val="005C2915"/>
    <w:rsid w:val="005C6D1E"/>
    <w:rsid w:val="005D0E9C"/>
    <w:rsid w:val="005D0F8B"/>
    <w:rsid w:val="005D2CA3"/>
    <w:rsid w:val="005D783F"/>
    <w:rsid w:val="005E27DD"/>
    <w:rsid w:val="005E2B7E"/>
    <w:rsid w:val="005E533A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1FA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9B5"/>
    <w:rsid w:val="006C0AF2"/>
    <w:rsid w:val="006C0E87"/>
    <w:rsid w:val="006C1A3B"/>
    <w:rsid w:val="006C2E9D"/>
    <w:rsid w:val="006C4093"/>
    <w:rsid w:val="006D1F9B"/>
    <w:rsid w:val="006D3AC7"/>
    <w:rsid w:val="006D6B72"/>
    <w:rsid w:val="006D7676"/>
    <w:rsid w:val="006E16D4"/>
    <w:rsid w:val="006F06AF"/>
    <w:rsid w:val="006F247E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11A6"/>
    <w:rsid w:val="007548F3"/>
    <w:rsid w:val="007574EC"/>
    <w:rsid w:val="0076691B"/>
    <w:rsid w:val="0077071A"/>
    <w:rsid w:val="00772380"/>
    <w:rsid w:val="00772548"/>
    <w:rsid w:val="00776BA5"/>
    <w:rsid w:val="00777388"/>
    <w:rsid w:val="00785075"/>
    <w:rsid w:val="00790E8C"/>
    <w:rsid w:val="007A149A"/>
    <w:rsid w:val="007A4E1D"/>
    <w:rsid w:val="007B0CC2"/>
    <w:rsid w:val="007B0FBB"/>
    <w:rsid w:val="007B3E0E"/>
    <w:rsid w:val="007B72C5"/>
    <w:rsid w:val="007D4222"/>
    <w:rsid w:val="007D61A8"/>
    <w:rsid w:val="007E2338"/>
    <w:rsid w:val="007F1168"/>
    <w:rsid w:val="007F48D4"/>
    <w:rsid w:val="007F7E19"/>
    <w:rsid w:val="00802635"/>
    <w:rsid w:val="00804C75"/>
    <w:rsid w:val="00806B1B"/>
    <w:rsid w:val="00806BC9"/>
    <w:rsid w:val="008123C3"/>
    <w:rsid w:val="00813A42"/>
    <w:rsid w:val="00815C1B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6C6A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2C20"/>
    <w:rsid w:val="008F2DF2"/>
    <w:rsid w:val="008F60D4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22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D3304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63E8"/>
    <w:rsid w:val="00A310D7"/>
    <w:rsid w:val="00A3138F"/>
    <w:rsid w:val="00A319BE"/>
    <w:rsid w:val="00A31F9A"/>
    <w:rsid w:val="00A34011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1E18"/>
    <w:rsid w:val="00AB3338"/>
    <w:rsid w:val="00AC16C3"/>
    <w:rsid w:val="00AC1FAB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1894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204"/>
    <w:rsid w:val="00B60E0A"/>
    <w:rsid w:val="00B6201D"/>
    <w:rsid w:val="00B653B7"/>
    <w:rsid w:val="00B66A14"/>
    <w:rsid w:val="00B7250F"/>
    <w:rsid w:val="00B807E5"/>
    <w:rsid w:val="00B817C9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D6FB5"/>
    <w:rsid w:val="00BE051D"/>
    <w:rsid w:val="00BE756D"/>
    <w:rsid w:val="00BF2674"/>
    <w:rsid w:val="00BF2B34"/>
    <w:rsid w:val="00BF3754"/>
    <w:rsid w:val="00BF7DE3"/>
    <w:rsid w:val="00C00F3F"/>
    <w:rsid w:val="00C035C7"/>
    <w:rsid w:val="00C058AE"/>
    <w:rsid w:val="00C12062"/>
    <w:rsid w:val="00C2620F"/>
    <w:rsid w:val="00C328E0"/>
    <w:rsid w:val="00C34F4C"/>
    <w:rsid w:val="00C428F1"/>
    <w:rsid w:val="00C50118"/>
    <w:rsid w:val="00C53C90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43E8"/>
    <w:rsid w:val="00C96FC6"/>
    <w:rsid w:val="00C97B11"/>
    <w:rsid w:val="00CB039A"/>
    <w:rsid w:val="00CB0B79"/>
    <w:rsid w:val="00CB5117"/>
    <w:rsid w:val="00CB5DE5"/>
    <w:rsid w:val="00CC0C58"/>
    <w:rsid w:val="00CC1850"/>
    <w:rsid w:val="00CC29BF"/>
    <w:rsid w:val="00CC52BE"/>
    <w:rsid w:val="00CC5DC9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CF7A0B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020F"/>
    <w:rsid w:val="00D5169F"/>
    <w:rsid w:val="00D53725"/>
    <w:rsid w:val="00D56D97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39A2"/>
    <w:rsid w:val="00DB5DA5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4D5B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1780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202"/>
    <w:rsid w:val="00EE1E2F"/>
    <w:rsid w:val="00EE324C"/>
    <w:rsid w:val="00EE39ED"/>
    <w:rsid w:val="00EE4460"/>
    <w:rsid w:val="00EE6470"/>
    <w:rsid w:val="00EF4E2B"/>
    <w:rsid w:val="00F0293A"/>
    <w:rsid w:val="00F045D1"/>
    <w:rsid w:val="00F04E9E"/>
    <w:rsid w:val="00F057FD"/>
    <w:rsid w:val="00F0777A"/>
    <w:rsid w:val="00F10CF8"/>
    <w:rsid w:val="00F10FAD"/>
    <w:rsid w:val="00F1378C"/>
    <w:rsid w:val="00F14525"/>
    <w:rsid w:val="00F146E3"/>
    <w:rsid w:val="00F153F4"/>
    <w:rsid w:val="00F22F5E"/>
    <w:rsid w:val="00F3061E"/>
    <w:rsid w:val="00F35094"/>
    <w:rsid w:val="00F35B29"/>
    <w:rsid w:val="00F3618A"/>
    <w:rsid w:val="00F373BC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56D9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56D97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56D9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56D97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56D9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56D9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rriam-webster.com/dictionary/vortex" TargetMode="External"/><Relationship Id="rId13" Type="http://schemas.openxmlformats.org/officeDocument/2006/relationships/hyperlink" Target="https://www.merriam-webster.com/dictionary/virion" TargetMode="External"/><Relationship Id="rId18" Type="http://schemas.openxmlformats.org/officeDocument/2006/relationships/hyperlink" Target="https://www.merriam-webster.com/dictionary/triplicate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replicate" TargetMode="External"/><Relationship Id="rId7" Type="http://schemas.openxmlformats.org/officeDocument/2006/relationships/hyperlink" Target="https://review.jove.com/account/file-uploader?src=21407083" TargetMode="External"/><Relationship Id="rId12" Type="http://schemas.openxmlformats.org/officeDocument/2006/relationships/hyperlink" Target="https://www.merriam-webster.com/dictionary/ultracentrifuge" TargetMode="External"/><Relationship Id="rId17" Type="http://schemas.openxmlformats.org/officeDocument/2006/relationships/hyperlink" Target="https://www.merriam-webster.com/dictionary/fluorometer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fluorescence" TargetMode="External"/><Relationship Id="rId20" Type="http://schemas.openxmlformats.org/officeDocument/2006/relationships/hyperlink" Target="https://www.merriam-webster.com/dictionary/genom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resuspend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ultracentrifuge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merriam-webster.com/dictionary/supernatant" TargetMode="External"/><Relationship Id="rId19" Type="http://schemas.openxmlformats.org/officeDocument/2006/relationships/hyperlink" Target="https://www.merriam-webster.com/dictionary/de%20nov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centrifuge" TargetMode="External"/><Relationship Id="rId14" Type="http://schemas.openxmlformats.org/officeDocument/2006/relationships/hyperlink" Target="https://www.merriam-webster.com/dictionary/filtration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1926</Words>
  <Characters>10984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12885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2026-04-16T02:42:00Z</dcterms:created>
  <dcterms:modified xsi:type="dcterms:W3CDTF">2026-04-16T02:42:00Z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