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2AA8C4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A3AEB">
        <w:rPr>
          <w:rFonts w:eastAsia="Times New Roman" w:cstheme="minorHAnsi"/>
          <w:b/>
        </w:rPr>
        <w:t>70172</w:t>
      </w:r>
    </w:p>
    <w:p w14:paraId="2F6924E5" w14:textId="4874801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A3AEB">
        <w:rPr>
          <w:rFonts w:eastAsia="Times New Roman" w:cstheme="minorHAnsi"/>
          <w:b/>
        </w:rPr>
        <w:t>Poornima G</w:t>
      </w:r>
    </w:p>
    <w:p w14:paraId="6FB9233B" w14:textId="64BD451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D4B1A" w:rsidRPr="008D45E7">
          <w:rPr>
            <w:rStyle w:val="Hyperlink"/>
            <w:rFonts w:eastAsia="Times New Roman" w:cstheme="minorHAnsi"/>
            <w:b/>
          </w:rPr>
          <w:t>https://review.jove.com/account/file-uploader?src=21402508</w:t>
        </w:r>
      </w:hyperlink>
      <w:r w:rsidR="00AD4B1A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6546A4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A3AEB" w:rsidRPr="00DA3AEB">
        <w:rPr>
          <w:rStyle w:val="ArticleTitle"/>
          <w:rFonts w:cstheme="minorHAnsi"/>
        </w:rPr>
        <w:t>In Vitro Evaluation of the Potentiating Effects of Plant-Derived Molecules on Conventional Biocides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0C25370" w14:textId="77777777" w:rsidR="00DA3AEB" w:rsidRPr="00DA3AEB" w:rsidRDefault="00DA3AEB" w:rsidP="00DA3AEB">
      <w:pPr>
        <w:outlineLvl w:val="0"/>
        <w:rPr>
          <w:rFonts w:eastAsia="Times New Roman" w:cstheme="minorHAnsi"/>
          <w:b/>
          <w:sz w:val="28"/>
          <w:szCs w:val="28"/>
          <w:lang w:val="pt-PT"/>
        </w:rPr>
      </w:pPr>
      <w:r w:rsidRPr="00DA3AEB">
        <w:rPr>
          <w:rFonts w:eastAsia="Times New Roman" w:cstheme="minorHAnsi"/>
          <w:b/>
          <w:sz w:val="28"/>
          <w:szCs w:val="28"/>
        </w:rPr>
        <w:t>Mariana Sousa</w:t>
      </w:r>
      <w:r w:rsidRPr="00DA3AEB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A3AEB">
        <w:rPr>
          <w:rFonts w:eastAsia="Times New Roman" w:cstheme="minorHAnsi"/>
          <w:b/>
          <w:sz w:val="28"/>
          <w:szCs w:val="28"/>
        </w:rPr>
        <w:t xml:space="preserve">, </w:t>
      </w:r>
      <w:r w:rsidRPr="00DA3AEB">
        <w:rPr>
          <w:rFonts w:eastAsia="Times New Roman" w:cstheme="minorHAnsi"/>
          <w:b/>
          <w:sz w:val="28"/>
          <w:szCs w:val="28"/>
          <w:lang w:val="pt-PT"/>
        </w:rPr>
        <w:t>Anabela Borges</w:t>
      </w:r>
      <w:r w:rsidRPr="00DA3AEB">
        <w:rPr>
          <w:rFonts w:eastAsia="Times New Roman" w:cstheme="minorHAnsi"/>
          <w:b/>
          <w:sz w:val="28"/>
          <w:szCs w:val="28"/>
          <w:vertAlign w:val="superscript"/>
          <w:lang w:val="pt-PT"/>
        </w:rPr>
        <w:t>1,2</w:t>
      </w:r>
      <w:r w:rsidRPr="00DA3AEB">
        <w:rPr>
          <w:rFonts w:eastAsia="Times New Roman" w:cstheme="minorHAnsi"/>
          <w:b/>
          <w:sz w:val="28"/>
          <w:szCs w:val="28"/>
          <w:lang w:val="pt-PT"/>
        </w:rPr>
        <w:t>, Sérgio F. Sousa</w:t>
      </w:r>
      <w:r w:rsidRPr="00DA3AEB">
        <w:rPr>
          <w:rFonts w:eastAsia="Times New Roman" w:cstheme="minorHAnsi"/>
          <w:b/>
          <w:sz w:val="28"/>
          <w:szCs w:val="28"/>
          <w:vertAlign w:val="superscript"/>
          <w:lang w:val="pt-PT"/>
        </w:rPr>
        <w:t>3,4</w:t>
      </w:r>
      <w:r w:rsidRPr="00DA3AEB">
        <w:rPr>
          <w:rFonts w:eastAsia="Times New Roman" w:cstheme="minorHAnsi"/>
          <w:b/>
          <w:sz w:val="28"/>
          <w:szCs w:val="28"/>
          <w:lang w:val="pt-PT"/>
        </w:rPr>
        <w:t>, Manuel Simões</w:t>
      </w:r>
      <w:r w:rsidRPr="00DA3AEB">
        <w:rPr>
          <w:rFonts w:eastAsia="Times New Roman" w:cstheme="minorHAnsi"/>
          <w:b/>
          <w:sz w:val="28"/>
          <w:szCs w:val="28"/>
          <w:vertAlign w:val="superscript"/>
          <w:lang w:val="pt-PT"/>
        </w:rPr>
        <w:t>1,2</w:t>
      </w:r>
    </w:p>
    <w:p w14:paraId="7A07D43D" w14:textId="77777777" w:rsidR="00DA3AEB" w:rsidRPr="00DA3AEB" w:rsidRDefault="00DA3AEB" w:rsidP="00DA3AEB">
      <w:pPr>
        <w:outlineLvl w:val="0"/>
        <w:rPr>
          <w:rFonts w:eastAsia="Times New Roman" w:cstheme="minorHAnsi"/>
          <w:b/>
          <w:sz w:val="28"/>
          <w:szCs w:val="28"/>
          <w:lang w:val="pt-PT"/>
        </w:rPr>
      </w:pPr>
    </w:p>
    <w:p w14:paraId="19661F39" w14:textId="58351F4A" w:rsidR="00DA3AEB" w:rsidRPr="00DA3AEB" w:rsidRDefault="00DA3AEB" w:rsidP="00DA3AEB">
      <w:pPr>
        <w:outlineLvl w:val="0"/>
        <w:rPr>
          <w:rFonts w:eastAsia="Times New Roman" w:cstheme="minorHAnsi"/>
          <w:bCs/>
          <w:sz w:val="28"/>
          <w:szCs w:val="28"/>
        </w:rPr>
      </w:pPr>
      <w:r w:rsidRPr="00DA3AEB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DA3AEB">
        <w:rPr>
          <w:rFonts w:eastAsia="Times New Roman" w:cstheme="minorHAnsi"/>
          <w:bCs/>
          <w:sz w:val="28"/>
          <w:szCs w:val="28"/>
        </w:rPr>
        <w:t>LEPABE, ALiCE, Faculty of Engineering, University of Porto</w:t>
      </w:r>
    </w:p>
    <w:p w14:paraId="7DC8994E" w14:textId="7F4A15D9" w:rsidR="00DA3AEB" w:rsidRPr="00DA3AEB" w:rsidRDefault="00DA3AEB" w:rsidP="00DA3AEB">
      <w:pPr>
        <w:outlineLvl w:val="0"/>
        <w:rPr>
          <w:rFonts w:eastAsia="Times New Roman" w:cstheme="minorHAnsi"/>
          <w:bCs/>
          <w:sz w:val="28"/>
          <w:szCs w:val="28"/>
        </w:rPr>
      </w:pPr>
      <w:r w:rsidRPr="00DA3AEB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DA3AEB">
        <w:rPr>
          <w:rFonts w:eastAsia="Times New Roman" w:cstheme="minorHAnsi"/>
          <w:bCs/>
          <w:sz w:val="28"/>
          <w:szCs w:val="28"/>
        </w:rPr>
        <w:t>DEQB—Department of Chemical and Biological Engineering, Faculty of Engineering, University of Porto</w:t>
      </w:r>
    </w:p>
    <w:p w14:paraId="13AE501B" w14:textId="7BFEF6AC" w:rsidR="00DA3AEB" w:rsidRPr="00DA3AEB" w:rsidRDefault="00DA3AEB" w:rsidP="00DA3AEB">
      <w:pPr>
        <w:outlineLvl w:val="0"/>
        <w:rPr>
          <w:rFonts w:eastAsia="Times New Roman" w:cstheme="minorHAnsi"/>
          <w:bCs/>
          <w:sz w:val="28"/>
          <w:szCs w:val="28"/>
        </w:rPr>
      </w:pPr>
      <w:r w:rsidRPr="00DA3AEB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DA3AEB">
        <w:rPr>
          <w:rFonts w:eastAsia="Times New Roman" w:cstheme="minorHAnsi"/>
          <w:bCs/>
          <w:sz w:val="28"/>
          <w:szCs w:val="28"/>
        </w:rPr>
        <w:t>LAQV/REQUIMTE, BioSIM, Department of Biomedicine, Faculty of Medicine, University of Porto</w:t>
      </w:r>
    </w:p>
    <w:p w14:paraId="2143DE92" w14:textId="1ACCB6A6" w:rsidR="00DA3AEB" w:rsidRPr="00DA3AEB" w:rsidRDefault="00DA3AEB" w:rsidP="00DA3AEB">
      <w:pPr>
        <w:outlineLvl w:val="0"/>
        <w:rPr>
          <w:rFonts w:eastAsia="Times New Roman" w:cstheme="minorHAnsi"/>
          <w:b/>
          <w:sz w:val="28"/>
          <w:szCs w:val="28"/>
        </w:rPr>
      </w:pPr>
      <w:r w:rsidRPr="00DA3AEB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DA3AEB">
        <w:rPr>
          <w:rFonts w:eastAsia="Times New Roman" w:cstheme="minorHAnsi"/>
          <w:bCs/>
          <w:sz w:val="28"/>
          <w:szCs w:val="28"/>
        </w:rPr>
        <w:t>Department of Chemical Engineering, Faculty of Science and Technology, University of Coimbra</w:t>
      </w:r>
    </w:p>
    <w:p w14:paraId="6257D44D" w14:textId="77777777" w:rsidR="00DA3AEB" w:rsidRPr="00DA3AEB" w:rsidRDefault="00DA3AEB" w:rsidP="00DA3AEB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1E3EB379" w:rsidR="004E0C5A" w:rsidRDefault="00AD4B1A" w:rsidP="004E0C5A">
      <w:pPr>
        <w:outlineLvl w:val="0"/>
        <w:rPr>
          <w:rFonts w:eastAsia="Times New Roman" w:cstheme="minorHAnsi"/>
        </w:rPr>
      </w:pPr>
      <w:bookmarkStart w:id="0" w:name="_Hlk25233958"/>
      <w:r w:rsidRPr="00AD4B1A">
        <w:rPr>
          <w:rFonts w:eastAsia="Times New Roman" w:cstheme="minorHAnsi"/>
        </w:rPr>
        <w:t>Manuel Simões</w:t>
      </w:r>
      <w:r w:rsidRPr="00AD4B1A">
        <w:rPr>
          <w:rFonts w:eastAsia="Times New Roman" w:cstheme="minorHAnsi"/>
        </w:rPr>
        <w:tab/>
      </w:r>
      <w:r w:rsidRPr="00AD4B1A">
        <w:rPr>
          <w:rFonts w:eastAsia="Times New Roman" w:cstheme="minorHAnsi"/>
        </w:rPr>
        <w:tab/>
        <w:t>mvs@fe.up.pt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01B624F" w14:textId="28CA1271" w:rsidR="00AD4B1A" w:rsidRPr="00AD4B1A" w:rsidRDefault="00AD4B1A" w:rsidP="00AD4B1A">
      <w:pPr>
        <w:outlineLvl w:val="0"/>
        <w:rPr>
          <w:rFonts w:cstheme="minorHAnsi"/>
          <w:bCs/>
        </w:rPr>
      </w:pPr>
      <w:r w:rsidRPr="00AD4B1A">
        <w:rPr>
          <w:rFonts w:cstheme="minorHAnsi"/>
          <w:bCs/>
        </w:rPr>
        <w:t>Mariana Sousa</w:t>
      </w:r>
      <w:r w:rsidRPr="00AD4B1A">
        <w:rPr>
          <w:rFonts w:cstheme="minorHAnsi"/>
          <w:bCs/>
        </w:rPr>
        <w:tab/>
      </w:r>
      <w:r w:rsidRPr="00AD4B1A">
        <w:rPr>
          <w:rFonts w:cstheme="minorHAnsi"/>
          <w:bCs/>
        </w:rPr>
        <w:tab/>
        <w:t>up201709542@edu.fe.up.pt</w:t>
      </w:r>
    </w:p>
    <w:p w14:paraId="659776AB" w14:textId="6B32421B" w:rsidR="00AD4B1A" w:rsidRPr="00AD4B1A" w:rsidRDefault="00AD4B1A" w:rsidP="00AD4B1A">
      <w:pPr>
        <w:outlineLvl w:val="0"/>
        <w:rPr>
          <w:rFonts w:cstheme="minorHAnsi"/>
          <w:bCs/>
        </w:rPr>
      </w:pPr>
      <w:r w:rsidRPr="00AD4B1A">
        <w:rPr>
          <w:rFonts w:cstheme="minorHAnsi"/>
          <w:bCs/>
        </w:rPr>
        <w:t>Anabela Borges</w:t>
      </w:r>
      <w:r w:rsidRPr="00AD4B1A">
        <w:rPr>
          <w:rFonts w:cstheme="minorHAnsi"/>
          <w:bCs/>
        </w:rPr>
        <w:tab/>
      </w:r>
      <w:r w:rsidRPr="00AD4B1A">
        <w:rPr>
          <w:rFonts w:cstheme="minorHAnsi"/>
          <w:bCs/>
        </w:rPr>
        <w:tab/>
        <w:t>apborges@fe.up.pt</w:t>
      </w:r>
    </w:p>
    <w:p w14:paraId="6F84F159" w14:textId="021EE379" w:rsidR="003B5E26" w:rsidRPr="00AD4B1A" w:rsidRDefault="00AD4B1A" w:rsidP="00AD4B1A">
      <w:pPr>
        <w:outlineLvl w:val="0"/>
        <w:rPr>
          <w:rFonts w:cstheme="minorHAnsi"/>
          <w:bCs/>
        </w:rPr>
      </w:pPr>
      <w:r w:rsidRPr="00AD4B1A">
        <w:rPr>
          <w:rFonts w:cstheme="minorHAnsi"/>
          <w:bCs/>
        </w:rPr>
        <w:t>Sérgio F. Sousa</w:t>
      </w:r>
      <w:r w:rsidRPr="00AD4B1A">
        <w:rPr>
          <w:rFonts w:cstheme="minorHAnsi"/>
          <w:bCs/>
        </w:rPr>
        <w:tab/>
      </w:r>
      <w:r w:rsidRPr="00AD4B1A">
        <w:rPr>
          <w:rFonts w:cstheme="minorHAnsi"/>
          <w:bCs/>
        </w:rPr>
        <w:tab/>
        <w:t>sergiofsousa@med.up.pt</w:t>
      </w:r>
    </w:p>
    <w:p w14:paraId="5E168C60" w14:textId="77777777" w:rsidR="00AD4B1A" w:rsidRDefault="00AD4B1A" w:rsidP="00AD4B1A">
      <w:pPr>
        <w:outlineLvl w:val="0"/>
        <w:rPr>
          <w:rFonts w:eastAsia="Times New Roman" w:cstheme="minorHAnsi"/>
        </w:rPr>
      </w:pPr>
      <w:r w:rsidRPr="00AD4B1A">
        <w:rPr>
          <w:rFonts w:eastAsia="Times New Roman" w:cstheme="minorHAnsi"/>
        </w:rPr>
        <w:t>Manuel Simões</w:t>
      </w:r>
      <w:r w:rsidRPr="00AD4B1A">
        <w:rPr>
          <w:rFonts w:eastAsia="Times New Roman" w:cstheme="minorHAnsi"/>
        </w:rPr>
        <w:tab/>
      </w:r>
      <w:r w:rsidRPr="00AD4B1A">
        <w:rPr>
          <w:rFonts w:eastAsia="Times New Roman" w:cstheme="minorHAnsi"/>
        </w:rPr>
        <w:tab/>
        <w:t>mvs@fe.up.pt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D6C670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CE1721">
        <w:rPr>
          <w:rFonts w:cstheme="minorHAnsi"/>
          <w:bCs/>
          <w:sz w:val="22"/>
          <w:szCs w:val="22"/>
        </w:rPr>
        <w:t>25</w:t>
      </w:r>
    </w:p>
    <w:p w14:paraId="5AAC9C6C" w14:textId="5DACD2E1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CE1721">
        <w:rPr>
          <w:rFonts w:cstheme="minorHAnsi"/>
          <w:bCs/>
          <w:sz w:val="22"/>
          <w:szCs w:val="22"/>
        </w:rPr>
        <w:t>51 (7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48C6C37" w14:textId="5076F2C3" w:rsidR="00921F17" w:rsidRPr="00921F17" w:rsidRDefault="00921F17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>Answers will be slightly edited in accordance with journal guidelines.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269E0DEA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commentRangeStart w:id="2"/>
      <w:commentRangeStart w:id="3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  <w:commentRangeEnd w:id="2"/>
      <w:r w:rsidR="001C304E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2"/>
      </w:r>
      <w:commentRangeEnd w:id="3"/>
      <w:r w:rsidR="001C304E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3"/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47B42442" w:rsidR="00CE10F2" w:rsidRDefault="0006472F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6472F">
        <w:rPr>
          <w:rFonts w:cstheme="minorHAnsi"/>
          <w:b/>
          <w:bCs/>
        </w:rPr>
        <w:t>Bacterial Culture Preparation and Calibration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8889A09" w14:textId="10F21E54" w:rsidR="00FE0FE9" w:rsidRDefault="00FE0FE9" w:rsidP="00FE0FE9">
      <w:pPr>
        <w:pStyle w:val="Narration"/>
        <w:numPr>
          <w:ilvl w:val="1"/>
          <w:numId w:val="3"/>
        </w:numPr>
        <w:rPr>
          <w:lang w:eastAsia="en-IN"/>
        </w:rPr>
      </w:pPr>
      <w:r w:rsidRPr="00AB2DC1">
        <w:rPr>
          <w:lang w:eastAsia="en-IN"/>
        </w:rPr>
        <w:t xml:space="preserve">To begin, </w:t>
      </w:r>
      <w:r w:rsidR="000147EB">
        <w:rPr>
          <w:lang w:eastAsia="en-IN"/>
        </w:rPr>
        <w:t>add glycerol to</w:t>
      </w:r>
      <w:r w:rsidRPr="00AB2DC1">
        <w:rPr>
          <w:lang w:eastAsia="en-IN"/>
        </w:rPr>
        <w:t xml:space="preserve"> the tested bacterial strains </w:t>
      </w:r>
      <w:r w:rsidRPr="000147EB">
        <w:rPr>
          <w:i/>
          <w:iCs/>
          <w:lang w:eastAsia="en-IN"/>
        </w:rPr>
        <w:t>Escherichia coli</w:t>
      </w:r>
      <w:r w:rsidRPr="00AB2DC1">
        <w:rPr>
          <w:lang w:eastAsia="en-IN"/>
        </w:rPr>
        <w:t xml:space="preserve"> CECT 434 and </w:t>
      </w:r>
      <w:r w:rsidRPr="000147EB">
        <w:rPr>
          <w:i/>
          <w:iCs/>
          <w:lang w:eastAsia="en-IN"/>
        </w:rPr>
        <w:t>Staphylococcus aureus</w:t>
      </w:r>
      <w:r w:rsidRPr="00AB2DC1">
        <w:rPr>
          <w:lang w:eastAsia="en-IN"/>
        </w:rPr>
        <w:t xml:space="preserve"> CECT 976</w:t>
      </w:r>
      <w:r w:rsidR="000147EB">
        <w:rPr>
          <w:lang w:eastAsia="en-IN"/>
        </w:rPr>
        <w:t xml:space="preserve"> </w:t>
      </w:r>
      <w:r w:rsidR="000147EB" w:rsidRPr="00AB2DC1">
        <w:rPr>
          <w:b/>
          <w:bCs/>
          <w:lang w:eastAsia="en-IN"/>
        </w:rPr>
        <w:t>[1]</w:t>
      </w:r>
      <w:r w:rsidRPr="00AB2DC1">
        <w:rPr>
          <w:lang w:eastAsia="en-IN"/>
        </w:rPr>
        <w:t xml:space="preserve"> </w:t>
      </w:r>
      <w:r w:rsidR="000147EB">
        <w:rPr>
          <w:lang w:eastAsia="en-IN"/>
        </w:rPr>
        <w:t>and store them</w:t>
      </w:r>
      <w:r w:rsidRPr="00AB2DC1">
        <w:rPr>
          <w:lang w:eastAsia="en-IN"/>
        </w:rPr>
        <w:t xml:space="preserve"> at minus 80 degrees Celsius </w:t>
      </w:r>
      <w:r w:rsidRPr="00AB2DC1">
        <w:rPr>
          <w:b/>
          <w:bCs/>
          <w:lang w:eastAsia="en-IN"/>
        </w:rPr>
        <w:t>[</w:t>
      </w:r>
      <w:r w:rsidR="000147EB">
        <w:rPr>
          <w:b/>
          <w:bCs/>
          <w:lang w:eastAsia="en-IN"/>
        </w:rPr>
        <w:t>2</w:t>
      </w:r>
      <w:r w:rsidRPr="00AB2DC1">
        <w:rPr>
          <w:b/>
          <w:bCs/>
          <w:lang w:eastAsia="en-IN"/>
        </w:rPr>
        <w:t>]</w:t>
      </w:r>
      <w:r w:rsidRPr="00AB2DC1">
        <w:rPr>
          <w:lang w:eastAsia="en-IN"/>
        </w:rPr>
        <w:t>.</w:t>
      </w:r>
    </w:p>
    <w:p w14:paraId="26A2BBFD" w14:textId="3BDA817D" w:rsidR="000147EB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 xml:space="preserve">WIDE: </w:t>
      </w:r>
      <w:r w:rsidR="000147EB">
        <w:rPr>
          <w:lang w:val="en-IN" w:eastAsia="en-IN"/>
        </w:rPr>
        <w:t>Talent adding glycerol to bacterial strain containing vials.</w:t>
      </w:r>
    </w:p>
    <w:p w14:paraId="4B89FE72" w14:textId="48A66EBA" w:rsidR="00FE0FE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>Talent placing labeled cryovials at minus 80 degrees Celsius.</w:t>
      </w:r>
    </w:p>
    <w:p w14:paraId="01B01044" w14:textId="77777777" w:rsidR="000147EB" w:rsidRPr="00AB2DC1" w:rsidRDefault="000147EB" w:rsidP="000147EB">
      <w:pPr>
        <w:pStyle w:val="ShotDescription"/>
        <w:ind w:firstLine="0"/>
        <w:rPr>
          <w:lang w:val="en-IN" w:eastAsia="en-IN"/>
        </w:rPr>
      </w:pPr>
    </w:p>
    <w:p w14:paraId="07F33794" w14:textId="77777777" w:rsidR="00FE0FE9" w:rsidRDefault="00FE0FE9" w:rsidP="00FE0FE9">
      <w:pPr>
        <w:pStyle w:val="Narration"/>
        <w:numPr>
          <w:ilvl w:val="1"/>
          <w:numId w:val="3"/>
        </w:numPr>
        <w:rPr>
          <w:lang w:eastAsia="en-IN"/>
        </w:rPr>
      </w:pPr>
      <w:r w:rsidRPr="00AB2DC1">
        <w:rPr>
          <w:lang w:eastAsia="en-IN"/>
        </w:rPr>
        <w:t xml:space="preserve">For recovery, culture the bacteria on plate count agar plates </w:t>
      </w:r>
      <w:r w:rsidRPr="00AB2DC1">
        <w:rPr>
          <w:b/>
          <w:bCs/>
          <w:lang w:eastAsia="en-IN"/>
        </w:rPr>
        <w:t>[1]</w:t>
      </w:r>
      <w:r w:rsidRPr="00AB2DC1">
        <w:rPr>
          <w:lang w:eastAsia="en-IN"/>
        </w:rPr>
        <w:t xml:space="preserve">. Incubate the plates for 24 hours at 25 degrees Celsius in an incubator </w:t>
      </w:r>
      <w:r w:rsidRPr="00AB2DC1">
        <w:rPr>
          <w:b/>
          <w:bCs/>
          <w:lang w:eastAsia="en-IN"/>
        </w:rPr>
        <w:t>[2]</w:t>
      </w:r>
      <w:r w:rsidRPr="00AB2DC1">
        <w:rPr>
          <w:lang w:eastAsia="en-IN"/>
        </w:rPr>
        <w:t>.</w:t>
      </w:r>
    </w:p>
    <w:p w14:paraId="18A7EC47" w14:textId="77777777" w:rsidR="00FE0FE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>Talent streaking or placing the bacterial culture onto plate count agar plates.</w:t>
      </w:r>
    </w:p>
    <w:p w14:paraId="7D202C84" w14:textId="77777777" w:rsidR="00FE0FE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>Talent placing the plates in the incubator.</w:t>
      </w:r>
    </w:p>
    <w:p w14:paraId="312B0AB0" w14:textId="77777777" w:rsidR="000147EB" w:rsidRPr="00AB2DC1" w:rsidRDefault="000147EB" w:rsidP="000147EB">
      <w:pPr>
        <w:pStyle w:val="ShotDescription"/>
        <w:ind w:firstLine="0"/>
        <w:rPr>
          <w:lang w:val="en-IN" w:eastAsia="en-IN"/>
        </w:rPr>
      </w:pPr>
    </w:p>
    <w:p w14:paraId="5658C428" w14:textId="77777777" w:rsidR="00FE0FE9" w:rsidRDefault="00FE0FE9" w:rsidP="00FE0FE9">
      <w:pPr>
        <w:pStyle w:val="Narration"/>
        <w:numPr>
          <w:ilvl w:val="1"/>
          <w:numId w:val="3"/>
        </w:numPr>
        <w:rPr>
          <w:lang w:eastAsia="en-IN"/>
        </w:rPr>
      </w:pPr>
      <w:r w:rsidRPr="00AB2DC1">
        <w:rPr>
          <w:lang w:eastAsia="en-IN"/>
        </w:rPr>
        <w:t xml:space="preserve">Prepare overnight-grown cultures of the strains under study by inoculating 1 bacterial colony from a streaked plate into tryptic soy broth to reach the exponential growth phase according to the calibration curve obtained in the following steps </w:t>
      </w:r>
      <w:r w:rsidRPr="00AB2DC1">
        <w:rPr>
          <w:b/>
          <w:bCs/>
          <w:lang w:eastAsia="en-IN"/>
        </w:rPr>
        <w:t>[1]</w:t>
      </w:r>
      <w:r w:rsidRPr="00AB2DC1">
        <w:rPr>
          <w:lang w:eastAsia="en-IN"/>
        </w:rPr>
        <w:t xml:space="preserve">. Incubate the cultures in a shaking incubator at 100 revolutions per minute and 25 degrees Celsius </w:t>
      </w:r>
      <w:r w:rsidRPr="00AB2DC1">
        <w:rPr>
          <w:b/>
          <w:bCs/>
          <w:lang w:eastAsia="en-IN"/>
        </w:rPr>
        <w:t>[2]</w:t>
      </w:r>
      <w:r w:rsidRPr="00AB2DC1">
        <w:rPr>
          <w:lang w:eastAsia="en-IN"/>
        </w:rPr>
        <w:t>.</w:t>
      </w:r>
    </w:p>
    <w:p w14:paraId="266A0448" w14:textId="77777777" w:rsidR="00FE0FE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>Talent inoculating 1 bacterial colony from a streaked plate into tryptic soy broth.</w:t>
      </w:r>
    </w:p>
    <w:p w14:paraId="4C32F826" w14:textId="77777777" w:rsidR="00FE0FE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>Talent placing the inoculated broth in the shaking incubator.</w:t>
      </w:r>
    </w:p>
    <w:p w14:paraId="226EEE92" w14:textId="77777777" w:rsidR="000147EB" w:rsidRPr="00AB2DC1" w:rsidRDefault="000147EB" w:rsidP="000147EB">
      <w:pPr>
        <w:pStyle w:val="ShotDescription"/>
        <w:ind w:firstLine="0"/>
        <w:rPr>
          <w:lang w:val="en-IN" w:eastAsia="en-IN"/>
        </w:rPr>
      </w:pPr>
    </w:p>
    <w:p w14:paraId="5A66BA45" w14:textId="14C31768" w:rsidR="00FE0FE9" w:rsidRDefault="00FE0FE9" w:rsidP="00FE0FE9">
      <w:pPr>
        <w:pStyle w:val="Narration"/>
        <w:numPr>
          <w:ilvl w:val="1"/>
          <w:numId w:val="3"/>
        </w:numPr>
        <w:rPr>
          <w:lang w:eastAsia="en-IN"/>
        </w:rPr>
      </w:pPr>
      <w:r w:rsidRPr="00AB2DC1">
        <w:rPr>
          <w:lang w:eastAsia="en-IN"/>
        </w:rPr>
        <w:lastRenderedPageBreak/>
        <w:t xml:space="preserve">Using a spectrophotometer, obtain a calibration curve of colony-forming units per milliliter as a function of the optical density at 600 nanometers for each bacterial strain </w:t>
      </w:r>
      <w:r w:rsidRPr="00AB2DC1">
        <w:rPr>
          <w:b/>
          <w:bCs/>
          <w:lang w:eastAsia="en-IN"/>
        </w:rPr>
        <w:t>[1]</w:t>
      </w:r>
      <w:r w:rsidRPr="00AB2DC1">
        <w:rPr>
          <w:lang w:eastAsia="en-IN"/>
        </w:rPr>
        <w:t>.</w:t>
      </w:r>
    </w:p>
    <w:p w14:paraId="3204DB8F" w14:textId="77777777" w:rsidR="00FE0FE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>Talent using the spectrophotometer to begin obtaining optical density at 600 nanometers measurements for the bacterial strains.</w:t>
      </w:r>
    </w:p>
    <w:p w14:paraId="258667B6" w14:textId="77777777" w:rsidR="000147EB" w:rsidRPr="00AB2DC1" w:rsidRDefault="000147EB" w:rsidP="000147EB">
      <w:pPr>
        <w:pStyle w:val="ShotDescription"/>
        <w:ind w:firstLine="0"/>
        <w:rPr>
          <w:lang w:val="en-IN" w:eastAsia="en-IN"/>
        </w:rPr>
      </w:pPr>
    </w:p>
    <w:p w14:paraId="0F243AD6" w14:textId="7B407D0C" w:rsidR="000147EB" w:rsidRDefault="00FE0FE9" w:rsidP="000147EB">
      <w:pPr>
        <w:pStyle w:val="Narration"/>
        <w:numPr>
          <w:ilvl w:val="1"/>
          <w:numId w:val="3"/>
        </w:numPr>
        <w:rPr>
          <w:lang w:eastAsia="en-IN"/>
        </w:rPr>
      </w:pPr>
      <w:r w:rsidRPr="00AB2DC1">
        <w:rPr>
          <w:lang w:eastAsia="en-IN"/>
        </w:rPr>
        <w:t xml:space="preserve">Grow an overnight bacterial culture in tryptic soy broth at 25 degrees Celsius with agitation at 100 revolutions per minute </w:t>
      </w:r>
      <w:r w:rsidRPr="00AB2DC1">
        <w:rPr>
          <w:b/>
          <w:bCs/>
          <w:lang w:eastAsia="en-IN"/>
        </w:rPr>
        <w:t>[1]</w:t>
      </w:r>
      <w:r w:rsidRPr="00AB2DC1">
        <w:rPr>
          <w:lang w:eastAsia="en-IN"/>
        </w:rPr>
        <w:t>.</w:t>
      </w:r>
      <w:r w:rsidR="000147EB">
        <w:rPr>
          <w:lang w:eastAsia="en-IN"/>
        </w:rPr>
        <w:t xml:space="preserve"> </w:t>
      </w:r>
      <w:r w:rsidR="000147EB" w:rsidRPr="00AB2DC1">
        <w:rPr>
          <w:lang w:eastAsia="en-IN"/>
        </w:rPr>
        <w:t xml:space="preserve">Prepare 10-fold serial dilutions of the culture in sterile saline solution containing 0.85 percent weight per volume sodium chloride </w:t>
      </w:r>
      <w:r w:rsidR="000147EB" w:rsidRPr="00AB2DC1">
        <w:rPr>
          <w:b/>
          <w:bCs/>
          <w:lang w:eastAsia="en-IN"/>
        </w:rPr>
        <w:t>[</w:t>
      </w:r>
      <w:r w:rsidR="000147EB">
        <w:rPr>
          <w:b/>
          <w:bCs/>
          <w:lang w:eastAsia="en-IN"/>
        </w:rPr>
        <w:t>2</w:t>
      </w:r>
      <w:r w:rsidR="000147EB" w:rsidRPr="00AB2DC1">
        <w:rPr>
          <w:b/>
          <w:bCs/>
          <w:lang w:eastAsia="en-IN"/>
        </w:rPr>
        <w:t>]</w:t>
      </w:r>
      <w:r w:rsidR="000147EB" w:rsidRPr="00AB2DC1">
        <w:rPr>
          <w:lang w:eastAsia="en-IN"/>
        </w:rPr>
        <w:t>.</w:t>
      </w:r>
      <w:r w:rsidR="000147EB">
        <w:rPr>
          <w:lang w:eastAsia="en-IN"/>
        </w:rPr>
        <w:t xml:space="preserve"> </w:t>
      </w:r>
      <w:r w:rsidR="000147EB" w:rsidRPr="00AB2DC1">
        <w:rPr>
          <w:lang w:eastAsia="en-IN"/>
        </w:rPr>
        <w:t xml:space="preserve">Using a spectrophotometer, measure the optical density at 600 nanometers of each dilution </w:t>
      </w:r>
      <w:r w:rsidR="000147EB" w:rsidRPr="00AB2DC1">
        <w:rPr>
          <w:b/>
          <w:bCs/>
          <w:lang w:eastAsia="en-IN"/>
        </w:rPr>
        <w:t>[</w:t>
      </w:r>
      <w:r w:rsidR="000147EB">
        <w:rPr>
          <w:b/>
          <w:bCs/>
          <w:lang w:eastAsia="en-IN"/>
        </w:rPr>
        <w:t>3</w:t>
      </w:r>
      <w:r w:rsidR="000147EB" w:rsidRPr="00AB2DC1">
        <w:rPr>
          <w:b/>
          <w:bCs/>
          <w:lang w:eastAsia="en-IN"/>
        </w:rPr>
        <w:t>]</w:t>
      </w:r>
      <w:r w:rsidR="000147EB" w:rsidRPr="00AB2DC1">
        <w:rPr>
          <w:lang w:eastAsia="en-IN"/>
        </w:rPr>
        <w:t>.</w:t>
      </w:r>
    </w:p>
    <w:p w14:paraId="4B0CF30F" w14:textId="77777777" w:rsidR="00FE0FE9" w:rsidRPr="00AB2DC1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>Talent placing the bacterial culture in tryptic soy broth into the shaking incubator.</w:t>
      </w:r>
    </w:p>
    <w:p w14:paraId="765D4E3E" w14:textId="77777777" w:rsidR="00FE0FE9" w:rsidRPr="00AB2DC1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>Talent preparing 10-fold serial dilutions of the bacterial culture in sterile saline solution.</w:t>
      </w:r>
    </w:p>
    <w:p w14:paraId="43722433" w14:textId="4452B4E8" w:rsidR="00FE0FE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 xml:space="preserve">Talent </w:t>
      </w:r>
      <w:r w:rsidR="000147EB">
        <w:rPr>
          <w:lang w:val="en-IN" w:eastAsia="en-IN"/>
        </w:rPr>
        <w:t xml:space="preserve">placing the sample and </w:t>
      </w:r>
      <w:r w:rsidRPr="00AB2DC1">
        <w:rPr>
          <w:lang w:val="en-IN" w:eastAsia="en-IN"/>
        </w:rPr>
        <w:t xml:space="preserve">measuring the optical density at 600 nanometers </w:t>
      </w:r>
      <w:r w:rsidR="000147EB">
        <w:rPr>
          <w:lang w:val="en-IN" w:eastAsia="en-IN"/>
        </w:rPr>
        <w:t>in</w:t>
      </w:r>
      <w:r w:rsidRPr="00AB2DC1">
        <w:rPr>
          <w:lang w:val="en-IN" w:eastAsia="en-IN"/>
        </w:rPr>
        <w:t xml:space="preserve"> the spectrophotometer.</w:t>
      </w:r>
    </w:p>
    <w:p w14:paraId="47AFBBE2" w14:textId="77777777" w:rsidR="000147EB" w:rsidRPr="00AB2DC1" w:rsidRDefault="000147EB" w:rsidP="000147EB">
      <w:pPr>
        <w:pStyle w:val="ShotDescription"/>
        <w:ind w:firstLine="0"/>
        <w:rPr>
          <w:lang w:val="en-IN" w:eastAsia="en-IN"/>
        </w:rPr>
      </w:pPr>
    </w:p>
    <w:p w14:paraId="7ABFE8E0" w14:textId="4F30B2FF" w:rsidR="000147EB" w:rsidRDefault="00FE0FE9" w:rsidP="000147EB">
      <w:pPr>
        <w:pStyle w:val="Narration"/>
        <w:numPr>
          <w:ilvl w:val="1"/>
          <w:numId w:val="3"/>
        </w:numPr>
        <w:rPr>
          <w:lang w:eastAsia="en-IN"/>
        </w:rPr>
      </w:pPr>
      <w:r w:rsidRPr="00AB2DC1">
        <w:rPr>
          <w:lang w:eastAsia="en-IN"/>
        </w:rPr>
        <w:t xml:space="preserve">Plate the appropriate dilutions on plate count agar </w:t>
      </w:r>
      <w:r w:rsidRPr="00AB2DC1">
        <w:rPr>
          <w:b/>
          <w:bCs/>
          <w:lang w:eastAsia="en-IN"/>
        </w:rPr>
        <w:t>[1]</w:t>
      </w:r>
      <w:r w:rsidR="000147EB">
        <w:rPr>
          <w:lang w:eastAsia="en-IN"/>
        </w:rPr>
        <w:t xml:space="preserve"> and i</w:t>
      </w:r>
      <w:r w:rsidRPr="00AB2DC1">
        <w:rPr>
          <w:lang w:eastAsia="en-IN"/>
        </w:rPr>
        <w:t xml:space="preserve">ncubate the plates at 25 degrees Celsius for 24 hours </w:t>
      </w:r>
      <w:r w:rsidRPr="00AB2DC1">
        <w:rPr>
          <w:b/>
          <w:bCs/>
          <w:lang w:eastAsia="en-IN"/>
        </w:rPr>
        <w:t>[2]</w:t>
      </w:r>
      <w:r w:rsidRPr="00AB2DC1">
        <w:rPr>
          <w:lang w:eastAsia="en-IN"/>
        </w:rPr>
        <w:t>.</w:t>
      </w:r>
      <w:r w:rsidR="000147EB">
        <w:rPr>
          <w:lang w:eastAsia="en-IN"/>
        </w:rPr>
        <w:t xml:space="preserve"> </w:t>
      </w:r>
      <w:r w:rsidR="000147EB" w:rsidRPr="00AB2DC1">
        <w:rPr>
          <w:lang w:eastAsia="en-IN"/>
        </w:rPr>
        <w:t xml:space="preserve">Select the plates presenting between 10 and 100 colonies </w:t>
      </w:r>
      <w:r w:rsidR="000147EB" w:rsidRPr="00AB2DC1">
        <w:rPr>
          <w:b/>
          <w:bCs/>
          <w:lang w:eastAsia="en-IN"/>
        </w:rPr>
        <w:t>[</w:t>
      </w:r>
      <w:r w:rsidR="000147EB">
        <w:rPr>
          <w:b/>
          <w:bCs/>
          <w:lang w:eastAsia="en-IN"/>
        </w:rPr>
        <w:t>2</w:t>
      </w:r>
      <w:r w:rsidR="000147EB" w:rsidRPr="00AB2DC1">
        <w:rPr>
          <w:b/>
          <w:bCs/>
          <w:lang w:eastAsia="en-IN"/>
        </w:rPr>
        <w:t>]</w:t>
      </w:r>
      <w:r w:rsidR="000147EB" w:rsidRPr="00AB2DC1">
        <w:rPr>
          <w:lang w:eastAsia="en-IN"/>
        </w:rPr>
        <w:t xml:space="preserve">. Determine the corresponding colony-forming units per milliliter values </w:t>
      </w:r>
      <w:r w:rsidR="000147EB" w:rsidRPr="00AB2DC1">
        <w:rPr>
          <w:b/>
          <w:bCs/>
          <w:lang w:eastAsia="en-IN"/>
        </w:rPr>
        <w:t>[</w:t>
      </w:r>
      <w:r w:rsidR="000147EB">
        <w:rPr>
          <w:b/>
          <w:bCs/>
          <w:lang w:eastAsia="en-IN"/>
        </w:rPr>
        <w:t>4</w:t>
      </w:r>
      <w:r w:rsidR="000147EB" w:rsidRPr="00AB2DC1">
        <w:rPr>
          <w:b/>
          <w:bCs/>
          <w:lang w:eastAsia="en-IN"/>
        </w:rPr>
        <w:t>]</w:t>
      </w:r>
      <w:r w:rsidR="000147EB" w:rsidRPr="00AB2DC1">
        <w:rPr>
          <w:lang w:eastAsia="en-IN"/>
        </w:rPr>
        <w:t>.</w:t>
      </w:r>
    </w:p>
    <w:p w14:paraId="109E3B65" w14:textId="77777777" w:rsidR="00FE0FE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>Talent plating the appropriate dilutions on plate count agar.</w:t>
      </w:r>
    </w:p>
    <w:p w14:paraId="215942C6" w14:textId="77777777" w:rsidR="00FE0FE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>Talent placing the plates in the incubator.</w:t>
      </w:r>
    </w:p>
    <w:p w14:paraId="16445E23" w14:textId="77777777" w:rsidR="00FE0FE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>Talent examining the plates and selecting those with between 10 and 100 colonies.</w:t>
      </w:r>
    </w:p>
    <w:p w14:paraId="57DC2706" w14:textId="0A49AD57" w:rsidR="00FE0FE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 xml:space="preserve">Talent </w:t>
      </w:r>
      <w:r w:rsidR="00AE773F">
        <w:rPr>
          <w:lang w:val="en-IN" w:eastAsia="en-IN"/>
        </w:rPr>
        <w:t>counting colonies on the plate by marking them</w:t>
      </w:r>
      <w:r w:rsidRPr="00AB2DC1">
        <w:rPr>
          <w:lang w:val="en-IN" w:eastAsia="en-IN"/>
        </w:rPr>
        <w:t>.</w:t>
      </w:r>
    </w:p>
    <w:p w14:paraId="7DC3423C" w14:textId="77777777" w:rsidR="000147EB" w:rsidRPr="00AB2DC1" w:rsidRDefault="000147EB" w:rsidP="000147EB">
      <w:pPr>
        <w:pStyle w:val="ShotDescription"/>
        <w:ind w:firstLine="0"/>
        <w:rPr>
          <w:lang w:val="en-IN" w:eastAsia="en-IN"/>
        </w:rPr>
      </w:pPr>
    </w:p>
    <w:p w14:paraId="33D207DE" w14:textId="77777777" w:rsidR="00FE0FE9" w:rsidRDefault="00FE0FE9" w:rsidP="00FE0FE9">
      <w:pPr>
        <w:pStyle w:val="Narration"/>
        <w:numPr>
          <w:ilvl w:val="1"/>
          <w:numId w:val="3"/>
        </w:numPr>
        <w:rPr>
          <w:lang w:eastAsia="en-IN"/>
        </w:rPr>
      </w:pPr>
      <w:r w:rsidRPr="00AB2DC1">
        <w:rPr>
          <w:lang w:eastAsia="en-IN"/>
        </w:rPr>
        <w:t xml:space="preserve">Plot the colony-forming units per milliliter values against the corresponding optical density at 600 nanometers readings within the linear range of 0.04 to 0.8 </w:t>
      </w:r>
      <w:r w:rsidRPr="00AB2DC1">
        <w:rPr>
          <w:b/>
          <w:bCs/>
          <w:lang w:eastAsia="en-IN"/>
        </w:rPr>
        <w:t>[1]</w:t>
      </w:r>
      <w:r w:rsidRPr="00AB2DC1">
        <w:rPr>
          <w:lang w:eastAsia="en-IN"/>
        </w:rPr>
        <w:t>.</w:t>
      </w:r>
    </w:p>
    <w:p w14:paraId="1B849EB3" w14:textId="77777777" w:rsidR="00FE0FE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E1721">
        <w:rPr>
          <w:highlight w:val="yellow"/>
          <w:lang w:val="en-IN" w:eastAsia="en-IN"/>
        </w:rPr>
        <w:t>SCREEN</w:t>
      </w:r>
      <w:r w:rsidRPr="00AB2DC1">
        <w:rPr>
          <w:lang w:val="en-IN" w:eastAsia="en-IN"/>
        </w:rPr>
        <w:t>: Show the plotting of colony-forming units per milliliter values against optical density at 600 nanometers readings within the linear range of 0.04 to 0.8.</w:t>
      </w:r>
    </w:p>
    <w:p w14:paraId="0BA2EACA" w14:textId="77777777" w:rsidR="00EE0C8A" w:rsidRPr="00EE0C8A" w:rsidRDefault="00EE0C8A" w:rsidP="00EE0C8A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  <w:bookmarkStart w:id="4" w:name="_Hlk162020732"/>
      <w:bookmarkStart w:id="5" w:name="_Hlk203170338"/>
      <w:bookmarkStart w:id="6" w:name="_Hlk162020892"/>
      <w:bookmarkStart w:id="7" w:name="_Hlk203166143"/>
      <w:r w:rsidRPr="00EE0C8A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EE0C8A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4"/>
      <w:r w:rsidRPr="00EE0C8A">
        <w:rPr>
          <w:rFonts w:ascii="Calibri" w:hAnsi="Calibri" w:cs="Calibri"/>
          <w:color w:val="000000"/>
          <w:highlight w:val="yellow"/>
        </w:rPr>
        <w:t>screen capture videos of the shots labeled as SCREEN, write a screenshot summary, and upload the files to your project page as soon as possible</w:t>
      </w:r>
      <w:bookmarkEnd w:id="5"/>
      <w:r w:rsidRPr="00EE0C8A">
        <w:rPr>
          <w:rFonts w:ascii="Calibri" w:hAnsi="Calibri" w:cs="Calibri"/>
          <w:b/>
          <w:bCs/>
          <w:color w:val="000000"/>
        </w:rPr>
        <w:t xml:space="preserve">: </w:t>
      </w:r>
      <w:bookmarkEnd w:id="6"/>
    </w:p>
    <w:bookmarkEnd w:id="7"/>
    <w:p w14:paraId="4ECD6F09" w14:textId="77777777" w:rsidR="00AE773F" w:rsidRPr="00AB2DC1" w:rsidRDefault="00AE773F" w:rsidP="00AE773F">
      <w:pPr>
        <w:pStyle w:val="ShotDescription"/>
        <w:ind w:firstLine="0"/>
        <w:rPr>
          <w:lang w:val="en-IN" w:eastAsia="en-IN"/>
        </w:rPr>
      </w:pPr>
    </w:p>
    <w:p w14:paraId="41A0654F" w14:textId="468EA71B" w:rsidR="00AE773F" w:rsidRDefault="00AE773F" w:rsidP="00AE773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lastRenderedPageBreak/>
        <w:t xml:space="preserve">With </w:t>
      </w:r>
      <w:r w:rsidR="00FE0FE9" w:rsidRPr="00AB2DC1">
        <w:rPr>
          <w:lang w:eastAsia="en-IN"/>
        </w:rPr>
        <w:t>at least 2 independent assays</w:t>
      </w:r>
      <w:r>
        <w:rPr>
          <w:lang w:eastAsia="en-IN"/>
        </w:rPr>
        <w:t>, p</w:t>
      </w:r>
      <w:r w:rsidR="00FE0FE9" w:rsidRPr="00AB2DC1">
        <w:rPr>
          <w:lang w:eastAsia="en-IN"/>
        </w:rPr>
        <w:t>erform linear regression analysis to obtain the calibrat</w:t>
      </w:r>
      <w:r>
        <w:rPr>
          <w:lang w:eastAsia="en-IN"/>
        </w:rPr>
        <w:t xml:space="preserve"> </w:t>
      </w:r>
      <w:r w:rsidR="00FE0FE9" w:rsidRPr="00AB2DC1">
        <w:rPr>
          <w:lang w:eastAsia="en-IN"/>
        </w:rPr>
        <w:t xml:space="preserve">ion equation </w:t>
      </w:r>
      <w:r w:rsidR="00FE0FE9" w:rsidRPr="00AB2DC1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FE0FE9" w:rsidRPr="00AB2DC1">
        <w:rPr>
          <w:b/>
          <w:bCs/>
          <w:lang w:eastAsia="en-IN"/>
        </w:rPr>
        <w:t>]</w:t>
      </w:r>
      <w:r w:rsidR="00FE0FE9" w:rsidRPr="00AB2DC1">
        <w:rPr>
          <w:lang w:eastAsia="en-IN"/>
        </w:rPr>
        <w:t>.</w:t>
      </w:r>
      <w:r>
        <w:rPr>
          <w:lang w:eastAsia="en-IN"/>
        </w:rPr>
        <w:t xml:space="preserve"> </w:t>
      </w:r>
      <w:r w:rsidRPr="00AB2DC1">
        <w:rPr>
          <w:lang w:eastAsia="en-IN"/>
        </w:rPr>
        <w:t xml:space="preserve">Use the resulting equation to estimate bacterial concentrations in subsequent experiments </w:t>
      </w:r>
      <w:r w:rsidRPr="00AB2DC1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AB2DC1">
        <w:rPr>
          <w:b/>
          <w:bCs/>
          <w:lang w:eastAsia="en-IN"/>
        </w:rPr>
        <w:t>]</w:t>
      </w:r>
      <w:r w:rsidRPr="00AB2DC1">
        <w:rPr>
          <w:lang w:eastAsia="en-IN"/>
        </w:rPr>
        <w:t>.</w:t>
      </w:r>
    </w:p>
    <w:p w14:paraId="374815D8" w14:textId="77777777" w:rsidR="00FE0FE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E1721">
        <w:rPr>
          <w:highlight w:val="yellow"/>
          <w:lang w:val="en-IN" w:eastAsia="en-IN"/>
        </w:rPr>
        <w:t>SCREEN</w:t>
      </w:r>
      <w:r w:rsidRPr="00AB2DC1">
        <w:rPr>
          <w:lang w:val="en-IN" w:eastAsia="en-IN"/>
        </w:rPr>
        <w:t>: Show the linear regression analysis used to obtain the calibration equation.</w:t>
      </w:r>
    </w:p>
    <w:p w14:paraId="7A150732" w14:textId="77777777" w:rsidR="00FE0FE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E1721">
        <w:rPr>
          <w:highlight w:val="yellow"/>
          <w:lang w:val="en-IN" w:eastAsia="en-IN"/>
        </w:rPr>
        <w:t>SCREEN</w:t>
      </w:r>
      <w:r w:rsidRPr="00AB2DC1">
        <w:rPr>
          <w:lang w:val="en-IN" w:eastAsia="en-IN"/>
        </w:rPr>
        <w:t>: Show the use of the calibration equation to estimate bacterial concentrations.</w:t>
      </w:r>
    </w:p>
    <w:p w14:paraId="41D54A83" w14:textId="77777777" w:rsidR="00AE773F" w:rsidRPr="00AB2DC1" w:rsidRDefault="00AE773F" w:rsidP="00AE773F">
      <w:pPr>
        <w:pStyle w:val="ShotDescription"/>
        <w:ind w:firstLine="0"/>
        <w:rPr>
          <w:lang w:val="en-IN" w:eastAsia="en-IN"/>
        </w:rPr>
      </w:pPr>
    </w:p>
    <w:p w14:paraId="13C20F37" w14:textId="7E82A9DD" w:rsidR="00FE0FE9" w:rsidRDefault="00FE0FE9" w:rsidP="00FE0FE9">
      <w:pPr>
        <w:pStyle w:val="Narration"/>
        <w:numPr>
          <w:ilvl w:val="1"/>
          <w:numId w:val="3"/>
        </w:numPr>
        <w:rPr>
          <w:lang w:eastAsia="en-IN"/>
        </w:rPr>
      </w:pPr>
      <w:r w:rsidRPr="00AB2DC1">
        <w:rPr>
          <w:lang w:eastAsia="en-IN"/>
        </w:rPr>
        <w:t xml:space="preserve">Centrifuge the inocula at 3772 </w:t>
      </w:r>
      <w:r w:rsidRPr="00AE773F">
        <w:rPr>
          <w:i/>
          <w:iCs/>
          <w:lang w:eastAsia="en-IN"/>
        </w:rPr>
        <w:t>g</w:t>
      </w:r>
      <w:r w:rsidRPr="00AB2DC1">
        <w:rPr>
          <w:lang w:eastAsia="en-IN"/>
        </w:rPr>
        <w:t xml:space="preserve"> for 10 minutes </w:t>
      </w:r>
      <w:r w:rsidRPr="00AB2DC1">
        <w:rPr>
          <w:b/>
          <w:bCs/>
          <w:lang w:eastAsia="en-IN"/>
        </w:rPr>
        <w:t>[1]</w:t>
      </w:r>
      <w:r w:rsidRPr="00AB2DC1">
        <w:rPr>
          <w:lang w:eastAsia="en-IN"/>
        </w:rPr>
        <w:t xml:space="preserve">. Wash the inocula once with phosphate-buffered saline </w:t>
      </w:r>
      <w:r w:rsidRPr="00AB2DC1">
        <w:rPr>
          <w:b/>
          <w:bCs/>
          <w:lang w:eastAsia="en-IN"/>
        </w:rPr>
        <w:t>[2]</w:t>
      </w:r>
      <w:r w:rsidRPr="00AB2DC1">
        <w:rPr>
          <w:lang w:eastAsia="en-IN"/>
        </w:rPr>
        <w:t>.</w:t>
      </w:r>
    </w:p>
    <w:p w14:paraId="16CE62D0" w14:textId="77777777" w:rsidR="00FE0FE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>Talent placing the inocula in the centrifuge.</w:t>
      </w:r>
    </w:p>
    <w:p w14:paraId="06B17106" w14:textId="62E7C309" w:rsidR="00FE0FE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 xml:space="preserve">Talent </w:t>
      </w:r>
      <w:r w:rsidR="00AE773F">
        <w:rPr>
          <w:lang w:val="en-IN" w:eastAsia="en-IN"/>
        </w:rPr>
        <w:t xml:space="preserve">adding PBS and </w:t>
      </w:r>
      <w:r w:rsidRPr="00AB2DC1">
        <w:rPr>
          <w:lang w:val="en-IN" w:eastAsia="en-IN"/>
        </w:rPr>
        <w:t>washing the inocula once with phosphate-buffered saline.</w:t>
      </w:r>
    </w:p>
    <w:p w14:paraId="4D5587D7" w14:textId="77777777" w:rsidR="00AE773F" w:rsidRPr="00AB2DC1" w:rsidRDefault="00AE773F" w:rsidP="00AE773F">
      <w:pPr>
        <w:pStyle w:val="ShotDescription"/>
        <w:ind w:firstLine="0"/>
        <w:rPr>
          <w:lang w:val="en-IN" w:eastAsia="en-IN"/>
        </w:rPr>
      </w:pPr>
    </w:p>
    <w:p w14:paraId="6049B424" w14:textId="65491FA4" w:rsidR="00FE0FE9" w:rsidRDefault="00FE0FE9" w:rsidP="00FE0FE9">
      <w:pPr>
        <w:pStyle w:val="Narration"/>
        <w:numPr>
          <w:ilvl w:val="1"/>
          <w:numId w:val="3"/>
        </w:numPr>
        <w:rPr>
          <w:lang w:eastAsia="en-IN"/>
        </w:rPr>
      </w:pPr>
      <w:r w:rsidRPr="00AB2DC1">
        <w:rPr>
          <w:lang w:eastAsia="en-IN"/>
        </w:rPr>
        <w:t>Using a spectrophotometer, adjust the optical density at 600 nanometers of the inocula in phosphate-buffered saline to 1 x 10</w:t>
      </w:r>
      <w:r w:rsidRPr="00AE773F">
        <w:rPr>
          <w:vertAlign w:val="superscript"/>
          <w:lang w:eastAsia="en-IN"/>
        </w:rPr>
        <w:t>8</w:t>
      </w:r>
      <w:r w:rsidRPr="00AB2DC1">
        <w:rPr>
          <w:lang w:eastAsia="en-IN"/>
        </w:rPr>
        <w:t xml:space="preserve"> colony-forming units per milliliter in fresh tryptic soy broth medium </w:t>
      </w:r>
      <w:r w:rsidRPr="00AB2DC1">
        <w:rPr>
          <w:b/>
          <w:bCs/>
          <w:lang w:eastAsia="en-IN"/>
        </w:rPr>
        <w:t>[1]</w:t>
      </w:r>
      <w:r w:rsidRPr="00AB2DC1">
        <w:rPr>
          <w:lang w:eastAsia="en-IN"/>
        </w:rPr>
        <w:t>.</w:t>
      </w:r>
    </w:p>
    <w:p w14:paraId="7DF69697" w14:textId="77777777" w:rsidR="00AE773F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>Talent</w:t>
      </w:r>
      <w:r w:rsidR="00AE773F">
        <w:rPr>
          <w:lang w:val="en-IN" w:eastAsia="en-IN"/>
        </w:rPr>
        <w:t xml:space="preserve"> placing sample in spectrophotometer.</w:t>
      </w:r>
    </w:p>
    <w:p w14:paraId="0690B56E" w14:textId="313AEE39" w:rsidR="00FE0FE9" w:rsidRPr="00AB2DC1" w:rsidRDefault="00AE773F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adding TSB media to the cells taken in a tube to</w:t>
      </w:r>
      <w:r w:rsidR="00FE0FE9" w:rsidRPr="00AB2DC1">
        <w:rPr>
          <w:lang w:val="en-IN" w:eastAsia="en-IN"/>
        </w:rPr>
        <w:t xml:space="preserve"> adjust the optical density.</w:t>
      </w:r>
    </w:p>
    <w:p w14:paraId="788CE319" w14:textId="77777777" w:rsidR="00FE0FE9" w:rsidRDefault="00FE0FE9" w:rsidP="00FE0FE9"/>
    <w:p w14:paraId="4FF12161" w14:textId="77777777" w:rsidR="00FE0FE9" w:rsidRDefault="00FE0FE9" w:rsidP="00FE0FE9"/>
    <w:p w14:paraId="709A6445" w14:textId="77777777" w:rsidR="00FE0FE9" w:rsidRDefault="00FE0FE9" w:rsidP="00FE0FE9"/>
    <w:p w14:paraId="6E05A9B1" w14:textId="17073877" w:rsidR="00FE0FE9" w:rsidRPr="0006472F" w:rsidRDefault="0006472F" w:rsidP="0006472F">
      <w:pPr>
        <w:pStyle w:val="ListParagraph"/>
        <w:numPr>
          <w:ilvl w:val="0"/>
          <w:numId w:val="3"/>
        </w:numPr>
        <w:rPr>
          <w:b/>
          <w:bCs/>
        </w:rPr>
      </w:pPr>
      <w:r w:rsidRPr="0006472F">
        <w:rPr>
          <w:b/>
          <w:bCs/>
        </w:rPr>
        <w:t>Preparation of Antimicrobial Compounds and Controls</w:t>
      </w:r>
    </w:p>
    <w:p w14:paraId="2102EB10" w14:textId="7F6135A3" w:rsidR="0006472F" w:rsidRDefault="0006472F" w:rsidP="0006472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882547472"/>
          <w:placeholder>
            <w:docPart w:val="907CD6E4874C4364BAFF3BDBAA8636CE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A4BEA9A" w14:textId="77777777" w:rsidR="00FE0FE9" w:rsidRDefault="00FE0FE9" w:rsidP="00FE0FE9"/>
    <w:p w14:paraId="7D740729" w14:textId="246FC4EC" w:rsidR="00FE0FE9" w:rsidRDefault="00AE773F" w:rsidP="00FE0FE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C</w:t>
      </w:r>
      <w:r w:rsidR="00FE0FE9" w:rsidRPr="00AB2DC1">
        <w:rPr>
          <w:lang w:eastAsia="en-IN"/>
        </w:rPr>
        <w:t xml:space="preserve">onsider the selection, study, and preparation of the tested molecules as 2 biocides, BAC and PAA at 15 percent weight per volume, and 2 phytochemicals, SAL and EUG at 99 percent </w:t>
      </w:r>
      <w:r w:rsidR="00FE0FE9" w:rsidRPr="00AB2DC1">
        <w:rPr>
          <w:b/>
          <w:bCs/>
          <w:lang w:eastAsia="en-IN"/>
        </w:rPr>
        <w:t>[1</w:t>
      </w:r>
      <w:r>
        <w:rPr>
          <w:b/>
          <w:bCs/>
          <w:lang w:eastAsia="en-IN"/>
        </w:rPr>
        <w:t>-TXT</w:t>
      </w:r>
      <w:r w:rsidR="00FE0FE9" w:rsidRPr="00AB2DC1">
        <w:rPr>
          <w:b/>
          <w:bCs/>
          <w:lang w:eastAsia="en-IN"/>
        </w:rPr>
        <w:t>]</w:t>
      </w:r>
      <w:r w:rsidR="00FE0FE9" w:rsidRPr="00AB2DC1">
        <w:rPr>
          <w:lang w:eastAsia="en-IN"/>
        </w:rPr>
        <w:t>.</w:t>
      </w:r>
    </w:p>
    <w:p w14:paraId="3865A70C" w14:textId="77777777" w:rsidR="00AE773F" w:rsidRPr="00AE773F" w:rsidRDefault="00FE0FE9" w:rsidP="00AE773F">
      <w:pPr>
        <w:pStyle w:val="ShotDescription"/>
        <w:numPr>
          <w:ilvl w:val="2"/>
          <w:numId w:val="3"/>
        </w:numPr>
        <w:rPr>
          <w:b/>
          <w:bCs/>
          <w:lang w:val="en-IN" w:eastAsia="en-IN"/>
        </w:rPr>
      </w:pPr>
      <w:r w:rsidRPr="00AB2DC1">
        <w:rPr>
          <w:lang w:val="en-IN" w:eastAsia="en-IN"/>
        </w:rPr>
        <w:t>Shot of the tested molecules BAC, PAA, SAL, and EUG arranged for preparation.</w:t>
      </w:r>
      <w:r w:rsidR="00AE773F">
        <w:rPr>
          <w:lang w:val="en-IN" w:eastAsia="en-IN"/>
        </w:rPr>
        <w:t xml:space="preserve"> </w:t>
      </w:r>
      <w:r w:rsidR="00AE773F" w:rsidRPr="00AE773F">
        <w:rPr>
          <w:b/>
          <w:bCs/>
          <w:lang w:val="en-IN" w:eastAsia="en-IN"/>
        </w:rPr>
        <w:t xml:space="preserve">TXT: </w:t>
      </w:r>
      <w:r w:rsidR="00AE773F" w:rsidRPr="00AE773F">
        <w:rPr>
          <w:b/>
          <w:bCs/>
          <w:lang w:val="en-IN" w:eastAsia="en-IN"/>
        </w:rPr>
        <w:t>BAC: Benzalkonium chloride</w:t>
      </w:r>
    </w:p>
    <w:p w14:paraId="2EC64A9B" w14:textId="77777777" w:rsidR="00AE773F" w:rsidRPr="00AE773F" w:rsidRDefault="00AE773F" w:rsidP="00AE773F">
      <w:pPr>
        <w:pStyle w:val="ShotDescription"/>
        <w:ind w:firstLine="0"/>
        <w:rPr>
          <w:b/>
          <w:bCs/>
          <w:lang w:val="en-IN" w:eastAsia="en-IN"/>
        </w:rPr>
      </w:pPr>
      <w:r w:rsidRPr="00AE773F">
        <w:rPr>
          <w:b/>
          <w:bCs/>
          <w:lang w:val="en-IN" w:eastAsia="en-IN"/>
        </w:rPr>
        <w:t>PAA: Peracetic acid</w:t>
      </w:r>
    </w:p>
    <w:p w14:paraId="0828EE95" w14:textId="77777777" w:rsidR="00AE773F" w:rsidRPr="00AE773F" w:rsidRDefault="00AE773F" w:rsidP="00AE773F">
      <w:pPr>
        <w:pStyle w:val="ShotDescription"/>
        <w:ind w:firstLine="0"/>
        <w:rPr>
          <w:b/>
          <w:bCs/>
          <w:lang w:val="en-IN" w:eastAsia="en-IN"/>
        </w:rPr>
      </w:pPr>
      <w:r w:rsidRPr="00AE773F">
        <w:rPr>
          <w:b/>
          <w:bCs/>
          <w:lang w:val="en-IN" w:eastAsia="en-IN"/>
        </w:rPr>
        <w:t>SAL: Salicylic acid</w:t>
      </w:r>
    </w:p>
    <w:p w14:paraId="67439B57" w14:textId="25558E8A" w:rsidR="00FE0FE9" w:rsidRDefault="00AE773F" w:rsidP="00AE773F">
      <w:pPr>
        <w:pStyle w:val="ShotDescription"/>
        <w:ind w:firstLine="0"/>
        <w:rPr>
          <w:b/>
          <w:bCs/>
          <w:lang w:val="en-IN" w:eastAsia="en-IN"/>
        </w:rPr>
      </w:pPr>
      <w:r w:rsidRPr="00AE773F">
        <w:rPr>
          <w:b/>
          <w:bCs/>
          <w:lang w:val="en-IN" w:eastAsia="en-IN"/>
        </w:rPr>
        <w:t>EUG: Eugenol</w:t>
      </w:r>
    </w:p>
    <w:p w14:paraId="7EAEC5D5" w14:textId="77777777" w:rsidR="00792363" w:rsidRPr="00AE773F" w:rsidRDefault="00792363" w:rsidP="00792363">
      <w:pPr>
        <w:pStyle w:val="ShotDescription"/>
        <w:rPr>
          <w:b/>
          <w:bCs/>
          <w:lang w:val="en-IN" w:eastAsia="en-IN"/>
        </w:rPr>
      </w:pPr>
    </w:p>
    <w:p w14:paraId="7B1F8F9A" w14:textId="03EC043C" w:rsidR="00FE0FE9" w:rsidRDefault="00FE0FE9" w:rsidP="00FE0FE9">
      <w:pPr>
        <w:pStyle w:val="Narration"/>
        <w:numPr>
          <w:ilvl w:val="1"/>
          <w:numId w:val="3"/>
        </w:numPr>
        <w:rPr>
          <w:lang w:eastAsia="en-IN"/>
        </w:rPr>
      </w:pPr>
      <w:r w:rsidRPr="00AB2DC1">
        <w:rPr>
          <w:lang w:eastAsia="en-IN"/>
        </w:rPr>
        <w:t xml:space="preserve">Prepare the tested concentrations of BAC, PAA, EUG, and SAL </w:t>
      </w:r>
      <w:r w:rsidRPr="00AB2DC1">
        <w:rPr>
          <w:b/>
          <w:bCs/>
          <w:lang w:eastAsia="en-IN"/>
        </w:rPr>
        <w:t>[1]</w:t>
      </w:r>
      <w:r w:rsidRPr="00AB2DC1">
        <w:rPr>
          <w:lang w:eastAsia="en-IN"/>
        </w:rPr>
        <w:t>.</w:t>
      </w:r>
    </w:p>
    <w:p w14:paraId="04D50B59" w14:textId="50A1432A" w:rsidR="00FE0FE9" w:rsidRDefault="00AE773F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lastRenderedPageBreak/>
        <w:t>LAB MEDIA : table 1</w:t>
      </w:r>
      <w:r w:rsidR="00FE0FE9" w:rsidRPr="00AB2DC1">
        <w:rPr>
          <w:lang w:val="en-IN" w:eastAsia="en-IN"/>
        </w:rPr>
        <w:t>.</w:t>
      </w:r>
    </w:p>
    <w:p w14:paraId="21E284E7" w14:textId="77777777" w:rsidR="00AE773F" w:rsidRPr="00AB2DC1" w:rsidRDefault="00AE773F" w:rsidP="00AE773F">
      <w:pPr>
        <w:pStyle w:val="ShotDescription"/>
        <w:ind w:firstLine="0"/>
        <w:rPr>
          <w:lang w:val="en-IN" w:eastAsia="en-IN"/>
        </w:rPr>
      </w:pPr>
    </w:p>
    <w:p w14:paraId="7C21074E" w14:textId="77777777" w:rsidR="00FE0FE9" w:rsidRDefault="00FE0FE9" w:rsidP="00FE0FE9">
      <w:pPr>
        <w:pStyle w:val="Narration"/>
        <w:numPr>
          <w:ilvl w:val="1"/>
          <w:numId w:val="3"/>
        </w:numPr>
        <w:rPr>
          <w:lang w:eastAsia="en-IN"/>
        </w:rPr>
      </w:pPr>
      <w:r w:rsidRPr="00AB2DC1">
        <w:rPr>
          <w:lang w:eastAsia="en-IN"/>
        </w:rPr>
        <w:t xml:space="preserve">Prepare the tested concentrations in 15 milliliter centrifuge tubes by adjusting the volumes of stock solution and cell suspension to obtain the desired final molecule concentration and cell density </w:t>
      </w:r>
      <w:r w:rsidRPr="00AB2DC1">
        <w:rPr>
          <w:b/>
          <w:bCs/>
          <w:lang w:eastAsia="en-IN"/>
        </w:rPr>
        <w:t>[1]</w:t>
      </w:r>
      <w:r w:rsidRPr="00AB2DC1">
        <w:rPr>
          <w:lang w:eastAsia="en-IN"/>
        </w:rPr>
        <w:t>.</w:t>
      </w:r>
    </w:p>
    <w:p w14:paraId="1A224176" w14:textId="77777777" w:rsidR="00FE0FE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>Talent adjusting the volumes of stock solution and cell suspension in 15 milliliter centrifuge tubes.</w:t>
      </w:r>
    </w:p>
    <w:p w14:paraId="57F87350" w14:textId="77777777" w:rsidR="00AE773F" w:rsidRPr="00AB2DC1" w:rsidRDefault="00AE773F" w:rsidP="00AE773F">
      <w:pPr>
        <w:pStyle w:val="ShotDescription"/>
        <w:ind w:firstLine="0"/>
        <w:rPr>
          <w:lang w:val="en-IN" w:eastAsia="en-IN"/>
        </w:rPr>
      </w:pPr>
    </w:p>
    <w:p w14:paraId="2F3604BD" w14:textId="77777777" w:rsidR="00FE0FE9" w:rsidRDefault="00FE0FE9" w:rsidP="00FE0FE9">
      <w:pPr>
        <w:pStyle w:val="Narration"/>
        <w:numPr>
          <w:ilvl w:val="1"/>
          <w:numId w:val="3"/>
        </w:numPr>
        <w:rPr>
          <w:lang w:eastAsia="en-IN"/>
        </w:rPr>
      </w:pPr>
      <w:r w:rsidRPr="00AB2DC1">
        <w:rPr>
          <w:lang w:eastAsia="en-IN"/>
        </w:rPr>
        <w:t xml:space="preserve">For all subsequent assays, include 2 negative controls: bacteria without treatment </w:t>
      </w:r>
      <w:r w:rsidRPr="00AB2DC1">
        <w:rPr>
          <w:b/>
          <w:bCs/>
          <w:lang w:eastAsia="en-IN"/>
        </w:rPr>
        <w:t>[1]</w:t>
      </w:r>
      <w:r w:rsidRPr="00AB2DC1">
        <w:rPr>
          <w:lang w:eastAsia="en-IN"/>
        </w:rPr>
        <w:t xml:space="preserve"> and bacteria exposed to 5 percent dimethyl sulfoxide </w:t>
      </w:r>
      <w:r w:rsidRPr="00AB2DC1">
        <w:rPr>
          <w:b/>
          <w:bCs/>
          <w:lang w:eastAsia="en-IN"/>
        </w:rPr>
        <w:t>[2]</w:t>
      </w:r>
      <w:r w:rsidRPr="00AB2DC1">
        <w:rPr>
          <w:lang w:eastAsia="en-IN"/>
        </w:rPr>
        <w:t>.</w:t>
      </w:r>
    </w:p>
    <w:p w14:paraId="46609B54" w14:textId="77777777" w:rsidR="00FE0FE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>Talent preparing the untreated bacterial negative control.</w:t>
      </w:r>
    </w:p>
    <w:p w14:paraId="0333C919" w14:textId="77777777" w:rsidR="00FE0FE9" w:rsidRPr="00AB2DC1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>Talent preparing the bacterial negative control exposed to 5 percent dimethyl sulfoxide.</w:t>
      </w:r>
    </w:p>
    <w:p w14:paraId="74B686EA" w14:textId="77777777" w:rsidR="00FE0FE9" w:rsidRDefault="00FE0FE9" w:rsidP="00FE0FE9"/>
    <w:p w14:paraId="1962C01D" w14:textId="77777777" w:rsidR="00FE0FE9" w:rsidRDefault="00FE0FE9" w:rsidP="00FE0FE9"/>
    <w:p w14:paraId="7C70E1BD" w14:textId="542CED48" w:rsidR="00FE0FE9" w:rsidRPr="0006472F" w:rsidRDefault="0006472F" w:rsidP="0006472F">
      <w:pPr>
        <w:pStyle w:val="ListParagraph"/>
        <w:numPr>
          <w:ilvl w:val="0"/>
          <w:numId w:val="3"/>
        </w:numPr>
        <w:rPr>
          <w:b/>
          <w:bCs/>
        </w:rPr>
      </w:pPr>
      <w:r w:rsidRPr="0006472F">
        <w:rPr>
          <w:b/>
          <w:bCs/>
        </w:rPr>
        <w:t>Antimicrobial Treatment</w:t>
      </w:r>
      <w:r>
        <w:rPr>
          <w:b/>
          <w:bCs/>
        </w:rPr>
        <w:t xml:space="preserve"> </w:t>
      </w:r>
      <w:r w:rsidRPr="0006472F">
        <w:rPr>
          <w:b/>
          <w:bCs/>
        </w:rPr>
        <w:t>and Quantification</w:t>
      </w:r>
    </w:p>
    <w:p w14:paraId="1190FB43" w14:textId="77777777" w:rsidR="00FE0FE9" w:rsidRDefault="00FE0FE9" w:rsidP="00FE0FE9"/>
    <w:p w14:paraId="43C90347" w14:textId="77777777" w:rsidR="0006472F" w:rsidRDefault="0006472F" w:rsidP="0006472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604118041"/>
          <w:placeholder>
            <w:docPart w:val="74A33E31767C4AC09929229FB879735E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203E687" w14:textId="77777777" w:rsidR="00FE0FE9" w:rsidRDefault="00FE0FE9" w:rsidP="00FE0FE9"/>
    <w:p w14:paraId="6AAF6A75" w14:textId="2C4D7675" w:rsidR="00FE0FE9" w:rsidRDefault="00792363" w:rsidP="00FE0FE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</w:t>
      </w:r>
      <w:r w:rsidR="00FE0FE9" w:rsidRPr="00AB2DC1">
        <w:rPr>
          <w:lang w:eastAsia="en-IN"/>
        </w:rPr>
        <w:t xml:space="preserve">dd 1 milliliter of cell suspension to 1 milliliter of ultrapure water </w:t>
      </w:r>
      <w:r w:rsidRPr="00792363">
        <w:rPr>
          <w:lang w:eastAsia="en-IN"/>
        </w:rPr>
        <w:t>and w</w:t>
      </w:r>
      <w:r w:rsidR="00FE0FE9" w:rsidRPr="00AB2DC1">
        <w:rPr>
          <w:lang w:eastAsia="en-IN"/>
        </w:rPr>
        <w:t xml:space="preserve">ait for 2 minutes </w:t>
      </w:r>
      <w:r w:rsidR="00FE0FE9" w:rsidRPr="00AB2DC1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FE0FE9" w:rsidRPr="00AB2DC1">
        <w:rPr>
          <w:b/>
          <w:bCs/>
          <w:lang w:eastAsia="en-IN"/>
        </w:rPr>
        <w:t>]</w:t>
      </w:r>
      <w:r w:rsidR="00FE0FE9" w:rsidRPr="00AB2DC1">
        <w:rPr>
          <w:lang w:eastAsia="en-IN"/>
        </w:rPr>
        <w:t>.</w:t>
      </w:r>
    </w:p>
    <w:p w14:paraId="66940B28" w14:textId="69DA40A0" w:rsidR="00FE0FE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>Talent adding 1 milliliter of cell suspension to 1 milliliter of ultrapure water in a tube</w:t>
      </w:r>
      <w:r w:rsidR="00792363">
        <w:rPr>
          <w:lang w:val="en-IN" w:eastAsia="en-IN"/>
        </w:rPr>
        <w:t xml:space="preserve"> and keeping the tube aside</w:t>
      </w:r>
      <w:r w:rsidRPr="00AB2DC1">
        <w:rPr>
          <w:lang w:val="en-IN" w:eastAsia="en-IN"/>
        </w:rPr>
        <w:t>.</w:t>
      </w:r>
    </w:p>
    <w:p w14:paraId="587CE9A7" w14:textId="74EE22F2" w:rsidR="00FE0FE9" w:rsidRPr="00AB2DC1" w:rsidRDefault="00FE0FE9" w:rsidP="00792363">
      <w:pPr>
        <w:pStyle w:val="ShotDescription"/>
        <w:ind w:firstLine="0"/>
        <w:rPr>
          <w:lang w:val="en-IN" w:eastAsia="en-IN"/>
        </w:rPr>
      </w:pPr>
    </w:p>
    <w:p w14:paraId="4B1C89A1" w14:textId="77777777" w:rsidR="00FE0FE9" w:rsidRDefault="00FE0FE9" w:rsidP="00FE0FE9">
      <w:pPr>
        <w:pStyle w:val="Narration"/>
        <w:numPr>
          <w:ilvl w:val="1"/>
          <w:numId w:val="3"/>
        </w:numPr>
        <w:rPr>
          <w:lang w:eastAsia="en-IN"/>
        </w:rPr>
      </w:pPr>
      <w:r w:rsidRPr="00AB2DC1">
        <w:rPr>
          <w:lang w:eastAsia="en-IN"/>
        </w:rPr>
        <w:t xml:space="preserve">Then, add 8 milliliters of biocide or phytochemical solution in ultrapure water or 5 percent dimethyl sulfoxide </w:t>
      </w:r>
      <w:r w:rsidRPr="00AB2DC1">
        <w:rPr>
          <w:b/>
          <w:bCs/>
          <w:lang w:eastAsia="en-IN"/>
        </w:rPr>
        <w:t>[1]</w:t>
      </w:r>
      <w:r w:rsidRPr="00AB2DC1">
        <w:rPr>
          <w:lang w:eastAsia="en-IN"/>
        </w:rPr>
        <w:t xml:space="preserve">. Incubate the mixture in a shaking incubator at 100 revolutions per minute and 25 degrees Celsius for 30 minutes </w:t>
      </w:r>
      <w:r w:rsidRPr="00AB2DC1">
        <w:rPr>
          <w:b/>
          <w:bCs/>
          <w:lang w:eastAsia="en-IN"/>
        </w:rPr>
        <w:t>[2]</w:t>
      </w:r>
      <w:r w:rsidRPr="00AB2DC1">
        <w:rPr>
          <w:lang w:eastAsia="en-IN"/>
        </w:rPr>
        <w:t>.</w:t>
      </w:r>
    </w:p>
    <w:p w14:paraId="20D8B6CA" w14:textId="77777777" w:rsidR="00FE0FE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>Talent adding 8 milliliters of biocide or phytochemical solution to the mixture.</w:t>
      </w:r>
    </w:p>
    <w:p w14:paraId="34E919EE" w14:textId="77777777" w:rsidR="00FE0FE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>Talent placing the tube in the shaking incubator.</w:t>
      </w:r>
    </w:p>
    <w:p w14:paraId="48CB4F17" w14:textId="77777777" w:rsidR="00792363" w:rsidRPr="00AB2DC1" w:rsidRDefault="00792363" w:rsidP="00792363">
      <w:pPr>
        <w:pStyle w:val="ShotDescription"/>
        <w:ind w:firstLine="0"/>
        <w:rPr>
          <w:lang w:val="en-IN" w:eastAsia="en-IN"/>
        </w:rPr>
      </w:pPr>
    </w:p>
    <w:p w14:paraId="6D94A24A" w14:textId="77777777" w:rsidR="00FE0FE9" w:rsidRDefault="00FE0FE9" w:rsidP="00FE0FE9">
      <w:pPr>
        <w:pStyle w:val="Narration"/>
        <w:numPr>
          <w:ilvl w:val="1"/>
          <w:numId w:val="3"/>
        </w:numPr>
        <w:rPr>
          <w:lang w:eastAsia="en-IN"/>
        </w:rPr>
      </w:pPr>
      <w:r w:rsidRPr="00AB2DC1">
        <w:rPr>
          <w:lang w:eastAsia="en-IN"/>
        </w:rPr>
        <w:t xml:space="preserve">Mix the compounds with the cells by vortexing </w:t>
      </w:r>
      <w:r w:rsidRPr="00AB2DC1">
        <w:rPr>
          <w:b/>
          <w:bCs/>
          <w:lang w:eastAsia="en-IN"/>
        </w:rPr>
        <w:t>[1]</w:t>
      </w:r>
      <w:r w:rsidRPr="00AB2DC1">
        <w:rPr>
          <w:lang w:eastAsia="en-IN"/>
        </w:rPr>
        <w:t>.</w:t>
      </w:r>
    </w:p>
    <w:p w14:paraId="7A22E11F" w14:textId="77777777" w:rsidR="00FE0FE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>Talent vortexing the tube to mix the compounds with the cells.</w:t>
      </w:r>
    </w:p>
    <w:p w14:paraId="0D52F1CE" w14:textId="77777777" w:rsidR="00792363" w:rsidRPr="00AB2DC1" w:rsidRDefault="00792363" w:rsidP="00792363">
      <w:pPr>
        <w:pStyle w:val="ShotDescription"/>
        <w:ind w:firstLine="0"/>
        <w:rPr>
          <w:lang w:val="en-IN" w:eastAsia="en-IN"/>
        </w:rPr>
      </w:pPr>
    </w:p>
    <w:p w14:paraId="2723665D" w14:textId="14236C4E" w:rsidR="00FE0FE9" w:rsidRDefault="00792363" w:rsidP="00FE0FE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Prepare the </w:t>
      </w:r>
      <w:r w:rsidRPr="00AB2DC1">
        <w:rPr>
          <w:lang w:eastAsia="en-IN"/>
        </w:rPr>
        <w:t xml:space="preserve">the universal neutralizer </w:t>
      </w:r>
      <w:r>
        <w:rPr>
          <w:lang w:eastAsia="en-IN"/>
        </w:rPr>
        <w:t xml:space="preserve">to </w:t>
      </w:r>
      <w:r w:rsidR="00FE0FE9" w:rsidRPr="00AB2DC1">
        <w:rPr>
          <w:lang w:eastAsia="en-IN"/>
        </w:rPr>
        <w:t>neutraliz</w:t>
      </w:r>
      <w:r>
        <w:rPr>
          <w:lang w:eastAsia="en-IN"/>
        </w:rPr>
        <w:t>e</w:t>
      </w:r>
      <w:r w:rsidR="00FE0FE9" w:rsidRPr="00AB2DC1">
        <w:rPr>
          <w:lang w:eastAsia="en-IN"/>
        </w:rPr>
        <w:t xml:space="preserve"> each biocide or phytochemical at each tested concentration </w:t>
      </w:r>
      <w:r>
        <w:rPr>
          <w:lang w:eastAsia="en-IN"/>
        </w:rPr>
        <w:t>by dilution</w:t>
      </w:r>
      <w:r w:rsidR="00FE0FE9" w:rsidRPr="00AB2DC1">
        <w:rPr>
          <w:lang w:eastAsia="en-IN"/>
        </w:rPr>
        <w:t xml:space="preserve"> </w:t>
      </w:r>
      <w:r w:rsidR="00FE0FE9" w:rsidRPr="00AB2DC1">
        <w:rPr>
          <w:b/>
          <w:bCs/>
          <w:lang w:eastAsia="en-IN"/>
        </w:rPr>
        <w:t>[1]</w:t>
      </w:r>
      <w:r w:rsidR="00FE0FE9" w:rsidRPr="00AB2DC1">
        <w:rPr>
          <w:lang w:eastAsia="en-IN"/>
        </w:rPr>
        <w:t>.</w:t>
      </w:r>
    </w:p>
    <w:p w14:paraId="141ABA41" w14:textId="73BA0EB6" w:rsidR="00FE0FE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lastRenderedPageBreak/>
        <w:t xml:space="preserve">Talent </w:t>
      </w:r>
      <w:r w:rsidR="00792363">
        <w:rPr>
          <w:lang w:val="en-IN" w:eastAsia="en-IN"/>
        </w:rPr>
        <w:t>mixing</w:t>
      </w:r>
      <w:r w:rsidRPr="00AB2DC1">
        <w:rPr>
          <w:lang w:val="en-IN" w:eastAsia="en-IN"/>
        </w:rPr>
        <w:t xml:space="preserve"> the dilution neutralization method.</w:t>
      </w:r>
    </w:p>
    <w:p w14:paraId="1D86D32D" w14:textId="77777777" w:rsidR="00792363" w:rsidRPr="00AB2DC1" w:rsidRDefault="00792363" w:rsidP="00792363">
      <w:pPr>
        <w:pStyle w:val="ShotDescription"/>
        <w:ind w:firstLine="0"/>
        <w:rPr>
          <w:lang w:val="en-IN" w:eastAsia="en-IN"/>
        </w:rPr>
      </w:pPr>
    </w:p>
    <w:p w14:paraId="6068197E" w14:textId="6E72153B" w:rsidR="00FE0FE9" w:rsidRDefault="00FE0FE9" w:rsidP="00FE0FE9">
      <w:pPr>
        <w:pStyle w:val="Narration"/>
        <w:numPr>
          <w:ilvl w:val="1"/>
          <w:numId w:val="3"/>
        </w:numPr>
        <w:rPr>
          <w:lang w:eastAsia="en-IN"/>
        </w:rPr>
      </w:pPr>
      <w:r w:rsidRPr="00AB2DC1">
        <w:rPr>
          <w:lang w:eastAsia="en-IN"/>
        </w:rPr>
        <w:t xml:space="preserve">Add 1 milliliter of the sample being neutralized to 8 milliliters of universal neutralizer </w:t>
      </w:r>
      <w:r w:rsidRPr="00AB2DC1">
        <w:rPr>
          <w:b/>
          <w:bCs/>
          <w:lang w:eastAsia="en-IN"/>
        </w:rPr>
        <w:t>[1]</w:t>
      </w:r>
      <w:r w:rsidR="00792363">
        <w:rPr>
          <w:lang w:eastAsia="en-IN"/>
        </w:rPr>
        <w:t xml:space="preserve"> and then a</w:t>
      </w:r>
      <w:r w:rsidRPr="00AB2DC1">
        <w:rPr>
          <w:lang w:eastAsia="en-IN"/>
        </w:rPr>
        <w:t xml:space="preserve">dd 1 milliliter of ultrapure water </w:t>
      </w:r>
      <w:r w:rsidRPr="00AB2DC1">
        <w:rPr>
          <w:b/>
          <w:bCs/>
          <w:lang w:eastAsia="en-IN"/>
        </w:rPr>
        <w:t>[2]</w:t>
      </w:r>
      <w:r w:rsidRPr="00AB2DC1">
        <w:rPr>
          <w:lang w:eastAsia="en-IN"/>
        </w:rPr>
        <w:t>.</w:t>
      </w:r>
    </w:p>
    <w:p w14:paraId="14A6D45D" w14:textId="77777777" w:rsidR="00FE0FE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>Talent adding 1 milliliter of the sample to 8 milliliters of universal neutralizer.</w:t>
      </w:r>
    </w:p>
    <w:p w14:paraId="5F2DA23D" w14:textId="77777777" w:rsidR="00FE0FE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>Talent adding 1 milliliter of ultrapure water to the mixture.</w:t>
      </w:r>
    </w:p>
    <w:p w14:paraId="4CAA3008" w14:textId="77777777" w:rsidR="00792363" w:rsidRPr="00AB2DC1" w:rsidRDefault="00792363" w:rsidP="00792363">
      <w:pPr>
        <w:pStyle w:val="ShotDescription"/>
        <w:ind w:firstLine="0"/>
        <w:rPr>
          <w:lang w:val="en-IN" w:eastAsia="en-IN"/>
        </w:rPr>
      </w:pPr>
    </w:p>
    <w:p w14:paraId="6604F881" w14:textId="0E2F662F" w:rsidR="0006472F" w:rsidRDefault="00FE0FE9" w:rsidP="0006472F">
      <w:pPr>
        <w:pStyle w:val="Narration"/>
        <w:numPr>
          <w:ilvl w:val="1"/>
          <w:numId w:val="3"/>
        </w:numPr>
        <w:rPr>
          <w:lang w:eastAsia="en-IN"/>
        </w:rPr>
      </w:pPr>
      <w:r w:rsidRPr="00AB2DC1">
        <w:rPr>
          <w:lang w:eastAsia="en-IN"/>
        </w:rPr>
        <w:t xml:space="preserve">Perform ten-fold serial dilution by adding 100 microliters of a specific dilution to 900 microliters of sterile saline solution to prepare the subsequent dilution </w:t>
      </w:r>
      <w:r w:rsidRPr="00AB2DC1">
        <w:rPr>
          <w:b/>
          <w:bCs/>
          <w:lang w:eastAsia="en-IN"/>
        </w:rPr>
        <w:t>[1]</w:t>
      </w:r>
      <w:r w:rsidRPr="00AB2DC1">
        <w:rPr>
          <w:lang w:eastAsia="en-IN"/>
        </w:rPr>
        <w:t xml:space="preserve">. Repeat this process from dilution 10 to the power of minus 1 to dilution 10 to the power of minus 7 </w:t>
      </w:r>
      <w:r w:rsidRPr="00AB2DC1">
        <w:rPr>
          <w:b/>
          <w:bCs/>
          <w:lang w:eastAsia="en-IN"/>
        </w:rPr>
        <w:t>[2]</w:t>
      </w:r>
      <w:r w:rsidRPr="00AB2DC1">
        <w:rPr>
          <w:lang w:eastAsia="en-IN"/>
        </w:rPr>
        <w:t xml:space="preserve">. Plate 10 microliters of each dilution onto plate count agar using the drop plate method to determine surviving cells </w:t>
      </w:r>
      <w:r w:rsidRPr="00AB2DC1">
        <w:rPr>
          <w:b/>
          <w:bCs/>
          <w:lang w:eastAsia="en-IN"/>
        </w:rPr>
        <w:t>[3]</w:t>
      </w:r>
      <w:r w:rsidRPr="00AB2DC1">
        <w:rPr>
          <w:lang w:eastAsia="en-IN"/>
        </w:rPr>
        <w:t>.</w:t>
      </w:r>
      <w:r w:rsidR="0006472F">
        <w:rPr>
          <w:lang w:eastAsia="en-IN"/>
        </w:rPr>
        <w:t xml:space="preserve"> </w:t>
      </w:r>
      <w:r w:rsidR="0006472F" w:rsidRPr="00AB2DC1">
        <w:rPr>
          <w:lang w:eastAsia="en-IN"/>
        </w:rPr>
        <w:t xml:space="preserve">Incubate the plates at 25 degrees Celsius without agitation for 24 hours for cell counts </w:t>
      </w:r>
      <w:r w:rsidR="0006472F" w:rsidRPr="00AB2DC1">
        <w:rPr>
          <w:b/>
          <w:bCs/>
          <w:lang w:eastAsia="en-IN"/>
        </w:rPr>
        <w:t>[</w:t>
      </w:r>
      <w:r w:rsidR="0006472F">
        <w:rPr>
          <w:b/>
          <w:bCs/>
          <w:lang w:eastAsia="en-IN"/>
        </w:rPr>
        <w:t>4</w:t>
      </w:r>
      <w:r w:rsidR="0006472F" w:rsidRPr="00AB2DC1">
        <w:rPr>
          <w:b/>
          <w:bCs/>
          <w:lang w:eastAsia="en-IN"/>
        </w:rPr>
        <w:t>]</w:t>
      </w:r>
      <w:r w:rsidR="0006472F" w:rsidRPr="00AB2DC1">
        <w:rPr>
          <w:lang w:eastAsia="en-IN"/>
        </w:rPr>
        <w:t>.</w:t>
      </w:r>
    </w:p>
    <w:p w14:paraId="02B8A0CF" w14:textId="77777777" w:rsidR="00FE0FE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>Talent performing ten-fold serial dilution by transferring 100 microliters into 900 microliters of sterile saline solution.</w:t>
      </w:r>
    </w:p>
    <w:p w14:paraId="7FFDDA78" w14:textId="77777777" w:rsidR="00FE0FE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>Talent continuing the serial dilution series up to 10 to the power of minus 7.</w:t>
      </w:r>
    </w:p>
    <w:p w14:paraId="48B3336B" w14:textId="77777777" w:rsidR="00FE0FE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>Talent plating 10 microliters of each dilution onto plate count agar using the drop plate method.</w:t>
      </w:r>
    </w:p>
    <w:p w14:paraId="2C9D7C04" w14:textId="77777777" w:rsidR="00FE0FE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>Talent placing the plates in the incubator.</w:t>
      </w:r>
    </w:p>
    <w:p w14:paraId="2D9CB2BA" w14:textId="77777777" w:rsidR="00954285" w:rsidRPr="00AB2DC1" w:rsidRDefault="00954285" w:rsidP="00954285">
      <w:pPr>
        <w:pStyle w:val="ShotDescription"/>
        <w:ind w:firstLine="0"/>
        <w:rPr>
          <w:lang w:val="en-IN" w:eastAsia="en-IN"/>
        </w:rPr>
      </w:pPr>
    </w:p>
    <w:p w14:paraId="30AB661E" w14:textId="209D89AB" w:rsidR="00FE0FE9" w:rsidRDefault="00FE0FE9" w:rsidP="00FE0FE9">
      <w:pPr>
        <w:pStyle w:val="Narration"/>
        <w:numPr>
          <w:ilvl w:val="1"/>
          <w:numId w:val="3"/>
        </w:numPr>
        <w:rPr>
          <w:lang w:eastAsia="en-IN"/>
        </w:rPr>
      </w:pPr>
      <w:r w:rsidRPr="00AB2DC1">
        <w:rPr>
          <w:lang w:eastAsia="en-IN"/>
        </w:rPr>
        <w:t xml:space="preserve">Visually count colony-forming units on plates containing more than 10 and less than 100 colonies </w:t>
      </w:r>
      <w:r w:rsidRPr="00AB2DC1">
        <w:rPr>
          <w:b/>
          <w:bCs/>
          <w:lang w:eastAsia="en-IN"/>
        </w:rPr>
        <w:t>[1]</w:t>
      </w:r>
      <w:r w:rsidRPr="00AB2DC1">
        <w:rPr>
          <w:lang w:eastAsia="en-IN"/>
        </w:rPr>
        <w:t xml:space="preserve">. Record the concentration at which complete reduction in culturability occurs as the minimum bactericidal concentration </w:t>
      </w:r>
      <w:r w:rsidRPr="00AB2DC1">
        <w:rPr>
          <w:b/>
          <w:bCs/>
          <w:lang w:eastAsia="en-IN"/>
        </w:rPr>
        <w:t>[2]</w:t>
      </w:r>
      <w:r w:rsidRPr="00AB2DC1">
        <w:rPr>
          <w:lang w:eastAsia="en-IN"/>
        </w:rPr>
        <w:t xml:space="preserve">. Calculate the colony-forming units per milliliter using </w:t>
      </w:r>
      <w:r w:rsidR="00954285">
        <w:rPr>
          <w:lang w:eastAsia="en-IN"/>
        </w:rPr>
        <w:t xml:space="preserve">the </w:t>
      </w:r>
      <w:r w:rsidRPr="00AB2DC1">
        <w:rPr>
          <w:lang w:eastAsia="en-IN"/>
        </w:rPr>
        <w:t xml:space="preserve">Equation </w:t>
      </w:r>
      <w:r w:rsidRPr="00AB2DC1">
        <w:rPr>
          <w:b/>
          <w:bCs/>
          <w:lang w:eastAsia="en-IN"/>
        </w:rPr>
        <w:t>[3]</w:t>
      </w:r>
      <w:r w:rsidRPr="00AB2DC1">
        <w:rPr>
          <w:lang w:eastAsia="en-IN"/>
        </w:rPr>
        <w:t>.</w:t>
      </w:r>
    </w:p>
    <w:p w14:paraId="3A795D5F" w14:textId="77777777" w:rsidR="00FE0FE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>Talent examining plates and counting colonies within the specified range.</w:t>
      </w:r>
    </w:p>
    <w:p w14:paraId="5CFFE27F" w14:textId="12434540" w:rsidR="00FE0FE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>Talent recording the minimum bactericidal concentration based on observed results</w:t>
      </w:r>
      <w:r w:rsidR="00954285">
        <w:rPr>
          <w:lang w:val="en-IN" w:eastAsia="en-IN"/>
        </w:rPr>
        <w:t xml:space="preserve"> in a book or computer</w:t>
      </w:r>
      <w:r w:rsidRPr="00AB2DC1">
        <w:rPr>
          <w:lang w:val="en-IN" w:eastAsia="en-IN"/>
        </w:rPr>
        <w:t>.</w:t>
      </w:r>
    </w:p>
    <w:p w14:paraId="5FA10BEF" w14:textId="77777777" w:rsidR="00FE0FE9" w:rsidRPr="00AB2DC1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E1721">
        <w:rPr>
          <w:highlight w:val="yellow"/>
          <w:lang w:val="en-IN" w:eastAsia="en-IN"/>
        </w:rPr>
        <w:t>SCREEN</w:t>
      </w:r>
      <w:r w:rsidRPr="00AB2DC1">
        <w:rPr>
          <w:lang w:val="en-IN" w:eastAsia="en-IN"/>
        </w:rPr>
        <w:t>: Show the calculation of colony-forming units per milliliter using Equation 1.</w:t>
      </w:r>
    </w:p>
    <w:p w14:paraId="563EB084" w14:textId="77777777" w:rsidR="00954285" w:rsidRDefault="00954285" w:rsidP="00954285">
      <w:pPr>
        <w:pStyle w:val="Narration"/>
        <w:ind w:left="1627" w:firstLine="533"/>
        <w:rPr>
          <w:rFonts w:ascii="Times New Roman" w:eastAsia="Times New Roman" w:hAnsi="Times New Roman" w:cs="Times New Roman"/>
          <w:color w:val="000000" w:themeColor="text1"/>
          <w:lang w:val="en-IN" w:eastAsia="en-IN"/>
        </w:rPr>
      </w:pPr>
      <w:r w:rsidRPr="00954285">
        <w:rPr>
          <w:rFonts w:ascii="Times New Roman" w:eastAsia="Times New Roman" w:hAnsi="Times New Roman" w:cs="Times New Roman"/>
          <w:color w:val="000000" w:themeColor="text1"/>
          <w:lang w:val="en-IN" w:eastAsia="en-IN"/>
        </w:rPr>
        <w:t>CFU/mL = n/(SV × Dil)</w:t>
      </w:r>
    </w:p>
    <w:p w14:paraId="21FA0B84" w14:textId="77777777" w:rsidR="00954285" w:rsidRPr="00954285" w:rsidRDefault="00954285" w:rsidP="00954285">
      <w:pPr>
        <w:pStyle w:val="Narration"/>
        <w:rPr>
          <w:lang w:eastAsia="en-IN"/>
        </w:rPr>
      </w:pPr>
    </w:p>
    <w:p w14:paraId="675E10DF" w14:textId="5CEB9EF9" w:rsidR="00FE0FE9" w:rsidRDefault="00FE0FE9" w:rsidP="00FE0FE9">
      <w:pPr>
        <w:pStyle w:val="Narration"/>
        <w:numPr>
          <w:ilvl w:val="1"/>
          <w:numId w:val="3"/>
        </w:numPr>
        <w:rPr>
          <w:lang w:eastAsia="en-IN"/>
        </w:rPr>
      </w:pPr>
      <w:r w:rsidRPr="00AB2DC1">
        <w:rPr>
          <w:lang w:eastAsia="en-IN"/>
        </w:rPr>
        <w:t xml:space="preserve">Assess the logarithmic reduction by calculating the log reduction, where X0 represents the colony-forming units per milliliter for untreated bacteria and X represents the colony-forming units per milliliter for treated bacteria </w:t>
      </w:r>
      <w:r w:rsidRPr="00AB2DC1">
        <w:rPr>
          <w:b/>
          <w:bCs/>
          <w:lang w:eastAsia="en-IN"/>
        </w:rPr>
        <w:t>[1]</w:t>
      </w:r>
      <w:r w:rsidRPr="00AB2DC1">
        <w:rPr>
          <w:lang w:eastAsia="en-IN"/>
        </w:rPr>
        <w:t>.</w:t>
      </w:r>
    </w:p>
    <w:p w14:paraId="1EBA32AD" w14:textId="77777777" w:rsidR="00FE0FE9" w:rsidRPr="00AB2DC1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E1721">
        <w:rPr>
          <w:highlight w:val="yellow"/>
          <w:lang w:val="en-IN" w:eastAsia="en-IN"/>
        </w:rPr>
        <w:t>SCREEN</w:t>
      </w:r>
      <w:r w:rsidRPr="00AB2DC1">
        <w:rPr>
          <w:lang w:val="en-IN" w:eastAsia="en-IN"/>
        </w:rPr>
        <w:t>: Show the calculation of logarithmic reduction using Equation 2.</w:t>
      </w:r>
    </w:p>
    <w:p w14:paraId="19727E86" w14:textId="6ECD9218" w:rsidR="00FE0FE9" w:rsidRDefault="00954285" w:rsidP="00954285">
      <w:pPr>
        <w:spacing w:before="100" w:beforeAutospacing="1" w:after="100" w:afterAutospacing="1"/>
        <w:ind w:left="1440" w:firstLine="720"/>
        <w:rPr>
          <w:rFonts w:ascii="Times New Roman" w:eastAsia="Times New Roman" w:hAnsi="Times New Roman" w:cs="Times New Roman"/>
          <w:lang w:val="en-IN" w:eastAsia="en-IN"/>
        </w:rPr>
      </w:pPr>
      <w:r w:rsidRPr="00954285">
        <w:rPr>
          <w:rFonts w:ascii="Times New Roman" w:eastAsia="Times New Roman" w:hAnsi="Times New Roman" w:cs="Times New Roman"/>
          <w:lang w:val="en-IN" w:eastAsia="en-IN"/>
        </w:rPr>
        <w:lastRenderedPageBreak/>
        <w:t>log reduction = log (X0) - log (X) = log (X0/X)</w:t>
      </w:r>
    </w:p>
    <w:p w14:paraId="586CA48F" w14:textId="77777777" w:rsidR="00FE0FE9" w:rsidRDefault="00FE0FE9" w:rsidP="00FE0FE9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5AF1DF89" w14:textId="7612EFE9" w:rsidR="00FE0FE9" w:rsidRPr="0006472F" w:rsidRDefault="0006472F" w:rsidP="0006472F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theme="minorHAnsi"/>
          <w:b/>
          <w:bCs/>
          <w:lang w:val="en-IN" w:eastAsia="en-IN"/>
        </w:rPr>
      </w:pPr>
      <w:r w:rsidRPr="0006472F">
        <w:rPr>
          <w:rFonts w:eastAsia="Times New Roman" w:cstheme="minorHAnsi"/>
          <w:b/>
          <w:bCs/>
          <w:lang w:val="en-IN" w:eastAsia="en-IN"/>
        </w:rPr>
        <w:t>Evaluation of Combination Treatments and Regrowth Analysis</w:t>
      </w:r>
    </w:p>
    <w:p w14:paraId="050ECA09" w14:textId="77777777" w:rsidR="0006472F" w:rsidRDefault="0006472F" w:rsidP="0006472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8096C7E054874C8AB547F20563D6FF9F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195F98" w14:textId="77777777" w:rsidR="00FE0FE9" w:rsidRDefault="00FE0FE9" w:rsidP="00FE0FE9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550200AF" w14:textId="47151C5B" w:rsidR="00FE0FE9" w:rsidRDefault="00FE0FE9" w:rsidP="00FE0FE9">
      <w:pPr>
        <w:pStyle w:val="Narration"/>
        <w:numPr>
          <w:ilvl w:val="1"/>
          <w:numId w:val="3"/>
        </w:numPr>
        <w:rPr>
          <w:lang w:eastAsia="en-IN"/>
        </w:rPr>
      </w:pPr>
      <w:r w:rsidRPr="00AB2DC1">
        <w:rPr>
          <w:lang w:eastAsia="en-IN"/>
        </w:rPr>
        <w:t xml:space="preserve">Apply the previously described methodology to assess the activity of all possible dual and triple combinations to search for possible potentiation or synergistic effects </w:t>
      </w:r>
      <w:r w:rsidRPr="00AB2DC1">
        <w:rPr>
          <w:b/>
          <w:bCs/>
          <w:lang w:eastAsia="en-IN"/>
        </w:rPr>
        <w:t>[1]</w:t>
      </w:r>
      <w:r w:rsidRPr="00AB2DC1">
        <w:rPr>
          <w:lang w:eastAsia="en-IN"/>
        </w:rPr>
        <w:t xml:space="preserve">. Use 1 biocide and 1 phytochemical for dual combinations, or 1 biocide and 2 phytochemicals for triple combinations </w:t>
      </w:r>
      <w:r w:rsidRPr="00AB2DC1">
        <w:rPr>
          <w:b/>
          <w:bCs/>
          <w:lang w:eastAsia="en-IN"/>
        </w:rPr>
        <w:t>[</w:t>
      </w:r>
      <w:r w:rsidR="00F77AFE">
        <w:rPr>
          <w:b/>
          <w:bCs/>
          <w:lang w:eastAsia="en-IN"/>
        </w:rPr>
        <w:t xml:space="preserve">2 and </w:t>
      </w:r>
      <w:r w:rsidR="00954285">
        <w:rPr>
          <w:b/>
          <w:bCs/>
          <w:lang w:eastAsia="en-IN"/>
        </w:rPr>
        <w:t>3</w:t>
      </w:r>
      <w:r w:rsidR="00F77AFE">
        <w:rPr>
          <w:b/>
          <w:bCs/>
          <w:lang w:eastAsia="en-IN"/>
        </w:rPr>
        <w:t xml:space="preserve"> side by side</w:t>
      </w:r>
      <w:r w:rsidRPr="00AB2DC1">
        <w:rPr>
          <w:b/>
          <w:bCs/>
          <w:lang w:eastAsia="en-IN"/>
        </w:rPr>
        <w:t>]</w:t>
      </w:r>
      <w:r w:rsidRPr="00AB2DC1">
        <w:rPr>
          <w:lang w:eastAsia="en-IN"/>
        </w:rPr>
        <w:t>.</w:t>
      </w:r>
    </w:p>
    <w:p w14:paraId="48E11510" w14:textId="09FB6A8F" w:rsidR="00FE0FE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 xml:space="preserve">Talent </w:t>
      </w:r>
      <w:r w:rsidR="00954285">
        <w:rPr>
          <w:lang w:val="en-IN" w:eastAsia="en-IN"/>
        </w:rPr>
        <w:t>aliquoting solutions to</w:t>
      </w:r>
      <w:r w:rsidRPr="00AB2DC1">
        <w:rPr>
          <w:lang w:val="en-IN" w:eastAsia="en-IN"/>
        </w:rPr>
        <w:t xml:space="preserve"> multiple treatment tubes </w:t>
      </w:r>
      <w:r w:rsidR="00954285">
        <w:rPr>
          <w:lang w:val="en-IN" w:eastAsia="en-IN"/>
        </w:rPr>
        <w:t>labeled</w:t>
      </w:r>
      <w:r w:rsidRPr="00AB2DC1">
        <w:rPr>
          <w:lang w:val="en-IN" w:eastAsia="en-IN"/>
        </w:rPr>
        <w:t xml:space="preserve"> </w:t>
      </w:r>
      <w:r w:rsidR="00954285">
        <w:rPr>
          <w:lang w:val="en-IN" w:eastAsia="en-IN"/>
        </w:rPr>
        <w:t>‘</w:t>
      </w:r>
      <w:r w:rsidRPr="00AB2DC1">
        <w:rPr>
          <w:lang w:val="en-IN" w:eastAsia="en-IN"/>
        </w:rPr>
        <w:t>dual</w:t>
      </w:r>
      <w:r w:rsidR="00954285">
        <w:rPr>
          <w:lang w:val="en-IN" w:eastAsia="en-IN"/>
        </w:rPr>
        <w:t>’</w:t>
      </w:r>
      <w:r w:rsidRPr="00AB2DC1">
        <w:rPr>
          <w:lang w:val="en-IN" w:eastAsia="en-IN"/>
        </w:rPr>
        <w:t xml:space="preserve"> and </w:t>
      </w:r>
      <w:r w:rsidR="00954285">
        <w:rPr>
          <w:lang w:val="en-IN" w:eastAsia="en-IN"/>
        </w:rPr>
        <w:t>‘</w:t>
      </w:r>
      <w:r w:rsidRPr="00AB2DC1">
        <w:rPr>
          <w:lang w:val="en-IN" w:eastAsia="en-IN"/>
        </w:rPr>
        <w:t>triple combinations</w:t>
      </w:r>
      <w:r w:rsidR="00954285">
        <w:rPr>
          <w:lang w:val="en-IN" w:eastAsia="en-IN"/>
        </w:rPr>
        <w:t>’</w:t>
      </w:r>
      <w:r w:rsidRPr="00AB2DC1">
        <w:rPr>
          <w:lang w:val="en-IN" w:eastAsia="en-IN"/>
        </w:rPr>
        <w:t>.</w:t>
      </w:r>
    </w:p>
    <w:p w14:paraId="30CC58D4" w14:textId="77777777" w:rsidR="00954285" w:rsidRDefault="00954285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TEXT ON PLAIN BACKGROUND</w:t>
      </w:r>
    </w:p>
    <w:p w14:paraId="4D431CA9" w14:textId="2A86AA3C" w:rsidR="00954285" w:rsidRDefault="00954285" w:rsidP="00954285">
      <w:pPr>
        <w:ind w:left="1627"/>
        <w:rPr>
          <w:rFonts w:eastAsia="Times New Roman" w:cstheme="minorHAnsi"/>
          <w:b/>
          <w:bCs/>
          <w:color w:val="auto"/>
          <w:lang w:val="en-IN" w:eastAsia="en-IN"/>
        </w:rPr>
      </w:pPr>
      <w:r>
        <w:rPr>
          <w:rFonts w:eastAsia="Times New Roman" w:cstheme="minorHAnsi"/>
          <w:b/>
          <w:bCs/>
          <w:color w:val="auto"/>
          <w:lang w:val="en-IN" w:eastAsia="en-IN"/>
        </w:rPr>
        <w:t xml:space="preserve">Dual combination: </w:t>
      </w:r>
      <w:r w:rsidR="00F77AFE" w:rsidRPr="00F77AFE">
        <w:rPr>
          <w:rFonts w:eastAsia="Times New Roman" w:cstheme="minorHAnsi"/>
          <w:color w:val="auto"/>
          <w:lang w:val="en-IN" w:eastAsia="en-IN"/>
        </w:rPr>
        <w:t>1 Biocide + 1 Phytochemical</w:t>
      </w:r>
    </w:p>
    <w:p w14:paraId="3E5EFCA1" w14:textId="77777777" w:rsidR="00954285" w:rsidRDefault="00954285" w:rsidP="00954285">
      <w:pPr>
        <w:ind w:left="1627"/>
        <w:rPr>
          <w:rFonts w:eastAsia="Times New Roman" w:cstheme="minorHAnsi"/>
          <w:b/>
          <w:bCs/>
          <w:color w:val="auto"/>
          <w:lang w:val="en-IN" w:eastAsia="en-IN"/>
        </w:rPr>
      </w:pPr>
    </w:p>
    <w:p w14:paraId="47B9F3D5" w14:textId="2291C519" w:rsidR="00954285" w:rsidRPr="00954285" w:rsidRDefault="00954285" w:rsidP="00954285">
      <w:pPr>
        <w:ind w:left="1627"/>
        <w:rPr>
          <w:rFonts w:eastAsia="Times New Roman" w:cstheme="minorHAnsi"/>
          <w:b/>
          <w:bCs/>
          <w:color w:val="auto"/>
          <w:lang w:val="en-IN" w:eastAsia="en-IN"/>
        </w:rPr>
      </w:pPr>
      <w:r w:rsidRPr="00954285">
        <w:rPr>
          <w:rFonts w:eastAsia="Times New Roman" w:cstheme="minorHAnsi"/>
          <w:b/>
          <w:bCs/>
          <w:color w:val="auto"/>
          <w:lang w:val="en-IN" w:eastAsia="en-IN"/>
        </w:rPr>
        <w:t>Concentrations for</w:t>
      </w:r>
      <w:r w:rsidRPr="00954285">
        <w:rPr>
          <w:rFonts w:eastAsia="Times New Roman" w:cstheme="minorHAnsi"/>
          <w:b/>
          <w:bCs/>
          <w:color w:val="auto"/>
          <w:lang w:val="en-IN" w:eastAsia="en-IN"/>
        </w:rPr>
        <w:t xml:space="preserve"> </w:t>
      </w:r>
      <w:r>
        <w:rPr>
          <w:rFonts w:eastAsia="Times New Roman" w:cstheme="minorHAnsi"/>
          <w:b/>
          <w:bCs/>
          <w:color w:val="auto"/>
          <w:lang w:val="en-IN" w:eastAsia="en-IN"/>
        </w:rPr>
        <w:t>d</w:t>
      </w:r>
      <w:r w:rsidRPr="00954285">
        <w:rPr>
          <w:rFonts w:eastAsia="Times New Roman" w:cstheme="minorHAnsi"/>
          <w:b/>
          <w:bCs/>
          <w:color w:val="auto"/>
          <w:lang w:val="en-IN" w:eastAsia="en-IN"/>
        </w:rPr>
        <w:t xml:space="preserve">ual combinations: </w:t>
      </w:r>
    </w:p>
    <w:p w14:paraId="43CC071F" w14:textId="77777777" w:rsidR="00954285" w:rsidRPr="00954285" w:rsidRDefault="00954285" w:rsidP="00954285">
      <w:pPr>
        <w:numPr>
          <w:ilvl w:val="0"/>
          <w:numId w:val="46"/>
        </w:numPr>
        <w:tabs>
          <w:tab w:val="clear" w:pos="720"/>
          <w:tab w:val="num" w:pos="2347"/>
        </w:tabs>
        <w:spacing w:before="100" w:beforeAutospacing="1" w:after="100" w:afterAutospacing="1"/>
        <w:ind w:left="2347"/>
        <w:rPr>
          <w:rFonts w:eastAsia="Times New Roman" w:cstheme="minorHAnsi"/>
          <w:color w:val="auto"/>
          <w:lang w:val="en-IN" w:eastAsia="en-IN"/>
        </w:rPr>
      </w:pPr>
      <w:r w:rsidRPr="00954285">
        <w:rPr>
          <w:rFonts w:eastAsia="Times New Roman" w:cstheme="minorHAnsi"/>
          <w:color w:val="auto"/>
          <w:lang w:val="en-IN" w:eastAsia="en-IN"/>
        </w:rPr>
        <w:t xml:space="preserve">BAC: 0.1, 0.5, 0.75 mg/L </w:t>
      </w:r>
    </w:p>
    <w:p w14:paraId="053A1AD0" w14:textId="77777777" w:rsidR="00954285" w:rsidRPr="00954285" w:rsidRDefault="00954285" w:rsidP="00954285">
      <w:pPr>
        <w:numPr>
          <w:ilvl w:val="0"/>
          <w:numId w:val="46"/>
        </w:numPr>
        <w:tabs>
          <w:tab w:val="clear" w:pos="720"/>
          <w:tab w:val="num" w:pos="1987"/>
        </w:tabs>
        <w:spacing w:before="100" w:beforeAutospacing="1" w:after="100" w:afterAutospacing="1"/>
        <w:ind w:left="2347"/>
        <w:rPr>
          <w:rFonts w:eastAsia="Times New Roman" w:cstheme="minorHAnsi"/>
          <w:color w:val="auto"/>
          <w:lang w:val="en-IN" w:eastAsia="en-IN"/>
        </w:rPr>
      </w:pPr>
      <w:r w:rsidRPr="00954285">
        <w:rPr>
          <w:rFonts w:eastAsia="Times New Roman" w:cstheme="minorHAnsi"/>
          <w:color w:val="auto"/>
          <w:lang w:val="en-IN" w:eastAsia="en-IN"/>
        </w:rPr>
        <w:t xml:space="preserve">PAA: 0.1, 0.3, 0.5 mg/L </w:t>
      </w:r>
    </w:p>
    <w:p w14:paraId="21235C48" w14:textId="77777777" w:rsidR="00954285" w:rsidRPr="00954285" w:rsidRDefault="00954285" w:rsidP="00954285">
      <w:pPr>
        <w:numPr>
          <w:ilvl w:val="0"/>
          <w:numId w:val="46"/>
        </w:numPr>
        <w:tabs>
          <w:tab w:val="clear" w:pos="720"/>
          <w:tab w:val="num" w:pos="1987"/>
        </w:tabs>
        <w:spacing w:before="100" w:beforeAutospacing="1" w:after="100" w:afterAutospacing="1"/>
        <w:ind w:left="2347"/>
        <w:rPr>
          <w:rFonts w:eastAsia="Times New Roman" w:cstheme="minorHAnsi"/>
          <w:color w:val="auto"/>
          <w:lang w:val="en-IN" w:eastAsia="en-IN"/>
        </w:rPr>
      </w:pPr>
      <w:r w:rsidRPr="00954285">
        <w:rPr>
          <w:rFonts w:eastAsia="Times New Roman" w:cstheme="minorHAnsi"/>
          <w:color w:val="auto"/>
          <w:lang w:val="en-IN" w:eastAsia="en-IN"/>
        </w:rPr>
        <w:t xml:space="preserve">SAL: 50, 100, 250 mg/L </w:t>
      </w:r>
    </w:p>
    <w:p w14:paraId="6497EAE7" w14:textId="77777777" w:rsidR="00954285" w:rsidRPr="00954285" w:rsidRDefault="00954285" w:rsidP="00954285">
      <w:pPr>
        <w:numPr>
          <w:ilvl w:val="0"/>
          <w:numId w:val="46"/>
        </w:numPr>
        <w:tabs>
          <w:tab w:val="clear" w:pos="720"/>
          <w:tab w:val="num" w:pos="1987"/>
        </w:tabs>
        <w:spacing w:before="100" w:beforeAutospacing="1" w:after="100" w:afterAutospacing="1"/>
        <w:ind w:left="2347"/>
        <w:rPr>
          <w:rFonts w:eastAsia="Times New Roman" w:cstheme="minorHAnsi"/>
          <w:color w:val="auto"/>
          <w:lang w:val="en-IN" w:eastAsia="en-IN"/>
        </w:rPr>
      </w:pPr>
      <w:r w:rsidRPr="00954285">
        <w:rPr>
          <w:rFonts w:eastAsia="Times New Roman" w:cstheme="minorHAnsi"/>
          <w:color w:val="auto"/>
          <w:lang w:val="en-IN" w:eastAsia="en-IN"/>
        </w:rPr>
        <w:t xml:space="preserve">EUG: 100, 250, 750 mg/L </w:t>
      </w:r>
    </w:p>
    <w:p w14:paraId="5D0C90E6" w14:textId="0F6F4BDC" w:rsidR="00F77AFE" w:rsidRPr="00F77AFE" w:rsidRDefault="00F77AFE" w:rsidP="00F77AFE">
      <w:pPr>
        <w:pStyle w:val="ListParagraph"/>
        <w:numPr>
          <w:ilvl w:val="2"/>
          <w:numId w:val="3"/>
        </w:numPr>
        <w:rPr>
          <w:rFonts w:eastAsia="Times New Roman" w:cstheme="minorHAnsi"/>
          <w:color w:val="auto"/>
          <w:lang w:val="en-IN" w:eastAsia="en-IN"/>
        </w:rPr>
      </w:pPr>
      <w:r>
        <w:rPr>
          <w:rFonts w:eastAsia="Times New Roman" w:cstheme="minorHAnsi"/>
          <w:b/>
          <w:bCs/>
          <w:color w:val="auto"/>
          <w:lang w:val="en-IN" w:eastAsia="en-IN"/>
        </w:rPr>
        <w:t xml:space="preserve">Triple combination: </w:t>
      </w:r>
      <w:r w:rsidRPr="00AB2DC1">
        <w:rPr>
          <w:lang w:eastAsia="en-IN"/>
        </w:rPr>
        <w:t xml:space="preserve">1 </w:t>
      </w:r>
      <w:r w:rsidRPr="00AB2DC1">
        <w:rPr>
          <w:lang w:eastAsia="en-IN"/>
        </w:rPr>
        <w:t xml:space="preserve">Biocide </w:t>
      </w:r>
      <w:r>
        <w:rPr>
          <w:lang w:eastAsia="en-IN"/>
        </w:rPr>
        <w:t xml:space="preserve">+ </w:t>
      </w:r>
      <w:r w:rsidRPr="00AB2DC1">
        <w:rPr>
          <w:lang w:eastAsia="en-IN"/>
        </w:rPr>
        <w:t>2 Phytochemicals</w:t>
      </w:r>
    </w:p>
    <w:p w14:paraId="1A2DECBD" w14:textId="77777777" w:rsidR="00F77AFE" w:rsidRPr="00F77AFE" w:rsidRDefault="00F77AFE" w:rsidP="00F77AFE">
      <w:pPr>
        <w:pStyle w:val="ListParagraph"/>
        <w:ind w:left="1627"/>
        <w:rPr>
          <w:rFonts w:eastAsia="Times New Roman" w:cstheme="minorHAnsi"/>
          <w:color w:val="auto"/>
          <w:lang w:val="en-IN" w:eastAsia="en-IN"/>
        </w:rPr>
      </w:pPr>
    </w:p>
    <w:p w14:paraId="331B9B53" w14:textId="00306E85" w:rsidR="00954285" w:rsidRPr="00F77AFE" w:rsidRDefault="00954285" w:rsidP="00F77AFE">
      <w:pPr>
        <w:pStyle w:val="ListParagraph"/>
        <w:ind w:left="1627"/>
        <w:rPr>
          <w:rFonts w:eastAsia="Times New Roman" w:cstheme="minorHAnsi"/>
          <w:color w:val="auto"/>
          <w:lang w:val="en-IN" w:eastAsia="en-IN"/>
        </w:rPr>
      </w:pPr>
      <w:r w:rsidRPr="00F77AFE">
        <w:rPr>
          <w:rFonts w:eastAsia="Times New Roman" w:cstheme="minorHAnsi"/>
          <w:b/>
          <w:bCs/>
          <w:color w:val="auto"/>
          <w:lang w:val="en-IN" w:eastAsia="en-IN"/>
        </w:rPr>
        <w:t xml:space="preserve">Concentrations for </w:t>
      </w:r>
      <w:r w:rsidRPr="00F77AFE">
        <w:rPr>
          <w:rFonts w:eastAsia="Times New Roman" w:cstheme="minorHAnsi"/>
          <w:b/>
          <w:bCs/>
          <w:color w:val="auto"/>
          <w:lang w:val="en-IN" w:eastAsia="en-IN"/>
        </w:rPr>
        <w:t>t</w:t>
      </w:r>
      <w:r w:rsidRPr="00F77AFE">
        <w:rPr>
          <w:rFonts w:eastAsia="Times New Roman" w:cstheme="minorHAnsi"/>
          <w:b/>
          <w:bCs/>
          <w:color w:val="auto"/>
          <w:lang w:val="en-IN" w:eastAsia="en-IN"/>
        </w:rPr>
        <w:t>riple combinations:</w:t>
      </w:r>
      <w:r w:rsidRPr="00F77AFE">
        <w:rPr>
          <w:rFonts w:eastAsia="Times New Roman" w:cstheme="minorHAnsi"/>
          <w:color w:val="auto"/>
          <w:lang w:val="en-IN" w:eastAsia="en-IN"/>
        </w:rPr>
        <w:t xml:space="preserve"> </w:t>
      </w:r>
    </w:p>
    <w:p w14:paraId="45229F36" w14:textId="77777777" w:rsidR="00954285" w:rsidRPr="00954285" w:rsidRDefault="00954285" w:rsidP="00954285">
      <w:pPr>
        <w:numPr>
          <w:ilvl w:val="0"/>
          <w:numId w:val="47"/>
        </w:numPr>
        <w:tabs>
          <w:tab w:val="clear" w:pos="720"/>
          <w:tab w:val="num" w:pos="1987"/>
        </w:tabs>
        <w:spacing w:before="100" w:beforeAutospacing="1" w:after="100" w:afterAutospacing="1"/>
        <w:ind w:left="2347"/>
        <w:rPr>
          <w:rFonts w:eastAsia="Times New Roman" w:cstheme="minorHAnsi"/>
          <w:color w:val="auto"/>
          <w:lang w:val="en-IN" w:eastAsia="en-IN"/>
        </w:rPr>
      </w:pPr>
      <w:r w:rsidRPr="00954285">
        <w:rPr>
          <w:rFonts w:eastAsia="Times New Roman" w:cstheme="minorHAnsi"/>
          <w:color w:val="auto"/>
          <w:lang w:val="en-IN" w:eastAsia="en-IN"/>
        </w:rPr>
        <w:t xml:space="preserve">BAC: 0.75 mg/L </w:t>
      </w:r>
    </w:p>
    <w:p w14:paraId="5C42AF36" w14:textId="77777777" w:rsidR="00954285" w:rsidRPr="00954285" w:rsidRDefault="00954285" w:rsidP="00954285">
      <w:pPr>
        <w:numPr>
          <w:ilvl w:val="0"/>
          <w:numId w:val="47"/>
        </w:numPr>
        <w:tabs>
          <w:tab w:val="clear" w:pos="720"/>
          <w:tab w:val="num" w:pos="1987"/>
        </w:tabs>
        <w:spacing w:before="100" w:beforeAutospacing="1" w:after="100" w:afterAutospacing="1"/>
        <w:ind w:left="2347"/>
        <w:rPr>
          <w:rFonts w:eastAsia="Times New Roman" w:cstheme="minorHAnsi"/>
          <w:color w:val="auto"/>
          <w:lang w:val="en-IN" w:eastAsia="en-IN"/>
        </w:rPr>
      </w:pPr>
      <w:r w:rsidRPr="00954285">
        <w:rPr>
          <w:rFonts w:eastAsia="Times New Roman" w:cstheme="minorHAnsi"/>
          <w:color w:val="auto"/>
          <w:lang w:val="en-IN" w:eastAsia="en-IN"/>
        </w:rPr>
        <w:t xml:space="preserve">PAA: 0.5 mg/L </w:t>
      </w:r>
    </w:p>
    <w:p w14:paraId="0548873C" w14:textId="77777777" w:rsidR="00954285" w:rsidRPr="00954285" w:rsidRDefault="00954285" w:rsidP="00954285">
      <w:pPr>
        <w:numPr>
          <w:ilvl w:val="0"/>
          <w:numId w:val="47"/>
        </w:numPr>
        <w:tabs>
          <w:tab w:val="clear" w:pos="720"/>
          <w:tab w:val="num" w:pos="1987"/>
        </w:tabs>
        <w:spacing w:before="100" w:beforeAutospacing="1" w:after="100" w:afterAutospacing="1"/>
        <w:ind w:left="2347"/>
        <w:rPr>
          <w:rFonts w:eastAsia="Times New Roman" w:cstheme="minorHAnsi"/>
          <w:color w:val="auto"/>
          <w:lang w:val="en-IN" w:eastAsia="en-IN"/>
        </w:rPr>
      </w:pPr>
      <w:r w:rsidRPr="00954285">
        <w:rPr>
          <w:rFonts w:eastAsia="Times New Roman" w:cstheme="minorHAnsi"/>
          <w:color w:val="auto"/>
          <w:lang w:val="en-IN" w:eastAsia="en-IN"/>
        </w:rPr>
        <w:t xml:space="preserve">SAL: 100, 250 mg/L </w:t>
      </w:r>
    </w:p>
    <w:p w14:paraId="4A78A964" w14:textId="77777777" w:rsidR="00954285" w:rsidRDefault="00954285" w:rsidP="00954285">
      <w:pPr>
        <w:numPr>
          <w:ilvl w:val="0"/>
          <w:numId w:val="47"/>
        </w:numPr>
        <w:tabs>
          <w:tab w:val="clear" w:pos="720"/>
          <w:tab w:val="num" w:pos="1987"/>
        </w:tabs>
        <w:spacing w:before="100" w:beforeAutospacing="1" w:after="100" w:afterAutospacing="1"/>
        <w:ind w:left="2347"/>
        <w:rPr>
          <w:rFonts w:eastAsia="Times New Roman" w:cstheme="minorHAnsi"/>
          <w:color w:val="auto"/>
          <w:lang w:val="en-IN" w:eastAsia="en-IN"/>
        </w:rPr>
      </w:pPr>
      <w:r w:rsidRPr="00954285">
        <w:rPr>
          <w:rFonts w:eastAsia="Times New Roman" w:cstheme="minorHAnsi"/>
          <w:color w:val="auto"/>
          <w:lang w:val="en-IN" w:eastAsia="en-IN"/>
        </w:rPr>
        <w:t>EUG: 250, 750 mg/L</w:t>
      </w:r>
    </w:p>
    <w:p w14:paraId="01C1A69E" w14:textId="77AC8ED9" w:rsidR="00F77AFE" w:rsidRPr="00954285" w:rsidRDefault="00F77AFE" w:rsidP="00F77AFE">
      <w:pPr>
        <w:spacing w:before="100" w:beforeAutospacing="1" w:after="100" w:afterAutospacing="1"/>
        <w:ind w:left="907"/>
        <w:rPr>
          <w:rFonts w:eastAsia="Times New Roman" w:cstheme="minorHAnsi"/>
          <w:i/>
          <w:iCs/>
          <w:color w:val="auto"/>
          <w:lang w:val="en-IN" w:eastAsia="en-IN"/>
        </w:rPr>
      </w:pPr>
      <w:r w:rsidRPr="00F77AFE">
        <w:rPr>
          <w:rFonts w:eastAsia="Times New Roman" w:cstheme="minorHAnsi"/>
          <w:i/>
          <w:iCs/>
          <w:color w:val="3333FF"/>
          <w:lang w:val="en-IN" w:eastAsia="en-IN"/>
        </w:rPr>
        <w:t>Video editor: Please show these 2.24.2 and 2.24.3 side by side using split screen</w:t>
      </w:r>
      <w:r w:rsidR="0006472F">
        <w:rPr>
          <w:rFonts w:eastAsia="Times New Roman" w:cstheme="minorHAnsi"/>
          <w:i/>
          <w:iCs/>
          <w:color w:val="3333FF"/>
          <w:lang w:val="en-IN" w:eastAsia="en-IN"/>
        </w:rPr>
        <w:t xml:space="preserve"> and add a vertical line in between to divide these 2 </w:t>
      </w:r>
    </w:p>
    <w:p w14:paraId="7DF1D855" w14:textId="5145CA2B" w:rsidR="00FE0FE9" w:rsidRPr="00AB2DC1" w:rsidRDefault="00FE0FE9" w:rsidP="00954285">
      <w:pPr>
        <w:pStyle w:val="ShotDescription"/>
        <w:ind w:firstLine="0"/>
        <w:rPr>
          <w:lang w:val="en-IN" w:eastAsia="en-IN"/>
        </w:rPr>
      </w:pPr>
    </w:p>
    <w:p w14:paraId="50ECBB31" w14:textId="0798327A" w:rsidR="0006472F" w:rsidRDefault="00FE0FE9" w:rsidP="0006472F">
      <w:pPr>
        <w:pStyle w:val="Narration"/>
        <w:numPr>
          <w:ilvl w:val="1"/>
          <w:numId w:val="3"/>
        </w:numPr>
        <w:rPr>
          <w:lang w:eastAsia="en-IN"/>
        </w:rPr>
      </w:pPr>
      <w:r w:rsidRPr="00AB2DC1">
        <w:rPr>
          <w:lang w:eastAsia="en-IN"/>
        </w:rPr>
        <w:t xml:space="preserve">Select the concentrations that were assessed in the dose-response assay for individual molecules and resulted in non-bactericidal effects </w:t>
      </w:r>
      <w:r w:rsidRPr="00AB2DC1">
        <w:rPr>
          <w:b/>
          <w:bCs/>
          <w:lang w:eastAsia="en-IN"/>
        </w:rPr>
        <w:t>[1]</w:t>
      </w:r>
      <w:r w:rsidRPr="00AB2DC1">
        <w:rPr>
          <w:lang w:eastAsia="en-IN"/>
        </w:rPr>
        <w:t>.</w:t>
      </w:r>
      <w:r w:rsidR="0006472F">
        <w:rPr>
          <w:lang w:eastAsia="en-IN"/>
        </w:rPr>
        <w:t xml:space="preserve"> </w:t>
      </w:r>
      <w:r w:rsidR="0006472F" w:rsidRPr="00AB2DC1">
        <w:rPr>
          <w:lang w:eastAsia="en-IN"/>
        </w:rPr>
        <w:t xml:space="preserve">To assess bacterial regrowth ability, allow the microbial cells to grow in liquid medium for 24 hours after treatment and neutralization at 25 degrees Celsius and 100 revolutions per minute </w:t>
      </w:r>
      <w:r w:rsidR="0006472F" w:rsidRPr="00AB2DC1">
        <w:rPr>
          <w:b/>
          <w:bCs/>
          <w:lang w:eastAsia="en-IN"/>
        </w:rPr>
        <w:t>[</w:t>
      </w:r>
      <w:r w:rsidR="0006472F">
        <w:rPr>
          <w:b/>
          <w:bCs/>
          <w:lang w:eastAsia="en-IN"/>
        </w:rPr>
        <w:t>2</w:t>
      </w:r>
      <w:r w:rsidR="0006472F" w:rsidRPr="00AB2DC1">
        <w:rPr>
          <w:b/>
          <w:bCs/>
          <w:lang w:eastAsia="en-IN"/>
        </w:rPr>
        <w:t>]</w:t>
      </w:r>
      <w:r w:rsidR="0006472F" w:rsidRPr="00AB2DC1">
        <w:rPr>
          <w:lang w:eastAsia="en-IN"/>
        </w:rPr>
        <w:t>.</w:t>
      </w:r>
    </w:p>
    <w:p w14:paraId="4B499CFF" w14:textId="2B97A0B8" w:rsidR="00FE0FE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E1721">
        <w:rPr>
          <w:highlight w:val="yellow"/>
          <w:lang w:val="en-IN" w:eastAsia="en-IN"/>
        </w:rPr>
        <w:lastRenderedPageBreak/>
        <w:t>SCREEN</w:t>
      </w:r>
      <w:r w:rsidRPr="00AB2DC1">
        <w:rPr>
          <w:lang w:val="en-IN" w:eastAsia="en-IN"/>
        </w:rPr>
        <w:t xml:space="preserve">: </w:t>
      </w:r>
      <w:r w:rsidR="00F77AFE">
        <w:rPr>
          <w:lang w:val="en-IN" w:eastAsia="en-IN"/>
        </w:rPr>
        <w:t>Cursor hovering over the</w:t>
      </w:r>
      <w:r w:rsidRPr="00AB2DC1">
        <w:rPr>
          <w:lang w:val="en-IN" w:eastAsia="en-IN"/>
        </w:rPr>
        <w:t xml:space="preserve"> concentrations from the dose-response assay that resulted in non-bactericidal effects.</w:t>
      </w:r>
    </w:p>
    <w:p w14:paraId="6987CB8D" w14:textId="66B52E54" w:rsidR="00FE0FE9" w:rsidRDefault="00FE0FE9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B2DC1">
        <w:rPr>
          <w:lang w:val="en-IN" w:eastAsia="en-IN"/>
        </w:rPr>
        <w:t>Talent placing the treated and neutralized microbial cells in liquid medium in the shaking incubator</w:t>
      </w:r>
      <w:r w:rsidR="00F77AFE">
        <w:rPr>
          <w:lang w:val="en-IN" w:eastAsia="en-IN"/>
        </w:rPr>
        <w:t xml:space="preserve"> at 25 degrees Celsius</w:t>
      </w:r>
      <w:r w:rsidRPr="00AB2DC1">
        <w:rPr>
          <w:lang w:val="en-IN" w:eastAsia="en-IN"/>
        </w:rPr>
        <w:t>.</w:t>
      </w:r>
    </w:p>
    <w:p w14:paraId="52A04729" w14:textId="77777777" w:rsidR="00F77AFE" w:rsidRPr="00AB2DC1" w:rsidRDefault="00F77AFE" w:rsidP="00F77AFE">
      <w:pPr>
        <w:pStyle w:val="ShotDescription"/>
        <w:ind w:firstLine="0"/>
        <w:rPr>
          <w:lang w:val="en-IN" w:eastAsia="en-IN"/>
        </w:rPr>
      </w:pPr>
    </w:p>
    <w:p w14:paraId="1998D15E" w14:textId="536EE2F7" w:rsidR="00FE0FE9" w:rsidRDefault="0006472F" w:rsidP="00FE0FE9">
      <w:pPr>
        <w:pStyle w:val="Narration"/>
        <w:numPr>
          <w:ilvl w:val="1"/>
          <w:numId w:val="3"/>
        </w:numPr>
        <w:rPr>
          <w:lang w:eastAsia="en-IN"/>
        </w:rPr>
      </w:pPr>
      <w:r w:rsidRPr="0006472F">
        <w:rPr>
          <w:lang w:eastAsia="en-IN"/>
        </w:rPr>
        <w:t>Perform ten-fold serial dilution, plating</w:t>
      </w:r>
      <w:r>
        <w:rPr>
          <w:lang w:eastAsia="en-IN"/>
        </w:rPr>
        <w:t xml:space="preserve"> and</w:t>
      </w:r>
      <w:r w:rsidRPr="0006472F">
        <w:rPr>
          <w:lang w:eastAsia="en-IN"/>
        </w:rPr>
        <w:t xml:space="preserve"> incubation of the PCA plates</w:t>
      </w:r>
      <w:r>
        <w:rPr>
          <w:lang w:eastAsia="en-IN"/>
        </w:rPr>
        <w:t xml:space="preserve"> as demonstrated earlier to</w:t>
      </w:r>
      <w:r w:rsidRPr="0006472F">
        <w:rPr>
          <w:lang w:eastAsia="en-IN"/>
        </w:rPr>
        <w:t xml:space="preserve"> quantif</w:t>
      </w:r>
      <w:r>
        <w:rPr>
          <w:lang w:eastAsia="en-IN"/>
        </w:rPr>
        <w:t>y</w:t>
      </w:r>
      <w:r w:rsidR="00FE0FE9" w:rsidRPr="00AB2DC1">
        <w:rPr>
          <w:lang w:eastAsia="en-IN"/>
        </w:rPr>
        <w:t xml:space="preserve"> the colony-forming units per milliliter </w:t>
      </w:r>
      <w:r w:rsidR="00FE0FE9" w:rsidRPr="00AB2DC1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FE0FE9" w:rsidRPr="00AB2DC1">
        <w:rPr>
          <w:b/>
          <w:bCs/>
          <w:lang w:eastAsia="en-IN"/>
        </w:rPr>
        <w:t>]</w:t>
      </w:r>
      <w:r w:rsidR="00FE0FE9" w:rsidRPr="00AB2DC1">
        <w:rPr>
          <w:lang w:eastAsia="en-IN"/>
        </w:rPr>
        <w:t>.</w:t>
      </w:r>
    </w:p>
    <w:p w14:paraId="16A4C144" w14:textId="4FB75E9D" w:rsidR="00FE0FE9" w:rsidRDefault="0006472F" w:rsidP="00FE0FE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6472F">
        <w:rPr>
          <w:i/>
          <w:iCs/>
          <w:color w:val="3333FF"/>
          <w:lang w:val="en-IN" w:eastAsia="en-IN"/>
        </w:rPr>
        <w:t>Reuse 2.20.1, 2.20.3 and 2.</w:t>
      </w:r>
      <w:r>
        <w:rPr>
          <w:i/>
          <w:iCs/>
          <w:color w:val="3333FF"/>
          <w:lang w:val="en-IN" w:eastAsia="en-IN"/>
        </w:rPr>
        <w:t>20.4</w:t>
      </w:r>
      <w:r w:rsidRPr="0006472F">
        <w:rPr>
          <w:i/>
          <w:iCs/>
          <w:color w:val="3333FF"/>
          <w:lang w:val="en-IN" w:eastAsia="en-IN"/>
        </w:rPr>
        <w:t xml:space="preserve"> and show  these 3 in split screen</w:t>
      </w:r>
      <w:r w:rsidR="00FE0FE9" w:rsidRPr="00AB2DC1">
        <w:rPr>
          <w:lang w:val="en-IN" w:eastAsia="en-IN"/>
        </w:rPr>
        <w:t>.</w:t>
      </w:r>
    </w:p>
    <w:p w14:paraId="2FBDBEFF" w14:textId="77777777" w:rsidR="00F77AFE" w:rsidRDefault="00F77AFE" w:rsidP="00F77AFE">
      <w:pPr>
        <w:pStyle w:val="ShotDescription"/>
        <w:ind w:left="907" w:firstLine="0"/>
        <w:rPr>
          <w:color w:val="7030A0"/>
          <w:lang w:val="en-IN" w:eastAsia="en-IN"/>
        </w:rPr>
      </w:pPr>
    </w:p>
    <w:p w14:paraId="467F61A3" w14:textId="38A821B1" w:rsidR="00F77AFE" w:rsidRPr="00F77AFE" w:rsidRDefault="0006472F" w:rsidP="00F77AFE">
      <w:pPr>
        <w:pStyle w:val="ShotDescription"/>
        <w:numPr>
          <w:ilvl w:val="1"/>
          <w:numId w:val="3"/>
        </w:numPr>
        <w:rPr>
          <w:color w:val="7030A0"/>
          <w:lang w:val="en-IN" w:eastAsia="en-IN"/>
        </w:rPr>
      </w:pPr>
      <w:r>
        <w:rPr>
          <w:color w:val="7030A0"/>
          <w:lang w:val="en-IN" w:eastAsia="en-IN"/>
        </w:rPr>
        <w:t>Finally, a</w:t>
      </w:r>
      <w:r w:rsidR="00F77AFE" w:rsidRPr="00F77AFE">
        <w:rPr>
          <w:color w:val="7030A0"/>
          <w:lang w:val="en-IN" w:eastAsia="en-IN"/>
        </w:rPr>
        <w:t xml:space="preserve">ssess antimicrobial interactions and kinetics by combining fractional bactericidal concentration index classification, Combenefit mapping, and time-response modeling </w:t>
      </w:r>
      <w:r w:rsidR="00F77AFE" w:rsidRPr="00F77AFE">
        <w:rPr>
          <w:b/>
          <w:bCs/>
          <w:color w:val="7030A0"/>
          <w:lang w:val="en-IN" w:eastAsia="en-IN"/>
        </w:rPr>
        <w:t>[1]</w:t>
      </w:r>
      <w:r w:rsidR="00F77AFE" w:rsidRPr="00F77AFE">
        <w:rPr>
          <w:color w:val="7030A0"/>
          <w:lang w:val="en-IN" w:eastAsia="en-IN"/>
        </w:rPr>
        <w:t>.</w:t>
      </w:r>
    </w:p>
    <w:p w14:paraId="7ABF5DBF" w14:textId="3D8602F2" w:rsidR="00F77AFE" w:rsidRPr="00AB2DC1" w:rsidRDefault="00F77AFE" w:rsidP="0006472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E1721">
        <w:rPr>
          <w:highlight w:val="yellow"/>
          <w:lang w:val="en-IN" w:eastAsia="en-IN"/>
        </w:rPr>
        <w:t>SCREEN</w:t>
      </w:r>
      <w:r w:rsidRPr="00F77AFE">
        <w:rPr>
          <w:lang w:val="en-IN" w:eastAsia="en-IN"/>
        </w:rPr>
        <w:t>: Show integrated analysis with fractional bactericidal concentration index results, Combenefit synergy map, and time-response curve displayed together.</w:t>
      </w:r>
      <w:r w:rsidR="0006472F">
        <w:rPr>
          <w:lang w:val="en-IN" w:eastAsia="en-IN"/>
        </w:rPr>
        <w:t xml:space="preserve"> </w:t>
      </w:r>
      <w:r w:rsidR="0006472F" w:rsidRPr="0006472F">
        <w:rPr>
          <w:b/>
          <w:bCs/>
          <w:highlight w:val="yellow"/>
          <w:lang w:val="en-IN" w:eastAsia="en-IN"/>
        </w:rPr>
        <w:t>Authors</w:t>
      </w:r>
      <w:r w:rsidR="0006472F" w:rsidRPr="0006472F">
        <w:rPr>
          <w:highlight w:val="yellow"/>
          <w:lang w:val="en-IN" w:eastAsia="en-IN"/>
        </w:rPr>
        <w:t>: We need only a 20-second long representative recording for this shot</w:t>
      </w:r>
    </w:p>
    <w:p w14:paraId="337F3DB9" w14:textId="77777777" w:rsidR="00FE0FE9" w:rsidRPr="00AB2DC1" w:rsidRDefault="00FE0FE9" w:rsidP="00FE0FE9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336FA3D8" w14:textId="77777777" w:rsidR="00FE0FE9" w:rsidRPr="00AB2DC1" w:rsidRDefault="00FE0FE9" w:rsidP="00FE0FE9"/>
    <w:p w14:paraId="167FB1DE" w14:textId="77777777" w:rsidR="0006472F" w:rsidRDefault="0006472F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7AA7E817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8"/>
      <w:r w:rsidRPr="00B07A3B">
        <w:rPr>
          <w:rFonts w:eastAsia="Times New Roman" w:cstheme="minorHAnsi"/>
          <w:b/>
        </w:rPr>
        <w:t xml:space="preserve">Please review this section </w:t>
      </w:r>
      <w:commentRangeEnd w:id="8"/>
      <w:r w:rsidR="001C304E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8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C9A27F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FB98656" w14:textId="24209523" w:rsidR="00EE0C8A" w:rsidRDefault="00EE0C8A" w:rsidP="00EE0C8A">
      <w:pPr>
        <w:pStyle w:val="Narration"/>
        <w:numPr>
          <w:ilvl w:val="1"/>
          <w:numId w:val="3"/>
        </w:numPr>
        <w:rPr>
          <w:lang w:eastAsia="en-IN"/>
        </w:rPr>
      </w:pPr>
      <w:r w:rsidRPr="007C577D">
        <w:rPr>
          <w:lang w:eastAsia="en-IN"/>
        </w:rPr>
        <w:t xml:space="preserve">Benzalkonium chloride, peracetic acid, salicylic acid, and eugenol showed a clear concentration-dependent reduction in culturability after 30 minutes </w:t>
      </w:r>
      <w:r>
        <w:rPr>
          <w:lang w:eastAsia="en-IN"/>
        </w:rPr>
        <w:t xml:space="preserve">of treatment </w:t>
      </w:r>
      <w:r w:rsidRPr="007C577D">
        <w:rPr>
          <w:b/>
          <w:lang w:eastAsia="en-IN"/>
        </w:rPr>
        <w:t>[1]</w:t>
      </w:r>
      <w:r w:rsidRPr="007C577D">
        <w:rPr>
          <w:lang w:eastAsia="en-IN"/>
        </w:rPr>
        <w:t>.</w:t>
      </w:r>
    </w:p>
    <w:p w14:paraId="1B638250" w14:textId="77777777" w:rsidR="00EE0C8A" w:rsidRDefault="00EE0C8A" w:rsidP="00EE0C8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577D">
        <w:rPr>
          <w:lang w:val="en-IN" w:eastAsia="en-IN"/>
        </w:rPr>
        <w:t>LAB MEDIA: Figure 1. Video editor: Show all 4 panels and emphasize how both lines (gray squares and black circles) decrease as concentration increases.</w:t>
      </w:r>
    </w:p>
    <w:p w14:paraId="355C7F76" w14:textId="77777777" w:rsidR="00EE0C8A" w:rsidRPr="007C577D" w:rsidRDefault="00EE0C8A" w:rsidP="00EE0C8A">
      <w:pPr>
        <w:pStyle w:val="ShotDescription"/>
        <w:ind w:firstLine="0"/>
        <w:rPr>
          <w:lang w:val="en-IN" w:eastAsia="en-IN"/>
        </w:rPr>
      </w:pPr>
    </w:p>
    <w:p w14:paraId="538AEE35" w14:textId="77777777" w:rsidR="00EE0C8A" w:rsidRDefault="00EE0C8A" w:rsidP="00EE0C8A">
      <w:pPr>
        <w:pStyle w:val="Narration"/>
        <w:numPr>
          <w:ilvl w:val="1"/>
          <w:numId w:val="3"/>
        </w:numPr>
        <w:rPr>
          <w:lang w:eastAsia="en-IN"/>
        </w:rPr>
      </w:pPr>
      <w:r w:rsidRPr="007C577D">
        <w:rPr>
          <w:lang w:eastAsia="en-IN"/>
        </w:rPr>
        <w:t xml:space="preserve">Benzalkonium chloride and peracetic acid achieved complete inactivation at much lower concentrations than salicylic acid and eugenol </w:t>
      </w:r>
      <w:r w:rsidRPr="007C577D">
        <w:rPr>
          <w:b/>
          <w:lang w:eastAsia="en-IN"/>
        </w:rPr>
        <w:t>[1]</w:t>
      </w:r>
      <w:r w:rsidRPr="007C577D">
        <w:rPr>
          <w:lang w:eastAsia="en-IN"/>
        </w:rPr>
        <w:t>.</w:t>
      </w:r>
    </w:p>
    <w:p w14:paraId="13E15B78" w14:textId="18A63569" w:rsidR="00EE0C8A" w:rsidRDefault="00EE0C8A" w:rsidP="00EE0C8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577D">
        <w:rPr>
          <w:lang w:val="en-IN" w:eastAsia="en-IN"/>
        </w:rPr>
        <w:t xml:space="preserve">LAB MEDIA: Figure 1. Video editor: </w:t>
      </w:r>
      <w:r>
        <w:rPr>
          <w:lang w:val="en-IN" w:eastAsia="en-IN"/>
        </w:rPr>
        <w:t>Highlight data points in A and B</w:t>
      </w:r>
      <w:r w:rsidRPr="007C577D">
        <w:rPr>
          <w:lang w:val="en-IN" w:eastAsia="en-IN"/>
        </w:rPr>
        <w:t>.</w:t>
      </w:r>
    </w:p>
    <w:p w14:paraId="4C0E81D5" w14:textId="77777777" w:rsidR="00EE0C8A" w:rsidRPr="007C577D" w:rsidRDefault="00EE0C8A" w:rsidP="00EE0C8A">
      <w:pPr>
        <w:pStyle w:val="ShotDescription"/>
        <w:ind w:firstLine="0"/>
        <w:rPr>
          <w:lang w:val="en-IN" w:eastAsia="en-IN"/>
        </w:rPr>
      </w:pPr>
    </w:p>
    <w:p w14:paraId="477ED9DE" w14:textId="70D00232" w:rsidR="00EE0C8A" w:rsidRDefault="00EE0C8A" w:rsidP="00EE0C8A">
      <w:pPr>
        <w:pStyle w:val="Narration"/>
        <w:numPr>
          <w:ilvl w:val="1"/>
          <w:numId w:val="3"/>
        </w:numPr>
        <w:rPr>
          <w:lang w:eastAsia="en-IN"/>
        </w:rPr>
      </w:pPr>
      <w:r w:rsidRPr="007C577D">
        <w:rPr>
          <w:lang w:eastAsia="en-IN"/>
        </w:rPr>
        <w:t xml:space="preserve">After 24 hours, </w:t>
      </w:r>
      <w:r w:rsidRPr="00EE0C8A">
        <w:rPr>
          <w:i/>
          <w:iCs/>
          <w:lang w:eastAsia="en-IN"/>
        </w:rPr>
        <w:t>Staphylococcus aureus</w:t>
      </w:r>
      <w:r w:rsidRPr="007C577D">
        <w:rPr>
          <w:lang w:eastAsia="en-IN"/>
        </w:rPr>
        <w:t xml:space="preserve"> remained inactivated </w:t>
      </w:r>
      <w:r w:rsidRPr="00EE0C8A">
        <w:rPr>
          <w:lang w:eastAsia="en-IN"/>
        </w:rPr>
        <w:t>at the same concentrations used for the immediate effects</w:t>
      </w:r>
      <w:r w:rsidRPr="007C577D">
        <w:rPr>
          <w:lang w:eastAsia="en-IN"/>
        </w:rPr>
        <w:t xml:space="preserve"> for all compounds</w:t>
      </w:r>
      <w:r>
        <w:rPr>
          <w:lang w:eastAsia="en-IN"/>
        </w:rPr>
        <w:t xml:space="preserve"> indicating that </w:t>
      </w:r>
      <w:r w:rsidRPr="00EE0C8A">
        <w:rPr>
          <w:lang w:eastAsia="en-IN"/>
        </w:rPr>
        <w:t>the effectiveness of the four molecules was sustained</w:t>
      </w:r>
      <w:r w:rsidRPr="007C577D">
        <w:rPr>
          <w:lang w:eastAsia="en-IN"/>
        </w:rPr>
        <w:t xml:space="preserve"> </w:t>
      </w:r>
      <w:r w:rsidRPr="007C577D">
        <w:rPr>
          <w:b/>
          <w:lang w:eastAsia="en-IN"/>
        </w:rPr>
        <w:t>[1]</w:t>
      </w:r>
      <w:r w:rsidRPr="007C577D">
        <w:rPr>
          <w:lang w:eastAsia="en-IN"/>
        </w:rPr>
        <w:t>.</w:t>
      </w:r>
    </w:p>
    <w:p w14:paraId="6878FA3B" w14:textId="766F585A" w:rsidR="00EE0C8A" w:rsidRDefault="00EE0C8A" w:rsidP="00EE0C8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577D">
        <w:rPr>
          <w:lang w:val="en-IN" w:eastAsia="en-IN"/>
        </w:rPr>
        <w:t xml:space="preserve">LAB MEDIA: Figure 2. Video editor: Highlight the gray square series </w:t>
      </w:r>
      <w:r>
        <w:rPr>
          <w:lang w:val="en-IN" w:eastAsia="en-IN"/>
        </w:rPr>
        <w:t>in ABCD</w:t>
      </w:r>
      <w:r w:rsidRPr="007C577D">
        <w:rPr>
          <w:lang w:val="en-IN" w:eastAsia="en-IN"/>
        </w:rPr>
        <w:t>.</w:t>
      </w:r>
    </w:p>
    <w:p w14:paraId="380296B0" w14:textId="77777777" w:rsidR="00EE0C8A" w:rsidRPr="007C577D" w:rsidRDefault="00EE0C8A" w:rsidP="00EE0C8A">
      <w:pPr>
        <w:pStyle w:val="ShotDescription"/>
        <w:ind w:firstLine="0"/>
        <w:rPr>
          <w:lang w:val="en-IN" w:eastAsia="en-IN"/>
        </w:rPr>
      </w:pPr>
    </w:p>
    <w:p w14:paraId="04248872" w14:textId="6CAB0C8C" w:rsidR="00EE0C8A" w:rsidRDefault="00EE0C8A" w:rsidP="00EE0C8A">
      <w:pPr>
        <w:pStyle w:val="Narration"/>
        <w:numPr>
          <w:ilvl w:val="1"/>
          <w:numId w:val="3"/>
        </w:numPr>
        <w:rPr>
          <w:lang w:eastAsia="en-IN"/>
        </w:rPr>
      </w:pPr>
      <w:r w:rsidRPr="00EE0C8A">
        <w:rPr>
          <w:i/>
          <w:iCs/>
          <w:lang w:eastAsia="en-IN"/>
        </w:rPr>
        <w:t xml:space="preserve">Escherichia coli </w:t>
      </w:r>
      <w:r w:rsidRPr="007C577D">
        <w:rPr>
          <w:lang w:eastAsia="en-IN"/>
        </w:rPr>
        <w:t xml:space="preserve">showed </w:t>
      </w:r>
      <w:r>
        <w:rPr>
          <w:lang w:eastAsia="en-IN"/>
        </w:rPr>
        <w:t xml:space="preserve">some </w:t>
      </w:r>
      <w:r w:rsidRPr="007C577D">
        <w:rPr>
          <w:lang w:eastAsia="en-IN"/>
        </w:rPr>
        <w:t xml:space="preserve">regrowth after 24 hours, requiring higher concentrations </w:t>
      </w:r>
      <w:r>
        <w:rPr>
          <w:lang w:eastAsia="en-IN"/>
        </w:rPr>
        <w:t xml:space="preserve">of </w:t>
      </w:r>
      <w:r w:rsidRPr="007C577D">
        <w:rPr>
          <w:lang w:eastAsia="en-IN"/>
        </w:rPr>
        <w:t xml:space="preserve">Benzalkonium chloride, salicylic acid, and eugenol to achieve complete inactivation </w:t>
      </w:r>
      <w:r w:rsidRPr="007C577D">
        <w:rPr>
          <w:b/>
          <w:lang w:eastAsia="en-IN"/>
        </w:rPr>
        <w:t>[1]</w:t>
      </w:r>
      <w:r w:rsidRPr="007C577D">
        <w:rPr>
          <w:lang w:eastAsia="en-IN"/>
        </w:rPr>
        <w:t>.</w:t>
      </w:r>
      <w:r>
        <w:rPr>
          <w:lang w:eastAsia="en-IN"/>
        </w:rPr>
        <w:t xml:space="preserve"> </w:t>
      </w:r>
      <w:r w:rsidRPr="00EE0C8A">
        <w:rPr>
          <w:lang w:eastAsia="en-IN"/>
        </w:rPr>
        <w:t xml:space="preserve">Only for peracetic acid, complete inactivation of </w:t>
      </w:r>
      <w:r w:rsidRPr="00EE0C8A">
        <w:rPr>
          <w:i/>
          <w:iCs/>
          <w:lang w:eastAsia="en-IN"/>
        </w:rPr>
        <w:t>Escherichia coli</w:t>
      </w:r>
      <w:r w:rsidRPr="00EE0C8A">
        <w:rPr>
          <w:lang w:eastAsia="en-IN"/>
        </w:rPr>
        <w:t xml:space="preserve"> occurred at 1 milligram per liter, matching the concentration observed in the immediate effect data</w:t>
      </w:r>
      <w:r>
        <w:rPr>
          <w:lang w:eastAsia="en-IN"/>
        </w:rPr>
        <w:t xml:space="preserve"> </w:t>
      </w:r>
      <w:r w:rsidRPr="00EE0C8A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EE0C8A">
        <w:rPr>
          <w:b/>
          <w:bCs/>
          <w:lang w:eastAsia="en-IN"/>
        </w:rPr>
        <w:t>]</w:t>
      </w:r>
      <w:r w:rsidRPr="00EE0C8A">
        <w:rPr>
          <w:lang w:eastAsia="en-IN"/>
        </w:rPr>
        <w:t>.</w:t>
      </w:r>
    </w:p>
    <w:p w14:paraId="08933D2F" w14:textId="349F8BAC" w:rsidR="00EE0C8A" w:rsidRDefault="00EE0C8A" w:rsidP="00EE0C8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577D">
        <w:rPr>
          <w:lang w:val="en-IN" w:eastAsia="en-IN"/>
        </w:rPr>
        <w:t xml:space="preserve">LAB MEDIA: Figure 2. Video editor: Highlight the black circle series </w:t>
      </w:r>
      <w:r>
        <w:rPr>
          <w:lang w:val="en-IN" w:eastAsia="en-IN"/>
        </w:rPr>
        <w:t>in ACD</w:t>
      </w:r>
      <w:r w:rsidRPr="007C577D">
        <w:rPr>
          <w:lang w:val="en-IN" w:eastAsia="en-IN"/>
        </w:rPr>
        <w:t>.</w:t>
      </w:r>
    </w:p>
    <w:p w14:paraId="502E9F5A" w14:textId="33D800F8" w:rsidR="00EE0C8A" w:rsidRDefault="00EE0C8A" w:rsidP="00EE0C8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577D">
        <w:rPr>
          <w:lang w:val="en-IN" w:eastAsia="en-IN"/>
        </w:rPr>
        <w:t>LAB MEDIA: Figure 2</w:t>
      </w:r>
      <w:r>
        <w:rPr>
          <w:lang w:val="en-IN" w:eastAsia="en-IN"/>
        </w:rPr>
        <w:t>B</w:t>
      </w:r>
      <w:r w:rsidRPr="007C577D">
        <w:rPr>
          <w:lang w:val="en-IN" w:eastAsia="en-IN"/>
        </w:rPr>
        <w:t>. Video editor: Highlight the black circle series</w:t>
      </w:r>
      <w:r>
        <w:rPr>
          <w:lang w:val="en-IN" w:eastAsia="en-IN"/>
        </w:rPr>
        <w:t xml:space="preserve"> and emphasize the black circle  at the 1 mg/ml mark on the X axis</w:t>
      </w:r>
    </w:p>
    <w:p w14:paraId="03EFAE64" w14:textId="77777777" w:rsidR="00EE0C8A" w:rsidRPr="007C577D" w:rsidRDefault="00EE0C8A" w:rsidP="00EE0C8A">
      <w:pPr>
        <w:pStyle w:val="ShotDescription"/>
        <w:ind w:firstLine="0"/>
        <w:rPr>
          <w:lang w:val="en-IN" w:eastAsia="en-IN"/>
        </w:rPr>
      </w:pPr>
    </w:p>
    <w:p w14:paraId="139ED74B" w14:textId="108FF368" w:rsidR="00EE0C8A" w:rsidRDefault="00EE0C8A" w:rsidP="00EE0C8A">
      <w:pPr>
        <w:pStyle w:val="Narration"/>
        <w:numPr>
          <w:ilvl w:val="1"/>
          <w:numId w:val="3"/>
        </w:numPr>
        <w:rPr>
          <w:lang w:eastAsia="en-IN"/>
        </w:rPr>
      </w:pPr>
      <w:r w:rsidRPr="007C577D">
        <w:rPr>
          <w:lang w:eastAsia="en-IN"/>
        </w:rPr>
        <w:t>Synergy maps revealed that antimicrobial interactions were highly concentration-</w:t>
      </w:r>
      <w:r w:rsidRPr="007C577D">
        <w:rPr>
          <w:lang w:eastAsia="en-IN"/>
        </w:rPr>
        <w:lastRenderedPageBreak/>
        <w:t>dependent</w:t>
      </w:r>
      <w:r>
        <w:rPr>
          <w:lang w:eastAsia="en-IN"/>
        </w:rPr>
        <w:t xml:space="preserve"> </w:t>
      </w:r>
      <w:r w:rsidRPr="007C577D">
        <w:rPr>
          <w:b/>
          <w:lang w:eastAsia="en-IN"/>
        </w:rPr>
        <w:t>[</w:t>
      </w:r>
      <w:r>
        <w:rPr>
          <w:b/>
          <w:lang w:eastAsia="en-IN"/>
        </w:rPr>
        <w:t>1</w:t>
      </w:r>
      <w:r w:rsidRPr="007C577D">
        <w:rPr>
          <w:b/>
          <w:lang w:eastAsia="en-IN"/>
        </w:rPr>
        <w:t>]</w:t>
      </w:r>
      <w:r w:rsidRPr="007C577D">
        <w:rPr>
          <w:lang w:eastAsia="en-IN"/>
        </w:rPr>
        <w:t>, showing both synergistic</w:t>
      </w:r>
      <w:r>
        <w:rPr>
          <w:lang w:eastAsia="en-IN"/>
        </w:rPr>
        <w:t xml:space="preserve"> </w:t>
      </w:r>
      <w:r w:rsidRPr="007C577D">
        <w:rPr>
          <w:b/>
          <w:lang w:eastAsia="en-IN"/>
        </w:rPr>
        <w:t>[</w:t>
      </w:r>
      <w:r>
        <w:rPr>
          <w:b/>
          <w:lang w:eastAsia="en-IN"/>
        </w:rPr>
        <w:t>2</w:t>
      </w:r>
      <w:r w:rsidRPr="007C577D">
        <w:rPr>
          <w:b/>
          <w:lang w:eastAsia="en-IN"/>
        </w:rPr>
        <w:t>]</w:t>
      </w:r>
      <w:r>
        <w:rPr>
          <w:b/>
          <w:lang w:eastAsia="en-IN"/>
        </w:rPr>
        <w:t xml:space="preserve"> </w:t>
      </w:r>
      <w:r w:rsidRPr="007C577D">
        <w:rPr>
          <w:lang w:eastAsia="en-IN"/>
        </w:rPr>
        <w:t xml:space="preserve">and antagonistic regions </w:t>
      </w:r>
      <w:r w:rsidRPr="007C577D">
        <w:rPr>
          <w:b/>
          <w:lang w:eastAsia="en-IN"/>
        </w:rPr>
        <w:t>[</w:t>
      </w:r>
      <w:r>
        <w:rPr>
          <w:b/>
          <w:lang w:eastAsia="en-IN"/>
        </w:rPr>
        <w:t>3</w:t>
      </w:r>
      <w:r w:rsidRPr="007C577D">
        <w:rPr>
          <w:b/>
          <w:lang w:eastAsia="en-IN"/>
        </w:rPr>
        <w:t>]</w:t>
      </w:r>
      <w:r w:rsidRPr="007C577D">
        <w:rPr>
          <w:lang w:eastAsia="en-IN"/>
        </w:rPr>
        <w:t>.</w:t>
      </w:r>
    </w:p>
    <w:p w14:paraId="5D4297A4" w14:textId="12A3F72A" w:rsidR="00EE0C8A" w:rsidRPr="007C577D" w:rsidRDefault="00EE0C8A" w:rsidP="00EE0C8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577D">
        <w:rPr>
          <w:lang w:val="en-IN" w:eastAsia="en-IN"/>
        </w:rPr>
        <w:t xml:space="preserve">LAB MEDIA: Figure 3. </w:t>
      </w:r>
    </w:p>
    <w:p w14:paraId="5EC04F02" w14:textId="374DCE44" w:rsidR="00EE0C8A" w:rsidRPr="007C577D" w:rsidRDefault="00EE0C8A" w:rsidP="00EE0C8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577D">
        <w:rPr>
          <w:lang w:val="en-IN" w:eastAsia="en-IN"/>
        </w:rPr>
        <w:t>LAB MEDIA: Figure 3. Video editor: Show multiple panels and point out blue</w:t>
      </w:r>
      <w:r>
        <w:rPr>
          <w:lang w:val="en-IN" w:eastAsia="en-IN"/>
        </w:rPr>
        <w:t xml:space="preserve"> zone</w:t>
      </w:r>
      <w:r w:rsidRPr="007C577D">
        <w:rPr>
          <w:lang w:val="en-IN" w:eastAsia="en-IN"/>
        </w:rPr>
        <w:t xml:space="preserve"> across the surfaces.</w:t>
      </w:r>
    </w:p>
    <w:p w14:paraId="4FB619F5" w14:textId="3EEECF89" w:rsidR="00EE0C8A" w:rsidRDefault="00EE0C8A" w:rsidP="00EE0C8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577D">
        <w:rPr>
          <w:lang w:val="en-IN" w:eastAsia="en-IN"/>
        </w:rPr>
        <w:t>LAB MEDIA: Figure 3. Video editor: Show multiple panels and point out red zones across the surfaces.</w:t>
      </w:r>
    </w:p>
    <w:p w14:paraId="3AD9AE93" w14:textId="77777777" w:rsidR="00EE0C8A" w:rsidRPr="007C577D" w:rsidRDefault="00EE0C8A" w:rsidP="00EE0C8A">
      <w:pPr>
        <w:pStyle w:val="ShotDescription"/>
        <w:ind w:firstLine="0"/>
        <w:rPr>
          <w:lang w:val="en-IN" w:eastAsia="en-IN"/>
        </w:rPr>
      </w:pPr>
    </w:p>
    <w:p w14:paraId="180EB14F" w14:textId="77777777" w:rsidR="00EE0C8A" w:rsidRDefault="00EE0C8A" w:rsidP="00EE0C8A">
      <w:pPr>
        <w:pStyle w:val="Narration"/>
        <w:numPr>
          <w:ilvl w:val="1"/>
          <w:numId w:val="3"/>
        </w:numPr>
        <w:rPr>
          <w:lang w:eastAsia="en-IN"/>
        </w:rPr>
      </w:pPr>
      <w:r w:rsidRPr="007C577D">
        <w:rPr>
          <w:lang w:eastAsia="en-IN"/>
        </w:rPr>
        <w:t xml:space="preserve">Benzalkonium chloride and peracetic acid demonstrated faster and stronger time-dependent killing compared to salicylic acid and eugenol </w:t>
      </w:r>
      <w:r w:rsidRPr="007C577D">
        <w:rPr>
          <w:b/>
          <w:lang w:eastAsia="en-IN"/>
        </w:rPr>
        <w:t>[1]</w:t>
      </w:r>
      <w:r w:rsidRPr="007C577D">
        <w:rPr>
          <w:lang w:eastAsia="en-IN"/>
        </w:rPr>
        <w:t>.</w:t>
      </w:r>
    </w:p>
    <w:p w14:paraId="06B4ED5C" w14:textId="77777777" w:rsidR="00EE0C8A" w:rsidRDefault="00EE0C8A" w:rsidP="00EE0C8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577D">
        <w:rPr>
          <w:lang w:val="en-IN" w:eastAsia="en-IN"/>
        </w:rPr>
        <w:t>LAB MEDIA: Figure 4. Video editor: Compare the steep downward curves in benzalkonium chloride and peracetic acid panels with the slower curves in salicylic acid and eugenol panels.</w:t>
      </w:r>
    </w:p>
    <w:p w14:paraId="5D17DEC4" w14:textId="77777777" w:rsidR="00EE0C8A" w:rsidRPr="007C577D" w:rsidRDefault="00EE0C8A" w:rsidP="00EE0C8A">
      <w:pPr>
        <w:pStyle w:val="ShotDescription"/>
        <w:ind w:firstLine="0"/>
        <w:rPr>
          <w:lang w:val="en-IN" w:eastAsia="en-IN"/>
        </w:rPr>
      </w:pPr>
    </w:p>
    <w:p w14:paraId="660284BD" w14:textId="77777777" w:rsidR="00EE0C8A" w:rsidRDefault="00EE0C8A" w:rsidP="00EE0C8A">
      <w:pPr>
        <w:pStyle w:val="Narration"/>
        <w:numPr>
          <w:ilvl w:val="1"/>
          <w:numId w:val="3"/>
        </w:numPr>
        <w:rPr>
          <w:lang w:eastAsia="en-IN"/>
        </w:rPr>
      </w:pPr>
      <w:r w:rsidRPr="007C577D">
        <w:rPr>
          <w:lang w:eastAsia="en-IN"/>
        </w:rPr>
        <w:t xml:space="preserve">Higher concentrations consistently resulted in faster bacterial inactivation over time for all compounds </w:t>
      </w:r>
      <w:r w:rsidRPr="007C577D">
        <w:rPr>
          <w:b/>
          <w:lang w:eastAsia="en-IN"/>
        </w:rPr>
        <w:t>[1]</w:t>
      </w:r>
      <w:r w:rsidRPr="007C577D">
        <w:rPr>
          <w:lang w:eastAsia="en-IN"/>
        </w:rPr>
        <w:t>.</w:t>
      </w:r>
    </w:p>
    <w:p w14:paraId="09AB27D9" w14:textId="77777777" w:rsidR="00EE0C8A" w:rsidRPr="007C577D" w:rsidRDefault="00EE0C8A" w:rsidP="00EE0C8A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C577D">
        <w:rPr>
          <w:lang w:val="en-IN" w:eastAsia="en-IN"/>
        </w:rPr>
        <w:t>LAB MEDIA: Figure 4. Video editor: Highlight the higher concentration curves dropping faster than the lower concentration curves within each panel.</w:t>
      </w:r>
    </w:p>
    <w:p w14:paraId="06245380" w14:textId="77777777" w:rsidR="00EE0C8A" w:rsidRPr="00AB2DC1" w:rsidRDefault="00EE0C8A" w:rsidP="00EE0C8A"/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25F3CD61" w14:textId="77777777" w:rsidR="00B70A3F" w:rsidRDefault="00B70A3F" w:rsidP="00B70A3F">
      <w:pPr>
        <w:rPr>
          <w:rFonts w:ascii="Calibri" w:hAnsi="Calibri" w:cs="Calibri"/>
        </w:rPr>
      </w:pPr>
    </w:p>
    <w:p w14:paraId="4F9823CB" w14:textId="77777777" w:rsidR="00B70A3F" w:rsidRDefault="00B70A3F" w:rsidP="00B70A3F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9" w:name="_Hlk215154137"/>
      <w:bookmarkStart w:id="10" w:name="_Hlk215844323"/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1AA1FB04" w14:textId="77777777" w:rsidR="00B70A3F" w:rsidRDefault="00B70A3F" w:rsidP="00B70A3F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2CA1ECF2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B0BC645" w14:textId="0A7CEFB0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Uploading Separate Clips (</w:t>
      </w:r>
      <w:r w:rsidRPr="001E1CA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9D12C2">
        <w:rPr>
          <w:rFonts w:ascii="Arial" w:eastAsia="Times New Roman" w:hAnsi="Arial" w:cs="Arial"/>
          <w:b/>
          <w:bCs/>
          <w:color w:val="FF0000"/>
        </w:rPr>
        <w:t>)</w:t>
      </w:r>
    </w:p>
    <w:p w14:paraId="6DC23468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E6176D6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0C18CFBB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EE5E033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43D6BEE6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20664424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- Please do not provide longer clips as we won’t be able to use them.</w:t>
      </w:r>
    </w:p>
    <w:p w14:paraId="0E50D09A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D5F6E46" w14:textId="77777777" w:rsidR="00B70A3F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</w:p>
    <w:bookmarkEnd w:id="9"/>
    <w:bookmarkEnd w:id="10"/>
    <w:p w14:paraId="61165476" w14:textId="77777777" w:rsidR="00B70A3F" w:rsidRPr="009D12C2" w:rsidRDefault="00B70A3F" w:rsidP="00B70A3F">
      <w:pPr>
        <w:shd w:val="clear" w:color="auto" w:fill="FFFFFF"/>
        <w:rPr>
          <w:rFonts w:ascii="Arial" w:eastAsia="Times New Roman" w:hAnsi="Arial" w:cs="Arial"/>
          <w:color w:val="222222"/>
        </w:rPr>
      </w:pPr>
    </w:p>
    <w:sectPr w:rsidR="00B70A3F" w:rsidRPr="009D12C2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3-19T16:51:00Z" w:initials="PG">
    <w:p w14:paraId="3271DC42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review the protocol section titles, narration and the shot descriptions entirely.</w:t>
      </w:r>
    </w:p>
  </w:comment>
  <w:comment w:id="3" w:author="Poornima  G" w:date="2026-03-19T16:52:00Z" w:initials="PG">
    <w:p w14:paraId="399F5A29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8" w:author="Poornima  G" w:date="2026-03-19T16:52:00Z" w:initials="PG">
    <w:p w14:paraId="06A60799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271DC42" w15:done="0"/>
  <w15:commentEx w15:paraId="399F5A29" w15:paraIdParent="3271DC42" w15:done="0"/>
  <w15:commentEx w15:paraId="06A6079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3F97114" w16cex:dateUtc="2026-03-19T11:21:00Z"/>
  <w16cex:commentExtensible w16cex:durableId="00909707" w16cex:dateUtc="2026-03-19T11:22:00Z"/>
  <w16cex:commentExtensible w16cex:durableId="0731B3A3" w16cex:dateUtc="2026-03-19T11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271DC42" w16cid:durableId="13F97114"/>
  <w16cid:commentId w16cid:paraId="399F5A29" w16cid:durableId="00909707"/>
  <w16cid:commentId w16cid:paraId="06A60799" w16cid:durableId="0731B3A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8A01A" w14:textId="77777777" w:rsidR="007A561D" w:rsidRDefault="007A561D">
      <w:r>
        <w:separator/>
      </w:r>
    </w:p>
    <w:p w14:paraId="0AF2EEF3" w14:textId="77777777" w:rsidR="007A561D" w:rsidRDefault="007A561D"/>
  </w:endnote>
  <w:endnote w:type="continuationSeparator" w:id="0">
    <w:p w14:paraId="49523557" w14:textId="77777777" w:rsidR="007A561D" w:rsidRDefault="007A561D">
      <w:r>
        <w:continuationSeparator/>
      </w:r>
    </w:p>
    <w:p w14:paraId="71D51A67" w14:textId="77777777" w:rsidR="007A561D" w:rsidRDefault="007A561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A7ECCA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E0FE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812B9" w14:textId="77777777" w:rsidR="007A561D" w:rsidRDefault="007A561D">
      <w:r>
        <w:separator/>
      </w:r>
    </w:p>
    <w:p w14:paraId="3AD32510" w14:textId="77777777" w:rsidR="007A561D" w:rsidRDefault="007A561D"/>
  </w:footnote>
  <w:footnote w:type="continuationSeparator" w:id="0">
    <w:p w14:paraId="616A7998" w14:textId="77777777" w:rsidR="007A561D" w:rsidRDefault="007A561D">
      <w:r>
        <w:continuationSeparator/>
      </w:r>
    </w:p>
    <w:p w14:paraId="4CC7B288" w14:textId="77777777" w:rsidR="007A561D" w:rsidRDefault="007A561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4444491"/>
    <w:multiLevelType w:val="multilevel"/>
    <w:tmpl w:val="53624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8F4141"/>
    <w:multiLevelType w:val="multilevel"/>
    <w:tmpl w:val="354AE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9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222371026">
    <w:abstractNumId w:val="33"/>
  </w:num>
  <w:num w:numId="46" w16cid:durableId="2098671953">
    <w:abstractNumId w:val="34"/>
  </w:num>
  <w:num w:numId="47" w16cid:durableId="2114326220">
    <w:abstractNumId w:val="16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47EB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53C3"/>
    <w:rsid w:val="00046241"/>
    <w:rsid w:val="00055137"/>
    <w:rsid w:val="0006472F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04E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C4791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2982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3FE"/>
    <w:rsid w:val="00511F52"/>
    <w:rsid w:val="00513853"/>
    <w:rsid w:val="0052184A"/>
    <w:rsid w:val="00524258"/>
    <w:rsid w:val="00530DD9"/>
    <w:rsid w:val="005320E4"/>
    <w:rsid w:val="00532859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2363"/>
    <w:rsid w:val="007A149A"/>
    <w:rsid w:val="007A4E1D"/>
    <w:rsid w:val="007A56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82A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1F17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285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55E1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B1A"/>
    <w:rsid w:val="00AD4F04"/>
    <w:rsid w:val="00AD5A94"/>
    <w:rsid w:val="00AE11E8"/>
    <w:rsid w:val="00AE2480"/>
    <w:rsid w:val="00AE773F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0A3F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1721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A3AE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0C8A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3AC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77AFE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0FE9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FE0FE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FE0FE9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FE0FE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FE0FE9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FE0FE9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FE0FE9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402508" TargetMode="Externa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8096C7E054874C8AB547F20563D6FF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F675D9-8327-43E2-A3A2-3071A4593750}"/>
      </w:docPartPr>
      <w:docPartBody>
        <w:p w:rsidR="00000000" w:rsidRDefault="00276ED5" w:rsidP="00276ED5">
          <w:pPr>
            <w:pStyle w:val="8096C7E054874C8AB547F20563D6FF9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4A33E31767C4AC09929229FB87973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FF14C3-A1F5-4075-8082-66D2B080BAC7}"/>
      </w:docPartPr>
      <w:docPartBody>
        <w:p w:rsidR="00000000" w:rsidRDefault="00276ED5" w:rsidP="00276ED5">
          <w:pPr>
            <w:pStyle w:val="74A33E31767C4AC09929229FB879735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907CD6E4874C4364BAFF3BDBAA8636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75E11F-D955-4DF6-9378-34A28930BCA7}"/>
      </w:docPartPr>
      <w:docPartBody>
        <w:p w:rsidR="00000000" w:rsidRDefault="00276ED5" w:rsidP="00276ED5">
          <w:pPr>
            <w:pStyle w:val="907CD6E4874C4364BAFF3BDBAA8636C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453C3"/>
    <w:rsid w:val="00070497"/>
    <w:rsid w:val="00071F6C"/>
    <w:rsid w:val="00077BDA"/>
    <w:rsid w:val="00094D84"/>
    <w:rsid w:val="000C2304"/>
    <w:rsid w:val="000F1867"/>
    <w:rsid w:val="000F2676"/>
    <w:rsid w:val="001020AD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76ED5"/>
    <w:rsid w:val="00287B01"/>
    <w:rsid w:val="002F6418"/>
    <w:rsid w:val="002F76E2"/>
    <w:rsid w:val="00321749"/>
    <w:rsid w:val="00344E88"/>
    <w:rsid w:val="00356726"/>
    <w:rsid w:val="003C2AEF"/>
    <w:rsid w:val="003C4629"/>
    <w:rsid w:val="003C4791"/>
    <w:rsid w:val="003D5DD0"/>
    <w:rsid w:val="003E657A"/>
    <w:rsid w:val="003F25B4"/>
    <w:rsid w:val="004232DB"/>
    <w:rsid w:val="0045037E"/>
    <w:rsid w:val="004A526F"/>
    <w:rsid w:val="004C6401"/>
    <w:rsid w:val="004D2982"/>
    <w:rsid w:val="0051075A"/>
    <w:rsid w:val="00510F54"/>
    <w:rsid w:val="005113FE"/>
    <w:rsid w:val="0054238C"/>
    <w:rsid w:val="00542F31"/>
    <w:rsid w:val="005611F3"/>
    <w:rsid w:val="00565A22"/>
    <w:rsid w:val="005950B3"/>
    <w:rsid w:val="005B24C0"/>
    <w:rsid w:val="005F4988"/>
    <w:rsid w:val="00627CAF"/>
    <w:rsid w:val="00656078"/>
    <w:rsid w:val="00661AC5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A14FBB17F6644ABB92738B3A72F9266">
    <w:name w:val="6A14FBB17F6644ABB92738B3A72F9266"/>
    <w:rsid w:val="00276ED5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0014C86D93A4820B1C363EC8976E2F0">
    <w:name w:val="20014C86D93A4820B1C363EC8976E2F0"/>
    <w:rsid w:val="00276ED5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096C7E054874C8AB547F20563D6FF9F">
    <w:name w:val="8096C7E054874C8AB547F20563D6FF9F"/>
    <w:rsid w:val="00276ED5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4A33E31767C4AC09929229FB879735E">
    <w:name w:val="74A33E31767C4AC09929229FB879735E"/>
    <w:rsid w:val="00276ED5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07CD6E4874C4364BAFF3BDBAA8636CE">
    <w:name w:val="907CD6E4874C4364BAFF3BDBAA8636CE"/>
    <w:rsid w:val="00276ED5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14</Pages>
  <Words>2688</Words>
  <Characters>18338</Characters>
  <Application>Microsoft Office Word</Application>
  <DocSecurity>0</DocSecurity>
  <Lines>458</Lines>
  <Paragraphs>216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20810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65</cp:revision>
  <dcterms:created xsi:type="dcterms:W3CDTF">2025-01-20T00:16:00Z</dcterms:created>
  <dcterms:modified xsi:type="dcterms:W3CDTF">2026-04-17T10:06:00Z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