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AA8C4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A3AEB">
        <w:rPr>
          <w:rFonts w:eastAsia="Times New Roman" w:cstheme="minorHAnsi"/>
          <w:b/>
        </w:rPr>
        <w:t>70172</w:t>
      </w:r>
    </w:p>
    <w:p w14:paraId="2F6924E5" w14:textId="4874801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A3AEB">
        <w:rPr>
          <w:rFonts w:eastAsia="Times New Roman" w:cstheme="minorHAnsi"/>
          <w:b/>
        </w:rPr>
        <w:t>Poornima G</w:t>
      </w:r>
    </w:p>
    <w:p w14:paraId="6FB9233B" w14:textId="64BD45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D4B1A" w:rsidRPr="008D45E7">
          <w:rPr>
            <w:rStyle w:val="Hyperlink"/>
            <w:rFonts w:eastAsia="Times New Roman" w:cstheme="minorHAnsi"/>
            <w:b/>
          </w:rPr>
          <w:t>https://review.jove.com/account/file-uploader?src=21402508</w:t>
        </w:r>
      </w:hyperlink>
      <w:r w:rsidR="00AD4B1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6546A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A3AEB" w:rsidRPr="00DA3AEB">
        <w:rPr>
          <w:rStyle w:val="ArticleTitle"/>
          <w:rFonts w:cstheme="minorHAnsi"/>
        </w:rPr>
        <w:t>In Vitro Evaluation of the Potentiating Effects of Plant-Derived Molecules on Conventional Biocides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C25370" w14:textId="77777777" w:rsidR="00DA3AEB" w:rsidRPr="00DA3AEB" w:rsidRDefault="00DA3AEB" w:rsidP="00DA3AEB">
      <w:pPr>
        <w:outlineLvl w:val="0"/>
        <w:rPr>
          <w:rFonts w:eastAsia="Times New Roman" w:cstheme="minorHAnsi"/>
          <w:b/>
          <w:sz w:val="28"/>
          <w:szCs w:val="28"/>
          <w:lang w:val="pt-PT"/>
        </w:rPr>
      </w:pPr>
      <w:r w:rsidRPr="00DA3AEB">
        <w:rPr>
          <w:rFonts w:eastAsia="Times New Roman" w:cstheme="minorHAnsi"/>
          <w:b/>
          <w:sz w:val="28"/>
          <w:szCs w:val="28"/>
        </w:rPr>
        <w:t>Mariana Sousa</w:t>
      </w:r>
      <w:r w:rsidRPr="00DA3AE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A3AEB">
        <w:rPr>
          <w:rFonts w:eastAsia="Times New Roman" w:cstheme="minorHAnsi"/>
          <w:b/>
          <w:sz w:val="28"/>
          <w:szCs w:val="28"/>
        </w:rPr>
        <w:t xml:space="preserve">, </w:t>
      </w:r>
      <w:r w:rsidRPr="00DA3AEB">
        <w:rPr>
          <w:rFonts w:eastAsia="Times New Roman" w:cstheme="minorHAnsi"/>
          <w:b/>
          <w:sz w:val="28"/>
          <w:szCs w:val="28"/>
          <w:lang w:val="pt-PT"/>
        </w:rPr>
        <w:t>Anabela Borges</w:t>
      </w:r>
      <w:r w:rsidRPr="00DA3AEB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</w:t>
      </w:r>
      <w:r w:rsidRPr="00DA3AEB">
        <w:rPr>
          <w:rFonts w:eastAsia="Times New Roman" w:cstheme="minorHAnsi"/>
          <w:b/>
          <w:sz w:val="28"/>
          <w:szCs w:val="28"/>
          <w:lang w:val="pt-PT"/>
        </w:rPr>
        <w:t>, Sérgio F. Sousa</w:t>
      </w:r>
      <w:r w:rsidRPr="00DA3AEB">
        <w:rPr>
          <w:rFonts w:eastAsia="Times New Roman" w:cstheme="minorHAnsi"/>
          <w:b/>
          <w:sz w:val="28"/>
          <w:szCs w:val="28"/>
          <w:vertAlign w:val="superscript"/>
          <w:lang w:val="pt-PT"/>
        </w:rPr>
        <w:t>3,4</w:t>
      </w:r>
      <w:r w:rsidRPr="00DA3AEB">
        <w:rPr>
          <w:rFonts w:eastAsia="Times New Roman" w:cstheme="minorHAnsi"/>
          <w:b/>
          <w:sz w:val="28"/>
          <w:szCs w:val="28"/>
          <w:lang w:val="pt-PT"/>
        </w:rPr>
        <w:t>, Manuel Simões</w:t>
      </w:r>
      <w:r w:rsidRPr="00DA3AEB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</w:t>
      </w:r>
    </w:p>
    <w:p w14:paraId="7A07D43D" w14:textId="77777777" w:rsidR="00DA3AEB" w:rsidRPr="00DA3AEB" w:rsidRDefault="00DA3AEB" w:rsidP="00DA3AEB">
      <w:pPr>
        <w:outlineLvl w:val="0"/>
        <w:rPr>
          <w:rFonts w:eastAsia="Times New Roman" w:cstheme="minorHAnsi"/>
          <w:b/>
          <w:sz w:val="28"/>
          <w:szCs w:val="28"/>
          <w:lang w:val="pt-PT"/>
        </w:rPr>
      </w:pPr>
    </w:p>
    <w:p w14:paraId="19661F39" w14:textId="58351F4A" w:rsidR="00DA3AEB" w:rsidRPr="00DA3AEB" w:rsidRDefault="00DA3AEB" w:rsidP="00DA3AEB">
      <w:pPr>
        <w:outlineLvl w:val="0"/>
        <w:rPr>
          <w:rFonts w:eastAsia="Times New Roman" w:cstheme="minorHAnsi"/>
          <w:bCs/>
          <w:sz w:val="28"/>
          <w:szCs w:val="28"/>
        </w:rPr>
      </w:pPr>
      <w:r w:rsidRPr="00DA3AEB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A3AEB">
        <w:rPr>
          <w:rFonts w:eastAsia="Times New Roman" w:cstheme="minorHAnsi"/>
          <w:bCs/>
          <w:sz w:val="28"/>
          <w:szCs w:val="28"/>
        </w:rPr>
        <w:t xml:space="preserve">LEPABE, </w:t>
      </w:r>
      <w:proofErr w:type="spellStart"/>
      <w:r w:rsidRPr="00DA3AEB">
        <w:rPr>
          <w:rFonts w:eastAsia="Times New Roman" w:cstheme="minorHAnsi"/>
          <w:bCs/>
          <w:sz w:val="28"/>
          <w:szCs w:val="28"/>
        </w:rPr>
        <w:t>ALiCE</w:t>
      </w:r>
      <w:proofErr w:type="spellEnd"/>
      <w:r w:rsidRPr="00DA3AEB">
        <w:rPr>
          <w:rFonts w:eastAsia="Times New Roman" w:cstheme="minorHAnsi"/>
          <w:bCs/>
          <w:sz w:val="28"/>
          <w:szCs w:val="28"/>
        </w:rPr>
        <w:t>, Faculty of Engineering, University of Porto</w:t>
      </w:r>
    </w:p>
    <w:p w14:paraId="7DC8994E" w14:textId="7F4A15D9" w:rsidR="00DA3AEB" w:rsidRPr="00DA3AEB" w:rsidRDefault="00DA3AEB" w:rsidP="00DA3AEB">
      <w:pPr>
        <w:outlineLvl w:val="0"/>
        <w:rPr>
          <w:rFonts w:eastAsia="Times New Roman" w:cstheme="minorHAnsi"/>
          <w:bCs/>
          <w:sz w:val="28"/>
          <w:szCs w:val="28"/>
        </w:rPr>
      </w:pPr>
      <w:r w:rsidRPr="00DA3AEB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A3AEB">
        <w:rPr>
          <w:rFonts w:eastAsia="Times New Roman" w:cstheme="minorHAnsi"/>
          <w:bCs/>
          <w:sz w:val="28"/>
          <w:szCs w:val="28"/>
        </w:rPr>
        <w:t>DEQB—Department of Chemical and Biological Engineering, Faculty of Engineering, University of Porto</w:t>
      </w:r>
    </w:p>
    <w:p w14:paraId="13AE501B" w14:textId="7BFEF6AC" w:rsidR="00DA3AEB" w:rsidRPr="00DA3AEB" w:rsidRDefault="00DA3AEB" w:rsidP="00DA3AEB">
      <w:pPr>
        <w:outlineLvl w:val="0"/>
        <w:rPr>
          <w:rFonts w:eastAsia="Times New Roman" w:cstheme="minorHAnsi"/>
          <w:bCs/>
          <w:sz w:val="28"/>
          <w:szCs w:val="28"/>
        </w:rPr>
      </w:pPr>
      <w:r w:rsidRPr="00DA3AEB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A3AEB">
        <w:rPr>
          <w:rFonts w:eastAsia="Times New Roman" w:cstheme="minorHAnsi"/>
          <w:bCs/>
          <w:sz w:val="28"/>
          <w:szCs w:val="28"/>
        </w:rPr>
        <w:t xml:space="preserve">LAQV/REQUIMTE, </w:t>
      </w:r>
      <w:proofErr w:type="spellStart"/>
      <w:r w:rsidRPr="00DA3AEB">
        <w:rPr>
          <w:rFonts w:eastAsia="Times New Roman" w:cstheme="minorHAnsi"/>
          <w:bCs/>
          <w:sz w:val="28"/>
          <w:szCs w:val="28"/>
        </w:rPr>
        <w:t>BioSIM</w:t>
      </w:r>
      <w:proofErr w:type="spellEnd"/>
      <w:r w:rsidRPr="00DA3AEB">
        <w:rPr>
          <w:rFonts w:eastAsia="Times New Roman" w:cstheme="minorHAnsi"/>
          <w:bCs/>
          <w:sz w:val="28"/>
          <w:szCs w:val="28"/>
        </w:rPr>
        <w:t>, Department of Biomedicine, Faculty of Medicine, University of Porto</w:t>
      </w:r>
    </w:p>
    <w:p w14:paraId="2143DE92" w14:textId="1ACCB6A6" w:rsidR="00DA3AEB" w:rsidRPr="00DA3AEB" w:rsidRDefault="00DA3AEB" w:rsidP="00DA3AEB">
      <w:pPr>
        <w:outlineLvl w:val="0"/>
        <w:rPr>
          <w:rFonts w:eastAsia="Times New Roman" w:cstheme="minorHAnsi"/>
          <w:b/>
          <w:sz w:val="28"/>
          <w:szCs w:val="28"/>
        </w:rPr>
      </w:pPr>
      <w:r w:rsidRPr="00DA3AEB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DA3AEB">
        <w:rPr>
          <w:rFonts w:eastAsia="Times New Roman" w:cstheme="minorHAnsi"/>
          <w:bCs/>
          <w:sz w:val="28"/>
          <w:szCs w:val="28"/>
        </w:rPr>
        <w:t>Department of Chemical Engineering, Faculty of Science and Technology, University of Coimbra</w:t>
      </w:r>
    </w:p>
    <w:p w14:paraId="6257D44D" w14:textId="77777777" w:rsidR="00DA3AEB" w:rsidRPr="00DA3AEB" w:rsidRDefault="00DA3AEB" w:rsidP="00DA3AE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E3EB379" w:rsidR="004E0C5A" w:rsidRDefault="00AD4B1A" w:rsidP="004E0C5A">
      <w:pPr>
        <w:outlineLvl w:val="0"/>
        <w:rPr>
          <w:rFonts w:eastAsia="Times New Roman" w:cstheme="minorHAnsi"/>
        </w:rPr>
      </w:pPr>
      <w:bookmarkStart w:id="0" w:name="_Hlk25233958"/>
      <w:r w:rsidRPr="00AD4B1A">
        <w:rPr>
          <w:rFonts w:eastAsia="Times New Roman" w:cstheme="minorHAnsi"/>
        </w:rPr>
        <w:t>Manuel Simões</w:t>
      </w:r>
      <w:r w:rsidRPr="00AD4B1A">
        <w:rPr>
          <w:rFonts w:eastAsia="Times New Roman" w:cstheme="minorHAnsi"/>
        </w:rPr>
        <w:tab/>
      </w:r>
      <w:r w:rsidRPr="00AD4B1A">
        <w:rPr>
          <w:rFonts w:eastAsia="Times New Roman" w:cstheme="minorHAnsi"/>
        </w:rPr>
        <w:tab/>
        <w:t>mvs@fe.up.pt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01B624F" w14:textId="28CA1271" w:rsidR="00AD4B1A" w:rsidRPr="00AD4B1A" w:rsidRDefault="00AD4B1A" w:rsidP="00AD4B1A">
      <w:pPr>
        <w:outlineLvl w:val="0"/>
        <w:rPr>
          <w:rFonts w:cstheme="minorHAnsi"/>
          <w:bCs/>
        </w:rPr>
      </w:pPr>
      <w:r w:rsidRPr="00AD4B1A">
        <w:rPr>
          <w:rFonts w:cstheme="minorHAnsi"/>
          <w:bCs/>
        </w:rPr>
        <w:t>Mariana Sousa</w:t>
      </w:r>
      <w:r w:rsidRPr="00AD4B1A">
        <w:rPr>
          <w:rFonts w:cstheme="minorHAnsi"/>
          <w:bCs/>
        </w:rPr>
        <w:tab/>
      </w:r>
      <w:r w:rsidRPr="00AD4B1A">
        <w:rPr>
          <w:rFonts w:cstheme="minorHAnsi"/>
          <w:bCs/>
        </w:rPr>
        <w:tab/>
        <w:t>up201709542@edu.fe.up.pt</w:t>
      </w:r>
    </w:p>
    <w:p w14:paraId="659776AB" w14:textId="6B32421B" w:rsidR="00AD4B1A" w:rsidRPr="00AD4B1A" w:rsidRDefault="00AD4B1A" w:rsidP="00AD4B1A">
      <w:pPr>
        <w:outlineLvl w:val="0"/>
        <w:rPr>
          <w:rFonts w:cstheme="minorHAnsi"/>
          <w:bCs/>
        </w:rPr>
      </w:pPr>
      <w:r w:rsidRPr="00AD4B1A">
        <w:rPr>
          <w:rFonts w:cstheme="minorHAnsi"/>
          <w:bCs/>
        </w:rPr>
        <w:t>Anabela Borges</w:t>
      </w:r>
      <w:r w:rsidRPr="00AD4B1A">
        <w:rPr>
          <w:rFonts w:cstheme="minorHAnsi"/>
          <w:bCs/>
        </w:rPr>
        <w:tab/>
      </w:r>
      <w:r w:rsidRPr="00AD4B1A">
        <w:rPr>
          <w:rFonts w:cstheme="minorHAnsi"/>
          <w:bCs/>
        </w:rPr>
        <w:tab/>
        <w:t>apborges@fe.up.pt</w:t>
      </w:r>
    </w:p>
    <w:p w14:paraId="6F84F159" w14:textId="021EE379" w:rsidR="003B5E26" w:rsidRPr="00AD4B1A" w:rsidRDefault="00AD4B1A" w:rsidP="00AD4B1A">
      <w:pPr>
        <w:outlineLvl w:val="0"/>
        <w:rPr>
          <w:rFonts w:cstheme="minorHAnsi"/>
          <w:bCs/>
        </w:rPr>
      </w:pPr>
      <w:r w:rsidRPr="00AD4B1A">
        <w:rPr>
          <w:rFonts w:cstheme="minorHAnsi"/>
          <w:bCs/>
        </w:rPr>
        <w:t>Sérgio F. Sousa</w:t>
      </w:r>
      <w:r w:rsidRPr="00AD4B1A">
        <w:rPr>
          <w:rFonts w:cstheme="minorHAnsi"/>
          <w:bCs/>
        </w:rPr>
        <w:tab/>
      </w:r>
      <w:r w:rsidRPr="00AD4B1A">
        <w:rPr>
          <w:rFonts w:cstheme="minorHAnsi"/>
          <w:bCs/>
        </w:rPr>
        <w:tab/>
        <w:t>sergiofsousa@med.up.pt</w:t>
      </w:r>
    </w:p>
    <w:p w14:paraId="5E168C60" w14:textId="77777777" w:rsidR="00AD4B1A" w:rsidRDefault="00AD4B1A" w:rsidP="00AD4B1A">
      <w:pPr>
        <w:outlineLvl w:val="0"/>
        <w:rPr>
          <w:rFonts w:eastAsia="Times New Roman" w:cstheme="minorHAnsi"/>
        </w:rPr>
      </w:pPr>
      <w:r w:rsidRPr="00AD4B1A">
        <w:rPr>
          <w:rFonts w:eastAsia="Times New Roman" w:cstheme="minorHAnsi"/>
        </w:rPr>
        <w:t>Manuel Simões</w:t>
      </w:r>
      <w:r w:rsidRPr="00AD4B1A">
        <w:rPr>
          <w:rFonts w:eastAsia="Times New Roman" w:cstheme="minorHAnsi"/>
        </w:rPr>
        <w:tab/>
      </w:r>
      <w:r w:rsidRPr="00AD4B1A">
        <w:rPr>
          <w:rFonts w:eastAsia="Times New Roman" w:cstheme="minorHAnsi"/>
        </w:rPr>
        <w:tab/>
        <w:t>mvs@fe.up.pt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03DD1E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65EE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23A47A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65EE2">
        <w:rPr>
          <w:rFonts w:eastAsia="Times New Roman" w:cstheme="minorHAnsi"/>
          <w:b/>
          <w:bCs/>
        </w:rPr>
        <w:t>Yes</w:t>
      </w:r>
      <w:r w:rsidR="007373E1">
        <w:rPr>
          <w:rFonts w:eastAsia="Times New Roman" w:cstheme="minorHAnsi"/>
          <w:b/>
          <w:bCs/>
        </w:rPr>
        <w:t>, all done</w:t>
      </w:r>
    </w:p>
    <w:p w14:paraId="3F48E372" w14:textId="77777777" w:rsidR="00D4611B" w:rsidRPr="00B07A3B" w:rsidRDefault="00D4611B" w:rsidP="005F1ADF">
      <w:pPr>
        <w:spacing w:before="120"/>
        <w:rPr>
          <w:rFonts w:eastAsia="Times New Roman" w:cstheme="minorHAnsi"/>
          <w:b/>
        </w:rPr>
      </w:pPr>
    </w:p>
    <w:p w14:paraId="7A03162F" w14:textId="1EE54A09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86268">
        <w:rPr>
          <w:rFonts w:eastAsia="Times New Roman" w:cstheme="minorHAnsi"/>
          <w:b/>
          <w:bCs/>
        </w:rPr>
        <w:t>No</w:t>
      </w:r>
    </w:p>
    <w:p w14:paraId="368C0D74" w14:textId="77777777" w:rsidR="000221CF" w:rsidRDefault="000221CF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13EAECD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F1CB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D6C670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CE1721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5DACD2E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E1721">
        <w:rPr>
          <w:rFonts w:cstheme="minorHAnsi"/>
          <w:bCs/>
          <w:sz w:val="22"/>
          <w:szCs w:val="22"/>
        </w:rPr>
        <w:t>51 (7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CC8A02F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0221CF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373E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373E1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34601592" w:rsidR="007D61A8" w:rsidRPr="000221CF" w:rsidRDefault="008C7ED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Mariana Sousa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0221CF" w:rsidRPr="000221CF">
        <w:rPr>
          <w:rFonts w:cstheme="minorHAnsi"/>
        </w:rPr>
        <w:t>Our research evaluates plant-derived compounds that enhance biocide efficacy, identifying synergistic combinations to improve microbial control while reducing toxicity and resistance development.</w:t>
      </w:r>
    </w:p>
    <w:p w14:paraId="6574E3D2" w14:textId="45C5723E" w:rsidR="000221CF" w:rsidRPr="00B07A3B" w:rsidRDefault="000221CF" w:rsidP="000221C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221C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7373E1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3BD38D0A" w:rsidR="007D61A8" w:rsidRPr="000221CF" w:rsidRDefault="008007B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Mariana Sousa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221CF" w:rsidRPr="000221CF">
        <w:rPr>
          <w:rFonts w:cstheme="minorHAnsi"/>
        </w:rPr>
        <w:t>Existing methods lack dynamic and synergy analyses; this protocol integrates kinetic modeling, regrowth assessment, and interaction mapping for comprehensive antimicrobial evaluation</w:t>
      </w:r>
      <w:r w:rsidRPr="008007BF">
        <w:rPr>
          <w:rFonts w:cstheme="minorHAnsi"/>
        </w:rPr>
        <w:t>.</w:t>
      </w:r>
    </w:p>
    <w:p w14:paraId="56ED949C" w14:textId="275C69DA" w:rsidR="000221CF" w:rsidRPr="00D75084" w:rsidRDefault="000221CF" w:rsidP="000221C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221C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7373E1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3A3AF334" w:rsidR="00D75084" w:rsidRPr="000221CF" w:rsidRDefault="00F4674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Mariana Sousa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221CF" w:rsidRPr="000221CF">
        <w:rPr>
          <w:rFonts w:eastAsia="Times New Roman" w:cstheme="minorHAnsi"/>
        </w:rPr>
        <w:t>This protocol enables measurement of bactericidal activity, synergistic interactions, regrowth potential, and disinfection kinetics of biocide–phytochemical combinations across varying concentrations and time points</w:t>
      </w:r>
      <w:r w:rsidRPr="00F46745">
        <w:rPr>
          <w:rFonts w:cstheme="minorHAnsi"/>
        </w:rPr>
        <w:t>.</w:t>
      </w:r>
    </w:p>
    <w:p w14:paraId="6700467A" w14:textId="6260CC9B" w:rsidR="000221CF" w:rsidRPr="00D75084" w:rsidRDefault="000221CF" w:rsidP="000221C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221C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7373E1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5422B370" w14:textId="2E6587FF" w:rsidR="00333FA4" w:rsidRPr="000221CF" w:rsidRDefault="0082376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Mariana Sousa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221CF" w:rsidRPr="000221CF">
        <w:rPr>
          <w:rFonts w:cstheme="minorHAnsi"/>
        </w:rPr>
        <w:t>Following this procedure, researchers can perform biofilm assays, resistant strain testing, mechanism studies, formulation optimization, and predictive modeling of antimicrobial combinations.</w:t>
      </w:r>
    </w:p>
    <w:p w14:paraId="3C13B8AC" w14:textId="4477C275" w:rsidR="000221CF" w:rsidRPr="00B07A3B" w:rsidRDefault="000221CF" w:rsidP="000221C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221C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7373E1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</w:t>
      </w:r>
      <w:r w:rsidRPr="00555FFF">
        <w:t xml:space="preserve"> </w:t>
      </w:r>
      <w:r w:rsidRPr="007373E1">
        <w:rPr>
          <w:rFonts w:cstheme="minorHAnsi"/>
          <w:b/>
          <w:bCs/>
          <w:strike/>
          <w:color w:val="auto"/>
          <w:shd w:val="clear" w:color="auto" w:fill="FFFFFF"/>
        </w:rPr>
        <w:t>next</w:t>
      </w:r>
      <w:r w:rsidRPr="00555FFF">
        <w:t>.</w:t>
      </w:r>
    </w:p>
    <w:p w14:paraId="23F311A2" w14:textId="583F99A9" w:rsidR="00333FA4" w:rsidRPr="000221CF" w:rsidRDefault="0082376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Mariana Sousa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221CF" w:rsidRPr="000221CF">
        <w:rPr>
          <w:rFonts w:eastAsia="Times New Roman" w:cstheme="minorHAnsi"/>
        </w:rPr>
        <w:t>Future studies will explore novel phytochemicals, resistant strains, and biofilm models, with validation of antimicrobial combinations in healthcare, industrial, and environmental applications</w:t>
      </w:r>
      <w:r w:rsidR="002861BC" w:rsidRPr="002861BC">
        <w:rPr>
          <w:rFonts w:cstheme="minorHAnsi"/>
        </w:rPr>
        <w:t>.</w:t>
      </w:r>
    </w:p>
    <w:p w14:paraId="62022CDD" w14:textId="5495F1AB" w:rsidR="000221CF" w:rsidRPr="00D75084" w:rsidRDefault="000221CF" w:rsidP="000221C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221C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69E0DEA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FF4E93D" w:rsidR="00CE10F2" w:rsidRDefault="0006472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472F">
        <w:rPr>
          <w:rFonts w:cstheme="minorHAnsi"/>
          <w:b/>
          <w:bCs/>
        </w:rPr>
        <w:t xml:space="preserve">Bacterial Culture Preparation and </w:t>
      </w:r>
      <w:r w:rsidR="00134272" w:rsidRPr="00134272">
        <w:rPr>
          <w:rFonts w:cstheme="minorHAnsi"/>
          <w:b/>
          <w:bCs/>
        </w:rPr>
        <w:t>Calibration Curve Generation</w:t>
      </w:r>
    </w:p>
    <w:p w14:paraId="314C5FBA" w14:textId="0E17D1C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578B2">
        <w:rPr>
          <w:rFonts w:cstheme="minorHAnsi"/>
        </w:rPr>
        <w:t xml:space="preserve">Mariana </w:t>
      </w:r>
      <w:r w:rsidR="00237DEA">
        <w:rPr>
          <w:rFonts w:cstheme="minorHAnsi"/>
        </w:rPr>
        <w:t>S</w:t>
      </w:r>
      <w:r w:rsidR="008578B2">
        <w:rPr>
          <w:rFonts w:cstheme="minorHAnsi"/>
        </w:rPr>
        <w:t>ousa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8889A09" w14:textId="23A74CCC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To begin, </w:t>
      </w:r>
      <w:r w:rsidR="000221CF">
        <w:rPr>
          <w:lang w:eastAsia="en-IN"/>
        </w:rPr>
        <w:t xml:space="preserve">remove the </w:t>
      </w:r>
      <w:r w:rsidR="00490AAF">
        <w:rPr>
          <w:lang w:eastAsia="en-IN"/>
        </w:rPr>
        <w:t xml:space="preserve">cryovials containing </w:t>
      </w:r>
      <w:r w:rsidR="005A6987">
        <w:rPr>
          <w:lang w:eastAsia="en-IN"/>
        </w:rPr>
        <w:t xml:space="preserve">glycerol stocks of </w:t>
      </w:r>
      <w:r w:rsidRPr="00AB2DC1">
        <w:rPr>
          <w:lang w:eastAsia="en-IN"/>
        </w:rPr>
        <w:t xml:space="preserve">bacterial strains </w:t>
      </w:r>
      <w:r w:rsidRPr="000147EB">
        <w:rPr>
          <w:i/>
          <w:iCs/>
          <w:lang w:eastAsia="en-IN"/>
        </w:rPr>
        <w:t>Escherichia coli</w:t>
      </w:r>
      <w:r w:rsidRPr="00AB2DC1">
        <w:rPr>
          <w:lang w:eastAsia="en-IN"/>
        </w:rPr>
        <w:t xml:space="preserve"> CECT 434 and </w:t>
      </w:r>
      <w:r w:rsidRPr="000147EB">
        <w:rPr>
          <w:i/>
          <w:iCs/>
          <w:lang w:eastAsia="en-IN"/>
        </w:rPr>
        <w:t>Staphylococcus aureus</w:t>
      </w:r>
      <w:r w:rsidRPr="00AB2DC1">
        <w:rPr>
          <w:lang w:eastAsia="en-IN"/>
        </w:rPr>
        <w:t xml:space="preserve"> CECT 976</w:t>
      </w:r>
      <w:r w:rsidR="00134272">
        <w:rPr>
          <w:lang w:eastAsia="en-IN"/>
        </w:rPr>
        <w:t xml:space="preserve"> from the freezer</w:t>
      </w:r>
      <w:r w:rsidR="000147EB">
        <w:rPr>
          <w:lang w:eastAsia="en-IN"/>
        </w:rPr>
        <w:t xml:space="preserve"> </w:t>
      </w:r>
      <w:r w:rsidR="000147EB"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 </w:t>
      </w:r>
      <w:r w:rsidR="00490AAF">
        <w:rPr>
          <w:lang w:eastAsia="en-IN"/>
        </w:rPr>
        <w:t>and place them on ice</w:t>
      </w:r>
      <w:r w:rsidRPr="00AB2DC1">
        <w:rPr>
          <w:lang w:eastAsia="en-IN"/>
        </w:rPr>
        <w:t xml:space="preserve"> </w:t>
      </w:r>
      <w:r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2</w:t>
      </w:r>
      <w:r w:rsidRPr="00AB2DC1">
        <w:rPr>
          <w:b/>
          <w:bCs/>
          <w:lang w:eastAsia="en-IN"/>
        </w:rPr>
        <w:t>]</w:t>
      </w:r>
      <w:r w:rsidRPr="00AB2DC1">
        <w:rPr>
          <w:lang w:eastAsia="en-IN"/>
        </w:rPr>
        <w:t>.</w:t>
      </w:r>
    </w:p>
    <w:p w14:paraId="26A2BBFD" w14:textId="02B7F186" w:rsidR="000147EB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WIDE: </w:t>
      </w:r>
      <w:r w:rsidR="000147EB">
        <w:rPr>
          <w:lang w:val="en-IN" w:eastAsia="en-IN"/>
        </w:rPr>
        <w:t xml:space="preserve">Talent </w:t>
      </w:r>
      <w:r w:rsidR="000221CF">
        <w:rPr>
          <w:lang w:val="en-IN" w:eastAsia="en-IN"/>
        </w:rPr>
        <w:t>removing the cryovials from the minus 80 degrees freezer</w:t>
      </w:r>
      <w:r w:rsidR="000147EB">
        <w:rPr>
          <w:lang w:val="en-IN" w:eastAsia="en-IN"/>
        </w:rPr>
        <w:t>.</w:t>
      </w:r>
      <w:r w:rsidR="000221CF">
        <w:rPr>
          <w:lang w:val="en-IN" w:eastAsia="en-IN"/>
        </w:rPr>
        <w:t xml:space="preserve"> </w:t>
      </w:r>
      <w:r w:rsidR="000221CF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0221CF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0221CF"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4B89FE72" w14:textId="13EC80B1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placing </w:t>
      </w:r>
      <w:proofErr w:type="spellStart"/>
      <w:r w:rsidRPr="00AB2DC1">
        <w:rPr>
          <w:lang w:val="en-IN" w:eastAsia="en-IN"/>
        </w:rPr>
        <w:t>labeled</w:t>
      </w:r>
      <w:proofErr w:type="spellEnd"/>
      <w:r w:rsidRPr="00AB2DC1">
        <w:rPr>
          <w:lang w:val="en-IN" w:eastAsia="en-IN"/>
        </w:rPr>
        <w:t xml:space="preserve"> cryovials </w:t>
      </w:r>
      <w:r w:rsidR="00490AAF">
        <w:rPr>
          <w:lang w:val="en-IN" w:eastAsia="en-IN"/>
        </w:rPr>
        <w:t>on ice</w:t>
      </w:r>
      <w:r w:rsidRPr="00AB2DC1">
        <w:rPr>
          <w:lang w:val="en-IN" w:eastAsia="en-IN"/>
        </w:rPr>
        <w:t>.</w:t>
      </w:r>
      <w:r w:rsidR="005A6987">
        <w:rPr>
          <w:lang w:val="en-IN" w:eastAsia="en-IN"/>
        </w:rPr>
        <w:t xml:space="preserve"> </w:t>
      </w:r>
    </w:p>
    <w:p w14:paraId="01B01044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07F33794" w14:textId="62EAE752" w:rsidR="00FE0FE9" w:rsidRDefault="005A6987" w:rsidP="00FE0F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Streak</w:t>
      </w:r>
      <w:r w:rsidR="00FE0FE9" w:rsidRPr="00AB2DC1">
        <w:rPr>
          <w:lang w:eastAsia="en-IN"/>
        </w:rPr>
        <w:t xml:space="preserve"> the bacteria on </w:t>
      </w:r>
      <w:r>
        <w:rPr>
          <w:lang w:eastAsia="en-IN"/>
        </w:rPr>
        <w:t>PCA</w:t>
      </w:r>
      <w:r w:rsidR="00FE0FE9" w:rsidRPr="00AB2DC1">
        <w:rPr>
          <w:lang w:eastAsia="en-IN"/>
        </w:rPr>
        <w:t xml:space="preserve"> plates </w:t>
      </w:r>
      <w:r w:rsidR="00FE0FE9" w:rsidRPr="00AB2DC1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="00FE0FE9" w:rsidRPr="00AB2DC1">
        <w:rPr>
          <w:b/>
          <w:bCs/>
          <w:lang w:eastAsia="en-IN"/>
        </w:rPr>
        <w:t>]</w:t>
      </w:r>
      <w:r>
        <w:rPr>
          <w:lang w:eastAsia="en-IN"/>
        </w:rPr>
        <w:t xml:space="preserve"> and i</w:t>
      </w:r>
      <w:r w:rsidR="00FE0FE9" w:rsidRPr="00AB2DC1">
        <w:rPr>
          <w:lang w:eastAsia="en-IN"/>
        </w:rPr>
        <w:t>ncubate the</w:t>
      </w:r>
      <w:r w:rsidR="00A501A1">
        <w:rPr>
          <w:lang w:eastAsia="en-IN"/>
        </w:rPr>
        <w:t>m</w:t>
      </w:r>
      <w:r w:rsidR="00FE0FE9" w:rsidRPr="00AB2DC1">
        <w:rPr>
          <w:lang w:eastAsia="en-IN"/>
        </w:rPr>
        <w:t xml:space="preserve"> for 24 hours at 25 degrees Celsius in an incubator </w:t>
      </w:r>
      <w:r w:rsidR="00FE0FE9" w:rsidRPr="00AB2DC1">
        <w:rPr>
          <w:b/>
          <w:bCs/>
          <w:lang w:eastAsia="en-IN"/>
        </w:rPr>
        <w:t>[2]</w:t>
      </w:r>
      <w:r w:rsidR="00FE0FE9" w:rsidRPr="00AB2DC1">
        <w:rPr>
          <w:lang w:eastAsia="en-IN"/>
        </w:rPr>
        <w:t>.</w:t>
      </w:r>
    </w:p>
    <w:p w14:paraId="18A7EC47" w14:textId="45647C8D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streaking or placing the bacterial culture onto plate count agar plates.</w:t>
      </w:r>
      <w:r w:rsidR="005A6987">
        <w:rPr>
          <w:lang w:val="en-IN" w:eastAsia="en-IN"/>
        </w:rPr>
        <w:t xml:space="preserve"> </w:t>
      </w:r>
      <w:r w:rsidR="005A6987" w:rsidRPr="005A6987">
        <w:rPr>
          <w:b/>
          <w:bCs/>
          <w:lang w:val="en-IN" w:eastAsia="en-IN"/>
        </w:rPr>
        <w:t>TXT: PCA: Plate Count Agar</w:t>
      </w:r>
    </w:p>
    <w:p w14:paraId="7D202C84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plates in the incubator.</w:t>
      </w:r>
    </w:p>
    <w:p w14:paraId="312B0AB0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5658C428" w14:textId="2A5A0418" w:rsidR="00FE0FE9" w:rsidRDefault="007373E1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>Inoculat</w:t>
      </w:r>
      <w:r>
        <w:rPr>
          <w:lang w:eastAsia="en-IN"/>
        </w:rPr>
        <w:t>e</w:t>
      </w:r>
      <w:r w:rsidRPr="00AB2DC1">
        <w:rPr>
          <w:lang w:eastAsia="en-IN"/>
        </w:rPr>
        <w:t xml:space="preserve"> </w:t>
      </w:r>
      <w:r w:rsidR="00FE0FE9" w:rsidRPr="00AB2DC1">
        <w:rPr>
          <w:lang w:eastAsia="en-IN"/>
        </w:rPr>
        <w:t xml:space="preserve">1 bacterial colony from </w:t>
      </w:r>
      <w:r w:rsidR="005A6987">
        <w:rPr>
          <w:lang w:eastAsia="en-IN"/>
        </w:rPr>
        <w:t xml:space="preserve">the </w:t>
      </w:r>
      <w:r w:rsidR="00FE0FE9" w:rsidRPr="00AB2DC1">
        <w:rPr>
          <w:lang w:eastAsia="en-IN"/>
        </w:rPr>
        <w:t xml:space="preserve">streaked plate into tryptic soy broth </w:t>
      </w:r>
      <w:r w:rsidR="00FE0FE9" w:rsidRPr="00AB2DC1">
        <w:rPr>
          <w:b/>
          <w:bCs/>
          <w:lang w:eastAsia="en-IN"/>
        </w:rPr>
        <w:t>[1]</w:t>
      </w:r>
      <w:r w:rsidR="00FE0FE9" w:rsidRPr="00AB2DC1">
        <w:rPr>
          <w:lang w:eastAsia="en-IN"/>
        </w:rPr>
        <w:t>. Incubate the culture</w:t>
      </w:r>
      <w:r>
        <w:rPr>
          <w:lang w:eastAsia="en-IN"/>
        </w:rPr>
        <w:t xml:space="preserve"> </w:t>
      </w:r>
      <w:r w:rsidR="00FE0FE9" w:rsidRPr="00AB2DC1">
        <w:rPr>
          <w:lang w:eastAsia="en-IN"/>
        </w:rPr>
        <w:t xml:space="preserve">in a shaking incubator at 100 revolutions per minute and 25 degrees Celsius </w:t>
      </w:r>
      <w:r w:rsidR="00FE0FE9" w:rsidRPr="00AB2DC1">
        <w:rPr>
          <w:b/>
          <w:bCs/>
          <w:lang w:eastAsia="en-IN"/>
        </w:rPr>
        <w:t>[2]</w:t>
      </w:r>
      <w:r w:rsidR="00FE0FE9" w:rsidRPr="00AB2DC1">
        <w:rPr>
          <w:lang w:eastAsia="en-IN"/>
        </w:rPr>
        <w:t>.</w:t>
      </w:r>
    </w:p>
    <w:p w14:paraId="266A0448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inoculating 1 bacterial colony from a streaked plate into tryptic soy broth.</w:t>
      </w:r>
    </w:p>
    <w:p w14:paraId="4C32F826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inoculated broth in the shaking incubator.</w:t>
      </w:r>
    </w:p>
    <w:p w14:paraId="226EEE92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0F243AD6" w14:textId="7893AF6E" w:rsidR="000147EB" w:rsidRDefault="00137763" w:rsidP="000147E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p</w:t>
      </w:r>
      <w:r w:rsidR="000147EB" w:rsidRPr="00AB2DC1">
        <w:rPr>
          <w:lang w:eastAsia="en-IN"/>
        </w:rPr>
        <w:t xml:space="preserve">repare 10-fold serial dilutions of the culture in sterile saline solution containing 0.85 percent weight per volume sodium chloride </w:t>
      </w:r>
      <w:r w:rsidR="000147EB"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2</w:t>
      </w:r>
      <w:r w:rsidR="000147EB" w:rsidRPr="00AB2DC1">
        <w:rPr>
          <w:b/>
          <w:bCs/>
          <w:lang w:eastAsia="en-IN"/>
        </w:rPr>
        <w:t>]</w:t>
      </w:r>
      <w:r w:rsidR="000147EB" w:rsidRPr="00AB2DC1">
        <w:rPr>
          <w:lang w:eastAsia="en-IN"/>
        </w:rPr>
        <w:t>.</w:t>
      </w:r>
      <w:r w:rsidR="000147EB">
        <w:rPr>
          <w:lang w:eastAsia="en-IN"/>
        </w:rPr>
        <w:t xml:space="preserve"> </w:t>
      </w:r>
      <w:r w:rsidR="000147EB" w:rsidRPr="00AB2DC1">
        <w:rPr>
          <w:lang w:eastAsia="en-IN"/>
        </w:rPr>
        <w:t xml:space="preserve">Using a spectrophotometer, measure the optical density at 600 </w:t>
      </w:r>
      <w:proofErr w:type="spellStart"/>
      <w:r w:rsidR="000147EB" w:rsidRPr="00AB2DC1">
        <w:rPr>
          <w:lang w:eastAsia="en-IN"/>
        </w:rPr>
        <w:t>nanometers</w:t>
      </w:r>
      <w:proofErr w:type="spellEnd"/>
      <w:r w:rsidR="000147EB" w:rsidRPr="00AB2DC1">
        <w:rPr>
          <w:lang w:eastAsia="en-IN"/>
        </w:rPr>
        <w:t xml:space="preserve"> of each dilution </w:t>
      </w:r>
      <w:r w:rsidR="000147EB"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3</w:t>
      </w:r>
      <w:r w:rsidR="000147EB" w:rsidRPr="00AB2DC1">
        <w:rPr>
          <w:b/>
          <w:bCs/>
          <w:lang w:eastAsia="en-IN"/>
        </w:rPr>
        <w:t>]</w:t>
      </w:r>
      <w:r w:rsidR="000147EB" w:rsidRPr="00AB2DC1">
        <w:rPr>
          <w:lang w:eastAsia="en-IN"/>
        </w:rPr>
        <w:t>.</w:t>
      </w:r>
    </w:p>
    <w:p w14:paraId="765D4E3E" w14:textId="77777777" w:rsidR="00FE0FE9" w:rsidRPr="00AB2DC1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preparing 10-fold serial dilutions of the bacterial culture in sterile saline solution.</w:t>
      </w:r>
    </w:p>
    <w:p w14:paraId="43722433" w14:textId="4452B4E8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0147EB">
        <w:rPr>
          <w:lang w:val="en-IN" w:eastAsia="en-IN"/>
        </w:rPr>
        <w:t xml:space="preserve">placing the sample and </w:t>
      </w:r>
      <w:r w:rsidRPr="00AB2DC1">
        <w:rPr>
          <w:lang w:val="en-IN" w:eastAsia="en-IN"/>
        </w:rPr>
        <w:t xml:space="preserve">measuring the optical density at 600 </w:t>
      </w:r>
      <w:proofErr w:type="spellStart"/>
      <w:r w:rsidRPr="00AB2DC1">
        <w:rPr>
          <w:lang w:val="en-IN" w:eastAsia="en-IN"/>
        </w:rPr>
        <w:t>nanometers</w:t>
      </w:r>
      <w:proofErr w:type="spellEnd"/>
      <w:r w:rsidRPr="00AB2DC1">
        <w:rPr>
          <w:lang w:val="en-IN" w:eastAsia="en-IN"/>
        </w:rPr>
        <w:t xml:space="preserve"> </w:t>
      </w:r>
      <w:r w:rsidR="000147EB">
        <w:rPr>
          <w:lang w:val="en-IN" w:eastAsia="en-IN"/>
        </w:rPr>
        <w:t>in</w:t>
      </w:r>
      <w:r w:rsidRPr="00AB2DC1">
        <w:rPr>
          <w:lang w:val="en-IN" w:eastAsia="en-IN"/>
        </w:rPr>
        <w:t xml:space="preserve"> the spectrophotometer.</w:t>
      </w:r>
    </w:p>
    <w:p w14:paraId="47AFBBE2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7ABFE8E0" w14:textId="56364105" w:rsidR="000147EB" w:rsidRDefault="00137763" w:rsidP="000147E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="007373E1" w:rsidRPr="007373E1">
        <w:rPr>
          <w:lang w:eastAsia="en-IN"/>
        </w:rPr>
        <w:t>plate the cells at the required dilutions on PCA plates</w:t>
      </w:r>
      <w:r w:rsidR="007373E1">
        <w:rPr>
          <w:lang w:eastAsia="en-IN"/>
        </w:rPr>
        <w:t xml:space="preserve"> </w:t>
      </w:r>
      <w:r w:rsidR="00FE0FE9" w:rsidRPr="00AB2DC1">
        <w:rPr>
          <w:b/>
          <w:bCs/>
          <w:lang w:eastAsia="en-IN"/>
        </w:rPr>
        <w:t>[1]</w:t>
      </w:r>
      <w:r w:rsidR="000147EB">
        <w:rPr>
          <w:lang w:eastAsia="en-IN"/>
        </w:rPr>
        <w:t xml:space="preserve"> and i</w:t>
      </w:r>
      <w:r w:rsidR="00FE0FE9" w:rsidRPr="00AB2DC1">
        <w:rPr>
          <w:lang w:eastAsia="en-IN"/>
        </w:rPr>
        <w:t>ncubate the</w:t>
      </w:r>
      <w:r w:rsidR="00A501A1">
        <w:rPr>
          <w:lang w:eastAsia="en-IN"/>
        </w:rPr>
        <w:t>m</w:t>
      </w:r>
      <w:r w:rsidR="00FE0FE9" w:rsidRPr="00AB2DC1">
        <w:rPr>
          <w:lang w:eastAsia="en-IN"/>
        </w:rPr>
        <w:t xml:space="preserve"> at 25 degrees Celsius for 24 hours </w:t>
      </w:r>
      <w:r w:rsidR="00FE0FE9" w:rsidRPr="00AB2DC1">
        <w:rPr>
          <w:b/>
          <w:bCs/>
          <w:lang w:eastAsia="en-IN"/>
        </w:rPr>
        <w:t>[2]</w:t>
      </w:r>
      <w:r w:rsidR="00FE0FE9" w:rsidRPr="00AB2DC1">
        <w:rPr>
          <w:lang w:eastAsia="en-IN"/>
        </w:rPr>
        <w:t>.</w:t>
      </w:r>
      <w:r w:rsidR="000147EB">
        <w:rPr>
          <w:lang w:eastAsia="en-IN"/>
        </w:rPr>
        <w:t xml:space="preserve"> </w:t>
      </w:r>
      <w:r w:rsidR="000147EB" w:rsidRPr="00AB2DC1">
        <w:rPr>
          <w:lang w:eastAsia="en-IN"/>
        </w:rPr>
        <w:t xml:space="preserve">Select the plates presenting between 10 and 100 colonies </w:t>
      </w:r>
      <w:r w:rsidR="000147EB"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2</w:t>
      </w:r>
      <w:r w:rsidR="000147EB" w:rsidRPr="00AB2DC1">
        <w:rPr>
          <w:b/>
          <w:bCs/>
          <w:lang w:eastAsia="en-IN"/>
        </w:rPr>
        <w:t>]</w:t>
      </w:r>
      <w:r>
        <w:rPr>
          <w:lang w:eastAsia="en-IN"/>
        </w:rPr>
        <w:t xml:space="preserve"> and d</w:t>
      </w:r>
      <w:r w:rsidR="000147EB" w:rsidRPr="00AB2DC1">
        <w:rPr>
          <w:lang w:eastAsia="en-IN"/>
        </w:rPr>
        <w:t xml:space="preserve">etermine the corresponding colony-forming units per </w:t>
      </w:r>
      <w:proofErr w:type="spellStart"/>
      <w:r w:rsidR="000147EB" w:rsidRPr="00AB2DC1">
        <w:rPr>
          <w:lang w:eastAsia="en-IN"/>
        </w:rPr>
        <w:t>milliliter</w:t>
      </w:r>
      <w:proofErr w:type="spellEnd"/>
      <w:r w:rsidR="000147EB" w:rsidRPr="00AB2DC1">
        <w:rPr>
          <w:lang w:eastAsia="en-IN"/>
        </w:rPr>
        <w:t xml:space="preserve"> values </w:t>
      </w:r>
      <w:r w:rsidR="000147EB"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4</w:t>
      </w:r>
      <w:r w:rsidR="000147EB" w:rsidRPr="00AB2DC1">
        <w:rPr>
          <w:b/>
          <w:bCs/>
          <w:lang w:eastAsia="en-IN"/>
        </w:rPr>
        <w:t>]</w:t>
      </w:r>
      <w:r w:rsidR="000147EB" w:rsidRPr="00AB2DC1">
        <w:rPr>
          <w:lang w:eastAsia="en-IN"/>
        </w:rPr>
        <w:t>.</w:t>
      </w:r>
    </w:p>
    <w:p w14:paraId="109E3B65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plating the appropriate dilutions on plate count agar.</w:t>
      </w:r>
    </w:p>
    <w:p w14:paraId="215942C6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plates in the incubator.</w:t>
      </w:r>
    </w:p>
    <w:p w14:paraId="16445E23" w14:textId="6EB2654F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examining the plates and selecting </w:t>
      </w:r>
      <w:r w:rsidR="00137763">
        <w:rPr>
          <w:lang w:val="en-IN" w:eastAsia="en-IN"/>
        </w:rPr>
        <w:t>a plate</w:t>
      </w:r>
      <w:r w:rsidRPr="00AB2DC1">
        <w:rPr>
          <w:lang w:val="en-IN" w:eastAsia="en-IN"/>
        </w:rPr>
        <w:t xml:space="preserve"> with between 10 and 100 colonies.</w:t>
      </w:r>
    </w:p>
    <w:p w14:paraId="57DC2706" w14:textId="2057D1A3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AE773F">
        <w:rPr>
          <w:lang w:val="en-IN" w:eastAsia="en-IN"/>
        </w:rPr>
        <w:t>counting colonies on the plate by marking them</w:t>
      </w:r>
      <w:r w:rsidR="00137763">
        <w:rPr>
          <w:lang w:val="en-IN" w:eastAsia="en-IN"/>
        </w:rPr>
        <w:t xml:space="preserve"> and writing a count in a notebook</w:t>
      </w:r>
      <w:r w:rsidRPr="00AB2DC1">
        <w:rPr>
          <w:lang w:val="en-IN" w:eastAsia="en-IN"/>
        </w:rPr>
        <w:t>.</w:t>
      </w:r>
    </w:p>
    <w:p w14:paraId="7DC3423C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33D207DE" w14:textId="126697E4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Plot the colony-forming units per </w:t>
      </w:r>
      <w:proofErr w:type="spellStart"/>
      <w:r w:rsidRPr="00AB2DC1">
        <w:rPr>
          <w:lang w:eastAsia="en-IN"/>
        </w:rPr>
        <w:t>milliliter</w:t>
      </w:r>
      <w:proofErr w:type="spellEnd"/>
      <w:r w:rsidRPr="00AB2DC1">
        <w:rPr>
          <w:lang w:eastAsia="en-IN"/>
        </w:rPr>
        <w:t xml:space="preserve"> values against the corresponding optical density readings within the linear range of 0.04 to 0.8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</w:p>
    <w:p w14:paraId="1B849EB3" w14:textId="76E9224A" w:rsidR="00FE0FE9" w:rsidRPr="00281312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81312">
        <w:rPr>
          <w:lang w:val="en-IN" w:eastAsia="en-IN"/>
        </w:rPr>
        <w:t xml:space="preserve">SCREEN: </w:t>
      </w:r>
      <w:r w:rsidR="00281312" w:rsidRPr="00281312">
        <w:rPr>
          <w:lang w:val="en-IN" w:eastAsia="en-IN"/>
        </w:rPr>
        <w:t>2.6.1</w:t>
      </w:r>
      <w:r w:rsidRPr="00281312">
        <w:rPr>
          <w:lang w:val="en-IN" w:eastAsia="en-IN"/>
        </w:rPr>
        <w:t>.</w:t>
      </w:r>
    </w:p>
    <w:p w14:paraId="4ECD6F09" w14:textId="77777777" w:rsidR="00AE773F" w:rsidRPr="00281312" w:rsidRDefault="00AE773F" w:rsidP="00AE773F">
      <w:pPr>
        <w:pStyle w:val="ShotDescription"/>
        <w:ind w:firstLine="0"/>
        <w:rPr>
          <w:lang w:val="en-IN" w:eastAsia="en-IN"/>
        </w:rPr>
      </w:pPr>
    </w:p>
    <w:p w14:paraId="41A0654F" w14:textId="6E63D520" w:rsidR="00AE773F" w:rsidRPr="00281312" w:rsidRDefault="00AE773F" w:rsidP="00AE773F">
      <w:pPr>
        <w:pStyle w:val="Narration"/>
        <w:numPr>
          <w:ilvl w:val="1"/>
          <w:numId w:val="3"/>
        </w:numPr>
        <w:rPr>
          <w:lang w:eastAsia="en-IN"/>
        </w:rPr>
      </w:pPr>
      <w:r w:rsidRPr="00281312">
        <w:rPr>
          <w:lang w:eastAsia="en-IN"/>
        </w:rPr>
        <w:t xml:space="preserve">With </w:t>
      </w:r>
      <w:r w:rsidR="00FE0FE9" w:rsidRPr="00281312">
        <w:rPr>
          <w:lang w:eastAsia="en-IN"/>
        </w:rPr>
        <w:t>at least 2 independent assays</w:t>
      </w:r>
      <w:r w:rsidRPr="00281312">
        <w:rPr>
          <w:lang w:eastAsia="en-IN"/>
        </w:rPr>
        <w:t>, p</w:t>
      </w:r>
      <w:r w:rsidR="00FE0FE9" w:rsidRPr="00281312">
        <w:rPr>
          <w:lang w:eastAsia="en-IN"/>
        </w:rPr>
        <w:t xml:space="preserve">erform linear regression analysis to obtain the calibration equation </w:t>
      </w:r>
      <w:r w:rsidR="00FE0FE9" w:rsidRPr="00281312">
        <w:rPr>
          <w:b/>
          <w:bCs/>
          <w:lang w:eastAsia="en-IN"/>
        </w:rPr>
        <w:t>[</w:t>
      </w:r>
      <w:r w:rsidRPr="00281312">
        <w:rPr>
          <w:b/>
          <w:bCs/>
          <w:lang w:eastAsia="en-IN"/>
        </w:rPr>
        <w:t>1</w:t>
      </w:r>
      <w:r w:rsidR="00FE0FE9" w:rsidRPr="00281312">
        <w:rPr>
          <w:b/>
          <w:bCs/>
          <w:lang w:eastAsia="en-IN"/>
        </w:rPr>
        <w:t>]</w:t>
      </w:r>
      <w:r w:rsidR="00FE0FE9" w:rsidRPr="00281312">
        <w:rPr>
          <w:lang w:eastAsia="en-IN"/>
        </w:rPr>
        <w:t>.</w:t>
      </w:r>
      <w:r w:rsidRPr="00281312">
        <w:rPr>
          <w:lang w:eastAsia="en-IN"/>
        </w:rPr>
        <w:t xml:space="preserve"> Use the resulting equation to estimate bacterial concentrations in subsequent experiments </w:t>
      </w:r>
      <w:r w:rsidRPr="00281312">
        <w:rPr>
          <w:b/>
          <w:bCs/>
          <w:lang w:eastAsia="en-IN"/>
        </w:rPr>
        <w:t>[2]</w:t>
      </w:r>
      <w:r w:rsidRPr="00281312">
        <w:rPr>
          <w:lang w:eastAsia="en-IN"/>
        </w:rPr>
        <w:t>.</w:t>
      </w:r>
    </w:p>
    <w:p w14:paraId="374815D8" w14:textId="54C6968A" w:rsidR="00FE0FE9" w:rsidRPr="00281312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81312">
        <w:rPr>
          <w:lang w:val="en-IN" w:eastAsia="en-IN"/>
        </w:rPr>
        <w:t xml:space="preserve">SCREEN: </w:t>
      </w:r>
      <w:r w:rsidR="00281312" w:rsidRPr="00281312">
        <w:rPr>
          <w:lang w:val="en-IN" w:eastAsia="en-IN"/>
        </w:rPr>
        <w:t>2.7.1 00:01-00:</w:t>
      </w:r>
      <w:proofErr w:type="gramStart"/>
      <w:r w:rsidR="00281312" w:rsidRPr="00281312">
        <w:rPr>
          <w:lang w:val="en-IN" w:eastAsia="en-IN"/>
        </w:rPr>
        <w:t xml:space="preserve">08 </w:t>
      </w:r>
      <w:r w:rsidRPr="00281312">
        <w:rPr>
          <w:lang w:val="en-IN" w:eastAsia="en-IN"/>
        </w:rPr>
        <w:t>.</w:t>
      </w:r>
      <w:proofErr w:type="gramEnd"/>
    </w:p>
    <w:p w14:paraId="7A150732" w14:textId="7218E13B" w:rsidR="00FE0FE9" w:rsidRPr="00281312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81312">
        <w:rPr>
          <w:lang w:val="en-IN" w:eastAsia="en-IN"/>
        </w:rPr>
        <w:t xml:space="preserve">SCREEN: </w:t>
      </w:r>
      <w:r w:rsidR="00281312" w:rsidRPr="00281312">
        <w:rPr>
          <w:lang w:val="en-IN" w:eastAsia="en-IN"/>
        </w:rPr>
        <w:t xml:space="preserve">2.7.1. </w:t>
      </w:r>
      <w:r w:rsidR="00281312" w:rsidRPr="00281312">
        <w:rPr>
          <w:lang w:val="en-IN" w:eastAsia="en-IN"/>
        </w:rPr>
        <w:t>00:15-00:17</w:t>
      </w:r>
      <w:r w:rsidR="00281312" w:rsidRPr="00281312">
        <w:rPr>
          <w:lang w:val="en-IN" w:eastAsia="en-IN"/>
        </w:rPr>
        <w:t xml:space="preserve"> and 2.7.2</w:t>
      </w:r>
    </w:p>
    <w:p w14:paraId="41D54A83" w14:textId="77777777" w:rsidR="00AE773F" w:rsidRPr="00AB2DC1" w:rsidRDefault="00AE773F" w:rsidP="00AE773F">
      <w:pPr>
        <w:pStyle w:val="ShotDescription"/>
        <w:ind w:firstLine="0"/>
        <w:rPr>
          <w:lang w:val="en-IN" w:eastAsia="en-IN"/>
        </w:rPr>
      </w:pPr>
    </w:p>
    <w:p w14:paraId="13C20F37" w14:textId="66403DE2" w:rsidR="00FE0FE9" w:rsidRDefault="00EC5689" w:rsidP="00FE0F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="00FE0FE9" w:rsidRPr="00AB2DC1">
        <w:rPr>
          <w:lang w:eastAsia="en-IN"/>
        </w:rPr>
        <w:t xml:space="preserve">entrifuge the </w:t>
      </w:r>
      <w:r w:rsidRPr="00AB2DC1">
        <w:rPr>
          <w:lang w:eastAsia="en-IN"/>
        </w:rPr>
        <w:t>inoculum</w:t>
      </w:r>
      <w:r w:rsidR="00FE0FE9" w:rsidRPr="00AB2DC1">
        <w:rPr>
          <w:lang w:eastAsia="en-IN"/>
        </w:rPr>
        <w:t xml:space="preserve"> at 3772 </w:t>
      </w:r>
      <w:r w:rsidR="00FE0FE9" w:rsidRPr="00AE773F">
        <w:rPr>
          <w:i/>
          <w:iCs/>
          <w:lang w:eastAsia="en-IN"/>
        </w:rPr>
        <w:t>g</w:t>
      </w:r>
      <w:r w:rsidR="00FE0FE9" w:rsidRPr="00AB2DC1">
        <w:rPr>
          <w:lang w:eastAsia="en-IN"/>
        </w:rPr>
        <w:t xml:space="preserve"> for 10 minutes </w:t>
      </w:r>
      <w:r w:rsidR="00FE0FE9" w:rsidRPr="00AB2DC1">
        <w:rPr>
          <w:b/>
          <w:bCs/>
          <w:lang w:eastAsia="en-IN"/>
        </w:rPr>
        <w:t>[1]</w:t>
      </w:r>
      <w:r>
        <w:rPr>
          <w:lang w:eastAsia="en-IN"/>
        </w:rPr>
        <w:t xml:space="preserve"> and wash the cells</w:t>
      </w:r>
      <w:r w:rsidR="00FE0FE9" w:rsidRPr="00AB2DC1">
        <w:rPr>
          <w:lang w:eastAsia="en-IN"/>
        </w:rPr>
        <w:t xml:space="preserve"> with </w:t>
      </w:r>
      <w:r w:rsidR="00281312">
        <w:rPr>
          <w:lang w:eastAsia="en-IN"/>
        </w:rPr>
        <w:t>PBS</w:t>
      </w:r>
      <w:r w:rsidR="00FE0FE9" w:rsidRPr="00AB2DC1">
        <w:rPr>
          <w:lang w:eastAsia="en-IN"/>
        </w:rPr>
        <w:t xml:space="preserve"> </w:t>
      </w:r>
      <w:r w:rsidR="00FE0FE9" w:rsidRPr="00AB2DC1">
        <w:rPr>
          <w:b/>
          <w:bCs/>
          <w:lang w:eastAsia="en-IN"/>
        </w:rPr>
        <w:t>[2]</w:t>
      </w:r>
      <w:r w:rsidR="00FE0FE9" w:rsidRPr="00AB2DC1">
        <w:rPr>
          <w:lang w:eastAsia="en-IN"/>
        </w:rPr>
        <w:t>.</w:t>
      </w:r>
    </w:p>
    <w:p w14:paraId="16CE62D0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placing the </w:t>
      </w:r>
      <w:proofErr w:type="spellStart"/>
      <w:r w:rsidRPr="00AB2DC1">
        <w:rPr>
          <w:lang w:val="en-IN" w:eastAsia="en-IN"/>
        </w:rPr>
        <w:t>inocula</w:t>
      </w:r>
      <w:proofErr w:type="spellEnd"/>
      <w:r w:rsidRPr="00AB2DC1">
        <w:rPr>
          <w:lang w:val="en-IN" w:eastAsia="en-IN"/>
        </w:rPr>
        <w:t xml:space="preserve"> in the centrifuge.</w:t>
      </w:r>
    </w:p>
    <w:p w14:paraId="06B17106" w14:textId="1C22DFDB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AE773F">
        <w:rPr>
          <w:lang w:val="en-IN" w:eastAsia="en-IN"/>
        </w:rPr>
        <w:t xml:space="preserve">adding PBS </w:t>
      </w:r>
      <w:r w:rsidR="00EC5689">
        <w:rPr>
          <w:lang w:val="en-IN" w:eastAsia="en-IN"/>
        </w:rPr>
        <w:t>to the tube and mixing.</w:t>
      </w:r>
    </w:p>
    <w:p w14:paraId="4D5587D7" w14:textId="77777777" w:rsidR="00AE773F" w:rsidRPr="00AB2DC1" w:rsidRDefault="00AE773F" w:rsidP="00AE773F">
      <w:pPr>
        <w:pStyle w:val="ShotDescription"/>
        <w:ind w:firstLine="0"/>
        <w:rPr>
          <w:lang w:val="en-IN" w:eastAsia="en-IN"/>
        </w:rPr>
      </w:pPr>
    </w:p>
    <w:p w14:paraId="6049B424" w14:textId="2D8288EC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Using a spectrophotometer, </w:t>
      </w:r>
      <w:r w:rsidR="00EC5689">
        <w:rPr>
          <w:lang w:eastAsia="en-IN"/>
        </w:rPr>
        <w:t xml:space="preserve">measure the optical density of the cells in PBS at 600 </w:t>
      </w:r>
      <w:proofErr w:type="spellStart"/>
      <w:r w:rsidR="00EC5689">
        <w:rPr>
          <w:lang w:eastAsia="en-IN"/>
        </w:rPr>
        <w:t>nanometers</w:t>
      </w:r>
      <w:proofErr w:type="spellEnd"/>
      <w:r w:rsidR="00EC5689">
        <w:rPr>
          <w:lang w:eastAsia="en-IN"/>
        </w:rPr>
        <w:t xml:space="preserve"> </w:t>
      </w:r>
      <w:r w:rsidR="00EC5689" w:rsidRPr="00EC5689">
        <w:rPr>
          <w:b/>
          <w:bCs/>
          <w:lang w:eastAsia="en-IN"/>
        </w:rPr>
        <w:t>[</w:t>
      </w:r>
      <w:r w:rsidR="00EC5689">
        <w:rPr>
          <w:b/>
          <w:bCs/>
          <w:lang w:eastAsia="en-IN"/>
        </w:rPr>
        <w:t>1</w:t>
      </w:r>
      <w:r w:rsidR="00EC5689" w:rsidRPr="00EC5689">
        <w:rPr>
          <w:b/>
          <w:bCs/>
          <w:lang w:eastAsia="en-IN"/>
        </w:rPr>
        <w:t>]</w:t>
      </w:r>
      <w:r w:rsidR="00EC5689">
        <w:rPr>
          <w:lang w:eastAsia="en-IN"/>
        </w:rPr>
        <w:t xml:space="preserve"> and </w:t>
      </w:r>
      <w:r w:rsidRPr="00AB2DC1">
        <w:rPr>
          <w:lang w:eastAsia="en-IN"/>
        </w:rPr>
        <w:t xml:space="preserve">adjust the density of the </w:t>
      </w:r>
      <w:r w:rsidR="00EC5689" w:rsidRPr="00AB2DC1">
        <w:rPr>
          <w:lang w:eastAsia="en-IN"/>
        </w:rPr>
        <w:t>inoculum</w:t>
      </w:r>
      <w:r w:rsidRPr="00AB2DC1">
        <w:rPr>
          <w:lang w:eastAsia="en-IN"/>
        </w:rPr>
        <w:t xml:space="preserve"> to 1 x 10</w:t>
      </w:r>
      <w:r w:rsidRPr="00AE773F">
        <w:rPr>
          <w:vertAlign w:val="superscript"/>
          <w:lang w:eastAsia="en-IN"/>
        </w:rPr>
        <w:t>8</w:t>
      </w:r>
      <w:r w:rsidRPr="00AB2DC1">
        <w:rPr>
          <w:lang w:eastAsia="en-IN"/>
        </w:rPr>
        <w:t xml:space="preserve"> colony-forming units per </w:t>
      </w:r>
      <w:proofErr w:type="spellStart"/>
      <w:r w:rsidRPr="00AB2DC1">
        <w:rPr>
          <w:lang w:eastAsia="en-IN"/>
        </w:rPr>
        <w:t>milliliter</w:t>
      </w:r>
      <w:proofErr w:type="spellEnd"/>
      <w:r w:rsidRPr="00AB2DC1">
        <w:rPr>
          <w:lang w:eastAsia="en-IN"/>
        </w:rPr>
        <w:t xml:space="preserve"> </w:t>
      </w:r>
      <w:r w:rsidR="00EC5689">
        <w:rPr>
          <w:lang w:eastAsia="en-IN"/>
        </w:rPr>
        <w:t>with</w:t>
      </w:r>
      <w:r w:rsidRPr="00AB2DC1">
        <w:rPr>
          <w:lang w:eastAsia="en-IN"/>
        </w:rPr>
        <w:t xml:space="preserve"> fresh tryptic soy broth</w:t>
      </w:r>
      <w:r w:rsidR="00281312">
        <w:rPr>
          <w:lang w:eastAsia="en-IN"/>
        </w:rPr>
        <w:t xml:space="preserve">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</w:p>
    <w:p w14:paraId="7DF69697" w14:textId="77777777" w:rsidR="00AE773F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</w:t>
      </w:r>
      <w:r w:rsidR="00AE773F">
        <w:rPr>
          <w:lang w:val="en-IN" w:eastAsia="en-IN"/>
        </w:rPr>
        <w:t xml:space="preserve"> placing sample in spectrophotometer.</w:t>
      </w:r>
    </w:p>
    <w:p w14:paraId="0690B56E" w14:textId="313AEE39" w:rsidR="00FE0FE9" w:rsidRPr="00AB2DC1" w:rsidRDefault="00AE773F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TSB media to the cells taken in a tube to</w:t>
      </w:r>
      <w:r w:rsidR="00FE0FE9" w:rsidRPr="00AB2DC1">
        <w:rPr>
          <w:lang w:val="en-IN" w:eastAsia="en-IN"/>
        </w:rPr>
        <w:t xml:space="preserve"> adjust the optical density.</w:t>
      </w:r>
    </w:p>
    <w:p w14:paraId="788CE319" w14:textId="77777777" w:rsidR="00FE0FE9" w:rsidRDefault="00FE0FE9" w:rsidP="00FE0FE9"/>
    <w:p w14:paraId="4FF12161" w14:textId="77777777" w:rsidR="00FE0FE9" w:rsidRDefault="00FE0FE9" w:rsidP="00FE0FE9"/>
    <w:p w14:paraId="709A6445" w14:textId="77777777" w:rsidR="00FE0FE9" w:rsidRDefault="00FE0FE9" w:rsidP="00FE0FE9"/>
    <w:p w14:paraId="71E25A66" w14:textId="77777777" w:rsidR="00C53989" w:rsidRPr="0006472F" w:rsidRDefault="00C53989" w:rsidP="00C53989">
      <w:pPr>
        <w:pStyle w:val="ListParagraph"/>
        <w:numPr>
          <w:ilvl w:val="0"/>
          <w:numId w:val="3"/>
        </w:numPr>
        <w:rPr>
          <w:b/>
          <w:bCs/>
        </w:rPr>
      </w:pPr>
      <w:r w:rsidRPr="0006472F">
        <w:rPr>
          <w:b/>
          <w:bCs/>
        </w:rPr>
        <w:t>Antimicrobial Treatment</w:t>
      </w:r>
      <w:r>
        <w:rPr>
          <w:b/>
          <w:bCs/>
        </w:rPr>
        <w:t xml:space="preserve"> </w:t>
      </w:r>
      <w:r w:rsidRPr="0006472F">
        <w:rPr>
          <w:b/>
          <w:bCs/>
        </w:rPr>
        <w:t>and Quantification</w:t>
      </w:r>
    </w:p>
    <w:p w14:paraId="6A4BEA9A" w14:textId="77777777" w:rsidR="00FE0FE9" w:rsidRDefault="00FE0FE9" w:rsidP="00FE0FE9"/>
    <w:p w14:paraId="7D740729" w14:textId="541CB642" w:rsidR="00FE0FE9" w:rsidRDefault="00EC5689" w:rsidP="00FE0F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Use</w:t>
      </w:r>
      <w:r w:rsidR="00FE0FE9" w:rsidRPr="00AB2DC1">
        <w:rPr>
          <w:lang w:eastAsia="en-IN"/>
        </w:rPr>
        <w:t xml:space="preserve"> 2 biocides, </w:t>
      </w:r>
      <w:r w:rsidRPr="007C577D">
        <w:rPr>
          <w:lang w:eastAsia="en-IN"/>
        </w:rPr>
        <w:t>Benzalkonium chloride</w:t>
      </w:r>
      <w:r>
        <w:rPr>
          <w:lang w:eastAsia="en-IN"/>
        </w:rPr>
        <w:t xml:space="preserve"> and</w:t>
      </w:r>
      <w:r w:rsidRPr="007C577D">
        <w:rPr>
          <w:lang w:eastAsia="en-IN"/>
        </w:rPr>
        <w:t xml:space="preserve"> peracetic acid, </w:t>
      </w:r>
      <w:r w:rsidR="00FE0FE9" w:rsidRPr="00AB2DC1">
        <w:rPr>
          <w:lang w:eastAsia="en-IN"/>
        </w:rPr>
        <w:t>at 15 percent</w:t>
      </w:r>
      <w:r w:rsidR="00556F6A">
        <w:rPr>
          <w:lang w:eastAsia="en-IN"/>
        </w:rPr>
        <w:t xml:space="preserve"> in </w:t>
      </w:r>
      <w:r w:rsidR="00556F6A" w:rsidRPr="00556F6A">
        <w:rPr>
          <w:lang w:eastAsia="en-IN"/>
        </w:rPr>
        <w:t>ultrapure water</w:t>
      </w:r>
      <w:r w:rsidR="00FE0FE9" w:rsidRPr="00AB2DC1">
        <w:rPr>
          <w:lang w:eastAsia="en-IN"/>
        </w:rPr>
        <w:t xml:space="preserve">, and 2 phytochemicals, </w:t>
      </w:r>
      <w:r w:rsidRPr="007C577D">
        <w:rPr>
          <w:lang w:eastAsia="en-IN"/>
        </w:rPr>
        <w:t>salicylic acid and eugenol</w:t>
      </w:r>
      <w:r>
        <w:rPr>
          <w:lang w:eastAsia="en-IN"/>
        </w:rPr>
        <w:t>,</w:t>
      </w:r>
      <w:r w:rsidRPr="00AB2DC1">
        <w:rPr>
          <w:lang w:eastAsia="en-IN"/>
        </w:rPr>
        <w:t xml:space="preserve"> </w:t>
      </w:r>
      <w:r w:rsidR="00FE0FE9" w:rsidRPr="00AB2DC1">
        <w:rPr>
          <w:lang w:eastAsia="en-IN"/>
        </w:rPr>
        <w:t>at 99 percent</w:t>
      </w:r>
      <w:r w:rsidR="00556F6A">
        <w:rPr>
          <w:lang w:eastAsia="en-IN"/>
        </w:rPr>
        <w:t xml:space="preserve"> </w:t>
      </w:r>
      <w:r w:rsidR="00556F6A" w:rsidRPr="00556F6A">
        <w:rPr>
          <w:lang w:eastAsia="en-IN"/>
        </w:rPr>
        <w:t>in dimethyl sulfoxide</w:t>
      </w:r>
      <w:r w:rsidR="00FE0FE9" w:rsidRPr="00AB2DC1">
        <w:rPr>
          <w:lang w:eastAsia="en-IN"/>
        </w:rPr>
        <w:t xml:space="preserve"> </w:t>
      </w:r>
      <w:r w:rsidR="00FE0FE9" w:rsidRPr="00AB2DC1">
        <w:rPr>
          <w:b/>
          <w:bCs/>
          <w:lang w:eastAsia="en-IN"/>
        </w:rPr>
        <w:t>[1</w:t>
      </w:r>
      <w:r w:rsidR="00AE773F">
        <w:rPr>
          <w:b/>
          <w:bCs/>
          <w:lang w:eastAsia="en-IN"/>
        </w:rPr>
        <w:t>-TXT</w:t>
      </w:r>
      <w:r w:rsidR="00FE0FE9" w:rsidRPr="00AB2DC1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>.</w:t>
      </w:r>
    </w:p>
    <w:p w14:paraId="3865A70C" w14:textId="4C533337" w:rsidR="00AE773F" w:rsidRPr="00AE773F" w:rsidRDefault="00FE0FE9" w:rsidP="00AE773F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AB2DC1">
        <w:rPr>
          <w:lang w:val="en-IN" w:eastAsia="en-IN"/>
        </w:rPr>
        <w:t xml:space="preserve">Shot of the </w:t>
      </w:r>
      <w:r w:rsidR="00556F6A">
        <w:rPr>
          <w:lang w:val="en-IN" w:eastAsia="en-IN"/>
        </w:rPr>
        <w:t>labelled vials with stocks of</w:t>
      </w:r>
      <w:r w:rsidRPr="00AB2DC1">
        <w:rPr>
          <w:lang w:val="en-IN" w:eastAsia="en-IN"/>
        </w:rPr>
        <w:t xml:space="preserve"> BAC, PAA, SAL, and EUG </w:t>
      </w:r>
      <w:r w:rsidR="00EC5689">
        <w:rPr>
          <w:lang w:val="en-IN" w:eastAsia="en-IN"/>
        </w:rPr>
        <w:t xml:space="preserve">being </w:t>
      </w:r>
      <w:r w:rsidRPr="00AB2DC1">
        <w:rPr>
          <w:lang w:val="en-IN" w:eastAsia="en-IN"/>
        </w:rPr>
        <w:t xml:space="preserve">arranged </w:t>
      </w:r>
      <w:r w:rsidR="00EC5689">
        <w:rPr>
          <w:lang w:val="en-IN" w:eastAsia="en-IN"/>
        </w:rPr>
        <w:t xml:space="preserve">on desk </w:t>
      </w:r>
      <w:r w:rsidRPr="00AB2DC1">
        <w:rPr>
          <w:lang w:val="en-IN" w:eastAsia="en-IN"/>
        </w:rPr>
        <w:t xml:space="preserve">for </w:t>
      </w:r>
      <w:r w:rsidR="00556F6A">
        <w:rPr>
          <w:lang w:val="en-IN" w:eastAsia="en-IN"/>
        </w:rPr>
        <w:t>dilution</w:t>
      </w:r>
      <w:r w:rsidRPr="00AB2DC1">
        <w:rPr>
          <w:lang w:val="en-IN" w:eastAsia="en-IN"/>
        </w:rPr>
        <w:t>.</w:t>
      </w:r>
      <w:r w:rsidR="00AE773F">
        <w:rPr>
          <w:lang w:val="en-IN" w:eastAsia="en-IN"/>
        </w:rPr>
        <w:t xml:space="preserve"> </w:t>
      </w:r>
      <w:r w:rsidR="00AE773F" w:rsidRPr="00AE773F">
        <w:rPr>
          <w:b/>
          <w:bCs/>
          <w:lang w:val="en-IN" w:eastAsia="en-IN"/>
        </w:rPr>
        <w:t>TXT: BAC: Benzalkonium chloride</w:t>
      </w:r>
    </w:p>
    <w:p w14:paraId="2EC64A9B" w14:textId="77777777" w:rsidR="00AE773F" w:rsidRPr="00AE773F" w:rsidRDefault="00AE773F" w:rsidP="00AE773F">
      <w:pPr>
        <w:pStyle w:val="ShotDescription"/>
        <w:ind w:firstLine="0"/>
        <w:rPr>
          <w:b/>
          <w:bCs/>
          <w:lang w:val="en-IN" w:eastAsia="en-IN"/>
        </w:rPr>
      </w:pPr>
      <w:r w:rsidRPr="00AE773F">
        <w:rPr>
          <w:b/>
          <w:bCs/>
          <w:lang w:val="en-IN" w:eastAsia="en-IN"/>
        </w:rPr>
        <w:t>PAA: Peracetic acid</w:t>
      </w:r>
    </w:p>
    <w:p w14:paraId="0828EE95" w14:textId="77777777" w:rsidR="00AE773F" w:rsidRPr="00AE773F" w:rsidRDefault="00AE773F" w:rsidP="00AE773F">
      <w:pPr>
        <w:pStyle w:val="ShotDescription"/>
        <w:ind w:firstLine="0"/>
        <w:rPr>
          <w:b/>
          <w:bCs/>
          <w:lang w:val="en-IN" w:eastAsia="en-IN"/>
        </w:rPr>
      </w:pPr>
      <w:r w:rsidRPr="00AE773F">
        <w:rPr>
          <w:b/>
          <w:bCs/>
          <w:lang w:val="en-IN" w:eastAsia="en-IN"/>
        </w:rPr>
        <w:t>SAL: Salicylic acid</w:t>
      </w:r>
    </w:p>
    <w:p w14:paraId="67439B57" w14:textId="25558E8A" w:rsidR="00FE0FE9" w:rsidRDefault="00AE773F" w:rsidP="00AE773F">
      <w:pPr>
        <w:pStyle w:val="ShotDescription"/>
        <w:ind w:firstLine="0"/>
        <w:rPr>
          <w:b/>
          <w:bCs/>
          <w:lang w:val="en-IN" w:eastAsia="en-IN"/>
        </w:rPr>
      </w:pPr>
      <w:r w:rsidRPr="00AE773F">
        <w:rPr>
          <w:b/>
          <w:bCs/>
          <w:lang w:val="en-IN" w:eastAsia="en-IN"/>
        </w:rPr>
        <w:t>EUG: Eugenol</w:t>
      </w:r>
    </w:p>
    <w:p w14:paraId="7EAEC5D5" w14:textId="77777777" w:rsidR="00792363" w:rsidRPr="00AE773F" w:rsidRDefault="00792363" w:rsidP="00792363">
      <w:pPr>
        <w:pStyle w:val="ShotDescription"/>
        <w:rPr>
          <w:b/>
          <w:bCs/>
          <w:lang w:val="en-IN" w:eastAsia="en-IN"/>
        </w:rPr>
      </w:pPr>
    </w:p>
    <w:p w14:paraId="7B1F8F9A" w14:textId="26D10A67" w:rsidR="00FE0FE9" w:rsidRDefault="00556F6A" w:rsidP="00FE0F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Dilute the stock solutions in 15-milliliter tubes to p</w:t>
      </w:r>
      <w:r w:rsidR="00FE0FE9" w:rsidRPr="00AB2DC1">
        <w:rPr>
          <w:lang w:eastAsia="en-IN"/>
        </w:rPr>
        <w:t>repare</w:t>
      </w:r>
      <w:r>
        <w:rPr>
          <w:lang w:eastAsia="en-IN"/>
        </w:rPr>
        <w:t xml:space="preserve"> </w:t>
      </w:r>
      <w:r w:rsidRPr="00556F6A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556F6A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 xml:space="preserve"> the </w:t>
      </w:r>
      <w:r>
        <w:rPr>
          <w:lang w:eastAsia="en-IN"/>
        </w:rPr>
        <w:t xml:space="preserve">required </w:t>
      </w:r>
      <w:r w:rsidR="00FE0FE9" w:rsidRPr="00AB2DC1">
        <w:rPr>
          <w:lang w:eastAsia="en-IN"/>
        </w:rPr>
        <w:t xml:space="preserve">concentrations of </w:t>
      </w:r>
      <w:r w:rsidR="00EC5689">
        <w:rPr>
          <w:lang w:eastAsia="en-IN"/>
        </w:rPr>
        <w:t>the compounds</w:t>
      </w:r>
      <w:r w:rsidR="00FE0FE9" w:rsidRPr="00AB2DC1">
        <w:rPr>
          <w:lang w:eastAsia="en-IN"/>
        </w:rPr>
        <w:t xml:space="preserve"> </w:t>
      </w:r>
      <w:r w:rsidR="00FE0FE9" w:rsidRPr="00AB2DC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E0FE9" w:rsidRPr="00AB2DC1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>.</w:t>
      </w:r>
    </w:p>
    <w:p w14:paraId="24F83B84" w14:textId="0FE7D34D" w:rsidR="00556F6A" w:rsidRDefault="00556F6A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aliquoting </w:t>
      </w:r>
      <w:r w:rsidR="00281312">
        <w:rPr>
          <w:lang w:val="en-IN" w:eastAsia="en-IN"/>
        </w:rPr>
        <w:t>one</w:t>
      </w:r>
      <w:r>
        <w:rPr>
          <w:lang w:val="en-IN" w:eastAsia="en-IN"/>
        </w:rPr>
        <w:t xml:space="preserve"> stock to a new 15 ml tube containing water.</w:t>
      </w:r>
    </w:p>
    <w:p w14:paraId="04D50B59" w14:textId="4EBF8904" w:rsidR="00FE0FE9" w:rsidRDefault="00AE773F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</w:t>
      </w:r>
      <w:proofErr w:type="gramStart"/>
      <w:r>
        <w:rPr>
          <w:lang w:val="en-IN" w:eastAsia="en-IN"/>
        </w:rPr>
        <w:t>MEDIA :</w:t>
      </w:r>
      <w:proofErr w:type="gramEnd"/>
      <w:r>
        <w:rPr>
          <w:lang w:val="en-IN" w:eastAsia="en-IN"/>
        </w:rPr>
        <w:t xml:space="preserve"> </w:t>
      </w:r>
      <w:r w:rsidR="00556F6A">
        <w:rPr>
          <w:lang w:val="en-IN" w:eastAsia="en-IN"/>
        </w:rPr>
        <w:t xml:space="preserve">Table </w:t>
      </w:r>
      <w:r>
        <w:rPr>
          <w:lang w:val="en-IN" w:eastAsia="en-IN"/>
        </w:rPr>
        <w:t>1</w:t>
      </w:r>
      <w:r w:rsidR="00FE0FE9" w:rsidRPr="00AB2DC1">
        <w:rPr>
          <w:lang w:val="en-IN" w:eastAsia="en-IN"/>
        </w:rPr>
        <w:t>.</w:t>
      </w:r>
    </w:p>
    <w:p w14:paraId="21E284E7" w14:textId="77777777" w:rsidR="00AE773F" w:rsidRPr="00AB2DC1" w:rsidRDefault="00AE773F" w:rsidP="00AE773F">
      <w:pPr>
        <w:pStyle w:val="ShotDescription"/>
        <w:ind w:firstLine="0"/>
        <w:rPr>
          <w:lang w:val="en-IN" w:eastAsia="en-IN"/>
        </w:rPr>
      </w:pPr>
    </w:p>
    <w:p w14:paraId="2F3604BD" w14:textId="0A614C48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For all assays, include 2 negative controls: bacteria without treatment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 and bacteria exposed to 5 percent dimethyl sulfoxide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>.</w:t>
      </w:r>
    </w:p>
    <w:p w14:paraId="46609B54" w14:textId="611C50CA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556F6A">
        <w:rPr>
          <w:lang w:val="en-IN" w:eastAsia="en-IN"/>
        </w:rPr>
        <w:t>labelling a tube as</w:t>
      </w:r>
      <w:r w:rsidRPr="00AB2DC1">
        <w:rPr>
          <w:lang w:val="en-IN" w:eastAsia="en-IN"/>
        </w:rPr>
        <w:t xml:space="preserve"> the </w:t>
      </w:r>
      <w:r w:rsidR="00556F6A">
        <w:rPr>
          <w:lang w:val="en-IN" w:eastAsia="en-IN"/>
        </w:rPr>
        <w:t>‘</w:t>
      </w:r>
      <w:r w:rsidR="00C53989" w:rsidRPr="00AB2DC1">
        <w:rPr>
          <w:lang w:val="en-IN" w:eastAsia="en-IN"/>
        </w:rPr>
        <w:t xml:space="preserve">Untreated </w:t>
      </w:r>
      <w:r w:rsidRPr="00AB2DC1">
        <w:rPr>
          <w:lang w:val="en-IN" w:eastAsia="en-IN"/>
        </w:rPr>
        <w:t>bacterial negative control</w:t>
      </w:r>
      <w:r w:rsidR="00556F6A">
        <w:rPr>
          <w:lang w:val="en-IN" w:eastAsia="en-IN"/>
        </w:rPr>
        <w:t>’</w:t>
      </w:r>
      <w:r w:rsidRPr="00AB2DC1">
        <w:rPr>
          <w:lang w:val="en-IN" w:eastAsia="en-IN"/>
        </w:rPr>
        <w:t>.</w:t>
      </w:r>
    </w:p>
    <w:p w14:paraId="0333C919" w14:textId="17F65E48" w:rsidR="00FE0FE9" w:rsidRPr="00AB2DC1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proofErr w:type="spellStart"/>
      <w:r w:rsidR="00C53989">
        <w:rPr>
          <w:lang w:val="en-IN" w:eastAsia="en-IN"/>
        </w:rPr>
        <w:t>labelin</w:t>
      </w:r>
      <w:r w:rsidRPr="00AB2DC1">
        <w:rPr>
          <w:lang w:val="en-IN" w:eastAsia="en-IN"/>
        </w:rPr>
        <w:t>g</w:t>
      </w:r>
      <w:proofErr w:type="spellEnd"/>
      <w:r w:rsidRPr="00AB2DC1">
        <w:rPr>
          <w:lang w:val="en-IN" w:eastAsia="en-IN"/>
        </w:rPr>
        <w:t xml:space="preserve"> </w:t>
      </w:r>
      <w:r w:rsidR="00C53989">
        <w:rPr>
          <w:lang w:val="en-IN" w:eastAsia="en-IN"/>
        </w:rPr>
        <w:t>another tube as ‘</w:t>
      </w:r>
      <w:r w:rsidR="00C53989" w:rsidRPr="00AB2DC1">
        <w:rPr>
          <w:lang w:val="en-IN" w:eastAsia="en-IN"/>
        </w:rPr>
        <w:t xml:space="preserve">Negative </w:t>
      </w:r>
      <w:r w:rsidRPr="00AB2DC1">
        <w:rPr>
          <w:lang w:val="en-IN" w:eastAsia="en-IN"/>
        </w:rPr>
        <w:t>control</w:t>
      </w:r>
      <w:r w:rsidR="00C53989">
        <w:rPr>
          <w:lang w:val="en-IN" w:eastAsia="en-IN"/>
        </w:rPr>
        <w:t>:</w:t>
      </w:r>
      <w:r w:rsidRPr="00AB2DC1">
        <w:rPr>
          <w:lang w:val="en-IN" w:eastAsia="en-IN"/>
        </w:rPr>
        <w:t xml:space="preserve"> exposed to 5</w:t>
      </w:r>
      <w:r w:rsidR="00C53989">
        <w:rPr>
          <w:lang w:val="en-IN" w:eastAsia="en-IN"/>
        </w:rPr>
        <w:t>% DMSO’</w:t>
      </w:r>
      <w:r w:rsidRPr="00AB2DC1">
        <w:rPr>
          <w:lang w:val="en-IN" w:eastAsia="en-IN"/>
        </w:rPr>
        <w:t>.</w:t>
      </w:r>
    </w:p>
    <w:p w14:paraId="74B686EA" w14:textId="77777777" w:rsidR="00FE0FE9" w:rsidRDefault="00FE0FE9" w:rsidP="00FE0FE9"/>
    <w:p w14:paraId="1962C01D" w14:textId="77777777" w:rsidR="00FE0FE9" w:rsidRDefault="00FE0FE9" w:rsidP="00FE0FE9"/>
    <w:p w14:paraId="6AAF6A75" w14:textId="5EAA3474" w:rsidR="00FE0FE9" w:rsidRDefault="00C53989" w:rsidP="00FE0F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FE0FE9" w:rsidRPr="00AB2DC1">
        <w:rPr>
          <w:lang w:eastAsia="en-IN"/>
        </w:rPr>
        <w:t xml:space="preserve">dd 1 </w:t>
      </w:r>
      <w:proofErr w:type="spellStart"/>
      <w:r w:rsidR="00FE0FE9" w:rsidRPr="00AB2DC1">
        <w:rPr>
          <w:lang w:eastAsia="en-IN"/>
        </w:rPr>
        <w:t>milliliter</w:t>
      </w:r>
      <w:proofErr w:type="spellEnd"/>
      <w:r w:rsidR="00FE0FE9" w:rsidRPr="00AB2DC1">
        <w:rPr>
          <w:lang w:eastAsia="en-IN"/>
        </w:rPr>
        <w:t xml:space="preserve"> of cell suspension to 1 </w:t>
      </w:r>
      <w:proofErr w:type="spellStart"/>
      <w:r w:rsidR="00FE0FE9" w:rsidRPr="00AB2DC1">
        <w:rPr>
          <w:lang w:eastAsia="en-IN"/>
        </w:rPr>
        <w:t>milliliter</w:t>
      </w:r>
      <w:proofErr w:type="spellEnd"/>
      <w:r w:rsidR="00FE0FE9" w:rsidRPr="00AB2DC1">
        <w:rPr>
          <w:lang w:eastAsia="en-IN"/>
        </w:rPr>
        <w:t xml:space="preserve"> of ultrapure water </w:t>
      </w:r>
      <w:r w:rsidR="00792363" w:rsidRPr="00792363">
        <w:rPr>
          <w:lang w:eastAsia="en-IN"/>
        </w:rPr>
        <w:t>and w</w:t>
      </w:r>
      <w:r w:rsidR="00FE0FE9" w:rsidRPr="00AB2DC1">
        <w:rPr>
          <w:lang w:eastAsia="en-IN"/>
        </w:rPr>
        <w:t xml:space="preserve">ait for 2 minutes </w:t>
      </w:r>
      <w:r w:rsidR="00FE0FE9" w:rsidRPr="00AB2DC1">
        <w:rPr>
          <w:b/>
          <w:bCs/>
          <w:lang w:eastAsia="en-IN"/>
        </w:rPr>
        <w:t>[</w:t>
      </w:r>
      <w:r w:rsidR="00792363">
        <w:rPr>
          <w:b/>
          <w:bCs/>
          <w:lang w:eastAsia="en-IN"/>
        </w:rPr>
        <w:t>1</w:t>
      </w:r>
      <w:r w:rsidR="00FE0FE9" w:rsidRPr="00AB2DC1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>.</w:t>
      </w:r>
    </w:p>
    <w:p w14:paraId="66940B28" w14:textId="69DA40A0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adding 1 </w:t>
      </w:r>
      <w:proofErr w:type="spellStart"/>
      <w:r w:rsidRPr="00AB2DC1">
        <w:rPr>
          <w:lang w:val="en-IN" w:eastAsia="en-IN"/>
        </w:rPr>
        <w:t>milliliter</w:t>
      </w:r>
      <w:proofErr w:type="spellEnd"/>
      <w:r w:rsidRPr="00AB2DC1">
        <w:rPr>
          <w:lang w:val="en-IN" w:eastAsia="en-IN"/>
        </w:rPr>
        <w:t xml:space="preserve"> of cell suspension to 1 </w:t>
      </w:r>
      <w:proofErr w:type="spellStart"/>
      <w:r w:rsidRPr="00AB2DC1">
        <w:rPr>
          <w:lang w:val="en-IN" w:eastAsia="en-IN"/>
        </w:rPr>
        <w:t>milliliter</w:t>
      </w:r>
      <w:proofErr w:type="spellEnd"/>
      <w:r w:rsidRPr="00AB2DC1">
        <w:rPr>
          <w:lang w:val="en-IN" w:eastAsia="en-IN"/>
        </w:rPr>
        <w:t xml:space="preserve"> of ultrapure water in a tube</w:t>
      </w:r>
      <w:r w:rsidR="00792363">
        <w:rPr>
          <w:lang w:val="en-IN" w:eastAsia="en-IN"/>
        </w:rPr>
        <w:t xml:space="preserve"> and keeping the tube aside</w:t>
      </w:r>
      <w:r w:rsidRPr="00AB2DC1">
        <w:rPr>
          <w:lang w:val="en-IN" w:eastAsia="en-IN"/>
        </w:rPr>
        <w:t>.</w:t>
      </w:r>
    </w:p>
    <w:p w14:paraId="587CE9A7" w14:textId="74EE22F2" w:rsidR="00FE0FE9" w:rsidRPr="00AB2DC1" w:rsidRDefault="00FE0FE9" w:rsidP="00792363">
      <w:pPr>
        <w:pStyle w:val="ShotDescription"/>
        <w:ind w:firstLine="0"/>
        <w:rPr>
          <w:lang w:val="en-IN" w:eastAsia="en-IN"/>
        </w:rPr>
      </w:pPr>
    </w:p>
    <w:p w14:paraId="4B1C89A1" w14:textId="054A15B9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Then, add 8 milliliters of </w:t>
      </w:r>
      <w:r w:rsidR="00C53989">
        <w:rPr>
          <w:lang w:eastAsia="en-IN"/>
        </w:rPr>
        <w:t xml:space="preserve">the prepared </w:t>
      </w:r>
      <w:r w:rsidRPr="00AB2DC1">
        <w:rPr>
          <w:lang w:eastAsia="en-IN"/>
        </w:rPr>
        <w:t xml:space="preserve">biocide or phytochemical solution </w:t>
      </w:r>
      <w:r w:rsidR="00C53989">
        <w:rPr>
          <w:lang w:eastAsia="en-IN"/>
        </w:rPr>
        <w:t xml:space="preserve">to the cells </w:t>
      </w:r>
      <w:r w:rsidRPr="00AB2DC1">
        <w:rPr>
          <w:b/>
          <w:bCs/>
          <w:lang w:eastAsia="en-IN"/>
        </w:rPr>
        <w:t>[1]</w:t>
      </w:r>
      <w:r w:rsidR="00C53989">
        <w:rPr>
          <w:lang w:eastAsia="en-IN"/>
        </w:rPr>
        <w:t xml:space="preserve"> and m</w:t>
      </w:r>
      <w:r w:rsidR="00C53989" w:rsidRPr="00AB2DC1">
        <w:rPr>
          <w:lang w:eastAsia="en-IN"/>
        </w:rPr>
        <w:t xml:space="preserve">ix </w:t>
      </w:r>
      <w:r w:rsidR="00C53989">
        <w:rPr>
          <w:lang w:eastAsia="en-IN"/>
        </w:rPr>
        <w:t xml:space="preserve">using a vortex </w:t>
      </w:r>
      <w:r w:rsidR="00C53989" w:rsidRPr="00C53989">
        <w:rPr>
          <w:b/>
          <w:bCs/>
          <w:lang w:eastAsia="en-IN"/>
        </w:rPr>
        <w:t>[</w:t>
      </w:r>
      <w:r w:rsidR="00C53989">
        <w:rPr>
          <w:b/>
          <w:bCs/>
          <w:lang w:eastAsia="en-IN"/>
        </w:rPr>
        <w:t>2</w:t>
      </w:r>
      <w:r w:rsidR="00C53989" w:rsidRPr="00C53989">
        <w:rPr>
          <w:b/>
          <w:bCs/>
          <w:lang w:eastAsia="en-IN"/>
        </w:rPr>
        <w:t>]</w:t>
      </w:r>
      <w:r w:rsidR="00C53989">
        <w:rPr>
          <w:lang w:eastAsia="en-IN"/>
        </w:rPr>
        <w:t>. I</w:t>
      </w:r>
      <w:r w:rsidR="00C53989" w:rsidRPr="00AB2DC1">
        <w:rPr>
          <w:lang w:eastAsia="en-IN"/>
        </w:rPr>
        <w:t xml:space="preserve">ncubate </w:t>
      </w:r>
      <w:r w:rsidRPr="00AB2DC1">
        <w:rPr>
          <w:lang w:eastAsia="en-IN"/>
        </w:rPr>
        <w:t xml:space="preserve">the mixture in a shaking incubator at 100 revolutions per minute and 25 degrees Celsius for 30 minutes </w:t>
      </w:r>
      <w:r w:rsidRPr="00AB2DC1">
        <w:rPr>
          <w:b/>
          <w:bCs/>
          <w:lang w:eastAsia="en-IN"/>
        </w:rPr>
        <w:t>[</w:t>
      </w:r>
      <w:r w:rsidR="00C53989">
        <w:rPr>
          <w:b/>
          <w:bCs/>
          <w:lang w:eastAsia="en-IN"/>
        </w:rPr>
        <w:t>3</w:t>
      </w:r>
      <w:r w:rsidRPr="00AB2DC1">
        <w:rPr>
          <w:b/>
          <w:bCs/>
          <w:lang w:eastAsia="en-IN"/>
        </w:rPr>
        <w:t>]</w:t>
      </w:r>
      <w:r w:rsidRPr="00AB2DC1">
        <w:rPr>
          <w:lang w:eastAsia="en-IN"/>
        </w:rPr>
        <w:t>.</w:t>
      </w:r>
    </w:p>
    <w:p w14:paraId="20D8B6CA" w14:textId="7051664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adding 8 milliliters of biocide or phytochemical solution to the </w:t>
      </w:r>
      <w:r w:rsidR="00C53989">
        <w:rPr>
          <w:lang w:val="en-IN" w:eastAsia="en-IN"/>
        </w:rPr>
        <w:t>cells</w:t>
      </w:r>
      <w:r w:rsidRPr="00AB2DC1">
        <w:rPr>
          <w:lang w:val="en-IN" w:eastAsia="en-IN"/>
        </w:rPr>
        <w:t>.</w:t>
      </w:r>
    </w:p>
    <w:p w14:paraId="564E1701" w14:textId="77777777" w:rsidR="00C53989" w:rsidRDefault="00C53989" w:rsidP="00C539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proofErr w:type="spellStart"/>
      <w:r w:rsidRPr="00AB2DC1">
        <w:rPr>
          <w:lang w:val="en-IN" w:eastAsia="en-IN"/>
        </w:rPr>
        <w:t>vortexing</w:t>
      </w:r>
      <w:proofErr w:type="spellEnd"/>
      <w:r w:rsidRPr="00AB2DC1">
        <w:rPr>
          <w:lang w:val="en-IN" w:eastAsia="en-IN"/>
        </w:rPr>
        <w:t xml:space="preserve"> the tube to mix the compounds with the cells.</w:t>
      </w:r>
    </w:p>
    <w:p w14:paraId="34E919EE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tube in the shaking incubator.</w:t>
      </w:r>
    </w:p>
    <w:p w14:paraId="0D52F1CE" w14:textId="77777777" w:rsidR="00792363" w:rsidRPr="00AB2DC1" w:rsidRDefault="00792363" w:rsidP="00792363">
      <w:pPr>
        <w:pStyle w:val="ShotDescription"/>
        <w:ind w:firstLine="0"/>
        <w:rPr>
          <w:lang w:val="en-IN" w:eastAsia="en-IN"/>
        </w:rPr>
      </w:pPr>
    </w:p>
    <w:p w14:paraId="2723665D" w14:textId="5E1EE363" w:rsidR="00FE0FE9" w:rsidRDefault="00792363" w:rsidP="00FE0F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the </w:t>
      </w:r>
      <w:r w:rsidRPr="00AB2DC1">
        <w:rPr>
          <w:lang w:eastAsia="en-IN"/>
        </w:rPr>
        <w:t xml:space="preserve">universal neutralizer </w:t>
      </w:r>
      <w:r>
        <w:rPr>
          <w:lang w:eastAsia="en-IN"/>
        </w:rPr>
        <w:t xml:space="preserve">to </w:t>
      </w:r>
      <w:r w:rsidR="00FE0FE9" w:rsidRPr="00AB2DC1">
        <w:rPr>
          <w:lang w:eastAsia="en-IN"/>
        </w:rPr>
        <w:t>neutraliz</w:t>
      </w:r>
      <w:r>
        <w:rPr>
          <w:lang w:eastAsia="en-IN"/>
        </w:rPr>
        <w:t>e</w:t>
      </w:r>
      <w:r w:rsidR="00FE0FE9" w:rsidRPr="00AB2DC1">
        <w:rPr>
          <w:lang w:eastAsia="en-IN"/>
        </w:rPr>
        <w:t xml:space="preserve"> each biocide or phytochemical </w:t>
      </w:r>
      <w:r>
        <w:rPr>
          <w:lang w:eastAsia="en-IN"/>
        </w:rPr>
        <w:t>by dilution</w:t>
      </w:r>
      <w:r w:rsidR="00FE0FE9" w:rsidRPr="00AB2DC1">
        <w:rPr>
          <w:lang w:eastAsia="en-IN"/>
        </w:rPr>
        <w:t xml:space="preserve"> </w:t>
      </w:r>
      <w:r w:rsidR="00FE0FE9" w:rsidRPr="00AB2DC1">
        <w:rPr>
          <w:b/>
          <w:bCs/>
          <w:lang w:eastAsia="en-IN"/>
        </w:rPr>
        <w:t>[1</w:t>
      </w:r>
      <w:r w:rsidR="00281312">
        <w:rPr>
          <w:b/>
          <w:bCs/>
          <w:lang w:eastAsia="en-IN"/>
        </w:rPr>
        <w:t xml:space="preserve"> and 2</w:t>
      </w:r>
      <w:r w:rsidR="00FE0FE9" w:rsidRPr="00AB2DC1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>.</w:t>
      </w:r>
    </w:p>
    <w:p w14:paraId="25586CFA" w14:textId="54CB99BB" w:rsidR="00281312" w:rsidRPr="00281312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792363">
        <w:rPr>
          <w:lang w:val="en-IN" w:eastAsia="en-IN"/>
        </w:rPr>
        <w:t>mixing</w:t>
      </w:r>
      <w:r w:rsidRPr="00AB2DC1">
        <w:rPr>
          <w:lang w:val="en-IN" w:eastAsia="en-IN"/>
        </w:rPr>
        <w:t xml:space="preserve"> the neutralization</w:t>
      </w:r>
      <w:r w:rsidR="00134272">
        <w:rPr>
          <w:lang w:val="en-IN" w:eastAsia="en-IN"/>
        </w:rPr>
        <w:t xml:space="preserve"> solution</w:t>
      </w:r>
      <w:r w:rsidRPr="00C53989">
        <w:rPr>
          <w:b/>
          <w:bCs/>
          <w:lang w:val="en-IN" w:eastAsia="en-IN"/>
        </w:rPr>
        <w:t>.</w:t>
      </w:r>
      <w:r w:rsidR="00281312">
        <w:rPr>
          <w:b/>
          <w:bCs/>
          <w:lang w:val="en-IN" w:eastAsia="en-IN"/>
        </w:rPr>
        <w:t xml:space="preserve"> </w:t>
      </w:r>
      <w:r w:rsidR="00281312" w:rsidRPr="00281312">
        <w:rPr>
          <w:i/>
          <w:iCs/>
          <w:color w:val="3333FF"/>
          <w:lang w:val="en-IN" w:eastAsia="en-IN"/>
        </w:rPr>
        <w:t>Video editor: Show 3.6.1 and 3.6.2 using split screen</w:t>
      </w:r>
    </w:p>
    <w:p w14:paraId="3C37CD22" w14:textId="77777777" w:rsidR="00281312" w:rsidRPr="00281312" w:rsidRDefault="00C5398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53989">
        <w:rPr>
          <w:b/>
          <w:bCs/>
          <w:lang w:val="en-IN" w:eastAsia="en-IN"/>
        </w:rPr>
        <w:t>T</w:t>
      </w:r>
      <w:r w:rsidR="00281312">
        <w:rPr>
          <w:b/>
          <w:bCs/>
          <w:lang w:val="en-IN" w:eastAsia="en-IN"/>
        </w:rPr>
        <w:t>ext on plain background:</w:t>
      </w:r>
      <w:r w:rsidR="00281312">
        <w:rPr>
          <w:b/>
          <w:bCs/>
          <w:lang w:val="en-IN" w:eastAsia="en-IN"/>
        </w:rPr>
        <w:br/>
      </w:r>
      <w:r w:rsidRPr="00281312">
        <w:rPr>
          <w:b/>
          <w:bCs/>
          <w:u w:val="single"/>
          <w:lang w:val="en-IN" w:eastAsia="en-IN"/>
        </w:rPr>
        <w:t>Universal neutralizer:</w:t>
      </w:r>
      <w:r w:rsidRPr="00C53989">
        <w:rPr>
          <w:b/>
          <w:bCs/>
          <w:lang w:val="en-IN" w:eastAsia="en-IN"/>
        </w:rPr>
        <w:t xml:space="preserve"> </w:t>
      </w:r>
    </w:p>
    <w:p w14:paraId="4CBDEDE2" w14:textId="77777777" w:rsidR="00281312" w:rsidRDefault="00C53989" w:rsidP="00281312">
      <w:pPr>
        <w:pStyle w:val="ShotDescription"/>
        <w:ind w:firstLine="0"/>
        <w:rPr>
          <w:b/>
          <w:bCs/>
          <w:lang w:val="en-IN" w:eastAsia="en-IN"/>
        </w:rPr>
      </w:pPr>
      <w:r w:rsidRPr="00C53989">
        <w:rPr>
          <w:b/>
          <w:bCs/>
          <w:lang w:val="en-IN" w:eastAsia="en-IN"/>
        </w:rPr>
        <w:t xml:space="preserve">30 g/L </w:t>
      </w:r>
      <w:r w:rsidR="00281312" w:rsidRPr="00C53989">
        <w:rPr>
          <w:b/>
          <w:bCs/>
          <w:lang w:val="en-IN" w:eastAsia="en-IN"/>
        </w:rPr>
        <w:t xml:space="preserve">Polysorbate </w:t>
      </w:r>
      <w:r w:rsidRPr="00C53989">
        <w:rPr>
          <w:b/>
          <w:bCs/>
          <w:lang w:val="en-IN" w:eastAsia="en-IN"/>
        </w:rPr>
        <w:t>80</w:t>
      </w:r>
    </w:p>
    <w:p w14:paraId="19A9D510" w14:textId="77777777" w:rsidR="00281312" w:rsidRDefault="00C53989" w:rsidP="00281312">
      <w:pPr>
        <w:pStyle w:val="ShotDescription"/>
        <w:ind w:firstLine="0"/>
        <w:rPr>
          <w:b/>
          <w:bCs/>
          <w:lang w:val="en-IN" w:eastAsia="en-IN"/>
        </w:rPr>
      </w:pPr>
      <w:r w:rsidRPr="00C53989">
        <w:rPr>
          <w:b/>
          <w:bCs/>
          <w:lang w:val="en-IN" w:eastAsia="en-IN"/>
        </w:rPr>
        <w:t xml:space="preserve">30 g/L </w:t>
      </w:r>
      <w:r w:rsidR="00281312" w:rsidRPr="00C53989">
        <w:rPr>
          <w:b/>
          <w:bCs/>
          <w:lang w:val="en-IN" w:eastAsia="en-IN"/>
        </w:rPr>
        <w:t>Saponin</w:t>
      </w:r>
    </w:p>
    <w:p w14:paraId="427ED0FA" w14:textId="77777777" w:rsidR="00281312" w:rsidRDefault="00C53989" w:rsidP="00281312">
      <w:pPr>
        <w:pStyle w:val="ShotDescription"/>
        <w:ind w:firstLine="0"/>
        <w:rPr>
          <w:b/>
          <w:bCs/>
          <w:lang w:val="en-IN" w:eastAsia="en-IN"/>
        </w:rPr>
      </w:pPr>
      <w:r w:rsidRPr="00C53989">
        <w:rPr>
          <w:b/>
          <w:bCs/>
          <w:lang w:val="en-IN" w:eastAsia="en-IN"/>
        </w:rPr>
        <w:t>1 g/L L-histidine</w:t>
      </w:r>
    </w:p>
    <w:p w14:paraId="574A3E86" w14:textId="77777777" w:rsidR="00281312" w:rsidRDefault="00C53989" w:rsidP="00281312">
      <w:pPr>
        <w:pStyle w:val="ShotDescription"/>
        <w:ind w:firstLine="0"/>
        <w:rPr>
          <w:b/>
          <w:bCs/>
          <w:lang w:val="en-IN" w:eastAsia="en-IN"/>
        </w:rPr>
      </w:pPr>
      <w:r w:rsidRPr="00C53989">
        <w:rPr>
          <w:b/>
          <w:bCs/>
          <w:lang w:val="en-IN" w:eastAsia="en-IN"/>
        </w:rPr>
        <w:t xml:space="preserve">3 g/L </w:t>
      </w:r>
      <w:r w:rsidR="00281312" w:rsidRPr="00C53989">
        <w:rPr>
          <w:b/>
          <w:bCs/>
          <w:lang w:val="en-IN" w:eastAsia="en-IN"/>
        </w:rPr>
        <w:t>Lecithin</w:t>
      </w:r>
    </w:p>
    <w:p w14:paraId="141ABA41" w14:textId="1E9B4D48" w:rsidR="00FE0FE9" w:rsidRDefault="00C53989" w:rsidP="00281312">
      <w:pPr>
        <w:pStyle w:val="ShotDescription"/>
        <w:ind w:firstLine="0"/>
        <w:rPr>
          <w:lang w:val="en-IN" w:eastAsia="en-IN"/>
        </w:rPr>
      </w:pPr>
      <w:r w:rsidRPr="00C53989">
        <w:rPr>
          <w:b/>
          <w:bCs/>
          <w:lang w:val="en-IN" w:eastAsia="en-IN"/>
        </w:rPr>
        <w:t xml:space="preserve">5 g/L </w:t>
      </w:r>
      <w:r w:rsidR="00281312" w:rsidRPr="00C53989">
        <w:rPr>
          <w:b/>
          <w:bCs/>
          <w:lang w:val="en-IN" w:eastAsia="en-IN"/>
        </w:rPr>
        <w:t xml:space="preserve">Sodium </w:t>
      </w:r>
      <w:r w:rsidRPr="00C53989">
        <w:rPr>
          <w:b/>
          <w:bCs/>
          <w:lang w:val="en-IN" w:eastAsia="en-IN"/>
        </w:rPr>
        <w:t>thiosulphate in 0.0025 M phosphate buffer</w:t>
      </w:r>
    </w:p>
    <w:p w14:paraId="1D86D32D" w14:textId="77777777" w:rsidR="00792363" w:rsidRPr="00AB2DC1" w:rsidRDefault="00792363" w:rsidP="00792363">
      <w:pPr>
        <w:pStyle w:val="ShotDescription"/>
        <w:ind w:firstLine="0"/>
        <w:rPr>
          <w:lang w:val="en-IN" w:eastAsia="en-IN"/>
        </w:rPr>
      </w:pPr>
    </w:p>
    <w:p w14:paraId="6068197E" w14:textId="6E72153B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Add 1 </w:t>
      </w:r>
      <w:proofErr w:type="spellStart"/>
      <w:r w:rsidRPr="00AB2DC1">
        <w:rPr>
          <w:lang w:eastAsia="en-IN"/>
        </w:rPr>
        <w:t>milliliter</w:t>
      </w:r>
      <w:proofErr w:type="spellEnd"/>
      <w:r w:rsidRPr="00AB2DC1">
        <w:rPr>
          <w:lang w:eastAsia="en-IN"/>
        </w:rPr>
        <w:t xml:space="preserve"> of the sample being neutralized to 8 milliliters of universal neutralizer </w:t>
      </w:r>
      <w:r w:rsidRPr="00AB2DC1">
        <w:rPr>
          <w:b/>
          <w:bCs/>
          <w:lang w:eastAsia="en-IN"/>
        </w:rPr>
        <w:t>[1]</w:t>
      </w:r>
      <w:r w:rsidR="00792363">
        <w:rPr>
          <w:lang w:eastAsia="en-IN"/>
        </w:rPr>
        <w:t xml:space="preserve"> and then a</w:t>
      </w:r>
      <w:r w:rsidRPr="00AB2DC1">
        <w:rPr>
          <w:lang w:eastAsia="en-IN"/>
        </w:rPr>
        <w:t xml:space="preserve">dd 1 </w:t>
      </w:r>
      <w:proofErr w:type="spellStart"/>
      <w:r w:rsidRPr="00AB2DC1">
        <w:rPr>
          <w:lang w:eastAsia="en-IN"/>
        </w:rPr>
        <w:t>milliliter</w:t>
      </w:r>
      <w:proofErr w:type="spellEnd"/>
      <w:r w:rsidRPr="00AB2DC1">
        <w:rPr>
          <w:lang w:eastAsia="en-IN"/>
        </w:rPr>
        <w:t xml:space="preserve"> of ultrapure water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>.</w:t>
      </w:r>
    </w:p>
    <w:p w14:paraId="14A6D45D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adding 1 </w:t>
      </w:r>
      <w:proofErr w:type="spellStart"/>
      <w:r w:rsidRPr="00AB2DC1">
        <w:rPr>
          <w:lang w:val="en-IN" w:eastAsia="en-IN"/>
        </w:rPr>
        <w:t>milliliter</w:t>
      </w:r>
      <w:proofErr w:type="spellEnd"/>
      <w:r w:rsidRPr="00AB2DC1">
        <w:rPr>
          <w:lang w:val="en-IN" w:eastAsia="en-IN"/>
        </w:rPr>
        <w:t xml:space="preserve"> of the sample to 8 milliliters of universal neutralizer.</w:t>
      </w:r>
    </w:p>
    <w:p w14:paraId="5F2DA23D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adding 1 </w:t>
      </w:r>
      <w:proofErr w:type="spellStart"/>
      <w:r w:rsidRPr="00AB2DC1">
        <w:rPr>
          <w:lang w:val="en-IN" w:eastAsia="en-IN"/>
        </w:rPr>
        <w:t>milliliter</w:t>
      </w:r>
      <w:proofErr w:type="spellEnd"/>
      <w:r w:rsidRPr="00AB2DC1">
        <w:rPr>
          <w:lang w:val="en-IN" w:eastAsia="en-IN"/>
        </w:rPr>
        <w:t xml:space="preserve"> of ultrapure water to the mixture.</w:t>
      </w:r>
    </w:p>
    <w:p w14:paraId="4CAA3008" w14:textId="77777777" w:rsidR="00792363" w:rsidRPr="00AB2DC1" w:rsidRDefault="00792363" w:rsidP="00792363">
      <w:pPr>
        <w:pStyle w:val="ShotDescription"/>
        <w:ind w:firstLine="0"/>
        <w:rPr>
          <w:lang w:val="en-IN" w:eastAsia="en-IN"/>
        </w:rPr>
      </w:pPr>
    </w:p>
    <w:p w14:paraId="6604F881" w14:textId="436C21DD" w:rsidR="0006472F" w:rsidRDefault="00A814D6" w:rsidP="0006472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</w:t>
      </w:r>
      <w:r w:rsidR="00C53989">
        <w:rPr>
          <w:lang w:eastAsia="en-IN"/>
        </w:rPr>
        <w:t>p</w:t>
      </w:r>
      <w:r w:rsidR="00FE0FE9" w:rsidRPr="00AB2DC1">
        <w:rPr>
          <w:lang w:eastAsia="en-IN"/>
        </w:rPr>
        <w:t xml:space="preserve">erform </w:t>
      </w:r>
      <w:r w:rsidR="00281312">
        <w:rPr>
          <w:lang w:eastAsia="en-IN"/>
        </w:rPr>
        <w:t xml:space="preserve">a </w:t>
      </w:r>
      <w:r w:rsidR="00FE0FE9" w:rsidRPr="00AB2DC1">
        <w:rPr>
          <w:lang w:eastAsia="en-IN"/>
        </w:rPr>
        <w:t>ten-fold serial dilution</w:t>
      </w:r>
      <w:r>
        <w:rPr>
          <w:lang w:eastAsia="en-IN"/>
        </w:rPr>
        <w:t>,</w:t>
      </w:r>
      <w:r w:rsidR="00FE0FE9" w:rsidRPr="00AB2DC1">
        <w:rPr>
          <w:lang w:eastAsia="en-IN"/>
        </w:rPr>
        <w:t xml:space="preserve"> </w:t>
      </w:r>
      <w:r>
        <w:rPr>
          <w:lang w:eastAsia="en-IN"/>
        </w:rPr>
        <w:t xml:space="preserve">first </w:t>
      </w:r>
      <w:r w:rsidR="00FE0FE9" w:rsidRPr="00AB2DC1">
        <w:rPr>
          <w:lang w:eastAsia="en-IN"/>
        </w:rPr>
        <w:t xml:space="preserve">add 100 microliters of a specific dilution to 900 microliters of sterile saline solution </w:t>
      </w:r>
      <w:r w:rsidR="00FE0FE9" w:rsidRPr="00AB2DC1">
        <w:rPr>
          <w:b/>
          <w:bCs/>
          <w:lang w:eastAsia="en-IN"/>
        </w:rPr>
        <w:t>[1]</w:t>
      </w:r>
      <w:r w:rsidR="00FE0FE9" w:rsidRPr="00AB2DC1">
        <w:rPr>
          <w:lang w:eastAsia="en-IN"/>
        </w:rPr>
        <w:t xml:space="preserve">. </w:t>
      </w:r>
      <w:r>
        <w:rPr>
          <w:lang w:eastAsia="en-IN"/>
        </w:rPr>
        <w:t>Then, serially dilute the sample</w:t>
      </w:r>
      <w:r w:rsidR="00FE0FE9" w:rsidRPr="00AB2DC1">
        <w:rPr>
          <w:lang w:eastAsia="en-IN"/>
        </w:rPr>
        <w:t xml:space="preserve"> from 10 to the power of minus 1 to dilution 10 to the power of minus 7 </w:t>
      </w:r>
      <w:r w:rsidR="00FE0FE9" w:rsidRPr="00AB2DC1">
        <w:rPr>
          <w:b/>
          <w:bCs/>
          <w:lang w:eastAsia="en-IN"/>
        </w:rPr>
        <w:t>[2]</w:t>
      </w:r>
      <w:r w:rsidR="00FE0FE9" w:rsidRPr="00AB2DC1">
        <w:rPr>
          <w:lang w:eastAsia="en-IN"/>
        </w:rPr>
        <w:t xml:space="preserve">. </w:t>
      </w:r>
      <w:r>
        <w:rPr>
          <w:lang w:eastAsia="en-IN"/>
        </w:rPr>
        <w:t>Next, p</w:t>
      </w:r>
      <w:r w:rsidR="00FE0FE9" w:rsidRPr="00AB2DC1">
        <w:rPr>
          <w:lang w:eastAsia="en-IN"/>
        </w:rPr>
        <w:t xml:space="preserve">late 10 microliters of each dilution onto </w:t>
      </w:r>
      <w:r w:rsidR="00CF1404">
        <w:rPr>
          <w:lang w:eastAsia="en-IN"/>
        </w:rPr>
        <w:t>PCA plate</w:t>
      </w:r>
      <w:r w:rsidR="00FE0FE9" w:rsidRPr="00AB2DC1">
        <w:rPr>
          <w:lang w:eastAsia="en-IN"/>
        </w:rPr>
        <w:t xml:space="preserve"> using the drop plate method to determine surviving cells </w:t>
      </w:r>
      <w:r w:rsidR="00FE0FE9" w:rsidRPr="00AB2DC1">
        <w:rPr>
          <w:b/>
          <w:bCs/>
          <w:lang w:eastAsia="en-IN"/>
        </w:rPr>
        <w:t>[3]</w:t>
      </w:r>
      <w:r w:rsidR="00FE0FE9" w:rsidRPr="00AB2DC1">
        <w:rPr>
          <w:lang w:eastAsia="en-IN"/>
        </w:rPr>
        <w:t>.</w:t>
      </w:r>
      <w:r w:rsidR="0006472F">
        <w:rPr>
          <w:lang w:eastAsia="en-IN"/>
        </w:rPr>
        <w:t xml:space="preserve"> </w:t>
      </w:r>
      <w:r w:rsidR="0006472F" w:rsidRPr="00AB2DC1">
        <w:rPr>
          <w:lang w:eastAsia="en-IN"/>
        </w:rPr>
        <w:t xml:space="preserve">Incubate the plates at 25 degrees Celsius without agitation for 24 hours </w:t>
      </w:r>
      <w:r w:rsidR="0006472F" w:rsidRPr="00AB2DC1">
        <w:rPr>
          <w:b/>
          <w:bCs/>
          <w:lang w:eastAsia="en-IN"/>
        </w:rPr>
        <w:t>[</w:t>
      </w:r>
      <w:r w:rsidR="0006472F">
        <w:rPr>
          <w:b/>
          <w:bCs/>
          <w:lang w:eastAsia="en-IN"/>
        </w:rPr>
        <w:t>4</w:t>
      </w:r>
      <w:r w:rsidR="0006472F" w:rsidRPr="00AB2DC1">
        <w:rPr>
          <w:b/>
          <w:bCs/>
          <w:lang w:eastAsia="en-IN"/>
        </w:rPr>
        <w:t>]</w:t>
      </w:r>
      <w:r w:rsidR="0006472F" w:rsidRPr="00AB2DC1">
        <w:rPr>
          <w:lang w:eastAsia="en-IN"/>
        </w:rPr>
        <w:t>.</w:t>
      </w:r>
    </w:p>
    <w:p w14:paraId="02B8A0CF" w14:textId="6129868F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transferring 100 microliters into 900 microliters of sterile saline solution.</w:t>
      </w:r>
    </w:p>
    <w:p w14:paraId="7FFDDA78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continuing the serial dilution series up to 10 to the power of minus 7.</w:t>
      </w:r>
    </w:p>
    <w:p w14:paraId="48B3336B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plating 10 microliters of each dilution onto plate count agar using the drop plate method.</w:t>
      </w:r>
    </w:p>
    <w:p w14:paraId="2C9D7C04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plates in the incubator.</w:t>
      </w:r>
    </w:p>
    <w:p w14:paraId="2D9CB2BA" w14:textId="77777777" w:rsidR="00954285" w:rsidRPr="00AB2DC1" w:rsidRDefault="00954285" w:rsidP="00954285">
      <w:pPr>
        <w:pStyle w:val="ShotDescription"/>
        <w:ind w:firstLine="0"/>
        <w:rPr>
          <w:lang w:val="en-IN" w:eastAsia="en-IN"/>
        </w:rPr>
      </w:pPr>
    </w:p>
    <w:p w14:paraId="30AB661E" w14:textId="209D89AB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Visually count colony-forming units on plates containing more than 10 and less than 100 colonies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. Record the concentration at which complete reduction in </w:t>
      </w:r>
      <w:proofErr w:type="spellStart"/>
      <w:r w:rsidRPr="00AB2DC1">
        <w:rPr>
          <w:lang w:eastAsia="en-IN"/>
        </w:rPr>
        <w:t>culturability</w:t>
      </w:r>
      <w:proofErr w:type="spellEnd"/>
      <w:r w:rsidRPr="00AB2DC1">
        <w:rPr>
          <w:lang w:eastAsia="en-IN"/>
        </w:rPr>
        <w:t xml:space="preserve"> occurs as the minimum bactericidal concentration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 xml:space="preserve">. Calculate the colony-forming units per </w:t>
      </w:r>
      <w:proofErr w:type="spellStart"/>
      <w:r w:rsidRPr="00AB2DC1">
        <w:rPr>
          <w:lang w:eastAsia="en-IN"/>
        </w:rPr>
        <w:t>milliliter</w:t>
      </w:r>
      <w:proofErr w:type="spellEnd"/>
      <w:r w:rsidRPr="00AB2DC1">
        <w:rPr>
          <w:lang w:eastAsia="en-IN"/>
        </w:rPr>
        <w:t xml:space="preserve"> using </w:t>
      </w:r>
      <w:r w:rsidR="00954285">
        <w:rPr>
          <w:lang w:eastAsia="en-IN"/>
        </w:rPr>
        <w:t xml:space="preserve">the </w:t>
      </w:r>
      <w:r w:rsidRPr="00AB2DC1">
        <w:rPr>
          <w:lang w:eastAsia="en-IN"/>
        </w:rPr>
        <w:t xml:space="preserve">Equation </w:t>
      </w:r>
      <w:r w:rsidRPr="00AB2DC1">
        <w:rPr>
          <w:b/>
          <w:bCs/>
          <w:lang w:eastAsia="en-IN"/>
        </w:rPr>
        <w:t>[3]</w:t>
      </w:r>
      <w:r w:rsidRPr="00AB2DC1">
        <w:rPr>
          <w:lang w:eastAsia="en-IN"/>
        </w:rPr>
        <w:t>.</w:t>
      </w:r>
    </w:p>
    <w:p w14:paraId="3A795D5F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lastRenderedPageBreak/>
        <w:t>Talent examining plates and counting colonies within the specified range.</w:t>
      </w:r>
    </w:p>
    <w:p w14:paraId="5CFFE27F" w14:textId="12434540" w:rsidR="00FE0FE9" w:rsidRPr="0098209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recording the minimum bactericidal concentration based on observed </w:t>
      </w:r>
      <w:r w:rsidRPr="00982099">
        <w:rPr>
          <w:lang w:val="en-IN" w:eastAsia="en-IN"/>
        </w:rPr>
        <w:t>results</w:t>
      </w:r>
      <w:r w:rsidR="00954285" w:rsidRPr="00982099">
        <w:rPr>
          <w:lang w:val="en-IN" w:eastAsia="en-IN"/>
        </w:rPr>
        <w:t xml:space="preserve"> in a book or computer</w:t>
      </w:r>
      <w:r w:rsidRPr="00982099">
        <w:rPr>
          <w:lang w:val="en-IN" w:eastAsia="en-IN"/>
        </w:rPr>
        <w:t>.</w:t>
      </w:r>
    </w:p>
    <w:p w14:paraId="5FA10BEF" w14:textId="1D2B9A26" w:rsidR="00FE0FE9" w:rsidRPr="0098209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82099">
        <w:rPr>
          <w:lang w:val="en-IN" w:eastAsia="en-IN"/>
        </w:rPr>
        <w:t xml:space="preserve">SCREEN: </w:t>
      </w:r>
      <w:r w:rsidR="00527396" w:rsidRPr="00982099">
        <w:rPr>
          <w:lang w:val="en-IN" w:eastAsia="en-IN"/>
        </w:rPr>
        <w:t>3.9.3 00:05-00:11 and 00:15-00:22</w:t>
      </w:r>
      <w:r w:rsidRPr="00982099">
        <w:rPr>
          <w:lang w:val="en-IN" w:eastAsia="en-IN"/>
        </w:rPr>
        <w:t>.</w:t>
      </w:r>
      <w:r w:rsidR="00A814D6" w:rsidRPr="00982099">
        <w:rPr>
          <w:lang w:val="en-IN" w:eastAsia="en-IN"/>
        </w:rPr>
        <w:t xml:space="preserve"> </w:t>
      </w:r>
      <w:r w:rsidR="00A814D6" w:rsidRPr="00982099">
        <w:rPr>
          <w:b/>
          <w:bCs/>
          <w:lang w:val="en-IN" w:eastAsia="en-IN"/>
        </w:rPr>
        <w:t xml:space="preserve"> </w:t>
      </w:r>
    </w:p>
    <w:p w14:paraId="09D2A8F7" w14:textId="77777777" w:rsidR="00527396" w:rsidRPr="00982099" w:rsidRDefault="00527396" w:rsidP="00527396">
      <w:pPr>
        <w:pStyle w:val="Narration"/>
        <w:ind w:firstLine="0"/>
        <w:rPr>
          <w:lang w:eastAsia="en-IN"/>
        </w:rPr>
      </w:pPr>
    </w:p>
    <w:p w14:paraId="675E10DF" w14:textId="406F5312" w:rsidR="00FE0FE9" w:rsidRPr="00982099" w:rsidRDefault="00A814D6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982099">
        <w:rPr>
          <w:lang w:eastAsia="en-IN"/>
        </w:rPr>
        <w:t>Then, a</w:t>
      </w:r>
      <w:r w:rsidR="00FE0FE9" w:rsidRPr="00982099">
        <w:rPr>
          <w:lang w:eastAsia="en-IN"/>
        </w:rPr>
        <w:t>ssess the logarithmic reduction</w:t>
      </w:r>
      <w:r w:rsidRPr="00982099">
        <w:rPr>
          <w:lang w:eastAsia="en-IN"/>
        </w:rPr>
        <w:t xml:space="preserve"> of bacteria</w:t>
      </w:r>
      <w:r w:rsidR="00FE0FE9" w:rsidRPr="00982099">
        <w:rPr>
          <w:lang w:eastAsia="en-IN"/>
        </w:rPr>
        <w:t xml:space="preserve"> </w:t>
      </w:r>
      <w:r w:rsidR="00FE0FE9" w:rsidRPr="00982099">
        <w:rPr>
          <w:b/>
          <w:bCs/>
          <w:lang w:eastAsia="en-IN"/>
        </w:rPr>
        <w:t>[1]</w:t>
      </w:r>
      <w:r w:rsidR="00FE0FE9" w:rsidRPr="00982099">
        <w:rPr>
          <w:lang w:eastAsia="en-IN"/>
        </w:rPr>
        <w:t>.</w:t>
      </w:r>
    </w:p>
    <w:p w14:paraId="1EBA32AD" w14:textId="4418ADE5" w:rsidR="00FE0FE9" w:rsidRPr="00AB2DC1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82099">
        <w:rPr>
          <w:lang w:val="en-IN" w:eastAsia="en-IN"/>
        </w:rPr>
        <w:t xml:space="preserve">SCREEN: </w:t>
      </w:r>
      <w:r w:rsidR="00527396" w:rsidRPr="00982099">
        <w:rPr>
          <w:lang w:val="en-IN" w:eastAsia="en-IN"/>
        </w:rPr>
        <w:t>3.10.1</w:t>
      </w:r>
      <w:r w:rsidRPr="00982099">
        <w:rPr>
          <w:lang w:val="en-IN" w:eastAsia="en-IN"/>
        </w:rPr>
        <w:t>.</w:t>
      </w:r>
      <w:r w:rsidR="00527396" w:rsidRPr="00982099">
        <w:rPr>
          <w:lang w:val="en-IN" w:eastAsia="en-IN"/>
        </w:rPr>
        <w:t xml:space="preserve"> 00</w:t>
      </w:r>
      <w:r w:rsidR="00527396">
        <w:rPr>
          <w:lang w:val="en-IN" w:eastAsia="en-IN"/>
        </w:rPr>
        <w:t>:05-00:09</w:t>
      </w:r>
    </w:p>
    <w:p w14:paraId="0AFF39AB" w14:textId="77777777" w:rsidR="00A814D6" w:rsidRDefault="00A814D6" w:rsidP="00FE0FE9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5AF1DF89" w14:textId="7612EFE9" w:rsidR="00FE0FE9" w:rsidRPr="0006472F" w:rsidRDefault="0006472F" w:rsidP="0006472F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06472F">
        <w:rPr>
          <w:rFonts w:eastAsia="Times New Roman" w:cstheme="minorHAnsi"/>
          <w:b/>
          <w:bCs/>
          <w:lang w:val="en-IN" w:eastAsia="en-IN"/>
        </w:rPr>
        <w:t>Evaluation of Combination Treatments and Regrowth Analysis</w:t>
      </w:r>
    </w:p>
    <w:p w14:paraId="15E717BB" w14:textId="77777777" w:rsidR="00A814D6" w:rsidRDefault="00A814D6" w:rsidP="00A814D6">
      <w:pPr>
        <w:pStyle w:val="Narration"/>
        <w:ind w:firstLine="0"/>
        <w:rPr>
          <w:lang w:eastAsia="en-IN"/>
        </w:rPr>
      </w:pPr>
    </w:p>
    <w:p w14:paraId="550200AF" w14:textId="5B3B8841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Apply the previously described methodology to assess the activity of all possible dual and triple combinations to search for possible potentiation or synergistic effects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. Use 1 biocide and 1 phytochemical for dual combinations, or 1 biocide and 2 phytochemicals for triple combinations </w:t>
      </w:r>
      <w:r w:rsidRPr="00AB2DC1">
        <w:rPr>
          <w:b/>
          <w:bCs/>
          <w:lang w:eastAsia="en-IN"/>
        </w:rPr>
        <w:t>[</w:t>
      </w:r>
      <w:r w:rsidR="00F77AFE">
        <w:rPr>
          <w:b/>
          <w:bCs/>
          <w:lang w:eastAsia="en-IN"/>
        </w:rPr>
        <w:t xml:space="preserve">2 and </w:t>
      </w:r>
      <w:r w:rsidR="00954285">
        <w:rPr>
          <w:b/>
          <w:bCs/>
          <w:lang w:eastAsia="en-IN"/>
        </w:rPr>
        <w:t>3</w:t>
      </w:r>
      <w:r w:rsidR="00F77AFE">
        <w:rPr>
          <w:b/>
          <w:bCs/>
          <w:lang w:eastAsia="en-IN"/>
        </w:rPr>
        <w:t xml:space="preserve"> side by side</w:t>
      </w:r>
      <w:r w:rsidRPr="00AB2DC1">
        <w:rPr>
          <w:b/>
          <w:bCs/>
          <w:lang w:eastAsia="en-IN"/>
        </w:rPr>
        <w:t>]</w:t>
      </w:r>
      <w:r w:rsidRPr="00AB2DC1">
        <w:rPr>
          <w:lang w:eastAsia="en-IN"/>
        </w:rPr>
        <w:t>.</w:t>
      </w:r>
    </w:p>
    <w:p w14:paraId="48E11510" w14:textId="09FB6A8F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954285">
        <w:rPr>
          <w:lang w:val="en-IN" w:eastAsia="en-IN"/>
        </w:rPr>
        <w:t>aliquoting solutions to</w:t>
      </w:r>
      <w:r w:rsidRPr="00AB2DC1">
        <w:rPr>
          <w:lang w:val="en-IN" w:eastAsia="en-IN"/>
        </w:rPr>
        <w:t xml:space="preserve"> multiple treatment tubes </w:t>
      </w:r>
      <w:proofErr w:type="spellStart"/>
      <w:r w:rsidR="00954285">
        <w:rPr>
          <w:lang w:val="en-IN" w:eastAsia="en-IN"/>
        </w:rPr>
        <w:t>labeled</w:t>
      </w:r>
      <w:proofErr w:type="spellEnd"/>
      <w:r w:rsidRPr="00AB2DC1">
        <w:rPr>
          <w:lang w:val="en-IN" w:eastAsia="en-IN"/>
        </w:rPr>
        <w:t xml:space="preserve"> </w:t>
      </w:r>
      <w:r w:rsidR="00954285">
        <w:rPr>
          <w:lang w:val="en-IN" w:eastAsia="en-IN"/>
        </w:rPr>
        <w:t>‘</w:t>
      </w:r>
      <w:r w:rsidRPr="00AB2DC1">
        <w:rPr>
          <w:lang w:val="en-IN" w:eastAsia="en-IN"/>
        </w:rPr>
        <w:t>dual</w:t>
      </w:r>
      <w:r w:rsidR="00954285">
        <w:rPr>
          <w:lang w:val="en-IN" w:eastAsia="en-IN"/>
        </w:rPr>
        <w:t>’</w:t>
      </w:r>
      <w:r w:rsidRPr="00AB2DC1">
        <w:rPr>
          <w:lang w:val="en-IN" w:eastAsia="en-IN"/>
        </w:rPr>
        <w:t xml:space="preserve"> and </w:t>
      </w:r>
      <w:r w:rsidR="00954285">
        <w:rPr>
          <w:lang w:val="en-IN" w:eastAsia="en-IN"/>
        </w:rPr>
        <w:t>‘</w:t>
      </w:r>
      <w:r w:rsidRPr="00AB2DC1">
        <w:rPr>
          <w:lang w:val="en-IN" w:eastAsia="en-IN"/>
        </w:rPr>
        <w:t xml:space="preserve">triple </w:t>
      </w:r>
      <w:proofErr w:type="gramStart"/>
      <w:r w:rsidRPr="00AB2DC1">
        <w:rPr>
          <w:lang w:val="en-IN" w:eastAsia="en-IN"/>
        </w:rPr>
        <w:t>combinations</w:t>
      </w:r>
      <w:r w:rsidR="00954285">
        <w:rPr>
          <w:lang w:val="en-IN" w:eastAsia="en-IN"/>
        </w:rPr>
        <w:t>’</w:t>
      </w:r>
      <w:proofErr w:type="gramEnd"/>
      <w:r w:rsidRPr="00AB2DC1">
        <w:rPr>
          <w:lang w:val="en-IN" w:eastAsia="en-IN"/>
        </w:rPr>
        <w:t>.</w:t>
      </w:r>
    </w:p>
    <w:p w14:paraId="30CC58D4" w14:textId="77777777" w:rsidR="00954285" w:rsidRDefault="00954285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</w:t>
      </w:r>
    </w:p>
    <w:p w14:paraId="4D431CA9" w14:textId="2A86AA3C" w:rsidR="00954285" w:rsidRDefault="00954285" w:rsidP="00954285">
      <w:pPr>
        <w:ind w:left="1627"/>
        <w:rPr>
          <w:rFonts w:eastAsia="Times New Roman" w:cstheme="minorHAnsi"/>
          <w:b/>
          <w:bCs/>
          <w:color w:val="auto"/>
          <w:lang w:val="en-IN" w:eastAsia="en-IN"/>
        </w:rPr>
      </w:pPr>
      <w:r>
        <w:rPr>
          <w:rFonts w:eastAsia="Times New Roman" w:cstheme="minorHAnsi"/>
          <w:b/>
          <w:bCs/>
          <w:color w:val="auto"/>
          <w:lang w:val="en-IN" w:eastAsia="en-IN"/>
        </w:rPr>
        <w:t xml:space="preserve">Dual combination: </w:t>
      </w:r>
      <w:r w:rsidR="00F77AFE" w:rsidRPr="00F77AFE">
        <w:rPr>
          <w:rFonts w:eastAsia="Times New Roman" w:cstheme="minorHAnsi"/>
          <w:color w:val="auto"/>
          <w:lang w:val="en-IN" w:eastAsia="en-IN"/>
        </w:rPr>
        <w:t>1 Biocide + 1 Phytochemical</w:t>
      </w:r>
    </w:p>
    <w:p w14:paraId="3E5EFCA1" w14:textId="77777777" w:rsidR="00954285" w:rsidRDefault="00954285" w:rsidP="00954285">
      <w:pPr>
        <w:ind w:left="1627"/>
        <w:rPr>
          <w:rFonts w:eastAsia="Times New Roman" w:cstheme="minorHAnsi"/>
          <w:b/>
          <w:bCs/>
          <w:color w:val="auto"/>
          <w:lang w:val="en-IN" w:eastAsia="en-IN"/>
        </w:rPr>
      </w:pPr>
    </w:p>
    <w:p w14:paraId="47B9F3D5" w14:textId="2291C519" w:rsidR="00954285" w:rsidRPr="00954285" w:rsidRDefault="00954285" w:rsidP="00954285">
      <w:pPr>
        <w:ind w:left="1627"/>
        <w:rPr>
          <w:rFonts w:eastAsia="Times New Roman" w:cstheme="minorHAnsi"/>
          <w:b/>
          <w:bCs/>
          <w:color w:val="auto"/>
          <w:lang w:val="en-IN" w:eastAsia="en-IN"/>
        </w:rPr>
      </w:pPr>
      <w:r w:rsidRPr="00954285">
        <w:rPr>
          <w:rFonts w:eastAsia="Times New Roman" w:cstheme="minorHAnsi"/>
          <w:b/>
          <w:bCs/>
          <w:color w:val="auto"/>
          <w:lang w:val="en-IN" w:eastAsia="en-IN"/>
        </w:rPr>
        <w:t xml:space="preserve">Concentrations for </w:t>
      </w:r>
      <w:r>
        <w:rPr>
          <w:rFonts w:eastAsia="Times New Roman" w:cstheme="minorHAnsi"/>
          <w:b/>
          <w:bCs/>
          <w:color w:val="auto"/>
          <w:lang w:val="en-IN" w:eastAsia="en-IN"/>
        </w:rPr>
        <w:t>d</w:t>
      </w:r>
      <w:r w:rsidRPr="00954285">
        <w:rPr>
          <w:rFonts w:eastAsia="Times New Roman" w:cstheme="minorHAnsi"/>
          <w:b/>
          <w:bCs/>
          <w:color w:val="auto"/>
          <w:lang w:val="en-IN" w:eastAsia="en-IN"/>
        </w:rPr>
        <w:t xml:space="preserve">ual combinations: </w:t>
      </w:r>
    </w:p>
    <w:p w14:paraId="43CC071F" w14:textId="77777777" w:rsidR="00954285" w:rsidRPr="00954285" w:rsidRDefault="00954285" w:rsidP="00954285">
      <w:pPr>
        <w:numPr>
          <w:ilvl w:val="0"/>
          <w:numId w:val="46"/>
        </w:numPr>
        <w:tabs>
          <w:tab w:val="clear" w:pos="720"/>
          <w:tab w:val="num" w:pos="234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BAC: 0.1, 0.5, 0.75 mg/L </w:t>
      </w:r>
    </w:p>
    <w:p w14:paraId="053A1AD0" w14:textId="77777777" w:rsidR="00954285" w:rsidRPr="00954285" w:rsidRDefault="00954285" w:rsidP="00954285">
      <w:pPr>
        <w:numPr>
          <w:ilvl w:val="0"/>
          <w:numId w:val="46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PAA: 0.1, 0.3, 0.5 mg/L </w:t>
      </w:r>
    </w:p>
    <w:p w14:paraId="21235C48" w14:textId="77777777" w:rsidR="00954285" w:rsidRPr="00954285" w:rsidRDefault="00954285" w:rsidP="00954285">
      <w:pPr>
        <w:numPr>
          <w:ilvl w:val="0"/>
          <w:numId w:val="46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SAL: 50, 100, 250 mg/L </w:t>
      </w:r>
    </w:p>
    <w:p w14:paraId="6497EAE7" w14:textId="77777777" w:rsidR="00954285" w:rsidRPr="00954285" w:rsidRDefault="00954285" w:rsidP="00954285">
      <w:pPr>
        <w:numPr>
          <w:ilvl w:val="0"/>
          <w:numId w:val="46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EUG: 100, 250, 750 mg/L </w:t>
      </w:r>
    </w:p>
    <w:p w14:paraId="5D0C90E6" w14:textId="0F6F4BDC" w:rsidR="00F77AFE" w:rsidRPr="00F77AFE" w:rsidRDefault="00F77AFE" w:rsidP="00F77AFE">
      <w:pPr>
        <w:pStyle w:val="ListParagraph"/>
        <w:numPr>
          <w:ilvl w:val="2"/>
          <w:numId w:val="3"/>
        </w:numPr>
        <w:rPr>
          <w:rFonts w:eastAsia="Times New Roman" w:cstheme="minorHAnsi"/>
          <w:color w:val="auto"/>
          <w:lang w:val="en-IN" w:eastAsia="en-IN"/>
        </w:rPr>
      </w:pPr>
      <w:r>
        <w:rPr>
          <w:rFonts w:eastAsia="Times New Roman" w:cstheme="minorHAnsi"/>
          <w:b/>
          <w:bCs/>
          <w:color w:val="auto"/>
          <w:lang w:val="en-IN" w:eastAsia="en-IN"/>
        </w:rPr>
        <w:t xml:space="preserve">Triple combination: </w:t>
      </w:r>
      <w:r w:rsidRPr="00AB2DC1">
        <w:rPr>
          <w:lang w:eastAsia="en-IN"/>
        </w:rPr>
        <w:t xml:space="preserve">1 Biocide </w:t>
      </w:r>
      <w:r>
        <w:rPr>
          <w:lang w:eastAsia="en-IN"/>
        </w:rPr>
        <w:t xml:space="preserve">+ </w:t>
      </w:r>
      <w:r w:rsidRPr="00AB2DC1">
        <w:rPr>
          <w:lang w:eastAsia="en-IN"/>
        </w:rPr>
        <w:t>2 Phytochemicals</w:t>
      </w:r>
    </w:p>
    <w:p w14:paraId="1A2DECBD" w14:textId="77777777" w:rsidR="00F77AFE" w:rsidRPr="00F77AFE" w:rsidRDefault="00F77AFE" w:rsidP="00F77AFE">
      <w:pPr>
        <w:pStyle w:val="ListParagraph"/>
        <w:ind w:left="1627"/>
        <w:rPr>
          <w:rFonts w:eastAsia="Times New Roman" w:cstheme="minorHAnsi"/>
          <w:color w:val="auto"/>
          <w:lang w:val="en-IN" w:eastAsia="en-IN"/>
        </w:rPr>
      </w:pPr>
    </w:p>
    <w:p w14:paraId="331B9B53" w14:textId="00306E85" w:rsidR="00954285" w:rsidRPr="00F77AFE" w:rsidRDefault="00954285" w:rsidP="00F77AFE">
      <w:pPr>
        <w:pStyle w:val="ListParagraph"/>
        <w:ind w:left="1627"/>
        <w:rPr>
          <w:rFonts w:eastAsia="Times New Roman" w:cstheme="minorHAnsi"/>
          <w:color w:val="auto"/>
          <w:lang w:val="en-IN" w:eastAsia="en-IN"/>
        </w:rPr>
      </w:pPr>
      <w:r w:rsidRPr="00F77AFE">
        <w:rPr>
          <w:rFonts w:eastAsia="Times New Roman" w:cstheme="minorHAnsi"/>
          <w:b/>
          <w:bCs/>
          <w:color w:val="auto"/>
          <w:lang w:val="en-IN" w:eastAsia="en-IN"/>
        </w:rPr>
        <w:t>Concentrations for triple combinations:</w:t>
      </w:r>
      <w:r w:rsidRPr="00F77AFE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45229F36" w14:textId="77777777" w:rsidR="00954285" w:rsidRPr="00954285" w:rsidRDefault="00954285" w:rsidP="00954285">
      <w:pPr>
        <w:numPr>
          <w:ilvl w:val="0"/>
          <w:numId w:val="47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BAC: 0.75 mg/L </w:t>
      </w:r>
    </w:p>
    <w:p w14:paraId="5C42AF36" w14:textId="77777777" w:rsidR="00954285" w:rsidRPr="00954285" w:rsidRDefault="00954285" w:rsidP="00954285">
      <w:pPr>
        <w:numPr>
          <w:ilvl w:val="0"/>
          <w:numId w:val="47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PAA: 0.5 mg/L </w:t>
      </w:r>
    </w:p>
    <w:p w14:paraId="0548873C" w14:textId="77777777" w:rsidR="00954285" w:rsidRPr="00954285" w:rsidRDefault="00954285" w:rsidP="00954285">
      <w:pPr>
        <w:numPr>
          <w:ilvl w:val="0"/>
          <w:numId w:val="47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SAL: 100, 250 mg/L </w:t>
      </w:r>
    </w:p>
    <w:p w14:paraId="4A78A964" w14:textId="77777777" w:rsidR="00954285" w:rsidRDefault="00954285" w:rsidP="00954285">
      <w:pPr>
        <w:numPr>
          <w:ilvl w:val="0"/>
          <w:numId w:val="47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>EUG: 250, 750 mg/L</w:t>
      </w:r>
    </w:p>
    <w:p w14:paraId="01C1A69E" w14:textId="77AC8ED9" w:rsidR="00F77AFE" w:rsidRPr="00954285" w:rsidRDefault="00F77AFE" w:rsidP="00F77AFE">
      <w:pPr>
        <w:spacing w:before="100" w:beforeAutospacing="1" w:after="100" w:afterAutospacing="1"/>
        <w:ind w:left="907"/>
        <w:rPr>
          <w:rFonts w:eastAsia="Times New Roman" w:cstheme="minorHAnsi"/>
          <w:i/>
          <w:iCs/>
          <w:color w:val="auto"/>
          <w:lang w:val="en-IN" w:eastAsia="en-IN"/>
        </w:rPr>
      </w:pPr>
      <w:r w:rsidRPr="00F77AFE">
        <w:rPr>
          <w:rFonts w:eastAsia="Times New Roman" w:cstheme="minorHAnsi"/>
          <w:i/>
          <w:iCs/>
          <w:color w:val="3333FF"/>
          <w:lang w:val="en-IN" w:eastAsia="en-IN"/>
        </w:rPr>
        <w:t>Video editor: Please show these 2.24.2 and 2.24.3 side by side using split screen</w:t>
      </w:r>
      <w:r w:rsidR="0006472F">
        <w:rPr>
          <w:rFonts w:eastAsia="Times New Roman" w:cstheme="minorHAnsi"/>
          <w:i/>
          <w:iCs/>
          <w:color w:val="3333FF"/>
          <w:lang w:val="en-IN" w:eastAsia="en-IN"/>
        </w:rPr>
        <w:t xml:space="preserve"> and add a vertical line in between to divide these 2 </w:t>
      </w:r>
    </w:p>
    <w:p w14:paraId="7DF1D855" w14:textId="5145CA2B" w:rsidR="00FE0FE9" w:rsidRPr="00AB2DC1" w:rsidRDefault="00FE0FE9" w:rsidP="00954285">
      <w:pPr>
        <w:pStyle w:val="ShotDescription"/>
        <w:ind w:firstLine="0"/>
        <w:rPr>
          <w:lang w:val="en-IN" w:eastAsia="en-IN"/>
        </w:rPr>
      </w:pPr>
    </w:p>
    <w:p w14:paraId="50ECBB31" w14:textId="62CC23D4" w:rsidR="0006472F" w:rsidRDefault="00FE0FE9" w:rsidP="0006472F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Select the concentrations that were assessed in the dose-response assay for individual molecules </w:t>
      </w:r>
      <w:r w:rsidR="00A814D6">
        <w:rPr>
          <w:lang w:eastAsia="en-IN"/>
        </w:rPr>
        <w:t>that</w:t>
      </w:r>
      <w:r w:rsidRPr="00AB2DC1">
        <w:rPr>
          <w:lang w:eastAsia="en-IN"/>
        </w:rPr>
        <w:t xml:space="preserve"> resulted in non-bactericidal effects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  <w:r w:rsidR="0006472F">
        <w:rPr>
          <w:lang w:eastAsia="en-IN"/>
        </w:rPr>
        <w:t xml:space="preserve"> </w:t>
      </w:r>
      <w:r w:rsidR="0006472F" w:rsidRPr="00AB2DC1">
        <w:rPr>
          <w:lang w:eastAsia="en-IN"/>
        </w:rPr>
        <w:t xml:space="preserve">To assess bacterial regrowth ability, allow the microbial cells to grow in liquid medium for 24 hours after treatment and neutralization at 25 degrees Celsius and 100 revolutions per minute </w:t>
      </w:r>
      <w:r w:rsidR="0006472F" w:rsidRPr="00AB2DC1">
        <w:rPr>
          <w:b/>
          <w:bCs/>
          <w:lang w:eastAsia="en-IN"/>
        </w:rPr>
        <w:t>[</w:t>
      </w:r>
      <w:r w:rsidR="0006472F">
        <w:rPr>
          <w:b/>
          <w:bCs/>
          <w:lang w:eastAsia="en-IN"/>
        </w:rPr>
        <w:t>2</w:t>
      </w:r>
      <w:r w:rsidR="0006472F" w:rsidRPr="00AB2DC1">
        <w:rPr>
          <w:b/>
          <w:bCs/>
          <w:lang w:eastAsia="en-IN"/>
        </w:rPr>
        <w:t>]</w:t>
      </w:r>
      <w:r w:rsidR="0006472F" w:rsidRPr="00AB2DC1">
        <w:rPr>
          <w:lang w:eastAsia="en-IN"/>
        </w:rPr>
        <w:t>.</w:t>
      </w:r>
    </w:p>
    <w:p w14:paraId="4B499CFF" w14:textId="68F94672" w:rsidR="00FE0FE9" w:rsidRDefault="00A814D6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looking at the previous calculation in a book or on screen and </w:t>
      </w:r>
      <w:r w:rsidR="006B1E05">
        <w:rPr>
          <w:lang w:val="en-IN" w:eastAsia="en-IN"/>
        </w:rPr>
        <w:t>picking up a sample tube</w:t>
      </w:r>
      <w:r w:rsidR="00FE0FE9" w:rsidRPr="00AB2DC1">
        <w:rPr>
          <w:lang w:val="en-IN" w:eastAsia="en-IN"/>
        </w:rPr>
        <w:t>.</w:t>
      </w:r>
    </w:p>
    <w:p w14:paraId="6987CB8D" w14:textId="1D1CD36E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placing the </w:t>
      </w:r>
      <w:r w:rsidR="00A814D6">
        <w:rPr>
          <w:lang w:val="en-IN" w:eastAsia="en-IN"/>
        </w:rPr>
        <w:t>samples</w:t>
      </w:r>
      <w:r w:rsidRPr="00AB2DC1">
        <w:rPr>
          <w:lang w:val="en-IN" w:eastAsia="en-IN"/>
        </w:rPr>
        <w:t xml:space="preserve"> in the shaking incubator</w:t>
      </w:r>
      <w:r w:rsidR="00F77AFE">
        <w:rPr>
          <w:lang w:val="en-IN" w:eastAsia="en-IN"/>
        </w:rPr>
        <w:t xml:space="preserve"> at 25 degrees Celsius</w:t>
      </w:r>
      <w:r w:rsidRPr="00AB2DC1">
        <w:rPr>
          <w:lang w:val="en-IN" w:eastAsia="en-IN"/>
        </w:rPr>
        <w:t>.</w:t>
      </w:r>
    </w:p>
    <w:p w14:paraId="52A04729" w14:textId="77777777" w:rsidR="00F77AFE" w:rsidRPr="00AB2DC1" w:rsidRDefault="00F77AFE" w:rsidP="00F77AFE">
      <w:pPr>
        <w:pStyle w:val="ShotDescription"/>
        <w:ind w:firstLine="0"/>
        <w:rPr>
          <w:lang w:val="en-IN" w:eastAsia="en-IN"/>
        </w:rPr>
      </w:pPr>
    </w:p>
    <w:p w14:paraId="1998D15E" w14:textId="19CBD521" w:rsidR="00FE0FE9" w:rsidRDefault="0006472F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06472F">
        <w:rPr>
          <w:lang w:eastAsia="en-IN"/>
        </w:rPr>
        <w:t>Perform ten-fold serial dilution, plating</w:t>
      </w:r>
      <w:r w:rsidR="00527396">
        <w:rPr>
          <w:lang w:eastAsia="en-IN"/>
        </w:rPr>
        <w:t>,</w:t>
      </w:r>
      <w:r>
        <w:rPr>
          <w:lang w:eastAsia="en-IN"/>
        </w:rPr>
        <w:t xml:space="preserve"> and</w:t>
      </w:r>
      <w:r w:rsidRPr="0006472F">
        <w:rPr>
          <w:lang w:eastAsia="en-IN"/>
        </w:rPr>
        <w:t xml:space="preserve"> incubation of the PCA plates</w:t>
      </w:r>
      <w:r>
        <w:rPr>
          <w:lang w:eastAsia="en-IN"/>
        </w:rPr>
        <w:t xml:space="preserve"> as demonstrated earlier to</w:t>
      </w:r>
      <w:r w:rsidRPr="0006472F">
        <w:rPr>
          <w:lang w:eastAsia="en-IN"/>
        </w:rPr>
        <w:t xml:space="preserve"> quantif</w:t>
      </w:r>
      <w:r>
        <w:rPr>
          <w:lang w:eastAsia="en-IN"/>
        </w:rPr>
        <w:t>y</w:t>
      </w:r>
      <w:r w:rsidR="00FE0FE9" w:rsidRPr="00AB2DC1">
        <w:rPr>
          <w:lang w:eastAsia="en-IN"/>
        </w:rPr>
        <w:t xml:space="preserve"> the colony-forming units per </w:t>
      </w:r>
      <w:proofErr w:type="spellStart"/>
      <w:r w:rsidR="00FE0FE9" w:rsidRPr="00AB2DC1">
        <w:rPr>
          <w:lang w:eastAsia="en-IN"/>
        </w:rPr>
        <w:t>milliliter</w:t>
      </w:r>
      <w:proofErr w:type="spellEnd"/>
      <w:r w:rsidR="00FE0FE9" w:rsidRPr="00AB2DC1">
        <w:rPr>
          <w:lang w:eastAsia="en-IN"/>
        </w:rPr>
        <w:t xml:space="preserve"> </w:t>
      </w:r>
      <w:r w:rsidR="00FE0FE9" w:rsidRPr="00AB2DC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E0FE9" w:rsidRPr="00AB2DC1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>.</w:t>
      </w:r>
    </w:p>
    <w:p w14:paraId="16A4C144" w14:textId="2D851A5D" w:rsidR="00FE0FE9" w:rsidRDefault="0006472F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6472F">
        <w:rPr>
          <w:i/>
          <w:iCs/>
          <w:color w:val="3333FF"/>
          <w:lang w:val="en-IN" w:eastAsia="en-IN"/>
        </w:rPr>
        <w:t>Reuse</w:t>
      </w:r>
      <w:r w:rsidR="00A814D6">
        <w:rPr>
          <w:i/>
          <w:iCs/>
          <w:color w:val="3333FF"/>
          <w:lang w:val="en-IN" w:eastAsia="en-IN"/>
        </w:rPr>
        <w:t xml:space="preserve"> 3.8.2, 3.8.3 and 3.8.4 using</w:t>
      </w:r>
      <w:r w:rsidRPr="0006472F">
        <w:rPr>
          <w:i/>
          <w:iCs/>
          <w:color w:val="3333FF"/>
          <w:lang w:val="en-IN" w:eastAsia="en-IN"/>
        </w:rPr>
        <w:t xml:space="preserve"> split screen</w:t>
      </w:r>
      <w:r w:rsidR="00FE0FE9" w:rsidRPr="00AB2DC1">
        <w:rPr>
          <w:lang w:val="en-IN" w:eastAsia="en-IN"/>
        </w:rPr>
        <w:t>.</w:t>
      </w:r>
    </w:p>
    <w:p w14:paraId="2FBDBEFF" w14:textId="77777777" w:rsidR="00F77AFE" w:rsidRDefault="00F77AFE" w:rsidP="00F77AFE">
      <w:pPr>
        <w:pStyle w:val="ShotDescription"/>
        <w:ind w:left="907" w:firstLine="0"/>
        <w:rPr>
          <w:color w:val="7030A0"/>
          <w:lang w:val="en-IN" w:eastAsia="en-IN"/>
        </w:rPr>
      </w:pPr>
    </w:p>
    <w:p w14:paraId="467F61A3" w14:textId="53F10EC4" w:rsidR="00F77AFE" w:rsidRPr="00F77AFE" w:rsidRDefault="0006472F" w:rsidP="00F77AFE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>
        <w:rPr>
          <w:color w:val="7030A0"/>
          <w:lang w:val="en-IN" w:eastAsia="en-IN"/>
        </w:rPr>
        <w:t>Finally, a</w:t>
      </w:r>
      <w:r w:rsidR="00F77AFE" w:rsidRPr="00F77AFE">
        <w:rPr>
          <w:color w:val="7030A0"/>
          <w:lang w:val="en-IN" w:eastAsia="en-IN"/>
        </w:rPr>
        <w:t xml:space="preserve">ssess antimicrobial interactions and kinetics by combining </w:t>
      </w:r>
      <w:r w:rsidR="007E5A22">
        <w:rPr>
          <w:color w:val="7030A0"/>
          <w:lang w:val="en-IN" w:eastAsia="en-IN"/>
        </w:rPr>
        <w:t xml:space="preserve">the </w:t>
      </w:r>
      <w:r w:rsidR="00F77AFE" w:rsidRPr="00F77AFE">
        <w:rPr>
          <w:color w:val="7030A0"/>
          <w:lang w:val="en-IN" w:eastAsia="en-IN"/>
        </w:rPr>
        <w:t xml:space="preserve">fractional bactericidal concentration index classification, </w:t>
      </w:r>
      <w:proofErr w:type="spellStart"/>
      <w:r w:rsidR="00F77AFE" w:rsidRPr="00F77AFE">
        <w:rPr>
          <w:color w:val="7030A0"/>
          <w:lang w:val="en-IN" w:eastAsia="en-IN"/>
        </w:rPr>
        <w:t>Combenefit</w:t>
      </w:r>
      <w:proofErr w:type="spellEnd"/>
      <w:r w:rsidR="00F77AFE" w:rsidRPr="00F77AFE">
        <w:rPr>
          <w:color w:val="7030A0"/>
          <w:lang w:val="en-IN" w:eastAsia="en-IN"/>
        </w:rPr>
        <w:t xml:space="preserve"> mapping, and time-response </w:t>
      </w:r>
      <w:proofErr w:type="spellStart"/>
      <w:r w:rsidR="00F77AFE" w:rsidRPr="00F77AFE">
        <w:rPr>
          <w:color w:val="7030A0"/>
          <w:lang w:val="en-IN" w:eastAsia="en-IN"/>
        </w:rPr>
        <w:t>modeling</w:t>
      </w:r>
      <w:proofErr w:type="spellEnd"/>
      <w:r w:rsidR="00F77AFE" w:rsidRPr="00F77AFE">
        <w:rPr>
          <w:color w:val="7030A0"/>
          <w:lang w:val="en-IN" w:eastAsia="en-IN"/>
        </w:rPr>
        <w:t xml:space="preserve"> </w:t>
      </w:r>
      <w:r w:rsidR="00F77AFE" w:rsidRPr="00F77AFE">
        <w:rPr>
          <w:b/>
          <w:bCs/>
          <w:color w:val="7030A0"/>
          <w:lang w:val="en-IN" w:eastAsia="en-IN"/>
        </w:rPr>
        <w:t>[1]</w:t>
      </w:r>
      <w:r w:rsidR="00F77AFE" w:rsidRPr="00F77AFE">
        <w:rPr>
          <w:color w:val="7030A0"/>
          <w:lang w:val="en-IN" w:eastAsia="en-IN"/>
        </w:rPr>
        <w:t>.</w:t>
      </w:r>
    </w:p>
    <w:p w14:paraId="7ABF5DBF" w14:textId="3AB61ADB" w:rsidR="00F77AFE" w:rsidRPr="00AB2DC1" w:rsidRDefault="00F77AFE" w:rsidP="0006472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82099">
        <w:rPr>
          <w:lang w:val="en-IN" w:eastAsia="en-IN"/>
        </w:rPr>
        <w:t xml:space="preserve">SCREEN: </w:t>
      </w:r>
      <w:r w:rsidR="00527396" w:rsidRPr="00982099">
        <w:rPr>
          <w:lang w:val="en-IN" w:eastAsia="en-IN"/>
        </w:rPr>
        <w:t>4.4.1 00:04-00</w:t>
      </w:r>
      <w:r w:rsidR="00527396">
        <w:rPr>
          <w:lang w:val="en-IN" w:eastAsia="en-IN"/>
        </w:rPr>
        <w:t xml:space="preserve">:07, 00:12-00:14, </w:t>
      </w:r>
      <w:r w:rsidR="00982099">
        <w:rPr>
          <w:lang w:val="en-IN" w:eastAsia="en-IN"/>
        </w:rPr>
        <w:t>00:17-00:20</w:t>
      </w:r>
    </w:p>
    <w:p w14:paraId="337F3DB9" w14:textId="77777777" w:rsidR="00FE0FE9" w:rsidRPr="00AB2DC1" w:rsidRDefault="00FE0FE9" w:rsidP="00FE0FE9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336FA3D8" w14:textId="77777777" w:rsidR="00FE0FE9" w:rsidRPr="00AB2DC1" w:rsidRDefault="00FE0FE9" w:rsidP="00FE0FE9"/>
    <w:p w14:paraId="167FB1DE" w14:textId="77777777" w:rsidR="0006472F" w:rsidRDefault="0006472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AA7E817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B98656" w14:textId="24209523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 xml:space="preserve">Benzalkonium chloride, peracetic acid, salicylic acid, and eugenol showed a clear concentration-dependent reduction in </w:t>
      </w:r>
      <w:proofErr w:type="spellStart"/>
      <w:r w:rsidRPr="007C577D">
        <w:rPr>
          <w:lang w:eastAsia="en-IN"/>
        </w:rPr>
        <w:t>culturability</w:t>
      </w:r>
      <w:proofErr w:type="spellEnd"/>
      <w:r w:rsidRPr="007C577D">
        <w:rPr>
          <w:lang w:eastAsia="en-IN"/>
        </w:rPr>
        <w:t xml:space="preserve"> after 30 minutes </w:t>
      </w:r>
      <w:r>
        <w:rPr>
          <w:lang w:eastAsia="en-IN"/>
        </w:rPr>
        <w:t xml:space="preserve">of treatment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1B638250" w14:textId="56298F1C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1. </w:t>
      </w:r>
      <w:r w:rsidRPr="00D4611B">
        <w:rPr>
          <w:i/>
          <w:iCs/>
          <w:color w:val="3333FF"/>
          <w:lang w:val="en-IN" w:eastAsia="en-IN"/>
        </w:rPr>
        <w:t xml:space="preserve">Video editor: </w:t>
      </w:r>
      <w:r w:rsidR="006B1E05" w:rsidRPr="00D4611B">
        <w:rPr>
          <w:i/>
          <w:iCs/>
          <w:color w:val="3333FF"/>
          <w:lang w:val="en-IN" w:eastAsia="en-IN"/>
        </w:rPr>
        <w:t xml:space="preserve">Serially highlight </w:t>
      </w:r>
      <w:r w:rsidRPr="00D4611B">
        <w:rPr>
          <w:i/>
          <w:iCs/>
          <w:color w:val="3333FF"/>
          <w:lang w:val="en-IN" w:eastAsia="en-IN"/>
        </w:rPr>
        <w:t xml:space="preserve">all 4 panels and emphasize </w:t>
      </w:r>
      <w:r w:rsidR="006B1E05" w:rsidRPr="00D4611B">
        <w:rPr>
          <w:i/>
          <w:iCs/>
          <w:color w:val="3333FF"/>
          <w:lang w:val="en-IN" w:eastAsia="en-IN"/>
        </w:rPr>
        <w:t xml:space="preserve">the decreasing </w:t>
      </w:r>
      <w:proofErr w:type="spellStart"/>
      <w:r w:rsidRPr="00D4611B">
        <w:rPr>
          <w:i/>
          <w:iCs/>
          <w:color w:val="3333FF"/>
          <w:lang w:val="en-IN" w:eastAsia="en-IN"/>
        </w:rPr>
        <w:t>gray</w:t>
      </w:r>
      <w:proofErr w:type="spellEnd"/>
      <w:r w:rsidRPr="00D4611B">
        <w:rPr>
          <w:i/>
          <w:iCs/>
          <w:color w:val="3333FF"/>
          <w:lang w:val="en-IN" w:eastAsia="en-IN"/>
        </w:rPr>
        <w:t xml:space="preserve"> squares and black circles</w:t>
      </w:r>
      <w:r w:rsidR="006B1E05" w:rsidRPr="00D4611B">
        <w:rPr>
          <w:i/>
          <w:iCs/>
          <w:color w:val="3333FF"/>
          <w:lang w:val="en-IN" w:eastAsia="en-IN"/>
        </w:rPr>
        <w:t xml:space="preserve"> data points</w:t>
      </w:r>
      <w:r w:rsidRPr="007C577D">
        <w:rPr>
          <w:lang w:val="en-IN" w:eastAsia="en-IN"/>
        </w:rPr>
        <w:t>.</w:t>
      </w:r>
    </w:p>
    <w:p w14:paraId="355C7F76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538AEE35" w14:textId="0659A94A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>Benzalkonium chloride and peracetic acid achieved complete inactivation at much lower concentrations</w:t>
      </w:r>
      <w:r w:rsidR="006B1E05">
        <w:rPr>
          <w:lang w:eastAsia="en-IN"/>
        </w:rPr>
        <w:t xml:space="preserve"> </w:t>
      </w:r>
      <w:r w:rsidR="006B1E05" w:rsidRPr="007C577D">
        <w:rPr>
          <w:b/>
          <w:lang w:eastAsia="en-IN"/>
        </w:rPr>
        <w:t>[1]</w:t>
      </w:r>
      <w:r w:rsidRPr="007C577D">
        <w:rPr>
          <w:lang w:eastAsia="en-IN"/>
        </w:rPr>
        <w:t xml:space="preserve"> than salicylic acid and eugenol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13E15B78" w14:textId="1363FC9E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1. </w:t>
      </w:r>
      <w:r w:rsidRPr="00D4611B">
        <w:rPr>
          <w:i/>
          <w:iCs/>
          <w:color w:val="3333FF"/>
          <w:lang w:val="en-IN" w:eastAsia="en-IN"/>
        </w:rPr>
        <w:t>Video editor: Highlight A and</w:t>
      </w:r>
      <w:r>
        <w:rPr>
          <w:lang w:val="en-IN" w:eastAsia="en-IN"/>
        </w:rPr>
        <w:t xml:space="preserve"> </w:t>
      </w:r>
      <w:r w:rsidRPr="00D4611B">
        <w:rPr>
          <w:i/>
          <w:iCs/>
          <w:color w:val="3333FF"/>
          <w:lang w:val="en-IN" w:eastAsia="en-IN"/>
        </w:rPr>
        <w:t>B</w:t>
      </w:r>
      <w:r w:rsidRPr="007C577D">
        <w:rPr>
          <w:lang w:val="en-IN" w:eastAsia="en-IN"/>
        </w:rPr>
        <w:t>.</w:t>
      </w:r>
    </w:p>
    <w:p w14:paraId="2FBE1511" w14:textId="0C016CAD" w:rsidR="006B1E05" w:rsidRDefault="006B1E05" w:rsidP="006B1E0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1. </w:t>
      </w:r>
      <w:r w:rsidRPr="00D4611B">
        <w:rPr>
          <w:i/>
          <w:iCs/>
          <w:color w:val="3333FF"/>
          <w:lang w:val="en-IN" w:eastAsia="en-IN"/>
        </w:rPr>
        <w:t>Video editor: Highlight C and D</w:t>
      </w:r>
      <w:r w:rsidRPr="007C577D">
        <w:rPr>
          <w:lang w:val="en-IN" w:eastAsia="en-IN"/>
        </w:rPr>
        <w:t>.</w:t>
      </w:r>
    </w:p>
    <w:p w14:paraId="4C0E81D5" w14:textId="77777777" w:rsidR="00EE0C8A" w:rsidRPr="007C577D" w:rsidRDefault="00EE0C8A" w:rsidP="006B1E05">
      <w:pPr>
        <w:pStyle w:val="ShotDescription"/>
        <w:ind w:left="907" w:firstLine="0"/>
        <w:rPr>
          <w:lang w:val="en-IN" w:eastAsia="en-IN"/>
        </w:rPr>
      </w:pPr>
    </w:p>
    <w:p w14:paraId="477ED9DE" w14:textId="0D6861AF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>After 24 hours</w:t>
      </w:r>
      <w:r w:rsidR="006B1E05">
        <w:rPr>
          <w:lang w:eastAsia="en-IN"/>
        </w:rPr>
        <w:t xml:space="preserve"> of regrowth</w:t>
      </w:r>
      <w:r w:rsidRPr="007C577D">
        <w:rPr>
          <w:lang w:eastAsia="en-IN"/>
        </w:rPr>
        <w:t xml:space="preserve">, </w:t>
      </w:r>
      <w:r w:rsidRPr="00EE0C8A">
        <w:rPr>
          <w:i/>
          <w:iCs/>
          <w:lang w:eastAsia="en-IN"/>
        </w:rPr>
        <w:t>Staphylococcus aureus</w:t>
      </w:r>
      <w:r w:rsidRPr="007C577D">
        <w:rPr>
          <w:lang w:eastAsia="en-IN"/>
        </w:rPr>
        <w:t xml:space="preserve"> remained inactivated </w:t>
      </w:r>
      <w:r w:rsidRPr="00EE0C8A">
        <w:rPr>
          <w:lang w:eastAsia="en-IN"/>
        </w:rPr>
        <w:t>at the same concentrations used for the immediate effects</w:t>
      </w:r>
      <w:r w:rsidRPr="007C577D">
        <w:rPr>
          <w:lang w:eastAsia="en-IN"/>
        </w:rPr>
        <w:t xml:space="preserve"> for all compounds</w:t>
      </w:r>
      <w:r w:rsidR="002A1666">
        <w:rPr>
          <w:lang w:eastAsia="en-IN"/>
        </w:rPr>
        <w:t>,</w:t>
      </w:r>
      <w:r>
        <w:rPr>
          <w:lang w:eastAsia="en-IN"/>
        </w:rPr>
        <w:t xml:space="preserve"> indicating that </w:t>
      </w:r>
      <w:r w:rsidRPr="00EE0C8A">
        <w:rPr>
          <w:lang w:eastAsia="en-IN"/>
        </w:rPr>
        <w:t>the effectiveness of the four molecules was sustained</w:t>
      </w:r>
      <w:r w:rsidRPr="007C577D">
        <w:rPr>
          <w:lang w:eastAsia="en-IN"/>
        </w:rPr>
        <w:t xml:space="preserve">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6878FA3B" w14:textId="766F585A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2. </w:t>
      </w:r>
      <w:r w:rsidRPr="00D4611B">
        <w:rPr>
          <w:i/>
          <w:iCs/>
          <w:color w:val="3333FF"/>
          <w:lang w:val="en-IN" w:eastAsia="en-IN"/>
        </w:rPr>
        <w:t xml:space="preserve">Video editor: Highlight the </w:t>
      </w:r>
      <w:proofErr w:type="spellStart"/>
      <w:r w:rsidRPr="00D4611B">
        <w:rPr>
          <w:i/>
          <w:iCs/>
          <w:color w:val="3333FF"/>
          <w:lang w:val="en-IN" w:eastAsia="en-IN"/>
        </w:rPr>
        <w:t>gray</w:t>
      </w:r>
      <w:proofErr w:type="spellEnd"/>
      <w:r w:rsidRPr="00D4611B">
        <w:rPr>
          <w:i/>
          <w:iCs/>
          <w:color w:val="3333FF"/>
          <w:lang w:val="en-IN" w:eastAsia="en-IN"/>
        </w:rPr>
        <w:t xml:space="preserve"> square series in ABCD</w:t>
      </w:r>
      <w:r w:rsidRPr="007C577D">
        <w:rPr>
          <w:lang w:val="en-IN" w:eastAsia="en-IN"/>
        </w:rPr>
        <w:t>.</w:t>
      </w:r>
    </w:p>
    <w:p w14:paraId="380296B0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04248872" w14:textId="05EF8DE5" w:rsidR="00EE0C8A" w:rsidRDefault="006B1E05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6B1E05">
        <w:rPr>
          <w:lang w:eastAsia="en-IN"/>
        </w:rPr>
        <w:t xml:space="preserve">In contrast, </w:t>
      </w:r>
      <w:r w:rsidR="00EE0C8A" w:rsidRPr="00EE0C8A">
        <w:rPr>
          <w:i/>
          <w:iCs/>
          <w:lang w:eastAsia="en-IN"/>
        </w:rPr>
        <w:t xml:space="preserve">Escherichia coli </w:t>
      </w:r>
      <w:r w:rsidR="00EE0C8A" w:rsidRPr="007C577D">
        <w:rPr>
          <w:lang w:eastAsia="en-IN"/>
        </w:rPr>
        <w:t xml:space="preserve">showed </w:t>
      </w:r>
      <w:r w:rsidR="00EE0C8A">
        <w:rPr>
          <w:lang w:eastAsia="en-IN"/>
        </w:rPr>
        <w:t xml:space="preserve">some </w:t>
      </w:r>
      <w:r w:rsidR="00EE0C8A" w:rsidRPr="007C577D">
        <w:rPr>
          <w:lang w:eastAsia="en-IN"/>
        </w:rPr>
        <w:t xml:space="preserve">regrowth after 24 hours, requiring higher concentrations </w:t>
      </w:r>
      <w:r w:rsidR="00EE0C8A">
        <w:rPr>
          <w:lang w:eastAsia="en-IN"/>
        </w:rPr>
        <w:t xml:space="preserve">of </w:t>
      </w:r>
      <w:r w:rsidR="00EE0C8A" w:rsidRPr="007C577D">
        <w:rPr>
          <w:lang w:eastAsia="en-IN"/>
        </w:rPr>
        <w:t xml:space="preserve">Benzalkonium chloride, salicylic acid, and eugenol to achieve complete inactivation </w:t>
      </w:r>
      <w:r w:rsidR="00EE0C8A" w:rsidRPr="007C577D">
        <w:rPr>
          <w:b/>
          <w:lang w:eastAsia="en-IN"/>
        </w:rPr>
        <w:t>[1]</w:t>
      </w:r>
      <w:r w:rsidR="00EE0C8A" w:rsidRPr="007C577D">
        <w:rPr>
          <w:lang w:eastAsia="en-IN"/>
        </w:rPr>
        <w:t>.</w:t>
      </w:r>
      <w:r w:rsidR="00EE0C8A">
        <w:rPr>
          <w:lang w:eastAsia="en-IN"/>
        </w:rPr>
        <w:t xml:space="preserve"> </w:t>
      </w:r>
      <w:r w:rsidR="00EE0C8A" w:rsidRPr="00EE0C8A">
        <w:rPr>
          <w:lang w:eastAsia="en-IN"/>
        </w:rPr>
        <w:t xml:space="preserve">Only for peracetic acid, complete inactivation of </w:t>
      </w:r>
      <w:r w:rsidR="00EE0C8A" w:rsidRPr="00EE0C8A">
        <w:rPr>
          <w:i/>
          <w:iCs/>
          <w:lang w:eastAsia="en-IN"/>
        </w:rPr>
        <w:t>Escherichia coli</w:t>
      </w:r>
      <w:r w:rsidR="00EE0C8A" w:rsidRPr="00EE0C8A">
        <w:rPr>
          <w:lang w:eastAsia="en-IN"/>
        </w:rPr>
        <w:t xml:space="preserve"> occurred at 1 milligram per </w:t>
      </w:r>
      <w:proofErr w:type="spellStart"/>
      <w:r w:rsidR="00EE0C8A" w:rsidRPr="00EE0C8A">
        <w:rPr>
          <w:lang w:eastAsia="en-IN"/>
        </w:rPr>
        <w:t>liter</w:t>
      </w:r>
      <w:proofErr w:type="spellEnd"/>
      <w:r w:rsidR="00EE0C8A" w:rsidRPr="00EE0C8A">
        <w:rPr>
          <w:lang w:eastAsia="en-IN"/>
        </w:rPr>
        <w:t>, matching the concentration observed in the immediate effect data</w:t>
      </w:r>
      <w:r w:rsidR="00EE0C8A">
        <w:rPr>
          <w:lang w:eastAsia="en-IN"/>
        </w:rPr>
        <w:t xml:space="preserve"> </w:t>
      </w:r>
      <w:r w:rsidR="00EE0C8A" w:rsidRPr="00EE0C8A">
        <w:rPr>
          <w:b/>
          <w:bCs/>
          <w:lang w:eastAsia="en-IN"/>
        </w:rPr>
        <w:t>[</w:t>
      </w:r>
      <w:r w:rsidR="00EE0C8A">
        <w:rPr>
          <w:b/>
          <w:bCs/>
          <w:lang w:eastAsia="en-IN"/>
        </w:rPr>
        <w:t>2</w:t>
      </w:r>
      <w:r w:rsidR="00EE0C8A" w:rsidRPr="00EE0C8A">
        <w:rPr>
          <w:b/>
          <w:bCs/>
          <w:lang w:eastAsia="en-IN"/>
        </w:rPr>
        <w:t>]</w:t>
      </w:r>
      <w:r w:rsidR="00EE0C8A" w:rsidRPr="00EE0C8A">
        <w:rPr>
          <w:lang w:eastAsia="en-IN"/>
        </w:rPr>
        <w:t>.</w:t>
      </w:r>
    </w:p>
    <w:p w14:paraId="08933D2F" w14:textId="7482AF58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2. </w:t>
      </w:r>
      <w:r w:rsidRPr="00D4611B">
        <w:rPr>
          <w:i/>
          <w:iCs/>
          <w:color w:val="3333FF"/>
          <w:lang w:val="en-IN" w:eastAsia="en-IN"/>
        </w:rPr>
        <w:t>Video editor: Highlight the black circle series in A</w:t>
      </w:r>
      <w:r w:rsidR="006B1E05" w:rsidRPr="00D4611B">
        <w:rPr>
          <w:i/>
          <w:iCs/>
          <w:color w:val="3333FF"/>
          <w:lang w:val="en-IN" w:eastAsia="en-IN"/>
        </w:rPr>
        <w:t xml:space="preserve">, </w:t>
      </w:r>
      <w:r w:rsidRPr="00D4611B">
        <w:rPr>
          <w:i/>
          <w:iCs/>
          <w:color w:val="3333FF"/>
          <w:lang w:val="en-IN" w:eastAsia="en-IN"/>
        </w:rPr>
        <w:t>C</w:t>
      </w:r>
      <w:r w:rsidR="006B1E05" w:rsidRPr="00D4611B">
        <w:rPr>
          <w:i/>
          <w:iCs/>
          <w:color w:val="3333FF"/>
          <w:lang w:val="en-IN" w:eastAsia="en-IN"/>
        </w:rPr>
        <w:t xml:space="preserve"> and </w:t>
      </w:r>
      <w:r w:rsidRPr="00D4611B">
        <w:rPr>
          <w:i/>
          <w:iCs/>
          <w:color w:val="3333FF"/>
          <w:lang w:val="en-IN" w:eastAsia="en-IN"/>
        </w:rPr>
        <w:t>D</w:t>
      </w:r>
      <w:r w:rsidRPr="007C577D">
        <w:rPr>
          <w:lang w:val="en-IN" w:eastAsia="en-IN"/>
        </w:rPr>
        <w:t>.</w:t>
      </w:r>
    </w:p>
    <w:p w14:paraId="502E9F5A" w14:textId="7F2572C2" w:rsidR="00EE0C8A" w:rsidRPr="00634D22" w:rsidRDefault="00EE0C8A" w:rsidP="00634D2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>LAB MEDIA: Figure 2</w:t>
      </w:r>
      <w:r>
        <w:rPr>
          <w:lang w:val="en-IN" w:eastAsia="en-IN"/>
        </w:rPr>
        <w:t>B</w:t>
      </w:r>
      <w:r w:rsidRPr="007C577D">
        <w:rPr>
          <w:lang w:val="en-IN" w:eastAsia="en-IN"/>
        </w:rPr>
        <w:t xml:space="preserve">. </w:t>
      </w:r>
      <w:r w:rsidRPr="00D4611B">
        <w:rPr>
          <w:i/>
          <w:iCs/>
          <w:color w:val="3333FF"/>
          <w:lang w:val="en-IN" w:eastAsia="en-IN"/>
        </w:rPr>
        <w:t>Video editor: Highlight the black circle series</w:t>
      </w:r>
      <w:r w:rsidR="006B1E05" w:rsidRPr="00D4611B">
        <w:rPr>
          <w:i/>
          <w:iCs/>
          <w:color w:val="3333FF"/>
          <w:lang w:val="en-IN" w:eastAsia="en-IN"/>
        </w:rPr>
        <w:t xml:space="preserve"> in B</w:t>
      </w:r>
      <w:r w:rsidRPr="00D4611B">
        <w:rPr>
          <w:i/>
          <w:iCs/>
          <w:color w:val="3333FF"/>
          <w:lang w:val="en-IN" w:eastAsia="en-IN"/>
        </w:rPr>
        <w:t xml:space="preserve"> and emphasize the black </w:t>
      </w:r>
      <w:proofErr w:type="gramStart"/>
      <w:r w:rsidRPr="00D4611B">
        <w:rPr>
          <w:i/>
          <w:iCs/>
          <w:color w:val="3333FF"/>
          <w:lang w:val="en-IN" w:eastAsia="en-IN"/>
        </w:rPr>
        <w:t>circle  at</w:t>
      </w:r>
      <w:proofErr w:type="gramEnd"/>
      <w:r w:rsidRPr="00D4611B">
        <w:rPr>
          <w:i/>
          <w:iCs/>
          <w:color w:val="3333FF"/>
          <w:lang w:val="en-IN" w:eastAsia="en-IN"/>
        </w:rPr>
        <w:t xml:space="preserve"> the 1</w:t>
      </w:r>
      <w:r w:rsidR="006B1E05" w:rsidRPr="00D4611B">
        <w:rPr>
          <w:i/>
          <w:iCs/>
          <w:color w:val="3333FF"/>
          <w:lang w:val="en-IN" w:eastAsia="en-IN"/>
        </w:rPr>
        <w:t>.0</w:t>
      </w:r>
      <w:r w:rsidRPr="00D4611B">
        <w:rPr>
          <w:i/>
          <w:iCs/>
          <w:color w:val="3333FF"/>
          <w:lang w:val="en-IN" w:eastAsia="en-IN"/>
        </w:rPr>
        <w:t xml:space="preserve"> mg/ml mark on the X axis</w:t>
      </w:r>
    </w:p>
    <w:p w14:paraId="03EFAE64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139ED74B" w14:textId="108FF368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>Synergy maps revealed that antimicrobial interactions were highly concentration-dependent</w:t>
      </w:r>
      <w:r>
        <w:rPr>
          <w:lang w:eastAsia="en-IN"/>
        </w:rPr>
        <w:t xml:space="preserve"> </w:t>
      </w:r>
      <w:r w:rsidRPr="007C577D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7C577D">
        <w:rPr>
          <w:b/>
          <w:lang w:eastAsia="en-IN"/>
        </w:rPr>
        <w:t>]</w:t>
      </w:r>
      <w:r w:rsidRPr="007C577D">
        <w:rPr>
          <w:lang w:eastAsia="en-IN"/>
        </w:rPr>
        <w:t>, showing both synergistic</w:t>
      </w:r>
      <w:r>
        <w:rPr>
          <w:lang w:eastAsia="en-IN"/>
        </w:rPr>
        <w:t xml:space="preserve"> </w:t>
      </w:r>
      <w:r w:rsidRPr="007C577D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7C577D">
        <w:rPr>
          <w:b/>
          <w:lang w:eastAsia="en-IN"/>
        </w:rPr>
        <w:t>]</w:t>
      </w:r>
      <w:r>
        <w:rPr>
          <w:b/>
          <w:lang w:eastAsia="en-IN"/>
        </w:rPr>
        <w:t xml:space="preserve"> </w:t>
      </w:r>
      <w:r w:rsidRPr="007C577D">
        <w:rPr>
          <w:lang w:eastAsia="en-IN"/>
        </w:rPr>
        <w:t xml:space="preserve">and antagonistic regions </w:t>
      </w:r>
      <w:r w:rsidRPr="007C577D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7C577D">
        <w:rPr>
          <w:b/>
          <w:lang w:eastAsia="en-IN"/>
        </w:rPr>
        <w:t>]</w:t>
      </w:r>
      <w:r w:rsidRPr="007C577D">
        <w:rPr>
          <w:lang w:eastAsia="en-IN"/>
        </w:rPr>
        <w:t>.</w:t>
      </w:r>
    </w:p>
    <w:p w14:paraId="5D4297A4" w14:textId="12A3F72A" w:rsidR="00EE0C8A" w:rsidRPr="007C577D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3. </w:t>
      </w:r>
    </w:p>
    <w:p w14:paraId="5EC04F02" w14:textId="20471096" w:rsidR="00EE0C8A" w:rsidRPr="007C577D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3. </w:t>
      </w:r>
      <w:r w:rsidRPr="00D4611B">
        <w:rPr>
          <w:i/>
          <w:iCs/>
          <w:color w:val="3333FF"/>
          <w:lang w:val="en-IN" w:eastAsia="en-IN"/>
        </w:rPr>
        <w:t xml:space="preserve">Video editor: Show </w:t>
      </w:r>
      <w:r w:rsidR="00634D22" w:rsidRPr="00D4611B">
        <w:rPr>
          <w:i/>
          <w:iCs/>
          <w:color w:val="3333FF"/>
          <w:lang w:val="en-IN" w:eastAsia="en-IN"/>
        </w:rPr>
        <w:t>2ND AND 3RD ROWS</w:t>
      </w:r>
      <w:r w:rsidRPr="00D4611B">
        <w:rPr>
          <w:i/>
          <w:iCs/>
          <w:color w:val="3333FF"/>
          <w:lang w:val="en-IN" w:eastAsia="en-IN"/>
        </w:rPr>
        <w:t xml:space="preserve"> and point out blue zone across the surfaces</w:t>
      </w:r>
      <w:r w:rsidRPr="007C577D">
        <w:rPr>
          <w:lang w:val="en-IN" w:eastAsia="en-IN"/>
        </w:rPr>
        <w:t>.</w:t>
      </w:r>
    </w:p>
    <w:p w14:paraId="4FB619F5" w14:textId="5E1D47BC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3. </w:t>
      </w:r>
      <w:r w:rsidRPr="00D4611B">
        <w:rPr>
          <w:i/>
          <w:iCs/>
          <w:color w:val="3333FF"/>
          <w:lang w:val="en-IN" w:eastAsia="en-IN"/>
        </w:rPr>
        <w:t xml:space="preserve">Video editor: Show </w:t>
      </w:r>
      <w:r w:rsidR="00634D22" w:rsidRPr="00D4611B">
        <w:rPr>
          <w:i/>
          <w:iCs/>
          <w:color w:val="3333FF"/>
          <w:lang w:val="en-IN" w:eastAsia="en-IN"/>
        </w:rPr>
        <w:t>1st and last rows</w:t>
      </w:r>
      <w:r w:rsidRPr="00D4611B">
        <w:rPr>
          <w:i/>
          <w:iCs/>
          <w:color w:val="3333FF"/>
          <w:lang w:val="en-IN" w:eastAsia="en-IN"/>
        </w:rPr>
        <w:t xml:space="preserve"> and point out red </w:t>
      </w:r>
      <w:r w:rsidRPr="00D4611B">
        <w:rPr>
          <w:i/>
          <w:iCs/>
          <w:color w:val="3333FF"/>
          <w:lang w:val="en-IN" w:eastAsia="en-IN"/>
        </w:rPr>
        <w:lastRenderedPageBreak/>
        <w:t>zones across the surfaces</w:t>
      </w:r>
      <w:r w:rsidRPr="007C577D">
        <w:rPr>
          <w:lang w:val="en-IN" w:eastAsia="en-IN"/>
        </w:rPr>
        <w:t>.</w:t>
      </w:r>
    </w:p>
    <w:p w14:paraId="3AD9AE93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180EB14F" w14:textId="3ADAB2B8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 xml:space="preserve">Benzalkonium chloride and peracetic acid </w:t>
      </w:r>
      <w:r w:rsidR="00D4611B">
        <w:rPr>
          <w:lang w:eastAsia="en-IN"/>
        </w:rPr>
        <w:t xml:space="preserve">generally </w:t>
      </w:r>
      <w:r w:rsidRPr="007C577D">
        <w:rPr>
          <w:lang w:eastAsia="en-IN"/>
        </w:rPr>
        <w:t xml:space="preserve">demonstrated faster and stronger time-dependent killing compared to salicylic acid and eugenol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041404E6" w14:textId="6907F1A1" w:rsidR="00D4611B" w:rsidRDefault="00D4611B" w:rsidP="00D4611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</w:t>
      </w:r>
      <w:r w:rsidRPr="00D4611B">
        <w:rPr>
          <w:i/>
          <w:iCs/>
          <w:color w:val="3333FF"/>
          <w:lang w:val="en-IN" w:eastAsia="en-IN"/>
        </w:rPr>
        <w:t>Figure 4. Video editor: Highlight A and B</w:t>
      </w:r>
      <w:r w:rsidRPr="007C577D">
        <w:rPr>
          <w:lang w:val="en-IN" w:eastAsia="en-IN"/>
        </w:rPr>
        <w:t>.</w:t>
      </w:r>
    </w:p>
    <w:p w14:paraId="0F0C8D93" w14:textId="1A3A5741" w:rsidR="00D4611B" w:rsidRDefault="00D4611B" w:rsidP="00D4611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</w:t>
      </w:r>
      <w:r w:rsidRPr="00D4611B">
        <w:rPr>
          <w:i/>
          <w:iCs/>
          <w:color w:val="3333FF"/>
          <w:lang w:val="en-IN" w:eastAsia="en-IN"/>
        </w:rPr>
        <w:t>Figure 4. Video editor: Highlight C and D</w:t>
      </w:r>
      <w:r w:rsidRPr="007C577D">
        <w:rPr>
          <w:lang w:val="en-IN" w:eastAsia="en-IN"/>
        </w:rPr>
        <w:t>.</w:t>
      </w:r>
    </w:p>
    <w:p w14:paraId="5D17DEC4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660284BD" w14:textId="77777777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 xml:space="preserve">Higher concentrations consistently resulted in faster bacterial inactivation over time for all compounds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09AB27D9" w14:textId="77E95B34" w:rsidR="00EE0C8A" w:rsidRPr="007C577D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4. </w:t>
      </w:r>
      <w:r w:rsidRPr="00D4611B">
        <w:rPr>
          <w:i/>
          <w:iCs/>
          <w:color w:val="3333FF"/>
          <w:lang w:val="en-IN" w:eastAsia="en-IN"/>
        </w:rPr>
        <w:t xml:space="preserve">Video editor: Highlight the </w:t>
      </w:r>
      <w:r w:rsidR="00D4611B" w:rsidRPr="00D4611B">
        <w:rPr>
          <w:i/>
          <w:iCs/>
          <w:color w:val="3333FF"/>
          <w:lang w:val="en-IN" w:eastAsia="en-IN"/>
        </w:rPr>
        <w:t>square and inverted triangle data points across A B C D</w:t>
      </w:r>
      <w:r w:rsidRPr="007C577D">
        <w:rPr>
          <w:lang w:val="en-IN" w:eastAsia="en-IN"/>
        </w:rPr>
        <w:t>.</w:t>
      </w:r>
    </w:p>
    <w:p w14:paraId="06245380" w14:textId="77777777" w:rsidR="00EE0C8A" w:rsidRPr="00AB2DC1" w:rsidRDefault="00EE0C8A" w:rsidP="00EE0C8A"/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E50D09A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bookmarkStart w:id="1" w:name="_Hlk215154137"/>
      <w:bookmarkStart w:id="2" w:name="_Hlk215844323"/>
    </w:p>
    <w:p w14:paraId="4D5F6E46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bookmarkEnd w:id="1"/>
    <w:bookmarkEnd w:id="2"/>
    <w:p w14:paraId="47DBEF39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Escherichia coli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https://www.merriam-webster.com/dictionary/Escherichia%20coli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/ˌe-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shə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kē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-ə-ˈ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kō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lī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esh·uh·REE·kee·uh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KOH·lye</w:t>
      </w:r>
      <w:proofErr w:type="spellEnd"/>
    </w:p>
    <w:p w14:paraId="5B75282F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Staphylococcus aureus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https://www.merriam-webster.com/dictionary/Staphylococcus%20aureus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staf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-ə-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lō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kä-kəs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ȯr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-ē-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əs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staf·uh·loh·KAH·kuhs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OR·ee·uhs</w:t>
      </w:r>
      <w:proofErr w:type="spellEnd"/>
    </w:p>
    <w:p w14:paraId="3893820B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Cryovials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https://www.merriam-webster.com/dictionary/cryovial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krī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-o-ˌ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vī-əl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KRY·oh·vye·uhl</w:t>
      </w:r>
      <w:proofErr w:type="spellEnd"/>
    </w:p>
    <w:p w14:paraId="0DF0BA37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Incubator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ɪŋkjəˌbeɪtər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ING·kyuh·bay·ter</w:t>
      </w:r>
      <w:proofErr w:type="spellEnd"/>
    </w:p>
    <w:p w14:paraId="672477C4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Inoculate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ɪˈnɑːkjəˌleɪt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ih·NAHK·yuh·layt</w:t>
      </w:r>
      <w:proofErr w:type="spellEnd"/>
    </w:p>
    <w:p w14:paraId="7D138559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Tryptic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https://www.merriam-webster.com/dictionary/tryptic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trɪp.tɪk</w:t>
      </w:r>
      <w:proofErr w:type="spellEnd"/>
      <w:proofErr w:type="gram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TRIP·tik</w:t>
      </w:r>
      <w:proofErr w:type="spellEnd"/>
    </w:p>
    <w:p w14:paraId="70EF9DCA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ˌspɛk.troʊ</w:t>
      </w:r>
      <w:proofErr w:type="gram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foʊˈtɑ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mə.tɚ</w:t>
      </w:r>
      <w:proofErr w:type="spellEnd"/>
      <w:proofErr w:type="gram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SPEK·troh·foh·TAH·muh·ter</w:t>
      </w:r>
      <w:proofErr w:type="spellEnd"/>
    </w:p>
    <w:p w14:paraId="33855554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Optical density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ɑːptɪkəl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OP·tih·kuhl</w:t>
      </w:r>
      <w:proofErr w:type="spellEnd"/>
    </w:p>
    <w:p w14:paraId="1D27569A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Colony-forming units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https://www.merriam-webster.com/dictionary/colony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kɑːləni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KAH·luh·nee</w:t>
      </w:r>
      <w:proofErr w:type="spellEnd"/>
    </w:p>
    <w:p w14:paraId="093218AE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Linear regression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https://www.merriam-webster.com/dictionary/regression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rɪˈɡrɛʃən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rih·GRESH·uhn</w:t>
      </w:r>
      <w:proofErr w:type="spellEnd"/>
    </w:p>
    <w:p w14:paraId="61E990AB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585FD892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PBS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/ˌpiː biː 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pee·bee·ESS</w:t>
      </w:r>
      <w:proofErr w:type="spellEnd"/>
    </w:p>
    <w:p w14:paraId="70043AD1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Benzalkonium chloride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https://www.merriam-webster.com/dictionary/benzalkonium%20chloride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/ˌben-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zal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kō-nē-əm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klȯr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īd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ben·zal·KOH·nee·uhm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KLOR·ide</w:t>
      </w:r>
      <w:proofErr w:type="spellEnd"/>
    </w:p>
    <w:p w14:paraId="6D5165B3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Peracetic acid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https://www.merriam-webster.com/dictionary/peracetic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/ˌper-ə-ˈ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sē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-tik/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pehr·uh·SEE·tik</w:t>
      </w:r>
      <w:proofErr w:type="spellEnd"/>
    </w:p>
    <w:p w14:paraId="66B774F1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Salicylic acid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https://www.merriam-webster.com/dictionary/salicylic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saləˈsɪlɪk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sal·uh·SIL·ik</w:t>
      </w:r>
      <w:proofErr w:type="spellEnd"/>
    </w:p>
    <w:p w14:paraId="270E3791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Eugenol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https://www.merriam-webster.com/dictionary/eugenol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dʒiːnɔːl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yoo·JEE·nawl</w:t>
      </w:r>
      <w:proofErr w:type="spellEnd"/>
    </w:p>
    <w:p w14:paraId="67766C5F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Dimethyl sulfoxide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https://www.merriam-webster.com/dictionary/dimethyl%20sulfoxide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daɪˈmɛθəl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sʌlˈfɑːkˌsaɪd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dye·METH·uhl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sul·FOK·side</w:t>
      </w:r>
      <w:proofErr w:type="spellEnd"/>
    </w:p>
    <w:p w14:paraId="45286947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Biocide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https://www.merriam-webster.com/dictionary/biocide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baɪoʊˌsaɪd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BYE·oh·side</w:t>
      </w:r>
      <w:proofErr w:type="spellEnd"/>
    </w:p>
    <w:p w14:paraId="3A5BB0CB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Phytochemical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https://www.merriam-webster.com/dictionary/phytochemical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faɪtoʊˈkɛmɪkəl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FYE·toh·KEM·ih·kuhl</w:t>
      </w:r>
      <w:proofErr w:type="spellEnd"/>
    </w:p>
    <w:p w14:paraId="6A9A3A14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Vortex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vɔrˌtɛks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39B30568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Polysorbate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pɑːliˈsɔːrbeɪt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pol·ee·SOR·bayt</w:t>
      </w:r>
      <w:proofErr w:type="spellEnd"/>
    </w:p>
    <w:p w14:paraId="23E32F17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Saponin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https://www.merriam-webster.com/dictionary/saponin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sæpənɪn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SAP·uh·nin</w:t>
      </w:r>
      <w:proofErr w:type="spellEnd"/>
    </w:p>
    <w:p w14:paraId="5D9243B2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L-histidine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https://www.merriam-webster.com/dictionary/histidine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hɪstəˌdiːn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HIS·tuh·deen</w:t>
      </w:r>
      <w:proofErr w:type="spellEnd"/>
    </w:p>
    <w:p w14:paraId="4F3BE24C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Lecithin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https://www.merriam-webster.com/dictionary/lecithin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lɛsəθɪn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LES·uh·thin</w:t>
      </w:r>
      <w:proofErr w:type="spellEnd"/>
    </w:p>
    <w:p w14:paraId="47656742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Sodium thiosulphate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https://www.merriam-webster.com/dictionary/thiosulfate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θaɪoʊˈsʌlfeɪt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THYE·oh·SUL·fayt</w:t>
      </w:r>
      <w:proofErr w:type="spellEnd"/>
    </w:p>
    <w:p w14:paraId="18372D2A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maɪkroʊˌliːtər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MYE·kroh·lee·ter</w:t>
      </w:r>
      <w:proofErr w:type="spellEnd"/>
    </w:p>
    <w:p w14:paraId="17CC6419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Bactericidal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https://www.merriam-webster.com/dictionary/bactericidal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bækˌtɪrəˈsaɪdəl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bak·TEER·uh·SYE·duhl</w:t>
      </w:r>
      <w:proofErr w:type="spellEnd"/>
    </w:p>
    <w:p w14:paraId="1728E3A2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Culturability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kʌl.tʃɚ</w:t>
      </w:r>
      <w:proofErr w:type="gram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.əˈbɪl.</w:t>
      </w:r>
      <w:proofErr w:type="gram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ə.ti</w:t>
      </w:r>
      <w:proofErr w:type="spellEnd"/>
      <w:proofErr w:type="gram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KUL·chur·uh·BIL·uh·tee</w:t>
      </w:r>
      <w:proofErr w:type="spellEnd"/>
    </w:p>
    <w:p w14:paraId="16B17B72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Synergistic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https://www.merriam-webster.com/dictionary/synergistic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sɪnɚˈdʒɪstɪk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sin·ur·JIS·tik</w:t>
      </w:r>
      <w:proofErr w:type="spellEnd"/>
    </w:p>
    <w:p w14:paraId="31D983BB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Antagonistic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98209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https://www.merriam-webster.com/dictionary/antagonistic</w:t>
        </w:r>
      </w:hyperlink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ænˌtæɡəˈnɪstɪk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an·TAG·uh·NIS·tik</w:t>
      </w:r>
      <w:proofErr w:type="spellEnd"/>
    </w:p>
    <w:p w14:paraId="009F6312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Combenefit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American IPA found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KOM·ben·uh·fit</w:t>
      </w:r>
      <w:proofErr w:type="spellEnd"/>
    </w:p>
    <w:p w14:paraId="7DA85D9C" w14:textId="77777777" w:rsidR="00982099" w:rsidRPr="00982099" w:rsidRDefault="00982099" w:rsidP="0098209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Fractional bactericidal concentration index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frækʃənəl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bækˌtɪrəˈsaɪdəl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kɑːnsənˈtreɪʃən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ɪndɛks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FRAK·shuh·nuhl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bak·TEER·uh·SYE·duhl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kon·suhn·TRAY·shuhn</w:t>
      </w:r>
      <w:proofErr w:type="spellEnd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82099">
        <w:rPr>
          <w:rFonts w:ascii="Times New Roman" w:eastAsia="Times New Roman" w:hAnsi="Times New Roman" w:cs="Times New Roman"/>
          <w:color w:val="auto"/>
          <w:lang w:val="en-IN" w:eastAsia="en-IN"/>
        </w:rPr>
        <w:t>IN·deks</w:t>
      </w:r>
      <w:proofErr w:type="spellEnd"/>
    </w:p>
    <w:p w14:paraId="6116547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sectPr w:rsidR="00B70A3F" w:rsidRPr="009D12C2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00090" w14:textId="77777777" w:rsidR="009A13D9" w:rsidRDefault="009A13D9">
      <w:r>
        <w:separator/>
      </w:r>
    </w:p>
    <w:p w14:paraId="1B525AD3" w14:textId="77777777" w:rsidR="009A13D9" w:rsidRDefault="009A13D9"/>
  </w:endnote>
  <w:endnote w:type="continuationSeparator" w:id="0">
    <w:p w14:paraId="74021CB3" w14:textId="77777777" w:rsidR="009A13D9" w:rsidRDefault="009A13D9">
      <w:r>
        <w:continuationSeparator/>
      </w:r>
    </w:p>
    <w:p w14:paraId="1014060D" w14:textId="77777777" w:rsidR="009A13D9" w:rsidRDefault="009A13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DFA65E" w:rsidR="00ED23F4" w:rsidRPr="00790E8C" w:rsidRDefault="00336C61" w:rsidP="00D4611B">
    <w:pPr>
      <w:pStyle w:val="Footer"/>
      <w:tabs>
        <w:tab w:val="clear" w:pos="8640"/>
        <w:tab w:val="left" w:pos="585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373E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D4611B">
      <w:rPr>
        <w:rFonts w:cstheme="minorHAnsi"/>
      </w:rPr>
      <w:t xml:space="preserve"> May 05, </w:t>
    </w:r>
    <w:proofErr w:type="gramStart"/>
    <w:r w:rsidR="00D4611B">
      <w:rPr>
        <w:rFonts w:cstheme="minorHAnsi"/>
      </w:rPr>
      <w:t>2026</w:t>
    </w:r>
    <w:proofErr w:type="gramEnd"/>
    <w:r w:rsidR="00D4611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CD7C9" w14:textId="77777777" w:rsidR="009A13D9" w:rsidRDefault="009A13D9">
      <w:r>
        <w:separator/>
      </w:r>
    </w:p>
    <w:p w14:paraId="08EEE64E" w14:textId="77777777" w:rsidR="009A13D9" w:rsidRDefault="009A13D9"/>
  </w:footnote>
  <w:footnote w:type="continuationSeparator" w:id="0">
    <w:p w14:paraId="111D1317" w14:textId="77777777" w:rsidR="009A13D9" w:rsidRDefault="009A13D9">
      <w:r>
        <w:continuationSeparator/>
      </w:r>
    </w:p>
    <w:p w14:paraId="2372039E" w14:textId="77777777" w:rsidR="009A13D9" w:rsidRDefault="009A13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D791CB9" w:rsidR="00336C61" w:rsidRPr="006D3AC7" w:rsidRDefault="00336C61" w:rsidP="00D4611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D4611B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444491"/>
    <w:multiLevelType w:val="multilevel"/>
    <w:tmpl w:val="53624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8F4141"/>
    <w:multiLevelType w:val="multilevel"/>
    <w:tmpl w:val="354A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2098671953">
    <w:abstractNumId w:val="34"/>
  </w:num>
  <w:num w:numId="47" w16cid:durableId="211432622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7EB"/>
    <w:rsid w:val="000221C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472F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272"/>
    <w:rsid w:val="00135714"/>
    <w:rsid w:val="00137763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7DE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1312"/>
    <w:rsid w:val="00283E3E"/>
    <w:rsid w:val="002851C5"/>
    <w:rsid w:val="002861BC"/>
    <w:rsid w:val="00287206"/>
    <w:rsid w:val="00292508"/>
    <w:rsid w:val="002929B8"/>
    <w:rsid w:val="00294464"/>
    <w:rsid w:val="002A1666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B5B"/>
    <w:rsid w:val="00311FBF"/>
    <w:rsid w:val="003138D4"/>
    <w:rsid w:val="00316CA1"/>
    <w:rsid w:val="003176C4"/>
    <w:rsid w:val="00320715"/>
    <w:rsid w:val="00322423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03A"/>
    <w:rsid w:val="0048283A"/>
    <w:rsid w:val="00482D4C"/>
    <w:rsid w:val="00483E1B"/>
    <w:rsid w:val="00490AAF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98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1854"/>
    <w:rsid w:val="0051075A"/>
    <w:rsid w:val="005113FE"/>
    <w:rsid w:val="00511F52"/>
    <w:rsid w:val="00513853"/>
    <w:rsid w:val="0052184A"/>
    <w:rsid w:val="00524258"/>
    <w:rsid w:val="00527396"/>
    <w:rsid w:val="00530DD9"/>
    <w:rsid w:val="005320E4"/>
    <w:rsid w:val="00532859"/>
    <w:rsid w:val="00534B83"/>
    <w:rsid w:val="005363E2"/>
    <w:rsid w:val="00536B12"/>
    <w:rsid w:val="00536D89"/>
    <w:rsid w:val="00544E06"/>
    <w:rsid w:val="005463CB"/>
    <w:rsid w:val="00547699"/>
    <w:rsid w:val="00556F6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6987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4D22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7A9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268"/>
    <w:rsid w:val="0069665E"/>
    <w:rsid w:val="006A0250"/>
    <w:rsid w:val="006A0AFD"/>
    <w:rsid w:val="006A14A2"/>
    <w:rsid w:val="006A1B4F"/>
    <w:rsid w:val="006A21CB"/>
    <w:rsid w:val="006A6324"/>
    <w:rsid w:val="006B1E05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1CB3"/>
    <w:rsid w:val="006F2681"/>
    <w:rsid w:val="007076D9"/>
    <w:rsid w:val="00710EA3"/>
    <w:rsid w:val="0071156C"/>
    <w:rsid w:val="0071294C"/>
    <w:rsid w:val="00724E3B"/>
    <w:rsid w:val="00730D4A"/>
    <w:rsid w:val="00731E5D"/>
    <w:rsid w:val="00736CF8"/>
    <w:rsid w:val="007373E1"/>
    <w:rsid w:val="00740CFB"/>
    <w:rsid w:val="007458C6"/>
    <w:rsid w:val="00745D4B"/>
    <w:rsid w:val="00746865"/>
    <w:rsid w:val="007474E4"/>
    <w:rsid w:val="007548F3"/>
    <w:rsid w:val="007574EC"/>
    <w:rsid w:val="00765EE2"/>
    <w:rsid w:val="0076691B"/>
    <w:rsid w:val="0077071A"/>
    <w:rsid w:val="00772380"/>
    <w:rsid w:val="00772548"/>
    <w:rsid w:val="00777388"/>
    <w:rsid w:val="00785075"/>
    <w:rsid w:val="00790E8C"/>
    <w:rsid w:val="00792363"/>
    <w:rsid w:val="007A149A"/>
    <w:rsid w:val="007A4E1D"/>
    <w:rsid w:val="007A561D"/>
    <w:rsid w:val="007B0FBB"/>
    <w:rsid w:val="007B3E0E"/>
    <w:rsid w:val="007B72C5"/>
    <w:rsid w:val="007D4222"/>
    <w:rsid w:val="007D61A8"/>
    <w:rsid w:val="007E5A22"/>
    <w:rsid w:val="007F1168"/>
    <w:rsid w:val="007F48D4"/>
    <w:rsid w:val="007F7E19"/>
    <w:rsid w:val="008007BF"/>
    <w:rsid w:val="00802635"/>
    <w:rsid w:val="00804C75"/>
    <w:rsid w:val="00806B1B"/>
    <w:rsid w:val="00806BC9"/>
    <w:rsid w:val="008123C3"/>
    <w:rsid w:val="00816F53"/>
    <w:rsid w:val="00817D9F"/>
    <w:rsid w:val="0082376B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78B2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ED5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285"/>
    <w:rsid w:val="00954870"/>
    <w:rsid w:val="00954BDD"/>
    <w:rsid w:val="00962168"/>
    <w:rsid w:val="009625B1"/>
    <w:rsid w:val="00966F67"/>
    <w:rsid w:val="009670EA"/>
    <w:rsid w:val="009809C5"/>
    <w:rsid w:val="00982099"/>
    <w:rsid w:val="00985868"/>
    <w:rsid w:val="00985F44"/>
    <w:rsid w:val="00985FE6"/>
    <w:rsid w:val="00987081"/>
    <w:rsid w:val="00992857"/>
    <w:rsid w:val="009955E1"/>
    <w:rsid w:val="00997611"/>
    <w:rsid w:val="009A0E7C"/>
    <w:rsid w:val="009A13D9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1A1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14D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741"/>
    <w:rsid w:val="00AD4B1A"/>
    <w:rsid w:val="00AD4F04"/>
    <w:rsid w:val="00AD5A94"/>
    <w:rsid w:val="00AE11E8"/>
    <w:rsid w:val="00AE2480"/>
    <w:rsid w:val="00AE773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6200"/>
    <w:rsid w:val="00C00D4D"/>
    <w:rsid w:val="00C00F3F"/>
    <w:rsid w:val="00C035C7"/>
    <w:rsid w:val="00C058AE"/>
    <w:rsid w:val="00C12062"/>
    <w:rsid w:val="00C2620F"/>
    <w:rsid w:val="00C34F4C"/>
    <w:rsid w:val="00C428F1"/>
    <w:rsid w:val="00C50118"/>
    <w:rsid w:val="00C53989"/>
    <w:rsid w:val="00C602B2"/>
    <w:rsid w:val="00C64C1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77AC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721"/>
    <w:rsid w:val="00CE4904"/>
    <w:rsid w:val="00CE696A"/>
    <w:rsid w:val="00CF1404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11B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3AE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FEF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5689"/>
    <w:rsid w:val="00EC69FF"/>
    <w:rsid w:val="00ED00F1"/>
    <w:rsid w:val="00ED23F4"/>
    <w:rsid w:val="00ED2FBA"/>
    <w:rsid w:val="00ED592D"/>
    <w:rsid w:val="00ED6438"/>
    <w:rsid w:val="00EE00CF"/>
    <w:rsid w:val="00EE0C8A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46745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AFE"/>
    <w:rsid w:val="00F80FD0"/>
    <w:rsid w:val="00F8149F"/>
    <w:rsid w:val="00F83448"/>
    <w:rsid w:val="00F856AF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0FE9"/>
    <w:rsid w:val="00FF25E5"/>
    <w:rsid w:val="00FF34BC"/>
    <w:rsid w:val="00FF39B7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E0FE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E0FE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E0FE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E0FE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E0FE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E0FE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ryptic" TargetMode="External"/><Relationship Id="rId18" Type="http://schemas.openxmlformats.org/officeDocument/2006/relationships/hyperlink" Target="https://www.merriam-webster.com/dictionary/centrifuge" TargetMode="External"/><Relationship Id="rId26" Type="http://schemas.openxmlformats.org/officeDocument/2006/relationships/hyperlink" Target="https://www.merriam-webster.com/dictionary/vortex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salicylic" TargetMode="External"/><Relationship Id="rId34" Type="http://schemas.openxmlformats.org/officeDocument/2006/relationships/hyperlink" Target="https://www.merriam-webster.com/dictionary/antagonistic" TargetMode="External"/><Relationship Id="rId7" Type="http://schemas.openxmlformats.org/officeDocument/2006/relationships/hyperlink" Target="https://review.jove.com/account/file-uploader?src=21402508" TargetMode="External"/><Relationship Id="rId12" Type="http://schemas.openxmlformats.org/officeDocument/2006/relationships/hyperlink" Target="https://www.merriam-webster.com/dictionary/inoculate" TargetMode="External"/><Relationship Id="rId17" Type="http://schemas.openxmlformats.org/officeDocument/2006/relationships/hyperlink" Target="https://www.merriam-webster.com/dictionary/regression" TargetMode="External"/><Relationship Id="rId25" Type="http://schemas.openxmlformats.org/officeDocument/2006/relationships/hyperlink" Target="https://www.merriam-webster.com/dictionary/phytochemical" TargetMode="External"/><Relationship Id="rId33" Type="http://schemas.openxmlformats.org/officeDocument/2006/relationships/hyperlink" Target="https://www.merriam-webster.com/dictionary/synergistic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lony" TargetMode="External"/><Relationship Id="rId20" Type="http://schemas.openxmlformats.org/officeDocument/2006/relationships/hyperlink" Target="https://www.merriam-webster.com/dictionary/peracetic" TargetMode="External"/><Relationship Id="rId29" Type="http://schemas.openxmlformats.org/officeDocument/2006/relationships/hyperlink" Target="https://www.merriam-webster.com/dictionary/lecith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incubator" TargetMode="External"/><Relationship Id="rId24" Type="http://schemas.openxmlformats.org/officeDocument/2006/relationships/hyperlink" Target="https://www.merriam-webster.com/dictionary/biocide" TargetMode="External"/><Relationship Id="rId32" Type="http://schemas.openxmlformats.org/officeDocument/2006/relationships/hyperlink" Target="https://www.merriam-webster.com/dictionary/bactericidal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optical" TargetMode="External"/><Relationship Id="rId23" Type="http://schemas.openxmlformats.org/officeDocument/2006/relationships/hyperlink" Target="https://www.merriam-webster.com/dictionary/dimethyl%20sulfoxide" TargetMode="External"/><Relationship Id="rId28" Type="http://schemas.openxmlformats.org/officeDocument/2006/relationships/hyperlink" Target="https://www.merriam-webster.com/dictionary/histidine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merriam-webster.com/dictionary/cryovial" TargetMode="External"/><Relationship Id="rId19" Type="http://schemas.openxmlformats.org/officeDocument/2006/relationships/hyperlink" Target="https://www.merriam-webster.com/dictionary/benzalkonium%20chloride" TargetMode="External"/><Relationship Id="rId31" Type="http://schemas.openxmlformats.org/officeDocument/2006/relationships/hyperlink" Target="https://www.merriam-webster.com/dictionary/microli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taphylococcus%20aureus" TargetMode="External"/><Relationship Id="rId14" Type="http://schemas.openxmlformats.org/officeDocument/2006/relationships/hyperlink" Target="https://www.merriam-webster.com/dictionary/spectrophotometer" TargetMode="External"/><Relationship Id="rId22" Type="http://schemas.openxmlformats.org/officeDocument/2006/relationships/hyperlink" Target="https://www.merriam-webster.com/dictionary/eugenol" TargetMode="External"/><Relationship Id="rId27" Type="http://schemas.openxmlformats.org/officeDocument/2006/relationships/hyperlink" Target="https://www.merriam-webster.com/dictionary/saponin" TargetMode="External"/><Relationship Id="rId30" Type="http://schemas.openxmlformats.org/officeDocument/2006/relationships/hyperlink" Target="https://www.merriam-webster.com/dictionary/thiosulfate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merriam-webster.com/dictionary/Escherichia%20coli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3236</Words>
  <Characters>18447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2026-07-13T11:11:00Z</dcterms:created>
  <dcterms:modified xsi:type="dcterms:W3CDTF">2026-07-13T11:11:00Z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