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516CA2C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99634C">
        <w:rPr>
          <w:rFonts w:eastAsia="Times New Roman" w:cstheme="minorHAnsi"/>
          <w:b/>
        </w:rPr>
        <w:t>70148</w:t>
      </w:r>
    </w:p>
    <w:p w14:paraId="2F6924E5" w14:textId="5E1F7EE9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99634C">
        <w:rPr>
          <w:rFonts w:eastAsia="Times New Roman" w:cstheme="minorHAnsi"/>
          <w:b/>
        </w:rPr>
        <w:t>Poornima G</w:t>
      </w:r>
    </w:p>
    <w:p w14:paraId="6FB9233B" w14:textId="051FD9E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E31096" w:rsidRPr="00284F71">
          <w:rPr>
            <w:rStyle w:val="Hyperlink"/>
            <w:rFonts w:eastAsia="Times New Roman" w:cstheme="minorHAnsi"/>
            <w:b/>
          </w:rPr>
          <w:t>https://review.jove.com/account/file-uploader?src=21395188</w:t>
        </w:r>
      </w:hyperlink>
      <w:r w:rsidR="00E31096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BF0030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99634C" w:rsidRPr="0099634C">
        <w:rPr>
          <w:rStyle w:val="ArticleTitle"/>
          <w:rFonts w:cstheme="minorHAnsi"/>
        </w:rPr>
        <w:t>Trabeculotome Tunneling Trabeculoplasty (3T): A Step-by-</w:t>
      </w:r>
      <w:r w:rsidR="0099634C" w:rsidRPr="0099634C">
        <w:rPr>
          <w:rStyle w:val="ArticleTitle"/>
          <w:rFonts w:cstheme="minorHAnsi"/>
        </w:rPr>
        <w:t xml:space="preserve">Step </w:t>
      </w:r>
      <w:r w:rsidR="0099634C" w:rsidRPr="0099634C">
        <w:rPr>
          <w:rStyle w:val="ArticleTitle"/>
          <w:rFonts w:cstheme="minorHAnsi"/>
        </w:rPr>
        <w:t>Surgical Protocol for Primary Open-</w:t>
      </w:r>
      <w:r w:rsidR="0099634C" w:rsidRPr="0099634C">
        <w:rPr>
          <w:rStyle w:val="ArticleTitle"/>
          <w:rFonts w:cstheme="minorHAnsi"/>
        </w:rPr>
        <w:t xml:space="preserve">Angle </w:t>
      </w:r>
      <w:r w:rsidR="0099634C" w:rsidRPr="0099634C">
        <w:rPr>
          <w:rStyle w:val="ArticleTitle"/>
          <w:rFonts w:cstheme="minorHAnsi"/>
        </w:rPr>
        <w:t>Glaucoma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2BB27CC" w14:textId="77777777" w:rsidR="0099634C" w:rsidRPr="0099634C" w:rsidRDefault="0099634C" w:rsidP="0099634C">
      <w:pPr>
        <w:outlineLvl w:val="0"/>
        <w:rPr>
          <w:rFonts w:eastAsia="Times New Roman" w:cstheme="minorHAnsi"/>
          <w:bCs/>
          <w:sz w:val="28"/>
          <w:szCs w:val="28"/>
          <w:vertAlign w:val="superscript"/>
        </w:rPr>
      </w:pPr>
      <w:r w:rsidRPr="0099634C">
        <w:rPr>
          <w:rFonts w:eastAsia="Times New Roman" w:cstheme="minorHAnsi"/>
          <w:bCs/>
          <w:sz w:val="28"/>
          <w:szCs w:val="28"/>
        </w:rPr>
        <w:t>Qin Qiu</w:t>
      </w:r>
      <w:r w:rsidRPr="0099634C">
        <w:rPr>
          <w:rFonts w:eastAsia="Times New Roman" w:cstheme="minorHAnsi"/>
          <w:bCs/>
          <w:sz w:val="28"/>
          <w:szCs w:val="28"/>
          <w:vertAlign w:val="superscript"/>
        </w:rPr>
        <w:t>1</w:t>
      </w:r>
      <w:bookmarkStart w:id="0" w:name="OLE_LINK11"/>
      <w:bookmarkStart w:id="1" w:name="OLE_LINK10"/>
      <w:r w:rsidRPr="0099634C">
        <w:rPr>
          <w:rFonts w:eastAsia="Times New Roman" w:cstheme="minorHAnsi"/>
          <w:bCs/>
          <w:sz w:val="28"/>
          <w:szCs w:val="28"/>
        </w:rPr>
        <w:t>, Chang-Zhu He</w:t>
      </w:r>
      <w:r w:rsidRPr="0099634C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99634C">
        <w:rPr>
          <w:rFonts w:eastAsia="Times New Roman" w:cstheme="minorHAnsi"/>
          <w:bCs/>
          <w:sz w:val="28"/>
          <w:szCs w:val="28"/>
        </w:rPr>
        <w:t>, Su-Zhen Wang</w:t>
      </w:r>
      <w:r w:rsidRPr="0099634C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99634C">
        <w:rPr>
          <w:rFonts w:eastAsia="Times New Roman" w:cstheme="minorHAnsi"/>
          <w:bCs/>
          <w:sz w:val="28"/>
          <w:szCs w:val="28"/>
        </w:rPr>
        <w:t>, Pin Yu</w:t>
      </w:r>
      <w:r w:rsidRPr="0099634C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99634C">
        <w:rPr>
          <w:rFonts w:eastAsia="Times New Roman" w:cstheme="minorHAnsi"/>
          <w:bCs/>
          <w:sz w:val="28"/>
          <w:szCs w:val="28"/>
        </w:rPr>
        <w:t>, Yu He</w:t>
      </w:r>
      <w:r w:rsidRPr="0099634C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99634C">
        <w:rPr>
          <w:rFonts w:eastAsia="Times New Roman" w:cstheme="minorHAnsi"/>
          <w:bCs/>
          <w:sz w:val="28"/>
          <w:szCs w:val="28"/>
        </w:rPr>
        <w:t>, Han-yin Fan</w:t>
      </w:r>
      <w:r w:rsidRPr="0099634C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99634C">
        <w:rPr>
          <w:rFonts w:eastAsia="Times New Roman" w:cstheme="minorHAnsi"/>
          <w:bCs/>
          <w:sz w:val="28"/>
          <w:szCs w:val="28"/>
        </w:rPr>
        <w:t>, Ling Jin</w:t>
      </w:r>
      <w:r w:rsidRPr="0099634C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99634C">
        <w:rPr>
          <w:rFonts w:eastAsia="Times New Roman" w:cstheme="minorHAnsi"/>
          <w:bCs/>
          <w:sz w:val="28"/>
          <w:szCs w:val="28"/>
        </w:rPr>
        <w:t>, Liu-Zhi Zeng</w:t>
      </w:r>
      <w:bookmarkEnd w:id="0"/>
      <w:bookmarkEnd w:id="1"/>
      <w:r w:rsidRPr="0099634C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99634C">
        <w:rPr>
          <w:rFonts w:eastAsia="Times New Roman" w:cstheme="minorHAnsi"/>
          <w:bCs/>
          <w:sz w:val="28"/>
          <w:szCs w:val="28"/>
        </w:rPr>
        <w:t>, Ning-li Wang</w:t>
      </w:r>
      <w:r w:rsidRPr="0099634C">
        <w:rPr>
          <w:rFonts w:eastAsia="Times New Roman" w:cstheme="minorHAnsi"/>
          <w:bCs/>
          <w:sz w:val="28"/>
          <w:szCs w:val="28"/>
          <w:vertAlign w:val="superscript"/>
        </w:rPr>
        <w:t>2</w:t>
      </w:r>
    </w:p>
    <w:p w14:paraId="30F2795A" w14:textId="77777777" w:rsidR="0099634C" w:rsidRPr="0099634C" w:rsidRDefault="0099634C" w:rsidP="0099634C">
      <w:pPr>
        <w:outlineLvl w:val="0"/>
        <w:rPr>
          <w:rFonts w:eastAsia="Times New Roman" w:cstheme="minorHAnsi"/>
          <w:bCs/>
          <w:sz w:val="28"/>
          <w:szCs w:val="28"/>
          <w:vertAlign w:val="superscript"/>
        </w:rPr>
      </w:pPr>
    </w:p>
    <w:p w14:paraId="61264D08" w14:textId="5843A2E4" w:rsidR="0099634C" w:rsidRPr="0099634C" w:rsidRDefault="0099634C" w:rsidP="0099634C">
      <w:pPr>
        <w:outlineLvl w:val="0"/>
        <w:rPr>
          <w:rFonts w:eastAsia="Times New Roman" w:cstheme="minorHAnsi"/>
          <w:bCs/>
          <w:sz w:val="28"/>
          <w:szCs w:val="28"/>
        </w:rPr>
      </w:pPr>
      <w:r w:rsidRPr="0099634C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99634C">
        <w:rPr>
          <w:rFonts w:eastAsia="Times New Roman" w:cstheme="minorHAnsi"/>
          <w:bCs/>
          <w:sz w:val="28"/>
          <w:szCs w:val="28"/>
        </w:rPr>
        <w:t xml:space="preserve"> Chengdu Integrated TCM &amp; Western Medicine Hospita</w:t>
      </w:r>
    </w:p>
    <w:p w14:paraId="156615DC" w14:textId="35CCEEDA" w:rsidR="0099634C" w:rsidRPr="0099634C" w:rsidRDefault="0099634C" w:rsidP="0099634C">
      <w:pPr>
        <w:outlineLvl w:val="0"/>
        <w:rPr>
          <w:rFonts w:eastAsia="Times New Roman" w:cstheme="minorHAnsi"/>
          <w:bCs/>
          <w:sz w:val="28"/>
          <w:szCs w:val="28"/>
        </w:rPr>
      </w:pPr>
      <w:r w:rsidRPr="0099634C">
        <w:rPr>
          <w:rFonts w:eastAsia="Times New Roman" w:cstheme="minorHAnsi"/>
          <w:bCs/>
          <w:sz w:val="28"/>
          <w:szCs w:val="28"/>
          <w:vertAlign w:val="superscript"/>
        </w:rPr>
        <w:t xml:space="preserve">2 </w:t>
      </w:r>
      <w:r w:rsidRPr="0099634C">
        <w:rPr>
          <w:rFonts w:eastAsia="Times New Roman" w:cstheme="minorHAnsi"/>
          <w:bCs/>
          <w:sz w:val="28"/>
          <w:szCs w:val="28"/>
        </w:rPr>
        <w:t>Beijing Tongren Eye Center, Beijing Tongren Hospital, Capital Medical University</w:t>
      </w:r>
    </w:p>
    <w:p w14:paraId="08614642" w14:textId="77777777" w:rsidR="0099634C" w:rsidRPr="0099634C" w:rsidRDefault="0099634C" w:rsidP="0099634C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B581E40" w14:textId="77777777" w:rsidR="0099634C" w:rsidRPr="0099634C" w:rsidRDefault="0099634C" w:rsidP="0099634C">
      <w:pPr>
        <w:outlineLvl w:val="0"/>
        <w:rPr>
          <w:rFonts w:eastAsia="Times New Roman" w:cstheme="minorHAnsi"/>
        </w:rPr>
      </w:pPr>
      <w:bookmarkStart w:id="2" w:name="_Hlk25233958"/>
      <w:r w:rsidRPr="0099634C">
        <w:rPr>
          <w:rFonts w:eastAsia="Times New Roman" w:cstheme="minorHAnsi"/>
        </w:rPr>
        <w:t>Liu-Zhi Zeng</w:t>
      </w:r>
      <w:r w:rsidRPr="0099634C">
        <w:rPr>
          <w:rFonts w:eastAsia="Times New Roman" w:cstheme="minorHAnsi"/>
        </w:rPr>
        <w:tab/>
      </w:r>
      <w:r w:rsidRPr="0099634C">
        <w:rPr>
          <w:rFonts w:eastAsia="Times New Roman" w:cstheme="minorHAnsi"/>
        </w:rPr>
        <w:tab/>
      </w:r>
      <w:r w:rsidRPr="0099634C">
        <w:rPr>
          <w:rFonts w:eastAsia="Times New Roman" w:cstheme="minorHAnsi"/>
        </w:rPr>
        <w:tab/>
      </w:r>
      <w:r w:rsidRPr="0099634C">
        <w:rPr>
          <w:rFonts w:eastAsia="Times New Roman" w:cstheme="minorHAnsi"/>
        </w:rPr>
        <w:tab/>
      </w:r>
      <w:r w:rsidRPr="0099634C">
        <w:rPr>
          <w:rFonts w:eastAsia="Times New Roman" w:cstheme="minorHAnsi"/>
        </w:rPr>
        <w:tab/>
      </w:r>
      <w:r w:rsidRPr="0099634C">
        <w:rPr>
          <w:rFonts w:eastAsia="Times New Roman" w:cstheme="minorHAnsi"/>
        </w:rPr>
        <w:tab/>
        <w:t>676681961@qq.com</w:t>
      </w:r>
    </w:p>
    <w:p w14:paraId="5196A52A" w14:textId="1E8D3586" w:rsidR="004E0C5A" w:rsidRDefault="0099634C" w:rsidP="0099634C">
      <w:pPr>
        <w:outlineLvl w:val="0"/>
        <w:rPr>
          <w:rFonts w:eastAsia="Times New Roman" w:cstheme="minorHAnsi"/>
        </w:rPr>
      </w:pPr>
      <w:r w:rsidRPr="0099634C">
        <w:rPr>
          <w:rFonts w:eastAsia="Times New Roman" w:cstheme="minorHAnsi"/>
        </w:rPr>
        <w:t>Ningli Wang</w:t>
      </w:r>
      <w:r w:rsidRPr="0099634C">
        <w:rPr>
          <w:rFonts w:eastAsia="Times New Roman" w:cstheme="minorHAnsi"/>
        </w:rPr>
        <w:tab/>
      </w:r>
      <w:r w:rsidRPr="0099634C">
        <w:rPr>
          <w:rFonts w:eastAsia="Times New Roman" w:cstheme="minorHAnsi"/>
        </w:rPr>
        <w:tab/>
      </w:r>
      <w:r w:rsidRPr="0099634C">
        <w:rPr>
          <w:rFonts w:eastAsia="Times New Roman" w:cstheme="minorHAnsi"/>
        </w:rPr>
        <w:tab/>
      </w:r>
      <w:r w:rsidRPr="0099634C">
        <w:rPr>
          <w:rFonts w:eastAsia="Times New Roman" w:cstheme="minorHAnsi"/>
        </w:rPr>
        <w:tab/>
      </w:r>
      <w:r w:rsidRPr="0099634C">
        <w:rPr>
          <w:rFonts w:eastAsia="Times New Roman" w:cstheme="minorHAnsi"/>
        </w:rPr>
        <w:tab/>
      </w:r>
      <w:r w:rsidRPr="0099634C">
        <w:rPr>
          <w:rFonts w:eastAsia="Times New Roman" w:cstheme="minorHAnsi"/>
        </w:rPr>
        <w:tab/>
        <w:t>wningli@vip.163.com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2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E80279A" w14:textId="46EE5049" w:rsidR="0099634C" w:rsidRPr="0099634C" w:rsidRDefault="0099634C" w:rsidP="0099634C">
      <w:pPr>
        <w:outlineLvl w:val="0"/>
        <w:rPr>
          <w:rFonts w:cstheme="minorHAnsi"/>
          <w:bCs/>
        </w:rPr>
      </w:pPr>
      <w:r w:rsidRPr="0099634C">
        <w:rPr>
          <w:rFonts w:cstheme="minorHAnsi"/>
          <w:bCs/>
        </w:rPr>
        <w:t>Qin Qiu</w:t>
      </w:r>
      <w:r w:rsidRPr="0099634C">
        <w:rPr>
          <w:rFonts w:cstheme="minorHAnsi"/>
          <w:bCs/>
        </w:rPr>
        <w:tab/>
      </w:r>
      <w:r w:rsidRPr="0099634C">
        <w:rPr>
          <w:rFonts w:cstheme="minorHAnsi"/>
          <w:bCs/>
        </w:rPr>
        <w:tab/>
      </w:r>
      <w:r w:rsidRPr="0099634C">
        <w:rPr>
          <w:rFonts w:cstheme="minorHAnsi"/>
          <w:bCs/>
        </w:rPr>
        <w:tab/>
      </w:r>
      <w:r w:rsidRPr="0099634C">
        <w:rPr>
          <w:rFonts w:cstheme="minorHAnsi"/>
          <w:bCs/>
        </w:rPr>
        <w:tab/>
      </w:r>
      <w:r w:rsidRPr="0099634C">
        <w:rPr>
          <w:rFonts w:cstheme="minorHAnsi"/>
          <w:bCs/>
        </w:rPr>
        <w:tab/>
      </w:r>
      <w:r w:rsidRPr="0099634C">
        <w:rPr>
          <w:rFonts w:cstheme="minorHAnsi"/>
          <w:bCs/>
        </w:rPr>
        <w:tab/>
        <w:t>1937197607@qq.com</w:t>
      </w:r>
    </w:p>
    <w:p w14:paraId="357C06BA" w14:textId="706DC9B8" w:rsidR="0099634C" w:rsidRPr="0099634C" w:rsidRDefault="0099634C" w:rsidP="0099634C">
      <w:pPr>
        <w:outlineLvl w:val="0"/>
        <w:rPr>
          <w:rFonts w:cstheme="minorHAnsi"/>
          <w:bCs/>
        </w:rPr>
      </w:pPr>
      <w:r w:rsidRPr="0099634C">
        <w:rPr>
          <w:rFonts w:cstheme="minorHAnsi"/>
          <w:bCs/>
        </w:rPr>
        <w:t>Chang-Zhu He</w:t>
      </w:r>
      <w:r w:rsidRPr="0099634C">
        <w:rPr>
          <w:rFonts w:cstheme="minorHAnsi"/>
          <w:bCs/>
        </w:rPr>
        <w:tab/>
      </w:r>
      <w:r w:rsidRPr="0099634C">
        <w:rPr>
          <w:rFonts w:cstheme="minorHAnsi"/>
          <w:bCs/>
        </w:rPr>
        <w:tab/>
      </w:r>
      <w:r w:rsidRPr="0099634C">
        <w:rPr>
          <w:rFonts w:cstheme="minorHAnsi"/>
          <w:bCs/>
        </w:rPr>
        <w:tab/>
      </w:r>
      <w:r w:rsidRPr="0099634C">
        <w:rPr>
          <w:rFonts w:cstheme="minorHAnsi"/>
          <w:bCs/>
        </w:rPr>
        <w:tab/>
      </w:r>
      <w:r w:rsidRPr="0099634C"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Pr="0099634C">
        <w:rPr>
          <w:rFonts w:cstheme="minorHAnsi"/>
          <w:bCs/>
        </w:rPr>
        <w:t>792041410@qq.com</w:t>
      </w:r>
    </w:p>
    <w:p w14:paraId="721AE7DB" w14:textId="3EE088D6" w:rsidR="0099634C" w:rsidRPr="0099634C" w:rsidRDefault="0099634C" w:rsidP="0099634C">
      <w:pPr>
        <w:outlineLvl w:val="0"/>
        <w:rPr>
          <w:rFonts w:cstheme="minorHAnsi"/>
          <w:bCs/>
        </w:rPr>
      </w:pPr>
      <w:r w:rsidRPr="0099634C">
        <w:rPr>
          <w:rFonts w:cstheme="minorHAnsi"/>
          <w:bCs/>
        </w:rPr>
        <w:t>Su-Zhen Wang</w:t>
      </w:r>
      <w:r w:rsidRPr="0099634C">
        <w:rPr>
          <w:rFonts w:cstheme="minorHAnsi"/>
          <w:bCs/>
        </w:rPr>
        <w:tab/>
      </w:r>
      <w:r w:rsidRPr="0099634C">
        <w:rPr>
          <w:rFonts w:cstheme="minorHAnsi"/>
          <w:bCs/>
        </w:rPr>
        <w:tab/>
      </w:r>
      <w:r w:rsidRPr="0099634C">
        <w:rPr>
          <w:rFonts w:cstheme="minorHAnsi"/>
          <w:bCs/>
        </w:rPr>
        <w:tab/>
      </w:r>
      <w:r w:rsidRPr="0099634C">
        <w:rPr>
          <w:rFonts w:cstheme="minorHAnsi"/>
          <w:bCs/>
        </w:rPr>
        <w:tab/>
      </w:r>
      <w:r w:rsidRPr="0099634C"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Pr="0099634C">
        <w:rPr>
          <w:rFonts w:cstheme="minorHAnsi"/>
          <w:bCs/>
        </w:rPr>
        <w:t>1554755660@qq.com</w:t>
      </w:r>
    </w:p>
    <w:p w14:paraId="0D3DB80B" w14:textId="77777777" w:rsidR="0099634C" w:rsidRPr="0099634C" w:rsidRDefault="0099634C" w:rsidP="0099634C">
      <w:pPr>
        <w:outlineLvl w:val="0"/>
        <w:rPr>
          <w:rFonts w:cstheme="minorHAnsi"/>
          <w:bCs/>
        </w:rPr>
      </w:pPr>
      <w:r w:rsidRPr="0099634C">
        <w:rPr>
          <w:rFonts w:cstheme="minorHAnsi"/>
          <w:bCs/>
        </w:rPr>
        <w:t>Pin Yu</w:t>
      </w:r>
      <w:r w:rsidRPr="0099634C">
        <w:rPr>
          <w:rFonts w:cstheme="minorHAnsi"/>
          <w:bCs/>
        </w:rPr>
        <w:tab/>
      </w:r>
      <w:r w:rsidRPr="0099634C">
        <w:rPr>
          <w:rFonts w:cstheme="minorHAnsi"/>
          <w:bCs/>
        </w:rPr>
        <w:tab/>
      </w:r>
      <w:r w:rsidRPr="0099634C">
        <w:rPr>
          <w:rFonts w:cstheme="minorHAnsi"/>
          <w:bCs/>
        </w:rPr>
        <w:tab/>
      </w:r>
      <w:r w:rsidRPr="0099634C">
        <w:rPr>
          <w:rFonts w:cstheme="minorHAnsi"/>
          <w:bCs/>
        </w:rPr>
        <w:tab/>
      </w:r>
      <w:r w:rsidRPr="0099634C">
        <w:rPr>
          <w:rFonts w:cstheme="minorHAnsi"/>
          <w:bCs/>
        </w:rPr>
        <w:tab/>
      </w:r>
      <w:r w:rsidRPr="0099634C">
        <w:rPr>
          <w:rFonts w:cstheme="minorHAnsi"/>
          <w:bCs/>
        </w:rPr>
        <w:tab/>
      </w:r>
      <w:r w:rsidRPr="0099634C">
        <w:rPr>
          <w:rFonts w:cstheme="minorHAnsi"/>
          <w:bCs/>
        </w:rPr>
        <w:tab/>
        <w:t>yuping199709@163.com</w:t>
      </w:r>
    </w:p>
    <w:p w14:paraId="13CA3EAA" w14:textId="77777777" w:rsidR="0099634C" w:rsidRPr="0099634C" w:rsidRDefault="0099634C" w:rsidP="0099634C">
      <w:pPr>
        <w:outlineLvl w:val="0"/>
        <w:rPr>
          <w:rFonts w:cstheme="minorHAnsi"/>
          <w:bCs/>
        </w:rPr>
      </w:pPr>
      <w:r w:rsidRPr="0099634C">
        <w:rPr>
          <w:rFonts w:cstheme="minorHAnsi"/>
          <w:bCs/>
        </w:rPr>
        <w:t>Yu He</w:t>
      </w:r>
      <w:r w:rsidRPr="0099634C">
        <w:rPr>
          <w:rFonts w:cstheme="minorHAnsi"/>
          <w:bCs/>
        </w:rPr>
        <w:tab/>
      </w:r>
      <w:r w:rsidRPr="0099634C">
        <w:rPr>
          <w:rFonts w:cstheme="minorHAnsi"/>
          <w:bCs/>
        </w:rPr>
        <w:tab/>
      </w:r>
      <w:r w:rsidRPr="0099634C">
        <w:rPr>
          <w:rFonts w:cstheme="minorHAnsi"/>
          <w:bCs/>
        </w:rPr>
        <w:tab/>
      </w:r>
      <w:r w:rsidRPr="0099634C">
        <w:rPr>
          <w:rFonts w:cstheme="minorHAnsi"/>
          <w:bCs/>
        </w:rPr>
        <w:tab/>
      </w:r>
      <w:r w:rsidRPr="0099634C">
        <w:rPr>
          <w:rFonts w:cstheme="minorHAnsi"/>
          <w:bCs/>
        </w:rPr>
        <w:tab/>
      </w:r>
      <w:r w:rsidRPr="0099634C">
        <w:rPr>
          <w:rFonts w:cstheme="minorHAnsi"/>
          <w:bCs/>
        </w:rPr>
        <w:tab/>
      </w:r>
      <w:r w:rsidRPr="0099634C">
        <w:rPr>
          <w:rFonts w:cstheme="minorHAnsi"/>
          <w:bCs/>
        </w:rPr>
        <w:tab/>
        <w:t>306244834@qq.com</w:t>
      </w:r>
    </w:p>
    <w:p w14:paraId="50D2A9DE" w14:textId="77777777" w:rsidR="0099634C" w:rsidRPr="0099634C" w:rsidRDefault="0099634C" w:rsidP="0099634C">
      <w:pPr>
        <w:outlineLvl w:val="0"/>
        <w:rPr>
          <w:rFonts w:cstheme="minorHAnsi"/>
          <w:bCs/>
        </w:rPr>
      </w:pPr>
      <w:r w:rsidRPr="0099634C">
        <w:rPr>
          <w:rFonts w:cstheme="minorHAnsi"/>
          <w:bCs/>
        </w:rPr>
        <w:t>Han-yin Fan</w:t>
      </w:r>
      <w:r w:rsidRPr="0099634C">
        <w:rPr>
          <w:rFonts w:cstheme="minorHAnsi"/>
          <w:bCs/>
        </w:rPr>
        <w:tab/>
      </w:r>
      <w:r w:rsidRPr="0099634C">
        <w:rPr>
          <w:rFonts w:cstheme="minorHAnsi"/>
          <w:bCs/>
        </w:rPr>
        <w:tab/>
      </w:r>
      <w:r w:rsidRPr="0099634C">
        <w:rPr>
          <w:rFonts w:cstheme="minorHAnsi"/>
          <w:bCs/>
        </w:rPr>
        <w:tab/>
      </w:r>
      <w:r w:rsidRPr="0099634C">
        <w:rPr>
          <w:rFonts w:cstheme="minorHAnsi"/>
          <w:bCs/>
        </w:rPr>
        <w:tab/>
      </w:r>
      <w:r w:rsidRPr="0099634C">
        <w:rPr>
          <w:rFonts w:cstheme="minorHAnsi"/>
          <w:bCs/>
        </w:rPr>
        <w:tab/>
      </w:r>
      <w:r w:rsidRPr="0099634C">
        <w:rPr>
          <w:rFonts w:cstheme="minorHAnsi"/>
          <w:bCs/>
        </w:rPr>
        <w:tab/>
        <w:t>273520681@qq.com</w:t>
      </w:r>
    </w:p>
    <w:p w14:paraId="6F84F159" w14:textId="3CCB86A3" w:rsidR="003B5E26" w:rsidRPr="00936C42" w:rsidRDefault="0099634C" w:rsidP="0099634C">
      <w:pPr>
        <w:outlineLvl w:val="0"/>
        <w:rPr>
          <w:rFonts w:cstheme="minorHAnsi"/>
          <w:bCs/>
        </w:rPr>
      </w:pPr>
      <w:r w:rsidRPr="0099634C">
        <w:rPr>
          <w:rFonts w:cstheme="minorHAnsi"/>
          <w:bCs/>
        </w:rPr>
        <w:t>Ling Jin</w:t>
      </w:r>
      <w:r w:rsidRPr="0099634C">
        <w:rPr>
          <w:rFonts w:cstheme="minorHAnsi"/>
          <w:bCs/>
        </w:rPr>
        <w:tab/>
      </w:r>
      <w:r w:rsidRPr="0099634C">
        <w:rPr>
          <w:rFonts w:cstheme="minorHAnsi"/>
          <w:bCs/>
        </w:rPr>
        <w:tab/>
      </w:r>
      <w:r w:rsidRPr="0099634C">
        <w:rPr>
          <w:rFonts w:cstheme="minorHAnsi"/>
          <w:bCs/>
        </w:rPr>
        <w:tab/>
      </w:r>
      <w:r w:rsidRPr="0099634C">
        <w:rPr>
          <w:rFonts w:cstheme="minorHAnsi"/>
          <w:bCs/>
        </w:rPr>
        <w:tab/>
      </w:r>
      <w:r w:rsidRPr="0099634C">
        <w:rPr>
          <w:rFonts w:cstheme="minorHAnsi"/>
          <w:bCs/>
        </w:rPr>
        <w:tab/>
      </w:r>
      <w:r w:rsidRPr="0099634C">
        <w:rPr>
          <w:rFonts w:cstheme="minorHAnsi"/>
          <w:bCs/>
        </w:rPr>
        <w:tab/>
      </w:r>
      <w:r w:rsidRPr="0099634C">
        <w:rPr>
          <w:rFonts w:cstheme="minorHAnsi"/>
          <w:bCs/>
        </w:rPr>
        <w:tab/>
        <w:t>253624169@qq.com</w:t>
      </w:r>
    </w:p>
    <w:p w14:paraId="4B6C9D8F" w14:textId="77777777" w:rsidR="0099634C" w:rsidRPr="0099634C" w:rsidRDefault="0099634C" w:rsidP="0099634C">
      <w:pPr>
        <w:outlineLvl w:val="0"/>
        <w:rPr>
          <w:rFonts w:eastAsia="Times New Roman" w:cstheme="minorHAnsi"/>
        </w:rPr>
      </w:pPr>
      <w:r w:rsidRPr="0099634C">
        <w:rPr>
          <w:rFonts w:eastAsia="Times New Roman" w:cstheme="minorHAnsi"/>
        </w:rPr>
        <w:t>Liu-Zhi Zeng</w:t>
      </w:r>
      <w:r w:rsidRPr="0099634C">
        <w:rPr>
          <w:rFonts w:eastAsia="Times New Roman" w:cstheme="minorHAnsi"/>
        </w:rPr>
        <w:tab/>
      </w:r>
      <w:r w:rsidRPr="0099634C">
        <w:rPr>
          <w:rFonts w:eastAsia="Times New Roman" w:cstheme="minorHAnsi"/>
        </w:rPr>
        <w:tab/>
      </w:r>
      <w:r w:rsidRPr="0099634C">
        <w:rPr>
          <w:rFonts w:eastAsia="Times New Roman" w:cstheme="minorHAnsi"/>
        </w:rPr>
        <w:tab/>
      </w:r>
      <w:r w:rsidRPr="0099634C">
        <w:rPr>
          <w:rFonts w:eastAsia="Times New Roman" w:cstheme="minorHAnsi"/>
        </w:rPr>
        <w:tab/>
      </w:r>
      <w:r w:rsidRPr="0099634C">
        <w:rPr>
          <w:rFonts w:eastAsia="Times New Roman" w:cstheme="minorHAnsi"/>
        </w:rPr>
        <w:tab/>
      </w:r>
      <w:r w:rsidRPr="0099634C">
        <w:rPr>
          <w:rFonts w:eastAsia="Times New Roman" w:cstheme="minorHAnsi"/>
        </w:rPr>
        <w:tab/>
        <w:t>676681961@qq.com</w:t>
      </w:r>
    </w:p>
    <w:p w14:paraId="20E54866" w14:textId="77777777" w:rsidR="0099634C" w:rsidRDefault="0099634C" w:rsidP="0099634C">
      <w:pPr>
        <w:outlineLvl w:val="0"/>
        <w:rPr>
          <w:rFonts w:eastAsia="Times New Roman" w:cstheme="minorHAnsi"/>
        </w:rPr>
      </w:pPr>
      <w:r w:rsidRPr="0099634C">
        <w:rPr>
          <w:rFonts w:eastAsia="Times New Roman" w:cstheme="minorHAnsi"/>
        </w:rPr>
        <w:t>Ningli Wang</w:t>
      </w:r>
      <w:r w:rsidRPr="0099634C">
        <w:rPr>
          <w:rFonts w:eastAsia="Times New Roman" w:cstheme="minorHAnsi"/>
        </w:rPr>
        <w:tab/>
      </w:r>
      <w:r w:rsidRPr="0099634C">
        <w:rPr>
          <w:rFonts w:eastAsia="Times New Roman" w:cstheme="minorHAnsi"/>
        </w:rPr>
        <w:tab/>
      </w:r>
      <w:r w:rsidRPr="0099634C">
        <w:rPr>
          <w:rFonts w:eastAsia="Times New Roman" w:cstheme="minorHAnsi"/>
        </w:rPr>
        <w:tab/>
      </w:r>
      <w:r w:rsidRPr="0099634C">
        <w:rPr>
          <w:rFonts w:eastAsia="Times New Roman" w:cstheme="minorHAnsi"/>
        </w:rPr>
        <w:tab/>
      </w:r>
      <w:r w:rsidRPr="0099634C">
        <w:rPr>
          <w:rFonts w:eastAsia="Times New Roman" w:cstheme="minorHAnsi"/>
        </w:rPr>
        <w:tab/>
      </w:r>
      <w:r w:rsidRPr="0099634C">
        <w:rPr>
          <w:rFonts w:eastAsia="Times New Roman" w:cstheme="minorHAnsi"/>
        </w:rPr>
        <w:tab/>
        <w:t>wningli@vip.163.com</w:t>
      </w:r>
    </w:p>
    <w:p w14:paraId="5A2BE33C" w14:textId="1717358B" w:rsidR="001E230F" w:rsidRPr="00936C42" w:rsidRDefault="0099634C" w:rsidP="009A0E7C">
      <w:pPr>
        <w:outlineLvl w:val="0"/>
        <w:rPr>
          <w:rFonts w:cstheme="minorHAnsi"/>
          <w:bCs/>
        </w:rPr>
      </w:pPr>
      <w:r>
        <w:rPr>
          <w:rFonts w:cstheme="minorHAnsi"/>
          <w:bCs/>
        </w:rPr>
        <w:tab/>
      </w:r>
    </w:p>
    <w:p w14:paraId="60B95108" w14:textId="77777777" w:rsidR="00C70C90" w:rsidRPr="00936C42" w:rsidRDefault="00C70C90">
      <w:pPr>
        <w:rPr>
          <w:rFonts w:cstheme="minorHAnsi"/>
          <w:bCs/>
        </w:rPr>
      </w:pPr>
      <w:r w:rsidRPr="00936C42">
        <w:rPr>
          <w:rFonts w:cstheme="minorHAnsi"/>
          <w:bCs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98171BC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9901A9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4645B28C" w14:textId="77777777" w:rsidR="00BC60DB" w:rsidRPr="005018E6" w:rsidRDefault="00BC60DB" w:rsidP="00E25BB7">
      <w:pPr>
        <w:spacing w:before="120"/>
        <w:rPr>
          <w:rFonts w:cstheme="minorHAnsi"/>
        </w:rPr>
      </w:pPr>
    </w:p>
    <w:p w14:paraId="30424AD9" w14:textId="7419BF7C" w:rsidR="00D34FAF" w:rsidRDefault="00F17739" w:rsidP="00D34FAF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 w:rsidR="00D34FAF">
        <w:rPr>
          <w:rFonts w:asciiTheme="majorHAnsi" w:eastAsia="Times New Roman" w:hAnsiTheme="majorHAnsi" w:cstheme="majorHAnsi"/>
          <w:b/>
        </w:rPr>
        <w:t>Interview statements</w:t>
      </w:r>
      <w:r w:rsidR="00D34FAF" w:rsidRPr="00E6188D">
        <w:rPr>
          <w:rFonts w:asciiTheme="majorHAnsi" w:eastAsia="Times New Roman" w:hAnsiTheme="majorHAnsi" w:cstheme="majorHAnsi"/>
          <w:b/>
        </w:rPr>
        <w:t>:</w:t>
      </w:r>
      <w:r w:rsidR="00D34FAF">
        <w:rPr>
          <w:rFonts w:asciiTheme="majorHAnsi" w:eastAsia="Times New Roman" w:hAnsiTheme="majorHAnsi" w:cstheme="majorHAnsi"/>
          <w:b/>
        </w:rPr>
        <w:t xml:space="preserve"> </w:t>
      </w:r>
      <w:r w:rsidR="00D34FAF"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="00D34FAF" w:rsidRPr="00680F08">
        <w:rPr>
          <w:rFonts w:asciiTheme="majorHAnsi" w:eastAsia="Times New Roman" w:hAnsiTheme="majorHAnsi" w:cstheme="majorHAnsi"/>
          <w:b/>
          <w:bCs/>
        </w:rPr>
        <w:t>Please select one</w:t>
      </w:r>
      <w:r w:rsidR="00D34FAF">
        <w:rPr>
          <w:rFonts w:asciiTheme="majorHAnsi" w:eastAsia="Times New Roman" w:hAnsiTheme="majorHAnsi" w:cstheme="majorHAnsi"/>
        </w:rPr>
        <w:t>.</w:t>
      </w:r>
    </w:p>
    <w:p w14:paraId="0E91BB30" w14:textId="55CA6A80" w:rsidR="00D34FAF" w:rsidRPr="006D3C9C" w:rsidRDefault="00D34FAF" w:rsidP="00D34FAF">
      <w:pPr>
        <w:rPr>
          <w:rFonts w:eastAsia="Times New Roman" w:cs="Calibri"/>
          <w:color w:val="222222"/>
        </w:rPr>
      </w:pPr>
    </w:p>
    <w:p w14:paraId="07C6EC6B" w14:textId="77777777" w:rsidR="00D34FAF" w:rsidRPr="006D3C9C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1538047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4FAF">
            <w:rPr>
              <w:rFonts w:ascii="MS Gothic" w:eastAsia="MS Gothic" w:hAnsi="MS Gothic" w:cstheme="minorHAnsi" w:hint="eastAsia"/>
              <w:color w:val="000000"/>
              <w:highlight w:val="yellow"/>
            </w:rPr>
            <w:t>☐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</w:r>
      <w:r w:rsidR="00D34FAF" w:rsidRPr="006D3C9C">
        <w:rPr>
          <w:rFonts w:eastAsia="Times New Roman" w:cs="Calibri"/>
          <w:color w:val="222222"/>
        </w:rPr>
        <w:t>Interviewees self-record interview statements. JoVE can provide support for this option.</w:t>
      </w:r>
    </w:p>
    <w:p w14:paraId="75687F63" w14:textId="77777777" w:rsidR="00D34FAF" w:rsidRPr="006D3C9C" w:rsidRDefault="00D34FAF" w:rsidP="00D34FAF">
      <w:pPr>
        <w:ind w:firstLine="720"/>
        <w:rPr>
          <w:rFonts w:eastAsia="Times New Roman" w:cs="Calibri"/>
          <w:color w:val="222222"/>
        </w:rPr>
      </w:pPr>
    </w:p>
    <w:p w14:paraId="44EBF3D9" w14:textId="77777777" w:rsidR="00D34FAF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4394247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4FAF" w:rsidRPr="006D3C9C">
            <w:rPr>
              <w:rFonts w:ascii="MS Gothic" w:eastAsia="MS Gothic" w:hAnsi="MS Gothic" w:cstheme="minorHAnsi" w:hint="eastAsia"/>
              <w:color w:val="000000"/>
              <w:highlight w:val="yellow"/>
            </w:rPr>
            <w:t>☐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  <w:t>Interview</w:t>
      </w:r>
      <w:r w:rsidR="00D34FAF" w:rsidRPr="006D3C9C">
        <w:rPr>
          <w:rFonts w:eastAsia="Times New Roman" w:cs="Calibri"/>
          <w:color w:val="222222"/>
        </w:rPr>
        <w:t xml:space="preserve"> Statements are read by JoVE’s voiceover talent.</w:t>
      </w:r>
      <w:r w:rsidR="00D34FAF">
        <w:rPr>
          <w:rFonts w:eastAsia="Times New Roman" w:cs="Calibri"/>
          <w:color w:val="222222"/>
        </w:rPr>
        <w:t xml:space="preserve"> </w:t>
      </w:r>
    </w:p>
    <w:p w14:paraId="2AF6A17A" w14:textId="77777777" w:rsidR="00D34FAF" w:rsidRPr="00B07A3B" w:rsidRDefault="00D34FAF" w:rsidP="00D34FAF">
      <w:pPr>
        <w:spacing w:before="120"/>
        <w:rPr>
          <w:rFonts w:eastAsia="Times New Roman" w:cstheme="minorHAnsi"/>
          <w:b/>
        </w:rPr>
      </w:pPr>
    </w:p>
    <w:p w14:paraId="1C68C2BA" w14:textId="529D9066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5E1099A3" w:rsidR="00C9492F" w:rsidRDefault="00BC60DB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3</w:t>
      </w:r>
      <w:r w:rsidR="000A7C4F" w:rsidRPr="00945609">
        <w:rPr>
          <w:rFonts w:ascii="Calibri" w:hAnsi="Calibri" w:cs="Calibri"/>
          <w:b/>
          <w:bCs/>
          <w:color w:val="222222"/>
        </w:rPr>
        <w:t xml:space="preserve">. Proposed </w:t>
      </w:r>
      <w:r>
        <w:rPr>
          <w:rFonts w:ascii="Calibri" w:hAnsi="Calibri" w:cs="Calibri"/>
          <w:b/>
          <w:bCs/>
          <w:color w:val="222222"/>
        </w:rPr>
        <w:t>i</w:t>
      </w:r>
      <w:r w:rsidR="00D34FAF">
        <w:rPr>
          <w:rFonts w:ascii="Calibri" w:hAnsi="Calibri" w:cs="Calibri"/>
          <w:b/>
          <w:bCs/>
          <w:color w:val="222222"/>
        </w:rPr>
        <w:t xml:space="preserve">nterview </w:t>
      </w:r>
      <w:r w:rsidR="000A7C4F" w:rsidRPr="00945609">
        <w:rPr>
          <w:rFonts w:ascii="Calibri" w:hAnsi="Calibri" w:cs="Calibri"/>
          <w:b/>
          <w:bCs/>
          <w:color w:val="222222"/>
        </w:rPr>
        <w:t>filming date: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P</w:t>
      </w:r>
      <w:r w:rsidR="000A7C4F" w:rsidRPr="00945609">
        <w:rPr>
          <w:rFonts w:ascii="Calibri" w:hAnsi="Calibri" w:cs="Calibri"/>
          <w:color w:val="222222"/>
        </w:rPr>
        <w:t xml:space="preserve">lease indicate the </w:t>
      </w:r>
      <w:r w:rsidR="000A7C4F" w:rsidRPr="00716A9B">
        <w:rPr>
          <w:rFonts w:ascii="Calibri" w:hAnsi="Calibri" w:cs="Calibri"/>
          <w:color w:val="222222"/>
          <w:u w:val="single"/>
        </w:rPr>
        <w:t xml:space="preserve">proposed date that your group will </w:t>
      </w:r>
      <w:r w:rsidRPr="00BC60DB">
        <w:rPr>
          <w:rFonts w:ascii="Calibri" w:hAnsi="Calibri" w:cs="Calibri"/>
          <w:b/>
          <w:bCs/>
          <w:color w:val="222222"/>
          <w:u w:val="single"/>
        </w:rPr>
        <w:t>self-</w:t>
      </w:r>
      <w:r w:rsidR="000A7C4F" w:rsidRPr="00BC60DB">
        <w:rPr>
          <w:rFonts w:ascii="Calibri" w:hAnsi="Calibri" w:cs="Calibri"/>
          <w:b/>
          <w:bCs/>
          <w:color w:val="222222"/>
          <w:u w:val="single"/>
        </w:rPr>
        <w:t>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interviews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3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3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5899F380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</w:t>
      </w:r>
      <w:r w:rsidR="00340166">
        <w:rPr>
          <w:rFonts w:ascii="Calibri" w:hAnsi="Calibri" w:cs="Calibri"/>
          <w:b/>
          <w:bCs/>
          <w:color w:val="FF0000"/>
        </w:rPr>
        <w:t xml:space="preserve"> </w:t>
      </w:r>
      <w:r w:rsidR="00340166" w:rsidRPr="0099634C">
        <w:rPr>
          <w:rFonts w:ascii="Calibri" w:hAnsi="Calibri" w:cs="Calibri"/>
          <w:b/>
          <w:bCs/>
          <w:i/>
          <w:iCs w:val="0"/>
          <w:color w:val="FF0000"/>
          <w:u w:val="single"/>
        </w:rPr>
        <w:t>Interviews</w:t>
      </w:r>
      <w:r>
        <w:rPr>
          <w:rFonts w:ascii="Calibri" w:hAnsi="Calibri" w:cs="Calibri"/>
          <w:b/>
          <w:bCs/>
          <w:color w:val="FF0000"/>
        </w:rPr>
        <w:t>. Please wait until your script is finalized to begin the</w:t>
      </w:r>
      <w:r w:rsidR="0099634C">
        <w:rPr>
          <w:rFonts w:ascii="Calibri" w:hAnsi="Calibri" w:cs="Calibri"/>
          <w:b/>
          <w:bCs/>
          <w:color w:val="FF0000"/>
        </w:rPr>
        <w:t xml:space="preserve"> interview</w:t>
      </w:r>
      <w:r>
        <w:rPr>
          <w:rFonts w:ascii="Calibri" w:hAnsi="Calibri" w:cs="Calibri"/>
          <w:b/>
          <w:bCs/>
          <w:color w:val="FF0000"/>
        </w:rPr>
        <w:t xml:space="preserve">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5FC7E5A1" w14:textId="702AFF78" w:rsidR="000A7C4F" w:rsidRDefault="000A7C4F" w:rsidP="000A7C4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</w:t>
      </w:r>
      <w:r w:rsidR="0099634C">
        <w:rPr>
          <w:rFonts w:ascii="Calibri" w:hAnsi="Calibri" w:cs="Calibri"/>
          <w:color w:val="000000"/>
        </w:rPr>
        <w:t>interview video</w:t>
      </w:r>
      <w:r w:rsidRPr="00945609">
        <w:rPr>
          <w:rFonts w:ascii="Calibri" w:hAnsi="Calibri" w:cs="Calibri"/>
          <w:color w:val="000000"/>
        </w:rPr>
        <w:t xml:space="preserve">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8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2FEB89A4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E40A98">
        <w:rPr>
          <w:rFonts w:cstheme="minorHAnsi"/>
          <w:bCs/>
          <w:sz w:val="22"/>
          <w:szCs w:val="22"/>
        </w:rPr>
        <w:t>15</w:t>
      </w:r>
    </w:p>
    <w:p w14:paraId="5AAC9C6C" w14:textId="44D34E9F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E40A98">
        <w:rPr>
          <w:rFonts w:cstheme="minorHAnsi"/>
          <w:bCs/>
          <w:sz w:val="22"/>
          <w:szCs w:val="22"/>
        </w:rPr>
        <w:t>35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40577409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703A45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0BD5FC3D" w14:textId="77777777" w:rsidR="009654AF" w:rsidRPr="00B07A3B" w:rsidRDefault="009654AF" w:rsidP="009654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B3A5FF7" w14:textId="77777777" w:rsidR="009654AF" w:rsidRPr="003579A8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79805C38" w14:textId="77777777" w:rsidR="009654AF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4C5EDA36" w14:textId="77777777" w:rsidR="009654AF" w:rsidRPr="005925C3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62BD8" w14:textId="77777777" w:rsidR="009654AF" w:rsidRPr="00D473BF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322D02B1" w14:textId="77777777" w:rsidR="009654AF" w:rsidRPr="00B07A3B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3CD18A5" w14:textId="77777777" w:rsidR="009654AF" w:rsidRDefault="009654AF" w:rsidP="009654AF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E372B56" w14:textId="77777777" w:rsidR="009654AF" w:rsidRPr="009E36F7" w:rsidRDefault="009654AF" w:rsidP="009654AF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55866153" w14:textId="77777777" w:rsidR="009654AF" w:rsidRPr="008B4E68" w:rsidRDefault="009654AF" w:rsidP="009654AF">
      <w:pPr>
        <w:rPr>
          <w:rFonts w:cstheme="minorHAnsi"/>
          <w:color w:val="auto"/>
          <w:shd w:val="clear" w:color="auto" w:fill="FFFFFF"/>
        </w:rPr>
      </w:pPr>
    </w:p>
    <w:p w14:paraId="1F509A53" w14:textId="77777777" w:rsidR="009654AF" w:rsidRPr="0005123A" w:rsidRDefault="009654AF" w:rsidP="009654AF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723D2E94" w14:textId="77777777" w:rsidR="009654AF" w:rsidRPr="003100A9" w:rsidRDefault="009654AF" w:rsidP="009654AF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3030C819" w14:textId="77777777" w:rsidR="009654AF" w:rsidRPr="00B07A3B" w:rsidRDefault="00000000" w:rsidP="009654A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EC727CA8CD754DE399B3225B3571D1D3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9654AF">
        <w:rPr>
          <w:rStyle w:val="AuthorName"/>
          <w:rFonts w:asciiTheme="minorHAnsi" w:eastAsia="Times" w:hAnsiTheme="minorHAnsi" w:cstheme="minorHAnsi"/>
        </w:rPr>
        <w:t>:</w:t>
      </w:r>
      <w:r w:rsidR="009654AF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88B00D6EC8E24A03A52936E7242FBAF1"/>
          </w:placeholder>
          <w:temporary/>
          <w:showingPlcHdr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A7922F3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743EA322" w14:textId="77777777" w:rsidR="009654AF" w:rsidRPr="00B07A3B" w:rsidRDefault="009654AF" w:rsidP="009654AF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22054DE8" w14:textId="77777777" w:rsidR="009654AF" w:rsidRPr="00D75084" w:rsidRDefault="00000000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3CD6013B08B3489487178AC6A6792864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441D340B762F40D28D48AEBB93660A62"/>
          </w:placeholder>
          <w:temporary/>
          <w:showingPlcHdr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08A8F2E" w14:textId="77777777" w:rsidR="009654AF" w:rsidRPr="007A149A" w:rsidRDefault="009654AF" w:rsidP="009654AF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1EA39FA5" w14:textId="77777777" w:rsidR="009654AF" w:rsidRPr="00D75084" w:rsidRDefault="00000000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C9727DB3B2654ADEA81B21B9B1532A45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1C49B76971F04497919154A2782E015B"/>
          </w:placeholder>
          <w:temporary/>
          <w:showingPlcHdr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6303ECF" w14:textId="77777777" w:rsidR="009654AF" w:rsidRDefault="009654AF" w:rsidP="009654AF">
      <w:pPr>
        <w:rPr>
          <w:rFonts w:eastAsia="Times New Roman" w:cstheme="minorHAnsi"/>
          <w:b/>
          <w:bCs/>
          <w:sz w:val="28"/>
          <w:szCs w:val="28"/>
        </w:rPr>
      </w:pPr>
    </w:p>
    <w:p w14:paraId="03E631B7" w14:textId="77777777" w:rsidR="009654AF" w:rsidRPr="0005123A" w:rsidRDefault="009654AF" w:rsidP="009654AF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310DFAE5" w14:textId="77777777" w:rsidR="009654AF" w:rsidRPr="00277B1B" w:rsidRDefault="009654AF" w:rsidP="009654AF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005EECA0" w14:textId="77777777" w:rsidR="009654AF" w:rsidRPr="00277B1B" w:rsidRDefault="009654AF" w:rsidP="009654AF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4A869E6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BF38A1A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2905DEBD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13EC396" w14:textId="77777777" w:rsidR="009654AF" w:rsidRPr="00B07A3B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139825C17F1942C5AD894A3A765209C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CFF1F30756344791B263E32820F9D368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FE243E8" w14:textId="77777777" w:rsidR="009654AF" w:rsidRDefault="009654AF" w:rsidP="009654AF"/>
    <w:p w14:paraId="66540321" w14:textId="77777777" w:rsidR="009654AF" w:rsidRPr="007137F8" w:rsidRDefault="009654AF" w:rsidP="009654AF">
      <w:r w:rsidRPr="00A66845">
        <w:t>Describe the most important consideration or challenge when performing this protocol.</w:t>
      </w:r>
    </w:p>
    <w:p w14:paraId="4008FFC0" w14:textId="77777777" w:rsidR="009654AF" w:rsidRPr="00B07A3B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0442ED97FB3144DB8A29660CFCE7D005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86D7A1CD73054E7688AFC8F80B819DF8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4483EC5" w14:textId="77777777" w:rsidR="009654AF" w:rsidRPr="00B07A3B" w:rsidRDefault="009654AF" w:rsidP="009654AF">
      <w:pPr>
        <w:rPr>
          <w:rFonts w:eastAsia="Times New Roman" w:cstheme="minorHAnsi"/>
        </w:rPr>
      </w:pPr>
    </w:p>
    <w:p w14:paraId="529CD31F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655C3802" w14:textId="77777777" w:rsidR="009654AF" w:rsidRPr="00B07A3B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D55C3FD1DDE94AECBEDDEB78CEA7DDF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CD0BFC9FAFF145DDA5F1046E8A6A49F8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1DDD8636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56728528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026B2A93" w14:textId="77777777" w:rsidR="009654AF" w:rsidRPr="00D75084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A71F1CB9F0D14978839B98FE8109F05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BD13AD436203493FB22964C793255B59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5C250588" w14:textId="029604F4" w:rsidR="001E0433" w:rsidRPr="00F11C5C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</w:t>
      </w:r>
      <w:r w:rsidR="0099634C" w:rsidRPr="0099634C">
        <w:rPr>
          <w:rFonts w:eastAsia="Times New Roman" w:cstheme="minorHAnsi"/>
        </w:rPr>
        <w:t>Ethics Committee of Chengdu Integrated TCM &amp; Western Medicine Hospital</w:t>
      </w: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4" w:name="_Hlk188263998"/>
      <w:commentRangeStart w:id="5"/>
      <w:commentRangeStart w:id="6"/>
      <w:commentRangeStart w:id="7"/>
      <w:r w:rsidRPr="003D40E8">
        <w:rPr>
          <w:rFonts w:eastAsia="Times New Roman" w:cstheme="minorHAnsi"/>
          <w:b/>
        </w:rPr>
        <w:t xml:space="preserve">Please review this section </w:t>
      </w:r>
      <w:commentRangeEnd w:id="5"/>
      <w:r w:rsidR="00936C42" w:rsidRPr="003D40E8">
        <w:rPr>
          <w:rStyle w:val="CommentReference"/>
          <w:rFonts w:eastAsia="Times New Roman" w:cstheme="minorHAnsi"/>
          <w:b/>
          <w:sz w:val="24"/>
          <w:szCs w:val="24"/>
        </w:rPr>
        <w:commentReference w:id="5"/>
      </w:r>
      <w:commentRangeEnd w:id="6"/>
      <w:r w:rsidR="00E31096" w:rsidRPr="003D40E8">
        <w:rPr>
          <w:rStyle w:val="CommentReference"/>
          <w:rFonts w:eastAsia="Times New Roman" w:cstheme="minorHAnsi"/>
          <w:b/>
          <w:sz w:val="24"/>
          <w:szCs w:val="24"/>
        </w:rPr>
        <w:commentReference w:id="6"/>
      </w:r>
      <w:commentRangeEnd w:id="7"/>
      <w:r w:rsidR="00E31096" w:rsidRPr="003D40E8">
        <w:rPr>
          <w:rStyle w:val="CommentReference"/>
          <w:rFonts w:eastAsia="Times New Roman" w:cstheme="minorHAnsi"/>
          <w:b/>
          <w:sz w:val="24"/>
          <w:szCs w:val="24"/>
        </w:rPr>
        <w:commentReference w:id="7"/>
      </w:r>
      <w:r w:rsidRPr="003D40E8">
        <w:rPr>
          <w:rFonts w:eastAsia="Times New Roman" w:cstheme="minorHAnsi"/>
          <w:b/>
        </w:rPr>
        <w:t xml:space="preserve">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4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34AC8A77" w:rsidR="00DC2504" w:rsidRPr="002B0BE8" w:rsidRDefault="002B0BE8" w:rsidP="00DC2504">
      <w:pPr>
        <w:rPr>
          <w:rFonts w:cstheme="minorHAnsi"/>
          <w:b/>
          <w:bCs/>
        </w:rPr>
      </w:pPr>
      <w:r w:rsidRPr="002B0BE8">
        <w:rPr>
          <w:rFonts w:cstheme="minorHAnsi"/>
          <w:b/>
          <w:bCs/>
        </w:rPr>
        <w:t>Title Card</w:t>
      </w:r>
      <w:r>
        <w:rPr>
          <w:rFonts w:cstheme="minorHAnsi"/>
          <w:b/>
          <w:bCs/>
        </w:rPr>
        <w:t xml:space="preserve"> (with content on a plain background)</w:t>
      </w:r>
      <w:r w:rsidRPr="002B0BE8">
        <w:rPr>
          <w:rFonts w:cstheme="minorHAnsi"/>
          <w:b/>
          <w:bCs/>
        </w:rPr>
        <w:t>:</w:t>
      </w:r>
    </w:p>
    <w:p w14:paraId="565013DE" w14:textId="77777777" w:rsidR="002B0BE8" w:rsidRDefault="002B0BE8" w:rsidP="00DC2504">
      <w:pPr>
        <w:rPr>
          <w:rFonts w:cstheme="minorHAnsi"/>
        </w:rPr>
      </w:pPr>
    </w:p>
    <w:p w14:paraId="2031530B" w14:textId="6858C281" w:rsidR="002B0BE8" w:rsidRPr="002B0BE8" w:rsidRDefault="002B0BE8" w:rsidP="002B0BE8">
      <w:pPr>
        <w:rPr>
          <w:rFonts w:cstheme="minorHAnsi"/>
          <w:b/>
          <w:bCs/>
        </w:rPr>
      </w:pPr>
      <w:commentRangeStart w:id="8"/>
      <w:r w:rsidRPr="002B0BE8">
        <w:rPr>
          <w:rFonts w:cstheme="minorHAnsi"/>
          <w:b/>
          <w:bCs/>
        </w:rPr>
        <w:t>Preparation Before Key 3T Surgical Steps</w:t>
      </w:r>
    </w:p>
    <w:p w14:paraId="1F4B9BE6" w14:textId="77777777" w:rsidR="002B0BE8" w:rsidRPr="002B0BE8" w:rsidRDefault="002B0BE8" w:rsidP="002B0BE8">
      <w:pPr>
        <w:rPr>
          <w:rFonts w:cstheme="minorHAnsi"/>
        </w:rPr>
      </w:pPr>
    </w:p>
    <w:p w14:paraId="3E78EDD1" w14:textId="77777777" w:rsidR="002B0BE8" w:rsidRPr="002B0BE8" w:rsidRDefault="002B0BE8" w:rsidP="002B0BE8">
      <w:pPr>
        <w:pStyle w:val="ListParagraph"/>
        <w:numPr>
          <w:ilvl w:val="0"/>
          <w:numId w:val="46"/>
        </w:numPr>
        <w:rPr>
          <w:rFonts w:cstheme="minorHAnsi"/>
        </w:rPr>
      </w:pPr>
      <w:r w:rsidRPr="002B0BE8">
        <w:rPr>
          <w:rFonts w:cstheme="minorHAnsi"/>
        </w:rPr>
        <w:t>Administer pilocarpine before surgery to constrict the pupil</w:t>
      </w:r>
    </w:p>
    <w:p w14:paraId="404845AA" w14:textId="5A48C84D" w:rsidR="002B0BE8" w:rsidRPr="002B0BE8" w:rsidRDefault="002B0BE8" w:rsidP="002B0BE8">
      <w:pPr>
        <w:pStyle w:val="ListParagraph"/>
        <w:numPr>
          <w:ilvl w:val="0"/>
          <w:numId w:val="46"/>
        </w:numPr>
        <w:rPr>
          <w:rFonts w:cstheme="minorHAnsi"/>
        </w:rPr>
      </w:pPr>
      <w:r w:rsidRPr="002B0BE8">
        <w:rPr>
          <w:rFonts w:cstheme="minorHAnsi"/>
        </w:rPr>
        <w:t xml:space="preserve">Use general anesthesia, or peribulbar plus topical anesthesia </w:t>
      </w:r>
    </w:p>
    <w:p w14:paraId="2FA56353" w14:textId="77777777" w:rsidR="002B0BE8" w:rsidRPr="002B0BE8" w:rsidRDefault="002B0BE8" w:rsidP="002B0BE8">
      <w:pPr>
        <w:pStyle w:val="ListParagraph"/>
        <w:numPr>
          <w:ilvl w:val="0"/>
          <w:numId w:val="46"/>
        </w:numPr>
        <w:rPr>
          <w:rFonts w:cstheme="minorHAnsi"/>
        </w:rPr>
      </w:pPr>
      <w:r w:rsidRPr="002B0BE8">
        <w:rPr>
          <w:rFonts w:cstheme="minorHAnsi"/>
        </w:rPr>
        <w:t>Position the surgeon temporally or superotemporally</w:t>
      </w:r>
    </w:p>
    <w:p w14:paraId="5622D4F0" w14:textId="55625741" w:rsidR="002B0BE8" w:rsidRPr="002B0BE8" w:rsidRDefault="002B0BE8" w:rsidP="002B0BE8">
      <w:pPr>
        <w:pStyle w:val="ListParagraph"/>
        <w:numPr>
          <w:ilvl w:val="0"/>
          <w:numId w:val="46"/>
        </w:numPr>
        <w:rPr>
          <w:rFonts w:cstheme="minorHAnsi"/>
        </w:rPr>
      </w:pPr>
      <w:r w:rsidRPr="002B0BE8">
        <w:rPr>
          <w:rFonts w:cstheme="minorHAnsi"/>
        </w:rPr>
        <w:t>Tilt the microscope 30</w:t>
      </w:r>
      <w:r w:rsidR="005E0C07">
        <w:rPr>
          <w:rFonts w:cstheme="minorHAnsi"/>
        </w:rPr>
        <w:t xml:space="preserve"> - </w:t>
      </w:r>
      <w:r w:rsidRPr="002B0BE8">
        <w:rPr>
          <w:rFonts w:cstheme="minorHAnsi"/>
        </w:rPr>
        <w:t>45° outward and tilt the patient’s head nasally/inferiorly</w:t>
      </w:r>
    </w:p>
    <w:p w14:paraId="59096724" w14:textId="62AA3B64" w:rsidR="002B0BE8" w:rsidRDefault="002B0BE8" w:rsidP="002B0BE8">
      <w:pPr>
        <w:pStyle w:val="ListParagraph"/>
        <w:numPr>
          <w:ilvl w:val="0"/>
          <w:numId w:val="46"/>
        </w:numPr>
        <w:rPr>
          <w:rFonts w:cstheme="minorHAnsi"/>
        </w:rPr>
      </w:pPr>
      <w:r w:rsidRPr="002B0BE8">
        <w:rPr>
          <w:rFonts w:cstheme="minorHAnsi"/>
        </w:rPr>
        <w:t>Ensure clear gonioscopic visualization of the trabecular meshwork and Schlemm’s canal</w:t>
      </w:r>
      <w:commentRangeEnd w:id="8"/>
      <w:r w:rsidR="005E0C07">
        <w:rPr>
          <w:rStyle w:val="CommentReference"/>
          <w:rFonts w:cstheme="minorHAnsi"/>
          <w:sz w:val="24"/>
          <w:szCs w:val="24"/>
        </w:rPr>
        <w:commentReference w:id="8"/>
      </w:r>
    </w:p>
    <w:p w14:paraId="4E494843" w14:textId="77777777" w:rsidR="0099634C" w:rsidRPr="002B0BE8" w:rsidRDefault="0099634C" w:rsidP="0099634C">
      <w:pPr>
        <w:pStyle w:val="ListParagraph"/>
        <w:rPr>
          <w:rFonts w:cstheme="minorHAnsi"/>
        </w:rPr>
      </w:pPr>
    </w:p>
    <w:p w14:paraId="75DFC648" w14:textId="33DD4EBA" w:rsidR="00CE10F2" w:rsidRDefault="0099634C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99634C">
        <w:rPr>
          <w:rFonts w:cstheme="minorHAnsi"/>
          <w:b/>
          <w:bCs/>
        </w:rPr>
        <w:t>Trabeculotome Tunneling Trabeculoplasty (3T</w:t>
      </w:r>
      <w:r>
        <w:rPr>
          <w:rFonts w:cstheme="minorHAnsi"/>
          <w:b/>
          <w:bCs/>
        </w:rPr>
        <w:t>) Procedure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B4FE7C0" w14:textId="7B06D446" w:rsidR="005E0C07" w:rsidRPr="001450E6" w:rsidRDefault="005E0C07" w:rsidP="005E0C07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To begin, m</w:t>
      </w:r>
      <w:r w:rsidRPr="001450E6">
        <w:rPr>
          <w:lang w:eastAsia="en-IN"/>
        </w:rPr>
        <w:t xml:space="preserve">ake an auxiliary 15-degree knife incision at the inferotemporal limbus of the right eye or superonasal limbus of the left eye </w:t>
      </w:r>
      <w:r w:rsidRPr="001450E6">
        <w:rPr>
          <w:b/>
          <w:bCs/>
          <w:lang w:eastAsia="en-IN"/>
        </w:rPr>
        <w:t>[1]</w:t>
      </w:r>
      <w:r w:rsidRPr="001450E6">
        <w:rPr>
          <w:lang w:eastAsia="en-IN"/>
        </w:rPr>
        <w:t xml:space="preserve"> with viscoelastic injection to elevate intraocular pressure to approximately 30 millimeters of mercury </w:t>
      </w:r>
      <w:r w:rsidRPr="001450E6">
        <w:rPr>
          <w:b/>
          <w:bCs/>
          <w:lang w:eastAsia="en-IN"/>
        </w:rPr>
        <w:t>[2]</w:t>
      </w:r>
      <w:r w:rsidR="004759FE">
        <w:rPr>
          <w:lang w:eastAsia="en-IN"/>
        </w:rPr>
        <w:t>. Then,</w:t>
      </w:r>
      <w:r w:rsidRPr="001450E6">
        <w:rPr>
          <w:lang w:eastAsia="en-IN"/>
        </w:rPr>
        <w:t xml:space="preserve"> </w:t>
      </w:r>
      <w:r w:rsidR="004759FE">
        <w:rPr>
          <w:lang w:eastAsia="en-IN"/>
        </w:rPr>
        <w:t>make</w:t>
      </w:r>
      <w:r w:rsidRPr="001450E6">
        <w:rPr>
          <w:lang w:eastAsia="en-IN"/>
        </w:rPr>
        <w:t xml:space="preserve"> a 1.8-millimeter clear corneal main incision at the superotemporal or temporal limbus </w:t>
      </w:r>
      <w:r w:rsidRPr="001450E6">
        <w:rPr>
          <w:b/>
          <w:bCs/>
          <w:lang w:eastAsia="en-IN"/>
        </w:rPr>
        <w:t>[3]</w:t>
      </w:r>
      <w:r w:rsidRPr="001450E6">
        <w:rPr>
          <w:lang w:eastAsia="en-IN"/>
        </w:rPr>
        <w:t>.</w:t>
      </w:r>
    </w:p>
    <w:p w14:paraId="537AA03F" w14:textId="23BB2E3D" w:rsidR="005E0C07" w:rsidRPr="001450E6" w:rsidRDefault="005E0C07" w:rsidP="005E0C07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</w:t>
      </w:r>
      <w:r w:rsidRPr="001450E6">
        <w:rPr>
          <w:lang w:val="en-IN" w:eastAsia="en-IN"/>
        </w:rPr>
        <w:t xml:space="preserve"> 0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Pr="001450E6">
        <w:rPr>
          <w:lang w:val="en-IN" w:eastAsia="en-IN"/>
        </w:rPr>
        <w:t>0</w:t>
      </w:r>
      <w:r>
        <w:rPr>
          <w:lang w:val="en-IN" w:eastAsia="en-IN"/>
        </w:rPr>
        <w:t>5</w:t>
      </w:r>
      <w:r w:rsidRPr="001450E6">
        <w:rPr>
          <w:lang w:val="en-IN" w:eastAsia="en-IN"/>
        </w:rPr>
        <w:t>-</w:t>
      </w:r>
      <w:r>
        <w:rPr>
          <w:lang w:val="en-IN" w:eastAsia="en-IN"/>
        </w:rPr>
        <w:t>0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>
        <w:rPr>
          <w:lang w:val="en-IN" w:eastAsia="en-IN"/>
        </w:rPr>
        <w:t xml:space="preserve">10 </w:t>
      </w:r>
      <w:r w:rsidRPr="005E0C07">
        <w:rPr>
          <w:highlight w:val="yellow"/>
          <w:lang w:val="en-IN" w:eastAsia="en-IN"/>
        </w:rPr>
        <w:t>Authors: Is the eye shown in</w:t>
      </w:r>
      <w:r>
        <w:rPr>
          <w:highlight w:val="yellow"/>
          <w:lang w:val="en-IN" w:eastAsia="en-IN"/>
        </w:rPr>
        <w:t xml:space="preserve"> </w:t>
      </w:r>
      <w:r w:rsidRPr="005E0C07">
        <w:rPr>
          <w:highlight w:val="yellow"/>
          <w:lang w:val="en-IN" w:eastAsia="en-IN"/>
        </w:rPr>
        <w:t xml:space="preserve">this video </w:t>
      </w:r>
      <w:r>
        <w:rPr>
          <w:highlight w:val="yellow"/>
          <w:lang w:val="en-IN" w:eastAsia="en-IN"/>
        </w:rPr>
        <w:t xml:space="preserve">the left or the </w:t>
      </w:r>
      <w:r w:rsidRPr="005E0C07">
        <w:rPr>
          <w:highlight w:val="yellow"/>
          <w:lang w:val="en-IN" w:eastAsia="en-IN"/>
        </w:rPr>
        <w:t>right eye?</w:t>
      </w:r>
    </w:p>
    <w:p w14:paraId="22626628" w14:textId="1C335BED" w:rsidR="005E0C07" w:rsidRPr="001450E6" w:rsidRDefault="005E0C07" w:rsidP="005E0C07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</w:t>
      </w:r>
      <w:r w:rsidRPr="001450E6">
        <w:rPr>
          <w:lang w:val="en-IN" w:eastAsia="en-IN"/>
        </w:rPr>
        <w:t xml:space="preserve"> 0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Pr="001450E6">
        <w:rPr>
          <w:lang w:val="en-IN" w:eastAsia="en-IN"/>
        </w:rPr>
        <w:t>0</w:t>
      </w:r>
      <w:r w:rsidR="004759FE">
        <w:rPr>
          <w:lang w:val="en-IN" w:eastAsia="en-IN"/>
        </w:rPr>
        <w:t>15</w:t>
      </w:r>
      <w:r w:rsidRPr="001450E6">
        <w:rPr>
          <w:lang w:val="en-IN" w:eastAsia="en-IN"/>
        </w:rPr>
        <w:t>-</w:t>
      </w:r>
      <w:r w:rsidR="004759FE">
        <w:rPr>
          <w:lang w:val="en-IN" w:eastAsia="en-IN"/>
        </w:rPr>
        <w:t>0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="004759FE">
        <w:rPr>
          <w:lang w:val="en-IN" w:eastAsia="en-IN"/>
        </w:rPr>
        <w:t>2</w:t>
      </w:r>
      <w:r w:rsidRPr="001450E6">
        <w:rPr>
          <w:lang w:val="en-IN" w:eastAsia="en-IN"/>
        </w:rPr>
        <w:t>2</w:t>
      </w:r>
    </w:p>
    <w:p w14:paraId="33F5DB22" w14:textId="750C7C3B" w:rsidR="005E0C07" w:rsidRPr="001450E6" w:rsidRDefault="005E0C07" w:rsidP="005E0C07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</w:t>
      </w:r>
      <w:r w:rsidRPr="001450E6">
        <w:rPr>
          <w:lang w:val="en-IN" w:eastAsia="en-IN"/>
        </w:rPr>
        <w:t xml:space="preserve"> 0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="004759FE">
        <w:rPr>
          <w:lang w:val="en-IN" w:eastAsia="en-IN"/>
        </w:rPr>
        <w:t>30</w:t>
      </w:r>
      <w:r w:rsidRPr="001450E6">
        <w:rPr>
          <w:lang w:val="en-IN" w:eastAsia="en-IN"/>
        </w:rPr>
        <w:t>-</w:t>
      </w:r>
      <w:r w:rsidR="004759FE">
        <w:rPr>
          <w:lang w:val="en-IN" w:eastAsia="en-IN"/>
        </w:rPr>
        <w:t>0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="004759FE">
        <w:rPr>
          <w:lang w:val="en-IN" w:eastAsia="en-IN"/>
        </w:rPr>
        <w:t>38</w:t>
      </w:r>
    </w:p>
    <w:p w14:paraId="79E46F94" w14:textId="77777777" w:rsidR="005E0C07" w:rsidRPr="001450E6" w:rsidRDefault="005E0C07" w:rsidP="005E0C07">
      <w:pPr>
        <w:pStyle w:val="Narration"/>
        <w:numPr>
          <w:ilvl w:val="1"/>
          <w:numId w:val="3"/>
        </w:numPr>
        <w:rPr>
          <w:lang w:eastAsia="en-IN"/>
        </w:rPr>
      </w:pPr>
      <w:r w:rsidRPr="001450E6">
        <w:rPr>
          <w:lang w:eastAsia="en-IN"/>
        </w:rPr>
        <w:t xml:space="preserve">Preload the microcatheter at the auxiliary incision site </w:t>
      </w:r>
      <w:r w:rsidRPr="001450E6">
        <w:rPr>
          <w:b/>
          <w:bCs/>
          <w:lang w:eastAsia="en-IN"/>
        </w:rPr>
        <w:t>[1]</w:t>
      </w:r>
      <w:r w:rsidRPr="001450E6">
        <w:rPr>
          <w:lang w:eastAsia="en-IN"/>
        </w:rPr>
        <w:t>.</w:t>
      </w:r>
    </w:p>
    <w:p w14:paraId="4B9984DD" w14:textId="37947B77" w:rsidR="005E0C07" w:rsidRPr="001450E6" w:rsidRDefault="005E0C07" w:rsidP="005E0C07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</w:t>
      </w:r>
      <w:r w:rsidRPr="001450E6">
        <w:rPr>
          <w:lang w:val="en-IN" w:eastAsia="en-IN"/>
        </w:rPr>
        <w:t xml:space="preserve"> 02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Pr="001450E6">
        <w:rPr>
          <w:lang w:val="en-IN" w:eastAsia="en-IN"/>
        </w:rPr>
        <w:t>22-02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Pr="001450E6">
        <w:rPr>
          <w:lang w:val="en-IN" w:eastAsia="en-IN"/>
        </w:rPr>
        <w:t>35</w:t>
      </w:r>
    </w:p>
    <w:p w14:paraId="5B8AF51D" w14:textId="62D56DF6" w:rsidR="005E0C07" w:rsidRPr="001450E6" w:rsidRDefault="004759FE" w:rsidP="005E0C07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c</w:t>
      </w:r>
      <w:r w:rsidR="005E0C07" w:rsidRPr="001450E6">
        <w:rPr>
          <w:lang w:eastAsia="en-IN"/>
        </w:rPr>
        <w:t xml:space="preserve">reate a 2-millimeter incision through the inferonasal or nasal trabecular </w:t>
      </w:r>
      <w:r w:rsidR="005E0C07" w:rsidRPr="001450E6">
        <w:rPr>
          <w:lang w:eastAsia="en-IN"/>
        </w:rPr>
        <w:lastRenderedPageBreak/>
        <w:t xml:space="preserve">meshwork and inner wall of Schlemm’s canal using a trabecular blade </w:t>
      </w:r>
      <w:r w:rsidR="005E0C07" w:rsidRPr="001450E6">
        <w:rPr>
          <w:b/>
          <w:bCs/>
          <w:lang w:eastAsia="en-IN"/>
        </w:rPr>
        <w:t>[1]</w:t>
      </w:r>
      <w:r w:rsidR="005E0C07" w:rsidRPr="001450E6">
        <w:rPr>
          <w:lang w:eastAsia="en-IN"/>
        </w:rPr>
        <w:t>.</w:t>
      </w:r>
    </w:p>
    <w:p w14:paraId="7CEA49C6" w14:textId="392D9C1F" w:rsidR="005E0C07" w:rsidRPr="001450E6" w:rsidRDefault="005E0C07" w:rsidP="005E0C07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</w:t>
      </w:r>
      <w:r w:rsidRPr="001450E6">
        <w:rPr>
          <w:lang w:val="en-IN" w:eastAsia="en-IN"/>
        </w:rPr>
        <w:t xml:space="preserve"> 03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Pr="001450E6">
        <w:rPr>
          <w:lang w:val="en-IN" w:eastAsia="en-IN"/>
        </w:rPr>
        <w:t>12</w:t>
      </w:r>
      <w:r w:rsidR="004759FE">
        <w:rPr>
          <w:lang w:val="en-IN" w:eastAsia="en-IN"/>
        </w:rPr>
        <w:t>-03:20 and 03:2</w:t>
      </w:r>
      <w:r w:rsidRPr="001450E6">
        <w:rPr>
          <w:lang w:val="en-IN" w:eastAsia="en-IN"/>
        </w:rPr>
        <w:t>-03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="004759FE">
        <w:rPr>
          <w:lang w:val="en-IN" w:eastAsia="en-IN"/>
        </w:rPr>
        <w:t>38</w:t>
      </w:r>
    </w:p>
    <w:p w14:paraId="431D34E1" w14:textId="5F1B7447" w:rsidR="005E0C07" w:rsidRPr="001450E6" w:rsidRDefault="004759FE" w:rsidP="005E0C07">
      <w:pPr>
        <w:pStyle w:val="Narration"/>
        <w:numPr>
          <w:ilvl w:val="1"/>
          <w:numId w:val="3"/>
        </w:numPr>
        <w:rPr>
          <w:lang w:eastAsia="en-IN"/>
        </w:rPr>
      </w:pPr>
      <w:r w:rsidRPr="004759FE">
        <w:rPr>
          <w:lang w:eastAsia="en-IN"/>
        </w:rPr>
        <w:t>Dilate the incision site and displace any reflux with viscoelastic to maintain patency and facilitate microcatheter passage</w:t>
      </w:r>
      <w:r w:rsidR="005E0C07" w:rsidRPr="001450E6">
        <w:rPr>
          <w:lang w:eastAsia="en-IN"/>
        </w:rPr>
        <w:t xml:space="preserve"> </w:t>
      </w:r>
      <w:r w:rsidR="005E0C07" w:rsidRPr="001450E6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5E0C07" w:rsidRPr="001450E6">
        <w:rPr>
          <w:b/>
          <w:bCs/>
          <w:lang w:eastAsia="en-IN"/>
        </w:rPr>
        <w:t>]</w:t>
      </w:r>
      <w:r w:rsidR="005E0C07" w:rsidRPr="001450E6">
        <w:rPr>
          <w:lang w:eastAsia="en-IN"/>
        </w:rPr>
        <w:t>.</w:t>
      </w:r>
    </w:p>
    <w:p w14:paraId="528270A2" w14:textId="7B8FAAD1" w:rsidR="005E0C07" w:rsidRPr="001450E6" w:rsidRDefault="005E0C07" w:rsidP="005E0C07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</w:t>
      </w:r>
      <w:r w:rsidRPr="001450E6">
        <w:rPr>
          <w:lang w:val="en-IN" w:eastAsia="en-IN"/>
        </w:rPr>
        <w:t xml:space="preserve"> 03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Pr="001450E6">
        <w:rPr>
          <w:lang w:val="en-IN" w:eastAsia="en-IN"/>
        </w:rPr>
        <w:t>45-03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Pr="001450E6">
        <w:rPr>
          <w:lang w:val="en-IN" w:eastAsia="en-IN"/>
        </w:rPr>
        <w:t>58</w:t>
      </w:r>
    </w:p>
    <w:p w14:paraId="5DE47A2E" w14:textId="5FAF8E51" w:rsidR="005E0C07" w:rsidRPr="001450E6" w:rsidRDefault="005E0C07" w:rsidP="005E0C07">
      <w:pPr>
        <w:pStyle w:val="Narration"/>
        <w:numPr>
          <w:ilvl w:val="1"/>
          <w:numId w:val="3"/>
        </w:numPr>
        <w:rPr>
          <w:lang w:eastAsia="en-IN"/>
        </w:rPr>
      </w:pPr>
      <w:r w:rsidRPr="001450E6">
        <w:rPr>
          <w:lang w:eastAsia="en-IN"/>
        </w:rPr>
        <w:t>Insert the microcatheter tip counterclockwise into Schlemm’s canal, w</w:t>
      </w:r>
      <w:r w:rsidR="00DC273F">
        <w:rPr>
          <w:lang w:eastAsia="en-IN"/>
        </w:rPr>
        <w:t>hile administering</w:t>
      </w:r>
      <w:r w:rsidRPr="001450E6">
        <w:rPr>
          <w:lang w:eastAsia="en-IN"/>
        </w:rPr>
        <w:t xml:space="preserve"> viscoelastic </w:t>
      </w:r>
      <w:r w:rsidR="00DC273F">
        <w:rPr>
          <w:lang w:eastAsia="en-IN"/>
        </w:rPr>
        <w:t>as needed</w:t>
      </w:r>
      <w:r w:rsidRPr="001450E6">
        <w:rPr>
          <w:lang w:eastAsia="en-IN"/>
        </w:rPr>
        <w:t xml:space="preserve"> for </w:t>
      </w:r>
      <w:r w:rsidR="00DC273F">
        <w:rPr>
          <w:lang w:eastAsia="en-IN"/>
        </w:rPr>
        <w:t xml:space="preserve">the </w:t>
      </w:r>
      <w:r w:rsidRPr="001450E6">
        <w:rPr>
          <w:lang w:eastAsia="en-IN"/>
        </w:rPr>
        <w:t xml:space="preserve">canal dilation </w:t>
      </w:r>
      <w:r w:rsidRPr="001450E6">
        <w:rPr>
          <w:b/>
          <w:bCs/>
          <w:lang w:eastAsia="en-IN"/>
        </w:rPr>
        <w:t>[2]</w:t>
      </w:r>
      <w:r w:rsidRPr="001450E6">
        <w:rPr>
          <w:lang w:eastAsia="en-IN"/>
        </w:rPr>
        <w:t xml:space="preserve">. After circumnavigating 360 degrees, advance the catheter approximately 1 clock position beyond the incision site, outside Schlemm’s canal, to facilitate externalization </w:t>
      </w:r>
      <w:r w:rsidRPr="001450E6">
        <w:rPr>
          <w:b/>
          <w:bCs/>
          <w:lang w:eastAsia="en-IN"/>
        </w:rPr>
        <w:t>[</w:t>
      </w:r>
      <w:r w:rsidR="00DC273F">
        <w:rPr>
          <w:b/>
          <w:bCs/>
          <w:lang w:eastAsia="en-IN"/>
        </w:rPr>
        <w:t>2</w:t>
      </w:r>
      <w:r w:rsidRPr="001450E6">
        <w:rPr>
          <w:b/>
          <w:bCs/>
          <w:lang w:eastAsia="en-IN"/>
        </w:rPr>
        <w:t>]</w:t>
      </w:r>
      <w:r w:rsidRPr="001450E6">
        <w:rPr>
          <w:lang w:eastAsia="en-IN"/>
        </w:rPr>
        <w:t>.</w:t>
      </w:r>
    </w:p>
    <w:p w14:paraId="2130320C" w14:textId="515AAD2A" w:rsidR="005E0C07" w:rsidRPr="001450E6" w:rsidRDefault="005E0C07" w:rsidP="005E0C07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</w:t>
      </w:r>
      <w:r w:rsidRPr="001450E6">
        <w:rPr>
          <w:lang w:val="en-IN" w:eastAsia="en-IN"/>
        </w:rPr>
        <w:t xml:space="preserve"> 04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Pr="001450E6">
        <w:rPr>
          <w:lang w:val="en-IN" w:eastAsia="en-IN"/>
        </w:rPr>
        <w:t>01-0</w:t>
      </w:r>
      <w:r w:rsidR="00DC273F">
        <w:rPr>
          <w:lang w:val="en-IN" w:eastAsia="en-IN"/>
        </w:rPr>
        <w:t>4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="00DC273F">
        <w:rPr>
          <w:lang w:val="en-IN" w:eastAsia="en-IN"/>
        </w:rPr>
        <w:t>10</w:t>
      </w:r>
    </w:p>
    <w:p w14:paraId="50FCA916" w14:textId="116EFF68" w:rsidR="005E0C07" w:rsidRPr="001450E6" w:rsidRDefault="005E0C07" w:rsidP="005E0C07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</w:t>
      </w:r>
      <w:r w:rsidRPr="001450E6">
        <w:rPr>
          <w:lang w:val="en-IN" w:eastAsia="en-IN"/>
        </w:rPr>
        <w:t xml:space="preserve"> 0</w:t>
      </w:r>
      <w:r w:rsidR="00DC273F">
        <w:rPr>
          <w:lang w:val="en-IN" w:eastAsia="en-IN"/>
        </w:rPr>
        <w:t>6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="00DC273F">
        <w:rPr>
          <w:lang w:val="en-IN" w:eastAsia="en-IN"/>
        </w:rPr>
        <w:t>20-06:25 and 06:50-</w:t>
      </w:r>
      <w:r w:rsidRPr="001450E6">
        <w:rPr>
          <w:lang w:val="en-IN" w:eastAsia="en-IN"/>
        </w:rPr>
        <w:t>06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Pr="001450E6">
        <w:rPr>
          <w:lang w:val="en-IN" w:eastAsia="en-IN"/>
        </w:rPr>
        <w:t>58</w:t>
      </w:r>
    </w:p>
    <w:p w14:paraId="32329AC1" w14:textId="2988A56B" w:rsidR="005E0C07" w:rsidRPr="001450E6" w:rsidRDefault="00DC273F" w:rsidP="005E0C07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c</w:t>
      </w:r>
      <w:r w:rsidR="005E0C07" w:rsidRPr="001450E6">
        <w:rPr>
          <w:lang w:eastAsia="en-IN"/>
        </w:rPr>
        <w:t xml:space="preserve">reate a secondary auxiliary incision </w:t>
      </w:r>
      <w:r w:rsidR="005E0C07" w:rsidRPr="001450E6">
        <w:rPr>
          <w:b/>
          <w:bCs/>
          <w:lang w:eastAsia="en-IN"/>
        </w:rPr>
        <w:t>[1]</w:t>
      </w:r>
      <w:r w:rsidR="005E0C07" w:rsidRPr="001450E6">
        <w:rPr>
          <w:lang w:eastAsia="en-IN"/>
        </w:rPr>
        <w:t xml:space="preserve"> and externalize the catheter tip approximately 2 millimeters </w:t>
      </w:r>
      <w:r w:rsidR="005E0C07" w:rsidRPr="001450E6">
        <w:rPr>
          <w:b/>
          <w:bCs/>
          <w:lang w:eastAsia="en-IN"/>
        </w:rPr>
        <w:t>[2]</w:t>
      </w:r>
      <w:r w:rsidR="005E0C07" w:rsidRPr="001450E6">
        <w:rPr>
          <w:lang w:eastAsia="en-IN"/>
        </w:rPr>
        <w:t>. Ligate a 10-0</w:t>
      </w:r>
      <w:r>
        <w:rPr>
          <w:lang w:eastAsia="en-IN"/>
        </w:rPr>
        <w:t xml:space="preserve"> </w:t>
      </w:r>
      <w:r w:rsidRPr="00DC273F">
        <w:rPr>
          <w:i/>
          <w:iCs/>
          <w:color w:val="EE0000"/>
          <w:lang w:eastAsia="en-IN"/>
        </w:rPr>
        <w:t>(</w:t>
      </w:r>
      <w:r>
        <w:rPr>
          <w:i/>
          <w:iCs/>
          <w:color w:val="EE0000"/>
          <w:lang w:eastAsia="en-IN"/>
        </w:rPr>
        <w:t>10-oh</w:t>
      </w:r>
      <w:r w:rsidRPr="00DC273F">
        <w:rPr>
          <w:i/>
          <w:iCs/>
          <w:color w:val="EE0000"/>
          <w:lang w:eastAsia="en-IN"/>
        </w:rPr>
        <w:t>)</w:t>
      </w:r>
      <w:r w:rsidR="005E0C07" w:rsidRPr="001450E6">
        <w:rPr>
          <w:lang w:eastAsia="en-IN"/>
        </w:rPr>
        <w:t xml:space="preserve"> curved polypropylene suture 1 to 2 millimeters from the tip with double knots</w:t>
      </w:r>
      <w:r>
        <w:rPr>
          <w:lang w:eastAsia="en-IN"/>
        </w:rPr>
        <w:t>.</w:t>
      </w:r>
      <w:r w:rsidR="005E0C07" w:rsidRPr="001450E6">
        <w:rPr>
          <w:lang w:eastAsia="en-IN"/>
        </w:rPr>
        <w:t xml:space="preserve"> </w:t>
      </w:r>
      <w:r w:rsidRPr="001450E6">
        <w:rPr>
          <w:lang w:eastAsia="en-IN"/>
        </w:rPr>
        <w:t xml:space="preserve">Avoid </w:t>
      </w:r>
      <w:r w:rsidR="005E0C07" w:rsidRPr="001450E6">
        <w:rPr>
          <w:lang w:eastAsia="en-IN"/>
        </w:rPr>
        <w:t xml:space="preserve">triple knots to prevent Schlemm’s canal trauma </w:t>
      </w:r>
      <w:r w:rsidR="005E0C07" w:rsidRPr="001450E6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="005E0C07" w:rsidRPr="001450E6">
        <w:rPr>
          <w:b/>
          <w:bCs/>
          <w:lang w:eastAsia="en-IN"/>
        </w:rPr>
        <w:t>]</w:t>
      </w:r>
      <w:r w:rsidR="005E0C07" w:rsidRPr="001450E6">
        <w:rPr>
          <w:lang w:eastAsia="en-IN"/>
        </w:rPr>
        <w:t>.</w:t>
      </w:r>
    </w:p>
    <w:p w14:paraId="5A67A6B8" w14:textId="3471A233" w:rsidR="005E0C07" w:rsidRPr="001450E6" w:rsidRDefault="005E0C07" w:rsidP="005E0C07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</w:t>
      </w:r>
      <w:r w:rsidRPr="001450E6">
        <w:rPr>
          <w:lang w:val="en-IN" w:eastAsia="en-IN"/>
        </w:rPr>
        <w:t xml:space="preserve"> 07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="00DC273F">
        <w:rPr>
          <w:lang w:val="en-IN" w:eastAsia="en-IN"/>
        </w:rPr>
        <w:t>54</w:t>
      </w:r>
      <w:r w:rsidRPr="001450E6">
        <w:rPr>
          <w:lang w:val="en-IN" w:eastAsia="en-IN"/>
        </w:rPr>
        <w:t>-</w:t>
      </w:r>
      <w:r w:rsidR="00DC273F">
        <w:rPr>
          <w:lang w:val="en-IN" w:eastAsia="en-IN"/>
        </w:rPr>
        <w:t>08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="00DC273F">
        <w:rPr>
          <w:lang w:val="en-IN" w:eastAsia="en-IN"/>
        </w:rPr>
        <w:t>00</w:t>
      </w:r>
    </w:p>
    <w:p w14:paraId="5573BB0E" w14:textId="752E816D" w:rsidR="005E0C07" w:rsidRPr="001450E6" w:rsidRDefault="005E0C07" w:rsidP="005E0C07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</w:t>
      </w:r>
      <w:r w:rsidRPr="001450E6">
        <w:rPr>
          <w:lang w:val="en-IN" w:eastAsia="en-IN"/>
        </w:rPr>
        <w:t xml:space="preserve"> 0</w:t>
      </w:r>
      <w:r w:rsidR="00DC273F">
        <w:rPr>
          <w:lang w:val="en-IN" w:eastAsia="en-IN"/>
        </w:rPr>
        <w:t>8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="00DC273F">
        <w:rPr>
          <w:lang w:val="en-IN" w:eastAsia="en-IN"/>
        </w:rPr>
        <w:t>50</w:t>
      </w:r>
      <w:r w:rsidRPr="001450E6">
        <w:rPr>
          <w:lang w:val="en-IN" w:eastAsia="en-IN"/>
        </w:rPr>
        <w:t>-</w:t>
      </w:r>
      <w:r w:rsidR="00DC273F">
        <w:rPr>
          <w:lang w:val="en-IN" w:eastAsia="en-IN"/>
        </w:rPr>
        <w:t>09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="00DC273F">
        <w:rPr>
          <w:lang w:val="en-IN" w:eastAsia="en-IN"/>
        </w:rPr>
        <w:t>00</w:t>
      </w:r>
    </w:p>
    <w:p w14:paraId="53DBFC99" w14:textId="79D2F98B" w:rsidR="005E0C07" w:rsidRPr="001450E6" w:rsidRDefault="005E0C07" w:rsidP="005E0C07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</w:t>
      </w:r>
      <w:r w:rsidRPr="001450E6">
        <w:rPr>
          <w:lang w:val="en-IN" w:eastAsia="en-IN"/>
        </w:rPr>
        <w:t xml:space="preserve"> 0</w:t>
      </w:r>
      <w:r w:rsidR="00DC273F">
        <w:rPr>
          <w:lang w:val="en-IN" w:eastAsia="en-IN"/>
        </w:rPr>
        <w:t>9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="00DC273F">
        <w:rPr>
          <w:lang w:val="en-IN" w:eastAsia="en-IN"/>
        </w:rPr>
        <w:t>50-09:53 and 10:00</w:t>
      </w:r>
      <w:r w:rsidRPr="001450E6">
        <w:rPr>
          <w:lang w:val="en-IN" w:eastAsia="en-IN"/>
        </w:rPr>
        <w:t>-10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="00DC273F">
        <w:rPr>
          <w:lang w:val="en-IN" w:eastAsia="en-IN"/>
        </w:rPr>
        <w:t>15</w:t>
      </w:r>
    </w:p>
    <w:p w14:paraId="397664BB" w14:textId="4E738864" w:rsidR="005E0C07" w:rsidRPr="001450E6" w:rsidRDefault="005E0C07" w:rsidP="005E0C07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</w:t>
      </w:r>
      <w:r w:rsidRPr="001450E6">
        <w:rPr>
          <w:lang w:val="en-IN" w:eastAsia="en-IN"/>
        </w:rPr>
        <w:t xml:space="preserve"> 07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Pr="001450E6">
        <w:rPr>
          <w:lang w:val="en-IN" w:eastAsia="en-IN"/>
        </w:rPr>
        <w:t>32-10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Pr="001450E6">
        <w:rPr>
          <w:lang w:val="en-IN" w:eastAsia="en-IN"/>
        </w:rPr>
        <w:t>18</w:t>
      </w:r>
    </w:p>
    <w:p w14:paraId="0E032A09" w14:textId="215F5E2C" w:rsidR="005E0C07" w:rsidRPr="001450E6" w:rsidRDefault="005E0C07" w:rsidP="005E0C07">
      <w:pPr>
        <w:pStyle w:val="Narration"/>
        <w:numPr>
          <w:ilvl w:val="1"/>
          <w:numId w:val="3"/>
        </w:numPr>
        <w:rPr>
          <w:lang w:eastAsia="en-IN"/>
        </w:rPr>
      </w:pPr>
      <w:r w:rsidRPr="001450E6">
        <w:rPr>
          <w:lang w:eastAsia="en-IN"/>
        </w:rPr>
        <w:t xml:space="preserve">Retract the sutured microcatheter tip into the anterior chamber and draw the suture into Schlemm’s canal </w:t>
      </w:r>
      <w:r w:rsidR="0024099B" w:rsidRPr="0024099B">
        <w:rPr>
          <w:b/>
          <w:bCs/>
          <w:lang w:eastAsia="en-IN"/>
        </w:rPr>
        <w:t>[</w:t>
      </w:r>
      <w:r w:rsidR="0024099B">
        <w:rPr>
          <w:b/>
          <w:bCs/>
          <w:lang w:eastAsia="en-IN"/>
        </w:rPr>
        <w:t>1</w:t>
      </w:r>
      <w:r w:rsidR="0024099B" w:rsidRPr="0024099B">
        <w:rPr>
          <w:b/>
          <w:bCs/>
          <w:lang w:eastAsia="en-IN"/>
        </w:rPr>
        <w:t>]</w:t>
      </w:r>
      <w:r w:rsidR="0024099B">
        <w:rPr>
          <w:lang w:eastAsia="en-IN"/>
        </w:rPr>
        <w:t xml:space="preserve"> </w:t>
      </w:r>
      <w:r w:rsidRPr="001450E6">
        <w:rPr>
          <w:lang w:eastAsia="en-IN"/>
        </w:rPr>
        <w:t xml:space="preserve">while administering viscoelastic </w:t>
      </w:r>
      <w:r w:rsidR="0024099B">
        <w:rPr>
          <w:lang w:eastAsia="en-IN"/>
        </w:rPr>
        <w:t xml:space="preserve">at </w:t>
      </w:r>
      <w:r w:rsidRPr="001450E6">
        <w:rPr>
          <w:lang w:eastAsia="en-IN"/>
        </w:rPr>
        <w:t xml:space="preserve">every 2 to 3 clock positions </w:t>
      </w:r>
      <w:r w:rsidRPr="001450E6">
        <w:rPr>
          <w:b/>
          <w:bCs/>
          <w:lang w:eastAsia="en-IN"/>
        </w:rPr>
        <w:t>[2]</w:t>
      </w:r>
      <w:r w:rsidRPr="001450E6">
        <w:rPr>
          <w:lang w:eastAsia="en-IN"/>
        </w:rPr>
        <w:t xml:space="preserve">. Continue until the catheter completes 360-degree retraction </w:t>
      </w:r>
      <w:r w:rsidRPr="001450E6">
        <w:rPr>
          <w:b/>
          <w:bCs/>
          <w:lang w:eastAsia="en-IN"/>
        </w:rPr>
        <w:t>[3]</w:t>
      </w:r>
      <w:r w:rsidRPr="001450E6">
        <w:rPr>
          <w:lang w:eastAsia="en-IN"/>
        </w:rPr>
        <w:t xml:space="preserve"> and exits the eye with 3 to 5 millimeters of external suture </w:t>
      </w:r>
      <w:r w:rsidRPr="001450E6">
        <w:rPr>
          <w:b/>
          <w:bCs/>
          <w:lang w:eastAsia="en-IN"/>
        </w:rPr>
        <w:t>[4]</w:t>
      </w:r>
      <w:r w:rsidR="0024099B">
        <w:rPr>
          <w:lang w:eastAsia="en-IN"/>
        </w:rPr>
        <w:t xml:space="preserve">. </w:t>
      </w:r>
      <w:r w:rsidR="0024099B" w:rsidRPr="001450E6">
        <w:rPr>
          <w:lang w:eastAsia="en-IN"/>
        </w:rPr>
        <w:t>Then</w:t>
      </w:r>
      <w:r w:rsidR="0024099B">
        <w:rPr>
          <w:lang w:eastAsia="en-IN"/>
        </w:rPr>
        <w:t>,</w:t>
      </w:r>
      <w:r w:rsidR="0024099B" w:rsidRPr="001450E6">
        <w:rPr>
          <w:lang w:eastAsia="en-IN"/>
        </w:rPr>
        <w:t xml:space="preserve"> </w:t>
      </w:r>
      <w:r w:rsidRPr="001450E6">
        <w:rPr>
          <w:lang w:eastAsia="en-IN"/>
        </w:rPr>
        <w:t xml:space="preserve">cut the ligation site </w:t>
      </w:r>
      <w:r w:rsidRPr="001450E6">
        <w:rPr>
          <w:b/>
          <w:bCs/>
          <w:lang w:eastAsia="en-IN"/>
        </w:rPr>
        <w:t>[5]</w:t>
      </w:r>
      <w:r w:rsidRPr="001450E6">
        <w:rPr>
          <w:lang w:eastAsia="en-IN"/>
        </w:rPr>
        <w:t>.</w:t>
      </w:r>
    </w:p>
    <w:p w14:paraId="2A70556A" w14:textId="4BC85DAA" w:rsidR="005E0C07" w:rsidRPr="001450E6" w:rsidRDefault="005E0C07" w:rsidP="005E0C07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</w:t>
      </w:r>
      <w:r w:rsidRPr="001450E6">
        <w:rPr>
          <w:lang w:val="en-IN" w:eastAsia="en-IN"/>
        </w:rPr>
        <w:t xml:space="preserve"> 10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="00DC273F">
        <w:rPr>
          <w:lang w:val="en-IN" w:eastAsia="en-IN"/>
        </w:rPr>
        <w:t>35</w:t>
      </w:r>
      <w:r w:rsidRPr="001450E6">
        <w:rPr>
          <w:lang w:val="en-IN" w:eastAsia="en-IN"/>
        </w:rPr>
        <w:t>-1</w:t>
      </w:r>
      <w:r w:rsidR="00DC273F">
        <w:rPr>
          <w:lang w:val="en-IN" w:eastAsia="en-IN"/>
        </w:rPr>
        <w:t>0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="00DC273F">
        <w:rPr>
          <w:lang w:val="en-IN" w:eastAsia="en-IN"/>
        </w:rPr>
        <w:t>4</w:t>
      </w:r>
      <w:r w:rsidR="0024099B">
        <w:rPr>
          <w:lang w:val="en-IN" w:eastAsia="en-IN"/>
        </w:rPr>
        <w:t>2</w:t>
      </w:r>
    </w:p>
    <w:p w14:paraId="32899B8D" w14:textId="6D551F97" w:rsidR="005E0C07" w:rsidRPr="001450E6" w:rsidRDefault="005E0C07" w:rsidP="005E0C07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</w:t>
      </w:r>
      <w:r w:rsidRPr="001450E6">
        <w:rPr>
          <w:lang w:val="en-IN" w:eastAsia="en-IN"/>
        </w:rPr>
        <w:t xml:space="preserve"> </w:t>
      </w:r>
      <w:r w:rsidR="0024099B">
        <w:rPr>
          <w:lang w:val="en-IN" w:eastAsia="en-IN"/>
        </w:rPr>
        <w:t>10:59-11:02</w:t>
      </w:r>
    </w:p>
    <w:p w14:paraId="68D8DF60" w14:textId="7E7413A0" w:rsidR="005E0C07" w:rsidRPr="001450E6" w:rsidRDefault="005E0C07" w:rsidP="005E0C07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</w:t>
      </w:r>
      <w:r w:rsidRPr="001450E6">
        <w:rPr>
          <w:lang w:val="en-IN" w:eastAsia="en-IN"/>
        </w:rPr>
        <w:t xml:space="preserve"> </w:t>
      </w:r>
      <w:r w:rsidR="0024099B">
        <w:rPr>
          <w:lang w:val="en-IN" w:eastAsia="en-IN"/>
        </w:rPr>
        <w:t>11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Pr="001450E6">
        <w:rPr>
          <w:lang w:val="en-IN" w:eastAsia="en-IN"/>
        </w:rPr>
        <w:t>2</w:t>
      </w:r>
      <w:r w:rsidR="0024099B">
        <w:rPr>
          <w:lang w:val="en-IN" w:eastAsia="en-IN"/>
        </w:rPr>
        <w:t>5</w:t>
      </w:r>
      <w:r w:rsidRPr="001450E6">
        <w:rPr>
          <w:lang w:val="en-IN" w:eastAsia="en-IN"/>
        </w:rPr>
        <w:t>-1</w:t>
      </w:r>
      <w:r w:rsidR="0024099B">
        <w:rPr>
          <w:lang w:val="en-IN" w:eastAsia="en-IN"/>
        </w:rPr>
        <w:t>1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="0024099B">
        <w:rPr>
          <w:lang w:val="en-IN" w:eastAsia="en-IN"/>
        </w:rPr>
        <w:t>35</w:t>
      </w:r>
    </w:p>
    <w:p w14:paraId="215A6727" w14:textId="3A893D37" w:rsidR="0024099B" w:rsidRDefault="005E0C07" w:rsidP="0024099B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</w:t>
      </w:r>
      <w:r w:rsidRPr="001450E6">
        <w:rPr>
          <w:lang w:val="en-IN" w:eastAsia="en-IN"/>
        </w:rPr>
        <w:t xml:space="preserve"> </w:t>
      </w:r>
      <w:r w:rsidR="0024099B">
        <w:rPr>
          <w:lang w:val="en-IN" w:eastAsia="en-IN"/>
        </w:rPr>
        <w:t xml:space="preserve">12:00-12:10 </w:t>
      </w:r>
    </w:p>
    <w:p w14:paraId="166211D3" w14:textId="2F31DA4D" w:rsidR="0024099B" w:rsidRPr="0024099B" w:rsidRDefault="0024099B" w:rsidP="0024099B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</w:t>
      </w:r>
      <w:r w:rsidRPr="001450E6">
        <w:rPr>
          <w:lang w:val="en-IN" w:eastAsia="en-IN"/>
        </w:rPr>
        <w:t xml:space="preserve"> </w:t>
      </w:r>
      <w:r w:rsidRPr="0024099B">
        <w:rPr>
          <w:lang w:val="en-IN" w:eastAsia="en-IN"/>
        </w:rPr>
        <w:t>12:11-12:15</w:t>
      </w:r>
    </w:p>
    <w:p w14:paraId="51886280" w14:textId="77777777" w:rsidR="005E0C07" w:rsidRPr="001450E6" w:rsidRDefault="005E0C07" w:rsidP="005E0C07">
      <w:pPr>
        <w:pStyle w:val="Narration"/>
        <w:numPr>
          <w:ilvl w:val="1"/>
          <w:numId w:val="3"/>
        </w:numPr>
        <w:rPr>
          <w:lang w:eastAsia="en-IN"/>
        </w:rPr>
      </w:pPr>
      <w:r w:rsidRPr="001450E6">
        <w:rPr>
          <w:lang w:eastAsia="en-IN"/>
        </w:rPr>
        <w:t xml:space="preserve">Enlarge the fenestration site with viscoelastic under gonioscopy to create an approximately 60-degree opening </w:t>
      </w:r>
      <w:r w:rsidRPr="001450E6">
        <w:rPr>
          <w:b/>
          <w:bCs/>
          <w:lang w:eastAsia="en-IN"/>
        </w:rPr>
        <w:t>[1]</w:t>
      </w:r>
      <w:r w:rsidRPr="001450E6">
        <w:rPr>
          <w:lang w:eastAsia="en-IN"/>
        </w:rPr>
        <w:t>.</w:t>
      </w:r>
    </w:p>
    <w:p w14:paraId="7837B6A4" w14:textId="6A4DE7F0" w:rsidR="005E0C07" w:rsidRPr="001450E6" w:rsidRDefault="005E0C07" w:rsidP="005E0C07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</w:t>
      </w:r>
      <w:r w:rsidRPr="001450E6">
        <w:rPr>
          <w:lang w:val="en-IN" w:eastAsia="en-IN"/>
        </w:rPr>
        <w:t xml:space="preserve"> 12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Pr="001450E6">
        <w:rPr>
          <w:lang w:val="en-IN" w:eastAsia="en-IN"/>
        </w:rPr>
        <w:t>30-12</w:t>
      </w:r>
      <w:r w:rsidR="0024099B">
        <w:rPr>
          <w:rFonts w:ascii="MS Mincho" w:eastAsia="MS Mincho" w:hAnsi="MS Mincho" w:cs="MS Mincho"/>
          <w:lang w:val="en-IN" w:eastAsia="en-IN"/>
        </w:rPr>
        <w:t>:</w:t>
      </w:r>
      <w:r w:rsidR="0024099B">
        <w:rPr>
          <w:lang w:val="en-IN" w:eastAsia="en-IN"/>
        </w:rPr>
        <w:t>42</w:t>
      </w:r>
    </w:p>
    <w:p w14:paraId="0C66B23C" w14:textId="2C3CAC3B" w:rsidR="005E0C07" w:rsidRPr="001450E6" w:rsidRDefault="005E0C07" w:rsidP="005E0C07">
      <w:pPr>
        <w:pStyle w:val="Narration"/>
        <w:numPr>
          <w:ilvl w:val="1"/>
          <w:numId w:val="3"/>
        </w:numPr>
        <w:rPr>
          <w:lang w:eastAsia="en-IN"/>
        </w:rPr>
      </w:pPr>
      <w:r w:rsidRPr="001450E6">
        <w:rPr>
          <w:lang w:eastAsia="en-IN"/>
        </w:rPr>
        <w:t xml:space="preserve">Insert the curved suture needle into the anterior chamber </w:t>
      </w:r>
      <w:r w:rsidRPr="001450E6">
        <w:rPr>
          <w:b/>
          <w:bCs/>
          <w:lang w:eastAsia="en-IN"/>
        </w:rPr>
        <w:t>[1]</w:t>
      </w:r>
      <w:r w:rsidRPr="001450E6">
        <w:rPr>
          <w:lang w:eastAsia="en-IN"/>
        </w:rPr>
        <w:t xml:space="preserve">, thread it beneath the opposite suture end </w:t>
      </w:r>
      <w:r w:rsidRPr="001450E6">
        <w:rPr>
          <w:b/>
          <w:bCs/>
          <w:lang w:eastAsia="en-IN"/>
        </w:rPr>
        <w:t>[2]</w:t>
      </w:r>
      <w:r w:rsidRPr="001450E6">
        <w:rPr>
          <w:lang w:eastAsia="en-IN"/>
        </w:rPr>
        <w:t xml:space="preserve">, and exit via the corneal limbus. Avoid threading above the </w:t>
      </w:r>
      <w:r w:rsidRPr="001450E6">
        <w:rPr>
          <w:lang w:eastAsia="en-IN"/>
        </w:rPr>
        <w:lastRenderedPageBreak/>
        <w:t xml:space="preserve">opposite suture end to prevent suture entanglement </w:t>
      </w:r>
      <w:r w:rsidRPr="001450E6">
        <w:rPr>
          <w:b/>
          <w:bCs/>
          <w:lang w:eastAsia="en-IN"/>
        </w:rPr>
        <w:t>[</w:t>
      </w:r>
      <w:r w:rsidR="0024099B">
        <w:rPr>
          <w:b/>
          <w:bCs/>
          <w:lang w:eastAsia="en-IN"/>
        </w:rPr>
        <w:t>3</w:t>
      </w:r>
      <w:r w:rsidRPr="001450E6">
        <w:rPr>
          <w:b/>
          <w:bCs/>
          <w:lang w:eastAsia="en-IN"/>
        </w:rPr>
        <w:t>]</w:t>
      </w:r>
      <w:r w:rsidRPr="001450E6">
        <w:rPr>
          <w:lang w:eastAsia="en-IN"/>
        </w:rPr>
        <w:t>.</w:t>
      </w:r>
    </w:p>
    <w:p w14:paraId="5AD056A0" w14:textId="5EBCD91B" w:rsidR="005E0C07" w:rsidRPr="001450E6" w:rsidRDefault="005E0C07" w:rsidP="005E0C07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</w:t>
      </w:r>
      <w:r w:rsidRPr="001450E6">
        <w:rPr>
          <w:lang w:val="en-IN" w:eastAsia="en-IN"/>
        </w:rPr>
        <w:t xml:space="preserve"> 1</w:t>
      </w:r>
      <w:r w:rsidR="0024099B">
        <w:rPr>
          <w:lang w:val="en-IN" w:eastAsia="en-IN"/>
        </w:rPr>
        <w:t>5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="0024099B">
        <w:rPr>
          <w:lang w:val="en-IN" w:eastAsia="en-IN"/>
        </w:rPr>
        <w:t>07</w:t>
      </w:r>
      <w:r w:rsidRPr="001450E6">
        <w:rPr>
          <w:lang w:val="en-IN" w:eastAsia="en-IN"/>
        </w:rPr>
        <w:t>-15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="0024099B">
        <w:rPr>
          <w:lang w:val="en-IN" w:eastAsia="en-IN"/>
        </w:rPr>
        <w:t>15</w:t>
      </w:r>
    </w:p>
    <w:p w14:paraId="05982620" w14:textId="3BF01696" w:rsidR="005E0C07" w:rsidRPr="001450E6" w:rsidRDefault="005E0C07" w:rsidP="005E0C07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</w:t>
      </w:r>
      <w:r w:rsidRPr="001450E6">
        <w:rPr>
          <w:lang w:val="en-IN" w:eastAsia="en-IN"/>
        </w:rPr>
        <w:t xml:space="preserve"> 1</w:t>
      </w:r>
      <w:r w:rsidR="0024099B">
        <w:rPr>
          <w:lang w:val="en-IN" w:eastAsia="en-IN"/>
        </w:rPr>
        <w:t>5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="0024099B">
        <w:rPr>
          <w:lang w:val="en-IN" w:eastAsia="en-IN"/>
        </w:rPr>
        <w:t>16</w:t>
      </w:r>
      <w:r w:rsidRPr="001450E6">
        <w:rPr>
          <w:lang w:val="en-IN" w:eastAsia="en-IN"/>
        </w:rPr>
        <w:t>-15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="0024099B">
        <w:rPr>
          <w:lang w:val="en-IN" w:eastAsia="en-IN"/>
        </w:rPr>
        <w:t>19</w:t>
      </w:r>
    </w:p>
    <w:p w14:paraId="38FB3F9D" w14:textId="31A1DD5C" w:rsidR="005E0C07" w:rsidRPr="001450E6" w:rsidRDefault="005E0C07" w:rsidP="005E0C07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</w:t>
      </w:r>
      <w:r w:rsidRPr="001450E6">
        <w:rPr>
          <w:lang w:val="en-IN" w:eastAsia="en-IN"/>
        </w:rPr>
        <w:t xml:space="preserve"> 1</w:t>
      </w:r>
      <w:r w:rsidR="0024099B">
        <w:rPr>
          <w:lang w:val="en-IN" w:eastAsia="en-IN"/>
        </w:rPr>
        <w:t>5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="0024099B">
        <w:rPr>
          <w:lang w:val="en-IN" w:eastAsia="en-IN"/>
        </w:rPr>
        <w:t>20</w:t>
      </w:r>
      <w:r w:rsidRPr="001450E6">
        <w:rPr>
          <w:lang w:val="en-IN" w:eastAsia="en-IN"/>
        </w:rPr>
        <w:t>-15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="0024099B">
        <w:rPr>
          <w:lang w:val="en-IN" w:eastAsia="en-IN"/>
        </w:rPr>
        <w:t>33</w:t>
      </w:r>
    </w:p>
    <w:p w14:paraId="19F3D3F9" w14:textId="29B5E8D1" w:rsidR="005E0C07" w:rsidRPr="001450E6" w:rsidRDefault="0024099B" w:rsidP="005E0C07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 </w:t>
      </w:r>
      <w:r w:rsidR="005E0C07" w:rsidRPr="001450E6">
        <w:rPr>
          <w:lang w:eastAsia="en-IN"/>
        </w:rPr>
        <w:t xml:space="preserve">Reinsert the curved suture needle through the corneal limbus </w:t>
      </w:r>
      <w:r w:rsidR="005E0C07" w:rsidRPr="001450E6">
        <w:rPr>
          <w:b/>
          <w:bCs/>
          <w:lang w:eastAsia="en-IN"/>
        </w:rPr>
        <w:t>[1]</w:t>
      </w:r>
      <w:r w:rsidR="005E0C07" w:rsidRPr="001450E6">
        <w:rPr>
          <w:lang w:eastAsia="en-IN"/>
        </w:rPr>
        <w:t xml:space="preserve"> and pass it superficially along the limbal trajectory </w:t>
      </w:r>
      <w:r w:rsidR="005E0C07" w:rsidRPr="001450E6">
        <w:rPr>
          <w:b/>
          <w:bCs/>
          <w:lang w:eastAsia="en-IN"/>
        </w:rPr>
        <w:t>[2]</w:t>
      </w:r>
      <w:r w:rsidR="005E0C07" w:rsidRPr="001450E6">
        <w:rPr>
          <w:lang w:eastAsia="en-IN"/>
        </w:rPr>
        <w:t>.</w:t>
      </w:r>
    </w:p>
    <w:p w14:paraId="3A17A89C" w14:textId="5D4AAEF7" w:rsidR="005E0C07" w:rsidRPr="001450E6" w:rsidRDefault="005E0C07" w:rsidP="005E0C07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</w:t>
      </w:r>
      <w:r w:rsidRPr="001450E6">
        <w:rPr>
          <w:lang w:val="en-IN" w:eastAsia="en-IN"/>
        </w:rPr>
        <w:t xml:space="preserve"> 15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Pr="001450E6">
        <w:rPr>
          <w:lang w:val="en-IN" w:eastAsia="en-IN"/>
        </w:rPr>
        <w:t>4</w:t>
      </w:r>
      <w:r w:rsidR="004073D8">
        <w:rPr>
          <w:lang w:val="en-IN" w:eastAsia="en-IN"/>
        </w:rPr>
        <w:t>9</w:t>
      </w:r>
      <w:r w:rsidRPr="001450E6">
        <w:rPr>
          <w:lang w:val="en-IN" w:eastAsia="en-IN"/>
        </w:rPr>
        <w:t>-1</w:t>
      </w:r>
      <w:r w:rsidR="004073D8">
        <w:rPr>
          <w:lang w:val="en-IN" w:eastAsia="en-IN"/>
        </w:rPr>
        <w:t>5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Pr="001450E6">
        <w:rPr>
          <w:lang w:val="en-IN" w:eastAsia="en-IN"/>
        </w:rPr>
        <w:t>54</w:t>
      </w:r>
    </w:p>
    <w:p w14:paraId="38AC4882" w14:textId="6B9A15EF" w:rsidR="005E0C07" w:rsidRPr="001450E6" w:rsidRDefault="005E0C07" w:rsidP="005E0C07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</w:t>
      </w:r>
      <w:r w:rsidRPr="001450E6">
        <w:rPr>
          <w:lang w:val="en-IN" w:eastAsia="en-IN"/>
        </w:rPr>
        <w:t xml:space="preserve"> 1</w:t>
      </w:r>
      <w:r w:rsidR="004073D8">
        <w:rPr>
          <w:lang w:val="en-IN" w:eastAsia="en-IN"/>
        </w:rPr>
        <w:t>6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Pr="001450E6">
        <w:rPr>
          <w:lang w:val="en-IN" w:eastAsia="en-IN"/>
        </w:rPr>
        <w:t>4</w:t>
      </w:r>
      <w:r w:rsidR="004073D8">
        <w:rPr>
          <w:lang w:val="en-IN" w:eastAsia="en-IN"/>
        </w:rPr>
        <w:t>5</w:t>
      </w:r>
      <w:r w:rsidRPr="001450E6">
        <w:rPr>
          <w:lang w:val="en-IN" w:eastAsia="en-IN"/>
        </w:rPr>
        <w:t>-16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Pr="001450E6">
        <w:rPr>
          <w:lang w:val="en-IN" w:eastAsia="en-IN"/>
        </w:rPr>
        <w:t>5</w:t>
      </w:r>
      <w:r w:rsidR="004073D8">
        <w:rPr>
          <w:lang w:val="en-IN" w:eastAsia="en-IN"/>
        </w:rPr>
        <w:t>0</w:t>
      </w:r>
    </w:p>
    <w:p w14:paraId="446662EA" w14:textId="0D6CD2E3" w:rsidR="005E0C07" w:rsidRPr="001450E6" w:rsidRDefault="005E0C07" w:rsidP="005E0C07">
      <w:pPr>
        <w:pStyle w:val="Narration"/>
        <w:numPr>
          <w:ilvl w:val="1"/>
          <w:numId w:val="3"/>
        </w:numPr>
        <w:rPr>
          <w:lang w:eastAsia="en-IN"/>
        </w:rPr>
      </w:pPr>
      <w:r w:rsidRPr="001450E6">
        <w:rPr>
          <w:lang w:eastAsia="en-IN"/>
        </w:rPr>
        <w:t xml:space="preserve">Insert the curved needle through </w:t>
      </w:r>
      <w:r w:rsidR="004073D8">
        <w:rPr>
          <w:lang w:eastAsia="en-IN"/>
        </w:rPr>
        <w:t>the</w:t>
      </w:r>
      <w:r w:rsidRPr="001450E6">
        <w:rPr>
          <w:lang w:eastAsia="en-IN"/>
        </w:rPr>
        <w:t xml:space="preserve"> auxiliary incision into the anterior chamber </w:t>
      </w:r>
      <w:r w:rsidRPr="001450E6">
        <w:rPr>
          <w:b/>
          <w:bCs/>
          <w:lang w:eastAsia="en-IN"/>
        </w:rPr>
        <w:t>[1]</w:t>
      </w:r>
      <w:r w:rsidRPr="001450E6">
        <w:rPr>
          <w:lang w:eastAsia="en-IN"/>
        </w:rPr>
        <w:t xml:space="preserve"> and exit through the corneal limbus </w:t>
      </w:r>
      <w:r w:rsidRPr="001450E6">
        <w:rPr>
          <w:b/>
          <w:bCs/>
          <w:lang w:eastAsia="en-IN"/>
        </w:rPr>
        <w:t>[</w:t>
      </w:r>
      <w:r w:rsidR="004073D8">
        <w:rPr>
          <w:b/>
          <w:bCs/>
          <w:lang w:eastAsia="en-IN"/>
        </w:rPr>
        <w:t>2</w:t>
      </w:r>
      <w:r w:rsidRPr="001450E6">
        <w:rPr>
          <w:b/>
          <w:bCs/>
          <w:lang w:eastAsia="en-IN"/>
        </w:rPr>
        <w:t>]</w:t>
      </w:r>
      <w:r w:rsidRPr="001450E6">
        <w:rPr>
          <w:lang w:eastAsia="en-IN"/>
        </w:rPr>
        <w:t xml:space="preserve">. Leave approximately 10 millimeters of suture externally </w:t>
      </w:r>
      <w:r w:rsidRPr="001450E6">
        <w:rPr>
          <w:b/>
          <w:bCs/>
          <w:lang w:eastAsia="en-IN"/>
        </w:rPr>
        <w:t>[3]</w:t>
      </w:r>
      <w:r w:rsidRPr="001450E6">
        <w:rPr>
          <w:lang w:eastAsia="en-IN"/>
        </w:rPr>
        <w:t xml:space="preserve"> before trimming excess </w:t>
      </w:r>
      <w:r w:rsidRPr="001450E6">
        <w:rPr>
          <w:b/>
          <w:bCs/>
          <w:lang w:eastAsia="en-IN"/>
        </w:rPr>
        <w:t>[4]</w:t>
      </w:r>
      <w:r w:rsidRPr="001450E6">
        <w:rPr>
          <w:lang w:eastAsia="en-IN"/>
        </w:rPr>
        <w:t>.</w:t>
      </w:r>
    </w:p>
    <w:p w14:paraId="26ED93FC" w14:textId="63EE9540" w:rsidR="005E0C07" w:rsidRPr="001450E6" w:rsidRDefault="005E0C07" w:rsidP="005E0C07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</w:t>
      </w:r>
      <w:r w:rsidRPr="001450E6">
        <w:rPr>
          <w:lang w:val="en-IN" w:eastAsia="en-IN"/>
        </w:rPr>
        <w:t xml:space="preserve"> 17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Pr="001450E6">
        <w:rPr>
          <w:lang w:val="en-IN" w:eastAsia="en-IN"/>
        </w:rPr>
        <w:t>0</w:t>
      </w:r>
      <w:r w:rsidR="004073D8">
        <w:rPr>
          <w:lang w:val="en-IN" w:eastAsia="en-IN"/>
        </w:rPr>
        <w:t>5</w:t>
      </w:r>
      <w:r w:rsidRPr="001450E6">
        <w:rPr>
          <w:lang w:val="en-IN" w:eastAsia="en-IN"/>
        </w:rPr>
        <w:t>-17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="004073D8">
        <w:rPr>
          <w:lang w:val="en-IN" w:eastAsia="en-IN"/>
        </w:rPr>
        <w:t>12</w:t>
      </w:r>
    </w:p>
    <w:p w14:paraId="0352F062" w14:textId="61FEAAEF" w:rsidR="005E0C07" w:rsidRPr="001450E6" w:rsidRDefault="005E0C07" w:rsidP="005E0C07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</w:t>
      </w:r>
      <w:r w:rsidRPr="001450E6">
        <w:rPr>
          <w:lang w:val="en-IN" w:eastAsia="en-IN"/>
        </w:rPr>
        <w:t xml:space="preserve"> 17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Pr="001450E6">
        <w:rPr>
          <w:lang w:val="en-IN" w:eastAsia="en-IN"/>
        </w:rPr>
        <w:t>1</w:t>
      </w:r>
      <w:r w:rsidR="004073D8">
        <w:rPr>
          <w:lang w:val="en-IN" w:eastAsia="en-IN"/>
        </w:rPr>
        <w:t>4</w:t>
      </w:r>
      <w:r w:rsidRPr="001450E6">
        <w:rPr>
          <w:lang w:val="en-IN" w:eastAsia="en-IN"/>
        </w:rPr>
        <w:t>-17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="004073D8">
        <w:rPr>
          <w:lang w:val="en-IN" w:eastAsia="en-IN"/>
        </w:rPr>
        <w:t>18</w:t>
      </w:r>
    </w:p>
    <w:p w14:paraId="1FDC9E2B" w14:textId="2D13E4CE" w:rsidR="005E0C07" w:rsidRPr="001450E6" w:rsidRDefault="005E0C07" w:rsidP="005E0C07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</w:t>
      </w:r>
      <w:r w:rsidRPr="001450E6">
        <w:rPr>
          <w:lang w:val="en-IN" w:eastAsia="en-IN"/>
        </w:rPr>
        <w:t xml:space="preserve"> 17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="004073D8">
        <w:rPr>
          <w:lang w:val="en-IN" w:eastAsia="en-IN"/>
        </w:rPr>
        <w:t>30</w:t>
      </w:r>
      <w:r w:rsidRPr="001450E6">
        <w:rPr>
          <w:lang w:val="en-IN" w:eastAsia="en-IN"/>
        </w:rPr>
        <w:t>-17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="004073D8">
        <w:rPr>
          <w:lang w:val="en-IN" w:eastAsia="en-IN"/>
        </w:rPr>
        <w:t>37</w:t>
      </w:r>
    </w:p>
    <w:p w14:paraId="6DACA4CC" w14:textId="74C63807" w:rsidR="005E0C07" w:rsidRPr="001450E6" w:rsidRDefault="005E0C07" w:rsidP="005E0C07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</w:t>
      </w:r>
      <w:r w:rsidRPr="001450E6">
        <w:rPr>
          <w:lang w:val="en-IN" w:eastAsia="en-IN"/>
        </w:rPr>
        <w:t xml:space="preserve"> 17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="004073D8">
        <w:rPr>
          <w:lang w:val="en-IN" w:eastAsia="en-IN"/>
        </w:rPr>
        <w:t>37</w:t>
      </w:r>
      <w:r w:rsidRPr="001450E6">
        <w:rPr>
          <w:lang w:val="en-IN" w:eastAsia="en-IN"/>
        </w:rPr>
        <w:t>-17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Pr="001450E6">
        <w:rPr>
          <w:lang w:val="en-IN" w:eastAsia="en-IN"/>
        </w:rPr>
        <w:t>42</w:t>
      </w:r>
    </w:p>
    <w:p w14:paraId="133B1A67" w14:textId="77777777" w:rsidR="005E0C07" w:rsidRPr="001450E6" w:rsidRDefault="005E0C07" w:rsidP="005E0C07">
      <w:pPr>
        <w:pStyle w:val="Narration"/>
        <w:numPr>
          <w:ilvl w:val="1"/>
          <w:numId w:val="3"/>
        </w:numPr>
        <w:rPr>
          <w:lang w:eastAsia="en-IN"/>
        </w:rPr>
      </w:pPr>
      <w:r w:rsidRPr="001450E6">
        <w:rPr>
          <w:lang w:eastAsia="en-IN"/>
        </w:rPr>
        <w:t xml:space="preserve">Hook both suture ends through the auxiliary incision </w:t>
      </w:r>
      <w:r w:rsidRPr="001450E6">
        <w:rPr>
          <w:b/>
          <w:bCs/>
          <w:lang w:eastAsia="en-IN"/>
        </w:rPr>
        <w:t>[1]</w:t>
      </w:r>
      <w:r w:rsidRPr="001450E6">
        <w:rPr>
          <w:lang w:eastAsia="en-IN"/>
        </w:rPr>
        <w:t>.</w:t>
      </w:r>
    </w:p>
    <w:p w14:paraId="5D70914C" w14:textId="1671C30D" w:rsidR="005E0C07" w:rsidRPr="001450E6" w:rsidRDefault="005E0C07" w:rsidP="005E0C07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</w:t>
      </w:r>
      <w:r w:rsidRPr="001450E6">
        <w:rPr>
          <w:lang w:val="en-IN" w:eastAsia="en-IN"/>
        </w:rPr>
        <w:t xml:space="preserve"> 1</w:t>
      </w:r>
      <w:r w:rsidR="004073D8">
        <w:rPr>
          <w:lang w:val="en-IN" w:eastAsia="en-IN"/>
        </w:rPr>
        <w:t>8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="004073D8">
        <w:rPr>
          <w:lang w:val="en-IN" w:eastAsia="en-IN"/>
        </w:rPr>
        <w:t>15</w:t>
      </w:r>
      <w:r w:rsidRPr="001450E6">
        <w:rPr>
          <w:lang w:val="en-IN" w:eastAsia="en-IN"/>
        </w:rPr>
        <w:t>-18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Pr="001450E6">
        <w:rPr>
          <w:lang w:val="en-IN" w:eastAsia="en-IN"/>
        </w:rPr>
        <w:t>22</w:t>
      </w:r>
    </w:p>
    <w:p w14:paraId="4282ED12" w14:textId="77777777" w:rsidR="005E0C07" w:rsidRPr="001450E6" w:rsidRDefault="005E0C07" w:rsidP="005E0C07">
      <w:pPr>
        <w:pStyle w:val="Narration"/>
        <w:numPr>
          <w:ilvl w:val="1"/>
          <w:numId w:val="3"/>
        </w:numPr>
        <w:rPr>
          <w:lang w:eastAsia="en-IN"/>
        </w:rPr>
      </w:pPr>
      <w:r w:rsidRPr="001450E6">
        <w:rPr>
          <w:lang w:eastAsia="en-IN"/>
        </w:rPr>
        <w:t xml:space="preserve">Irrigate the anterior chamber partially with viscoelastic to lower intraocular pressure </w:t>
      </w:r>
      <w:r w:rsidRPr="001450E6">
        <w:rPr>
          <w:b/>
          <w:bCs/>
          <w:lang w:eastAsia="en-IN"/>
        </w:rPr>
        <w:t>[1]</w:t>
      </w:r>
      <w:r w:rsidRPr="001450E6">
        <w:rPr>
          <w:lang w:eastAsia="en-IN"/>
        </w:rPr>
        <w:t>.</w:t>
      </w:r>
    </w:p>
    <w:p w14:paraId="33CDAAED" w14:textId="2A2D653B" w:rsidR="005E0C07" w:rsidRPr="001450E6" w:rsidRDefault="005E0C07" w:rsidP="005E0C07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</w:t>
      </w:r>
      <w:r w:rsidRPr="001450E6">
        <w:rPr>
          <w:lang w:val="en-IN" w:eastAsia="en-IN"/>
        </w:rPr>
        <w:t xml:space="preserve"> 18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Pr="001450E6">
        <w:rPr>
          <w:lang w:val="en-IN" w:eastAsia="en-IN"/>
        </w:rPr>
        <w:t>25-18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="004073D8">
        <w:rPr>
          <w:lang w:val="en-IN" w:eastAsia="en-IN"/>
        </w:rPr>
        <w:t>35</w:t>
      </w:r>
    </w:p>
    <w:p w14:paraId="74230256" w14:textId="77777777" w:rsidR="005E0C07" w:rsidRPr="001450E6" w:rsidRDefault="005E0C07" w:rsidP="005E0C07">
      <w:pPr>
        <w:pStyle w:val="Narration"/>
        <w:numPr>
          <w:ilvl w:val="1"/>
          <w:numId w:val="3"/>
        </w:numPr>
        <w:rPr>
          <w:lang w:eastAsia="en-IN"/>
        </w:rPr>
      </w:pPr>
      <w:r w:rsidRPr="001450E6">
        <w:rPr>
          <w:lang w:eastAsia="en-IN"/>
        </w:rPr>
        <w:t xml:space="preserve">Perform surgical knotting with three ties </w:t>
      </w:r>
      <w:r w:rsidRPr="001450E6">
        <w:rPr>
          <w:b/>
          <w:bCs/>
          <w:lang w:eastAsia="en-IN"/>
        </w:rPr>
        <w:t>[1]</w:t>
      </w:r>
      <w:r w:rsidRPr="001450E6">
        <w:rPr>
          <w:lang w:eastAsia="en-IN"/>
        </w:rPr>
        <w:t xml:space="preserve"> and trim the suture </w:t>
      </w:r>
      <w:r w:rsidRPr="001450E6">
        <w:rPr>
          <w:b/>
          <w:bCs/>
          <w:lang w:eastAsia="en-IN"/>
        </w:rPr>
        <w:t>[2]</w:t>
      </w:r>
      <w:r w:rsidRPr="001450E6">
        <w:rPr>
          <w:lang w:eastAsia="en-IN"/>
        </w:rPr>
        <w:t>.</w:t>
      </w:r>
    </w:p>
    <w:p w14:paraId="7E1D9EF1" w14:textId="46E97C1B" w:rsidR="005E0C07" w:rsidRPr="001450E6" w:rsidRDefault="005E0C07" w:rsidP="005E0C07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</w:t>
      </w:r>
      <w:r w:rsidRPr="001450E6">
        <w:rPr>
          <w:lang w:val="en-IN" w:eastAsia="en-IN"/>
        </w:rPr>
        <w:t xml:space="preserve"> 19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Pr="001450E6">
        <w:rPr>
          <w:lang w:val="en-IN" w:eastAsia="en-IN"/>
        </w:rPr>
        <w:t>5</w:t>
      </w:r>
      <w:r w:rsidR="004073D8">
        <w:rPr>
          <w:lang w:val="en-IN" w:eastAsia="en-IN"/>
        </w:rPr>
        <w:t>5</w:t>
      </w:r>
      <w:r w:rsidRPr="001450E6">
        <w:rPr>
          <w:lang w:val="en-IN" w:eastAsia="en-IN"/>
        </w:rPr>
        <w:t>-20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="004073D8">
        <w:rPr>
          <w:lang w:val="en-IN" w:eastAsia="en-IN"/>
        </w:rPr>
        <w:t>05</w:t>
      </w:r>
    </w:p>
    <w:p w14:paraId="51676D93" w14:textId="5D54DACA" w:rsidR="005E0C07" w:rsidRPr="001450E6" w:rsidRDefault="005E0C07" w:rsidP="005E0C07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</w:t>
      </w:r>
      <w:r w:rsidRPr="001450E6">
        <w:rPr>
          <w:lang w:val="en-IN" w:eastAsia="en-IN"/>
        </w:rPr>
        <w:t xml:space="preserve"> </w:t>
      </w:r>
      <w:r w:rsidR="004073D8">
        <w:rPr>
          <w:lang w:val="en-IN" w:eastAsia="en-IN"/>
        </w:rPr>
        <w:t>20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="004073D8">
        <w:rPr>
          <w:lang w:val="en-IN" w:eastAsia="en-IN"/>
        </w:rPr>
        <w:t>35</w:t>
      </w:r>
      <w:r w:rsidRPr="001450E6">
        <w:rPr>
          <w:lang w:val="en-IN" w:eastAsia="en-IN"/>
        </w:rPr>
        <w:t>-20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Pr="001450E6">
        <w:rPr>
          <w:lang w:val="en-IN" w:eastAsia="en-IN"/>
        </w:rPr>
        <w:t>40</w:t>
      </w:r>
    </w:p>
    <w:p w14:paraId="07E37B25" w14:textId="5A1D0B5F" w:rsidR="005E0C07" w:rsidRPr="001450E6" w:rsidRDefault="005E0C07" w:rsidP="005E0C07">
      <w:pPr>
        <w:pStyle w:val="Narration"/>
        <w:numPr>
          <w:ilvl w:val="1"/>
          <w:numId w:val="3"/>
        </w:numPr>
        <w:rPr>
          <w:lang w:eastAsia="en-IN"/>
        </w:rPr>
      </w:pPr>
      <w:r w:rsidRPr="001450E6">
        <w:rPr>
          <w:lang w:eastAsia="en-IN"/>
        </w:rPr>
        <w:t xml:space="preserve">Irrigate the anterior chamber </w:t>
      </w:r>
      <w:r w:rsidRPr="001450E6">
        <w:rPr>
          <w:b/>
          <w:bCs/>
          <w:lang w:eastAsia="en-IN"/>
        </w:rPr>
        <w:t>[1]</w:t>
      </w:r>
      <w:r w:rsidRPr="001450E6">
        <w:rPr>
          <w:lang w:eastAsia="en-IN"/>
        </w:rPr>
        <w:t xml:space="preserve">, adjust the knot to the angle </w:t>
      </w:r>
      <w:r w:rsidRPr="001450E6">
        <w:rPr>
          <w:b/>
          <w:bCs/>
          <w:lang w:eastAsia="en-IN"/>
        </w:rPr>
        <w:t>[2]</w:t>
      </w:r>
      <w:r w:rsidRPr="001450E6">
        <w:rPr>
          <w:lang w:eastAsia="en-IN"/>
        </w:rPr>
        <w:t xml:space="preserve">, hydrate the corneal incision, and restore the chamber </w:t>
      </w:r>
      <w:r w:rsidRPr="001450E6">
        <w:rPr>
          <w:b/>
          <w:bCs/>
          <w:lang w:eastAsia="en-IN"/>
        </w:rPr>
        <w:t>[</w:t>
      </w:r>
      <w:r w:rsidR="00E40A98">
        <w:rPr>
          <w:b/>
          <w:bCs/>
          <w:lang w:eastAsia="en-IN"/>
        </w:rPr>
        <w:t>3</w:t>
      </w:r>
      <w:r w:rsidRPr="001450E6">
        <w:rPr>
          <w:b/>
          <w:bCs/>
          <w:lang w:eastAsia="en-IN"/>
        </w:rPr>
        <w:t>]</w:t>
      </w:r>
      <w:r w:rsidRPr="001450E6">
        <w:rPr>
          <w:lang w:eastAsia="en-IN"/>
        </w:rPr>
        <w:t xml:space="preserve">. Inject gas to slightly elevate intraocular pressure and conclude the procedure </w:t>
      </w:r>
      <w:r w:rsidRPr="001450E6">
        <w:rPr>
          <w:b/>
          <w:bCs/>
          <w:lang w:eastAsia="en-IN"/>
        </w:rPr>
        <w:t>[</w:t>
      </w:r>
      <w:r w:rsidR="00E40A98">
        <w:rPr>
          <w:b/>
          <w:bCs/>
          <w:lang w:eastAsia="en-IN"/>
        </w:rPr>
        <w:t>4</w:t>
      </w:r>
      <w:r w:rsidRPr="001450E6">
        <w:rPr>
          <w:b/>
          <w:bCs/>
          <w:lang w:eastAsia="en-IN"/>
        </w:rPr>
        <w:t>]</w:t>
      </w:r>
      <w:r w:rsidRPr="001450E6">
        <w:rPr>
          <w:lang w:eastAsia="en-IN"/>
        </w:rPr>
        <w:t>.</w:t>
      </w:r>
    </w:p>
    <w:p w14:paraId="3CF7ECA5" w14:textId="2DD38C30" w:rsidR="005E0C07" w:rsidRPr="001450E6" w:rsidRDefault="005E0C07" w:rsidP="005E0C07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</w:t>
      </w:r>
      <w:r w:rsidRPr="001450E6">
        <w:rPr>
          <w:lang w:val="en-IN" w:eastAsia="en-IN"/>
        </w:rPr>
        <w:t xml:space="preserve"> 20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Pr="001450E6">
        <w:rPr>
          <w:lang w:val="en-IN" w:eastAsia="en-IN"/>
        </w:rPr>
        <w:t>4</w:t>
      </w:r>
      <w:r w:rsidR="004073D8">
        <w:rPr>
          <w:lang w:val="en-IN" w:eastAsia="en-IN"/>
        </w:rPr>
        <w:t>6</w:t>
      </w:r>
      <w:r w:rsidRPr="001450E6">
        <w:rPr>
          <w:lang w:val="en-IN" w:eastAsia="en-IN"/>
        </w:rPr>
        <w:t>-2</w:t>
      </w:r>
      <w:r w:rsidR="004073D8">
        <w:rPr>
          <w:lang w:val="en-IN" w:eastAsia="en-IN"/>
        </w:rPr>
        <w:t>0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="004073D8">
        <w:rPr>
          <w:lang w:val="en-IN" w:eastAsia="en-IN"/>
        </w:rPr>
        <w:t>51</w:t>
      </w:r>
    </w:p>
    <w:p w14:paraId="0E3E443F" w14:textId="3F961717" w:rsidR="005E0C07" w:rsidRPr="001450E6" w:rsidRDefault="005E0C07" w:rsidP="005E0C07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</w:t>
      </w:r>
      <w:r w:rsidRPr="001450E6">
        <w:rPr>
          <w:lang w:val="en-IN" w:eastAsia="en-IN"/>
        </w:rPr>
        <w:t xml:space="preserve"> 20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="004073D8">
        <w:rPr>
          <w:lang w:val="en-IN" w:eastAsia="en-IN"/>
        </w:rPr>
        <w:t>55</w:t>
      </w:r>
      <w:r w:rsidRPr="001450E6">
        <w:rPr>
          <w:lang w:val="en-IN" w:eastAsia="en-IN"/>
        </w:rPr>
        <w:t>-2</w:t>
      </w:r>
      <w:r w:rsidR="004073D8">
        <w:rPr>
          <w:lang w:val="en-IN" w:eastAsia="en-IN"/>
        </w:rPr>
        <w:t>0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="004073D8">
        <w:rPr>
          <w:lang w:val="en-IN" w:eastAsia="en-IN"/>
        </w:rPr>
        <w:t xml:space="preserve">59 </w:t>
      </w:r>
    </w:p>
    <w:p w14:paraId="05CCD140" w14:textId="2090B6FF" w:rsidR="005E0C07" w:rsidRPr="001450E6" w:rsidRDefault="005E0C07" w:rsidP="005E0C07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</w:t>
      </w:r>
      <w:r w:rsidRPr="001450E6">
        <w:rPr>
          <w:lang w:val="en-IN" w:eastAsia="en-IN"/>
        </w:rPr>
        <w:t xml:space="preserve"> 2</w:t>
      </w:r>
      <w:r w:rsidR="004073D8">
        <w:rPr>
          <w:lang w:val="en-IN" w:eastAsia="en-IN"/>
        </w:rPr>
        <w:t>1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="004073D8">
        <w:rPr>
          <w:lang w:val="en-IN" w:eastAsia="en-IN"/>
        </w:rPr>
        <w:t>00</w:t>
      </w:r>
      <w:r w:rsidRPr="001450E6">
        <w:rPr>
          <w:lang w:val="en-IN" w:eastAsia="en-IN"/>
        </w:rPr>
        <w:t>-21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="00E40A98">
        <w:rPr>
          <w:lang w:val="en-IN" w:eastAsia="en-IN"/>
        </w:rPr>
        <w:t>10</w:t>
      </w:r>
    </w:p>
    <w:p w14:paraId="71A8CB47" w14:textId="574DF9D6" w:rsidR="005E0C07" w:rsidRPr="001450E6" w:rsidRDefault="005E0C07" w:rsidP="005E0C07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</w:t>
      </w:r>
      <w:r w:rsidRPr="001450E6">
        <w:rPr>
          <w:lang w:val="en-IN" w:eastAsia="en-IN"/>
        </w:rPr>
        <w:t xml:space="preserve"> 2</w:t>
      </w:r>
      <w:r w:rsidR="004073D8">
        <w:rPr>
          <w:lang w:val="en-IN" w:eastAsia="en-IN"/>
        </w:rPr>
        <w:t>1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Pr="001450E6">
        <w:rPr>
          <w:lang w:val="en-IN" w:eastAsia="en-IN"/>
        </w:rPr>
        <w:t>4</w:t>
      </w:r>
      <w:r w:rsidR="004073D8">
        <w:rPr>
          <w:lang w:val="en-IN" w:eastAsia="en-IN"/>
        </w:rPr>
        <w:t>4</w:t>
      </w:r>
      <w:r w:rsidRPr="001450E6">
        <w:rPr>
          <w:lang w:val="en-IN" w:eastAsia="en-IN"/>
        </w:rPr>
        <w:t>-21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Pr="001450E6">
        <w:rPr>
          <w:lang w:val="en-IN" w:eastAsia="en-IN"/>
        </w:rPr>
        <w:t>5</w:t>
      </w:r>
      <w:r w:rsidR="00E40A98">
        <w:rPr>
          <w:lang w:val="en-IN" w:eastAsia="en-IN"/>
        </w:rPr>
        <w:t>4</w:t>
      </w:r>
    </w:p>
    <w:p w14:paraId="440E71A5" w14:textId="77777777" w:rsidR="005E0C07" w:rsidRPr="001450E6" w:rsidRDefault="005E0C07" w:rsidP="005E0C07"/>
    <w:p w14:paraId="7BAE0E17" w14:textId="3A61F8F3" w:rsidR="00BC60DB" w:rsidRPr="00BC60DB" w:rsidRDefault="00BC60DB" w:rsidP="00BC60D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C60DB">
        <w:rPr>
          <w:rFonts w:cstheme="minorHAnsi"/>
        </w:rPr>
        <w:br w:type="page"/>
      </w:r>
    </w:p>
    <w:p w14:paraId="3AF598C5" w14:textId="7A35C406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commentRangeStart w:id="9"/>
      <w:r w:rsidRPr="00B07A3B">
        <w:rPr>
          <w:rFonts w:eastAsia="Times New Roman" w:cstheme="minorHAnsi"/>
          <w:b/>
        </w:rPr>
        <w:t xml:space="preserve">Please review this section </w:t>
      </w:r>
      <w:commentRangeEnd w:id="9"/>
      <w:r w:rsidR="00936C42" w:rsidRPr="00B07A3B">
        <w:rPr>
          <w:rStyle w:val="CommentReference"/>
          <w:rFonts w:eastAsia="Times New Roman" w:cstheme="minorHAnsi"/>
          <w:b/>
          <w:sz w:val="24"/>
          <w:szCs w:val="24"/>
        </w:rPr>
        <w:commentReference w:id="9"/>
      </w:r>
      <w:r w:rsidRPr="00B07A3B">
        <w:rPr>
          <w:rFonts w:eastAsia="Times New Roman" w:cstheme="minorHAnsi"/>
          <w:b/>
        </w:rPr>
        <w:t>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7EE6B59B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99634C">
        <w:rPr>
          <w:rFonts w:eastAsia="Times New Roman" w:cstheme="minorHAnsi"/>
          <w:bCs/>
        </w:rPr>
        <w:t>90</w:t>
      </w:r>
      <w:r w:rsidRPr="00495959">
        <w:rPr>
          <w:rFonts w:eastAsia="Times New Roman" w:cstheme="minorHAnsi"/>
          <w:bCs/>
        </w:rPr>
        <w:t>.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29C32449" w14:textId="5CAF8D27" w:rsidR="00BC0D0B" w:rsidRPr="00924605" w:rsidRDefault="00BC0D0B" w:rsidP="00BC0D0B">
      <w:pPr>
        <w:pStyle w:val="Narration"/>
        <w:numPr>
          <w:ilvl w:val="1"/>
          <w:numId w:val="3"/>
        </w:numPr>
        <w:rPr>
          <w:lang w:eastAsia="en-IN"/>
        </w:rPr>
      </w:pPr>
      <w:r w:rsidRPr="00924605">
        <w:rPr>
          <w:lang w:eastAsia="en-IN"/>
        </w:rPr>
        <w:t xml:space="preserve">Intraocular pressure was significantly reduced from </w:t>
      </w:r>
      <w:r>
        <w:rPr>
          <w:lang w:eastAsia="en-IN"/>
        </w:rPr>
        <w:t xml:space="preserve">the </w:t>
      </w:r>
      <w:r w:rsidRPr="00924605">
        <w:rPr>
          <w:lang w:eastAsia="en-IN"/>
        </w:rPr>
        <w:t xml:space="preserve">baseline </w:t>
      </w:r>
      <w:r w:rsidRPr="00BC0D0B">
        <w:rPr>
          <w:lang w:eastAsia="en-IN"/>
        </w:rPr>
        <w:t xml:space="preserve">at all follow-up time points </w:t>
      </w:r>
      <w:r w:rsidRPr="00924605">
        <w:rPr>
          <w:b/>
          <w:lang w:eastAsia="en-IN"/>
        </w:rPr>
        <w:t>[</w:t>
      </w:r>
      <w:r>
        <w:rPr>
          <w:b/>
          <w:lang w:eastAsia="en-IN"/>
        </w:rPr>
        <w:t>1</w:t>
      </w:r>
      <w:r w:rsidRPr="00924605">
        <w:rPr>
          <w:b/>
          <w:lang w:eastAsia="en-IN"/>
        </w:rPr>
        <w:t>]</w:t>
      </w:r>
      <w:r w:rsidRPr="00924605">
        <w:rPr>
          <w:lang w:eastAsia="en-IN"/>
        </w:rPr>
        <w:t xml:space="preserve">, </w:t>
      </w:r>
      <w:r w:rsidR="0099634C">
        <w:rPr>
          <w:lang w:eastAsia="en-IN"/>
        </w:rPr>
        <w:t>except for</w:t>
      </w:r>
      <w:r>
        <w:rPr>
          <w:lang w:eastAsia="en-IN"/>
        </w:rPr>
        <w:t xml:space="preserve"> </w:t>
      </w:r>
      <w:r w:rsidRPr="00924605">
        <w:rPr>
          <w:lang w:eastAsia="en-IN"/>
        </w:rPr>
        <w:t xml:space="preserve">postoperative week 1 </w:t>
      </w:r>
      <w:r w:rsidRPr="00924605">
        <w:rPr>
          <w:b/>
          <w:lang w:eastAsia="en-IN"/>
        </w:rPr>
        <w:t>[2]</w:t>
      </w:r>
      <w:r w:rsidRPr="00924605">
        <w:rPr>
          <w:lang w:eastAsia="en-IN"/>
        </w:rPr>
        <w:t>.</w:t>
      </w:r>
    </w:p>
    <w:p w14:paraId="3E53CA0E" w14:textId="2847B734" w:rsidR="00BC0D0B" w:rsidRPr="00924605" w:rsidRDefault="00BC0D0B" w:rsidP="00BC0D0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24605">
        <w:rPr>
          <w:lang w:val="en-IN" w:eastAsia="en-IN"/>
        </w:rPr>
        <w:t xml:space="preserve">LAB MEDIA: Table 1. </w:t>
      </w:r>
      <w:r w:rsidRPr="0099634C">
        <w:rPr>
          <w:i/>
          <w:iCs/>
          <w:color w:val="3333FF"/>
          <w:lang w:val="en-IN" w:eastAsia="en-IN"/>
        </w:rPr>
        <w:t xml:space="preserve">Video editor: Highlight the rows labeled </w:t>
      </w:r>
      <w:r w:rsidRPr="0099634C">
        <w:rPr>
          <w:i/>
          <w:iCs/>
          <w:color w:val="3333FF"/>
          <w:lang w:val="en-IN" w:eastAsia="en-IN"/>
        </w:rPr>
        <w:t>“</w:t>
      </w:r>
      <w:r w:rsidRPr="0099634C">
        <w:rPr>
          <w:i/>
          <w:iCs/>
          <w:color w:val="3333FF"/>
          <w:lang w:val="en-IN" w:eastAsia="en-IN"/>
        </w:rPr>
        <w:t>1 day”</w:t>
      </w:r>
      <w:r w:rsidRPr="0099634C">
        <w:rPr>
          <w:i/>
          <w:iCs/>
          <w:color w:val="3333FF"/>
          <w:lang w:val="en-IN" w:eastAsia="en-IN"/>
        </w:rPr>
        <w:t xml:space="preserve">, </w:t>
      </w:r>
      <w:r w:rsidRPr="0099634C">
        <w:rPr>
          <w:i/>
          <w:iCs/>
          <w:color w:val="3333FF"/>
          <w:lang w:val="en-IN" w:eastAsia="en-IN"/>
        </w:rPr>
        <w:t>“1 month,” “3 months,” “6 months,” “12 months,” and “24 months.”</w:t>
      </w:r>
    </w:p>
    <w:p w14:paraId="2F7B4424" w14:textId="77777777" w:rsidR="00BC0D0B" w:rsidRPr="00924605" w:rsidRDefault="00BC0D0B" w:rsidP="00BC0D0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24605">
        <w:rPr>
          <w:lang w:val="en-IN" w:eastAsia="en-IN"/>
        </w:rPr>
        <w:t xml:space="preserve">LAB MEDIA: Table 1. </w:t>
      </w:r>
      <w:r w:rsidRPr="0099634C">
        <w:rPr>
          <w:i/>
          <w:iCs/>
          <w:color w:val="3333FF"/>
          <w:lang w:val="en-IN" w:eastAsia="en-IN"/>
        </w:rPr>
        <w:t>Video editor: Highlight the row labeled “1 week</w:t>
      </w:r>
      <w:r w:rsidRPr="00924605">
        <w:rPr>
          <w:lang w:val="en-IN" w:eastAsia="en-IN"/>
        </w:rPr>
        <w:t>.”</w:t>
      </w:r>
    </w:p>
    <w:p w14:paraId="26F1F6BE" w14:textId="77777777" w:rsidR="00BC0D0B" w:rsidRPr="00924605" w:rsidRDefault="00BC0D0B" w:rsidP="00BC0D0B">
      <w:pPr>
        <w:rPr>
          <w:rFonts w:ascii="Times New Roman" w:eastAsia="Times New Roman" w:hAnsi="Times New Roman" w:cs="Times New Roman"/>
          <w:lang w:val="en-IN" w:eastAsia="en-IN"/>
        </w:rPr>
      </w:pPr>
    </w:p>
    <w:p w14:paraId="2B938C73" w14:textId="7D5A665B" w:rsidR="00BC0D0B" w:rsidRPr="00924605" w:rsidRDefault="00BC0D0B" w:rsidP="00BC0D0B">
      <w:pPr>
        <w:pStyle w:val="Narration"/>
        <w:numPr>
          <w:ilvl w:val="1"/>
          <w:numId w:val="3"/>
        </w:numPr>
        <w:rPr>
          <w:lang w:eastAsia="en-IN"/>
        </w:rPr>
      </w:pPr>
      <w:r w:rsidRPr="00924605">
        <w:rPr>
          <w:lang w:eastAsia="en-IN"/>
        </w:rPr>
        <w:t xml:space="preserve">The number of intraocular pressure-lowering medications decreased significantly from baseline at all postoperative time points </w:t>
      </w:r>
      <w:r w:rsidRPr="00924605">
        <w:rPr>
          <w:b/>
          <w:lang w:eastAsia="en-IN"/>
        </w:rPr>
        <w:t>[1]</w:t>
      </w:r>
      <w:r w:rsidRPr="00924605">
        <w:rPr>
          <w:lang w:eastAsia="en-IN"/>
        </w:rPr>
        <w:t>.</w:t>
      </w:r>
    </w:p>
    <w:p w14:paraId="567FDECF" w14:textId="6ADFB0CC" w:rsidR="00BC0D0B" w:rsidRPr="00924605" w:rsidRDefault="00BC0D0B" w:rsidP="00BC0D0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24605">
        <w:rPr>
          <w:lang w:val="en-IN" w:eastAsia="en-IN"/>
        </w:rPr>
        <w:t xml:space="preserve">LAB MEDIA: Table 2. </w:t>
      </w:r>
      <w:r w:rsidRPr="0099634C">
        <w:rPr>
          <w:i/>
          <w:iCs/>
          <w:color w:val="3333FF"/>
          <w:lang w:val="en-IN" w:eastAsia="en-IN"/>
        </w:rPr>
        <w:t>Video editor: Highlight the  row</w:t>
      </w:r>
      <w:r w:rsidR="0099634C">
        <w:rPr>
          <w:i/>
          <w:iCs/>
          <w:color w:val="3333FF"/>
          <w:lang w:val="en-IN" w:eastAsia="en-IN"/>
        </w:rPr>
        <w:t>s from “1 Day”</w:t>
      </w:r>
      <w:r w:rsidRPr="0099634C">
        <w:rPr>
          <w:i/>
          <w:iCs/>
          <w:color w:val="3333FF"/>
          <w:lang w:val="en-IN" w:eastAsia="en-IN"/>
        </w:rPr>
        <w:t xml:space="preserve"> through the “24 months” row</w:t>
      </w:r>
      <w:r w:rsidR="0099634C">
        <w:rPr>
          <w:i/>
          <w:iCs/>
          <w:color w:val="3333FF"/>
          <w:lang w:val="en-IN" w:eastAsia="en-IN"/>
        </w:rPr>
        <w:t xml:space="preserve"> in the column “</w:t>
      </w:r>
      <w:r w:rsidR="0099634C" w:rsidRPr="0099634C">
        <w:rPr>
          <w:i/>
          <w:iCs/>
          <w:color w:val="3333FF"/>
          <w:lang w:val="en-IN" w:eastAsia="en-IN"/>
        </w:rPr>
        <w:t>Median (IQR) of med</w:t>
      </w:r>
      <w:r w:rsidR="0099634C">
        <w:rPr>
          <w:i/>
          <w:iCs/>
          <w:color w:val="3333FF"/>
          <w:lang w:val="en-IN" w:eastAsia="en-IN"/>
        </w:rPr>
        <w:t>”</w:t>
      </w:r>
      <w:r w:rsidRPr="0099634C">
        <w:rPr>
          <w:i/>
          <w:iCs/>
          <w:color w:val="3333FF"/>
          <w:lang w:val="en-IN" w:eastAsia="en-IN"/>
        </w:rPr>
        <w:t>.</w:t>
      </w:r>
    </w:p>
    <w:p w14:paraId="02938C89" w14:textId="77777777" w:rsidR="00BC0D0B" w:rsidRPr="00924605" w:rsidRDefault="00BC0D0B" w:rsidP="00BC0D0B">
      <w:pPr>
        <w:rPr>
          <w:rFonts w:ascii="Times New Roman" w:eastAsia="Times New Roman" w:hAnsi="Times New Roman" w:cs="Times New Roman"/>
          <w:lang w:val="en-IN" w:eastAsia="en-IN"/>
        </w:rPr>
      </w:pPr>
    </w:p>
    <w:p w14:paraId="7183155F" w14:textId="3A7A6648" w:rsidR="00BC0D0B" w:rsidRPr="00924605" w:rsidRDefault="00BC0D0B" w:rsidP="00BC0D0B">
      <w:pPr>
        <w:pStyle w:val="Narration"/>
        <w:numPr>
          <w:ilvl w:val="1"/>
          <w:numId w:val="3"/>
        </w:numPr>
        <w:rPr>
          <w:lang w:eastAsia="en-IN"/>
        </w:rPr>
      </w:pPr>
      <w:r w:rsidRPr="00924605">
        <w:rPr>
          <w:lang w:eastAsia="en-IN"/>
        </w:rPr>
        <w:t xml:space="preserve">The overall success rates at 1-year and 2-year postoperative follow-up were 85.7% </w:t>
      </w:r>
      <w:r w:rsidRPr="00924605">
        <w:rPr>
          <w:b/>
          <w:lang w:eastAsia="en-IN"/>
        </w:rPr>
        <w:t>[1]</w:t>
      </w:r>
      <w:r w:rsidRPr="00924605">
        <w:rPr>
          <w:lang w:eastAsia="en-IN"/>
        </w:rPr>
        <w:t xml:space="preserve"> and 83.3%, respectively</w:t>
      </w:r>
      <w:r>
        <w:rPr>
          <w:lang w:eastAsia="en-IN"/>
        </w:rPr>
        <w:t xml:space="preserve"> </w:t>
      </w:r>
      <w:r w:rsidRPr="00924605">
        <w:rPr>
          <w:b/>
          <w:lang w:eastAsia="en-IN"/>
        </w:rPr>
        <w:t>[2]</w:t>
      </w:r>
      <w:r w:rsidRPr="00924605">
        <w:rPr>
          <w:lang w:eastAsia="en-IN"/>
        </w:rPr>
        <w:t>.</w:t>
      </w:r>
    </w:p>
    <w:p w14:paraId="4CD7C0CB" w14:textId="53BFD3B3" w:rsidR="00BC0D0B" w:rsidRPr="00924605" w:rsidRDefault="00BC0D0B" w:rsidP="00BC0D0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24605">
        <w:rPr>
          <w:lang w:val="en-IN" w:eastAsia="en-IN"/>
        </w:rPr>
        <w:t xml:space="preserve">LAB MEDIA: Table 3. </w:t>
      </w:r>
      <w:r w:rsidRPr="0099634C">
        <w:rPr>
          <w:i/>
          <w:iCs/>
          <w:color w:val="3333FF"/>
          <w:lang w:val="en-IN" w:eastAsia="en-IN"/>
        </w:rPr>
        <w:t>Video editor: Highlight the “Overall success rate” cell in the “12 months” row</w:t>
      </w:r>
      <w:r w:rsidRPr="00924605">
        <w:rPr>
          <w:lang w:val="en-IN" w:eastAsia="en-IN"/>
        </w:rPr>
        <w:t>.</w:t>
      </w:r>
    </w:p>
    <w:p w14:paraId="0C0C1014" w14:textId="586DE61F" w:rsidR="00BC0D0B" w:rsidRPr="00924605" w:rsidRDefault="00BC0D0B" w:rsidP="00BC0D0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24605">
        <w:rPr>
          <w:lang w:val="en-IN" w:eastAsia="en-IN"/>
        </w:rPr>
        <w:t xml:space="preserve">LAB MEDIA: Table 3. </w:t>
      </w:r>
      <w:r w:rsidRPr="0099634C">
        <w:rPr>
          <w:i/>
          <w:iCs/>
          <w:color w:val="3333FF"/>
          <w:lang w:val="en-IN" w:eastAsia="en-IN"/>
        </w:rPr>
        <w:t>Video editor: Highlight the “Overall success rate” cell in the “24 months” row.</w:t>
      </w:r>
    </w:p>
    <w:p w14:paraId="45D18B0F" w14:textId="77777777" w:rsidR="00BC0D0B" w:rsidRPr="00924605" w:rsidRDefault="00BC0D0B" w:rsidP="00BC0D0B">
      <w:pPr>
        <w:rPr>
          <w:rFonts w:ascii="Times New Roman" w:eastAsia="Times New Roman" w:hAnsi="Times New Roman" w:cs="Times New Roman"/>
          <w:lang w:val="en-IN" w:eastAsia="en-IN"/>
        </w:rPr>
      </w:pPr>
    </w:p>
    <w:p w14:paraId="5BD089AB" w14:textId="1188AB43" w:rsidR="00BC0D0B" w:rsidRPr="00924605" w:rsidRDefault="00BC0D0B" w:rsidP="00BC0D0B">
      <w:pPr>
        <w:pStyle w:val="Narration"/>
        <w:numPr>
          <w:ilvl w:val="1"/>
          <w:numId w:val="3"/>
        </w:numPr>
        <w:rPr>
          <w:lang w:eastAsia="en-IN"/>
        </w:rPr>
      </w:pPr>
      <w:r w:rsidRPr="00924605">
        <w:rPr>
          <w:lang w:eastAsia="en-IN"/>
        </w:rPr>
        <w:t>Preoperative and postoperative optical coherence tomography images were compared</w:t>
      </w:r>
      <w:r w:rsidR="0099634C">
        <w:rPr>
          <w:lang w:eastAsia="en-IN"/>
        </w:rPr>
        <w:t xml:space="preserve"> </w:t>
      </w:r>
      <w:r w:rsidRPr="00924605">
        <w:rPr>
          <w:b/>
          <w:lang w:eastAsia="en-IN"/>
        </w:rPr>
        <w:t>[1]</w:t>
      </w:r>
      <w:r w:rsidRPr="00924605">
        <w:rPr>
          <w:lang w:eastAsia="en-IN"/>
        </w:rPr>
        <w:t>.</w:t>
      </w:r>
      <w:r w:rsidR="0099634C">
        <w:rPr>
          <w:lang w:eastAsia="en-IN"/>
        </w:rPr>
        <w:t xml:space="preserve"> </w:t>
      </w:r>
      <w:commentRangeStart w:id="10"/>
      <w:r w:rsidR="0099634C" w:rsidRPr="0099634C">
        <w:rPr>
          <w:lang w:eastAsia="en-IN"/>
        </w:rPr>
        <w:t>Postoperative examination showed dilation of Schlemm’s canal in a subset of patients, providing indirect morphological evidence for the mechanical support effect of the tension suture</w:t>
      </w:r>
      <w:r w:rsidR="0099634C">
        <w:rPr>
          <w:lang w:eastAsia="en-IN"/>
        </w:rPr>
        <w:t xml:space="preserve"> </w:t>
      </w:r>
      <w:r w:rsidR="0099634C" w:rsidRPr="0099634C">
        <w:rPr>
          <w:b/>
          <w:bCs/>
          <w:lang w:eastAsia="en-IN"/>
        </w:rPr>
        <w:t>[</w:t>
      </w:r>
      <w:r w:rsidR="0099634C">
        <w:rPr>
          <w:b/>
          <w:bCs/>
          <w:lang w:eastAsia="en-IN"/>
        </w:rPr>
        <w:t>2</w:t>
      </w:r>
      <w:r w:rsidR="0099634C" w:rsidRPr="0099634C">
        <w:rPr>
          <w:b/>
          <w:bCs/>
          <w:lang w:eastAsia="en-IN"/>
        </w:rPr>
        <w:t>]</w:t>
      </w:r>
      <w:r w:rsidR="0099634C">
        <w:rPr>
          <w:lang w:eastAsia="en-IN"/>
        </w:rPr>
        <w:t>.</w:t>
      </w:r>
      <w:commentRangeEnd w:id="10"/>
      <w:r w:rsidR="0099634C" w:rsidRPr="00924605">
        <w:rPr>
          <w:rStyle w:val="CommentReference"/>
          <w:sz w:val="24"/>
          <w:szCs w:val="24"/>
          <w:lang w:eastAsia="en-IN"/>
        </w:rPr>
        <w:commentReference w:id="10"/>
      </w:r>
    </w:p>
    <w:p w14:paraId="17023C39" w14:textId="4BCD13B3" w:rsidR="0099634C" w:rsidRPr="00924605" w:rsidRDefault="0099634C" w:rsidP="0099634C">
      <w:pPr>
        <w:pStyle w:val="ShotDescription"/>
        <w:numPr>
          <w:ilvl w:val="2"/>
          <w:numId w:val="3"/>
        </w:numPr>
      </w:pPr>
      <w:r w:rsidRPr="00924605">
        <w:rPr>
          <w:lang w:val="en-IN" w:eastAsia="en-IN"/>
        </w:rPr>
        <w:t xml:space="preserve">LAB MEDIA: Figure 5. </w:t>
      </w:r>
    </w:p>
    <w:p w14:paraId="6A3E3DAF" w14:textId="074CF71E" w:rsidR="00BC0D0B" w:rsidRPr="00924605" w:rsidRDefault="00BC0D0B" w:rsidP="00BC0D0B">
      <w:pPr>
        <w:pStyle w:val="ShotDescription"/>
        <w:numPr>
          <w:ilvl w:val="2"/>
          <w:numId w:val="3"/>
        </w:numPr>
      </w:pPr>
      <w:r w:rsidRPr="00924605">
        <w:rPr>
          <w:lang w:val="en-IN" w:eastAsia="en-IN"/>
        </w:rPr>
        <w:t xml:space="preserve">LAB MEDIA: Figure 5. </w:t>
      </w:r>
      <w:r w:rsidR="0099634C" w:rsidRPr="0099634C">
        <w:rPr>
          <w:i/>
          <w:iCs/>
          <w:color w:val="3333FF"/>
          <w:lang w:val="en-IN" w:eastAsia="en-IN"/>
        </w:rPr>
        <w:t>Video editor</w:t>
      </w:r>
      <w:commentRangeStart w:id="11"/>
      <w:r w:rsidR="0099634C" w:rsidRPr="0099634C">
        <w:rPr>
          <w:i/>
          <w:iCs/>
          <w:color w:val="3333FF"/>
          <w:lang w:val="en-IN" w:eastAsia="en-IN"/>
        </w:rPr>
        <w:t>: Highlight the red arrows pointing to the angle region in the lower “Postoperative 3T” image</w:t>
      </w:r>
      <w:r w:rsidRPr="00924605">
        <w:rPr>
          <w:lang w:val="en-IN" w:eastAsia="en-IN"/>
        </w:rPr>
        <w:t>.”</w:t>
      </w:r>
      <w:commentRangeEnd w:id="11"/>
      <w:r w:rsidR="0099634C" w:rsidRPr="00924605">
        <w:rPr>
          <w:rStyle w:val="CommentReference"/>
          <w:sz w:val="24"/>
          <w:szCs w:val="24"/>
        </w:rPr>
        <w:commentReference w:id="11"/>
      </w:r>
    </w:p>
    <w:sectPr w:rsidR="00BC0D0B" w:rsidRPr="00924605" w:rsidSect="00BA553A">
      <w:headerReference w:type="default" r:id="rId13"/>
      <w:footerReference w:type="even" r:id="rId14"/>
      <w:footerReference w:type="defaul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5" w:author="Poornima  G" w:date="2026-04-30T14:56:00Z" w:initials="PG">
    <w:p w14:paraId="7D4A91C7" w14:textId="77777777" w:rsidR="00E31096" w:rsidRDefault="00936C42" w:rsidP="00E31096">
      <w:pPr>
        <w:pStyle w:val="CommentText"/>
      </w:pPr>
      <w:r>
        <w:rPr>
          <w:rStyle w:val="CommentReference"/>
        </w:rPr>
        <w:annotationRef/>
      </w:r>
      <w:r w:rsidR="00E31096">
        <w:rPr>
          <w:b/>
          <w:bCs/>
          <w:color w:val="000000"/>
          <w:highlight w:val="yellow"/>
          <w:lang w:val="en-IN"/>
        </w:rPr>
        <w:t>Authors</w:t>
      </w:r>
      <w:r w:rsidR="00E31096">
        <w:rPr>
          <w:color w:val="000000"/>
          <w:highlight w:val="yellow"/>
          <w:lang w:val="en-IN"/>
        </w:rPr>
        <w:t>: The timestamps provided by you are altered based on the footage. Please review the protocol  narration in purple text and the timestamps given below entirely.</w:t>
      </w:r>
      <w:r w:rsidR="00E31096">
        <w:rPr>
          <w:color w:val="000000"/>
          <w:highlight w:val="yellow"/>
          <w:lang w:val="en-IN"/>
        </w:rPr>
        <w:br/>
      </w:r>
    </w:p>
  </w:comment>
  <w:comment w:id="6" w:author="Poornima  G" w:date="2026-05-17T16:53:00Z" w:initials="PG">
    <w:p w14:paraId="23512024" w14:textId="77777777" w:rsidR="00E31096" w:rsidRDefault="00E31096" w:rsidP="00E31096">
      <w:pPr>
        <w:pStyle w:val="CommentText"/>
      </w:pPr>
      <w:r>
        <w:rPr>
          <w:rStyle w:val="CommentReference"/>
        </w:rPr>
        <w:annotationRef/>
      </w:r>
      <w:r>
        <w:rPr>
          <w:color w:val="000000"/>
          <w:highlight w:val="yellow"/>
          <w:lang w:val="en-IN"/>
        </w:rPr>
        <w:t xml:space="preserve">We strongly urge you to </w:t>
      </w:r>
      <w:r>
        <w:rPr>
          <w:b/>
          <w:bCs/>
          <w:color w:val="000000"/>
          <w:highlight w:val="yellow"/>
          <w:lang w:val="en-IN"/>
        </w:rPr>
        <w:t>watch the video for these timestamps</w:t>
      </w:r>
      <w:r>
        <w:rPr>
          <w:color w:val="000000"/>
          <w:highlight w:val="yellow"/>
          <w:lang w:val="en-IN"/>
        </w:rPr>
        <w:t xml:space="preserve"> and </w:t>
      </w:r>
      <w:r>
        <w:rPr>
          <w:b/>
          <w:bCs/>
          <w:color w:val="000000"/>
          <w:highlight w:val="yellow"/>
          <w:lang w:val="en-IN"/>
        </w:rPr>
        <w:t>check if they match corresponding the narration at every step.</w:t>
      </w:r>
    </w:p>
  </w:comment>
  <w:comment w:id="7" w:author="Poornima  G" w:date="2026-05-17T16:53:00Z" w:initials="PG">
    <w:p w14:paraId="06D8BFEA" w14:textId="77777777" w:rsidR="00E31096" w:rsidRDefault="00E31096" w:rsidP="00E31096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Please comment if any timestamp needs to be changed</w:t>
      </w:r>
    </w:p>
  </w:comment>
  <w:comment w:id="8" w:author="Poornima  G" w:date="2026-05-17T15:30:00Z" w:initials="PG">
    <w:p w14:paraId="38BA3680" w14:textId="77777777" w:rsidR="005E0C07" w:rsidRDefault="005E0C07" w:rsidP="005E0C07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Please check if this prologue slide makes sense and the details are correct?</w:t>
      </w:r>
    </w:p>
  </w:comment>
  <w:comment w:id="9" w:author="Poornima  G" w:date="2026-04-30T14:54:00Z" w:initials="PG">
    <w:p w14:paraId="1227F603" w14:textId="762FD025" w:rsidR="00936C42" w:rsidRDefault="00936C42" w:rsidP="00936C42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</w:p>
  </w:comment>
  <w:comment w:id="10" w:author="Poornima  G" w:date="2026-05-17T16:44:00Z" w:initials="PG">
    <w:p w14:paraId="15798E53" w14:textId="77777777" w:rsidR="0099634C" w:rsidRDefault="0099634C" w:rsidP="0099634C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Please check if this is correct for figure 5 post-op image?</w:t>
      </w:r>
    </w:p>
  </w:comment>
  <w:comment w:id="11" w:author="Poornima  G" w:date="2026-05-17T16:46:00Z" w:initials="PG">
    <w:p w14:paraId="34DE931B" w14:textId="77777777" w:rsidR="0099634C" w:rsidRDefault="0099634C" w:rsidP="0099634C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Is the red arrow indicating the dilation of Schlemm’s canal in Figure 5 for the post-operative</w:t>
      </w:r>
      <w:r>
        <w:rPr>
          <w:color w:val="000000"/>
          <w:highlight w:val="yellow"/>
        </w:rPr>
        <w:t xml:space="preserve"> image? There is no explanation for the red arrow in the result section or figure legends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D4A91C7" w15:done="0"/>
  <w15:commentEx w15:paraId="23512024" w15:paraIdParent="7D4A91C7" w15:done="0"/>
  <w15:commentEx w15:paraId="06D8BFEA" w15:paraIdParent="7D4A91C7" w15:done="0"/>
  <w15:commentEx w15:paraId="38BA3680" w15:done="0"/>
  <w15:commentEx w15:paraId="1227F603" w15:done="0"/>
  <w15:commentEx w15:paraId="15798E53" w15:done="0"/>
  <w15:commentEx w15:paraId="34DE931B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9154BCB" w16cex:dateUtc="2026-04-30T09:26:00Z"/>
  <w16cex:commentExtensible w16cex:durableId="5ED67E59" w16cex:dateUtc="2026-05-17T11:23:00Z"/>
  <w16cex:commentExtensible w16cex:durableId="739D36E4" w16cex:dateUtc="2026-05-17T11:23:00Z"/>
  <w16cex:commentExtensible w16cex:durableId="4D93B472" w16cex:dateUtc="2026-05-17T10:00:00Z"/>
  <w16cex:commentExtensible w16cex:durableId="7F42216B" w16cex:dateUtc="2026-04-30T09:24:00Z"/>
  <w16cex:commentExtensible w16cex:durableId="33E5BB49" w16cex:dateUtc="2026-05-17T11:14:00Z"/>
  <w16cex:commentExtensible w16cex:durableId="40D5FE8C" w16cex:dateUtc="2026-05-17T11:1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D4A91C7" w16cid:durableId="59154BCB"/>
  <w16cid:commentId w16cid:paraId="23512024" w16cid:durableId="5ED67E59"/>
  <w16cid:commentId w16cid:paraId="06D8BFEA" w16cid:durableId="739D36E4"/>
  <w16cid:commentId w16cid:paraId="38BA3680" w16cid:durableId="4D93B472"/>
  <w16cid:commentId w16cid:paraId="1227F603" w16cid:durableId="7F42216B"/>
  <w16cid:commentId w16cid:paraId="15798E53" w16cid:durableId="33E5BB49"/>
  <w16cid:commentId w16cid:paraId="34DE931B" w16cid:durableId="40D5FE8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3C53FA" w14:textId="77777777" w:rsidR="008B4CDB" w:rsidRDefault="008B4CDB">
      <w:r>
        <w:separator/>
      </w:r>
    </w:p>
    <w:p w14:paraId="436E68AC" w14:textId="77777777" w:rsidR="008B4CDB" w:rsidRDefault="008B4CDB"/>
  </w:endnote>
  <w:endnote w:type="continuationSeparator" w:id="0">
    <w:p w14:paraId="42FC8B6F" w14:textId="77777777" w:rsidR="008B4CDB" w:rsidRDefault="008B4CDB">
      <w:r>
        <w:continuationSeparator/>
      </w:r>
    </w:p>
    <w:p w14:paraId="6D7DF16C" w14:textId="77777777" w:rsidR="008B4CDB" w:rsidRDefault="008B4CD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050CFAC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2B0BE8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</w:t>
    </w:r>
    <w:r w:rsidR="00703A45">
      <w:rPr>
        <w:rFonts w:cstheme="minorHAnsi"/>
      </w:rPr>
      <w:t>VE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8A8FA3" w14:textId="77777777" w:rsidR="008B4CDB" w:rsidRDefault="008B4CDB">
      <w:r>
        <w:separator/>
      </w:r>
    </w:p>
    <w:p w14:paraId="4EB52539" w14:textId="77777777" w:rsidR="008B4CDB" w:rsidRDefault="008B4CDB"/>
  </w:footnote>
  <w:footnote w:type="continuationSeparator" w:id="0">
    <w:p w14:paraId="43F67A43" w14:textId="77777777" w:rsidR="008B4CDB" w:rsidRDefault="008B4CDB">
      <w:r>
        <w:continuationSeparator/>
      </w:r>
    </w:p>
    <w:p w14:paraId="61BD3581" w14:textId="77777777" w:rsidR="008B4CDB" w:rsidRDefault="008B4CD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371B02"/>
    <w:multiLevelType w:val="hybridMultilevel"/>
    <w:tmpl w:val="830C010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FC5153"/>
    <w:multiLevelType w:val="hybridMultilevel"/>
    <w:tmpl w:val="5DF4EA9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7"/>
  </w:num>
  <w:num w:numId="5" w16cid:durableId="209999702">
    <w:abstractNumId w:val="14"/>
  </w:num>
  <w:num w:numId="6" w16cid:durableId="1459685572">
    <w:abstractNumId w:val="30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1"/>
  </w:num>
  <w:num w:numId="25" w16cid:durableId="305820415">
    <w:abstractNumId w:val="13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8"/>
  </w:num>
  <w:num w:numId="40" w16cid:durableId="1162430656">
    <w:abstractNumId w:val="20"/>
  </w:num>
  <w:num w:numId="41" w16cid:durableId="857502586">
    <w:abstractNumId w:val="23"/>
  </w:num>
  <w:num w:numId="42" w16cid:durableId="829755101">
    <w:abstractNumId w:val="29"/>
  </w:num>
  <w:num w:numId="43" w16cid:durableId="424616192">
    <w:abstractNumId w:val="12"/>
  </w:num>
  <w:num w:numId="44" w16cid:durableId="222371026">
    <w:abstractNumId w:val="32"/>
  </w:num>
  <w:num w:numId="45" w16cid:durableId="1246108067">
    <w:abstractNumId w:val="22"/>
  </w:num>
  <w:num w:numId="46" w16cid:durableId="72312627">
    <w:abstractNumId w:val="3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45B72"/>
    <w:rsid w:val="00055137"/>
    <w:rsid w:val="00056D0F"/>
    <w:rsid w:val="00074929"/>
    <w:rsid w:val="00083792"/>
    <w:rsid w:val="00085F90"/>
    <w:rsid w:val="0008613B"/>
    <w:rsid w:val="00090BAC"/>
    <w:rsid w:val="000A6D25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352E2"/>
    <w:rsid w:val="00143557"/>
    <w:rsid w:val="001469E6"/>
    <w:rsid w:val="00151824"/>
    <w:rsid w:val="001528A5"/>
    <w:rsid w:val="00160413"/>
    <w:rsid w:val="00162D51"/>
    <w:rsid w:val="00176D6F"/>
    <w:rsid w:val="00177B33"/>
    <w:rsid w:val="001819E3"/>
    <w:rsid w:val="00184EF9"/>
    <w:rsid w:val="00191A77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099B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BE8"/>
    <w:rsid w:val="002B0D88"/>
    <w:rsid w:val="002B26D4"/>
    <w:rsid w:val="002B55D9"/>
    <w:rsid w:val="002C54DB"/>
    <w:rsid w:val="002D52A1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546A"/>
    <w:rsid w:val="00336C61"/>
    <w:rsid w:val="00340166"/>
    <w:rsid w:val="00342CC4"/>
    <w:rsid w:val="00342D7B"/>
    <w:rsid w:val="0034684D"/>
    <w:rsid w:val="0034703B"/>
    <w:rsid w:val="003513A5"/>
    <w:rsid w:val="00355D9B"/>
    <w:rsid w:val="00357FB7"/>
    <w:rsid w:val="00363153"/>
    <w:rsid w:val="00364249"/>
    <w:rsid w:val="003825DF"/>
    <w:rsid w:val="0038502C"/>
    <w:rsid w:val="00386777"/>
    <w:rsid w:val="00395684"/>
    <w:rsid w:val="003A1109"/>
    <w:rsid w:val="003A49C2"/>
    <w:rsid w:val="003A6C0F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073D8"/>
    <w:rsid w:val="004114EA"/>
    <w:rsid w:val="00414B4F"/>
    <w:rsid w:val="00426350"/>
    <w:rsid w:val="004340AE"/>
    <w:rsid w:val="00434D51"/>
    <w:rsid w:val="00440FFA"/>
    <w:rsid w:val="004425EC"/>
    <w:rsid w:val="00443E8B"/>
    <w:rsid w:val="00445550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759FE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86E51"/>
    <w:rsid w:val="00597FDA"/>
    <w:rsid w:val="005A02B6"/>
    <w:rsid w:val="005A09D8"/>
    <w:rsid w:val="005A1F5E"/>
    <w:rsid w:val="005A33C6"/>
    <w:rsid w:val="005A3F8F"/>
    <w:rsid w:val="005A5877"/>
    <w:rsid w:val="005B6859"/>
    <w:rsid w:val="005C6D1E"/>
    <w:rsid w:val="005D0F8B"/>
    <w:rsid w:val="005D783F"/>
    <w:rsid w:val="005D7DCE"/>
    <w:rsid w:val="005E0C07"/>
    <w:rsid w:val="005E2B7E"/>
    <w:rsid w:val="005F18A3"/>
    <w:rsid w:val="005F1ADF"/>
    <w:rsid w:val="00601E9D"/>
    <w:rsid w:val="006035F1"/>
    <w:rsid w:val="00604177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4789E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F00AD"/>
    <w:rsid w:val="006F06AF"/>
    <w:rsid w:val="006F2681"/>
    <w:rsid w:val="00703A45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D33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B4CDB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3B38"/>
    <w:rsid w:val="009149A4"/>
    <w:rsid w:val="00914BB3"/>
    <w:rsid w:val="00916F12"/>
    <w:rsid w:val="009212DD"/>
    <w:rsid w:val="00921AB9"/>
    <w:rsid w:val="00927B12"/>
    <w:rsid w:val="009301B8"/>
    <w:rsid w:val="00931CAD"/>
    <w:rsid w:val="00931D78"/>
    <w:rsid w:val="00936C42"/>
    <w:rsid w:val="00941F06"/>
    <w:rsid w:val="009431F3"/>
    <w:rsid w:val="00947092"/>
    <w:rsid w:val="00951A8E"/>
    <w:rsid w:val="009538A4"/>
    <w:rsid w:val="00954870"/>
    <w:rsid w:val="00962168"/>
    <w:rsid w:val="009625B1"/>
    <w:rsid w:val="009654AF"/>
    <w:rsid w:val="00966F67"/>
    <w:rsid w:val="009809C5"/>
    <w:rsid w:val="00985F44"/>
    <w:rsid w:val="00987081"/>
    <w:rsid w:val="009901A9"/>
    <w:rsid w:val="0099634C"/>
    <w:rsid w:val="00997611"/>
    <w:rsid w:val="009979E7"/>
    <w:rsid w:val="009A0E7C"/>
    <w:rsid w:val="009A2C33"/>
    <w:rsid w:val="009A3CBD"/>
    <w:rsid w:val="009A5C73"/>
    <w:rsid w:val="009B2183"/>
    <w:rsid w:val="009B3807"/>
    <w:rsid w:val="009B4EE3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7729"/>
    <w:rsid w:val="00B6201D"/>
    <w:rsid w:val="00B653B7"/>
    <w:rsid w:val="00B66A14"/>
    <w:rsid w:val="00B7250F"/>
    <w:rsid w:val="00B807E5"/>
    <w:rsid w:val="00B847A0"/>
    <w:rsid w:val="00B87BC5"/>
    <w:rsid w:val="00BA4A8E"/>
    <w:rsid w:val="00BA553A"/>
    <w:rsid w:val="00BC0D0B"/>
    <w:rsid w:val="00BC3F28"/>
    <w:rsid w:val="00BC60DB"/>
    <w:rsid w:val="00BC6DA7"/>
    <w:rsid w:val="00BD4346"/>
    <w:rsid w:val="00BE051D"/>
    <w:rsid w:val="00BE4E57"/>
    <w:rsid w:val="00BE756D"/>
    <w:rsid w:val="00BF2674"/>
    <w:rsid w:val="00BF2B34"/>
    <w:rsid w:val="00C00F3F"/>
    <w:rsid w:val="00C02338"/>
    <w:rsid w:val="00C035C7"/>
    <w:rsid w:val="00C072CC"/>
    <w:rsid w:val="00C12062"/>
    <w:rsid w:val="00C247B0"/>
    <w:rsid w:val="00C2620F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250E"/>
    <w:rsid w:val="00C931BB"/>
    <w:rsid w:val="00C9492F"/>
    <w:rsid w:val="00C97B11"/>
    <w:rsid w:val="00CB039A"/>
    <w:rsid w:val="00CB0B79"/>
    <w:rsid w:val="00CB0EED"/>
    <w:rsid w:val="00CB5DE5"/>
    <w:rsid w:val="00CB6DC7"/>
    <w:rsid w:val="00CC0C58"/>
    <w:rsid w:val="00CC29BF"/>
    <w:rsid w:val="00CD515D"/>
    <w:rsid w:val="00CD63B8"/>
    <w:rsid w:val="00CD7F92"/>
    <w:rsid w:val="00CE10F2"/>
    <w:rsid w:val="00CE4904"/>
    <w:rsid w:val="00CF0A70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190A"/>
    <w:rsid w:val="00D30007"/>
    <w:rsid w:val="00D300CE"/>
    <w:rsid w:val="00D32C9A"/>
    <w:rsid w:val="00D34FAF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273F"/>
    <w:rsid w:val="00DC311D"/>
    <w:rsid w:val="00DC7C84"/>
    <w:rsid w:val="00DC7D3A"/>
    <w:rsid w:val="00DD231A"/>
    <w:rsid w:val="00DD2CF9"/>
    <w:rsid w:val="00DD7B5A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12787"/>
    <w:rsid w:val="00E24673"/>
    <w:rsid w:val="00E24898"/>
    <w:rsid w:val="00E25BB7"/>
    <w:rsid w:val="00E31096"/>
    <w:rsid w:val="00E355EE"/>
    <w:rsid w:val="00E35FB3"/>
    <w:rsid w:val="00E40A98"/>
    <w:rsid w:val="00E44C46"/>
    <w:rsid w:val="00E47B65"/>
    <w:rsid w:val="00E517FE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10CF8"/>
    <w:rsid w:val="00F10FAD"/>
    <w:rsid w:val="00F11C5C"/>
    <w:rsid w:val="00F146E3"/>
    <w:rsid w:val="00F153F4"/>
    <w:rsid w:val="00F16133"/>
    <w:rsid w:val="00F17739"/>
    <w:rsid w:val="00F22F5E"/>
    <w:rsid w:val="00F241B5"/>
    <w:rsid w:val="00F3061E"/>
    <w:rsid w:val="00F32EF4"/>
    <w:rsid w:val="00F35094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A9D"/>
    <w:rsid w:val="00FA532D"/>
    <w:rsid w:val="00FA7A79"/>
    <w:rsid w:val="00FA7D51"/>
    <w:rsid w:val="00FC1DA2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936C42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2B0BE8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2B0BE8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2B0BE8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2B0BE8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2B0BE8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2B0BE8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tkarsh.khare@jove.com" TargetMode="Externa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395188" TargetMode="External"/><Relationship Id="rId12" Type="http://schemas.microsoft.com/office/2018/08/relationships/commentsExtensible" Target="commentsExtensible.xml"/><Relationship Id="rId17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6/09/relationships/commentsIds" Target="commentsIds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microsoft.com/office/2011/relationships/commentsExtended" Target="commentsExtended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comments" Target="comment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2F7E8B" w:rsidP="002F7E8B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EC727CA8CD754DE399B3225B3571D1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97CA8A-B851-47CE-A208-83384C646820}"/>
      </w:docPartPr>
      <w:docPartBody>
        <w:p w:rsidR="00301B2D" w:rsidRDefault="005A08D2" w:rsidP="005A08D2">
          <w:pPr>
            <w:pStyle w:val="EC727CA8CD754DE399B3225B3571D1D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88B00D6EC8E24A03A52936E7242FBA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C84608-2287-4C11-B77D-930726BA90A3}"/>
      </w:docPartPr>
      <w:docPartBody>
        <w:p w:rsidR="00301B2D" w:rsidRDefault="005A08D2" w:rsidP="005A08D2">
          <w:pPr>
            <w:pStyle w:val="88B00D6EC8E24A03A52936E7242FBAF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CD6013B08B3489487178AC6A67928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9F188A-0535-4B72-A3BF-A2995A4ED39C}"/>
      </w:docPartPr>
      <w:docPartBody>
        <w:p w:rsidR="00301B2D" w:rsidRDefault="005A08D2" w:rsidP="005A08D2">
          <w:pPr>
            <w:pStyle w:val="3CD6013B08B3489487178AC6A679286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441D340B762F40D28D48AEBB93660A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B697DF-E5E2-4330-B55D-AD429895DBA0}"/>
      </w:docPartPr>
      <w:docPartBody>
        <w:p w:rsidR="00301B2D" w:rsidRDefault="005A08D2" w:rsidP="005A08D2">
          <w:pPr>
            <w:pStyle w:val="441D340B762F40D28D48AEBB93660A6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9727DB3B2654ADEA81B21B9B1532A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18AF63-4311-4DE7-A318-F42A828EB110}"/>
      </w:docPartPr>
      <w:docPartBody>
        <w:p w:rsidR="00301B2D" w:rsidRDefault="005A08D2" w:rsidP="005A08D2">
          <w:pPr>
            <w:pStyle w:val="C9727DB3B2654ADEA81B21B9B1532A4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1C49B76971F04497919154A2782E01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720303-81B5-411C-84EF-E683339057CA}"/>
      </w:docPartPr>
      <w:docPartBody>
        <w:p w:rsidR="00301B2D" w:rsidRDefault="005A08D2" w:rsidP="005A08D2">
          <w:pPr>
            <w:pStyle w:val="1C49B76971F04497919154A2782E015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139825C17F1942C5AD894A3A765209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913E11-FC42-45AD-A873-EE85A6F3B8A1}"/>
      </w:docPartPr>
      <w:docPartBody>
        <w:p w:rsidR="00301B2D" w:rsidRDefault="005A08D2" w:rsidP="005A08D2">
          <w:pPr>
            <w:pStyle w:val="139825C17F1942C5AD894A3A765209C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FF1F30756344791B263E32820F9D3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6CD236-4999-4FC7-831C-9ADB26EEA4FA}"/>
      </w:docPartPr>
      <w:docPartBody>
        <w:p w:rsidR="00301B2D" w:rsidRDefault="005A08D2" w:rsidP="005A08D2">
          <w:pPr>
            <w:pStyle w:val="CFF1F30756344791B263E32820F9D36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442ED97FB3144DB8A29660CFCE7D0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AA1FE0-B181-4B91-863E-BE066DF581EC}"/>
      </w:docPartPr>
      <w:docPartBody>
        <w:p w:rsidR="00301B2D" w:rsidRDefault="005A08D2" w:rsidP="005A08D2">
          <w:pPr>
            <w:pStyle w:val="0442ED97FB3144DB8A29660CFCE7D00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86D7A1CD73054E7688AFC8F80B819D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B5DED6-3757-42E8-BE83-A92B86320431}"/>
      </w:docPartPr>
      <w:docPartBody>
        <w:p w:rsidR="00301B2D" w:rsidRDefault="005A08D2" w:rsidP="005A08D2">
          <w:pPr>
            <w:pStyle w:val="86D7A1CD73054E7688AFC8F80B819DF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D55C3FD1DDE94AECBEDDEB78CEA7DD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950F84-CF02-49E5-8802-BF6C1E012ECE}"/>
      </w:docPartPr>
      <w:docPartBody>
        <w:p w:rsidR="00301B2D" w:rsidRDefault="005A08D2" w:rsidP="005A08D2">
          <w:pPr>
            <w:pStyle w:val="D55C3FD1DDE94AECBEDDEB78CEA7DDF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0BFC9FAFF145DDA5F1046E8A6A49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F55653-6832-41D4-835C-A12C1AE76163}"/>
      </w:docPartPr>
      <w:docPartBody>
        <w:p w:rsidR="00301B2D" w:rsidRDefault="005A08D2" w:rsidP="005A08D2">
          <w:pPr>
            <w:pStyle w:val="CD0BFC9FAFF145DDA5F1046E8A6A49F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71F1CB9F0D14978839B98FE8109F0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7D3A36-4BED-4FEC-A66B-D2451C2FE159}"/>
      </w:docPartPr>
      <w:docPartBody>
        <w:p w:rsidR="00301B2D" w:rsidRDefault="005A08D2" w:rsidP="005A08D2">
          <w:pPr>
            <w:pStyle w:val="A71F1CB9F0D14978839B98FE8109F05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BD13AD436203493FB22964C793255B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4C5CA-FC8A-4E21-B356-ACBF436F794D}"/>
      </w:docPartPr>
      <w:docPartBody>
        <w:p w:rsidR="00301B2D" w:rsidRDefault="005A08D2" w:rsidP="005A08D2">
          <w:pPr>
            <w:pStyle w:val="BD13AD436203493FB22964C793255B5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70497"/>
    <w:rsid w:val="00080902"/>
    <w:rsid w:val="00094D84"/>
    <w:rsid w:val="000C0A2C"/>
    <w:rsid w:val="000F2B8E"/>
    <w:rsid w:val="00186680"/>
    <w:rsid w:val="001F6C86"/>
    <w:rsid w:val="002470A6"/>
    <w:rsid w:val="00251E04"/>
    <w:rsid w:val="00257C3C"/>
    <w:rsid w:val="0027616B"/>
    <w:rsid w:val="002A4739"/>
    <w:rsid w:val="002F76E2"/>
    <w:rsid w:val="002F7E8B"/>
    <w:rsid w:val="00301B2D"/>
    <w:rsid w:val="00327DF1"/>
    <w:rsid w:val="00344E88"/>
    <w:rsid w:val="0034703B"/>
    <w:rsid w:val="00356726"/>
    <w:rsid w:val="003825DF"/>
    <w:rsid w:val="003C4629"/>
    <w:rsid w:val="003D4017"/>
    <w:rsid w:val="003D5DD0"/>
    <w:rsid w:val="003D7F70"/>
    <w:rsid w:val="003E657A"/>
    <w:rsid w:val="003F0E2E"/>
    <w:rsid w:val="00445550"/>
    <w:rsid w:val="0045037E"/>
    <w:rsid w:val="004843E9"/>
    <w:rsid w:val="004A526F"/>
    <w:rsid w:val="004F4925"/>
    <w:rsid w:val="00510F54"/>
    <w:rsid w:val="005457A5"/>
    <w:rsid w:val="005611F3"/>
    <w:rsid w:val="0056246B"/>
    <w:rsid w:val="00565A22"/>
    <w:rsid w:val="005709EC"/>
    <w:rsid w:val="005948E9"/>
    <w:rsid w:val="005950B3"/>
    <w:rsid w:val="005A08D2"/>
    <w:rsid w:val="005C7A8D"/>
    <w:rsid w:val="00610F36"/>
    <w:rsid w:val="00627CAF"/>
    <w:rsid w:val="0064789E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801C92"/>
    <w:rsid w:val="008A06BD"/>
    <w:rsid w:val="008D484D"/>
    <w:rsid w:val="008E1230"/>
    <w:rsid w:val="008F498E"/>
    <w:rsid w:val="00907CCA"/>
    <w:rsid w:val="009333F9"/>
    <w:rsid w:val="00937B16"/>
    <w:rsid w:val="009F5127"/>
    <w:rsid w:val="00A3565A"/>
    <w:rsid w:val="00A464FD"/>
    <w:rsid w:val="00A4768E"/>
    <w:rsid w:val="00A5699C"/>
    <w:rsid w:val="00A74D32"/>
    <w:rsid w:val="00A93353"/>
    <w:rsid w:val="00AA0920"/>
    <w:rsid w:val="00AB4C13"/>
    <w:rsid w:val="00AE3AC6"/>
    <w:rsid w:val="00AE4A0C"/>
    <w:rsid w:val="00AF3EB7"/>
    <w:rsid w:val="00B1083B"/>
    <w:rsid w:val="00B20F8B"/>
    <w:rsid w:val="00B57729"/>
    <w:rsid w:val="00B9583C"/>
    <w:rsid w:val="00BA79A4"/>
    <w:rsid w:val="00BC1164"/>
    <w:rsid w:val="00BE41A6"/>
    <w:rsid w:val="00BE7565"/>
    <w:rsid w:val="00C931BB"/>
    <w:rsid w:val="00CB5D71"/>
    <w:rsid w:val="00CB6DC7"/>
    <w:rsid w:val="00CB754D"/>
    <w:rsid w:val="00CE402E"/>
    <w:rsid w:val="00CE5C0D"/>
    <w:rsid w:val="00CF0A70"/>
    <w:rsid w:val="00D2190A"/>
    <w:rsid w:val="00D332AD"/>
    <w:rsid w:val="00D75ED4"/>
    <w:rsid w:val="00DA10A3"/>
    <w:rsid w:val="00DA55E8"/>
    <w:rsid w:val="00DB15BE"/>
    <w:rsid w:val="00DC1E08"/>
    <w:rsid w:val="00DD7B5A"/>
    <w:rsid w:val="00DE3DA4"/>
    <w:rsid w:val="00E140B0"/>
    <w:rsid w:val="00E16D09"/>
    <w:rsid w:val="00E22285"/>
    <w:rsid w:val="00E339EC"/>
    <w:rsid w:val="00E36A89"/>
    <w:rsid w:val="00E63917"/>
    <w:rsid w:val="00E670C3"/>
    <w:rsid w:val="00E74A32"/>
    <w:rsid w:val="00E838FB"/>
    <w:rsid w:val="00EC183C"/>
    <w:rsid w:val="00EC38EE"/>
    <w:rsid w:val="00EC5ADC"/>
    <w:rsid w:val="00EF231F"/>
    <w:rsid w:val="00EF5E67"/>
    <w:rsid w:val="00F05EC7"/>
    <w:rsid w:val="00F11BF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2F7E8B"/>
    <w:rPr>
      <w:color w:val="808080"/>
    </w:rPr>
  </w:style>
  <w:style w:type="paragraph" w:customStyle="1" w:styleId="ED42545D3E612540A099E35CCBECFED52">
    <w:name w:val="ED42545D3E612540A099E35CCBECFED52"/>
    <w:rsid w:val="002F7E8B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2F7E8B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2F7E8B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2F7E8B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EC727CA8CD754DE399B3225B3571D1D3">
    <w:name w:val="EC727CA8CD754DE399B3225B3571D1D3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8B00D6EC8E24A03A52936E7242FBAF1">
    <w:name w:val="88B00D6EC8E24A03A52936E7242FBAF1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CD6013B08B3489487178AC6A6792864">
    <w:name w:val="3CD6013B08B3489487178AC6A6792864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41D340B762F40D28D48AEBB93660A62">
    <w:name w:val="441D340B762F40D28D48AEBB93660A62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9727DB3B2654ADEA81B21B9B1532A45">
    <w:name w:val="C9727DB3B2654ADEA81B21B9B1532A45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C49B76971F04497919154A2782E015B">
    <w:name w:val="1C49B76971F04497919154A2782E015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39825C17F1942C5AD894A3A765209CB">
    <w:name w:val="139825C17F1942C5AD894A3A765209C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FF1F30756344791B263E32820F9D368">
    <w:name w:val="CFF1F30756344791B263E32820F9D36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442ED97FB3144DB8A29660CFCE7D005">
    <w:name w:val="0442ED97FB3144DB8A29660CFCE7D005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6D7A1CD73054E7688AFC8F80B819DF8">
    <w:name w:val="86D7A1CD73054E7688AFC8F80B819DF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55C3FD1DDE94AECBEDDEB78CEA7DDFB">
    <w:name w:val="D55C3FD1DDE94AECBEDDEB78CEA7DDF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0BFC9FAFF145DDA5F1046E8A6A49F8">
    <w:name w:val="CD0BFC9FAFF145DDA5F1046E8A6A49F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71F1CB9F0D14978839B98FE8109F057">
    <w:name w:val="A71F1CB9F0D14978839B98FE8109F057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D13AD436203493FB22964C793255B59">
    <w:name w:val="BD13AD436203493FB22964C793255B59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8</Pages>
  <Words>1707</Words>
  <Characters>10396</Characters>
  <Application>Microsoft Office Word</Application>
  <DocSecurity>0</DocSecurity>
  <Lines>212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12034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56</cp:revision>
  <dcterms:created xsi:type="dcterms:W3CDTF">2023-06-29T06:34:00Z</dcterms:created>
  <dcterms:modified xsi:type="dcterms:W3CDTF">2026-05-17T11:24:00Z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