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7A3B" w:rsidR="004E0C5A" w:rsidP="0D4EEC82" w:rsidRDefault="004E0C5A" w14:paraId="2D8055D2" w14:textId="2685D359">
      <w:pPr>
        <w:outlineLvl w:val="0"/>
        <w:rPr>
          <w:rFonts w:eastAsia="Times New Roman" w:cs="Calibri" w:cstheme="minorAscii"/>
          <w:b w:val="1"/>
          <w:bCs w:val="1"/>
          <w:color w:val="808080"/>
        </w:rPr>
      </w:pPr>
      <w:r w:rsidRPr="0D4EEC82" w:rsidR="004E0C5A">
        <w:rPr>
          <w:rFonts w:eastAsia="Times New Roman" w:cs="Calibri" w:cstheme="minorAscii"/>
          <w:b w:val="1"/>
          <w:bCs w:val="1"/>
        </w:rPr>
        <w:t xml:space="preserve">Submission ID #:</w:t>
      </w:r>
      <w:r w:rsidRPr="0D4EEC82" w:rsidR="13352159">
        <w:rPr>
          <w:rFonts w:eastAsia="Times New Roman" w:cs="Calibri" w:cstheme="minorAscii"/>
          <w:b w:val="1"/>
          <w:bCs w:val="1"/>
        </w:rPr>
        <w:t xml:space="preserve"> 70104</w:t>
      </w:r>
      <w:sdt>
        <w:sdtPr>
          <w:id w:val="2007621131"/>
          <w:placeholder>
            <w:docPart w:val="ED42545D3E612540A099E35CCBECFED5"/>
          </w:placeholder>
          <w:temporary/>
          <w:showingPlcHdr/>
          <w:text/>
          <w:rPr>
            <w:rFonts w:eastAsia="Times New Roman" w:cs="Calibri" w:cstheme="minorAscii"/>
            <w:b w:val="1"/>
            <w:bCs w:val="1"/>
          </w:rPr>
        </w:sdtPr>
        <w:sdtEndPr>
          <w:rPr>
            <w:rFonts w:eastAsia="Times New Roman" w:cs="Calibri" w:cstheme="minorAscii"/>
            <w:b w:val="1"/>
            <w:bCs w:val="1"/>
          </w:rPr>
        </w:sdtEndPr>
        <w:sdtContent/>
      </w:sdt>
    </w:p>
    <w:p w:rsidR="004E0C5A" w:rsidP="0D4EEC82" w:rsidRDefault="004E0C5A" w14:paraId="2F6924E5" w14:textId="1774E5CB">
      <w:pPr>
        <w:outlineLvl w:val="0"/>
        <w:rPr>
          <w:rFonts w:eastAsia="Times New Roman" w:cs="Calibri" w:cstheme="minorAscii"/>
          <w:b w:val="1"/>
          <w:bCs w:val="1"/>
        </w:rPr>
      </w:pPr>
      <w:r w:rsidRPr="0D4EEC82" w:rsidR="004E0C5A">
        <w:rPr>
          <w:rFonts w:eastAsia="Times New Roman" w:cs="Calibri" w:cstheme="minorAscii"/>
          <w:b w:val="1"/>
          <w:bCs w:val="1"/>
        </w:rPr>
        <w:t xml:space="preserve">Scriptwriter Name: </w:t>
      </w:r>
      <w:r w:rsidRPr="0D4EEC82" w:rsidR="3D51E627">
        <w:rPr>
          <w:rFonts w:eastAsia="Times New Roman" w:cs="Calibri" w:cstheme="minorAscii"/>
          <w:b w:val="1"/>
          <w:bCs w:val="1"/>
        </w:rPr>
        <w:t>Deepthi Das</w:t>
      </w:r>
    </w:p>
    <w:p w:rsidRPr="00B07A3B" w:rsidR="004E0C5A" w:rsidP="0D4EEC82" w:rsidRDefault="004E0C5A" w14:paraId="6FB9233B" w14:textId="7B807AC3">
      <w:pPr>
        <w:outlineLvl w:val="0"/>
        <w:rPr>
          <w:rFonts w:eastAsia="Times New Roman" w:cs="Calibri" w:cstheme="minorAscii"/>
          <w:b w:val="1"/>
          <w:bCs w:val="1"/>
        </w:rPr>
      </w:pPr>
      <w:r w:rsidRPr="0D4EEC82" w:rsidR="004E0C5A">
        <w:rPr>
          <w:rFonts w:eastAsia="Times New Roman" w:cs="Calibri" w:cstheme="minorAscii"/>
          <w:b w:val="1"/>
          <w:bCs w:val="1"/>
        </w:rPr>
        <w:t>Project Page Link:</w:t>
      </w:r>
      <w:r w:rsidRPr="0D4EEC82" w:rsidR="00F60C18">
        <w:rPr>
          <w:rFonts w:eastAsia="Times New Roman" w:cs="Calibri" w:cstheme="minorAscii"/>
          <w:b w:val="1"/>
          <w:bCs w:val="1"/>
        </w:rPr>
        <w:t xml:space="preserve"> </w:t>
      </w:r>
      <w:hyperlink r:id="Rda3f08fc62f74880">
        <w:r w:rsidRPr="0D4EEC82" w:rsidR="7FB96D63">
          <w:rPr>
            <w:rStyle w:val="Hyperlink"/>
            <w:rFonts w:eastAsia="Times New Roman" w:cs="Calibri" w:cstheme="minorAscii"/>
            <w:b w:val="1"/>
            <w:bCs w:val="1"/>
          </w:rPr>
          <w:t>https://review.jove.com/files_upload.php?src=21381768</w:t>
        </w:r>
      </w:hyperlink>
      <w:r w:rsidRPr="0D4EEC82" w:rsidR="7FB96D63">
        <w:rPr>
          <w:rFonts w:eastAsia="Times New Roman" w:cs="Calibri" w:cstheme="minorAscii"/>
          <w:b w:val="1"/>
          <w:bCs w:val="1"/>
        </w:rPr>
        <w:t xml:space="preserve"> </w:t>
      </w:r>
    </w:p>
    <w:p w:rsidRPr="00B07A3B" w:rsidR="004E0C5A" w:rsidP="004E0C5A" w:rsidRDefault="004E0C5A" w14:paraId="2C89778F" w14:textId="77777777">
      <w:pPr>
        <w:outlineLvl w:val="0"/>
        <w:rPr>
          <w:rFonts w:eastAsia="Times New Roman" w:cstheme="minorHAnsi"/>
          <w:b/>
        </w:rPr>
      </w:pPr>
    </w:p>
    <w:p w:rsidRPr="00B07A3B" w:rsidR="004E0C5A" w:rsidP="0D4EEC82" w:rsidRDefault="004E0C5A" w14:paraId="30BC7CCC" w14:textId="5DE3DCF0">
      <w:pPr>
        <w:outlineLvl w:val="0"/>
        <w:rPr>
          <w:rFonts w:eastAsia="Times New Roman" w:cs="Calibri" w:cstheme="minorAscii"/>
          <w:b w:val="1"/>
          <w:bCs w:val="1"/>
          <w:color w:val="808080"/>
          <w:sz w:val="32"/>
          <w:szCs w:val="32"/>
        </w:rPr>
      </w:pPr>
      <w:r w:rsidRPr="0D4EEC82" w:rsidR="004E0C5A">
        <w:rPr>
          <w:rFonts w:eastAsia="Times New Roman" w:cs="Calibri" w:cstheme="minorAscii"/>
          <w:b w:val="1"/>
          <w:bCs w:val="1"/>
          <w:sz w:val="32"/>
          <w:szCs w:val="32"/>
        </w:rPr>
        <w:t>Title:</w:t>
      </w:r>
      <w:r w:rsidRPr="0D4EEC82" w:rsidR="37D4ADB1">
        <w:rPr>
          <w:rFonts w:eastAsia="Times New Roman" w:cs="Calibri" w:cstheme="minorAscii"/>
          <w:b w:val="1"/>
          <w:bCs w:val="1"/>
          <w:sz w:val="32"/>
          <w:szCs w:val="32"/>
        </w:rPr>
        <w:t xml:space="preserve"> Colorimetric Assessment of Deiodinase 1 Activity in Human Liver Microsomes Using the Sandell-Kolthoff Reaction</w:t>
      </w:r>
      <w:sdt>
        <w:sdtPr>
          <w:id w:val="-961722496"/>
          <w:placeholder>
            <w:docPart w:val="59F47C69DF64844CB1DBB3B0466B7312"/>
          </w:placeholder>
          <w:temporary/>
          <w:showingPlcHdr/>
          <w:text/>
          <w:rPr>
            <w:rStyle w:val="ArticleTitle"/>
            <w:rFonts w:cs="Calibri" w:cstheme="minorAscii"/>
          </w:rPr>
        </w:sdtPr>
        <w:sdtEndPr>
          <w:rPr>
            <w:rStyle w:val="DefaultParagraphFont"/>
            <w:rFonts w:eastAsia="Times New Roman" w:cs="Calibri" w:cstheme="minorAscii"/>
            <w:b w:val="0"/>
            <w:bCs w:val="0"/>
            <w:sz w:val="24"/>
            <w:szCs w:val="24"/>
          </w:rPr>
        </w:sdtEndPr>
        <w:sdtContent/>
      </w:sdt>
    </w:p>
    <w:p w:rsidR="004E0C5A" w:rsidP="004E0C5A" w:rsidRDefault="004E0C5A" w14:paraId="4A0C5B67" w14:textId="23814C1E">
      <w:pPr>
        <w:outlineLvl w:val="0"/>
        <w:rPr>
          <w:rFonts w:eastAsia="Times New Roman" w:cstheme="minorHAnsi"/>
          <w:b/>
        </w:rPr>
      </w:pPr>
    </w:p>
    <w:p w:rsidR="00EC3C46" w:rsidP="0D4EEC82" w:rsidRDefault="00EC3C46" w14:paraId="571B4839" w14:textId="496E905F">
      <w:pPr>
        <w:outlineLvl w:val="0"/>
        <w:rPr>
          <w:rFonts w:eastAsia="Times New Roman" w:cs="Calibri" w:cstheme="minorAscii"/>
          <w:b w:val="1"/>
          <w:bCs w:val="1"/>
          <w:sz w:val="28"/>
          <w:szCs w:val="28"/>
        </w:rPr>
      </w:pPr>
      <w:r w:rsidRPr="0D4EEC82" w:rsidR="00EC3C46">
        <w:rPr>
          <w:rFonts w:eastAsia="Times New Roman" w:cs="Calibri" w:cstheme="minorAscii"/>
          <w:b w:val="1"/>
          <w:bCs w:val="1"/>
          <w:sz w:val="28"/>
          <w:szCs w:val="28"/>
        </w:rPr>
        <w:t xml:space="preserve">Authors and Affiliations: </w:t>
      </w:r>
      <w:r>
        <w:br/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</w:rPr>
        <w:t>Konstantinos Stefanidis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  <w:vertAlign w:val="superscript"/>
        </w:rPr>
        <w:t>1,2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</w:rPr>
        <w:t>, Nina Hambruch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  <w:vertAlign w:val="superscript"/>
        </w:rPr>
        <w:t>1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</w:rPr>
        <w:t>, Kostja Renko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  <w:vertAlign w:val="superscript"/>
        </w:rPr>
        <w:t>3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</w:rPr>
        <w:t>, Dorothee Funk-Weyer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  <w:vertAlign w:val="superscript"/>
        </w:rPr>
        <w:t>1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</w:rPr>
        <w:t>, Robert Landsiedel</w:t>
      </w:r>
      <w:r w:rsidRPr="0D4EEC82" w:rsidR="1B3CFA0F">
        <w:rPr>
          <w:rFonts w:eastAsia="Times New Roman" w:cs="Calibri" w:cstheme="minorAscii"/>
          <w:b w:val="1"/>
          <w:bCs w:val="1"/>
          <w:sz w:val="28"/>
          <w:szCs w:val="28"/>
          <w:vertAlign w:val="superscript"/>
        </w:rPr>
        <w:t xml:space="preserve">1,2  </w:t>
      </w:r>
    </w:p>
    <w:p w:rsidR="00D6314B" w:rsidP="0D4EEC82" w:rsidRDefault="00D6314B" w14:paraId="33CD999C" w14:textId="718ACB3D">
      <w:pPr>
        <w:outlineLvl w:val="0"/>
        <w:rPr>
          <w:rFonts w:eastAsia="Times New Roman" w:cs="Calibri" w:cstheme="minorAscii"/>
          <w:b w:val="1"/>
          <w:bCs w:val="1"/>
          <w:sz w:val="28"/>
          <w:szCs w:val="28"/>
        </w:rPr>
      </w:pPr>
    </w:p>
    <w:p w:rsidR="18069ED5" w:rsidP="0D4EEC82" w:rsidRDefault="18069ED5" w14:paraId="10147FE0" w14:textId="2E7ACED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D4EEC82" w:rsidR="18069E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1</w:t>
      </w:r>
      <w:r w:rsidRPr="0D4EEC82" w:rsidR="18069E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Experimental Toxicology and Ecology, BASF SE</w:t>
      </w:r>
    </w:p>
    <w:p w:rsidR="18069ED5" w:rsidP="0D4EEC82" w:rsidRDefault="18069ED5" w14:paraId="7F135058" w14:textId="36B0314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D4EEC82" w:rsidR="18069E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2</w:t>
      </w:r>
      <w:r w:rsidRPr="0D4EEC82" w:rsidR="18069E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Pharmacy, Pharmacology and Toxicology, Free University of Berlin</w:t>
      </w:r>
    </w:p>
    <w:p w:rsidR="18069ED5" w:rsidP="0D4EEC82" w:rsidRDefault="18069ED5" w14:paraId="13B2E6A4" w14:textId="0BB4A00F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D4EEC82" w:rsidR="18069E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3</w:t>
      </w:r>
      <w:r w:rsidRPr="0D4EEC82" w:rsidR="18069E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German Federal Institute for Risk Assessment (</w:t>
      </w:r>
      <w:r w:rsidRPr="0D4EEC82" w:rsidR="18069E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BfR</w:t>
      </w:r>
      <w:r w:rsidRPr="0D4EEC82" w:rsidR="18069ED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), German Centre for the Protection of Laboratory Animals (Bf3R)</w:t>
      </w:r>
    </w:p>
    <w:p w:rsidR="0D4EEC82" w:rsidP="0D4EEC82" w:rsidRDefault="0D4EEC82" w14:paraId="5015FB2F" w14:textId="10995719">
      <w:pPr>
        <w:outlineLvl w:val="0"/>
        <w:rPr>
          <w:rFonts w:eastAsia="Times New Roman" w:cs="Calibri" w:cstheme="minorAscii"/>
          <w:b w:val="1"/>
          <w:bCs w:val="1"/>
          <w:sz w:val="28"/>
          <w:szCs w:val="28"/>
        </w:rPr>
      </w:pPr>
      <w:r>
        <w:br/>
      </w:r>
    </w:p>
    <w:p w:rsidRPr="00B07A3B" w:rsidR="004E0C5A" w:rsidP="00534B83" w:rsidRDefault="0093541D" w14:paraId="5ED70E17" w14:textId="78550BBE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hint="eastAsia" w:ascii="MS Gothic" w:hAnsi="MS Gothic" w:eastAsia="MS Gothic" w:cstheme="minorHAnsi"/>
              <w:color w:val="000000"/>
              <w:shd w:val="clear" w:color="auto" w:fill="FFFF00"/>
            </w:rPr>
            <w:t>☐</w:t>
          </w:r>
        </w:sdtContent>
      </w:sdt>
      <w:r w:rsidRPr="00B07A3B" w:rsidR="004E0C5A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Pr="00B07A3B" w:rsidR="004E0C5A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:rsidRPr="00B07A3B" w:rsidR="004E0C5A" w:rsidP="004E0C5A" w:rsidRDefault="004E0C5A" w14:paraId="0CF5E19E" w14:textId="7777777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:rsidRPr="00B07A3B" w:rsidR="004E0C5A" w:rsidP="004E0C5A" w:rsidRDefault="004E0C5A" w14:paraId="4FDD3434" w14:textId="77777777">
      <w:pPr>
        <w:outlineLvl w:val="0"/>
        <w:rPr>
          <w:rFonts w:eastAsia="Times New Roman" w:cstheme="minorHAnsi"/>
        </w:rPr>
      </w:pPr>
    </w:p>
    <w:p w:rsidRPr="00B07A3B" w:rsidR="004E0C5A" w:rsidP="004E0C5A" w:rsidRDefault="004E0C5A" w14:paraId="74288581" w14:textId="77777777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:rsidR="004E0C5A" w:rsidP="004E0C5A" w:rsidRDefault="004E0C5A" w14:paraId="5196A52A" w14:textId="4B149E09">
      <w:pPr>
        <w:outlineLvl w:val="0"/>
        <w:rPr>
          <w:rFonts w:eastAsia="Times New Roman" w:cstheme="minorHAnsi"/>
        </w:rPr>
      </w:pPr>
      <w:bookmarkStart w:name="_Hlk25233958" w:id="0"/>
    </w:p>
    <w:p w:rsidRPr="00B07A3B" w:rsidR="00D6314B" w:rsidP="0D4EEC82" w:rsidRDefault="00D6314B" w14:paraId="1060CD43" w14:textId="6D82A1BB">
      <w:pPr/>
      <w:r w:rsidRPr="0D4EEC82" w:rsidR="6132E0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Nina </w:t>
      </w:r>
      <w:r w:rsidRPr="0D4EEC82" w:rsidR="6132E0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Hambruch</w:t>
      </w:r>
      <w:r w:rsidRPr="0D4EEC82" w:rsidR="6132E0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tab/>
      </w:r>
      <w:r w:rsidRPr="0D4EEC82" w:rsidR="6132E0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hyperlink r:id="Rbff2cf1aafb144ef">
        <w:r w:rsidRPr="0D4EEC82" w:rsidR="6132E046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230CF2"/>
            <w:sz w:val="24"/>
            <w:szCs w:val="24"/>
            <w:lang w:val="en-US"/>
          </w:rPr>
          <w:t>nina.hambruch@basf.com</w:t>
        </w:r>
      </w:hyperlink>
      <w:r w:rsidRPr="0D4EEC82" w:rsidR="6132E04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30CF2"/>
          <w:sz w:val="24"/>
          <w:szCs w:val="24"/>
          <w:lang w:val="en-US"/>
        </w:rPr>
        <w:t xml:space="preserve">   </w:t>
      </w:r>
    </w:p>
    <w:p w:rsidRPr="00B07A3B" w:rsidR="00D6314B" w:rsidP="0D4EEC82" w:rsidRDefault="00D6314B" w14:paraId="70FFA58B" w14:textId="414DCD2A">
      <w:pPr>
        <w:outlineLvl w:val="0"/>
        <w:rPr>
          <w:rFonts w:eastAsia="Times New Roman" w:cs="Calibri" w:cstheme="minorAscii"/>
        </w:rPr>
      </w:pPr>
    </w:p>
    <w:p w:rsidRPr="00B07A3B" w:rsidR="004E0C5A" w:rsidP="004E0C5A" w:rsidRDefault="004E0C5A" w14:paraId="1B4B2D7A" w14:textId="77777777">
      <w:pPr>
        <w:outlineLvl w:val="0"/>
        <w:rPr>
          <w:rFonts w:eastAsia="Times New Roman" w:cstheme="minorHAnsi"/>
        </w:rPr>
      </w:pPr>
    </w:p>
    <w:p w:rsidRPr="00B07A3B" w:rsidR="004E0C5A" w:rsidP="004E0C5A" w:rsidRDefault="004E0C5A" w14:paraId="2E1C6668" w14:textId="7663A19B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:rsidRPr="00B07A3B" w:rsidR="003B5E26" w:rsidP="0D4EEC82" w:rsidRDefault="003B5E26" w14:paraId="4CBCC5DE" w14:textId="3065A245">
      <w:pPr>
        <w:outlineLvl w:val="0"/>
        <w:rPr>
          <w:rFonts w:cs="Calibri" w:cstheme="minorAscii"/>
          <w:b w:val="0"/>
          <w:bCs w:val="0"/>
          <w:color w:val="230CF2"/>
          <w:sz w:val="22"/>
          <w:szCs w:val="22"/>
          <w:u w:val="single"/>
        </w:rPr>
      </w:pPr>
      <w:r>
        <w:br/>
      </w:r>
      <w:hyperlink r:id="R2f691551cf114d30">
        <w:r w:rsidRPr="4F149882" w:rsidR="0D21C029">
          <w:rPr>
            <w:rFonts w:cs="Calibri" w:cstheme="minorAscii"/>
            <w:b w:val="0"/>
            <w:bCs w:val="0"/>
            <w:color w:val="230CF2"/>
            <w:sz w:val="22"/>
            <w:szCs w:val="22"/>
            <w:u w:val="single"/>
          </w:rPr>
          <w:t>konstantinos.stefanidis@basf.com</w:t>
        </w:r>
      </w:hyperlink>
    </w:p>
    <w:p w:rsidRPr="00B07A3B" w:rsidR="003B5E26" w:rsidP="0D4EEC82" w:rsidRDefault="003B5E26" w14:paraId="53108471" w14:textId="302CDF83">
      <w:pPr>
        <w:pStyle w:val="Normal"/>
        <w:rPr>
          <w:rFonts w:cs="Calibri" w:cstheme="minorAscii"/>
          <w:b w:val="0"/>
          <w:bCs w:val="0"/>
          <w:color w:val="230CF2"/>
          <w:sz w:val="22"/>
          <w:szCs w:val="22"/>
          <w:u w:val="single"/>
        </w:rPr>
      </w:pPr>
      <w:hyperlink r:id="R57a3f1e7bef544e8">
        <w:r w:rsidRPr="0D4EEC82" w:rsidR="5AB941AA">
          <w:rPr>
            <w:rFonts w:cs="Calibri" w:cstheme="minorAscii"/>
            <w:b w:val="0"/>
            <w:bCs w:val="0"/>
            <w:color w:val="230CF2"/>
            <w:sz w:val="22"/>
            <w:szCs w:val="22"/>
            <w:u w:val="single"/>
          </w:rPr>
          <w:t>kostja.renko@bfr.bund.de</w:t>
        </w:r>
      </w:hyperlink>
      <w:r w:rsidRPr="0D4EEC82" w:rsidR="5AB941AA">
        <w:rPr>
          <w:rFonts w:cs="Calibri" w:cstheme="minorAscii"/>
          <w:b w:val="0"/>
          <w:bCs w:val="0"/>
          <w:color w:val="230CF2"/>
          <w:sz w:val="22"/>
          <w:szCs w:val="22"/>
          <w:u w:val="single"/>
        </w:rPr>
        <w:t xml:space="preserve">  </w:t>
      </w:r>
    </w:p>
    <w:p w:rsidRPr="00B07A3B" w:rsidR="003B5E26" w:rsidP="0D4EEC82" w:rsidRDefault="003B5E26" w14:paraId="449E5B34" w14:textId="2D8B195A">
      <w:pPr>
        <w:pStyle w:val="Normal"/>
        <w:rPr>
          <w:rFonts w:cs="Calibri" w:cstheme="minorAscii"/>
          <w:b w:val="0"/>
          <w:bCs w:val="0"/>
          <w:color w:val="230CF2"/>
          <w:sz w:val="22"/>
          <w:szCs w:val="22"/>
          <w:u w:val="single"/>
        </w:rPr>
      </w:pPr>
      <w:hyperlink r:id="R74cbad3128d94e85">
        <w:r w:rsidRPr="4F149882" w:rsidR="0D21C029">
          <w:rPr>
            <w:rFonts w:cs="Calibri" w:cstheme="minorAscii"/>
            <w:b w:val="0"/>
            <w:bCs w:val="0"/>
            <w:color w:val="230CF2"/>
            <w:sz w:val="22"/>
            <w:szCs w:val="22"/>
            <w:u w:val="single"/>
          </w:rPr>
          <w:t>dorothee.funk-weyer@basf.com</w:t>
        </w:r>
      </w:hyperlink>
    </w:p>
    <w:p w:rsidRPr="00B07A3B" w:rsidR="003B5E26" w:rsidP="0D4EEC82" w:rsidRDefault="003B5E26" w14:paraId="12916965" w14:textId="4FA4C5C4">
      <w:pPr>
        <w:pStyle w:val="Normal"/>
        <w:rPr>
          <w:rFonts w:cs="Calibri" w:cstheme="minorAscii"/>
          <w:b w:val="0"/>
          <w:bCs w:val="0"/>
          <w:color w:val="230CF2"/>
          <w:sz w:val="22"/>
          <w:szCs w:val="22"/>
          <w:u w:val="single"/>
        </w:rPr>
      </w:pPr>
      <w:r w:rsidRPr="0D4EEC82" w:rsidR="5AB941AA">
        <w:rPr>
          <w:rFonts w:cs="Calibri" w:cstheme="minorAscii"/>
          <w:b w:val="0"/>
          <w:bCs w:val="0"/>
          <w:color w:val="230CF2"/>
          <w:sz w:val="22"/>
          <w:szCs w:val="22"/>
          <w:u w:val="single"/>
        </w:rPr>
        <w:t>robert.landsiedel@basf.com</w:t>
      </w:r>
    </w:p>
    <w:p w:rsidRPr="00B07A3B" w:rsidR="003B5E26" w:rsidP="0D4EEC82" w:rsidRDefault="003B5E26" w14:paraId="6F84F159" w14:textId="7C56B629">
      <w:pPr>
        <w:pStyle w:val="Normal"/>
      </w:pPr>
      <w:hyperlink r:id="R48cd85cdb4924b38">
        <w:r w:rsidRPr="0D4EEC82" w:rsidR="5AB941AA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noProof w:val="0"/>
            <w:color w:val="230CF2"/>
            <w:sz w:val="24"/>
            <w:szCs w:val="24"/>
            <w:lang w:val="en-US"/>
          </w:rPr>
          <w:t>nina.hambruch@basf.com</w:t>
        </w:r>
      </w:hyperlink>
      <w:r w:rsidRPr="0D4EEC82" w:rsidR="5AB941A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30CF2"/>
          <w:sz w:val="24"/>
          <w:szCs w:val="24"/>
          <w:lang w:val="en-US"/>
        </w:rPr>
        <w:t xml:space="preserve">   </w:t>
      </w:r>
    </w:p>
    <w:p w:rsidRPr="00B07A3B" w:rsidR="001E230F" w:rsidP="009A0E7C" w:rsidRDefault="001E230F" w14:paraId="5A2BE33C" w14:textId="77777777">
      <w:pPr>
        <w:outlineLvl w:val="0"/>
        <w:rPr>
          <w:rFonts w:cstheme="minorHAnsi"/>
          <w:b/>
          <w:sz w:val="22"/>
          <w:szCs w:val="22"/>
        </w:rPr>
      </w:pPr>
    </w:p>
    <w:p w:rsidRPr="00B07A3B" w:rsidR="00C70C90" w:rsidRDefault="00C70C90" w14:paraId="60B95108" w14:textId="77777777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:rsidR="00B32BA7" w:rsidP="00831492" w:rsidRDefault="005F1ADF" w14:paraId="5D14B00D" w14:textId="5B026F76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t>Author Questionnaire</w:t>
      </w:r>
    </w:p>
    <w:p w:rsidRPr="00CB036A" w:rsidR="00CB036A" w:rsidP="00CB036A" w:rsidRDefault="00CB036A" w14:paraId="7892F0B7" w14:textId="77777777"/>
    <w:p w:rsidRPr="00B07A3B" w:rsidR="005F1ADF" w:rsidP="005F1ADF" w:rsidRDefault="005F1ADF" w14:paraId="22834088" w14:textId="77777777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:rsidR="005F1ADF" w:rsidP="005F1ADF" w:rsidRDefault="005F1ADF" w14:paraId="204F5795" w14:textId="77777777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:rsidRPr="00037828" w:rsidR="005F1ADF" w:rsidP="005F1ADF" w:rsidRDefault="0093541D" w14:paraId="1EDFAF1F" w14:textId="77777777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 w:rsidR="005F1ADF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 w:rsidR="005F1ADF">
        <w:rPr>
          <w:rFonts w:eastAsia="Times New Roman" w:cstheme="minorHAnsi"/>
          <w:b/>
        </w:rPr>
        <w:t xml:space="preserve">  </w:t>
      </w:r>
    </w:p>
    <w:p w:rsidR="009A2C33" w:rsidP="005F1ADF" w:rsidRDefault="00AE2480" w14:paraId="60C034C5" w14:textId="77777777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:rsidRPr="00F83448" w:rsidR="009A2C33" w:rsidP="00F83448" w:rsidRDefault="00AE2480" w14:paraId="704617A7" w14:textId="02060DA5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Pr="00B07A3B" w:rsidR="005F1ADF">
        <w:rPr>
          <w:rFonts w:eastAsia="Times New Roman" w:cstheme="minorHAnsi"/>
        </w:rPr>
        <w:t>.</w:t>
      </w:r>
    </w:p>
    <w:p w:rsidRPr="00B07A3B" w:rsidR="005F1ADF" w:rsidP="005F1ADF" w:rsidRDefault="0093541D" w14:paraId="770BBB50" w14:textId="77777777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Pr="00B07A3B" w:rsidR="005F1ADF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:rsidRPr="00D7547B" w:rsidR="00D7547B" w:rsidP="00D7547B" w:rsidRDefault="00D7547B" w14:paraId="28B91DD4" w14:textId="0BD16909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:rsidR="005F1ADF" w:rsidP="00D7547B" w:rsidRDefault="00D7547B" w14:paraId="181DD27E" w14:textId="60BA1D3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:rsidRPr="00D7547B" w:rsidR="00A13CC3" w:rsidP="00D7547B" w:rsidRDefault="00A13CC3" w14:paraId="4E7C3E85" w14:textId="77777777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:rsidRPr="00B07A3B" w:rsidR="005F1ADF" w:rsidP="005F1ADF" w:rsidRDefault="005F1ADF" w14:paraId="4B20EAF0" w14:textId="77777777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:rsidR="001331E3" w:rsidP="001331E3" w:rsidRDefault="001331E3" w14:paraId="76D16C59" w14:textId="77777777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:rsidR="001331E3" w:rsidP="001331E3" w:rsidRDefault="001331E3" w14:paraId="5B3676BC" w14:textId="0A4186C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w:history="1" r:id="rId7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w:history="1" r:id="rId8">
        <w:r w:rsidRPr="001B6DEE" w:rsidR="0009624C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:rsidR="001331E3" w:rsidP="001331E3" w:rsidRDefault="001331E3" w14:paraId="3073BEE2" w14:textId="6E1550AD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:rsidRPr="00B07A3B" w:rsidR="005F1ADF" w:rsidP="005F1ADF" w:rsidRDefault="005F1ADF" w14:paraId="1C68C2BA" w14:textId="77777777">
      <w:pPr>
        <w:spacing w:before="120"/>
        <w:rPr>
          <w:rFonts w:eastAsia="Times New Roman" w:cstheme="minorHAnsi"/>
          <w:b/>
        </w:rPr>
      </w:pPr>
    </w:p>
    <w:p w:rsidRPr="00B07A3B" w:rsidR="005F1ADF" w:rsidP="005F1ADF" w:rsidRDefault="009A2C33" w14:paraId="7A03162F" w14:textId="2A86C98A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 w:rsidR="005F1ADF">
        <w:rPr>
          <w:rFonts w:eastAsia="Times New Roman" w:cstheme="minorHAnsi"/>
          <w:b/>
        </w:rPr>
        <w:t>. Filming location:</w:t>
      </w:r>
      <w:r w:rsidRPr="00B07A3B" w:rsidR="005F1ADF">
        <w:rPr>
          <w:rFonts w:eastAsia="Times New Roman" w:cstheme="minorHAnsi"/>
        </w:rPr>
        <w:t xml:space="preserve"> Will the filming need to take place in multiple locations? </w:t>
      </w:r>
      <w:r w:rsidRPr="00B07A3B" w:rsidR="005F1ADF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Pr="00B07A3B" w:rsidR="005F1ADF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:rsidR="005F1ADF" w:rsidP="005F1ADF" w:rsidRDefault="005F1ADF" w14:paraId="63770740" w14:textId="77777777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:rsidR="00EE61EA" w:rsidP="00BC1358" w:rsidRDefault="00EE61EA" w14:paraId="6FB1D12F" w14:textId="77777777">
      <w:pPr>
        <w:spacing w:before="120"/>
        <w:rPr>
          <w:rFonts w:eastAsia="Times New Roman" w:cstheme="minorHAnsi"/>
        </w:rPr>
      </w:pPr>
    </w:p>
    <w:p w:rsidR="00CB036A" w:rsidP="00BC1358" w:rsidRDefault="00CB036A" w14:paraId="2EE59D53" w14:textId="77777777">
      <w:pPr>
        <w:spacing w:before="120"/>
        <w:rPr>
          <w:rFonts w:eastAsia="Times New Roman" w:cstheme="minorHAnsi"/>
        </w:rPr>
      </w:pPr>
    </w:p>
    <w:p w:rsidRPr="00BC1358" w:rsidR="003326AD" w:rsidP="00BC1358" w:rsidRDefault="00226866" w14:paraId="32DAE90F" w14:textId="1D97F3AA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 w:rsidR="00251AF3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 w:rsidR="00251AF3">
        <w:rPr>
          <w:rFonts w:eastAsia="Times New Roman" w:cstheme="minorHAnsi"/>
        </w:rPr>
        <w:t xml:space="preserve">  </w:t>
      </w:r>
    </w:p>
    <w:p w:rsidR="00BC1358" w:rsidP="00890DD2" w:rsidRDefault="00493B46" w14:paraId="47856BD0" w14:textId="16E02A11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 w:rsidR="002448C1">
        <w:rPr>
          <w:rFonts w:eastAsia="Times New Roman" w:cstheme="minorHAnsi"/>
        </w:rPr>
        <w:t xml:space="preserve">please provide the </w:t>
      </w:r>
      <w:r w:rsidRPr="002448C1" w:rsidR="002448C1">
        <w:rPr>
          <w:rFonts w:eastAsia="Times New Roman" w:cstheme="minorHAnsi"/>
          <w:b/>
          <w:bCs/>
        </w:rPr>
        <w:t>full name and position</w:t>
      </w:r>
      <w:r w:rsidRPr="002448C1" w:rsidR="002448C1">
        <w:rPr>
          <w:rFonts w:eastAsia="Times New Roman" w:cstheme="minorHAnsi"/>
        </w:rPr>
        <w:t xml:space="preserve"> </w:t>
      </w:r>
      <w:r w:rsidRPr="0062081E" w:rsidR="00B13525">
        <w:rPr>
          <w:rFonts w:ascii="Calibri" w:hAnsi="Calibri" w:cs="Calibri"/>
        </w:rPr>
        <w:t>(e.g., Director of [Institute Name], Senior Researcher [University Name], etc.) of the author</w:t>
      </w:r>
      <w:r w:rsidRPr="002448C1" w:rsidR="002448C1">
        <w:rPr>
          <w:rFonts w:eastAsia="Times New Roman" w:cstheme="minorHAnsi"/>
        </w:rPr>
        <w:t xml:space="preserve"> willing to participate.</w:t>
      </w:r>
    </w:p>
    <w:p w:rsidR="00890DD2" w:rsidP="00890DD2" w:rsidRDefault="0093541D" w14:paraId="026AE309" w14:textId="0AE31DB9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cs="Calibri (Body)" w:asciiTheme="minorHAnsi" w:hAnsiTheme="minorHAnsi"/>
            <w:b w:val="0"/>
            <w:u w:val="none"/>
          </w:rPr>
        </w:sdtEndPr>
        <w:sdtContent>
          <w:r w:rsidRPr="0062081E" w:rsidR="00CB036A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full </w:t>
          </w:r>
          <w:r w:rsidRPr="0062081E" w:rsidR="00CB036A">
            <w:rPr>
              <w:rFonts w:ascii="Calibri" w:hAnsi="Calibri" w:eastAsia="Times New Roman" w:cs="Calibri"/>
              <w:color w:val="808080"/>
              <w:shd w:val="clear" w:color="auto" w:fill="FFFF00"/>
            </w:rPr>
            <w:t>author name</w:t>
          </w:r>
        </w:sdtContent>
      </w:sdt>
      <w:r w:rsidRPr="0062081E" w:rsidR="00CB036A">
        <w:rPr>
          <w:rFonts w:ascii="Calibri" w:hAnsi="Calibri" w:eastAsia="Times New Roman" w:cs="Calibri"/>
          <w:b/>
          <w:bCs/>
        </w:rPr>
        <w:t>,</w:t>
      </w:r>
      <w:r w:rsidRPr="0062081E" w:rsidR="00CB036A">
        <w:rPr>
          <w:rFonts w:ascii="Calibri" w:hAnsi="Calibri" w:eastAsia="Times New Roman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cs="Calibri (Body)" w:asciiTheme="minorHAnsi" w:hAnsiTheme="minorHAnsi"/>
            <w:b w:val="0"/>
            <w:u w:val="none"/>
          </w:rPr>
        </w:sdtEndPr>
        <w:sdtContent>
          <w:r w:rsidRPr="0062081E" w:rsidR="00CB036A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hAnsi="Calibri" w:eastAsia="Times New Roman" w:cs="Calibri"/>
              <w:color w:val="808080"/>
              <w:shd w:val="clear" w:color="auto" w:fill="FFFF00"/>
            </w:rPr>
            <w:t>position</w:t>
          </w:r>
        </w:sdtContent>
      </w:sdt>
    </w:p>
    <w:p w:rsidR="00631B84" w:rsidP="00890DD2" w:rsidRDefault="00631B84" w14:paraId="2A47E806" w14:textId="77777777">
      <w:pPr>
        <w:spacing w:before="120"/>
        <w:ind w:left="720"/>
        <w:rPr>
          <w:rFonts w:eastAsia="Times New Roman" w:cstheme="minorHAnsi"/>
        </w:rPr>
      </w:pPr>
    </w:p>
    <w:p w:rsidR="008A34B4" w:rsidP="005F1ADF" w:rsidRDefault="008A34B4" w14:paraId="6C9B5767" w14:textId="77777777">
      <w:pPr>
        <w:rPr>
          <w:rFonts w:cstheme="minorHAnsi"/>
          <w:b/>
          <w:sz w:val="22"/>
          <w:szCs w:val="22"/>
        </w:rPr>
      </w:pPr>
    </w:p>
    <w:p w:rsidRPr="0082165B" w:rsidR="00D75084" w:rsidP="00D75084" w:rsidRDefault="00D75084" w14:paraId="3447CA89" w14:textId="3455306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Pr="0082165B" w:rsidR="002A6FCF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:rsidR="005F1ADF" w:rsidP="005F1ADF" w:rsidRDefault="005F1ADF" w14:paraId="67386C83" w14:textId="77777777">
      <w:pPr>
        <w:rPr>
          <w:rFonts w:cstheme="minorHAnsi"/>
          <w:b/>
          <w:sz w:val="22"/>
          <w:szCs w:val="22"/>
        </w:rPr>
      </w:pPr>
    </w:p>
    <w:p w:rsidR="00B32BA7" w:rsidP="005F1ADF" w:rsidRDefault="00B32BA7" w14:paraId="5C2757A3" w14:textId="77777777">
      <w:pPr>
        <w:rPr>
          <w:rFonts w:cstheme="minorHAnsi"/>
          <w:b/>
          <w:sz w:val="22"/>
          <w:szCs w:val="22"/>
        </w:rPr>
      </w:pPr>
    </w:p>
    <w:p w:rsidR="005F1ADF" w:rsidP="005F1ADF" w:rsidRDefault="005F1ADF" w14:paraId="7AA7BBC5" w14:textId="77777777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:rsidRPr="00B847A0" w:rsidR="005F1ADF" w:rsidP="73B53AF0" w:rsidRDefault="005F1ADF" w14:paraId="72F5C5E6" w14:textId="668684E3">
      <w:pPr>
        <w:rPr>
          <w:rFonts w:cs="Calibri" w:cstheme="minorAscii"/>
          <w:sz w:val="22"/>
          <w:szCs w:val="22"/>
        </w:rPr>
      </w:pPr>
      <w:r w:rsidRPr="73B53AF0" w:rsidR="005F1ADF">
        <w:rPr>
          <w:rFonts w:cs="Calibri" w:cstheme="minorAscii"/>
          <w:sz w:val="22"/>
          <w:szCs w:val="22"/>
        </w:rPr>
        <w:t xml:space="preserve">Number of Steps: </w:t>
      </w:r>
      <w:r w:rsidRPr="73B53AF0" w:rsidR="47EFE67C">
        <w:rPr>
          <w:rFonts w:cs="Calibri" w:cstheme="minorAscii"/>
          <w:sz w:val="22"/>
          <w:szCs w:val="22"/>
        </w:rPr>
        <w:t>16</w:t>
      </w:r>
    </w:p>
    <w:p w:rsidRPr="00B07A3B" w:rsidR="00C2620F" w:rsidP="73B53AF0" w:rsidRDefault="005F1ADF" w14:paraId="5AAC9C6C" w14:textId="2BE2B8A0">
      <w:pPr>
        <w:rPr>
          <w:rFonts w:cs="Calibri" w:cstheme="minorAscii"/>
          <w:b w:val="1"/>
          <w:bCs w:val="1"/>
          <w:sz w:val="22"/>
          <w:szCs w:val="22"/>
        </w:rPr>
      </w:pPr>
      <w:r w:rsidRPr="73B53AF0" w:rsidR="0E275BF3">
        <w:rPr>
          <w:rFonts w:cs="Calibri" w:cstheme="minorAscii"/>
          <w:sz w:val="22"/>
          <w:szCs w:val="22"/>
        </w:rPr>
        <w:t xml:space="preserve">Number of Shots: </w:t>
      </w:r>
      <w:r w:rsidRPr="73B53AF0" w:rsidR="66242080">
        <w:rPr>
          <w:rFonts w:cs="Calibri" w:cstheme="minorAscii"/>
          <w:sz w:val="22"/>
          <w:szCs w:val="22"/>
        </w:rPr>
        <w:t>47</w:t>
      </w:r>
      <w:r w:rsidRPr="73B53AF0" w:rsidR="0E275BF3">
        <w:rPr>
          <w:rFonts w:cs="Calibri" w:cstheme="minorAscii"/>
          <w:sz w:val="22"/>
          <w:szCs w:val="22"/>
        </w:rPr>
        <w:t xml:space="preserve"> </w:t>
      </w:r>
      <w:r w:rsidRPr="73B53AF0">
        <w:rPr>
          <w:rFonts w:cs="Calibri" w:cstheme="minorAscii"/>
          <w:b w:val="1"/>
          <w:bCs w:val="1"/>
          <w:sz w:val="22"/>
          <w:szCs w:val="22"/>
        </w:rPr>
        <w:br w:type="page"/>
      </w:r>
    </w:p>
    <w:p w:rsidR="4F149882" w:rsidRDefault="4F149882" w14:paraId="5954EDFD" w14:textId="253978AA">
      <w:r>
        <w:br w:type="page"/>
      </w:r>
    </w:p>
    <w:p w:rsidRPr="000F326F" w:rsidR="00C058AE" w:rsidP="000F326F" w:rsidRDefault="00FF25E5" w14:paraId="688BB839" w14:textId="5CB13F29">
      <w:pPr>
        <w:pStyle w:val="Heading1"/>
        <w:rPr>
          <w:rFonts w:cstheme="minorHAnsi"/>
        </w:rPr>
      </w:pPr>
      <w:r>
        <w:rPr>
          <w:rFonts w:cstheme="minorHAnsi"/>
        </w:rPr>
        <w:t>Introduction</w:t>
      </w:r>
    </w:p>
    <w:p w:rsidRPr="00A84C50" w:rsidR="00455638" w:rsidP="00455638" w:rsidRDefault="00455638" w14:paraId="21054688" w14:textId="23549FDE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:rsidRPr="00B07A3B" w:rsidR="007D61A8" w:rsidP="00731E5D" w:rsidRDefault="007D61A8" w14:paraId="7E8076BA" w14:textId="77777777">
      <w:pPr>
        <w:rPr>
          <w:rFonts w:cstheme="minorHAnsi"/>
          <w:b/>
        </w:rPr>
      </w:pPr>
    </w:p>
    <w:p w:rsidRPr="00B07A3B" w:rsidR="007D61A8" w:rsidP="00AB3338" w:rsidRDefault="00D7547B" w14:paraId="2157B54F" w14:textId="76B0F58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 w:rsidR="007D61A8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 w:rsidR="00D75084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Pr="00B07A3B" w:rsidR="00D75084">
        <w:rPr>
          <w:rFonts w:eastAsia="Times New Roman" w:cstheme="minorHAnsi"/>
          <w:bCs/>
        </w:rPr>
        <w:t xml:space="preserve"> deliver on camera</w:t>
      </w:r>
      <w:r w:rsidRPr="00B07A3B" w:rsidR="007D61A8">
        <w:rPr>
          <w:rFonts w:eastAsia="Times New Roman" w:cstheme="minorHAnsi"/>
          <w:bCs/>
        </w:rPr>
        <w:t>.</w:t>
      </w:r>
    </w:p>
    <w:p w:rsidRPr="003579A8" w:rsidR="00FC6534" w:rsidP="003579A8" w:rsidRDefault="008457A8" w14:paraId="18538720" w14:textId="6030AF8B">
      <w:pPr>
        <w:numPr>
          <w:ilvl w:val="0"/>
          <w:numId w:val="3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Pr="000A336B" w:rsidR="000A336B">
        <w:rPr>
          <w:rFonts w:eastAsia="Times New Roman" w:cstheme="minorHAnsi"/>
          <w:b/>
          <w:color w:val="EE0000"/>
        </w:rPr>
        <w:t>1st</w:t>
      </w:r>
      <w:r w:rsidRPr="000A336B" w:rsidR="00086F1F">
        <w:rPr>
          <w:rFonts w:eastAsia="Times New Roman" w:cstheme="minorHAnsi"/>
          <w:b/>
          <w:color w:val="EE0000"/>
        </w:rPr>
        <w:t xml:space="preserve"> </w:t>
      </w:r>
      <w:r w:rsidRPr="000A336B" w:rsidR="000A336B">
        <w:rPr>
          <w:rFonts w:eastAsia="Times New Roman" w:cstheme="minorHAnsi"/>
          <w:b/>
          <w:color w:val="EE0000"/>
        </w:rPr>
        <w:t>REQUIRED</w:t>
      </w:r>
      <w:r w:rsidRPr="000A336B" w:rsidR="00086F1F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Pr="000A336B" w:rsidR="00781B42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Pr="000A336B" w:rsidR="00781B42">
        <w:rPr>
          <w:rFonts w:eastAsia="Times New Roman" w:cstheme="minorHAnsi"/>
          <w:b/>
        </w:rPr>
        <w:t xml:space="preserve"> </w:t>
      </w:r>
      <w:r w:rsidRPr="000A336B" w:rsidR="003579A8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Pr="008457A8" w:rsidR="00E22AE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Pr="00540887" w:rsidR="003579A8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Pr="00540887" w:rsidR="003579A8">
        <w:rPr>
          <w:rFonts w:eastAsia="Times New Roman" w:cstheme="minorHAnsi"/>
          <w:b/>
        </w:rPr>
        <w:t xml:space="preserve">3 </w:t>
      </w:r>
      <w:r w:rsidRPr="00540887" w:rsidR="00BB41FE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Pr="0058214E" w:rsidR="00CF2130">
        <w:rPr>
          <w:rFonts w:eastAsia="Times New Roman" w:cstheme="minorHAnsi"/>
          <w:bCs/>
        </w:rPr>
        <w:t xml:space="preserve"> </w:t>
      </w:r>
      <w:r w:rsidRPr="00540887" w:rsidR="00B27D8C">
        <w:rPr>
          <w:rFonts w:eastAsia="Times New Roman" w:cstheme="minorHAnsi"/>
          <w:bCs/>
          <w:color w:val="EE0000"/>
        </w:rPr>
        <w:t>No more than</w:t>
      </w:r>
      <w:r w:rsidRPr="00540887" w:rsidR="00CF2130">
        <w:rPr>
          <w:rFonts w:eastAsia="Times New Roman" w:cstheme="minorHAnsi"/>
          <w:bCs/>
          <w:color w:val="EE0000"/>
        </w:rPr>
        <w:t xml:space="preserve"> </w:t>
      </w:r>
      <w:r w:rsidRPr="00540887" w:rsidR="00C96FC6">
        <w:rPr>
          <w:rFonts w:eastAsia="Times New Roman" w:cstheme="minorHAnsi"/>
          <w:bCs/>
          <w:color w:val="EE0000"/>
        </w:rPr>
        <w:t>5</w:t>
      </w:r>
      <w:r w:rsidRPr="0058214E" w:rsidR="00CF2130">
        <w:rPr>
          <w:rFonts w:eastAsia="Times New Roman" w:cstheme="minorHAnsi"/>
          <w:bCs/>
        </w:rPr>
        <w:t xml:space="preserve"> interview statements will be included in the video.</w:t>
      </w:r>
    </w:p>
    <w:p w:rsidR="007D61A8" w:rsidP="00AB3338" w:rsidRDefault="007D61A8" w14:paraId="3CD3555E" w14:textId="29DE287A">
      <w:pPr>
        <w:numPr>
          <w:ilvl w:val="0"/>
          <w:numId w:val="3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 w:rsid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:rsidRPr="005925C3" w:rsidR="00E27EF5" w:rsidP="00AB3338" w:rsidRDefault="00AF6128" w14:paraId="3D2D8F01" w14:textId="6CA40C2D">
      <w:pPr>
        <w:numPr>
          <w:ilvl w:val="0"/>
          <w:numId w:val="3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 w:rsidR="00E27EF5">
        <w:rPr>
          <w:rFonts w:eastAsia="Times New Roman" w:cstheme="minorHAnsi"/>
          <w:bCs/>
        </w:rPr>
        <w:t>.</w:t>
      </w:r>
    </w:p>
    <w:p w:rsidRPr="00D473BF" w:rsidR="007D61A8" w:rsidP="00AB3338" w:rsidRDefault="007D61A8" w14:paraId="6BAA770E" w14:textId="517168C0">
      <w:pPr>
        <w:numPr>
          <w:ilvl w:val="0"/>
          <w:numId w:val="3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:rsidRPr="00B07A3B" w:rsidR="007D61A8" w:rsidP="00AB3338" w:rsidRDefault="007D61A8" w14:paraId="05A633A0" w14:textId="77777777">
      <w:pPr>
        <w:numPr>
          <w:ilvl w:val="0"/>
          <w:numId w:val="3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:rsidR="00277B1B" w:rsidP="00A40CB9" w:rsidRDefault="00277B1B" w14:paraId="72EC26F5" w14:textId="77777777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:rsidRPr="009E36F7" w:rsidR="00013ED8" w:rsidP="335D7C5D" w:rsidRDefault="00013ED8" w14:paraId="6B6063C4" w14:textId="1F54F3E4">
      <w:pPr>
        <w:rPr>
          <w:rFonts w:cstheme="minorBidi"/>
          <w:b/>
          <w:bCs/>
          <w:color w:val="auto"/>
          <w:shd w:val="clear" w:color="auto" w:fill="FFFFFF"/>
        </w:rPr>
      </w:pPr>
      <w:r w:rsidRPr="335D7C5D">
        <w:rPr>
          <w:rFonts w:cstheme="minorBidi"/>
          <w:b/>
          <w:bCs/>
          <w:color w:val="auto"/>
          <w:highlight w:val="yellow"/>
          <w:shd w:val="clear" w:color="auto" w:fill="FFFFFF"/>
        </w:rPr>
        <w:t>Authors</w:t>
      </w:r>
      <w:r w:rsidRPr="335D7C5D">
        <w:rPr>
          <w:rFonts w:cstheme="minorBidi"/>
          <w:color w:val="auto"/>
          <w:highlight w:val="yellow"/>
          <w:shd w:val="clear" w:color="auto" w:fill="FFFFFF"/>
        </w:rPr>
        <w:t xml:space="preserve">: Please note </w:t>
      </w:r>
      <w:r w:rsidRPr="335D7C5D" w:rsidR="008B4E68">
        <w:rPr>
          <w:rFonts w:cstheme="minorBidi"/>
          <w:color w:val="auto"/>
          <w:highlight w:val="yellow"/>
          <w:shd w:val="clear" w:color="auto" w:fill="FFFFFF"/>
        </w:rPr>
        <w:t xml:space="preserve">that </w:t>
      </w:r>
      <w:r w:rsidRPr="335D7C5D" w:rsidR="008B4E68">
        <w:rPr>
          <w:rFonts w:cstheme="minorBid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335D7C5D" w:rsidR="008B4E68">
        <w:rPr>
          <w:rFonts w:cstheme="minorBidi"/>
          <w:color w:val="auto"/>
          <w:highlight w:val="yellow"/>
          <w:shd w:val="clear" w:color="auto" w:fill="FFFFFF"/>
        </w:rPr>
        <w:t xml:space="preserve">. </w:t>
      </w:r>
      <w:r w:rsidRPr="335D7C5D" w:rsidR="008B4E68">
        <w:rPr>
          <w:rFonts w:cstheme="minorBid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335D7C5D" w:rsidR="008B4E68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Pr="335D7C5D" w:rsidR="00555FFF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Pr="335D7C5D" w:rsidR="00412C6D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Pr="335D7C5D" w:rsidR="009E36F7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Pr="335D7C5D" w:rsidR="008B4E68">
        <w:rPr>
          <w:rFonts w:cstheme="minorBid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:rsidRPr="008B4E68" w:rsidR="008B4E68" w:rsidP="00A40CB9" w:rsidRDefault="008B4E68" w14:paraId="212E7958" w14:textId="77777777">
      <w:pPr>
        <w:rPr>
          <w:rFonts w:cstheme="minorHAnsi"/>
          <w:color w:val="auto"/>
          <w:shd w:val="clear" w:color="auto" w:fill="FFFFFF"/>
        </w:rPr>
      </w:pPr>
    </w:p>
    <w:p w:rsidRPr="0005123A" w:rsidR="00A40CB9" w:rsidP="335D7C5D" w:rsidRDefault="00A40CB9" w14:paraId="098A05CF" w14:textId="18F63F49">
      <w:pPr>
        <w:spacing w:after="240"/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335D7C5D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:rsidRPr="003100A9" w:rsidR="00A40CB9" w:rsidP="00A40CB9" w:rsidRDefault="003100A9" w14:paraId="0F0D9777" w14:textId="56DF975A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 w:rsid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 w:rsidR="00555FFF">
        <w:rPr>
          <w:rFonts w:cstheme="minorHAnsi"/>
          <w:color w:val="000000"/>
        </w:rPr>
        <w:t>Summarize your research focus and the main questions it aims to answer.</w:t>
      </w:r>
    </w:p>
    <w:p w:rsidRPr="00B07A3B" w:rsidR="00A40CB9" w:rsidP="335D7C5D" w:rsidRDefault="0093541D" w14:paraId="17786BBA" w14:textId="32549BB0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eastAsia="Times" w:asciiTheme="minorHAnsi" w:hAnsiTheme="minorHAnsi" w:cstheme="minorBid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 xml:space="preserve">Enter </w:t>
          </w:r>
          <w:r w:rsidRPr="335D7C5D" w:rsidR="4466B3E8">
            <w:rPr>
              <w:rFonts w:eastAsia="Times New Roman" w:cstheme="minorBidi"/>
              <w:color w:val="808080"/>
              <w:shd w:val="clear" w:color="auto" w:fill="FFFF00"/>
            </w:rPr>
            <w:t xml:space="preserve">full </w:t>
          </w:r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>author name.</w:t>
          </w:r>
        </w:sdtContent>
      </w:sdt>
      <w:r w:rsidRPr="335D7C5D" w:rsidR="00A40CB9">
        <w:rPr>
          <w:rStyle w:val="AuthorName"/>
          <w:rFonts w:eastAsia="Times" w:asciiTheme="minorHAnsi" w:hAnsiTheme="minorHAnsi" w:cstheme="minorBidi"/>
        </w:rPr>
        <w:t>:</w:t>
      </w:r>
      <w:r w:rsidRPr="335D7C5D" w:rsidR="00A40CB9">
        <w:rPr>
          <w:rFonts w:cstheme="minorBidi"/>
        </w:rPr>
        <w:t xml:space="preserve"> </w:t>
      </w:r>
      <w:sdt>
        <w:sdtPr>
          <w:rPr>
            <w:rFonts w:cstheme="minorBidi"/>
          </w:rPr>
          <w:id w:val="-172577541"/>
          <w:placeholder>
            <w:docPart w:val="5D532D29DFBB4CF983AF9A50FC44F53F"/>
          </w:placeholder>
          <w:temporary/>
          <w:showingPlcHdr/>
        </w:sdtPr>
        <w:sdtEndPr/>
        <w:sdtContent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Pr="335D7C5D" w:rsidR="30BE03BF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>0 or fewer words.</w:t>
          </w:r>
        </w:sdtContent>
      </w:sdt>
    </w:p>
    <w:p w:rsidRPr="00B07A3B" w:rsidR="00A40CB9" w:rsidP="00A40CB9" w:rsidRDefault="00A40CB9" w14:paraId="01C97A98" w14:textId="77777777">
      <w:pPr>
        <w:rPr>
          <w:rFonts w:eastAsia="Times New Roman" w:cstheme="minorHAnsi"/>
          <w:b/>
          <w:bCs/>
        </w:rPr>
      </w:pPr>
    </w:p>
    <w:p w:rsidRPr="00B07A3B" w:rsidR="00A40CB9" w:rsidP="00A40CB9" w:rsidRDefault="00A4700E" w14:paraId="2970B94A" w14:textId="054620FA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:rsidRPr="00D75084" w:rsidR="00A40CB9" w:rsidP="335D7C5D" w:rsidRDefault="0093541D" w14:paraId="64811BD5" w14:textId="1A240558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eastAsia="Times" w:asciiTheme="minorHAnsi" w:hAnsiTheme="minorHAnsi" w:cstheme="minorBid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 xml:space="preserve">Enter </w:t>
          </w:r>
          <w:r w:rsidRPr="335D7C5D" w:rsidR="4466B3E8">
            <w:rPr>
              <w:rFonts w:eastAsia="Times New Roman" w:cstheme="minorBidi"/>
              <w:color w:val="808080"/>
              <w:shd w:val="clear" w:color="auto" w:fill="FFFF00"/>
            </w:rPr>
            <w:t xml:space="preserve">full </w:t>
          </w:r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>author name</w:t>
          </w:r>
        </w:sdtContent>
      </w:sdt>
      <w:r w:rsidRPr="335D7C5D" w:rsidR="00A40CB9">
        <w:rPr>
          <w:rFonts w:eastAsia="Times New Roman" w:cstheme="minorBidi"/>
          <w:b/>
          <w:bCs/>
          <w:u w:val="single"/>
        </w:rPr>
        <w:t>:</w:t>
      </w:r>
      <w:r w:rsidRPr="335D7C5D" w:rsidR="00A40CB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852639216"/>
          <w:placeholder>
            <w:docPart w:val="F6CC0A13A7DE4B48BDAB0FD92AFDE680"/>
          </w:placeholder>
          <w:temporary/>
          <w:showingPlcHdr/>
        </w:sdtPr>
        <w:sdtEndPr/>
        <w:sdtContent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Pr="335D7C5D" w:rsidR="30BE03BF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>0 or fewer words.</w:t>
          </w:r>
        </w:sdtContent>
      </w:sdt>
    </w:p>
    <w:p w:rsidRPr="007A149A" w:rsidR="00A40CB9" w:rsidP="00A40CB9" w:rsidRDefault="00DD6FE5" w14:paraId="4815A3F4" w14:textId="1FBE22E1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:rsidRPr="00D75084" w:rsidR="00A40CB9" w:rsidP="335D7C5D" w:rsidRDefault="0093541D" w14:paraId="013F9EDC" w14:textId="174AA35B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eastAsia="Times" w:asciiTheme="minorHAnsi" w:hAnsiTheme="minorHAnsi" w:cstheme="minorBid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 xml:space="preserve">Enter </w:t>
          </w:r>
          <w:r w:rsidRPr="335D7C5D" w:rsidR="4466B3E8">
            <w:rPr>
              <w:rFonts w:eastAsia="Times New Roman" w:cstheme="minorBidi"/>
              <w:color w:val="808080"/>
              <w:shd w:val="clear" w:color="auto" w:fill="FFFF00"/>
            </w:rPr>
            <w:t xml:space="preserve">full </w:t>
          </w:r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>author name</w:t>
          </w:r>
        </w:sdtContent>
      </w:sdt>
      <w:r w:rsidRPr="335D7C5D" w:rsidR="00A40CB9">
        <w:rPr>
          <w:rFonts w:eastAsia="Times New Roman" w:cstheme="minorBidi"/>
          <w:b/>
          <w:bCs/>
          <w:u w:val="single"/>
        </w:rPr>
        <w:t>:</w:t>
      </w:r>
      <w:r w:rsidRPr="335D7C5D" w:rsidR="00A40CB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64E6937AE9C24614A3089DF7711566D1"/>
          </w:placeholder>
          <w:temporary/>
          <w:showingPlcHdr/>
        </w:sdtPr>
        <w:sdtEndPr/>
        <w:sdtContent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 xml:space="preserve">Click here to answer question. Please write in a style that you will be comfortable memorizing and speaking aloud. Limit length to </w:t>
          </w:r>
          <w:r w:rsidRPr="335D7C5D" w:rsidR="30BE03BF">
            <w:rPr>
              <w:rFonts w:eastAsia="Times New Roman" w:cstheme="minorBidi"/>
              <w:color w:val="808080"/>
              <w:shd w:val="clear" w:color="auto" w:fill="FFFF00"/>
            </w:rPr>
            <w:t>2</w:t>
          </w:r>
          <w:r w:rsidRPr="335D7C5D" w:rsidR="00A40CB9">
            <w:rPr>
              <w:rFonts w:eastAsia="Times New Roman" w:cstheme="minorBidi"/>
              <w:color w:val="808080"/>
              <w:shd w:val="clear" w:color="auto" w:fill="FFFF00"/>
            </w:rPr>
            <w:t>0 or fewer words.</w:t>
          </w:r>
        </w:sdtContent>
      </w:sdt>
    </w:p>
    <w:p w:rsidR="0005123A" w:rsidP="335D7C5D" w:rsidRDefault="3BD6AF47" w14:paraId="1A39C461" w14:textId="01819392">
      <w:pPr>
        <w:spacing w:after="240"/>
        <w:rPr>
          <w:rFonts w:ascii="Calibri" w:hAnsi="Calibri" w:eastAsia="Calibri" w:cs="Calibri"/>
          <w:sz w:val="28"/>
          <w:szCs w:val="28"/>
        </w:rPr>
      </w:pPr>
      <w:r w:rsidRPr="335D7C5D">
        <w:rPr>
          <w:rFonts w:ascii="Calibri" w:hAnsi="Calibri" w:eastAsia="Calibri" w:cs="Calibri"/>
          <w:b/>
          <w:bCs/>
          <w:sz w:val="28"/>
          <w:szCs w:val="28"/>
        </w:rPr>
        <w:t>CONCLUSION:</w:t>
      </w:r>
    </w:p>
    <w:p w:rsidR="0005123A" w:rsidP="335D7C5D" w:rsidRDefault="3BD6AF47" w14:paraId="7CCB3D9F" w14:textId="6B099BA3">
      <w:pPr>
        <w:rPr>
          <w:rFonts w:ascii="Calibri" w:hAnsi="Calibri" w:eastAsia="Calibri" w:cs="Calibri"/>
        </w:rPr>
      </w:pPr>
      <w:r w:rsidRPr="335D7C5D">
        <w:rPr>
          <w:rFonts w:ascii="Calibri" w:hAnsi="Calibri" w:eastAsia="Calibri" w:cs="Calibri"/>
        </w:rPr>
        <w:t>What does this protocol allow researchers to study or measure?</w:t>
      </w:r>
    </w:p>
    <w:p w:rsidR="0005123A" w:rsidP="335D7C5D" w:rsidRDefault="194EFF09" w14:paraId="4539F9B6" w14:textId="7A3ECD1E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ascii="Calibri" w:hAnsi="Calibri" w:eastAsia="Calibri" w:cs="Calibri"/>
        </w:rPr>
      </w:pPr>
      <w:r w:rsidRPr="335D7C5D">
        <w:rPr>
          <w:rFonts w:ascii="Calibri" w:hAnsi="Calibri" w:eastAsia="Calibri" w:cs="Calibri"/>
          <w:color w:val="808080"/>
          <w:highlight w:val="yellow"/>
        </w:rPr>
        <w:t>Enter full author name</w:t>
      </w:r>
      <w:r w:rsidRPr="335D7C5D">
        <w:rPr>
          <w:rFonts w:ascii="Calibri" w:hAnsi="Calibri" w:eastAsia="Calibri" w:cs="Calibri"/>
        </w:rPr>
        <w:t xml:space="preserve"> </w:t>
      </w:r>
      <w:r w:rsidRPr="335D7C5D">
        <w:rPr>
          <w:rFonts w:ascii="Calibri" w:hAnsi="Calibri" w:eastAsia="Calibri" w:cs="Calibri"/>
          <w:b/>
          <w:bCs/>
          <w:u w:val="single"/>
        </w:rPr>
        <w:t>:</w:t>
      </w:r>
      <w:r w:rsidRPr="335D7C5D">
        <w:rPr>
          <w:rFonts w:ascii="Calibri" w:hAnsi="Calibri" w:eastAsia="Calibri" w:cs="Calibri"/>
        </w:rPr>
        <w:t xml:space="preserve">  </w:t>
      </w:r>
      <w:r w:rsidRPr="335D7C5D">
        <w:rPr>
          <w:rFonts w:ascii="Calibri" w:hAnsi="Calibri" w:eastAsia="Calibri" w:cs="Calibri"/>
          <w:color w:val="808080"/>
          <w:highlight w:val="yellow"/>
        </w:rPr>
        <w:t>Click here if you choose this question. Please write in a style that you will be comfortable memorizing and speaking aloud. Limit length to 20 or fewer words.</w:t>
      </w:r>
    </w:p>
    <w:p w:rsidR="0005123A" w:rsidP="335D7C5D" w:rsidRDefault="2DA1AA9B" w14:paraId="122A850A" w14:textId="18D950F4">
      <w:pPr>
        <w:rPr>
          <w:rFonts w:ascii="Calibri" w:hAnsi="Calibri" w:eastAsia="Calibri" w:cs="Calibri"/>
        </w:rPr>
      </w:pPr>
      <w:r w:rsidRPr="335D7C5D">
        <w:rPr>
          <w:rFonts w:ascii="Calibri" w:hAnsi="Calibri" w:eastAsia="Calibri" w:cs="Calibri"/>
        </w:rPr>
        <w:t>Describe the most important consideration or challenge when performing this protocol.</w:t>
      </w:r>
    </w:p>
    <w:p w:rsidR="0005123A" w:rsidP="335D7C5D" w:rsidRDefault="194EFF09" w14:paraId="56311515" w14:textId="4A857868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ascii="Calibri" w:hAnsi="Calibri" w:eastAsia="Calibri" w:cs="Calibri"/>
        </w:rPr>
      </w:pPr>
      <w:r w:rsidRPr="335D7C5D">
        <w:rPr>
          <w:rFonts w:ascii="Calibri" w:hAnsi="Calibri" w:eastAsia="Calibri" w:cs="Calibri"/>
          <w:color w:val="808080"/>
          <w:highlight w:val="yellow"/>
        </w:rPr>
        <w:t>Enter full author name</w:t>
      </w:r>
      <w:r w:rsidRPr="335D7C5D">
        <w:rPr>
          <w:rFonts w:ascii="Calibri" w:hAnsi="Calibri" w:eastAsia="Calibri" w:cs="Calibri"/>
        </w:rPr>
        <w:t xml:space="preserve"> </w:t>
      </w:r>
      <w:r w:rsidRPr="335D7C5D">
        <w:rPr>
          <w:rFonts w:ascii="Calibri" w:hAnsi="Calibri" w:eastAsia="Calibri" w:cs="Calibri"/>
          <w:b/>
          <w:bCs/>
          <w:u w:val="single"/>
        </w:rPr>
        <w:t>:</w:t>
      </w:r>
      <w:r w:rsidRPr="335D7C5D">
        <w:rPr>
          <w:rFonts w:ascii="Calibri" w:hAnsi="Calibri" w:eastAsia="Calibri" w:cs="Calibri"/>
        </w:rPr>
        <w:t xml:space="preserve">  </w:t>
      </w:r>
      <w:r w:rsidRPr="335D7C5D">
        <w:rPr>
          <w:rFonts w:ascii="Calibri" w:hAnsi="Calibri" w:eastAsia="Calibri" w:cs="Calibri"/>
          <w:color w:val="808080"/>
          <w:highlight w:val="yellow"/>
        </w:rPr>
        <w:t>Click here if you choose this question. Please write in a style that you will be comfortable memorizing and speaking aloud. Limit length to 20 or fewer words.</w:t>
      </w:r>
    </w:p>
    <w:p w:rsidR="0005123A" w:rsidP="335D7C5D" w:rsidRDefault="07180B1A" w14:paraId="35BF99A0" w14:textId="13C72760">
      <w:pPr>
        <w:rPr>
          <w:rFonts w:ascii="Calibri" w:hAnsi="Calibri" w:eastAsia="Calibri" w:cs="Calibri"/>
        </w:rPr>
      </w:pPr>
      <w:r w:rsidRPr="335D7C5D">
        <w:rPr>
          <w:rFonts w:ascii="Calibri" w:hAnsi="Calibri" w:eastAsia="Calibri" w:cs="Calibri"/>
        </w:rPr>
        <w:t>Are there any additional methods or analyses that can be performed following this procedure?</w:t>
      </w:r>
    </w:p>
    <w:p w:rsidR="0005123A" w:rsidP="335D7C5D" w:rsidRDefault="194EFF09" w14:paraId="10500086" w14:textId="73C4BAF1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ascii="Calibri" w:hAnsi="Calibri" w:eastAsia="Calibri" w:cs="Calibri"/>
        </w:rPr>
      </w:pPr>
      <w:r w:rsidRPr="335D7C5D">
        <w:rPr>
          <w:rFonts w:ascii="Calibri" w:hAnsi="Calibri" w:eastAsia="Calibri" w:cs="Calibri"/>
          <w:color w:val="808080"/>
          <w:highlight w:val="yellow"/>
        </w:rPr>
        <w:t>Enter full author name</w:t>
      </w:r>
      <w:r w:rsidRPr="335D7C5D">
        <w:rPr>
          <w:rFonts w:ascii="Calibri" w:hAnsi="Calibri" w:eastAsia="Calibri" w:cs="Calibri"/>
        </w:rPr>
        <w:t xml:space="preserve"> </w:t>
      </w:r>
      <w:r w:rsidRPr="335D7C5D">
        <w:rPr>
          <w:rFonts w:ascii="Calibri" w:hAnsi="Calibri" w:eastAsia="Calibri" w:cs="Calibri"/>
          <w:b/>
          <w:bCs/>
          <w:u w:val="single"/>
        </w:rPr>
        <w:t>:</w:t>
      </w:r>
      <w:r w:rsidRPr="335D7C5D">
        <w:rPr>
          <w:rFonts w:ascii="Calibri" w:hAnsi="Calibri" w:eastAsia="Calibri" w:cs="Calibri"/>
        </w:rPr>
        <w:t xml:space="preserve">  </w:t>
      </w:r>
      <w:r w:rsidRPr="335D7C5D">
        <w:rPr>
          <w:rFonts w:ascii="Calibri" w:hAnsi="Calibri" w:eastAsia="Calibri" w:cs="Calibri"/>
          <w:color w:val="808080"/>
          <w:highlight w:val="yellow"/>
        </w:rPr>
        <w:t>Click here if you choose this question. Please write in a style that you will be comfortable memorizing and speaking aloud. Limit length to 20 or fewer words.</w:t>
      </w:r>
    </w:p>
    <w:p w:rsidR="0005123A" w:rsidP="335D7C5D" w:rsidRDefault="5870C8D8" w14:paraId="6469B287" w14:textId="415DB829">
      <w:pPr>
        <w:rPr>
          <w:rFonts w:ascii="Calibri" w:hAnsi="Calibri" w:eastAsia="Calibri" w:cs="Calibri"/>
        </w:rPr>
      </w:pPr>
      <w:r w:rsidRPr="335D7C5D">
        <w:rPr>
          <w:rFonts w:ascii="Calibri" w:hAnsi="Calibri" w:eastAsia="Calibri" w:cs="Calibri"/>
        </w:rPr>
        <w:t>How can future studies build on this work? Describe the questions or research directions that can be investigated next.</w:t>
      </w:r>
    </w:p>
    <w:p w:rsidR="0005123A" w:rsidP="335D7C5D" w:rsidRDefault="0005123A" w14:paraId="0E8259C0" w14:textId="4BCE0306">
      <w:pPr>
        <w:spacing w:before="120" w:after="240"/>
        <w:rPr>
          <w:rFonts w:ascii="Calibri" w:hAnsi="Calibri" w:eastAsia="Calibri" w:cs="Calibri"/>
        </w:rPr>
      </w:pPr>
    </w:p>
    <w:p w:rsidR="0005123A" w:rsidP="335D7C5D" w:rsidRDefault="194EFF09" w14:paraId="6FDBAD2A" w14:textId="2663F07B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ascii="Calibri" w:hAnsi="Calibri" w:eastAsia="Calibri" w:cs="Calibri"/>
        </w:rPr>
      </w:pPr>
      <w:r w:rsidRPr="335D7C5D">
        <w:rPr>
          <w:rFonts w:ascii="Calibri" w:hAnsi="Calibri" w:eastAsia="Calibri" w:cs="Calibri"/>
          <w:color w:val="808080"/>
          <w:highlight w:val="yellow"/>
        </w:rPr>
        <w:t>Enter full author name</w:t>
      </w:r>
      <w:r w:rsidRPr="335D7C5D">
        <w:rPr>
          <w:rFonts w:ascii="Calibri" w:hAnsi="Calibri" w:eastAsia="Calibri" w:cs="Calibri"/>
        </w:rPr>
        <w:t xml:space="preserve"> </w:t>
      </w:r>
      <w:r w:rsidRPr="335D7C5D">
        <w:rPr>
          <w:rFonts w:ascii="Calibri" w:hAnsi="Calibri" w:eastAsia="Calibri" w:cs="Calibri"/>
          <w:b/>
          <w:bCs/>
          <w:u w:val="single"/>
        </w:rPr>
        <w:t>:</w:t>
      </w:r>
      <w:r w:rsidRPr="335D7C5D">
        <w:rPr>
          <w:rFonts w:ascii="Calibri" w:hAnsi="Calibri" w:eastAsia="Calibri" w:cs="Calibri"/>
        </w:rPr>
        <w:t xml:space="preserve">  </w:t>
      </w:r>
      <w:r w:rsidRPr="335D7C5D">
        <w:rPr>
          <w:rFonts w:ascii="Calibri" w:hAnsi="Calibri" w:eastAsia="Calibri" w:cs="Calibri"/>
          <w:color w:val="808080"/>
          <w:highlight w:val="yellow"/>
        </w:rPr>
        <w:t>Click here if you choose this question. Please write in a style that you will be comfortable memorizing and speaking aloud. Limit length to 20 or fewer words.</w:t>
      </w:r>
    </w:p>
    <w:p w:rsidR="00A40CB9" w:rsidP="00A40CB9" w:rsidRDefault="00A40CB9" w14:paraId="4805ADE0" w14:textId="77777777">
      <w:pPr>
        <w:contextualSpacing/>
        <w:outlineLvl w:val="0"/>
        <w:rPr>
          <w:rFonts w:eastAsia="Times New Roman" w:cstheme="minorHAnsi"/>
          <w:b/>
        </w:rPr>
      </w:pPr>
    </w:p>
    <w:p w:rsidR="00A40CB9" w:rsidP="00A40CB9" w:rsidRDefault="00A40CB9" w14:paraId="1CEC5287" w14:textId="77777777">
      <w:pPr>
        <w:spacing w:before="120"/>
        <w:rPr>
          <w:rFonts w:cstheme="minorHAnsi"/>
          <w:b/>
          <w:i/>
          <w:color w:val="0000FF"/>
        </w:rPr>
      </w:pPr>
      <w:r w:rsidRPr="4F149882" w:rsidR="6B588DAE">
        <w:rPr>
          <w:rFonts w:cs="Calibri" w:cstheme="minorAscii"/>
          <w:b w:val="1"/>
          <w:bCs w:val="1"/>
          <w:i w:val="1"/>
          <w:iCs w:val="1"/>
          <w:color w:val="0000FF"/>
        </w:rPr>
        <w:t>Videographer: Obtain headshots for all authors</w:t>
      </w:r>
      <w:r w:rsidRPr="4F149882" w:rsidR="6B588DAE">
        <w:rPr>
          <w:rFonts w:cs="Calibri" w:cstheme="minorAscii"/>
          <w:b w:val="1"/>
          <w:bCs w:val="1"/>
          <w:i w:val="1"/>
          <w:iCs w:val="1"/>
          <w:color w:val="0000FF"/>
        </w:rPr>
        <w:t xml:space="preserve"> available at the filming location.</w:t>
      </w:r>
    </w:p>
    <w:p w:rsidR="4F149882" w:rsidP="4F149882" w:rsidRDefault="4F149882" w14:paraId="299B5246" w14:textId="362C3EA7">
      <w:pPr>
        <w:spacing w:before="120"/>
        <w:rPr>
          <w:rFonts w:cs="Calibri" w:cstheme="minorAscii"/>
          <w:b w:val="1"/>
          <w:bCs w:val="1"/>
          <w:i w:val="1"/>
          <w:iCs w:val="1"/>
          <w:color w:val="0000FF"/>
        </w:rPr>
      </w:pPr>
    </w:p>
    <w:p w:rsidR="4F149882" w:rsidRDefault="4F149882" w14:paraId="6B4FC14C" w14:textId="24BC2554">
      <w:r>
        <w:br w:type="page"/>
      </w:r>
    </w:p>
    <w:p w:rsidRPr="00B07A3B" w:rsidR="00DC2504" w:rsidP="005A02B6" w:rsidRDefault="00DC2504" w14:paraId="1CEA460B" w14:textId="3E008B71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:rsidRPr="003D40E8" w:rsidR="00D75084" w:rsidP="00FF754B" w:rsidRDefault="003D40E8" w14:paraId="79110505" w14:textId="4F66CB41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name="_Hlk188263998" w:id="1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:rsidR="00D75084" w:rsidP="00FF754B" w:rsidRDefault="00D75084" w14:paraId="544F567D" w14:textId="49FE50B6">
      <w:pPr>
        <w:pStyle w:val="ListParagraph"/>
        <w:keepLines/>
        <w:numPr>
          <w:ilvl w:val="0"/>
          <w:numId w:val="28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 w:rsidR="00D5169F">
        <w:rPr>
          <w:rFonts w:eastAsia="Times New Roman" w:cstheme="minorHAnsi"/>
          <w:b/>
          <w:bCs/>
        </w:rPr>
        <w:t>steps</w:t>
      </w:r>
      <w:r w:rsidRPr="00B5116D"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 w:rsidR="004C4FAE">
        <w:rPr>
          <w:rFonts w:eastAsia="Times New Roman" w:cstheme="minorHAnsi"/>
          <w:b/>
          <w:bCs/>
        </w:rPr>
        <w:t>JoVE</w:t>
      </w:r>
      <w:proofErr w:type="spellEnd"/>
      <w:r w:rsidRPr="004C4FAE" w:rsid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Pr="004C4FAE" w:rsidR="003355A8">
        <w:rPr>
          <w:rFonts w:eastAsia="Times New Roman" w:cstheme="minorHAnsi"/>
          <w:b/>
          <w:bCs/>
        </w:rPr>
        <w:t xml:space="preserve"> </w:t>
      </w:r>
      <w:r w:rsidRPr="004C4FAE" w:rsid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Pr="004C4FAE" w:rsid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Pr="004C4FAE" w:rsidR="004C4FAE">
        <w:rPr>
          <w:rFonts w:eastAsia="Times New Roman" w:cstheme="minorHAnsi"/>
          <w:b/>
          <w:bCs/>
        </w:rPr>
        <w:t>.</w:t>
      </w:r>
    </w:p>
    <w:p w:rsidRPr="005925C3" w:rsidR="00E27EF5" w:rsidP="00FF754B" w:rsidRDefault="00E27EF5" w14:paraId="3F2C04C2" w14:textId="545310D6">
      <w:pPr>
        <w:pStyle w:val="ListParagraph"/>
        <w:keepLines/>
        <w:numPr>
          <w:ilvl w:val="0"/>
          <w:numId w:val="28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Pr="005925C3" w:rsidR="00D87F7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:rsidRPr="005E27DD" w:rsidR="00D75084" w:rsidP="005E27DD" w:rsidRDefault="0003279B" w14:paraId="17D18942" w14:textId="77FA27D3">
      <w:pPr>
        <w:pStyle w:val="ListParagraph"/>
        <w:keepLines/>
        <w:numPr>
          <w:ilvl w:val="0"/>
          <w:numId w:val="6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:rsidRPr="00985FE6" w:rsidR="00D75084" w:rsidP="003D40E8" w:rsidRDefault="00D75084" w14:paraId="213945EE" w14:textId="4FE64F0F">
      <w:pPr>
        <w:pStyle w:val="ListParagraph"/>
        <w:keepLines/>
        <w:numPr>
          <w:ilvl w:val="0"/>
          <w:numId w:val="28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 w:rsidR="00D5169F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Pr="00B5116D" w:rsidR="00D5169F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 w:rsidR="00D5169F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:rsidRPr="00B07A3B" w:rsidR="00992857" w:rsidP="00DC2504" w:rsidRDefault="00992857" w14:paraId="2A467797" w14:textId="77777777">
      <w:pPr>
        <w:rPr>
          <w:rFonts w:cstheme="minorHAnsi"/>
        </w:rPr>
      </w:pPr>
    </w:p>
    <w:p w:rsidR="3DDACAFF" w:rsidP="73B53AF0" w:rsidRDefault="3DDACAFF" w14:paraId="44268F67" w14:textId="655D1C31">
      <w:pPr>
        <w:pStyle w:val="ListParagraph"/>
        <w:numPr>
          <w:ilvl w:val="0"/>
          <w:numId w:val="48"/>
        </w:numPr>
        <w:spacing w:before="120"/>
        <w:contextualSpacing w:val="0"/>
        <w:rPr>
          <w:rFonts w:cs="Calibri" w:cstheme="minorAscii"/>
          <w:b w:val="1"/>
          <w:bCs w:val="1"/>
        </w:rPr>
      </w:pPr>
      <w:r w:rsidRPr="73B53AF0" w:rsidR="3DDACAFF">
        <w:rPr>
          <w:rFonts w:cs="Calibri" w:cstheme="minorAscii"/>
          <w:b w:val="1"/>
          <w:bCs w:val="1"/>
        </w:rPr>
        <w:t>Pre-Assay Work: Casting of Ion Exchange Resin</w:t>
      </w:r>
    </w:p>
    <w:p w:rsidR="00985FE6" w:rsidP="00985FE6" w:rsidRDefault="00D7547B" w14:paraId="314C5FBA" w14:textId="6DE6A04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:rsidRPr="00B07A3B" w:rsidR="00985FE6" w:rsidP="00985FE6" w:rsidRDefault="00985FE6" w14:paraId="5B94155B" w14:textId="77777777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:rsidRPr="00B07A3B" w:rsidR="00985FE6" w:rsidP="00985FE6" w:rsidRDefault="000F326F" w14:paraId="5B043E31" w14:textId="6A345D91">
      <w:pPr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:rsidR="00985FE6" w:rsidP="00985FE6" w:rsidRDefault="00985FE6" w14:paraId="6FE16670" w14:textId="77777777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:rsidRPr="00B07A3B" w:rsidR="00125924" w:rsidP="4F149882" w:rsidRDefault="00C7374B" w14:paraId="61DD3847" w14:textId="17676BB7">
      <w:pPr>
        <w:pStyle w:val="ListParagraph"/>
        <w:numPr>
          <w:ilvl w:val="1"/>
          <w:numId w:val="48"/>
        </w:numPr>
        <w:spacing w:before="120"/>
        <w:ind w:hanging="637"/>
        <w:contextualSpacing w:val="0"/>
        <w:rPr>
          <w:rFonts w:ascii="Calibri" w:hAnsi="Calibri" w:eastAsia="Calibri" w:cs="Calibri"/>
          <w:noProof w:val="0"/>
          <w:color w:val="7030A0"/>
          <w:sz w:val="24"/>
          <w:szCs w:val="24"/>
          <w:highlight w:val="cyan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To begin, </w:t>
      </w:r>
      <w:r w:rsidRPr="4F149882" w:rsidR="143E170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obtain 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an appropriate rectangular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transparent container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08EF236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08EF236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Add about 250 grams of ion exchange resin</w:t>
      </w:r>
      <w:r w:rsidRPr="4F149882" w:rsidR="4400563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to the </w:t>
      </w:r>
      <w:r w:rsidRPr="4F149882" w:rsidR="08EF236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container </w:t>
      </w:r>
      <w:r w:rsidRPr="4F149882" w:rsidR="08EF236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4067DE9A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4F149882" w:rsidR="08EF236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08EF236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</w:t>
      </w:r>
      <w:r w:rsidRPr="4F149882" w:rsidR="08EF236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519980C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W</w:t>
      </w:r>
      <w:r w:rsidRPr="4F149882" w:rsidR="08EF236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ash the resin</w:t>
      </w:r>
      <w:r w:rsidRPr="4F149882" w:rsidR="06E07C80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with 10 percent acetic acid </w:t>
      </w:r>
      <w:r w:rsidRPr="4F149882" w:rsidR="08EF236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and let the resin suspension rest for 10 minutes </w:t>
      </w:r>
      <w:r w:rsidRPr="4F149882" w:rsidR="08EF236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4D50F85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</w:t>
      </w:r>
      <w:r w:rsidRPr="4F149882" w:rsidR="08EF236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08EF236C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3918434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Then, slightly tilt the container to aspirate the supernatant </w:t>
      </w:r>
      <w:r w:rsidRPr="4F149882" w:rsidR="3918434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[4]</w:t>
      </w:r>
      <w:r w:rsidRPr="4F149882" w:rsidR="3918434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Repeat the wash at least 5 times in total, or until no more </w:t>
      </w:r>
      <w:r w:rsidRPr="4F149882" w:rsidR="3918434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color</w:t>
      </w:r>
      <w:r w:rsidRPr="4F149882" w:rsidR="3918434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leaks into the solvent </w:t>
      </w:r>
      <w:r w:rsidRPr="4F149882" w:rsidR="3918434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[5]</w:t>
      </w:r>
      <w:r w:rsidRPr="4F149882" w:rsidR="3918434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125924" w:rsidP="4F149882" w:rsidRDefault="00C7374B" w14:paraId="301944A6" w14:textId="56E1B71C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 w:hanging="727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WIDE: </w:t>
      </w:r>
      <w:r w:rsidRPr="4F149882" w:rsidR="629036B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Show the experimental set up and then show the </w:t>
      </w:r>
      <w:r w:rsidRPr="4F149882" w:rsidR="629036B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alent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placing </w:t>
      </w:r>
      <w:r w:rsidRPr="4F149882" w:rsidR="5D23478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rectangular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container on the work surface.</w:t>
      </w:r>
    </w:p>
    <w:p w:rsidRPr="00B07A3B" w:rsidR="00125924" w:rsidP="4F149882" w:rsidRDefault="00C7374B" w14:paraId="111DC819" w14:textId="73A8C909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 w:hanging="727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adding ion exchange resin to </w:t>
      </w:r>
      <w:r w:rsidRPr="4F149882" w:rsidR="5117C17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conta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iner.</w:t>
      </w:r>
    </w:p>
    <w:p w:rsidRPr="00B07A3B" w:rsidR="00125924" w:rsidP="4F149882" w:rsidRDefault="00C7374B" w14:paraId="21392DBF" w14:textId="574A5D1E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 w:hanging="727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4F149882" w:rsidR="39D67EF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washing the resin with 10% acetic acid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and leaving the resin suspension to rest.</w:t>
      </w:r>
    </w:p>
    <w:p w:rsidRPr="00B07A3B" w:rsidR="00125924" w:rsidP="4F149882" w:rsidRDefault="00C7374B" w14:paraId="5162437A" w14:textId="2E94A1F5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 w:hanging="727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slightly tilting the container </w:t>
      </w:r>
      <w:r w:rsidRPr="4F149882" w:rsidR="3E79E0A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and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aspirating the supernatant</w:t>
      </w:r>
      <w:r w:rsidRPr="4F149882" w:rsidR="3641201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Pr="00B07A3B" w:rsidR="00125924" w:rsidP="4F149882" w:rsidRDefault="00C7374B" w14:paraId="6546CEF0" w14:textId="70A98BA9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 w:hanging="727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3641201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Show the talent </w:t>
      </w:r>
      <w:r w:rsidRPr="4F149882" w:rsidR="16A278B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re</w:t>
      </w:r>
      <w:r w:rsidRPr="4F149882" w:rsidR="3641201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starting the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washing procedure </w:t>
      </w:r>
      <w:r w:rsidRPr="4F149882" w:rsidR="48F8137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and then show the washed resin with the clear solvent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4F149882" w:rsidP="4F149882" w:rsidRDefault="4F149882" w14:paraId="086181B4" w14:textId="76621293">
      <w:pPr>
        <w:pStyle w:val="ListParagraph"/>
        <w:spacing w:before="0" w:beforeAutospacing="off" w:after="0" w:afterAutospacing="off"/>
        <w:ind w:left="1627" w:right="0" w:hanging="727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B07A3B" w:rsidR="00125924" w:rsidP="4F149882" w:rsidRDefault="00C7374B" w14:paraId="3BDACA06" w14:textId="6EC7E538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After the last wash, add 10</w:t>
      </w:r>
      <w:r w:rsidRPr="4F149882" w:rsidR="391B97E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percent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acetic acid so it makes up approximately 50</w:t>
      </w:r>
      <w:r w:rsidRPr="4F149882" w:rsidR="0F9B3D4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percent 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of the total volume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53C331F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Tilt the container so the resin moves to one side </w:t>
      </w:r>
      <w:r w:rsidRPr="4F149882" w:rsidR="53C331F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4F149882" w:rsidR="53C331F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Stabilize the container in the tilted position and wait about 10 minutes for the phases to separate </w:t>
      </w:r>
      <w:r w:rsidRPr="4F149882" w:rsidR="53C331F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42F0FB8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</w:t>
      </w:r>
      <w:r w:rsidRPr="4F149882" w:rsidR="53C331F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53C331F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="4F149882" w:rsidP="4F149882" w:rsidRDefault="4F149882" w14:paraId="05EA1843" w14:textId="58958EC1">
      <w:pPr>
        <w:pStyle w:val="ListParagraph"/>
        <w:spacing w:before="0" w:beforeAutospacing="off" w:after="0" w:afterAutospacing="off"/>
        <w:ind w:left="907"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Pr="00B07A3B" w:rsidR="00125924" w:rsidP="4F149882" w:rsidRDefault="00C7374B" w14:paraId="0108F936" w14:textId="407B1BF0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adding</w:t>
      </w:r>
      <w:r w:rsidRPr="4F149882" w:rsidR="5779B34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5779B34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an appropriate</w:t>
      </w:r>
      <w:r w:rsidRPr="4F149882" w:rsidR="5779B34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volume</w:t>
      </w:r>
      <w:r w:rsidRPr="4F149882" w:rsidR="5779B34C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of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10% acetic acid to the washed resin.</w:t>
      </w:r>
    </w:p>
    <w:p w:rsidRPr="00B07A3B" w:rsidR="00125924" w:rsidP="4F149882" w:rsidRDefault="00C7374B" w14:paraId="453B10FA" w14:textId="069787E8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tilting the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container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so the resin collects on one side.</w:t>
      </w:r>
    </w:p>
    <w:p w:rsidRPr="00B07A3B" w:rsidR="00125924" w:rsidP="4F149882" w:rsidRDefault="00C7374B" w14:paraId="5F5BA4AA" w14:textId="0FFC6801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stabilizing the tilted container for phase separation.</w:t>
      </w:r>
      <w:r>
        <w:br/>
      </w:r>
    </w:p>
    <w:p w:rsidRPr="00B07A3B" w:rsidR="00125924" w:rsidP="4F149882" w:rsidRDefault="00C7374B" w14:paraId="2CCA63A3" w14:textId="23A7BEED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Place a 96-well filter plate on top of a 96-deep well plate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 Add 100 microliters of 10</w:t>
      </w:r>
      <w:r w:rsidRPr="4F149882" w:rsidR="5E4E6CC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percent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acetic acid into each well of the 96-well filter plate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125924" w:rsidP="4F149882" w:rsidRDefault="00C7374B" w14:paraId="522A45E4" w14:textId="1ABA17CA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a 96-well filter plate on top of a 96-deep well plate.</w:t>
      </w:r>
    </w:p>
    <w:p w:rsidRPr="00B07A3B" w:rsidR="00125924" w:rsidP="4F149882" w:rsidRDefault="00C7374B" w14:paraId="1907514E" w14:textId="4897FC3D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adding 100 microliters of 10% acetic acid into the wells of the 96-well filter plate.</w:t>
      </w:r>
      <w:r>
        <w:br/>
      </w:r>
    </w:p>
    <w:p w:rsidRPr="00B07A3B" w:rsidR="00125924" w:rsidP="4F149882" w:rsidRDefault="00C7374B" w14:paraId="1CBB28B3" w14:textId="30247E4A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Cut the tips used for resin casting at a height of about 1 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centimeter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to widen the opening at the end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</w:t>
      </w:r>
      <w:r w:rsidRPr="4F149882" w:rsidR="4F7EE280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Use the cut tip to c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ast 300 microliters of ion exchange resin into each well of the 96-well filter plate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6C8B8EC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Use a centrifuge, with a swing-out rotor for microtiter plates, to elute acetic acid from the filter plate into a 96-deep well plate </w:t>
      </w:r>
      <w:r w:rsidRPr="4F149882" w:rsidR="6C8B8EC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[3-TXT]</w:t>
      </w:r>
      <w:r w:rsidRPr="4F149882" w:rsidR="6C8B8EC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Check whether the resin is distributed evenly across the plate </w:t>
      </w:r>
      <w:r w:rsidRPr="4F149882" w:rsidR="6C8B8EC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[4]</w:t>
      </w:r>
      <w:r w:rsidRPr="4F149882" w:rsidR="6C8B8EC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125924" w:rsidP="4F149882" w:rsidRDefault="00C7374B" w14:paraId="7A817596" w14:textId="1BAB7883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cutting the casting tips to widen the opening.</w:t>
      </w:r>
    </w:p>
    <w:p w:rsidRPr="00B07A3B" w:rsidR="00125924" w:rsidP="4F149882" w:rsidRDefault="00C7374B" w14:paraId="3C60BA8B" w14:textId="08685E08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dispensing ion exchange resin into the wells of the 96-well filter plate.</w:t>
      </w:r>
    </w:p>
    <w:p w:rsidRPr="00B07A3B" w:rsidR="00125924" w:rsidP="4F149882" w:rsidRDefault="00C7374B" w14:paraId="30E739EA" w14:textId="705C70B1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auto" w:themeColor="text1" w:themeTint="FF" w:themeShade="FF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the plate assembly into the centrifuge.</w:t>
      </w:r>
      <w:r w:rsidRPr="4F149882" w:rsidR="21B2828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br/>
      </w:r>
      <w:r w:rsidRPr="4F149882" w:rsidR="21B2828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 xml:space="preserve">TXT: Centrifuge at  </w:t>
      </w:r>
      <w:r w:rsidRPr="4F149882" w:rsidR="21B2828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100 - 200 </w:t>
      </w:r>
      <w:r w:rsidRPr="4F149882" w:rsidR="21B2828A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GB"/>
        </w:rPr>
        <w:t>g,</w:t>
      </w:r>
      <w:r w:rsidRPr="4F149882" w:rsidR="21B2828A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 1 min</w:t>
      </w:r>
    </w:p>
    <w:p w:rsidRPr="00B07A3B" w:rsidR="00125924" w:rsidP="4F149882" w:rsidRDefault="00C7374B" w14:paraId="3202DEE3" w14:textId="4A107FD6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inspecting the resin distribution across the plate.</w:t>
      </w:r>
      <w:r>
        <w:br/>
      </w:r>
    </w:p>
    <w:p w:rsidRPr="00B07A3B" w:rsidR="00125924" w:rsidP="4F149882" w:rsidRDefault="00C7374B" w14:paraId="315A0E43" w14:textId="6AE0CF6D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Seal the plate with an impermeable sheet of plastic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Store the plate at 4 degrees 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Celsius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4F149882" w:rsidR="79C819DA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-TXT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125924" w:rsidP="4F149882" w:rsidRDefault="00C7374B" w14:paraId="1CC206BB" w14:textId="10CD81B3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auto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sealing the plate with an impermeable sheet</w:t>
      </w:r>
      <w:r w:rsidRPr="4F149882" w:rsidR="7D4DFCA1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 of plastic.</w:t>
      </w:r>
    </w:p>
    <w:p w:rsidR="7D4DFCA1" w:rsidP="4F149882" w:rsidRDefault="7D4DFCA1" w14:paraId="59030E6F" w14:textId="59CFF348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Talent </w:t>
      </w:r>
      <w:r w:rsidRPr="4F149882" w:rsidR="64B5D40D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s</w:t>
      </w:r>
      <w:r w:rsidRPr="4F149882" w:rsidR="64B5D40D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>toring</w:t>
      </w:r>
      <w:r w:rsidRPr="4F149882" w:rsidR="64B5D40D"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  <w:t xml:space="preserve"> the </w:t>
      </w:r>
      <w:r w:rsidRPr="4F149882" w:rsidR="64B5D40D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>seal</w:t>
      </w:r>
      <w:r w:rsidRPr="4F149882" w:rsidR="64B5D40D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 xml:space="preserve">ed </w:t>
      </w:r>
      <w:r w:rsidRPr="4F149882" w:rsidR="64B5D40D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GB"/>
        </w:rPr>
        <w:t>plate at 4°C</w:t>
      </w:r>
      <w:r w:rsidRPr="4F149882" w:rsidR="7D4DFCA1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>.</w:t>
      </w:r>
      <w:r w:rsidRPr="4F149882" w:rsidR="4061EA8B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US"/>
        </w:rPr>
        <w:t xml:space="preserve"> </w:t>
      </w:r>
      <w:r w:rsidRPr="4F149882" w:rsidR="4061EA8B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TXT: Max</w:t>
      </w:r>
      <w:r w:rsidRPr="4F149882" w:rsidR="1FE253F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noProof w:val="0"/>
          <w:color w:val="auto"/>
          <w:sz w:val="24"/>
          <w:szCs w:val="24"/>
          <w:lang w:val="en-US"/>
        </w:rPr>
        <w:t>imum</w:t>
      </w:r>
      <w:r w:rsidRPr="4F149882" w:rsidR="1FE253F8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auto"/>
          <w:sz w:val="24"/>
          <w:szCs w:val="24"/>
          <w:lang w:val="en-US"/>
        </w:rPr>
        <w:t xml:space="preserve"> storage: 6 months</w:t>
      </w:r>
    </w:p>
    <w:p w:rsidR="4F149882" w:rsidP="4F149882" w:rsidRDefault="4F149882" w14:paraId="2EF1AF48" w14:textId="1781F29A">
      <w:pPr>
        <w:pStyle w:val="ListParagraph"/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lang w:val="en-GB"/>
        </w:rPr>
      </w:pPr>
    </w:p>
    <w:p w:rsidR="0B179151" w:rsidP="4F149882" w:rsidRDefault="0B179151" w14:paraId="5BAB7055" w14:textId="3202AF51">
      <w:pPr>
        <w:pStyle w:val="ListParagraph"/>
        <w:numPr>
          <w:ilvl w:val="0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</w:pPr>
      <w:r w:rsidRPr="4F149882" w:rsidR="0B179151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Pre-Assay Work: </w:t>
      </w:r>
      <w:r w:rsidRPr="4F149882" w:rsidR="663E514F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Standardization of Sandell-Kolthoff reaction  </w:t>
      </w:r>
      <w:r>
        <w:br/>
      </w:r>
      <w:r>
        <w:br/>
      </w:r>
      <w:r w:rsidRPr="4F149882" w:rsidR="0133191D">
        <w:rPr>
          <w:rFonts w:cs="Calibri" w:cstheme="minorAscii"/>
          <w:b w:val="1"/>
          <w:bCs w:val="1"/>
        </w:rPr>
        <w:t xml:space="preserve">Demonstrator: </w:t>
      </w:r>
      <w:sdt>
        <w:sdtPr>
          <w:id w:val="478349039"/>
          <w:text/>
          <w:temporary/>
          <w:showingPlcHdr/>
          <w:placeholder>
            <w:docPart w:val="269B27AC399C49A584A9EDEEA4A52511"/>
          </w:placeholder>
          <w:rPr>
            <w:rFonts w:cs="Calibri" w:cstheme="minorAscii"/>
          </w:rPr>
        </w:sdtPr>
        <w:sdtContent>
          <w:r w:rsidRPr="4F149882" w:rsidR="0133191D">
            <w:rPr>
              <w:rFonts w:eastAsia="Times New Roman" w:cs="Calibri" w:cstheme="minorAscii"/>
              <w:color w:val="808080"/>
            </w:rPr>
            <w:t>Click here to enter name of demonstrator(s)</w:t>
          </w:r>
        </w:sdtContent>
        <w:sdtEndPr>
          <w:rPr>
            <w:rFonts w:cs="Calibri" w:cstheme="minorAscii"/>
          </w:rPr>
        </w:sdtEndPr>
      </w:sdt>
      <w:r>
        <w:br/>
      </w:r>
    </w:p>
    <w:p w:rsidRPr="00B07A3B" w:rsidR="00125924" w:rsidP="4F149882" w:rsidRDefault="00C7374B" w14:paraId="422BAD23" w14:textId="269E8D43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Prepare iodide dilutions from the iodide source in deionized water</w:t>
      </w:r>
      <w:r w:rsidRPr="4F149882" w:rsidR="6430288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295445C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Add 50 microliters of pure deionized water as a control to a 96-well plate in triplicate </w:t>
      </w:r>
      <w:r w:rsidRPr="4F149882" w:rsidR="295445CA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4F149882" w:rsidR="295445C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Add 50 microliters of the prepared iodide dilutions to the same plate in triplicate </w:t>
      </w:r>
      <w:r w:rsidRPr="4F149882" w:rsidR="295445CA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4F149882" w:rsidR="295445C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125924" w:rsidP="4F149882" w:rsidRDefault="00C7374B" w14:paraId="388D0FDA" w14:textId="67536CAF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43B5D94F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TEXT IN PLAIN BACKGROUND</w:t>
      </w:r>
      <w:r>
        <w:br/>
      </w:r>
      <w:r w:rsidRPr="4F149882" w:rsidR="573BAE5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odide dilutions</w:t>
      </w:r>
      <w:r w:rsidRPr="4F149882" w:rsidR="7CE8CD5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(</w:t>
      </w:r>
      <w:r w:rsidRPr="4F149882" w:rsidR="7CE8CD5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nM</w:t>
      </w:r>
      <w:r w:rsidRPr="4F149882" w:rsidR="7CE8CD5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)</w:t>
      </w:r>
      <w:r w:rsidRPr="4F149882" w:rsidR="6B32618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:</w:t>
      </w:r>
      <w:r>
        <w:br/>
      </w:r>
      <w:r w:rsidRPr="4F149882" w:rsidR="08BCB12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1,500, 1,000, 750, 500, 400, 300, 200, 100, 50, 25, 10, 5,</w:t>
      </w:r>
      <w:r w:rsidRPr="4F149882" w:rsidR="07B7E10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08BCB12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1 </w:t>
      </w:r>
    </w:p>
    <w:p w:rsidRPr="00B07A3B" w:rsidR="00125924" w:rsidP="4F149882" w:rsidRDefault="00C7374B" w14:paraId="6DAFB988" w14:textId="67594730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dispensing pure deionized water into control wells of a 96-well plate.</w:t>
      </w:r>
    </w:p>
    <w:p w:rsidRPr="00B07A3B" w:rsidR="00125924" w:rsidP="4F149882" w:rsidRDefault="00C7374B" w14:paraId="60DF3AFC" w14:textId="3BF423B3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dispensing the iodide dilutions into the remaining wells in triplicate.</w:t>
      </w:r>
      <w:r w:rsidRPr="4F149882" w:rsidR="63EF66F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Video Editor: Please show </w:t>
      </w:r>
      <w:r w:rsidRPr="4F149882" w:rsidR="63EF66F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Figure 1 as a</w:t>
      </w:r>
      <w:r w:rsidRPr="4F149882" w:rsidR="09FC46C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n inset</w:t>
      </w:r>
      <w:r w:rsidRPr="4F149882" w:rsidR="44FA2BD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>
        <w:br/>
      </w:r>
    </w:p>
    <w:p w:rsidRPr="00B07A3B" w:rsidR="00125924" w:rsidP="4F149882" w:rsidRDefault="00C7374B" w14:paraId="79D9C891" w14:textId="436AF927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973BDC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Now, a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dd 50 microliters of 40 millimolar cerium solution to all wells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</w:t>
      </w:r>
      <w:r w:rsidRPr="4F149882" w:rsidR="7C3307B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Then, s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tart the reaction by adding 50 microliters of 25 millimolar 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arsenite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solution to all wells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Immediatly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after this, measure the absorbance with a plate reader at 415 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nanometers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plus or minus 2 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nanometers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78DE928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16D6362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</w:t>
      </w:r>
      <w:r w:rsidRPr="4F149882" w:rsidR="78DE928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Record the 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initial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optical density and then record the optical density every minute for 21 minutes </w:t>
      </w:r>
      <w:r w:rsidRPr="4F149882" w:rsidR="78DE928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490B3DC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4</w:t>
      </w:r>
      <w:r w:rsidRPr="4F149882" w:rsidR="78DE928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78DE928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</w:t>
      </w:r>
      <w:r>
        <w:br/>
      </w:r>
      <w:r w:rsidRPr="4F149882" w:rsidR="4439DECE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Authors:</w:t>
      </w:r>
      <w:r w:rsidRPr="4F149882" w:rsidR="4439DECE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highlight w:val="yellow"/>
          <w:lang w:val="en-GB"/>
        </w:rPr>
        <w:t xml:space="preserve"> Is it critical to mention ‘</w:t>
      </w:r>
      <w:r w:rsidRPr="4F149882" w:rsidR="4439DECE">
        <w:rPr>
          <w:noProof w:val="0"/>
          <w:color w:val="auto"/>
          <w:highlight w:val="yellow"/>
          <w:lang w:val="en-US"/>
        </w:rPr>
        <w:t>± 2nm’ for absorbance?</w:t>
      </w:r>
      <w:r>
        <w:br/>
      </w:r>
    </w:p>
    <w:p w:rsidRPr="00B07A3B" w:rsidR="00125924" w:rsidP="4F149882" w:rsidRDefault="00C7374B" w14:paraId="1EE3DF13" w14:textId="7A343C54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adding 40</w:t>
      </w:r>
      <w:r w:rsidRPr="4F149882" w:rsidR="1DDE0ECD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mM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cerium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solution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to all wells.</w:t>
      </w:r>
    </w:p>
    <w:p w:rsidRPr="00B07A3B" w:rsidR="00125924" w:rsidP="4F149882" w:rsidRDefault="00C7374B" w14:paraId="3E290C8D" w14:textId="5B50C48F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adding 25 </w:t>
      </w:r>
      <w:r w:rsidRPr="4F149882" w:rsidR="78C896B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mM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arsenite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solution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to all wells.</w:t>
      </w:r>
    </w:p>
    <w:p w:rsidRPr="00B07A3B" w:rsidR="00125924" w:rsidP="4F149882" w:rsidRDefault="00C7374B" w14:paraId="59733901" w14:textId="75E5B25E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the plate into the plate reader for measurement at 415</w:t>
      </w:r>
      <w:r w:rsidRPr="4F149882" w:rsidR="7171B08D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7171B08D">
        <w:rPr>
          <w:noProof w:val="0"/>
          <w:lang w:val="en-US"/>
        </w:rPr>
        <w:t>± 2 nm.</w:t>
      </w:r>
    </w:p>
    <w:p w:rsidRPr="00B07A3B" w:rsidR="00125924" w:rsidP="73B53AF0" w:rsidRDefault="00C7374B" w14:paraId="0CDB0864" w14:textId="50222E2D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noProof w:val="0"/>
          <w:lang w:val="en-US"/>
        </w:rPr>
      </w:pP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Show the plate reader recording the 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initial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optical density and </w:t>
      </w:r>
      <w:r w:rsidRPr="73B53AF0" w:rsidR="7C6643A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show a timer being set for 21 min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>
        <w:br/>
      </w:r>
      <w:r w:rsidRPr="73B53AF0" w:rsidR="532AF729">
        <w:rPr>
          <w:rFonts w:ascii="Calibri" w:hAnsi="Calibri" w:eastAsia="Calibri" w:cs="Calibri"/>
          <w:b w:val="1"/>
          <w:bCs w:val="1"/>
          <w:i w:val="0"/>
          <w:iCs w:val="0"/>
          <w:noProof w:val="0"/>
          <w:sz w:val="24"/>
          <w:szCs w:val="24"/>
          <w:highlight w:val="yellow"/>
          <w:lang w:val="en-US"/>
        </w:rPr>
        <w:t xml:space="preserve">Authors: Please create screen capture videos of the shots labeled as SCREEN, create a screenshot summary, and upload the files to your project page as soon as possible: </w:t>
      </w:r>
      <w:hyperlink r:id="R1afb56d0d0cb4035">
        <w:r w:rsidRPr="73B53AF0" w:rsidR="532AF729">
          <w:rPr>
            <w:rStyle w:val="Hyperlink"/>
            <w:rFonts w:ascii="Calibri" w:hAnsi="Calibri" w:eastAsia="Calibri" w:cs="Calibri"/>
            <w:b w:val="1"/>
            <w:bCs w:val="1"/>
            <w:i w:val="0"/>
            <w:iCs w:val="0"/>
            <w:strike w:val="0"/>
            <w:dstrike w:val="0"/>
            <w:noProof w:val="0"/>
            <w:color w:val="1155CC"/>
            <w:sz w:val="24"/>
            <w:szCs w:val="24"/>
            <w:highlight w:val="yellow"/>
            <w:u w:val="single"/>
            <w:lang w:val="en-US"/>
          </w:rPr>
          <w:t>https://review.jove.com/account/file-uploader?src=21396103</w:t>
        </w:r>
      </w:hyperlink>
      <w:r>
        <w:br/>
      </w:r>
    </w:p>
    <w:p w:rsidRPr="00B07A3B" w:rsidR="00125924" w:rsidP="4F149882" w:rsidRDefault="00C7374B" w14:paraId="75693FD4" w14:textId="5D8A3B4C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highlight w:val="yellow"/>
          <w:lang w:val="en-GB"/>
        </w:rPr>
      </w:pPr>
      <w:r w:rsidRPr="4F149882" w:rsidR="7D4DFCA1"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lang w:val="en-GB"/>
        </w:rPr>
        <w:t>Prepar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e the reference item, the positive control, the negative control, and the test items at suitable concentrations as described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20AAC6A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20AAC6A9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Authors:</w:t>
      </w:r>
      <w:r w:rsidRPr="4F149882" w:rsidR="20AAC6A9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Please verify the reagents and concentrations.</w:t>
      </w:r>
      <w:r>
        <w:br/>
      </w:r>
    </w:p>
    <w:p w:rsidRPr="00B07A3B" w:rsidR="00125924" w:rsidP="73B53AF0" w:rsidRDefault="00C7374B" w14:paraId="3100F646" w14:textId="48E8D6B7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left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70026F22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TEXT ON PLAIN BACKGROUND:</w:t>
      </w:r>
      <w:r>
        <w:br/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Reference</w:t>
      </w:r>
      <w:r w:rsidRPr="73B53AF0" w:rsidR="1336C9C7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item</w:t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73B53AF0" w:rsidR="21C226FB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6‑Propyl‑2‑thiouracil</w:t>
      </w:r>
      <w:r>
        <w:br/>
      </w:r>
      <w:r w:rsidRPr="73B53AF0" w:rsidR="48FD14B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10⁻¹ molar stock</w:t>
      </w:r>
      <w:r w:rsidRPr="73B53AF0" w:rsidR="6DBFB2B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73B53AF0" w:rsidR="48FD14B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serial dilutions</w:t>
      </w:r>
      <w:r>
        <w:br/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Positive control:</w:t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Aurothioglucos</w:t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>e</w:t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br/>
      </w:r>
      <w:r w:rsidRPr="73B53AF0" w:rsidR="48FD14B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10⁻² molar stock</w:t>
      </w:r>
      <w:r w:rsidRPr="73B53AF0" w:rsidR="2CEC306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73B53AF0" w:rsidR="48FD14B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10⁻³ molar working</w:t>
      </w:r>
      <w:r>
        <w:br/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Negative control: 1‑Thio‑β‑D‑glucose sodium salt </w:t>
      </w:r>
      <w:r>
        <w:br/>
      </w:r>
      <w:r w:rsidRPr="73B53AF0" w:rsidR="48FD14B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10⁻² molar stock</w:t>
      </w:r>
      <w:r w:rsidRPr="73B53AF0" w:rsidR="75CE4C0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,</w:t>
      </w:r>
      <w:r w:rsidRPr="73B53AF0" w:rsidR="48FD14B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10⁻³ molar working</w:t>
      </w:r>
      <w:r>
        <w:br/>
      </w:r>
      <w:r w:rsidRPr="73B53AF0" w:rsidR="48FD14B3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Test items: Chemicals under evaluation </w:t>
      </w:r>
      <w:r>
        <w:br/>
      </w:r>
      <w:r w:rsidRPr="73B53AF0" w:rsidR="4E31A96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73B53AF0" w:rsidR="48FD14B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erial dilutions</w:t>
      </w:r>
    </w:p>
    <w:p w:rsidRPr="00B07A3B" w:rsidR="00125924" w:rsidP="73B53AF0" w:rsidRDefault="00C7374B" w14:paraId="16C50DA1" w14:textId="6F3E189B">
      <w:pPr>
        <w:pStyle w:val="ListParagraph"/>
        <w:spacing w:before="0" w:beforeAutospacing="off" w:after="0" w:afterAutospacing="off"/>
        <w:ind w:left="2160" w:right="0" w:hanging="713"/>
        <w:contextualSpacing w:val="0"/>
        <w:jc w:val="left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B07A3B" w:rsidR="00125924" w:rsidP="4F149882" w:rsidRDefault="00C7374B" w14:paraId="59B637A9" w14:textId="02F36B0A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Prepare the substrate mix</w:t>
      </w:r>
      <w:r w:rsidRPr="4F149882" w:rsidR="33650A6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and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 microsome suspension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74257870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1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Keep the microsome suspension on ice until incubation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3DFAAC2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6003D92E" w:rsidP="4F149882" w:rsidRDefault="6003D92E" w14:paraId="6FC7B218" w14:textId="46071C2A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6003D92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Shot of the freshly prepared substrate mix and a microsome suspension with the labels clearly visible.</w:t>
      </w:r>
    </w:p>
    <w:p w:rsidRPr="00B07A3B" w:rsidR="00125924" w:rsidP="4F149882" w:rsidRDefault="00C7374B" w14:paraId="7914F2E0" w14:textId="52D14BAB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the microsome suspension on ice.</w:t>
      </w:r>
    </w:p>
    <w:p w:rsidR="4F149882" w:rsidP="4F149882" w:rsidRDefault="4F149882" w14:paraId="11AFD097" w14:textId="00CAD99B">
      <w:pPr>
        <w:pStyle w:val="ListParagraph"/>
        <w:spacing w:before="0" w:beforeAutospacing="off" w:after="0" w:afterAutospacing="off"/>
        <w:ind w:left="1627"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Pr="00B07A3B" w:rsidR="00125924" w:rsidP="4F149882" w:rsidRDefault="00C7374B" w14:paraId="2B7AEDC9" w14:textId="79DBAEC8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0BE95B9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Add 10 </w:t>
      </w:r>
      <w:r w:rsidRPr="4F149882" w:rsidR="4D506AB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microliters</w:t>
      </w:r>
      <w:r w:rsidRPr="4F149882" w:rsidR="0BE95B9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of </w:t>
      </w:r>
      <w:r w:rsidRPr="4F149882" w:rsidR="7EBF580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all the </w:t>
      </w:r>
      <w:r w:rsidRPr="4F149882" w:rsidR="0BE95B95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reference item concentrations, </w:t>
      </w:r>
      <w:r w:rsidRPr="4F149882" w:rsidR="67C0CA0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various </w:t>
      </w:r>
      <w:r w:rsidRPr="4F149882" w:rsidR="67C0CA0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controls</w:t>
      </w:r>
      <w:r w:rsidRPr="4F149882" w:rsidR="67C0CA0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and</w:t>
      </w:r>
      <w:r w:rsidRPr="4F149882" w:rsidR="0BE95B95">
        <w:rPr>
          <w:color w:val="7030A0"/>
        </w:rPr>
        <w:t xml:space="preserve"> </w:t>
      </w:r>
      <w:r w:rsidRPr="4F149882" w:rsidR="5D8A3B57">
        <w:rPr>
          <w:color w:val="7030A0"/>
        </w:rPr>
        <w:t xml:space="preserve">the </w:t>
      </w:r>
      <w:r w:rsidRPr="4F149882" w:rsidR="0BE95B95">
        <w:rPr>
          <w:color w:val="7030A0"/>
        </w:rPr>
        <w:t xml:space="preserve">test item concentrations to the wells according to the plate layout </w:t>
      </w:r>
      <w:r w:rsidRPr="4F149882" w:rsidR="0BE95B95">
        <w:rPr>
          <w:b w:val="1"/>
          <w:bCs w:val="1"/>
          <w:color w:val="7030A0"/>
        </w:rPr>
        <w:t>[</w:t>
      </w:r>
      <w:r w:rsidRPr="4F149882" w:rsidR="082C0BFC">
        <w:rPr>
          <w:b w:val="1"/>
          <w:bCs w:val="1"/>
          <w:color w:val="7030A0"/>
        </w:rPr>
        <w:t>1</w:t>
      </w:r>
      <w:r w:rsidRPr="4F149882" w:rsidR="0BE95B95">
        <w:rPr>
          <w:b w:val="1"/>
          <w:bCs w:val="1"/>
          <w:color w:val="7030A0"/>
        </w:rPr>
        <w:t>].</w:t>
      </w:r>
      <w:r w:rsidRPr="4F149882" w:rsidR="3DC9FA49">
        <w:rPr>
          <w:b w:val="1"/>
          <w:bCs w:val="1"/>
          <w:color w:val="7030A0"/>
        </w:rPr>
        <w:t xml:space="preserve"> </w:t>
      </w:r>
      <w:r w:rsidRPr="4F149882" w:rsidR="3DC9FA4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Add 40 microliters of the microsome suspension to all wells </w:t>
      </w:r>
      <w:r w:rsidRPr="4F149882" w:rsidR="3DC9FA4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3DC9FA4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Add 50 microliters of the freshly prepared substrate mix to the samples </w:t>
      </w:r>
      <w:r w:rsidRPr="4F149882" w:rsidR="3DC9FA4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4F149882" w:rsidR="3DC9FA4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="4F149882" w:rsidP="4F149882" w:rsidRDefault="4F149882" w14:paraId="532D8A63" w14:textId="2DC6CAF4">
      <w:pPr>
        <w:pStyle w:val="ListParagraph"/>
        <w:spacing w:before="0" w:beforeAutospacing="off" w:after="0" w:afterAutospacing="off"/>
        <w:ind w:left="907" w:right="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</w:p>
    <w:p w:rsidRPr="00B07A3B" w:rsidR="00125924" w:rsidP="73B53AF0" w:rsidRDefault="00C7374B" w14:paraId="669D0A8B" w14:textId="406038F5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7D8E536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Representative shot of t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alent dispensing </w:t>
      </w:r>
      <w:r w:rsidRPr="73B53AF0" w:rsidR="7830787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10 </w:t>
      </w:r>
      <w:r w:rsidRPr="73B53AF0" w:rsidR="78307877">
        <w:rPr>
          <w:noProof w:val="0"/>
          <w:lang w:val="en-US"/>
        </w:rPr>
        <w:t>µL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3B53AF0" w:rsidR="43DA3E5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of </w:t>
      </w:r>
      <w:r w:rsidRPr="73B53AF0" w:rsidR="498E5D6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each solution</w:t>
      </w:r>
      <w:r w:rsidRPr="73B53AF0" w:rsidR="43DA3E5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into the wells according to the plate layout.</w:t>
      </w:r>
      <w:r w:rsidRPr="73B53AF0" w:rsidR="17C8141B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3B53AF0" w:rsidR="17C8141B">
        <w:rPr>
          <w:rFonts w:ascii="Calibri" w:hAnsi="Calibri" w:eastAsia="Calibri" w:cs="Calibri"/>
          <w:i w:val="1"/>
          <w:iCs w:val="1"/>
          <w:noProof w:val="0"/>
          <w:color w:val="210BE0"/>
          <w:sz w:val="24"/>
          <w:szCs w:val="24"/>
          <w:lang w:val="en-US"/>
        </w:rPr>
        <w:t xml:space="preserve">Video </w:t>
      </w:r>
      <w:r w:rsidRPr="73B53AF0" w:rsidR="1FD0807C">
        <w:rPr>
          <w:rFonts w:ascii="Calibri" w:hAnsi="Calibri" w:eastAsia="Calibri" w:cs="Calibri"/>
          <w:i w:val="1"/>
          <w:iCs w:val="1"/>
          <w:noProof w:val="0"/>
          <w:color w:val="210BE0"/>
          <w:sz w:val="24"/>
          <w:szCs w:val="24"/>
          <w:lang w:val="en-US"/>
        </w:rPr>
        <w:t>Editor: Please show Figure 3 as an inset.</w:t>
      </w:r>
    </w:p>
    <w:p w:rsidRPr="00B07A3B" w:rsidR="00125924" w:rsidP="4F149882" w:rsidRDefault="00C7374B" w14:paraId="0062091D" w14:textId="059B374D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6263693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Shot of t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alent adding the microsome suspension to </w:t>
      </w:r>
      <w:r w:rsidRPr="4F149882" w:rsidR="5507D6ED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wells.</w:t>
      </w:r>
    </w:p>
    <w:p w:rsidRPr="00B07A3B" w:rsidR="00125924" w:rsidP="4F149882" w:rsidRDefault="00C7374B" w14:paraId="040605AD" w14:textId="12ECC3AE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adding the freshly prepared substrate mix to the samples.</w:t>
      </w:r>
      <w:r>
        <w:br/>
      </w:r>
    </w:p>
    <w:p w:rsidRPr="00B07A3B" w:rsidR="00125924" w:rsidP="4F149882" w:rsidRDefault="00C7374B" w14:paraId="17541A2D" w14:textId="59181305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Seal the plate with an impermeable sheet of plastic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 Place it on a shaker in an incubator</w:t>
      </w:r>
      <w:r w:rsidRPr="4F149882" w:rsidR="41F1E8B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41F1E8B4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[2-TXT].</w:t>
      </w:r>
      <w:r w:rsidRPr="4F149882" w:rsidR="41F1E8B4"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lang w:val="en-GB"/>
        </w:rPr>
        <w:t xml:space="preserve"> T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hen place the plate on ice to stop the reaction </w:t>
      </w:r>
      <w:r w:rsidRPr="4F149882" w:rsidR="1D9480F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and leave it there until </w:t>
      </w:r>
      <w:r w:rsidRPr="4F149882" w:rsidR="1D9480F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measurement</w:t>
      </w:r>
      <w:r w:rsidRPr="4F149882" w:rsidR="4C44210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4F149882" w:rsidR="10BB3ECA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125924" w:rsidP="4F149882" w:rsidRDefault="00C7374B" w14:paraId="06C3F526" w14:textId="6150578C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sealing the plate with an impermeable sheet of plastic.</w:t>
      </w:r>
    </w:p>
    <w:p w:rsidRPr="00B07A3B" w:rsidR="00125924" w:rsidP="4F149882" w:rsidRDefault="00C7374B" w14:paraId="31281239" w14:textId="143667D6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placing the plate in the incubator shaker </w:t>
      </w:r>
      <w:r w:rsidRPr="4F149882" w:rsidR="48D99E87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TXT:  </w:t>
      </w:r>
      <w:r w:rsidRPr="4F149882" w:rsidR="48D99E87">
        <w:rPr>
          <w:b w:val="1"/>
          <w:bCs w:val="1"/>
          <w:noProof w:val="0"/>
          <w:lang w:val="en-US"/>
        </w:rPr>
        <w:t>37 °C, 850 rpm, 2 h</w:t>
      </w:r>
    </w:p>
    <w:p w:rsidRPr="00B07A3B" w:rsidR="00125924" w:rsidP="4F149882" w:rsidRDefault="00C7374B" w14:paraId="48734A2F" w14:textId="3526BD91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48D99E8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taking the plate from </w:t>
      </w:r>
      <w:r w:rsidRPr="4F149882" w:rsidR="21C4EA1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the incubator</w:t>
      </w:r>
      <w:r w:rsidRPr="4F149882" w:rsidR="1F93D519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and keeping it </w:t>
      </w:r>
      <w:r w:rsidRPr="4F149882" w:rsidR="48D99E87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o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n ice</w:t>
      </w:r>
      <w:r w:rsidRPr="4F149882" w:rsidR="29BA34DF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  <w:r w:rsidRPr="4F149882" w:rsidR="417B6D6A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>
        <w:br/>
      </w:r>
    </w:p>
    <w:p w:rsidR="1B901D80" w:rsidP="4F149882" w:rsidRDefault="1B901D80" w14:paraId="0B890DF7" w14:textId="3673B3FC">
      <w:pPr>
        <w:pStyle w:val="ListParagraph"/>
        <w:numPr>
          <w:ilvl w:val="0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</w:pPr>
      <w:r w:rsidRPr="73B53AF0" w:rsidR="1B901D8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>Separation via ion exchange resin-filled</w:t>
      </w:r>
      <w:r w:rsidRPr="73B53AF0" w:rsidR="45440FB9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 </w:t>
      </w:r>
      <w:r w:rsidRPr="73B53AF0" w:rsidR="1B901D8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filter plates </w:t>
      </w:r>
      <w:r w:rsidRPr="73B53AF0" w:rsidR="1B901D80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 </w:t>
      </w:r>
      <w:r>
        <w:br/>
      </w:r>
      <w:r w:rsidRPr="73B53AF0" w:rsidR="6F650E85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>Authors:</w:t>
      </w:r>
      <w:r w:rsidRPr="73B53AF0" w:rsidR="6F650E85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highlight w:val="yellow"/>
          <w:lang w:val="en-GB"/>
        </w:rPr>
        <w:t xml:space="preserve"> Please clarify what exactly is being separated here.</w:t>
      </w:r>
      <w:r>
        <w:br/>
      </w:r>
    </w:p>
    <w:p w:rsidRPr="00B07A3B" w:rsidR="00125924" w:rsidP="4F149882" w:rsidRDefault="00C7374B" w14:paraId="7881E8F9" w14:textId="79993655">
      <w:pPr>
        <w:pStyle w:val="ListParagraph"/>
        <w:numPr>
          <w:ilvl w:val="1"/>
          <w:numId w:val="48"/>
        </w:numPr>
        <w:spacing w:before="0" w:beforeAutospacing="off" w:after="0" w:afterAutospacing="off"/>
        <w:ind w:left="990" w:right="0" w:hanging="63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Put the ion exchange resin-filled 96-well filter plate on top of a 96-deep well plate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 Add 150 microliters of 10</w:t>
      </w:r>
      <w:r w:rsidRPr="4F149882" w:rsidR="5D6D2D7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percent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acetic acid to each well of the filter plate to wet the resin in the columns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706E36C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Use a centrifuge, with a swing-out rotor for microtiter plates, to elute acetic acid from the filter plate into a 96-deep well plate </w:t>
      </w:r>
      <w:r w:rsidRPr="4F149882" w:rsidR="706E36C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[3-TXT]</w:t>
      </w:r>
      <w:r w:rsidRPr="4F149882" w:rsidR="706E36C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4F149882" w:rsidR="1D7F166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1D7F166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Replace the used 96-deep well plate with a new 96-deep well plate </w:t>
      </w:r>
      <w:r w:rsidRPr="4F149882" w:rsidR="1D7F166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[4]</w:t>
      </w:r>
      <w:r w:rsidRPr="4F149882" w:rsidR="1D7F166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125924" w:rsidP="4F149882" w:rsidRDefault="00C7374B" w14:paraId="1B0F9858" w14:textId="089B7F94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the ion exchange resin-filled 96-well filter plate on top of a 96-deep well plate.</w:t>
      </w:r>
    </w:p>
    <w:p w:rsidRPr="00B07A3B" w:rsidR="00125924" w:rsidP="4F149882" w:rsidRDefault="00C7374B" w14:paraId="053CC773" w14:textId="636BDB97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adding 150 </w:t>
      </w:r>
      <w:r w:rsidRPr="4F149882" w:rsidR="5DA3D450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µL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of 10% acetic acid to each well resin-filled 96-well filter plate.</w:t>
      </w:r>
    </w:p>
    <w:p w:rsidRPr="00B07A3B" w:rsidR="00125924" w:rsidP="4F149882" w:rsidRDefault="00C7374B" w14:paraId="3C067FED" w14:textId="75DEBDFD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auto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the plate assembly into the centrifuge.</w:t>
      </w:r>
      <w:r w:rsidRPr="4F149882" w:rsidR="746FD3D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746FD3D6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 xml:space="preserve">TXT: Centrifuge at  </w:t>
      </w:r>
      <w:r w:rsidRPr="4F149882" w:rsidR="746FD3D6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100 - 200 </w:t>
      </w:r>
      <w:r w:rsidRPr="4F149882" w:rsidR="746FD3D6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GB"/>
        </w:rPr>
        <w:t>g,</w:t>
      </w:r>
      <w:r w:rsidRPr="4F149882" w:rsidR="746FD3D6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 1 min</w:t>
      </w:r>
    </w:p>
    <w:p w:rsidRPr="00B07A3B" w:rsidR="00125924" w:rsidP="4F149882" w:rsidRDefault="00C7374B" w14:paraId="5F881F37" w14:textId="69716D1D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2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replacing the used 96-deep well plate with a new 96-deep well plate.</w:t>
      </w:r>
      <w:r>
        <w:br/>
      </w:r>
    </w:p>
    <w:p w:rsidRPr="00B07A3B" w:rsidR="00125924" w:rsidP="4F149882" w:rsidRDefault="00C7374B" w14:paraId="76655852" w14:textId="3FFA2922">
      <w:pPr>
        <w:pStyle w:val="ListParagraph"/>
        <w:numPr>
          <w:ilvl w:val="1"/>
          <w:numId w:val="48"/>
        </w:numPr>
        <w:spacing w:before="0" w:beforeAutospacing="off" w:after="0" w:afterAutospacing="off"/>
        <w:ind w:left="990" w:right="0" w:hanging="63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591C5324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Now,</w:t>
      </w:r>
      <w:r w:rsidRPr="4F149882" w:rsidR="40E96AC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collect the plate previously left on ice for incubation</w:t>
      </w:r>
      <w:r w:rsidRPr="4F149882" w:rsidR="4C3757A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4C3757AF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4F149882" w:rsidR="40E96AC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 A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dd 133 microliters of 10</w:t>
      </w:r>
      <w:r w:rsidRPr="4F149882" w:rsidR="6EB383F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percent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acetic acid to each well of th</w:t>
      </w:r>
      <w:r w:rsidRPr="4F149882" w:rsidR="578077BB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is 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96-well plate</w:t>
      </w:r>
      <w:r w:rsidRPr="4F149882" w:rsidR="34E7149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34E7149D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[2].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Shake the plate briefly to mix the solutions</w:t>
      </w:r>
      <w:r w:rsidRPr="4F149882" w:rsidR="584913B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584913BF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[3].</w:t>
      </w:r>
      <w:r w:rsidRPr="4F149882" w:rsidR="5DCADD5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5DCADD5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Transfer 175 microliters of </w:t>
      </w:r>
      <w:r w:rsidRPr="4F149882" w:rsidR="54D4F27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these </w:t>
      </w:r>
      <w:r w:rsidRPr="4F149882" w:rsidR="5DCADD5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samples to the ion exchange resin-filled 96-well filter plate, </w:t>
      </w:r>
      <w:r w:rsidRPr="4F149882" w:rsidR="5DCADD5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maintaining</w:t>
      </w:r>
      <w:r w:rsidRPr="4F149882" w:rsidR="5DCADD5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 original plate layout </w:t>
      </w:r>
      <w:r w:rsidRPr="4F149882" w:rsidR="5DCADD5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[4]</w:t>
      </w:r>
      <w:r w:rsidRPr="4F149882" w:rsidR="5DCADD5E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  <w:r w:rsidRPr="4F149882" w:rsidR="1D2F425E">
        <w:rPr>
          <w:b w:val="1"/>
          <w:bCs w:val="1"/>
          <w:noProof w:val="0"/>
          <w:highlight w:val="yellow"/>
          <w:lang w:val="en-GB"/>
        </w:rPr>
        <w:t xml:space="preserve">Authors: </w:t>
      </w:r>
      <w:r w:rsidRPr="4F149882" w:rsidR="1D2F425E">
        <w:rPr>
          <w:b w:val="0"/>
          <w:bCs w:val="0"/>
          <w:noProof w:val="0"/>
          <w:highlight w:val="yellow"/>
          <w:lang w:val="en-GB"/>
        </w:rPr>
        <w:t xml:space="preserve">Please </w:t>
      </w:r>
      <w:r w:rsidRPr="4F149882" w:rsidR="1D2F425E">
        <w:rPr>
          <w:b w:val="0"/>
          <w:bCs w:val="0"/>
          <w:noProof w:val="0"/>
          <w:highlight w:val="yellow"/>
          <w:lang w:val="en-GB"/>
        </w:rPr>
        <w:t>indicate</w:t>
      </w:r>
      <w:r w:rsidRPr="4F149882" w:rsidR="1D2F425E">
        <w:rPr>
          <w:b w:val="0"/>
          <w:bCs w:val="0"/>
          <w:noProof w:val="0"/>
          <w:highlight w:val="yellow"/>
          <w:lang w:val="en-GB"/>
        </w:rPr>
        <w:t xml:space="preserve"> the figure number that corresponds to the plate layout for [4].</w:t>
      </w:r>
      <w:r>
        <w:br/>
      </w:r>
    </w:p>
    <w:p w:rsidR="2B4D3A98" w:rsidP="4F149882" w:rsidRDefault="2B4D3A98" w14:paraId="674832E2" w14:textId="1FDC51BF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2B4D3A98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collecting the plate previously left on ice.</w:t>
      </w:r>
    </w:p>
    <w:p w:rsidRPr="00B07A3B" w:rsidR="00125924" w:rsidP="4F149882" w:rsidRDefault="00C7374B" w14:paraId="1D672B68" w14:textId="73B81315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adding 133 </w:t>
      </w:r>
      <w:r w:rsidRPr="4F149882" w:rsidR="1EFDF1E6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µL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of 10% acetic acid to each well of th</w:t>
      </w:r>
      <w:r w:rsidRPr="4F149882" w:rsidR="34299D6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is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96-well plate.</w:t>
      </w:r>
    </w:p>
    <w:p w:rsidRPr="00B07A3B" w:rsidR="00125924" w:rsidP="4F149882" w:rsidRDefault="00C7374B" w14:paraId="48B0EF7B" w14:textId="6D1B0E6E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briefly shaking the plate to mix the solutions.</w:t>
      </w:r>
    </w:p>
    <w:p w:rsidRPr="00B07A3B" w:rsidR="00125924" w:rsidP="4F149882" w:rsidRDefault="00C7374B" w14:paraId="7CEC81BA" w14:textId="2F08CAFE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transferring the prepared samples onto the ion exchange resin-filled 96-well filter plate.</w:t>
      </w:r>
      <w:r>
        <w:br/>
      </w:r>
    </w:p>
    <w:p w:rsidRPr="00B07A3B" w:rsidR="00125924" w:rsidP="4F149882" w:rsidRDefault="00C7374B" w14:paraId="3A70E146" w14:textId="6EA089CA">
      <w:pPr>
        <w:pStyle w:val="ListParagraph"/>
        <w:numPr>
          <w:ilvl w:val="1"/>
          <w:numId w:val="48"/>
        </w:numPr>
        <w:spacing w:before="0" w:beforeAutospacing="off" w:after="0" w:afterAutospacing="off"/>
        <w:ind w:left="990" w:right="0" w:hanging="63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648CCD2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Use a centrifuge, with a swing-out rotor for microtiter plates, to pass the samples through the resin into the 96-deep well plate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</w:t>
      </w:r>
      <w:r w:rsidRPr="4F149882" w:rsidR="18C0B34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-TXT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Remove the ion exchange resin-filled 96-well filter plate </w:t>
      </w:r>
      <w:r w:rsidRPr="4F149882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4F149882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Pr="00B07A3B" w:rsidR="00125924" w:rsidP="4F149882" w:rsidRDefault="00C7374B" w14:paraId="79AD23B0" w14:textId="51E63B18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auto" w:themeColor="text1" w:themeTint="FF" w:themeShade="FF"/>
          <w:sz w:val="24"/>
          <w:szCs w:val="24"/>
          <w:lang w:val="en-GB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placing the plate assembly into the centrifuge.</w:t>
      </w:r>
      <w:r w:rsidRPr="4F149882" w:rsidR="4ED265D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4ED265DE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US"/>
        </w:rPr>
        <w:t xml:space="preserve">TXT: Centrifuge at  </w:t>
      </w:r>
      <w:r w:rsidRPr="4F149882" w:rsidR="4ED265DE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100 - 200 </w:t>
      </w:r>
      <w:r w:rsidRPr="4F149882" w:rsidR="4ED265DE">
        <w:rPr>
          <w:rFonts w:ascii="Calibri" w:hAnsi="Calibri" w:eastAsia="Calibri" w:cs="Calibri"/>
          <w:b w:val="1"/>
          <w:bCs w:val="1"/>
          <w:i w:val="1"/>
          <w:iCs w:val="1"/>
          <w:noProof w:val="0"/>
          <w:color w:val="auto"/>
          <w:sz w:val="24"/>
          <w:szCs w:val="24"/>
          <w:lang w:val="en-GB"/>
        </w:rPr>
        <w:t>g,</w:t>
      </w:r>
      <w:r w:rsidRPr="4F149882" w:rsidR="4ED265DE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lang w:val="en-GB"/>
        </w:rPr>
        <w:t xml:space="preserve"> 1 min</w:t>
      </w:r>
    </w:p>
    <w:p w:rsidRPr="00B07A3B" w:rsidR="00125924" w:rsidP="4F149882" w:rsidRDefault="00C7374B" w14:paraId="5B1F2C04" w14:textId="6E5B5292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removing the ion exchange resin-filled 96-well filter plate.</w:t>
      </w:r>
      <w:r>
        <w:br/>
      </w:r>
    </w:p>
    <w:p w:rsidR="1885DB43" w:rsidP="73B53AF0" w:rsidRDefault="1885DB43" w14:paraId="4CB6D75D" w14:textId="222B832E">
      <w:pPr>
        <w:pStyle w:val="ListParagraph"/>
        <w:numPr>
          <w:ilvl w:val="0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b w:val="1"/>
          <w:bCs w:val="1"/>
          <w:noProof w:val="0"/>
          <w:lang w:val="en-GB"/>
        </w:rPr>
      </w:pPr>
      <w:r w:rsidRPr="73B53AF0" w:rsidR="3A216E10">
        <w:rPr>
          <w:b w:val="1"/>
          <w:bCs w:val="1"/>
        </w:rPr>
        <w:t>Sandell–Kolthoff reaction for iodide quantification</w:t>
      </w:r>
    </w:p>
    <w:p w:rsidR="1885DB43" w:rsidP="73B53AF0" w:rsidRDefault="1885DB43" w14:paraId="75449D6E" w14:textId="7590E51E">
      <w:pPr>
        <w:pStyle w:val="ListParagraph"/>
        <w:spacing w:before="0" w:beforeAutospacing="off" w:after="0" w:afterAutospacing="off"/>
        <w:ind w:left="360" w:right="0"/>
        <w:contextualSpacing w:val="0"/>
        <w:jc w:val="both"/>
      </w:pPr>
    </w:p>
    <w:p w:rsidRPr="00B07A3B" w:rsidR="00125924" w:rsidP="4F149882" w:rsidRDefault="00C7374B" w14:paraId="6FFC258F" w14:textId="5062D877">
      <w:pPr>
        <w:pStyle w:val="ListParagraph"/>
        <w:numPr>
          <w:ilvl w:val="1"/>
          <w:numId w:val="48"/>
        </w:numPr>
        <w:spacing w:before="0" w:beforeAutospacing="off" w:after="0" w:afterAutospacing="off"/>
        <w:ind w:left="990" w:right="0" w:hanging="63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73B53AF0" w:rsidR="0E141B6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</w:t>
      </w:r>
      <w:r w:rsidRPr="73B53AF0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dd</w:t>
      </w:r>
      <w:r w:rsidRPr="73B53AF0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50 microliters of the appropriately diluted sample</w:t>
      </w:r>
      <w:r w:rsidRPr="73B53AF0" w:rsidR="2EF0037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in 10% acetic acid for the microsome batch </w:t>
      </w:r>
      <w:r w:rsidRPr="73B53AF0" w:rsidR="13E7053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in a</w:t>
      </w:r>
      <w:r w:rsidRPr="73B53AF0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novel 96-well plate </w:t>
      </w:r>
      <w:r w:rsidRPr="73B53AF0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</w:t>
      </w:r>
      <w:r w:rsidRPr="73B53AF0" w:rsidR="2A82AFE5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-TXT</w:t>
      </w:r>
      <w:r w:rsidRPr="73B53AF0" w:rsidR="7D4DFCA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73B53AF0" w:rsidR="7D4DFCA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73B53AF0" w:rsidR="08A6BCB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73B53AF0" w:rsidR="209391E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73B53AF0" w:rsidR="209391E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Add 50 microliters of 40 millimolar cerium solution to all wells </w:t>
      </w:r>
      <w:r w:rsidRPr="73B53AF0" w:rsidR="209391E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73B53AF0" w:rsidR="209391E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Start the reaction by adding 50 microliters of 25 millimolar </w:t>
      </w:r>
      <w:r w:rsidRPr="73B53AF0" w:rsidR="209391E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arsenite</w:t>
      </w:r>
      <w:r w:rsidRPr="73B53AF0" w:rsidR="209391E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solution to all wells </w:t>
      </w:r>
      <w:r w:rsidRPr="73B53AF0" w:rsidR="209391E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73B53AF0" w:rsidR="209391E2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</w:p>
    <w:p w:rsidRPr="00B07A3B" w:rsidR="00125924" w:rsidP="4F149882" w:rsidRDefault="00C7374B" w14:paraId="34C17F41" w14:textId="7E2B79F2">
      <w:pPr>
        <w:pStyle w:val="ListParagraph"/>
        <w:spacing w:before="0" w:beforeAutospacing="off" w:after="0" w:afterAutospacing="off"/>
        <w:ind w:left="990" w:right="0"/>
        <w:contextualSpacing w:val="0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4F149882" w:rsidR="4EF7BB17">
        <w:rPr>
          <w:rFonts w:ascii="Calibri" w:hAnsi="Calibri" w:eastAsia="Calibri" w:cs="Calibri"/>
          <w:b w:val="1"/>
          <w:bCs w:val="1"/>
          <w:noProof w:val="0"/>
          <w:color w:val="auto"/>
          <w:sz w:val="24"/>
          <w:szCs w:val="24"/>
          <w:highlight w:val="yellow"/>
          <w:lang w:val="en-GB"/>
        </w:rPr>
        <w:t xml:space="preserve">Authors: </w:t>
      </w:r>
      <w:r w:rsidRPr="4F149882" w:rsidR="08A6BCB2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Please clarify the novel plate</w:t>
      </w:r>
      <w:r w:rsidRPr="4F149882" w:rsidR="532EB403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is</w:t>
      </w:r>
      <w:r w:rsidRPr="4F149882" w:rsidR="08A6BCB2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.</w:t>
      </w:r>
      <w:r w:rsidRPr="4F149882" w:rsidR="35F3E46A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 xml:space="preserve"> Also, please confirm if </w:t>
      </w:r>
      <w:r w:rsidRPr="4F149882" w:rsidR="5438A20A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highlight w:val="yellow"/>
          <w:lang w:val="en-GB"/>
        </w:rPr>
        <w:t>[</w:t>
      </w:r>
      <w:r w:rsidRPr="4F149882" w:rsidR="35F3E46A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highlight w:val="yellow"/>
          <w:lang w:val="en-GB"/>
        </w:rPr>
        <w:t>1</w:t>
      </w:r>
      <w:r w:rsidRPr="4F149882" w:rsidR="7B24ED24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highlight w:val="yellow"/>
          <w:lang w:val="en-GB"/>
        </w:rPr>
        <w:t>]</w:t>
      </w:r>
      <w:r w:rsidRPr="4F149882" w:rsidR="780B43E5">
        <w:rPr>
          <w:rFonts w:ascii="Calibri" w:hAnsi="Calibri" w:eastAsia="Calibri" w:cs="Calibri"/>
          <w:b w:val="0"/>
          <w:bCs w:val="0"/>
          <w:noProof w:val="0"/>
          <w:color w:val="auto"/>
          <w:sz w:val="24"/>
          <w:szCs w:val="24"/>
          <w:highlight w:val="yellow"/>
          <w:lang w:val="en-GB"/>
        </w:rPr>
        <w:t xml:space="preserve"> </w:t>
      </w:r>
      <w:r w:rsidRPr="4F149882" w:rsidR="35F3E46A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accurate</w:t>
      </w:r>
      <w:r w:rsidRPr="4F149882" w:rsidR="37C5B711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l</w:t>
      </w:r>
      <w:r w:rsidRPr="4F149882" w:rsidR="35F3E46A">
        <w:rPr>
          <w:rFonts w:ascii="Calibri" w:hAnsi="Calibri" w:eastAsia="Calibri" w:cs="Calibri"/>
          <w:noProof w:val="0"/>
          <w:color w:val="auto"/>
          <w:sz w:val="24"/>
          <w:szCs w:val="24"/>
          <w:highlight w:val="yellow"/>
          <w:lang w:val="en-GB"/>
        </w:rPr>
        <w:t>y describes the action.</w:t>
      </w:r>
      <w:r>
        <w:br/>
      </w:r>
    </w:p>
    <w:p w:rsidRPr="00B07A3B" w:rsidR="00125924" w:rsidP="4F149882" w:rsidRDefault="00C7374B" w14:paraId="5CF1A3CA" w14:textId="60EB0A1F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adding the undiluted or appropriately diluted samples to a novel 96-well plate.</w:t>
      </w:r>
      <w:r w:rsidRPr="4F149882" w:rsidR="45399B4E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45399B4E">
        <w:rPr>
          <w:rFonts w:ascii="Calibri" w:hAnsi="Calibri" w:eastAsia="Calibri" w:cs="Calibri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TXT: </w:t>
      </w:r>
      <w:r w:rsidRPr="4F149882" w:rsidR="45399B4E">
        <w:rPr>
          <w:b w:val="1"/>
          <w:bCs w:val="1"/>
          <w:noProof w:val="0"/>
          <w:lang w:val="en-US"/>
        </w:rPr>
        <w:t>Use dilution with high signal, no saturation</w:t>
      </w:r>
    </w:p>
    <w:p w:rsidRPr="00B07A3B" w:rsidR="00125924" w:rsidP="4F149882" w:rsidRDefault="00C7374B" w14:paraId="5785B8EE" w14:textId="2983F2D2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adding 40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4F149882" w:rsidR="6DCA308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cerium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solution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to all wells.</w:t>
      </w:r>
    </w:p>
    <w:p w:rsidRPr="00B07A3B" w:rsidR="00125924" w:rsidP="4F149882" w:rsidRDefault="00C7374B" w14:paraId="0C716B90" w14:textId="668E8A7E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Talent adding 25 m</w:t>
      </w:r>
      <w:r w:rsidRPr="4F149882" w:rsidR="61728814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M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arsenite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solution</w:t>
      </w:r>
      <w:r w:rsidRPr="4F149882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to all wells.</w:t>
      </w:r>
      <w:r>
        <w:br/>
      </w:r>
    </w:p>
    <w:p w:rsidRPr="00B07A3B" w:rsidR="00125924" w:rsidP="4F149882" w:rsidRDefault="00C7374B" w14:paraId="5B80EF06" w14:textId="78AD76B1">
      <w:pPr>
        <w:pStyle w:val="ListParagraph"/>
        <w:numPr>
          <w:ilvl w:val="1"/>
          <w:numId w:val="48"/>
        </w:numPr>
        <w:spacing w:before="0" w:beforeAutospacing="off" w:after="0" w:afterAutospacing="off"/>
        <w:ind w:left="990" w:right="0" w:hanging="630"/>
        <w:contextualSpacing w:val="0"/>
        <w:jc w:val="both"/>
        <w:rPr/>
      </w:pPr>
      <w:r w:rsidRPr="73B53AF0" w:rsidR="1D3208B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I</w:t>
      </w:r>
      <w:r w:rsidRPr="73B53AF0" w:rsidR="1D3208B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mmediately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after this, measure the absorbance with a plate reader at 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415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nanometers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plus or minus 2 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nanometers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73B53AF0" w:rsidR="33CFEEC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Record the 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initial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optical density and then record the optical density every minute for 21 minutes </w:t>
      </w:r>
      <w:r w:rsidRPr="73B53AF0" w:rsidR="33CFEEC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73B53AF0" w:rsidR="3CBE724D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73B53AF0" w:rsidR="33CFEEC8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73B53AF0" w:rsidR="33CFEEC8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. </w:t>
      </w:r>
      <w:r>
        <w:br/>
      </w:r>
      <w:r>
        <w:br/>
      </w:r>
    </w:p>
    <w:p w:rsidRPr="00B07A3B" w:rsidR="00125924" w:rsidP="73B53AF0" w:rsidRDefault="00C7374B" w14:paraId="657313AC" w14:textId="3F2737E0" w14:noSpellErr="1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Talent placing the plate into the plate reader for measurement at 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415</w:t>
      </w:r>
      <w:r w:rsidRPr="73B53AF0" w:rsidR="7E079B82">
        <w:rPr>
          <w:noProof w:val="0"/>
          <w:lang w:val="en-US"/>
        </w:rPr>
        <w:t>± 2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3B53AF0" w:rsidR="562F4395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nm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Pr="00B07A3B" w:rsidR="00125924" w:rsidP="73B53AF0" w:rsidRDefault="00C7374B" w14:paraId="0D90E095" w14:textId="00D7005C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contextualSpacing w:val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highlight w:val="yellow"/>
          <w:lang w:val="en-US"/>
        </w:rPr>
        <w:t>SCREEN:</w:t>
      </w:r>
      <w:r w:rsidRPr="73B53AF0" w:rsidR="7D4DFCA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Show the plate reader recording the initial optical density and the optical density every minute for 21 minutes.</w:t>
      </w:r>
    </w:p>
    <w:p w:rsidR="000F326F" w:rsidP="000F326F" w:rsidRDefault="000F326F" w14:paraId="476A4176" w14:textId="7777777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:rsidRPr="00B07A3B" w:rsidR="00495959" w:rsidP="4F149882" w:rsidRDefault="00495959" w14:paraId="4F51B74F" w14:textId="43B64272">
      <w:pPr/>
      <w:r>
        <w:br w:type="page"/>
      </w:r>
    </w:p>
    <w:p w:rsidRPr="00B07A3B" w:rsidR="00495959" w:rsidP="4F149882" w:rsidRDefault="00495959" w14:paraId="12FDC79E" w14:textId="40FC529A">
      <w:pPr>
        <w:pStyle w:val="Heading1"/>
        <w:rPr>
          <w:rFonts w:cs="Calibri" w:cstheme="minorAscii"/>
        </w:rPr>
      </w:pPr>
      <w:r w:rsidRPr="4F149882" w:rsidR="6EA9C0BF">
        <w:rPr>
          <w:rFonts w:cs="Calibri" w:cstheme="minorAscii"/>
        </w:rPr>
        <w:t>Results</w:t>
      </w:r>
    </w:p>
    <w:p w:rsidRPr="00B07A3B" w:rsidR="00495959" w:rsidP="00495959" w:rsidRDefault="00495959" w14:paraId="2CDFC666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:rsidRPr="005E27DD" w:rsidR="005E27DD" w:rsidP="005E27DD" w:rsidRDefault="005E27DD" w14:paraId="2344A4C9" w14:textId="3EDC8CE0">
      <w:pPr>
        <w:pStyle w:val="ListParagraph"/>
        <w:keepLines/>
        <w:numPr>
          <w:ilvl w:val="0"/>
          <w:numId w:val="6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Pr="005E27DD" w:rsidR="00495959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:rsidRPr="00495959" w:rsidR="00495959" w:rsidP="73B53AF0" w:rsidRDefault="00495959" w14:paraId="0031E7AF" w14:textId="5FB710D2">
      <w:pPr>
        <w:pStyle w:val="ListParagraph"/>
        <w:keepLines w:val="1"/>
        <w:numPr>
          <w:ilvl w:val="0"/>
          <w:numId w:val="6"/>
        </w:num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hd w:val="clear" w:color="auto" w:fill="FFFF99" w:themeFill="background1"/>
        <w:ind w:left="331" w:right="86" w:hanging="245"/>
        <w:rPr>
          <w:rFonts w:eastAsia="Times New Roman" w:cs="Calibri" w:cstheme="minorAscii"/>
        </w:rPr>
      </w:pPr>
      <w:r w:rsidRPr="73B53AF0" w:rsidR="00495959">
        <w:rPr>
          <w:rFonts w:eastAsia="Times New Roman" w:cs="Calibri" w:cstheme="minorAscii"/>
        </w:rPr>
        <w:t>Use Track Changes when making edits or revisions.</w:t>
      </w:r>
      <w:r w:rsidRPr="73B53AF0" w:rsidR="00495959">
        <w:rPr>
          <w:rFonts w:eastAsia="Times New Roman" w:cs="Calibri" w:cstheme="minorAscii"/>
        </w:rPr>
        <w:t xml:space="preserve"> Ensure </w:t>
      </w:r>
      <w:r w:rsidRPr="73B53AF0" w:rsidR="00495959">
        <w:rPr>
          <w:rFonts w:eastAsia="Times New Roman" w:cs="Calibri" w:cstheme="minorAscii"/>
        </w:rPr>
        <w:t xml:space="preserve">the voiceover </w:t>
      </w:r>
      <w:r w:rsidRPr="73B53AF0" w:rsidR="00495959">
        <w:rPr>
          <w:rFonts w:eastAsia="Times New Roman" w:cs="Calibri" w:cstheme="minorAscii"/>
        </w:rPr>
        <w:t xml:space="preserve">length is </w:t>
      </w:r>
      <w:r w:rsidRPr="73B53AF0" w:rsidR="00495959">
        <w:rPr>
          <w:rFonts w:eastAsia="Times New Roman" w:cs="Calibri" w:cstheme="minorAscii"/>
        </w:rPr>
        <w:t xml:space="preserve">below 200 words. Current word count: </w:t>
      </w:r>
      <w:r w:rsidRPr="73B53AF0" w:rsidR="527885B7">
        <w:rPr>
          <w:rFonts w:eastAsia="Times New Roman" w:cs="Calibri" w:cstheme="minorAscii"/>
        </w:rPr>
        <w:t>107</w:t>
      </w:r>
    </w:p>
    <w:p w:rsidRPr="000F0F14" w:rsidR="00495959" w:rsidP="00495959" w:rsidRDefault="00495959" w14:paraId="51EE59F9" w14:textId="77777777">
      <w:pPr>
        <w:pStyle w:val="ListParagraph"/>
        <w:keepLines/>
        <w:numPr>
          <w:ilvl w:val="0"/>
          <w:numId w:val="6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:rsidRPr="00B07A3B" w:rsidR="00495959" w:rsidP="00495959" w:rsidRDefault="00495959" w14:paraId="7A4F1842" w14:textId="77777777">
      <w:pPr>
        <w:ind w:left="360"/>
        <w:outlineLvl w:val="0"/>
        <w:rPr>
          <w:rFonts w:cstheme="minorHAnsi"/>
          <w:lang w:eastAsia="zh-TW"/>
        </w:rPr>
      </w:pPr>
    </w:p>
    <w:p w:rsidRPr="00985FE6" w:rsidR="00985FE6" w:rsidP="73B53AF0" w:rsidRDefault="00985FE6" w14:paraId="1C654D1D" w14:textId="10A7B9D2">
      <w:pPr>
        <w:pStyle w:val="ListParagraph"/>
        <w:numPr>
          <w:ilvl w:val="0"/>
          <w:numId w:val="48"/>
        </w:numPr>
        <w:spacing w:before="240"/>
        <w:ind/>
        <w:outlineLvl w:val="0"/>
        <w:rPr>
          <w:rFonts w:cs="Calibri" w:cstheme="minorAscii"/>
          <w:lang w:eastAsia="zh-TW"/>
        </w:rPr>
      </w:pPr>
      <w:r w:rsidRPr="73B53AF0" w:rsidR="59E9B4F3">
        <w:rPr>
          <w:rFonts w:cs="Calibri" w:cstheme="minorAscii"/>
          <w:b w:val="1"/>
          <w:bCs w:val="1"/>
        </w:rPr>
        <w:t xml:space="preserve">Results </w:t>
      </w:r>
    </w:p>
    <w:p w:rsidR="79D258D6" w:rsidP="73B53AF0" w:rsidRDefault="79D258D6" w14:paraId="0D840803" w14:textId="221AA216">
      <w:pPr>
        <w:pStyle w:val="ListParagraph"/>
        <w:numPr>
          <w:ilvl w:val="1"/>
          <w:numId w:val="48"/>
        </w:numPr>
        <w:spacing w:before="120"/>
        <w:ind w:hanging="547"/>
        <w:contextualSpacing w:val="0"/>
        <w:outlineLvl w:val="0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73B53AF0" w:rsidR="79D258D6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T</w:t>
      </w:r>
      <w:r w:rsidRPr="73B53AF0" w:rsidR="6C8FF87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he background-corrected Sandell-Kolthoff signal </w:t>
      </w:r>
      <w:r w:rsidRPr="73B53AF0" w:rsidR="6C8FF87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increased with increasing microsomal protein </w:t>
      </w:r>
      <w:r w:rsidRPr="73B53AF0" w:rsidR="6C8FF87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73B53AF0" w:rsidR="0566420C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1</w:t>
      </w:r>
      <w:r w:rsidRPr="73B53AF0" w:rsidR="6C8FF87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73B53AF0" w:rsidR="4125716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.</w:t>
      </w:r>
      <w:r w:rsidRPr="73B53AF0" w:rsidR="41257162"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lang w:val="en-GB"/>
        </w:rPr>
        <w:t xml:space="preserve"> The signal </w:t>
      </w:r>
      <w:r w:rsidRPr="73B53AF0" w:rsidR="6C8FF871"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lang w:val="en-GB"/>
        </w:rPr>
        <w:t xml:space="preserve">varied across post-ion-exchange dilutions </w:t>
      </w:r>
      <w:r w:rsidRPr="73B53AF0" w:rsidR="6C8FF87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73B53AF0" w:rsidR="67D37682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2</w:t>
      </w:r>
      <w:r w:rsidRPr="73B53AF0" w:rsidR="6C8FF87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73B53AF0" w:rsidR="4DBCA32E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 xml:space="preserve">. </w:t>
      </w:r>
      <w:r w:rsidRPr="73B53AF0" w:rsidR="4DBCA32E">
        <w:rPr>
          <w:rFonts w:ascii="Calibri" w:hAnsi="Calibri" w:eastAsia="Calibri" w:cs="Calibri"/>
          <w:b w:val="0"/>
          <w:bCs w:val="0"/>
          <w:noProof w:val="0"/>
          <w:color w:val="7030A0"/>
          <w:sz w:val="24"/>
          <w:szCs w:val="24"/>
          <w:lang w:val="en-GB"/>
        </w:rPr>
        <w:t>The</w:t>
      </w:r>
      <w:r w:rsidRPr="73B53AF0" w:rsidR="6C8FF87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1:2 dilution </w:t>
      </w:r>
      <w:r w:rsidRPr="73B53AF0" w:rsidR="3BEE93FF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yielded the </w:t>
      </w:r>
      <w:r w:rsidRPr="73B53AF0" w:rsidR="6C8FF87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highest signal while </w:t>
      </w:r>
      <w:r w:rsidRPr="73B53AF0" w:rsidR="6C8FF87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maintaining</w:t>
      </w:r>
      <w:r w:rsidRPr="73B53AF0" w:rsidR="6C8FF87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a sigmoidal response </w:t>
      </w:r>
      <w:r w:rsidRPr="73B53AF0" w:rsidR="6C8FF87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73B53AF0" w:rsidR="3F333346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3</w:t>
      </w:r>
      <w:r w:rsidRPr="73B53AF0" w:rsidR="6C8FF87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73B53AF0" w:rsidR="6C8FF87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6C8FF871" w:rsidP="73B53AF0" w:rsidRDefault="6C8FF871" w14:paraId="43CC962D" w14:textId="3045B019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6C8FF87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7A. </w:t>
      </w:r>
      <w:r w:rsidRPr="73B53AF0" w:rsidR="6C8FF871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 xml:space="preserve">Video editor: </w:t>
      </w:r>
      <w:r w:rsidRPr="73B53AF0" w:rsidR="6A650638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Please e</w:t>
      </w:r>
      <w:r w:rsidRPr="73B53AF0" w:rsidR="6AA009B4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mphasize t</w:t>
      </w:r>
      <w:r w:rsidRPr="73B53AF0" w:rsidR="6AA009B4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he increasing trend on all three lines</w:t>
      </w:r>
    </w:p>
    <w:p w:rsidR="6C8FF871" w:rsidP="73B53AF0" w:rsidRDefault="6C8FF871" w14:paraId="380DAEF3" w14:textId="4E0EC5A7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6C8FF87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7A. </w:t>
      </w:r>
      <w:r w:rsidRPr="73B53AF0" w:rsidR="6C8FF871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 xml:space="preserve">Video editor: </w:t>
      </w:r>
      <w:r w:rsidRPr="73B53AF0" w:rsidR="25E32A83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Please h</w:t>
      </w:r>
      <w:r w:rsidRPr="73B53AF0" w:rsidR="6C8FF871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ighlight the 3 dilution labels in the legend: undiluted, 1:2 dilution, and 1:4 dilution</w:t>
      </w:r>
    </w:p>
    <w:p w:rsidR="6C8FF871" w:rsidP="73B53AF0" w:rsidRDefault="6C8FF871" w14:paraId="6010B3FD" w14:textId="1B4446DB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6C8FF87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</w:t>
      </w:r>
      <w:r w:rsidRPr="73B53AF0" w:rsidR="6C8FF871">
        <w:rPr>
          <w:rFonts w:ascii="Calibri" w:hAnsi="Calibri" w:eastAsia="Calibri" w:cs="Calibri"/>
          <w:i w:val="0"/>
          <w:iCs w:val="0"/>
          <w:noProof w:val="0"/>
          <w:color w:val="auto"/>
          <w:sz w:val="24"/>
          <w:szCs w:val="24"/>
          <w:lang w:val="en-US"/>
        </w:rPr>
        <w:t>Figure 7A.</w:t>
      </w:r>
      <w:r w:rsidRPr="73B53AF0" w:rsidR="6C8FF871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 xml:space="preserve"> Video editor: </w:t>
      </w:r>
      <w:r w:rsidRPr="73B53AF0" w:rsidR="2EB8F9E2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Please h</w:t>
      </w:r>
      <w:r w:rsidRPr="73B53AF0" w:rsidR="6C8FF871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ighlight the curve and legend entry for the 1:2 dilution</w:t>
      </w:r>
      <w:r>
        <w:br/>
      </w:r>
    </w:p>
    <w:p w:rsidR="2F82939D" w:rsidP="73B53AF0" w:rsidRDefault="2F82939D" w14:paraId="412B4071" w14:textId="79993727">
      <w:pPr>
        <w:pStyle w:val="ListParagraph"/>
        <w:numPr>
          <w:ilvl w:val="1"/>
          <w:numId w:val="48"/>
        </w:numPr>
        <w:spacing w:before="0" w:beforeAutospacing="off" w:after="0" w:afterAutospacing="off"/>
        <w:ind w:right="0" w:hanging="547"/>
        <w:jc w:val="both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73B53AF0" w:rsidR="2F82939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Comparison of inhibition curves </w:t>
      </w:r>
      <w:r w:rsidRPr="73B53AF0" w:rsidR="2F82939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identified</w:t>
      </w:r>
      <w:r w:rsidRPr="73B53AF0" w:rsidR="2F82939D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5 micrograms of microsomal protein per well as the lowest amount producing a sigmoidal response</w:t>
      </w:r>
      <w:r w:rsidRPr="73B53AF0" w:rsidR="6C3EF90A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</w:t>
      </w:r>
      <w:r w:rsidRPr="73B53AF0" w:rsidR="6C8FF87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</w:t>
      </w:r>
      <w:r w:rsidRPr="73B53AF0" w:rsidR="7EA2B82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1</w:t>
      </w:r>
      <w:r w:rsidRPr="73B53AF0" w:rsidR="6C8FF871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]</w:t>
      </w:r>
      <w:r w:rsidRPr="73B53AF0" w:rsidR="6C8FF871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>
        <w:br/>
      </w:r>
    </w:p>
    <w:p w:rsidR="6C8FF871" w:rsidP="73B53AF0" w:rsidRDefault="6C8FF871" w14:paraId="26F45197" w14:textId="081EC1CE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6C8FF871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7B. </w:t>
      </w:r>
      <w:r w:rsidRPr="73B53AF0" w:rsidR="6C8FF871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 xml:space="preserve">Video editor: </w:t>
      </w:r>
      <w:r w:rsidRPr="73B53AF0" w:rsidR="263ECA9E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Please h</w:t>
      </w:r>
      <w:r w:rsidRPr="73B53AF0" w:rsidR="6C8FF871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 xml:space="preserve">ighlight the </w:t>
      </w:r>
      <w:r w:rsidRPr="73B53AF0" w:rsidR="3A34FDEC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 xml:space="preserve">yellow </w:t>
      </w:r>
      <w:r w:rsidRPr="73B53AF0" w:rsidR="6C8FF871">
        <w:rPr>
          <w:rFonts w:ascii="Calibri" w:hAnsi="Calibri" w:eastAsia="Calibri" w:cs="Calibri"/>
          <w:i w:val="1"/>
          <w:iCs w:val="1"/>
          <w:noProof w:val="0"/>
          <w:color w:val="251EF7"/>
          <w:sz w:val="24"/>
          <w:szCs w:val="24"/>
          <w:lang w:val="en-US"/>
        </w:rPr>
        <w:t>curve and legend entry for 5 microgram protein per well</w:t>
      </w:r>
      <w:r>
        <w:br/>
      </w:r>
    </w:p>
    <w:p w:rsidR="46CCA157" w:rsidP="73B53AF0" w:rsidRDefault="46CCA157" w14:paraId="516CDCF3" w14:textId="74B853CA">
      <w:pPr>
        <w:pStyle w:val="ListParagraph"/>
        <w:numPr>
          <w:ilvl w:val="1"/>
          <w:numId w:val="48"/>
        </w:numPr>
        <w:spacing w:before="120"/>
        <w:ind w:hanging="547"/>
        <w:contextualSpacing w:val="0"/>
        <w:outlineLvl w:val="0"/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</w:pPr>
      <w:r w:rsidRPr="73B53AF0" w:rsidR="46CCA157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T</w:t>
      </w:r>
      <w:r w:rsidRPr="73B53AF0" w:rsidR="4093BC4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he reference inhibitor showed a concentration-dependent decrease in iodide release activity with a sigmoidal inhibition profile </w:t>
      </w:r>
      <w:r w:rsidRPr="73B53AF0" w:rsidR="4093BC43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[1]</w:t>
      </w:r>
      <w:r w:rsidRPr="73B53AF0" w:rsidR="4093BC4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, tannic acid showed a comparable inhibitory profile with high maximum inhibition </w:t>
      </w:r>
      <w:r w:rsidRPr="73B53AF0" w:rsidR="4093BC43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[2]</w:t>
      </w:r>
      <w:r w:rsidRPr="73B53AF0" w:rsidR="4093BC4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, and dibutyl phthalate showed no inhibition across the tested concentration range </w:t>
      </w:r>
      <w:r w:rsidRPr="73B53AF0" w:rsidR="4093BC43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[3]</w:t>
      </w:r>
      <w:r w:rsidRPr="73B53AF0" w:rsidR="4093BC43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>.</w:t>
      </w:r>
      <w:r w:rsidRPr="73B53AF0" w:rsidR="23E0E64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These results</w:t>
      </w:r>
      <w:r w:rsidRPr="73B53AF0" w:rsidR="44EDE039">
        <w:rPr>
          <w:rFonts w:ascii="Calibri" w:hAnsi="Calibri" w:eastAsia="Calibri" w:cs="Calibri"/>
          <w:noProof w:val="0"/>
          <w:color w:val="7030A0"/>
          <w:sz w:val="24"/>
          <w:szCs w:val="24"/>
          <w:lang w:val="en-GB"/>
        </w:rPr>
        <w:t xml:space="preserve"> showed that the assay clearly distinguished inhibitory from non‑inhibitory concentration–response profiles under standardized conditions </w:t>
      </w:r>
      <w:r w:rsidRPr="73B53AF0" w:rsidR="44EDE039">
        <w:rPr>
          <w:rFonts w:ascii="Calibri" w:hAnsi="Calibri" w:eastAsia="Calibri" w:cs="Calibri"/>
          <w:b w:val="1"/>
          <w:bCs w:val="1"/>
          <w:noProof w:val="0"/>
          <w:color w:val="7030A0"/>
          <w:sz w:val="24"/>
          <w:szCs w:val="24"/>
          <w:lang w:val="en-GB"/>
        </w:rPr>
        <w:t>[4].</w:t>
      </w:r>
      <w:r>
        <w:br/>
      </w:r>
    </w:p>
    <w:p w:rsidR="4093BC43" w:rsidP="73B53AF0" w:rsidRDefault="4093BC43" w14:paraId="32130491" w14:textId="22E13923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jc w:val="both"/>
        <w:rPr>
          <w:rFonts w:ascii="Calibri" w:hAnsi="Calibri" w:eastAsia="Calibri" w:cs="Calibri"/>
          <w:i w:val="0"/>
          <w:iCs w:val="0"/>
          <w:noProof w:val="0"/>
          <w:color w:val="auto"/>
          <w:sz w:val="24"/>
          <w:szCs w:val="24"/>
          <w:lang w:val="en-US"/>
        </w:rPr>
      </w:pPr>
      <w:r w:rsidRPr="73B53AF0" w:rsidR="4093BC43">
        <w:rPr>
          <w:rFonts w:ascii="Calibri" w:hAnsi="Calibri" w:eastAsia="Calibri" w:cs="Calibri"/>
          <w:noProof w:val="0"/>
          <w:color w:val="auto"/>
          <w:sz w:val="24"/>
          <w:szCs w:val="24"/>
          <w:lang w:val="en-US"/>
        </w:rPr>
        <w:t xml:space="preserve">LAB MEDIA: Figure 8A. </w:t>
      </w:r>
      <w:r w:rsidRPr="73B53AF0" w:rsidR="4093BC43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 xml:space="preserve">Video editor: </w:t>
      </w:r>
      <w:r w:rsidRPr="73B53AF0" w:rsidR="6BBC0FB5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>Please h</w:t>
      </w:r>
      <w:r w:rsidRPr="73B53AF0" w:rsidR="4093BC43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>ighlight the downward sloping curve in panel A</w:t>
      </w:r>
      <w:r w:rsidRPr="73B53AF0" w:rsidR="21544BEB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>.</w:t>
      </w:r>
    </w:p>
    <w:p w:rsidR="4093BC43" w:rsidP="73B53AF0" w:rsidRDefault="4093BC43" w14:paraId="7E03AC6F" w14:textId="3885769C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4093BC4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8B. </w:t>
      </w:r>
      <w:r w:rsidRPr="73B53AF0" w:rsidR="4093BC43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 xml:space="preserve">Video editor: </w:t>
      </w:r>
      <w:r w:rsidRPr="73B53AF0" w:rsidR="0C5DDAC8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>Please h</w:t>
      </w:r>
      <w:r w:rsidRPr="73B53AF0" w:rsidR="4093BC43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>ighlight the curve in panel B</w:t>
      </w:r>
      <w:r w:rsidRPr="73B53AF0" w:rsidR="4093BC4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w:rsidR="4093BC43" w:rsidP="73B53AF0" w:rsidRDefault="4093BC43" w14:paraId="6E7F5F4E" w14:textId="45AB6A8F">
      <w:pPr>
        <w:pStyle w:val="ListParagraph"/>
        <w:numPr>
          <w:ilvl w:val="2"/>
          <w:numId w:val="48"/>
        </w:numPr>
        <w:spacing w:before="0" w:beforeAutospacing="off" w:after="0" w:afterAutospacing="off"/>
        <w:ind w:left="2160" w:right="0" w:hanging="713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4093BC4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8C. </w:t>
      </w:r>
      <w:r w:rsidRPr="73B53AF0" w:rsidR="4093BC43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 xml:space="preserve">Video editor: </w:t>
      </w:r>
      <w:r w:rsidRPr="73B53AF0" w:rsidR="1DE9E4D5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>Please h</w:t>
      </w:r>
      <w:r w:rsidRPr="73B53AF0" w:rsidR="4093BC43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 xml:space="preserve">ighlight the flat line in panel C for dibutyl phthalate </w:t>
      </w:r>
    </w:p>
    <w:p w:rsidR="4093BC43" w:rsidP="73B53AF0" w:rsidRDefault="4093BC43" w14:paraId="5D49D653" w14:textId="4CF853C2">
      <w:pPr>
        <w:pStyle w:val="ListParagraph"/>
        <w:numPr>
          <w:ilvl w:val="2"/>
          <w:numId w:val="48"/>
        </w:numPr>
        <w:spacing w:before="0" w:beforeAutospacing="off" w:after="0" w:afterAutospacing="off"/>
        <w:ind w:right="0"/>
        <w:jc w:val="both"/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</w:pPr>
      <w:r w:rsidRPr="73B53AF0" w:rsidR="4093BC43">
        <w:rPr>
          <w:rFonts w:ascii="Calibri" w:hAnsi="Calibri" w:eastAsia="Calibri" w:cs="Calibri"/>
          <w:noProof w:val="0"/>
          <w:color w:val="000000" w:themeColor="text1" w:themeTint="FF" w:themeShade="FF"/>
          <w:sz w:val="24"/>
          <w:szCs w:val="24"/>
          <w:lang w:val="en-US"/>
        </w:rPr>
        <w:t xml:space="preserve">LAB MEDIA: Figure 8. </w:t>
      </w:r>
      <w:r w:rsidRPr="73B53AF0" w:rsidR="4093BC43">
        <w:rPr>
          <w:rFonts w:ascii="Calibri" w:hAnsi="Calibri" w:eastAsia="Calibri" w:cs="Calibri"/>
          <w:i w:val="1"/>
          <w:iCs w:val="1"/>
          <w:noProof w:val="0"/>
          <w:color w:val="052EE8"/>
          <w:sz w:val="24"/>
          <w:szCs w:val="24"/>
          <w:lang w:val="en-US"/>
        </w:rPr>
        <w:t>Video editor: Show all three panels A, B, and C side by side to contrast the different curve shapes</w:t>
      </w:r>
    </w:p>
    <w:p w:rsidRPr="00B07A3B" w:rsidR="00495959" w:rsidP="00495959" w:rsidRDefault="00495959" w14:paraId="4D98F447" w14:textId="77777777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:rsidRPr="00495959" w:rsidR="00AD3B41" w:rsidP="00012B08" w:rsidRDefault="00AD3B41" w14:paraId="00E4DD89" w14:textId="3E7F5C61">
      <w:pPr>
        <w:rPr>
          <w:rFonts w:eastAsia="Times New Roman" w:cstheme="minorHAnsi"/>
          <w:sz w:val="52"/>
        </w:rPr>
      </w:pPr>
    </w:p>
    <w:sectPr w:rsidRPr="00495959" w:rsidR="00AD3B41" w:rsidSect="005F0509">
      <w:headerReference w:type="default" r:id="rId9"/>
      <w:footerReference w:type="even" r:id="rId10"/>
      <w:footerReference w:type="default" r:id="rId11"/>
      <w:pgSz w:w="12240" w:h="15840" w:orient="portrait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541D" w:rsidRDefault="0093541D" w14:paraId="199A4F2C" w14:textId="77777777">
      <w:r>
        <w:separator/>
      </w:r>
    </w:p>
    <w:p w:rsidR="0093541D" w:rsidRDefault="0093541D" w14:paraId="4FDC16E3" w14:textId="77777777"/>
  </w:endnote>
  <w:endnote w:type="continuationSeparator" w:id="0">
    <w:p w:rsidR="0093541D" w:rsidRDefault="0093541D" w14:paraId="0A214DE2" w14:textId="77777777">
      <w:r>
        <w:continuationSeparator/>
      </w:r>
    </w:p>
    <w:p w:rsidR="0093541D" w:rsidRDefault="0093541D" w14:paraId="3AB5860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336C61" w:rsidP="00184EF9" w:rsidRDefault="00336C61" w14:paraId="5A938141" w14:textId="7777777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336C61" w:rsidP="001E230F" w:rsidRDefault="00336C61" w14:paraId="67D27EA4" w14:textId="77777777">
    <w:pPr>
      <w:pStyle w:val="Footer"/>
      <w:ind w:right="360"/>
    </w:pPr>
  </w:p>
  <w:p w:rsidR="00ED23F4" w:rsidRDefault="00ED23F4" w14:paraId="1151463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90E8C" w:rsidR="00ED23F4" w:rsidP="00790E8C" w:rsidRDefault="00336C61" w14:paraId="746ABD70" w14:textId="018F8C0B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hAnsi="Symbol" w:eastAsia="Symbol" w:cstheme="minorHAnsi"/>
      </w:rPr>
      <w:t>Ó</w:t>
    </w:r>
    <w:r w:rsidRPr="000E236A" w:rsidR="000E236A">
      <w:rPr>
        <w:rFonts w:cstheme="minorHAnsi"/>
        <w:lang w:val="en-US"/>
      </w:rPr>
      <w:t xml:space="preserve"> </w:t>
    </w:r>
    <w:r w:rsidRPr="000E236A" w:rsidR="000E236A">
      <w:rPr>
        <w:rFonts w:cstheme="minorHAnsi"/>
        <w:lang w:val="en-US"/>
      </w:rPr>
      <w:fldChar w:fldCharType="begin"/>
    </w:r>
    <w:r w:rsidRPr="000E236A" w:rsidR="000E236A">
      <w:rPr>
        <w:rFonts w:cstheme="minorHAnsi"/>
        <w:lang w:val="en-US"/>
      </w:rPr>
      <w:instrText xml:space="preserve"> DATE \@ "YYYY" </w:instrText>
    </w:r>
    <w:r w:rsidRPr="000E236A" w:rsidR="000E236A">
      <w:rPr>
        <w:rFonts w:cstheme="minorHAnsi"/>
        <w:lang w:val="en-US"/>
      </w:rPr>
      <w:fldChar w:fldCharType="separate"/>
    </w:r>
    <w:r w:rsidR="00E802D8">
      <w:rPr>
        <w:rFonts w:cstheme="minorHAnsi"/>
        <w:noProof/>
        <w:lang w:val="en-US"/>
      </w:rPr>
      <w:t>2026</w:t>
    </w:r>
    <w:r w:rsidRPr="000E236A" w:rsid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Pr="000E236A" w:rsidR="00176D6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Pr="000E236A" w:rsidR="00FA1A9D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Pr="000E236A" w:rsidR="00FA1A9D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541D" w:rsidRDefault="0093541D" w14:paraId="289AE27A" w14:textId="77777777">
      <w:r>
        <w:separator/>
      </w:r>
    </w:p>
    <w:p w:rsidR="0093541D" w:rsidRDefault="0093541D" w14:paraId="58EF2BF9" w14:textId="77777777"/>
  </w:footnote>
  <w:footnote w:type="continuationSeparator" w:id="0">
    <w:p w:rsidR="0093541D" w:rsidRDefault="0093541D" w14:paraId="6D42B5AE" w14:textId="77777777">
      <w:r>
        <w:continuationSeparator/>
      </w:r>
    </w:p>
    <w:p w:rsidR="0093541D" w:rsidRDefault="0093541D" w14:paraId="3340C49B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6D3AC7" w:rsidR="00336C61" w:rsidP="00790E8C" w:rsidRDefault="00336C61" w14:paraId="68024144" w14:textId="77777777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:rsidR="00ED23F4" w:rsidRDefault="00ED23F4" w14:paraId="398EBB4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1">
    <w:nsid w:val="2d53eae1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907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1627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1728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2232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2736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32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3744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4320" w:hanging="180"/>
      </w:pPr>
    </w:lvl>
  </w:abstractNum>
  <w:abstractNum xmlns:w="http://schemas.openxmlformats.org/wordprocessingml/2006/main" w:abstractNumId="40">
    <w:nsid w:val="4905feda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36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907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1627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1728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2232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2736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32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3744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4320" w:hanging="180"/>
      </w:pPr>
    </w:lvl>
  </w:abstractNum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hint="default" w:ascii="Helvetica" w:hAnsi="Helvetica" w:cs="Helvetica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hybrid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15" w15:restartNumberingAfterBreak="0">
    <w:nsid w:val="2276436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hint="default" w:ascii="Wingdings" w:hAnsi="Wingdings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hint="default" w:ascii="Wingdings" w:hAnsi="Wingdings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Calibri" w:hAnsi="Calibri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hint="default"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 w:ascii="Calibri" w:hAnsi="Calibri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8">
    <w:abstractNumId w:val="41"/>
  </w:num>
  <w:num w:numId="47">
    <w:abstractNumId w:val="40"/>
  </w:num>
  <w:num w:numId="1" w16cid:durableId="708605319">
    <w:abstractNumId w:val="15"/>
  </w:num>
  <w:num w:numId="2" w16cid:durableId="1124957020">
    <w:abstractNumId w:val="35"/>
  </w:num>
  <w:num w:numId="3" w16cid:durableId="599022016">
    <w:abstractNumId w:val="37"/>
  </w:num>
  <w:num w:numId="4" w16cid:durableId="157157113">
    <w:abstractNumId w:val="36"/>
  </w:num>
  <w:num w:numId="5" w16cid:durableId="94518384">
    <w:abstractNumId w:val="29"/>
  </w:num>
  <w:num w:numId="6" w16cid:durableId="209999702">
    <w:abstractNumId w:val="14"/>
  </w:num>
  <w:num w:numId="7" w16cid:durableId="1459685572">
    <w:abstractNumId w:val="32"/>
  </w:num>
  <w:num w:numId="8" w16cid:durableId="228031132">
    <w:abstractNumId w:val="39"/>
  </w:num>
  <w:num w:numId="9" w16cid:durableId="1597859644">
    <w:abstractNumId w:val="11"/>
  </w:num>
  <w:num w:numId="10" w16cid:durableId="784496459">
    <w:abstractNumId w:val="18"/>
  </w:num>
  <w:num w:numId="11" w16cid:durableId="1702588870">
    <w:abstractNumId w:val="26"/>
  </w:num>
  <w:num w:numId="12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4"/>
  </w:num>
  <w:num w:numId="19" w16cid:durableId="1599216356">
    <w:abstractNumId w:val="30"/>
  </w:num>
  <w:num w:numId="20" w16cid:durableId="1729379947">
    <w:abstractNumId w:val="28"/>
  </w:num>
  <w:num w:numId="21" w16cid:durableId="18824919">
    <w:abstractNumId w:val="21"/>
  </w:num>
  <w:num w:numId="22" w16cid:durableId="1170372592">
    <w:abstractNumId w:val="20"/>
  </w:num>
  <w:num w:numId="23" w16cid:durableId="1461454741">
    <w:abstractNumId w:val="10"/>
  </w:num>
  <w:num w:numId="24" w16cid:durableId="1354306633">
    <w:abstractNumId w:val="17"/>
  </w:num>
  <w:num w:numId="25" w16cid:durableId="279800298">
    <w:abstractNumId w:val="33"/>
  </w:num>
  <w:num w:numId="26" w16cid:durableId="305820415">
    <w:abstractNumId w:val="13"/>
  </w:num>
  <w:num w:numId="27" w16cid:durableId="1024021112">
    <w:abstractNumId w:val="27"/>
  </w:num>
  <w:num w:numId="28" w16cid:durableId="848561004">
    <w:abstractNumId w:val="23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6"/>
  </w:num>
  <w:num w:numId="40" w16cid:durableId="172493793">
    <w:abstractNumId w:val="38"/>
  </w:num>
  <w:num w:numId="41" w16cid:durableId="1162430656">
    <w:abstractNumId w:val="22"/>
  </w:num>
  <w:num w:numId="42" w16cid:durableId="857502586">
    <w:abstractNumId w:val="24"/>
  </w:num>
  <w:num w:numId="43" w16cid:durableId="829755101">
    <w:abstractNumId w:val="31"/>
  </w:num>
  <w:num w:numId="44" w16cid:durableId="77024263">
    <w:abstractNumId w:val="19"/>
  </w:num>
  <w:num w:numId="45" w16cid:durableId="1024093089">
    <w:abstractNumId w:val="25"/>
  </w:num>
  <w:num w:numId="46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 w:val="false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7AC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4682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B01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541D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7E8F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2D8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1D8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  <w:rsid w:val="0133191D"/>
    <w:rsid w:val="01F141B7"/>
    <w:rsid w:val="0203CBC3"/>
    <w:rsid w:val="024774ED"/>
    <w:rsid w:val="032CF40B"/>
    <w:rsid w:val="0386A179"/>
    <w:rsid w:val="03EFC36D"/>
    <w:rsid w:val="041F1A7A"/>
    <w:rsid w:val="04C718A6"/>
    <w:rsid w:val="0566420C"/>
    <w:rsid w:val="056CB02A"/>
    <w:rsid w:val="05BED9C3"/>
    <w:rsid w:val="05E9FBB8"/>
    <w:rsid w:val="062A38B9"/>
    <w:rsid w:val="06B343D1"/>
    <w:rsid w:val="06E07C80"/>
    <w:rsid w:val="07180B1A"/>
    <w:rsid w:val="07243CBC"/>
    <w:rsid w:val="07B7E101"/>
    <w:rsid w:val="082C0BFC"/>
    <w:rsid w:val="084D891B"/>
    <w:rsid w:val="084E3049"/>
    <w:rsid w:val="084E505D"/>
    <w:rsid w:val="08A6BCB2"/>
    <w:rsid w:val="08BCB128"/>
    <w:rsid w:val="08EBDB3A"/>
    <w:rsid w:val="08EF236C"/>
    <w:rsid w:val="09FC46C1"/>
    <w:rsid w:val="0A5D8D18"/>
    <w:rsid w:val="0AF75568"/>
    <w:rsid w:val="0B179151"/>
    <w:rsid w:val="0BB1E709"/>
    <w:rsid w:val="0BE95B95"/>
    <w:rsid w:val="0C33E156"/>
    <w:rsid w:val="0C353486"/>
    <w:rsid w:val="0C5075FD"/>
    <w:rsid w:val="0C5DDAC8"/>
    <w:rsid w:val="0D21C029"/>
    <w:rsid w:val="0D4EEC82"/>
    <w:rsid w:val="0D78346A"/>
    <w:rsid w:val="0DD01E05"/>
    <w:rsid w:val="0E141B68"/>
    <w:rsid w:val="0E218F42"/>
    <w:rsid w:val="0E275BF3"/>
    <w:rsid w:val="0E535382"/>
    <w:rsid w:val="0F271697"/>
    <w:rsid w:val="0F3F1E73"/>
    <w:rsid w:val="0F9B3D45"/>
    <w:rsid w:val="10272BAC"/>
    <w:rsid w:val="1084F054"/>
    <w:rsid w:val="10BB3ECA"/>
    <w:rsid w:val="10CE0364"/>
    <w:rsid w:val="112EC8F4"/>
    <w:rsid w:val="11DC77EE"/>
    <w:rsid w:val="11E8D427"/>
    <w:rsid w:val="1254029E"/>
    <w:rsid w:val="12EA4F93"/>
    <w:rsid w:val="1301FCA4"/>
    <w:rsid w:val="13352159"/>
    <w:rsid w:val="1336C9C7"/>
    <w:rsid w:val="13C7D9E1"/>
    <w:rsid w:val="13E70539"/>
    <w:rsid w:val="140620EE"/>
    <w:rsid w:val="1426FFD0"/>
    <w:rsid w:val="143E170F"/>
    <w:rsid w:val="145104E5"/>
    <w:rsid w:val="148A95C5"/>
    <w:rsid w:val="14B8DBDA"/>
    <w:rsid w:val="14F19161"/>
    <w:rsid w:val="1574CD0A"/>
    <w:rsid w:val="15C60E0C"/>
    <w:rsid w:val="15E58BA6"/>
    <w:rsid w:val="1622D785"/>
    <w:rsid w:val="16A278B9"/>
    <w:rsid w:val="16D6362C"/>
    <w:rsid w:val="17557F46"/>
    <w:rsid w:val="17C8141B"/>
    <w:rsid w:val="18069ED5"/>
    <w:rsid w:val="1885DB43"/>
    <w:rsid w:val="18AEFA52"/>
    <w:rsid w:val="18C0B342"/>
    <w:rsid w:val="194EFF09"/>
    <w:rsid w:val="1994BFB9"/>
    <w:rsid w:val="1A2B8474"/>
    <w:rsid w:val="1B0481D2"/>
    <w:rsid w:val="1B3CFA0F"/>
    <w:rsid w:val="1B81A8B1"/>
    <w:rsid w:val="1B901D80"/>
    <w:rsid w:val="1B9586C3"/>
    <w:rsid w:val="1BC10A02"/>
    <w:rsid w:val="1BD78993"/>
    <w:rsid w:val="1BFD1D0A"/>
    <w:rsid w:val="1D2F425E"/>
    <w:rsid w:val="1D3208BF"/>
    <w:rsid w:val="1D51F705"/>
    <w:rsid w:val="1D7F166E"/>
    <w:rsid w:val="1D7F7E58"/>
    <w:rsid w:val="1D9480F4"/>
    <w:rsid w:val="1DDD8C22"/>
    <w:rsid w:val="1DDE0ECD"/>
    <w:rsid w:val="1DE9E4D5"/>
    <w:rsid w:val="1EBCE8E6"/>
    <w:rsid w:val="1EFDF1E6"/>
    <w:rsid w:val="1F04E578"/>
    <w:rsid w:val="1F080DF3"/>
    <w:rsid w:val="1F60153A"/>
    <w:rsid w:val="1F93D519"/>
    <w:rsid w:val="1FCEC4E5"/>
    <w:rsid w:val="1FD0807C"/>
    <w:rsid w:val="1FE253F8"/>
    <w:rsid w:val="2012003D"/>
    <w:rsid w:val="209391E2"/>
    <w:rsid w:val="20AAC6A9"/>
    <w:rsid w:val="21544BEB"/>
    <w:rsid w:val="21983C03"/>
    <w:rsid w:val="219E4C21"/>
    <w:rsid w:val="21B2828A"/>
    <w:rsid w:val="21C226FB"/>
    <w:rsid w:val="21C4EA14"/>
    <w:rsid w:val="22A3AAB9"/>
    <w:rsid w:val="22BFB1F7"/>
    <w:rsid w:val="22F4914F"/>
    <w:rsid w:val="2322F435"/>
    <w:rsid w:val="239B1784"/>
    <w:rsid w:val="23E0E649"/>
    <w:rsid w:val="24C61330"/>
    <w:rsid w:val="252E36FD"/>
    <w:rsid w:val="25C39D07"/>
    <w:rsid w:val="25E32A83"/>
    <w:rsid w:val="263ECA9E"/>
    <w:rsid w:val="267938F6"/>
    <w:rsid w:val="26F35786"/>
    <w:rsid w:val="26F4A063"/>
    <w:rsid w:val="27C794C8"/>
    <w:rsid w:val="28EE41B4"/>
    <w:rsid w:val="295445CA"/>
    <w:rsid w:val="29BA34DF"/>
    <w:rsid w:val="29CDCED8"/>
    <w:rsid w:val="2A111E48"/>
    <w:rsid w:val="2A4553C4"/>
    <w:rsid w:val="2A82AFE5"/>
    <w:rsid w:val="2B4D3A98"/>
    <w:rsid w:val="2CEC3064"/>
    <w:rsid w:val="2D57110B"/>
    <w:rsid w:val="2D6B1AD9"/>
    <w:rsid w:val="2D9987F2"/>
    <w:rsid w:val="2DA1AA9B"/>
    <w:rsid w:val="2DD6CC37"/>
    <w:rsid w:val="2E290A07"/>
    <w:rsid w:val="2E2992C5"/>
    <w:rsid w:val="2E48D0B3"/>
    <w:rsid w:val="2EB8F9E2"/>
    <w:rsid w:val="2EF00376"/>
    <w:rsid w:val="2F82939D"/>
    <w:rsid w:val="2F867659"/>
    <w:rsid w:val="30BE03BF"/>
    <w:rsid w:val="30BE2158"/>
    <w:rsid w:val="30E4D05A"/>
    <w:rsid w:val="314773B8"/>
    <w:rsid w:val="335D7C5D"/>
    <w:rsid w:val="33650A61"/>
    <w:rsid w:val="33BA38A9"/>
    <w:rsid w:val="33CFEEC8"/>
    <w:rsid w:val="34299D64"/>
    <w:rsid w:val="34E7149D"/>
    <w:rsid w:val="3580C5DA"/>
    <w:rsid w:val="35E1A623"/>
    <w:rsid w:val="35F0F296"/>
    <w:rsid w:val="35F3E46A"/>
    <w:rsid w:val="3641201B"/>
    <w:rsid w:val="36424A26"/>
    <w:rsid w:val="364E33F0"/>
    <w:rsid w:val="364E33F0"/>
    <w:rsid w:val="36A9688E"/>
    <w:rsid w:val="36AF2FD3"/>
    <w:rsid w:val="3784F7A0"/>
    <w:rsid w:val="37C5B711"/>
    <w:rsid w:val="37D4ADB1"/>
    <w:rsid w:val="37E64CA5"/>
    <w:rsid w:val="386DC254"/>
    <w:rsid w:val="38EE320E"/>
    <w:rsid w:val="390EAB33"/>
    <w:rsid w:val="39184344"/>
    <w:rsid w:val="391B97E9"/>
    <w:rsid w:val="3963EEBE"/>
    <w:rsid w:val="3975F751"/>
    <w:rsid w:val="398EBDDA"/>
    <w:rsid w:val="39D67EFF"/>
    <w:rsid w:val="39DDB8CC"/>
    <w:rsid w:val="3A1C97A3"/>
    <w:rsid w:val="3A216E10"/>
    <w:rsid w:val="3A2D4AE6"/>
    <w:rsid w:val="3A34FDEC"/>
    <w:rsid w:val="3AA1B4EB"/>
    <w:rsid w:val="3AA2D0E6"/>
    <w:rsid w:val="3BD64591"/>
    <w:rsid w:val="3BD6AF47"/>
    <w:rsid w:val="3BE0DFD2"/>
    <w:rsid w:val="3BEE93FF"/>
    <w:rsid w:val="3C076048"/>
    <w:rsid w:val="3CBE724D"/>
    <w:rsid w:val="3CE1480A"/>
    <w:rsid w:val="3D51E627"/>
    <w:rsid w:val="3D57B88F"/>
    <w:rsid w:val="3DC9FA49"/>
    <w:rsid w:val="3DDACAFF"/>
    <w:rsid w:val="3DFAAC28"/>
    <w:rsid w:val="3E22D060"/>
    <w:rsid w:val="3E79E0AB"/>
    <w:rsid w:val="3ED5C91D"/>
    <w:rsid w:val="3F333346"/>
    <w:rsid w:val="3F536F21"/>
    <w:rsid w:val="3F913F93"/>
    <w:rsid w:val="4061EA8B"/>
    <w:rsid w:val="4067DE9A"/>
    <w:rsid w:val="406AD462"/>
    <w:rsid w:val="4093BC43"/>
    <w:rsid w:val="409678B1"/>
    <w:rsid w:val="4097DDF6"/>
    <w:rsid w:val="40E96AC7"/>
    <w:rsid w:val="41257162"/>
    <w:rsid w:val="41542D55"/>
    <w:rsid w:val="41683716"/>
    <w:rsid w:val="417B6D6A"/>
    <w:rsid w:val="41F1E8B4"/>
    <w:rsid w:val="42F0FB81"/>
    <w:rsid w:val="42F1D1D9"/>
    <w:rsid w:val="43B5D94F"/>
    <w:rsid w:val="43DA3E51"/>
    <w:rsid w:val="44005638"/>
    <w:rsid w:val="44259A6E"/>
    <w:rsid w:val="4439DECE"/>
    <w:rsid w:val="444E2D0D"/>
    <w:rsid w:val="4466B3E8"/>
    <w:rsid w:val="446FA37B"/>
    <w:rsid w:val="44AF684D"/>
    <w:rsid w:val="44C3A36E"/>
    <w:rsid w:val="44EDE039"/>
    <w:rsid w:val="44FA2BDB"/>
    <w:rsid w:val="4514049C"/>
    <w:rsid w:val="45399B4E"/>
    <w:rsid w:val="45440FB9"/>
    <w:rsid w:val="46BFBD84"/>
    <w:rsid w:val="46CCA157"/>
    <w:rsid w:val="4714D40B"/>
    <w:rsid w:val="471BC096"/>
    <w:rsid w:val="47EFE67C"/>
    <w:rsid w:val="482F36AD"/>
    <w:rsid w:val="48CA64D6"/>
    <w:rsid w:val="48D99E87"/>
    <w:rsid w:val="48DC14A0"/>
    <w:rsid w:val="48F81375"/>
    <w:rsid w:val="48FD14B3"/>
    <w:rsid w:val="490B3DC5"/>
    <w:rsid w:val="4917AAB8"/>
    <w:rsid w:val="498E5D66"/>
    <w:rsid w:val="4B234851"/>
    <w:rsid w:val="4C0DA154"/>
    <w:rsid w:val="4C3757AF"/>
    <w:rsid w:val="4C442104"/>
    <w:rsid w:val="4D1054A4"/>
    <w:rsid w:val="4D40C3D9"/>
    <w:rsid w:val="4D4B7EF9"/>
    <w:rsid w:val="4D506AB7"/>
    <w:rsid w:val="4D50F85C"/>
    <w:rsid w:val="4DA6E34F"/>
    <w:rsid w:val="4DBCA32E"/>
    <w:rsid w:val="4DC0B654"/>
    <w:rsid w:val="4E31A961"/>
    <w:rsid w:val="4ED265DE"/>
    <w:rsid w:val="4EF7BB17"/>
    <w:rsid w:val="4EFF5265"/>
    <w:rsid w:val="4F149882"/>
    <w:rsid w:val="4F31C17D"/>
    <w:rsid w:val="4F45FC30"/>
    <w:rsid w:val="4F7EE280"/>
    <w:rsid w:val="4FE40B78"/>
    <w:rsid w:val="4FE7C941"/>
    <w:rsid w:val="50008260"/>
    <w:rsid w:val="50309153"/>
    <w:rsid w:val="5117C171"/>
    <w:rsid w:val="51650B2E"/>
    <w:rsid w:val="519980C1"/>
    <w:rsid w:val="51EF82A4"/>
    <w:rsid w:val="5247A876"/>
    <w:rsid w:val="527885B7"/>
    <w:rsid w:val="53263466"/>
    <w:rsid w:val="532AF729"/>
    <w:rsid w:val="532EB403"/>
    <w:rsid w:val="53642546"/>
    <w:rsid w:val="536EAB4F"/>
    <w:rsid w:val="53C331F4"/>
    <w:rsid w:val="5438A20A"/>
    <w:rsid w:val="54D4F273"/>
    <w:rsid w:val="54E4B37D"/>
    <w:rsid w:val="5507D6ED"/>
    <w:rsid w:val="552D4761"/>
    <w:rsid w:val="55332BE5"/>
    <w:rsid w:val="55879E30"/>
    <w:rsid w:val="55AF9BBA"/>
    <w:rsid w:val="562F4395"/>
    <w:rsid w:val="56585460"/>
    <w:rsid w:val="566127BF"/>
    <w:rsid w:val="566EDEF9"/>
    <w:rsid w:val="56B406D7"/>
    <w:rsid w:val="56BE455E"/>
    <w:rsid w:val="572A1CE8"/>
    <w:rsid w:val="573BAE5B"/>
    <w:rsid w:val="57524903"/>
    <w:rsid w:val="577287D9"/>
    <w:rsid w:val="5779B34C"/>
    <w:rsid w:val="578077BB"/>
    <w:rsid w:val="57D06C97"/>
    <w:rsid w:val="584913BF"/>
    <w:rsid w:val="5870C8D8"/>
    <w:rsid w:val="58D5DEBF"/>
    <w:rsid w:val="591C5324"/>
    <w:rsid w:val="593E9696"/>
    <w:rsid w:val="597221D2"/>
    <w:rsid w:val="5996140A"/>
    <w:rsid w:val="59BD1C0B"/>
    <w:rsid w:val="59E9B4F3"/>
    <w:rsid w:val="59EC91AA"/>
    <w:rsid w:val="59FE1691"/>
    <w:rsid w:val="5A4DB513"/>
    <w:rsid w:val="5A87467F"/>
    <w:rsid w:val="5AB941AA"/>
    <w:rsid w:val="5AE5E168"/>
    <w:rsid w:val="5C5BCD6E"/>
    <w:rsid w:val="5D234783"/>
    <w:rsid w:val="5D3C4F6A"/>
    <w:rsid w:val="5D44F5D9"/>
    <w:rsid w:val="5D6D2D76"/>
    <w:rsid w:val="5D8A3B57"/>
    <w:rsid w:val="5DA3D450"/>
    <w:rsid w:val="5DCADD5E"/>
    <w:rsid w:val="5E4E6CC2"/>
    <w:rsid w:val="5E69AA34"/>
    <w:rsid w:val="5E7CB0CF"/>
    <w:rsid w:val="5E998F14"/>
    <w:rsid w:val="5EA1C3D2"/>
    <w:rsid w:val="5EB8B431"/>
    <w:rsid w:val="5EFBE751"/>
    <w:rsid w:val="6003D92E"/>
    <w:rsid w:val="6025BCB8"/>
    <w:rsid w:val="60C69D77"/>
    <w:rsid w:val="6103CA7E"/>
    <w:rsid w:val="6132E046"/>
    <w:rsid w:val="61494462"/>
    <w:rsid w:val="61728814"/>
    <w:rsid w:val="61AE8A39"/>
    <w:rsid w:val="61B3512F"/>
    <w:rsid w:val="62046A1D"/>
    <w:rsid w:val="62636930"/>
    <w:rsid w:val="6266527E"/>
    <w:rsid w:val="629036BA"/>
    <w:rsid w:val="632690FD"/>
    <w:rsid w:val="639528D1"/>
    <w:rsid w:val="63EF66F5"/>
    <w:rsid w:val="6430288E"/>
    <w:rsid w:val="6457ADF5"/>
    <w:rsid w:val="645A1F1A"/>
    <w:rsid w:val="6476868E"/>
    <w:rsid w:val="648CCD2D"/>
    <w:rsid w:val="64B5D40D"/>
    <w:rsid w:val="64DA57B8"/>
    <w:rsid w:val="650FD283"/>
    <w:rsid w:val="652F4325"/>
    <w:rsid w:val="654D0474"/>
    <w:rsid w:val="66242080"/>
    <w:rsid w:val="663E514F"/>
    <w:rsid w:val="66420C41"/>
    <w:rsid w:val="6673856F"/>
    <w:rsid w:val="6695683E"/>
    <w:rsid w:val="6720578D"/>
    <w:rsid w:val="67C0CA06"/>
    <w:rsid w:val="67CFDCE2"/>
    <w:rsid w:val="67D37682"/>
    <w:rsid w:val="6816F1F1"/>
    <w:rsid w:val="699CA4D4"/>
    <w:rsid w:val="6A650638"/>
    <w:rsid w:val="6A9EBC52"/>
    <w:rsid w:val="6AA009B4"/>
    <w:rsid w:val="6AB3041D"/>
    <w:rsid w:val="6AC85F19"/>
    <w:rsid w:val="6B161515"/>
    <w:rsid w:val="6B326188"/>
    <w:rsid w:val="6B588DAE"/>
    <w:rsid w:val="6BBC0FB5"/>
    <w:rsid w:val="6BD34BF6"/>
    <w:rsid w:val="6BF75411"/>
    <w:rsid w:val="6C3EF90A"/>
    <w:rsid w:val="6C4AFD5B"/>
    <w:rsid w:val="6C89E10E"/>
    <w:rsid w:val="6C8B8EC2"/>
    <w:rsid w:val="6C8C5FD0"/>
    <w:rsid w:val="6C8FF871"/>
    <w:rsid w:val="6D20B623"/>
    <w:rsid w:val="6D78CD73"/>
    <w:rsid w:val="6DBFB2B5"/>
    <w:rsid w:val="6DCA3083"/>
    <w:rsid w:val="6DEC33BA"/>
    <w:rsid w:val="6E0ED06B"/>
    <w:rsid w:val="6E15FEA7"/>
    <w:rsid w:val="6E568C6F"/>
    <w:rsid w:val="6EA4D5D4"/>
    <w:rsid w:val="6EA9C0BF"/>
    <w:rsid w:val="6EB383F6"/>
    <w:rsid w:val="6F0B6823"/>
    <w:rsid w:val="6F650E85"/>
    <w:rsid w:val="70026F22"/>
    <w:rsid w:val="703312BD"/>
    <w:rsid w:val="7050F4AD"/>
    <w:rsid w:val="706E36CE"/>
    <w:rsid w:val="7084C56D"/>
    <w:rsid w:val="70B89A48"/>
    <w:rsid w:val="70FAD51F"/>
    <w:rsid w:val="71083462"/>
    <w:rsid w:val="7118CB83"/>
    <w:rsid w:val="7154AEB9"/>
    <w:rsid w:val="7171B08D"/>
    <w:rsid w:val="71A68424"/>
    <w:rsid w:val="71E2A9CB"/>
    <w:rsid w:val="7296FFE6"/>
    <w:rsid w:val="7330E0F5"/>
    <w:rsid w:val="73B53AF0"/>
    <w:rsid w:val="73CBC8C2"/>
    <w:rsid w:val="74257870"/>
    <w:rsid w:val="746FD3D6"/>
    <w:rsid w:val="7475C47D"/>
    <w:rsid w:val="747A8004"/>
    <w:rsid w:val="74DE19EE"/>
    <w:rsid w:val="7538D64F"/>
    <w:rsid w:val="75CE4C03"/>
    <w:rsid w:val="760A495F"/>
    <w:rsid w:val="7743B77C"/>
    <w:rsid w:val="77740C04"/>
    <w:rsid w:val="7793BD81"/>
    <w:rsid w:val="780B43E5"/>
    <w:rsid w:val="7829223F"/>
    <w:rsid w:val="78307877"/>
    <w:rsid w:val="78C896B7"/>
    <w:rsid w:val="78DE9285"/>
    <w:rsid w:val="791D1FA0"/>
    <w:rsid w:val="79219818"/>
    <w:rsid w:val="7973BDCA"/>
    <w:rsid w:val="79C819DA"/>
    <w:rsid w:val="79D258D6"/>
    <w:rsid w:val="7A263E9F"/>
    <w:rsid w:val="7A6A52A5"/>
    <w:rsid w:val="7AA23791"/>
    <w:rsid w:val="7B24ED24"/>
    <w:rsid w:val="7C3307B9"/>
    <w:rsid w:val="7C6643A7"/>
    <w:rsid w:val="7CE8CD56"/>
    <w:rsid w:val="7CF0A787"/>
    <w:rsid w:val="7D4DFCA1"/>
    <w:rsid w:val="7D645052"/>
    <w:rsid w:val="7D797E54"/>
    <w:rsid w:val="7D8E536F"/>
    <w:rsid w:val="7DA45E6D"/>
    <w:rsid w:val="7DC25745"/>
    <w:rsid w:val="7E079B82"/>
    <w:rsid w:val="7EA2B821"/>
    <w:rsid w:val="7EBF5803"/>
    <w:rsid w:val="7FB9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eastAsia="Times" w:cs="Calibri (Body)" w:asciiTheme="minorHAnsi" w:hAnsiTheme="minorHAnsi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color="auto" w:sz="4" w:space="1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styleId="BodyText3Char" w:customStyle="1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styleId="Default" w:customStyle="1">
    <w:name w:val="Default"/>
    <w:rsid w:val="00D103FE"/>
    <w:pPr>
      <w:widowControl w:val="0"/>
      <w:autoSpaceDE w:val="0"/>
      <w:autoSpaceDN w:val="0"/>
      <w:adjustRightInd w:val="0"/>
    </w:pPr>
    <w:rPr>
      <w:rFonts w:ascii="Calibri" w:hAnsi="Calibri" w:eastAsia="Times New Roman" w:cs="GJKHG F+ Helvetica"/>
      <w:color w:val="000000"/>
    </w:rPr>
  </w:style>
  <w:style w:type="character" w:styleId="HeaderChar" w:customStyle="1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styleId="TEXTOVERVIDEO" w:customStyle="1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styleId="CommentTextChar" w:customStyle="1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styleId="ArticleTitle" w:customStyle="1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styleId="QuestionAnswer" w:customStyle="1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styleId="BoldAnswer" w:customStyle="1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styleId="Vid" w:customStyle="1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styleId="Heading1Char" w:customStyle="1">
    <w:name w:val="Heading 1 Char"/>
    <w:basedOn w:val="DefaultParagraphFont"/>
    <w:link w:val="Heading1"/>
    <w:rsid w:val="00473E1C"/>
    <w:rPr>
      <w:rFonts w:ascii="Calibri" w:hAnsi="Calibri" w:eastAsia="Times New Roman"/>
      <w:sz w:val="52"/>
      <w:szCs w:val="24"/>
    </w:rPr>
  </w:style>
  <w:style w:type="character" w:styleId="AuthorName" w:customStyle="1">
    <w:name w:val="AuthorName"/>
    <w:basedOn w:val="DefaultParagraphFont"/>
    <w:uiPriority w:val="1"/>
    <w:qFormat/>
    <w:rsid w:val="0052184A"/>
    <w:rPr>
      <w:rFonts w:ascii="Calibri" w:hAnsi="Calibri" w:eastAsia="Times New Roman" w:cs="Calibri"/>
      <w:b/>
      <w:szCs w:val="24"/>
      <w:u w:val="single"/>
    </w:rPr>
  </w:style>
  <w:style w:type="character" w:styleId="BodyTextChar" w:customStyle="1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styleId="BodyTextIndentChar" w:customStyle="1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review.jove.com/v/5848/screen-capture-instructions-for-authors?status=a7854k" TargetMode="External" Id="rId8" /><Relationship Type="http://schemas.openxmlformats.org/officeDocument/2006/relationships/glossaryDocument" Target="glossary/document.xml" Id="rId13" /><Relationship Type="http://schemas.openxmlformats.org/officeDocument/2006/relationships/settings" Target="settings.xml" Id="rId3" /><Relationship Type="http://schemas.openxmlformats.org/officeDocument/2006/relationships/hyperlink" Target="https://obsproject.com/" TargetMode="External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hyperlink" Target="https://review.jove.com/files_upload.php?src=21381768" TargetMode="External" Id="Rda3f08fc62f74880" /><Relationship Type="http://schemas.openxmlformats.org/officeDocument/2006/relationships/hyperlink" Target="mailto:nina.hambruch@basf.com" TargetMode="External" Id="Rbff2cf1aafb144ef" /><Relationship Type="http://schemas.openxmlformats.org/officeDocument/2006/relationships/hyperlink" Target="mailto:kostja.renko@bfr.bund.de" TargetMode="External" Id="R57a3f1e7bef544e8" /><Relationship Type="http://schemas.openxmlformats.org/officeDocument/2006/relationships/hyperlink" Target="mailto:nina.hambruch@basf.com" TargetMode="External" Id="R48cd85cdb4924b38" /><Relationship Type="http://schemas.openxmlformats.org/officeDocument/2006/relationships/hyperlink" Target="mailto:konstantinos.stefanidis@basf.com" TargetMode="External" Id="R2f691551cf114d30" /><Relationship Type="http://schemas.openxmlformats.org/officeDocument/2006/relationships/hyperlink" Target="mailto:dorothee.funk-weyer@basf.com" TargetMode="External" Id="R74cbad3128d94e85" /><Relationship Type="http://schemas.openxmlformats.org/officeDocument/2006/relationships/hyperlink" Target="https://review.jove.com/account/file-uploader?src=21396103" TargetMode="External" Id="R1afb56d0d0cb403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P="00A97E33" w:rsidRDefault="00A97E33">
          <w:pPr>
            <w:pStyle w:val="ED42545D3E612540A099E35CCBECFED52"/>
          </w:pPr>
          <w:r w:rsidRPr="00330494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P="00A97E33" w:rsidRDefault="00A97E33">
          <w:pPr>
            <w:pStyle w:val="59F47C69DF64844CB1DBB3B0466B73122"/>
          </w:pPr>
          <w:r w:rsidRPr="00330494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P="00A97E33" w:rsidRDefault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P="00A97E33" w:rsidRDefault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P="00A97E33" w:rsidRDefault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P="00A97E33" w:rsidRDefault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P="00A97E33" w:rsidRDefault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P="00A97E33" w:rsidRDefault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P="00A97E33" w:rsidRDefault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P="00A97E33" w:rsidRDefault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P="00A97E33" w:rsidRDefault="00A97E33">
          <w:pPr>
            <w:pStyle w:val="5A2764C080F04C6D92A50A477D3C449E3"/>
          </w:pPr>
          <w:r w:rsidRPr="0062081E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hAnsi="Calibri" w:eastAsia="Times New Roman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P="00A97E33" w:rsidRDefault="00A97E33">
          <w:pPr>
            <w:pStyle w:val="EC881CD1F46B4A9C85E167E99F0B09B93"/>
          </w:pPr>
          <w:r w:rsidRPr="0062081E">
            <w:rPr>
              <w:rFonts w:ascii="Calibri" w:hAnsi="Calibri" w:eastAsia="Times New Roman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hAnsi="Calibri" w:eastAsia="Times New Roman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P="00A97E33" w:rsidRDefault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P="00A97E33" w:rsidRDefault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P="00A97E33" w:rsidRDefault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P="00A97E33" w:rsidRDefault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P="00A97E33" w:rsidRDefault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P="00A97E33" w:rsidRDefault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69B27AC399C49A584A9EDEEA4A52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B9798-1AC0-4270-BDBD-892BA10E7732}"/>
      </w:docPartPr>
      <w:docPartBody>
        <w:p w:rsidR="7538D64F" w:rsidRDefault="7538D64F" w14:noSpellErr="1" w14:paraId="44FBEBCF">
          <w:r w:rsidRPr="4F149882" w:rsidR="7538D64F">
            <w:rPr>
              <w:rFonts w:eastAsia="Times New Roman" w:cs="Calibri" w:cstheme="minorAscii"/>
              <w:color w:val="808080"/>
            </w:rPr>
            <w:t xml:space="preserve">Click here to answer question. Please </w:t>
          </w:r>
          <w:r w:rsidRPr="4F149882" w:rsidR="7538D64F">
            <w:rPr>
              <w:rFonts w:eastAsia="Times New Roman" w:cs="Calibri" w:cstheme="minorAscii"/>
              <w:color w:val="808080"/>
            </w:rPr>
            <w:t>write in a style</w:t>
          </w:r>
          <w:r w:rsidRPr="4F149882" w:rsidR="7538D64F">
            <w:rPr>
              <w:rFonts w:eastAsia="Times New Roman" w:cs="Calibri" w:cstheme="minorAscii"/>
              <w:color w:val="808080"/>
            </w:rPr>
            <w:t xml:space="preserve"> that you will be comfortable memorizing and speaking aloud. Limit length to </w:t>
          </w:r>
          <w:r w:rsidRPr="4F149882" w:rsidR="7538D64F">
            <w:rPr>
              <w:rFonts w:eastAsia="Times New Roman" w:cs="Calibri" w:cstheme="minorAscii"/>
              <w:color w:val="808080"/>
            </w:rPr>
            <w:t>20</w:t>
          </w:r>
          <w:r w:rsidRPr="4F149882" w:rsidR="7538D64F">
            <w:rPr>
              <w:rFonts w:eastAsia="Times New Roman" w:cs="Calibri" w:cstheme="minorAscii"/>
              <w:color w:val="80808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777AC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80D6E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D7E8F"/>
    <w:rsid w:val="009E354D"/>
    <w:rsid w:val="00A12489"/>
    <w:rsid w:val="00A128CE"/>
    <w:rsid w:val="00A3565A"/>
    <w:rsid w:val="00A36FC3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UC Irvine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Name:                                                                                                                 Title of</dc:title>
  <dc:subject/>
  <dc:creator>Microsoft Office User</dc:creator>
  <keywords/>
  <dc:description/>
  <lastModifiedBy>Deepthi Das</lastModifiedBy>
  <revision>42</revision>
  <dcterms:created xsi:type="dcterms:W3CDTF">2026-03-18T06:14:00.0000000Z</dcterms:created>
  <dcterms:modified xsi:type="dcterms:W3CDTF">2026-03-18T14:40:16.2517581Z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