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0B6E9" w14:textId="56FCF6C7" w:rsidR="00AC7A04" w:rsidRPr="00AC7A04" w:rsidRDefault="00AC7A04" w:rsidP="00AC7A04">
      <w:pPr>
        <w:rPr>
          <w:rFonts w:cstheme="minorHAnsi"/>
          <w:b/>
          <w:bCs/>
          <w:sz w:val="24"/>
          <w:szCs w:val="24"/>
          <w:lang w:val="en-US"/>
        </w:rPr>
      </w:pPr>
      <w:r w:rsidRPr="00AC7A04">
        <w:rPr>
          <w:rFonts w:cstheme="minorHAnsi"/>
          <w:b/>
          <w:bCs/>
          <w:sz w:val="24"/>
          <w:szCs w:val="24"/>
          <w:lang w:val="en-US"/>
        </w:rPr>
        <w:t>Instructions for Providing Footage Information</w:t>
      </w:r>
    </w:p>
    <w:p w14:paraId="0001FEAE" w14:textId="43D61C7A" w:rsidR="00891521" w:rsidRDefault="00891521" w:rsidP="00AC7A04">
      <w:pPr>
        <w:rPr>
          <w:rFonts w:cstheme="minorHAnsi"/>
          <w:sz w:val="24"/>
          <w:szCs w:val="24"/>
          <w:lang w:val="en-US"/>
        </w:rPr>
      </w:pPr>
      <w:r w:rsidRPr="00891521">
        <w:rPr>
          <w:rFonts w:cstheme="minorHAnsi"/>
          <w:sz w:val="24"/>
          <w:szCs w:val="24"/>
          <w:lang w:val="en-US"/>
        </w:rPr>
        <w:t xml:space="preserve">Please provide </w:t>
      </w:r>
      <w:r w:rsidR="002E0CFB">
        <w:rPr>
          <w:rFonts w:cstheme="minorHAnsi"/>
          <w:sz w:val="24"/>
          <w:szCs w:val="24"/>
          <w:lang w:val="en-US"/>
        </w:rPr>
        <w:t xml:space="preserve">a document indicating </w:t>
      </w:r>
      <w:r w:rsidRPr="00891521">
        <w:rPr>
          <w:rFonts w:cstheme="minorHAnsi"/>
          <w:sz w:val="24"/>
          <w:szCs w:val="24"/>
          <w:lang w:val="en-US"/>
        </w:rPr>
        <w:t>the file name and timestamps for each highlighted step in the manuscript. Add this information at the end of the step as shown in the example below</w:t>
      </w:r>
      <w:r w:rsidR="002855DD">
        <w:rPr>
          <w:rFonts w:cstheme="minorHAnsi"/>
          <w:sz w:val="24"/>
          <w:szCs w:val="24"/>
          <w:lang w:val="en-US"/>
        </w:rPr>
        <w:t>:</w:t>
      </w:r>
    </w:p>
    <w:p w14:paraId="3BB6025F" w14:textId="77777777" w:rsidR="002855DD" w:rsidRDefault="002855DD" w:rsidP="00AC7A04">
      <w:pPr>
        <w:rPr>
          <w:rFonts w:cstheme="minorHAnsi"/>
          <w:sz w:val="24"/>
          <w:szCs w:val="24"/>
          <w:lang w:val="en-US"/>
        </w:rPr>
      </w:pPr>
    </w:p>
    <w:p w14:paraId="3CF7570F" w14:textId="3F112C13" w:rsidR="006B2965" w:rsidRPr="007514AC" w:rsidRDefault="00B21396" w:rsidP="007514AC">
      <w:pPr>
        <w:rPr>
          <w:rFonts w:cstheme="minorHAnsi"/>
          <w:sz w:val="24"/>
          <w:szCs w:val="24"/>
        </w:rPr>
      </w:pPr>
      <w:r w:rsidRPr="007514AC">
        <w:rPr>
          <w:rFonts w:cstheme="minorHAnsi"/>
          <w:sz w:val="24"/>
          <w:szCs w:val="24"/>
          <w:highlight w:val="yellow"/>
        </w:rPr>
        <w:t xml:space="preserve">1.1.1 To isolate hemoglobin from the red blood cells (RBCs) and remove as much water from the blood as possible, first pipette 1,800 </w:t>
      </w:r>
      <w:proofErr w:type="spellStart"/>
      <w:r w:rsidRPr="007514AC">
        <w:rPr>
          <w:rFonts w:cstheme="minorHAnsi"/>
          <w:sz w:val="24"/>
          <w:szCs w:val="24"/>
          <w:highlight w:val="yellow"/>
        </w:rPr>
        <w:t>μL</w:t>
      </w:r>
      <w:proofErr w:type="spellEnd"/>
      <w:r w:rsidRPr="007514AC">
        <w:rPr>
          <w:rFonts w:cstheme="minorHAnsi"/>
          <w:sz w:val="24"/>
          <w:szCs w:val="24"/>
          <w:highlight w:val="yellow"/>
        </w:rPr>
        <w:t xml:space="preserve"> of whole heparinized human blood into microcentrifuge </w:t>
      </w:r>
      <w:r w:rsidRPr="007514AC">
        <w:rPr>
          <w:rFonts w:eastAsia="Times New Roman" w:cstheme="minorHAnsi"/>
          <w:sz w:val="24"/>
          <w:szCs w:val="24"/>
          <w:highlight w:val="yellow"/>
        </w:rPr>
        <w:t>tubes</w:t>
      </w:r>
      <w:r w:rsidRPr="007514AC">
        <w:rPr>
          <w:rFonts w:cstheme="minorHAnsi"/>
          <w:sz w:val="24"/>
          <w:szCs w:val="24"/>
          <w:highlight w:val="yellow"/>
        </w:rPr>
        <w:t xml:space="preserve"> and centrifuge at </w:t>
      </w:r>
      <w:r w:rsidRPr="007514AC">
        <w:rPr>
          <w:rFonts w:eastAsia="Times New Roman" w:cstheme="minorHAnsi"/>
          <w:sz w:val="24"/>
          <w:szCs w:val="24"/>
          <w:highlight w:val="yellow"/>
        </w:rPr>
        <w:t xml:space="preserve">9.6 × </w:t>
      </w:r>
      <w:r w:rsidRPr="007514AC">
        <w:rPr>
          <w:rFonts w:cstheme="minorHAnsi"/>
          <w:i/>
          <w:iCs/>
          <w:sz w:val="24"/>
          <w:szCs w:val="24"/>
          <w:highlight w:val="yellow"/>
        </w:rPr>
        <w:t>g</w:t>
      </w:r>
      <w:r w:rsidRPr="007514AC">
        <w:rPr>
          <w:rFonts w:cstheme="minorHAnsi"/>
          <w:sz w:val="24"/>
          <w:szCs w:val="24"/>
          <w:highlight w:val="yellow"/>
        </w:rPr>
        <w:t xml:space="preserve"> for 10 min</w:t>
      </w:r>
      <w:r w:rsidRPr="007514AC">
        <w:rPr>
          <w:rFonts w:cstheme="minorHAnsi"/>
          <w:sz w:val="24"/>
          <w:szCs w:val="24"/>
        </w:rPr>
        <w:t>.</w:t>
      </w:r>
      <w:r w:rsidR="006B2965" w:rsidRPr="007514AC">
        <w:rPr>
          <w:rFonts w:cstheme="minorHAnsi"/>
          <w:sz w:val="24"/>
          <w:szCs w:val="24"/>
        </w:rPr>
        <w:t xml:space="preserve"> </w:t>
      </w:r>
      <w:r w:rsidR="003D0C81" w:rsidRPr="007514AC">
        <w:rPr>
          <w:rFonts w:cstheme="minorHAnsi"/>
          <w:b/>
          <w:bCs/>
          <w:sz w:val="24"/>
          <w:szCs w:val="24"/>
        </w:rPr>
        <w:t>File name:</w:t>
      </w:r>
      <w:r w:rsidR="003D0C81" w:rsidRPr="007514AC">
        <w:rPr>
          <w:rFonts w:cstheme="minorHAnsi"/>
          <w:sz w:val="24"/>
          <w:szCs w:val="24"/>
          <w:lang w:val="en-US"/>
        </w:rPr>
        <w:t xml:space="preserve"> </w:t>
      </w:r>
      <w:r w:rsidR="003D0C81" w:rsidRPr="007514AC">
        <w:rPr>
          <w:rFonts w:cstheme="minorHAnsi"/>
          <w:color w:val="FF0000"/>
          <w:sz w:val="24"/>
          <w:szCs w:val="24"/>
          <w:lang w:val="en-US"/>
        </w:rPr>
        <w:t xml:space="preserve">IMG_0023.MOV </w:t>
      </w:r>
      <w:r w:rsidR="003D0C81" w:rsidRPr="007514AC">
        <w:rPr>
          <w:rFonts w:cstheme="minorHAnsi"/>
          <w:b/>
          <w:bCs/>
          <w:sz w:val="24"/>
          <w:szCs w:val="24"/>
          <w:lang w:val="en-US"/>
        </w:rPr>
        <w:t>Timestamps</w:t>
      </w:r>
      <w:r w:rsidR="003D0C81" w:rsidRPr="007514AC">
        <w:rPr>
          <w:rFonts w:cstheme="minorHAnsi"/>
          <w:sz w:val="24"/>
          <w:szCs w:val="24"/>
        </w:rPr>
        <w:t xml:space="preserve">: </w:t>
      </w:r>
      <w:r w:rsidR="006B2965" w:rsidRPr="007514AC">
        <w:rPr>
          <w:rFonts w:cstheme="minorHAnsi"/>
          <w:color w:val="FF0000"/>
          <w:sz w:val="24"/>
          <w:szCs w:val="24"/>
        </w:rPr>
        <w:t xml:space="preserve">00:00 – 00:20 </w:t>
      </w:r>
    </w:p>
    <w:p w14:paraId="79A142E5" w14:textId="52564958" w:rsidR="00B21396" w:rsidRPr="007514AC" w:rsidRDefault="00B21396" w:rsidP="007514AC">
      <w:pPr>
        <w:rPr>
          <w:rFonts w:cstheme="minorHAnsi"/>
          <w:sz w:val="24"/>
          <w:szCs w:val="24"/>
        </w:rPr>
      </w:pPr>
      <w:r w:rsidRPr="007514AC">
        <w:rPr>
          <w:rFonts w:cstheme="minorHAnsi"/>
          <w:sz w:val="24"/>
          <w:szCs w:val="24"/>
          <w:highlight w:val="yellow"/>
        </w:rPr>
        <w:t xml:space="preserve">1.1.2 After centrifugation, remove the tubes from the microcentrifuge, then remove and discard the supernatant (will be approximately 850 </w:t>
      </w:r>
      <w:proofErr w:type="spellStart"/>
      <w:r w:rsidRPr="007514AC">
        <w:rPr>
          <w:rFonts w:cstheme="minorHAnsi"/>
          <w:sz w:val="24"/>
          <w:szCs w:val="24"/>
          <w:highlight w:val="yellow"/>
        </w:rPr>
        <w:t>μL</w:t>
      </w:r>
      <w:proofErr w:type="spellEnd"/>
      <w:r w:rsidRPr="007514AC">
        <w:rPr>
          <w:rFonts w:cstheme="minorHAnsi"/>
          <w:sz w:val="24"/>
          <w:szCs w:val="24"/>
          <w:highlight w:val="yellow"/>
        </w:rPr>
        <w:t>) from the centrifuged blood sample without disturbing the pellet (</w:t>
      </w:r>
      <w:r w:rsidRPr="007514AC">
        <w:rPr>
          <w:rFonts w:cstheme="minorHAnsi"/>
          <w:b/>
          <w:sz w:val="24"/>
          <w:szCs w:val="24"/>
          <w:highlight w:val="yellow"/>
        </w:rPr>
        <w:t>Figure 2</w:t>
      </w:r>
      <w:r w:rsidRPr="007514AC">
        <w:rPr>
          <w:rFonts w:cstheme="minorHAnsi"/>
          <w:sz w:val="24"/>
          <w:szCs w:val="24"/>
          <w:highlight w:val="yellow"/>
        </w:rPr>
        <w:t xml:space="preserve">). The supernatant comprises the liquid (mainly plasma and platelets) above the </w:t>
      </w:r>
      <w:r w:rsidRPr="007514AC">
        <w:rPr>
          <w:rFonts w:eastAsia="Times New Roman" w:cstheme="minorHAnsi"/>
          <w:sz w:val="24"/>
          <w:szCs w:val="24"/>
          <w:highlight w:val="yellow"/>
        </w:rPr>
        <w:t xml:space="preserve">red blood </w:t>
      </w:r>
      <w:r w:rsidRPr="007514AC">
        <w:rPr>
          <w:rFonts w:cstheme="minorHAnsi"/>
          <w:sz w:val="24"/>
          <w:szCs w:val="24"/>
          <w:highlight w:val="yellow"/>
        </w:rPr>
        <w:t>cell pellet. Look for the red blood cell pellet at the bottom of the microcentrifuge tube</w:t>
      </w:r>
      <w:r w:rsidRPr="007514AC">
        <w:rPr>
          <w:rFonts w:cstheme="minorHAnsi"/>
          <w:sz w:val="24"/>
          <w:szCs w:val="24"/>
        </w:rPr>
        <w:t xml:space="preserve">. </w:t>
      </w:r>
      <w:r w:rsidRPr="007514AC">
        <w:rPr>
          <w:rFonts w:cstheme="minorHAnsi"/>
          <w:b/>
          <w:bCs/>
          <w:sz w:val="24"/>
          <w:szCs w:val="24"/>
        </w:rPr>
        <w:t>File name:</w:t>
      </w:r>
      <w:r w:rsidRPr="007514AC">
        <w:rPr>
          <w:rFonts w:cstheme="minorHAnsi"/>
          <w:sz w:val="24"/>
          <w:szCs w:val="24"/>
          <w:lang w:val="en-US"/>
        </w:rPr>
        <w:t xml:space="preserve"> </w:t>
      </w:r>
      <w:r w:rsidRPr="007514AC">
        <w:rPr>
          <w:rFonts w:cstheme="minorHAnsi"/>
          <w:color w:val="FF0000"/>
          <w:sz w:val="24"/>
          <w:szCs w:val="24"/>
          <w:lang w:val="en-US"/>
        </w:rPr>
        <w:t xml:space="preserve">IMG_0027.MOV </w:t>
      </w:r>
      <w:r w:rsidRPr="007514AC">
        <w:rPr>
          <w:rFonts w:cstheme="minorHAnsi"/>
          <w:b/>
          <w:bCs/>
          <w:sz w:val="24"/>
          <w:szCs w:val="24"/>
          <w:lang w:val="en-US"/>
        </w:rPr>
        <w:t>Timestamps</w:t>
      </w:r>
      <w:r w:rsidRPr="007514AC">
        <w:rPr>
          <w:rFonts w:cstheme="minorHAnsi"/>
          <w:sz w:val="24"/>
          <w:szCs w:val="24"/>
        </w:rPr>
        <w:t xml:space="preserve">: </w:t>
      </w:r>
      <w:r w:rsidRPr="007514AC">
        <w:rPr>
          <w:rFonts w:cstheme="minorHAnsi"/>
          <w:color w:val="FF0000"/>
          <w:sz w:val="24"/>
          <w:szCs w:val="24"/>
        </w:rPr>
        <w:t>02:13 – 02:</w:t>
      </w:r>
      <w:r w:rsidR="00FD4F2A">
        <w:rPr>
          <w:rFonts w:cstheme="minorHAnsi"/>
          <w:color w:val="FF0000"/>
          <w:sz w:val="24"/>
          <w:szCs w:val="24"/>
        </w:rPr>
        <w:t>23, 03:40 – 03:55</w:t>
      </w:r>
    </w:p>
    <w:p w14:paraId="116D38E6" w14:textId="77777777" w:rsidR="006B2965" w:rsidRPr="00F60D01" w:rsidRDefault="006B2965">
      <w:pPr>
        <w:rPr>
          <w:rFonts w:cstheme="minorHAnsi"/>
          <w:sz w:val="24"/>
          <w:szCs w:val="24"/>
          <w:lang w:val="en-US"/>
        </w:rPr>
      </w:pPr>
    </w:p>
    <w:p w14:paraId="3C871519" w14:textId="52BFA4BE" w:rsidR="003A4E6F" w:rsidRDefault="006B2965">
      <w:pPr>
        <w:rPr>
          <w:rFonts w:cstheme="minorHAnsi"/>
          <w:b/>
          <w:bCs/>
          <w:sz w:val="24"/>
          <w:szCs w:val="24"/>
          <w:lang w:val="en-US"/>
        </w:rPr>
      </w:pPr>
      <w:r w:rsidRPr="00F60D01">
        <w:rPr>
          <w:rFonts w:cstheme="minorHAnsi"/>
          <w:b/>
          <w:bCs/>
          <w:sz w:val="24"/>
          <w:szCs w:val="24"/>
          <w:lang w:val="en-US"/>
        </w:rPr>
        <w:t>Important note</w:t>
      </w:r>
      <w:r w:rsidR="00F60D01">
        <w:rPr>
          <w:rFonts w:cstheme="minorHAnsi"/>
          <w:b/>
          <w:bCs/>
          <w:sz w:val="24"/>
          <w:szCs w:val="24"/>
          <w:lang w:val="en-US"/>
        </w:rPr>
        <w:t>s</w:t>
      </w:r>
      <w:r w:rsidRPr="00F60D01">
        <w:rPr>
          <w:rFonts w:cstheme="minorHAnsi"/>
          <w:b/>
          <w:bCs/>
          <w:sz w:val="24"/>
          <w:szCs w:val="24"/>
          <w:lang w:val="en-US"/>
        </w:rPr>
        <w:t xml:space="preserve">: </w:t>
      </w:r>
    </w:p>
    <w:p w14:paraId="30AA476F" w14:textId="77777777" w:rsidR="00891521" w:rsidRDefault="00891521" w:rsidP="00891521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  <w:lang w:val="en-US"/>
        </w:rPr>
      </w:pPr>
      <w:r w:rsidRPr="00891521">
        <w:rPr>
          <w:rFonts w:cstheme="minorHAnsi"/>
          <w:sz w:val="24"/>
          <w:szCs w:val="24"/>
          <w:lang w:val="en-US"/>
        </w:rPr>
        <w:t xml:space="preserve">If </w:t>
      </w:r>
      <w:r w:rsidRPr="00891521">
        <w:rPr>
          <w:rFonts w:cstheme="minorHAnsi"/>
          <w:color w:val="0000FF"/>
          <w:sz w:val="24"/>
          <w:szCs w:val="24"/>
          <w:lang w:val="en-US"/>
        </w:rPr>
        <w:t>footage is missing for any highlighted step</w:t>
      </w:r>
      <w:r w:rsidRPr="00891521">
        <w:rPr>
          <w:rFonts w:cstheme="minorHAnsi"/>
          <w:sz w:val="24"/>
          <w:szCs w:val="24"/>
          <w:lang w:val="en-US"/>
        </w:rPr>
        <w:t xml:space="preserve"> (excluding formulas and compositions), please provide the footage or remove the highlight. If necessary, include a comment for clarification.</w:t>
      </w:r>
    </w:p>
    <w:p w14:paraId="769CA6E2" w14:textId="77777777" w:rsidR="00891521" w:rsidRDefault="00891521" w:rsidP="00891521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  <w:lang w:val="en-US"/>
        </w:rPr>
      </w:pPr>
      <w:r w:rsidRPr="00891521">
        <w:rPr>
          <w:rFonts w:cstheme="minorHAnsi"/>
          <w:sz w:val="24"/>
          <w:szCs w:val="24"/>
          <w:lang w:val="en-US"/>
        </w:rPr>
        <w:t xml:space="preserve">Ensure that </w:t>
      </w:r>
      <w:r w:rsidRPr="00891521">
        <w:rPr>
          <w:rFonts w:cstheme="minorHAnsi"/>
          <w:color w:val="0000FF"/>
          <w:sz w:val="24"/>
          <w:szCs w:val="24"/>
          <w:lang w:val="en-US"/>
        </w:rPr>
        <w:t>timestamps are not repeated</w:t>
      </w:r>
      <w:r w:rsidRPr="00891521">
        <w:rPr>
          <w:rFonts w:cstheme="minorHAnsi"/>
          <w:sz w:val="24"/>
          <w:szCs w:val="24"/>
          <w:lang w:val="en-US"/>
        </w:rPr>
        <w:t xml:space="preserve"> for consecutive steps.</w:t>
      </w:r>
    </w:p>
    <w:p w14:paraId="7A430576" w14:textId="46E90E68" w:rsidR="00891521" w:rsidRPr="00891521" w:rsidRDefault="00DD593B" w:rsidP="00891521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 xml:space="preserve">Timestamps </w:t>
      </w:r>
      <w:r w:rsidRPr="00EC5DB5">
        <w:rPr>
          <w:rFonts w:cstheme="minorHAnsi"/>
          <w:color w:val="0000FF"/>
          <w:sz w:val="24"/>
          <w:szCs w:val="24"/>
          <w:lang w:val="en-US"/>
        </w:rPr>
        <w:t>should not exceed 1 minute per step</w:t>
      </w:r>
      <w:r w:rsidR="00891521" w:rsidRPr="00891521">
        <w:rPr>
          <w:rFonts w:cstheme="minorHAnsi"/>
          <w:sz w:val="24"/>
          <w:szCs w:val="24"/>
          <w:lang w:val="en-US"/>
        </w:rPr>
        <w:t>. See the timestamps in step 1.1.2 above.</w:t>
      </w:r>
    </w:p>
    <w:p w14:paraId="2FFD7149" w14:textId="73AEFA82" w:rsidR="006B2965" w:rsidRPr="00F60D01" w:rsidRDefault="006B2965" w:rsidP="00891521">
      <w:pPr>
        <w:rPr>
          <w:rFonts w:cstheme="minorHAnsi"/>
          <w:sz w:val="24"/>
          <w:szCs w:val="24"/>
          <w:lang w:val="en-US"/>
        </w:rPr>
      </w:pPr>
    </w:p>
    <w:sectPr w:rsidR="006B2965" w:rsidRPr="00F60D01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57C72" w14:textId="77777777" w:rsidR="007E76A9" w:rsidRDefault="007E76A9" w:rsidP="006B2965">
      <w:pPr>
        <w:spacing w:after="0" w:line="240" w:lineRule="auto"/>
      </w:pPr>
      <w:r>
        <w:separator/>
      </w:r>
    </w:p>
  </w:endnote>
  <w:endnote w:type="continuationSeparator" w:id="0">
    <w:p w14:paraId="187F8545" w14:textId="77777777" w:rsidR="007E76A9" w:rsidRDefault="007E76A9" w:rsidP="006B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EB6EE9" w14:textId="77777777" w:rsidR="007E76A9" w:rsidRDefault="007E76A9" w:rsidP="006B2965">
      <w:pPr>
        <w:spacing w:after="0" w:line="240" w:lineRule="auto"/>
      </w:pPr>
      <w:r>
        <w:separator/>
      </w:r>
    </w:p>
  </w:footnote>
  <w:footnote w:type="continuationSeparator" w:id="0">
    <w:p w14:paraId="04E6A3A9" w14:textId="77777777" w:rsidR="007E76A9" w:rsidRDefault="007E76A9" w:rsidP="006B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B64D5" w14:textId="436967D0" w:rsidR="006B2965" w:rsidRPr="006B2965" w:rsidRDefault="006B2965" w:rsidP="006B2965">
    <w:pPr>
      <w:pStyle w:val="Header"/>
      <w:jc w:val="center"/>
      <w:rPr>
        <w:b/>
        <w:bCs/>
        <w:sz w:val="28"/>
        <w:szCs w:val="28"/>
        <w:lang w:val="en-US"/>
      </w:rPr>
    </w:pPr>
    <w:r w:rsidRPr="006B2965">
      <w:rPr>
        <w:b/>
        <w:bCs/>
        <w:sz w:val="28"/>
        <w:szCs w:val="28"/>
        <w:lang w:val="en-US"/>
      </w:rPr>
      <w:t>Footage 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A236D"/>
    <w:multiLevelType w:val="hybridMultilevel"/>
    <w:tmpl w:val="A0242F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C575D"/>
    <w:multiLevelType w:val="hybridMultilevel"/>
    <w:tmpl w:val="9050E3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95932"/>
    <w:multiLevelType w:val="multilevel"/>
    <w:tmpl w:val="FB12A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5E7046FB"/>
    <w:multiLevelType w:val="hybridMultilevel"/>
    <w:tmpl w:val="C1568922"/>
    <w:lvl w:ilvl="0" w:tplc="72768C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92B7D"/>
    <w:multiLevelType w:val="hybridMultilevel"/>
    <w:tmpl w:val="8D5A28B0"/>
    <w:lvl w:ilvl="0" w:tplc="72768C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623ECC"/>
    <w:multiLevelType w:val="hybridMultilevel"/>
    <w:tmpl w:val="7286FE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F39BF"/>
    <w:multiLevelType w:val="hybridMultilevel"/>
    <w:tmpl w:val="0632FF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55988">
    <w:abstractNumId w:val="6"/>
  </w:num>
  <w:num w:numId="2" w16cid:durableId="689720699">
    <w:abstractNumId w:val="4"/>
  </w:num>
  <w:num w:numId="3" w16cid:durableId="429471099">
    <w:abstractNumId w:val="3"/>
  </w:num>
  <w:num w:numId="4" w16cid:durableId="1146461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6028417">
    <w:abstractNumId w:val="0"/>
  </w:num>
  <w:num w:numId="6" w16cid:durableId="879127979">
    <w:abstractNumId w:val="5"/>
  </w:num>
  <w:num w:numId="7" w16cid:durableId="973830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zNLA0szQxMzc2MzJT0lEKTi0uzszPAykwqgUA2yb43SwAAAA="/>
  </w:docVars>
  <w:rsids>
    <w:rsidRoot w:val="003F5FD6"/>
    <w:rsid w:val="000160EA"/>
    <w:rsid w:val="0003073A"/>
    <w:rsid w:val="0015402E"/>
    <w:rsid w:val="001770E3"/>
    <w:rsid w:val="001A7F90"/>
    <w:rsid w:val="00233080"/>
    <w:rsid w:val="002855DD"/>
    <w:rsid w:val="002E0CFB"/>
    <w:rsid w:val="003A4E6F"/>
    <w:rsid w:val="003D0C81"/>
    <w:rsid w:val="003F5FD6"/>
    <w:rsid w:val="0046430B"/>
    <w:rsid w:val="004B38C7"/>
    <w:rsid w:val="00616E09"/>
    <w:rsid w:val="00625167"/>
    <w:rsid w:val="0066595A"/>
    <w:rsid w:val="006B2965"/>
    <w:rsid w:val="006C3274"/>
    <w:rsid w:val="006C5FF8"/>
    <w:rsid w:val="006D5A55"/>
    <w:rsid w:val="0071509E"/>
    <w:rsid w:val="007514AC"/>
    <w:rsid w:val="007E76A9"/>
    <w:rsid w:val="0080149E"/>
    <w:rsid w:val="00891521"/>
    <w:rsid w:val="008F5C13"/>
    <w:rsid w:val="00942B02"/>
    <w:rsid w:val="00A31428"/>
    <w:rsid w:val="00A3769B"/>
    <w:rsid w:val="00A37D40"/>
    <w:rsid w:val="00A42BFD"/>
    <w:rsid w:val="00A83239"/>
    <w:rsid w:val="00A93206"/>
    <w:rsid w:val="00AC43F5"/>
    <w:rsid w:val="00AC7A04"/>
    <w:rsid w:val="00B21396"/>
    <w:rsid w:val="00BB2BB2"/>
    <w:rsid w:val="00BB30BF"/>
    <w:rsid w:val="00C8706E"/>
    <w:rsid w:val="00CA15FD"/>
    <w:rsid w:val="00D4411F"/>
    <w:rsid w:val="00D84B15"/>
    <w:rsid w:val="00DB5177"/>
    <w:rsid w:val="00DD30B2"/>
    <w:rsid w:val="00DD593B"/>
    <w:rsid w:val="00E26784"/>
    <w:rsid w:val="00E341D8"/>
    <w:rsid w:val="00EC5DB5"/>
    <w:rsid w:val="00ED5C36"/>
    <w:rsid w:val="00F52FF9"/>
    <w:rsid w:val="00F60D01"/>
    <w:rsid w:val="00FD4F2A"/>
    <w:rsid w:val="00FD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D33A7"/>
  <w15:chartTrackingRefBased/>
  <w15:docId w15:val="{464626E3-90B7-4449-A066-879CCC77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9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2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965"/>
  </w:style>
  <w:style w:type="paragraph" w:styleId="Footer">
    <w:name w:val="footer"/>
    <w:basedOn w:val="Normal"/>
    <w:link w:val="FooterChar"/>
    <w:uiPriority w:val="99"/>
    <w:unhideWhenUsed/>
    <w:rsid w:val="006B2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965"/>
  </w:style>
  <w:style w:type="character" w:styleId="CommentReference">
    <w:name w:val="annotation reference"/>
    <w:basedOn w:val="DefaultParagraphFont"/>
    <w:uiPriority w:val="99"/>
    <w:semiHidden/>
    <w:unhideWhenUsed/>
    <w:rsid w:val="00B21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1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1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39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59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2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1135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Hyun</dc:creator>
  <cp:keywords/>
  <dc:description/>
  <cp:lastModifiedBy>Swati Madhu</cp:lastModifiedBy>
  <cp:revision>4</cp:revision>
  <dcterms:created xsi:type="dcterms:W3CDTF">2024-12-10T18:57:00Z</dcterms:created>
  <dcterms:modified xsi:type="dcterms:W3CDTF">2024-12-12T10:59:00Z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8cfacb243da340dae4e8a7f64678a00fd68ed5dada78ea7eac085f2d137bc359</vt:lpwstr>
  </property>
</Properties>
</file>