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18BFF7" w:rsidR="004E0C5A" w:rsidRPr="00B07A3B" w:rsidRDefault="004E0C5A" w:rsidP="004E0C5A">
      <w:pPr>
        <w:outlineLvl w:val="0"/>
        <w:rPr>
          <w:rFonts w:cstheme="minorHAnsi"/>
          <w:b/>
        </w:rPr>
      </w:pPr>
      <w:r w:rsidRPr="00B07A3B">
        <w:rPr>
          <w:rFonts w:cstheme="minorHAnsi"/>
          <w:b/>
        </w:rPr>
        <w:t xml:space="preserve">Submission ID #: </w:t>
      </w:r>
      <w:r w:rsidR="00427172">
        <w:rPr>
          <w:rFonts w:cstheme="minorHAnsi"/>
          <w:b/>
        </w:rPr>
        <w:t>70070</w:t>
      </w:r>
    </w:p>
    <w:p w14:paraId="2F6924E5" w14:textId="0CC376B0" w:rsidR="004E0C5A" w:rsidRDefault="004E0C5A" w:rsidP="004E0C5A">
      <w:pPr>
        <w:outlineLvl w:val="0"/>
        <w:rPr>
          <w:rFonts w:cstheme="minorHAnsi"/>
          <w:b/>
        </w:rPr>
      </w:pPr>
      <w:r w:rsidRPr="00B07A3B">
        <w:rPr>
          <w:rFonts w:cstheme="minorHAnsi"/>
          <w:b/>
        </w:rPr>
        <w:t xml:space="preserve">Scriptwriter Name: </w:t>
      </w:r>
      <w:r w:rsidR="00427172">
        <w:rPr>
          <w:rFonts w:cstheme="minorHAnsi"/>
          <w:b/>
        </w:rPr>
        <w:t>Kathyayani Sridharan</w:t>
      </w:r>
    </w:p>
    <w:p w14:paraId="6FB9233B" w14:textId="604C0932" w:rsidR="004E0C5A" w:rsidRDefault="004E0C5A" w:rsidP="004E0C5A">
      <w:pPr>
        <w:outlineLvl w:val="0"/>
        <w:rPr>
          <w:rFonts w:cstheme="minorHAnsi"/>
          <w:b/>
        </w:rPr>
      </w:pPr>
      <w:r w:rsidRPr="00B07A3B">
        <w:rPr>
          <w:rFonts w:cstheme="minorHAnsi"/>
          <w:b/>
        </w:rPr>
        <w:t>Project Page Link:</w:t>
      </w:r>
      <w:r w:rsidR="00F60C18">
        <w:rPr>
          <w:rFonts w:cstheme="minorHAnsi"/>
          <w:b/>
        </w:rPr>
        <w:t xml:space="preserve"> </w:t>
      </w:r>
      <w:hyperlink r:id="rId7" w:history="1">
        <w:r w:rsidR="00427172" w:rsidRPr="00806DFE">
          <w:rPr>
            <w:rStyle w:val="Hyperlink"/>
            <w:rFonts w:cstheme="minorHAnsi"/>
            <w:b/>
          </w:rPr>
          <w:t>https://review.jove.com/account/file-uploader?src=21371398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cstheme="minorHAnsi"/>
          <w:b/>
        </w:rPr>
      </w:pPr>
    </w:p>
    <w:p w14:paraId="30BC7CCC" w14:textId="5B8CC017" w:rsidR="004E0C5A" w:rsidRPr="00427172" w:rsidRDefault="004E0C5A" w:rsidP="00427172">
      <w:pPr>
        <w:outlineLvl w:val="0"/>
        <w:rPr>
          <w:rFonts w:cstheme="minorHAnsi"/>
          <w:b/>
          <w:sz w:val="32"/>
          <w:szCs w:val="32"/>
        </w:rPr>
      </w:pPr>
      <w:r w:rsidRPr="00B07A3B">
        <w:rPr>
          <w:rFonts w:cstheme="minorHAnsi"/>
          <w:b/>
          <w:sz w:val="32"/>
          <w:szCs w:val="32"/>
        </w:rPr>
        <w:t>Title:</w:t>
      </w:r>
      <w:r w:rsidRPr="00B07A3B">
        <w:rPr>
          <w:rFonts w:cstheme="minorHAnsi"/>
          <w:b/>
        </w:rPr>
        <w:t xml:space="preserve"> </w:t>
      </w:r>
      <w:r w:rsidR="00427172" w:rsidRPr="00427172">
        <w:rPr>
          <w:rFonts w:cstheme="minorHAnsi"/>
          <w:b/>
          <w:sz w:val="32"/>
          <w:szCs w:val="32"/>
        </w:rPr>
        <w:t>Phosphorus-31 Magnetic Resonance Spectroscopy for Serial Measurements of</w:t>
      </w:r>
      <w:r w:rsidR="00427172">
        <w:rPr>
          <w:rFonts w:cstheme="minorHAnsi"/>
          <w:b/>
          <w:sz w:val="32"/>
          <w:szCs w:val="32"/>
        </w:rPr>
        <w:t xml:space="preserve"> </w:t>
      </w:r>
      <w:r w:rsidR="00427172" w:rsidRPr="00427172">
        <w:rPr>
          <w:rFonts w:cstheme="minorHAnsi"/>
          <w:b/>
          <w:sz w:val="32"/>
          <w:szCs w:val="32"/>
        </w:rPr>
        <w:t>Cardiac Energetics During Temperature-Controlled Heart Preservation</w:t>
      </w:r>
    </w:p>
    <w:p w14:paraId="1958B63E" w14:textId="77777777" w:rsidR="00793D86" w:rsidRDefault="00793D86" w:rsidP="00EC3C46">
      <w:pPr>
        <w:outlineLvl w:val="0"/>
        <w:rPr>
          <w:rFonts w:cstheme="minorHAnsi"/>
          <w:b/>
          <w:sz w:val="28"/>
          <w:szCs w:val="28"/>
        </w:rPr>
      </w:pPr>
    </w:p>
    <w:p w14:paraId="571B4839" w14:textId="0B7818B6" w:rsidR="00EC3C46" w:rsidRDefault="00EC3C46" w:rsidP="00EC3C46">
      <w:pPr>
        <w:outlineLvl w:val="0"/>
        <w:rPr>
          <w:rFonts w:cstheme="minorHAnsi"/>
          <w:b/>
          <w:sz w:val="28"/>
          <w:szCs w:val="28"/>
        </w:rPr>
      </w:pPr>
      <w:r w:rsidRPr="00B07A3B">
        <w:rPr>
          <w:rFonts w:cstheme="minorHAnsi"/>
          <w:b/>
          <w:sz w:val="28"/>
          <w:szCs w:val="28"/>
        </w:rPr>
        <w:t xml:space="preserve">Authors and Affiliations: </w:t>
      </w:r>
    </w:p>
    <w:p w14:paraId="650ADA70" w14:textId="77777777" w:rsidR="00793D86" w:rsidRDefault="00793D86" w:rsidP="00EC3C46">
      <w:pPr>
        <w:outlineLvl w:val="0"/>
        <w:rPr>
          <w:rFonts w:cstheme="minorHAnsi"/>
          <w:b/>
          <w:sz w:val="28"/>
          <w:szCs w:val="28"/>
        </w:rPr>
      </w:pPr>
    </w:p>
    <w:p w14:paraId="74A3CDA1" w14:textId="36AD2ECD" w:rsidR="00D6314B" w:rsidRPr="00B07A3B" w:rsidRDefault="00232C17" w:rsidP="00EC3C46">
      <w:pPr>
        <w:outlineLvl w:val="0"/>
        <w:rPr>
          <w:rFonts w:cstheme="minorHAnsi"/>
          <w:b/>
          <w:sz w:val="28"/>
          <w:szCs w:val="28"/>
        </w:rPr>
      </w:pPr>
      <w:r w:rsidRPr="00232C17">
        <w:rPr>
          <w:rFonts w:cstheme="minorHAnsi"/>
          <w:b/>
          <w:sz w:val="28"/>
          <w:szCs w:val="28"/>
        </w:rPr>
        <w:t>Shivani Shirodkar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  <w:r w:rsidRPr="00232C17">
        <w:rPr>
          <w:rFonts w:cstheme="minorHAnsi"/>
          <w:b/>
          <w:sz w:val="28"/>
          <w:szCs w:val="28"/>
        </w:rPr>
        <w:t>*, T. Jake Samuel</w:t>
      </w:r>
      <w:r w:rsidRPr="00232C17">
        <w:rPr>
          <w:rFonts w:cstheme="minorHAnsi"/>
          <w:b/>
          <w:sz w:val="28"/>
          <w:szCs w:val="28"/>
          <w:vertAlign w:val="superscript"/>
        </w:rPr>
        <w:t>2</w:t>
      </w:r>
      <w:r w:rsidRPr="00232C17">
        <w:rPr>
          <w:rFonts w:cstheme="minorHAnsi"/>
          <w:b/>
          <w:sz w:val="28"/>
          <w:szCs w:val="28"/>
        </w:rPr>
        <w:t>*, Rachael Quinn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  <w:r w:rsidRPr="00232C17">
        <w:rPr>
          <w:rFonts w:cstheme="minorHAnsi"/>
          <w:b/>
          <w:sz w:val="28"/>
          <w:szCs w:val="28"/>
        </w:rPr>
        <w:t>, Jessica B. Briscoe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  <w:r w:rsidRPr="00232C17">
        <w:rPr>
          <w:rFonts w:cstheme="minorHAnsi"/>
          <w:b/>
          <w:sz w:val="28"/>
          <w:szCs w:val="28"/>
        </w:rPr>
        <w:t xml:space="preserve">, </w:t>
      </w:r>
      <w:proofErr w:type="spellStart"/>
      <w:r w:rsidRPr="00232C17">
        <w:rPr>
          <w:rFonts w:cstheme="minorHAnsi"/>
          <w:b/>
          <w:sz w:val="28"/>
          <w:szCs w:val="28"/>
        </w:rPr>
        <w:t>Yashutosh</w:t>
      </w:r>
      <w:proofErr w:type="spellEnd"/>
      <w:r w:rsidRPr="00232C17">
        <w:rPr>
          <w:rFonts w:cstheme="minorHAnsi"/>
          <w:b/>
          <w:sz w:val="28"/>
          <w:szCs w:val="28"/>
        </w:rPr>
        <w:t xml:space="preserve"> Joshi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  <w:r w:rsidRPr="00232C17">
        <w:rPr>
          <w:rFonts w:cstheme="minorHAnsi"/>
          <w:b/>
          <w:sz w:val="28"/>
          <w:szCs w:val="28"/>
        </w:rPr>
        <w:t>, Joshua Fine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  <w:r w:rsidRPr="00232C17">
        <w:rPr>
          <w:rFonts w:cstheme="minorHAnsi"/>
          <w:b/>
          <w:sz w:val="28"/>
          <w:szCs w:val="28"/>
        </w:rPr>
        <w:t xml:space="preserve">, </w:t>
      </w:r>
      <w:proofErr w:type="spellStart"/>
      <w:r w:rsidRPr="00232C17">
        <w:rPr>
          <w:rFonts w:cstheme="minorHAnsi"/>
          <w:b/>
          <w:sz w:val="28"/>
          <w:szCs w:val="28"/>
        </w:rPr>
        <w:t>AlleaBelle</w:t>
      </w:r>
      <w:proofErr w:type="spellEnd"/>
      <w:r w:rsidRPr="00232C17">
        <w:rPr>
          <w:rFonts w:cstheme="minorHAnsi"/>
          <w:b/>
          <w:sz w:val="28"/>
          <w:szCs w:val="28"/>
        </w:rPr>
        <w:t xml:space="preserve"> Bradshaw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  <w:r w:rsidRPr="00232C17">
        <w:rPr>
          <w:rFonts w:cstheme="minorHAnsi"/>
          <w:b/>
          <w:sz w:val="28"/>
          <w:szCs w:val="28"/>
        </w:rPr>
        <w:t>, Dhruvi Mehta</w:t>
      </w:r>
      <w:r w:rsidRPr="00232C17">
        <w:rPr>
          <w:rFonts w:cstheme="minorHAnsi"/>
          <w:b/>
          <w:sz w:val="28"/>
          <w:szCs w:val="28"/>
          <w:vertAlign w:val="superscript"/>
        </w:rPr>
        <w:t>3</w:t>
      </w:r>
      <w:r w:rsidRPr="00232C17">
        <w:rPr>
          <w:rFonts w:cstheme="minorHAnsi"/>
          <w:b/>
          <w:sz w:val="28"/>
          <w:szCs w:val="28"/>
        </w:rPr>
        <w:t>, Andres F. Bermudez</w:t>
      </w:r>
      <w:r w:rsidRPr="00232C17">
        <w:rPr>
          <w:rFonts w:cstheme="minorHAnsi"/>
          <w:b/>
          <w:sz w:val="28"/>
          <w:szCs w:val="28"/>
          <w:vertAlign w:val="superscript"/>
        </w:rPr>
        <w:t>4</w:t>
      </w:r>
      <w:r w:rsidRPr="00232C17">
        <w:rPr>
          <w:rFonts w:cstheme="minorHAnsi"/>
          <w:b/>
          <w:sz w:val="28"/>
          <w:szCs w:val="28"/>
        </w:rPr>
        <w:t>, Jessica Herrera</w:t>
      </w:r>
      <w:r w:rsidRPr="00232C17">
        <w:rPr>
          <w:rFonts w:cstheme="minorHAnsi"/>
          <w:b/>
          <w:sz w:val="28"/>
          <w:szCs w:val="28"/>
          <w:vertAlign w:val="superscript"/>
        </w:rPr>
        <w:t>4</w:t>
      </w:r>
      <w:r w:rsidRPr="00232C17">
        <w:rPr>
          <w:rFonts w:cstheme="minorHAnsi"/>
          <w:b/>
          <w:sz w:val="28"/>
          <w:szCs w:val="28"/>
        </w:rPr>
        <w:t>,</w:t>
      </w:r>
      <w:r w:rsidRPr="00232C17">
        <w:rPr>
          <w:rFonts w:cstheme="minorHAnsi"/>
          <w:b/>
          <w:sz w:val="28"/>
          <w:szCs w:val="28"/>
          <w:vertAlign w:val="superscript"/>
        </w:rPr>
        <w:t xml:space="preserve"> </w:t>
      </w:r>
      <w:r w:rsidRPr="00232C17">
        <w:rPr>
          <w:rFonts w:cstheme="minorHAnsi"/>
          <w:b/>
          <w:sz w:val="28"/>
          <w:szCs w:val="28"/>
        </w:rPr>
        <w:t>Katelyn Jackson</w:t>
      </w:r>
      <w:r w:rsidRPr="00232C17">
        <w:rPr>
          <w:rFonts w:cstheme="minorHAnsi"/>
          <w:b/>
          <w:sz w:val="28"/>
          <w:szCs w:val="28"/>
          <w:vertAlign w:val="superscript"/>
        </w:rPr>
        <w:t>4</w:t>
      </w:r>
      <w:r w:rsidRPr="00232C17">
        <w:rPr>
          <w:rFonts w:cstheme="minorHAnsi"/>
          <w:b/>
          <w:sz w:val="28"/>
          <w:szCs w:val="28"/>
        </w:rPr>
        <w:t>, Rohan Meda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  <w:r w:rsidRPr="00232C17">
        <w:rPr>
          <w:rFonts w:cstheme="minorHAnsi"/>
          <w:b/>
          <w:sz w:val="28"/>
          <w:szCs w:val="28"/>
        </w:rPr>
        <w:t xml:space="preserve">, </w:t>
      </w:r>
      <w:proofErr w:type="spellStart"/>
      <w:r w:rsidRPr="00232C17">
        <w:rPr>
          <w:rFonts w:cstheme="minorHAnsi"/>
          <w:b/>
          <w:sz w:val="28"/>
          <w:szCs w:val="28"/>
        </w:rPr>
        <w:t>Hee</w:t>
      </w:r>
      <w:proofErr w:type="spellEnd"/>
      <w:r w:rsidRPr="00232C17">
        <w:rPr>
          <w:rFonts w:cstheme="minorHAnsi"/>
          <w:b/>
          <w:sz w:val="28"/>
          <w:szCs w:val="28"/>
        </w:rPr>
        <w:t xml:space="preserve"> Cheol Cho</w:t>
      </w:r>
      <w:r w:rsidRPr="00232C17">
        <w:rPr>
          <w:rFonts w:cstheme="minorHAnsi"/>
          <w:b/>
          <w:sz w:val="28"/>
          <w:szCs w:val="28"/>
          <w:vertAlign w:val="superscript"/>
        </w:rPr>
        <w:t>5</w:t>
      </w:r>
      <w:r w:rsidRPr="00232C17">
        <w:rPr>
          <w:rFonts w:cstheme="minorHAnsi"/>
          <w:b/>
          <w:sz w:val="28"/>
          <w:szCs w:val="28"/>
        </w:rPr>
        <w:t>, Michael Schär</w:t>
      </w:r>
      <w:r w:rsidRPr="00232C17">
        <w:rPr>
          <w:rFonts w:cstheme="minorHAnsi"/>
          <w:b/>
          <w:sz w:val="28"/>
          <w:szCs w:val="28"/>
          <w:vertAlign w:val="superscript"/>
        </w:rPr>
        <w:t>2</w:t>
      </w:r>
      <w:r w:rsidRPr="00232C17">
        <w:rPr>
          <w:rFonts w:cstheme="minorHAnsi"/>
          <w:b/>
          <w:sz w:val="28"/>
          <w:szCs w:val="28"/>
        </w:rPr>
        <w:t>, Chetan Pasrija</w:t>
      </w:r>
      <w:r w:rsidRPr="00232C17">
        <w:rPr>
          <w:rFonts w:cstheme="minorHAnsi"/>
          <w:b/>
          <w:sz w:val="28"/>
          <w:szCs w:val="28"/>
          <w:vertAlign w:val="superscript"/>
        </w:rPr>
        <w:t>1</w:t>
      </w:r>
    </w:p>
    <w:p w14:paraId="5B287C8A" w14:textId="77777777" w:rsidR="00793D86" w:rsidRDefault="00793D86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  <w:vertAlign w:val="superscript"/>
        </w:rPr>
      </w:pPr>
    </w:p>
    <w:p w14:paraId="1C28C36A" w14:textId="6C6AE037" w:rsidR="00232C17" w:rsidRPr="00232C17" w:rsidRDefault="00232C17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  <w:r w:rsidRPr="00232C17">
        <w:rPr>
          <w:rFonts w:cstheme="minorHAnsi"/>
          <w:color w:val="000000"/>
          <w:vertAlign w:val="superscript"/>
        </w:rPr>
        <w:t>1</w:t>
      </w:r>
      <w:r w:rsidRPr="00232C17">
        <w:rPr>
          <w:rFonts w:cstheme="minorHAnsi"/>
          <w:color w:val="000000"/>
        </w:rPr>
        <w:t xml:space="preserve">Division of Cardiac Surgery, Johns Hopkins University School of Medicine  </w:t>
      </w:r>
    </w:p>
    <w:p w14:paraId="62DD6AF5" w14:textId="77777777" w:rsidR="00232C17" w:rsidRPr="00232C17" w:rsidRDefault="00232C17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  <w:r w:rsidRPr="00232C17">
        <w:rPr>
          <w:rFonts w:cstheme="minorHAnsi"/>
          <w:color w:val="000000"/>
          <w:vertAlign w:val="superscript"/>
        </w:rPr>
        <w:t>2</w:t>
      </w:r>
      <w:r w:rsidRPr="00232C17">
        <w:rPr>
          <w:rFonts w:cstheme="minorHAnsi"/>
          <w:color w:val="000000"/>
        </w:rPr>
        <w:t xml:space="preserve">Division of MR Research, Russell H. Morgan Department of Radiology and Radiological Science, Johns Hopkins University School of Medicine </w:t>
      </w:r>
    </w:p>
    <w:p w14:paraId="635D34B5" w14:textId="77777777" w:rsidR="00232C17" w:rsidRPr="00232C17" w:rsidRDefault="00232C17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  <w:r w:rsidRPr="00232C17">
        <w:rPr>
          <w:rFonts w:cstheme="minorHAnsi"/>
          <w:color w:val="000000"/>
          <w:vertAlign w:val="superscript"/>
        </w:rPr>
        <w:t>3</w:t>
      </w:r>
      <w:r w:rsidRPr="00232C17">
        <w:rPr>
          <w:rFonts w:cstheme="minorHAnsi"/>
          <w:color w:val="000000"/>
        </w:rPr>
        <w:t xml:space="preserve">Krieger School of Arts and Sciences, Johns Hopkins University  </w:t>
      </w:r>
    </w:p>
    <w:p w14:paraId="09BBFFB0" w14:textId="77777777" w:rsidR="00232C17" w:rsidRPr="00232C17" w:rsidRDefault="00232C17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  <w:r w:rsidRPr="00232C17">
        <w:rPr>
          <w:rFonts w:cstheme="minorHAnsi"/>
          <w:color w:val="000000"/>
          <w:vertAlign w:val="superscript"/>
        </w:rPr>
        <w:t>4</w:t>
      </w:r>
      <w:r w:rsidRPr="00232C17">
        <w:rPr>
          <w:rFonts w:cstheme="minorHAnsi"/>
          <w:color w:val="000000"/>
        </w:rPr>
        <w:t xml:space="preserve">Johns Hopkins University School of Medicine </w:t>
      </w:r>
    </w:p>
    <w:p w14:paraId="0C4CC70D" w14:textId="77777777" w:rsidR="00232C17" w:rsidRPr="00232C17" w:rsidRDefault="00232C17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  <w:r w:rsidRPr="00232C17">
        <w:rPr>
          <w:rFonts w:cstheme="minorHAnsi"/>
          <w:color w:val="000000"/>
          <w:vertAlign w:val="superscript"/>
        </w:rPr>
        <w:t>5</w:t>
      </w:r>
      <w:r w:rsidRPr="00232C17">
        <w:rPr>
          <w:rFonts w:cstheme="minorHAnsi"/>
          <w:color w:val="000000"/>
        </w:rPr>
        <w:t xml:space="preserve">Department of Pediatric Cardiac Surgery, Johns Hopkins University School of Medicine </w:t>
      </w:r>
    </w:p>
    <w:p w14:paraId="787CF577" w14:textId="77777777" w:rsidR="00232C17" w:rsidRPr="00232C17" w:rsidRDefault="00232C17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</w:p>
    <w:p w14:paraId="4CAE8953" w14:textId="6CE1DBD3" w:rsidR="004E0C5A" w:rsidRDefault="00232C17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  <w:r w:rsidRPr="00232C17">
        <w:rPr>
          <w:rFonts w:cstheme="minorHAnsi"/>
          <w:color w:val="000000"/>
        </w:rPr>
        <w:t>*These authors contributed equally</w:t>
      </w:r>
    </w:p>
    <w:p w14:paraId="6C18799B" w14:textId="77777777" w:rsidR="00793D86" w:rsidRPr="00B07A3B" w:rsidRDefault="00793D86" w:rsidP="00232C17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cstheme="minorHAnsi"/>
          <w:color w:val="000000"/>
        </w:rPr>
      </w:pPr>
      <w:sdt>
        <w:sdtPr>
          <w:rPr>
            <w:rFonts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cstheme="minorHAnsi"/>
          <w:color w:val="000000"/>
        </w:rPr>
        <w:t xml:space="preserve">   All author names and affiliations are correct</w:t>
      </w:r>
      <w:r w:rsidR="00045112">
        <w:rPr>
          <w:rFonts w:cstheme="minorHAnsi"/>
          <w:color w:val="000000"/>
        </w:rPr>
        <w:t xml:space="preserve"> (city/state/country information not included in video title page)</w:t>
      </w:r>
      <w:r w:rsidR="004E0C5A" w:rsidRPr="00B07A3B">
        <w:rPr>
          <w:rFonts w:cstheme="minorHAnsi"/>
          <w:color w:val="000000"/>
        </w:rPr>
        <w:t>.</w:t>
      </w:r>
      <w:r w:rsidR="00CE696A">
        <w:rPr>
          <w:rFonts w:cstheme="minorHAnsi"/>
          <w:color w:val="000000"/>
        </w:rPr>
        <w:t xml:space="preserve"> </w:t>
      </w:r>
    </w:p>
    <w:p w14:paraId="10013FE0" w14:textId="77777777" w:rsidR="00793D86" w:rsidRDefault="00793D86" w:rsidP="004E0C5A">
      <w:pPr>
        <w:outlineLvl w:val="0"/>
        <w:rPr>
          <w:rFonts w:cstheme="minorHAnsi"/>
          <w:b/>
        </w:rPr>
      </w:pPr>
    </w:p>
    <w:p w14:paraId="74288581" w14:textId="01FE3343" w:rsidR="004E0C5A" w:rsidRPr="00B07A3B" w:rsidRDefault="004E0C5A" w:rsidP="004E0C5A">
      <w:pPr>
        <w:outlineLvl w:val="0"/>
        <w:rPr>
          <w:rFonts w:cstheme="minorHAnsi"/>
          <w:b/>
        </w:rPr>
      </w:pPr>
      <w:r w:rsidRPr="00B07A3B">
        <w:rPr>
          <w:rFonts w:cstheme="minorHAnsi"/>
          <w:b/>
        </w:rPr>
        <w:t xml:space="preserve">Corresponding Authors: </w:t>
      </w:r>
    </w:p>
    <w:p w14:paraId="5196A52A" w14:textId="16C999DB" w:rsidR="004E0C5A" w:rsidRDefault="00232C17" w:rsidP="004E0C5A">
      <w:pPr>
        <w:outlineLvl w:val="0"/>
        <w:rPr>
          <w:rFonts w:cstheme="minorHAnsi"/>
        </w:rPr>
      </w:pPr>
      <w:bookmarkStart w:id="0" w:name="_Hlk25233958"/>
      <w:r w:rsidRPr="00A25B43">
        <w:t xml:space="preserve">Chetan </w:t>
      </w:r>
      <w:proofErr w:type="spellStart"/>
      <w:r w:rsidRPr="00A25B43">
        <w:t>Pasrija</w:t>
      </w:r>
      <w:proofErr w:type="spellEnd"/>
      <w:r w:rsidRPr="00A25B43">
        <w:t>:</w:t>
      </w:r>
      <w:r>
        <w:t xml:space="preserve">                      </w:t>
      </w:r>
      <w:r>
        <w:tab/>
      </w:r>
      <w:r>
        <w:tab/>
        <w:t xml:space="preserve"> </w:t>
      </w:r>
      <w:r w:rsidRPr="00A25B43">
        <w:t xml:space="preserve"> </w:t>
      </w:r>
      <w:hyperlink r:id="rId8" w:history="1">
        <w:r w:rsidRPr="00A25B43">
          <w:rPr>
            <w:rStyle w:val="Hyperlink"/>
            <w:color w:val="auto"/>
          </w:rPr>
          <w:t>cpasrij1@jh.edu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cstheme="minorHAnsi"/>
        </w:rPr>
      </w:pPr>
      <w:proofErr w:type="gramStart"/>
      <w:r w:rsidRPr="00B07A3B">
        <w:rPr>
          <w:rFonts w:cstheme="minorHAnsi"/>
          <w:b/>
        </w:rPr>
        <w:t>Email Addresses</w:t>
      </w:r>
      <w:proofErr w:type="gramEnd"/>
      <w:r w:rsidRPr="00B07A3B">
        <w:rPr>
          <w:rFonts w:cstheme="minorHAnsi"/>
          <w:b/>
        </w:rPr>
        <w:t xml:space="preserve"> for </w:t>
      </w:r>
      <w:r w:rsidR="006579DD">
        <w:rPr>
          <w:rFonts w:cstheme="minorHAnsi"/>
          <w:b/>
        </w:rPr>
        <w:t>All A</w:t>
      </w:r>
      <w:r w:rsidRPr="00B07A3B">
        <w:rPr>
          <w:rFonts w:cstheme="minorHAnsi"/>
          <w:b/>
        </w:rPr>
        <w:t>uthors:</w:t>
      </w:r>
      <w:r w:rsidRPr="00B07A3B">
        <w:rPr>
          <w:rFonts w:cstheme="minorHAnsi"/>
        </w:rPr>
        <w:t xml:space="preserve"> </w:t>
      </w:r>
    </w:p>
    <w:bookmarkEnd w:id="0"/>
    <w:p w14:paraId="1D597FB9" w14:textId="66D5134B" w:rsidR="00232C17" w:rsidRPr="00F928BA" w:rsidRDefault="00232C17" w:rsidP="00232C17">
      <w:r w:rsidRPr="00F928BA">
        <w:fldChar w:fldCharType="begin"/>
      </w:r>
      <w:r w:rsidRPr="00F928BA">
        <w:instrText>HYPERLINK "mailto:sshirod2@jhu.edu"</w:instrText>
      </w:r>
      <w:r w:rsidRPr="00F928BA">
        <w:fldChar w:fldCharType="separate"/>
      </w:r>
      <w:r w:rsidRPr="00F928BA">
        <w:rPr>
          <w:rStyle w:val="Hyperlink"/>
          <w:color w:val="000000" w:themeColor="text1"/>
        </w:rPr>
        <w:t>sshirod2@jhu.edu</w:t>
      </w:r>
      <w:r w:rsidRPr="00F928BA">
        <w:fldChar w:fldCharType="end"/>
      </w:r>
    </w:p>
    <w:p w14:paraId="0D85960E" w14:textId="5123D5FC" w:rsidR="00232C17" w:rsidRPr="00F928BA" w:rsidRDefault="00232C17" w:rsidP="00232C17">
      <w:hyperlink r:id="rId9" w:history="1">
        <w:r w:rsidRPr="00F928BA">
          <w:rPr>
            <w:rStyle w:val="Hyperlink"/>
            <w:color w:val="000000" w:themeColor="text1"/>
          </w:rPr>
          <w:t>tsamuel8@jhmi.edu</w:t>
        </w:r>
      </w:hyperlink>
      <w:r w:rsidRPr="00F928BA">
        <w:t xml:space="preserve"> </w:t>
      </w:r>
    </w:p>
    <w:p w14:paraId="58DA5341" w14:textId="02C16A9E" w:rsidR="00232C17" w:rsidRPr="00F928BA" w:rsidRDefault="00232C17" w:rsidP="00232C17">
      <w:hyperlink r:id="rId10" w:history="1">
        <w:r w:rsidRPr="00F928BA">
          <w:rPr>
            <w:rStyle w:val="Hyperlink"/>
            <w:color w:val="000000" w:themeColor="text1"/>
          </w:rPr>
          <w:t>rquinn17@jhmi.edu</w:t>
        </w:r>
      </w:hyperlink>
      <w:r w:rsidRPr="00F928BA">
        <w:t xml:space="preserve"> </w:t>
      </w:r>
    </w:p>
    <w:p w14:paraId="4AB8B8FB" w14:textId="697D30AE" w:rsidR="00232C17" w:rsidRPr="00F928BA" w:rsidRDefault="00232C17" w:rsidP="00232C17">
      <w:hyperlink r:id="rId11" w:history="1">
        <w:r w:rsidRPr="00F928BA">
          <w:rPr>
            <w:rStyle w:val="Hyperlink"/>
            <w:color w:val="000000" w:themeColor="text1"/>
          </w:rPr>
          <w:t>jbrisco6@jh.edu</w:t>
        </w:r>
      </w:hyperlink>
      <w:r w:rsidRPr="00F928BA">
        <w:t xml:space="preserve"> </w:t>
      </w:r>
    </w:p>
    <w:p w14:paraId="2B9D6341" w14:textId="69F4A57A" w:rsidR="00232C17" w:rsidRPr="00F928BA" w:rsidRDefault="00232C17" w:rsidP="00232C17">
      <w:hyperlink r:id="rId12" w:history="1">
        <w:r w:rsidRPr="00F928BA">
          <w:rPr>
            <w:rStyle w:val="Hyperlink"/>
            <w:color w:val="000000" w:themeColor="text1"/>
          </w:rPr>
          <w:t>yjoshi6@jh.edu</w:t>
        </w:r>
      </w:hyperlink>
      <w:r w:rsidRPr="00F928BA">
        <w:t xml:space="preserve"> </w:t>
      </w:r>
    </w:p>
    <w:p w14:paraId="4FF587EF" w14:textId="094CFF8E" w:rsidR="00232C17" w:rsidRPr="00F928BA" w:rsidRDefault="00232C17" w:rsidP="00232C17">
      <w:hyperlink r:id="rId13" w:history="1">
        <w:r w:rsidRPr="00F928BA">
          <w:rPr>
            <w:rStyle w:val="Hyperlink"/>
            <w:color w:val="000000" w:themeColor="text1"/>
          </w:rPr>
          <w:t>jfine9@jhu.edu</w:t>
        </w:r>
      </w:hyperlink>
      <w:r w:rsidRPr="00F928BA">
        <w:t xml:space="preserve"> </w:t>
      </w:r>
    </w:p>
    <w:p w14:paraId="196CB511" w14:textId="1CFBF75A" w:rsidR="00232C17" w:rsidRPr="00F928BA" w:rsidRDefault="00232C17" w:rsidP="00232C17">
      <w:hyperlink r:id="rId14" w:history="1">
        <w:r w:rsidRPr="00F928BA">
          <w:rPr>
            <w:rStyle w:val="Hyperlink"/>
            <w:color w:val="000000" w:themeColor="text1"/>
          </w:rPr>
          <w:t>abradsh8@jh.edu</w:t>
        </w:r>
      </w:hyperlink>
      <w:r w:rsidRPr="00F928BA">
        <w:t xml:space="preserve"> </w:t>
      </w:r>
    </w:p>
    <w:p w14:paraId="7A6B0D76" w14:textId="7E3FC558" w:rsidR="00232C17" w:rsidRPr="00F928BA" w:rsidRDefault="00232C17" w:rsidP="00232C17">
      <w:hyperlink r:id="rId15" w:history="1">
        <w:r w:rsidRPr="00F928BA">
          <w:rPr>
            <w:rStyle w:val="Hyperlink"/>
            <w:color w:val="000000" w:themeColor="text1"/>
          </w:rPr>
          <w:t>dmehta9@jh.edu</w:t>
        </w:r>
      </w:hyperlink>
      <w:r w:rsidRPr="00F928BA">
        <w:t xml:space="preserve"> </w:t>
      </w:r>
    </w:p>
    <w:p w14:paraId="77F06239" w14:textId="0B19F7B0" w:rsidR="00232C17" w:rsidRPr="00F928BA" w:rsidRDefault="00232C17" w:rsidP="00232C17">
      <w:hyperlink r:id="rId16" w:history="1">
        <w:r w:rsidRPr="00F928BA">
          <w:rPr>
            <w:rStyle w:val="Hyperlink"/>
            <w:color w:val="000000" w:themeColor="text1"/>
          </w:rPr>
          <w:t>abermud5@jh.edu</w:t>
        </w:r>
      </w:hyperlink>
      <w:r w:rsidRPr="00F928BA">
        <w:t xml:space="preserve"> </w:t>
      </w:r>
    </w:p>
    <w:p w14:paraId="5BF5165F" w14:textId="2C31BC85" w:rsidR="00232C17" w:rsidRPr="00F928BA" w:rsidRDefault="00232C17" w:rsidP="00232C17">
      <w:hyperlink r:id="rId17" w:history="1">
        <w:r w:rsidRPr="00F928BA">
          <w:rPr>
            <w:rStyle w:val="Hyperlink"/>
            <w:color w:val="000000" w:themeColor="text1"/>
          </w:rPr>
          <w:t>jherre24@jh.edu</w:t>
        </w:r>
      </w:hyperlink>
      <w:r w:rsidRPr="00F928BA">
        <w:t xml:space="preserve"> </w:t>
      </w:r>
    </w:p>
    <w:p w14:paraId="6468297B" w14:textId="2B85198B" w:rsidR="00232C17" w:rsidRPr="00F928BA" w:rsidRDefault="00232C17" w:rsidP="00232C17">
      <w:hyperlink r:id="rId18" w:history="1">
        <w:r w:rsidRPr="00F928BA">
          <w:rPr>
            <w:rStyle w:val="Hyperlink"/>
            <w:color w:val="000000" w:themeColor="text1"/>
          </w:rPr>
          <w:t>kjack145@jh.edu</w:t>
        </w:r>
      </w:hyperlink>
      <w:r w:rsidRPr="00F928BA">
        <w:t xml:space="preserve"> </w:t>
      </w:r>
    </w:p>
    <w:p w14:paraId="0B0C2DE7" w14:textId="643A4C11" w:rsidR="00232C17" w:rsidRPr="00F928BA" w:rsidRDefault="00232C17" w:rsidP="00232C17">
      <w:hyperlink r:id="rId19" w:history="1">
        <w:r w:rsidRPr="00F928BA">
          <w:rPr>
            <w:rStyle w:val="Hyperlink"/>
            <w:color w:val="000000" w:themeColor="text1"/>
          </w:rPr>
          <w:t>rmeda1@jh.edu</w:t>
        </w:r>
      </w:hyperlink>
      <w:r w:rsidRPr="00F928BA">
        <w:t xml:space="preserve"> </w:t>
      </w:r>
    </w:p>
    <w:p w14:paraId="6D499EB4" w14:textId="6E378D72" w:rsidR="00232C17" w:rsidRPr="00F928BA" w:rsidRDefault="00232C17" w:rsidP="00232C17">
      <w:hyperlink r:id="rId20" w:history="1">
        <w:r w:rsidRPr="00F928BA">
          <w:rPr>
            <w:rStyle w:val="Hyperlink"/>
            <w:color w:val="000000" w:themeColor="text1"/>
          </w:rPr>
          <w:t>hcho21@jh.edu</w:t>
        </w:r>
      </w:hyperlink>
      <w:r w:rsidRPr="00F928BA">
        <w:t xml:space="preserve"> </w:t>
      </w:r>
    </w:p>
    <w:p w14:paraId="3C5A4A8A" w14:textId="421748E2" w:rsidR="00232C17" w:rsidRPr="00F928BA" w:rsidRDefault="00232C17" w:rsidP="00232C17">
      <w:hyperlink r:id="rId21" w:history="1">
        <w:r w:rsidRPr="00F928BA">
          <w:rPr>
            <w:rStyle w:val="Hyperlink"/>
            <w:color w:val="000000" w:themeColor="text1"/>
          </w:rPr>
          <w:t>mschar3@jhu.edu</w:t>
        </w:r>
      </w:hyperlink>
      <w:r w:rsidRPr="00F928BA">
        <w:t xml:space="preserve"> </w:t>
      </w:r>
    </w:p>
    <w:p w14:paraId="5A2BE33C" w14:textId="32512650" w:rsidR="001E230F" w:rsidRPr="00B07A3B" w:rsidRDefault="00232C17" w:rsidP="00232C17">
      <w:pPr>
        <w:rPr>
          <w:rFonts w:cstheme="minorHAnsi"/>
          <w:b/>
          <w:sz w:val="22"/>
          <w:szCs w:val="22"/>
        </w:rPr>
      </w:pPr>
      <w:r w:rsidRPr="00F928BA">
        <w:t>cpasrij1@jh.edu</w:t>
      </w:r>
    </w:p>
    <w:p w14:paraId="73FE4258" w14:textId="77777777" w:rsidR="005A2D14" w:rsidRDefault="005A2D14">
      <w:pPr>
        <w:rPr>
          <w:rFonts w:cstheme="minorHAnsi"/>
          <w:b/>
          <w:sz w:val="22"/>
          <w:szCs w:val="22"/>
        </w:rPr>
      </w:pPr>
    </w:p>
    <w:p w14:paraId="60B95108" w14:textId="409788F0" w:rsidR="00C70C90" w:rsidRPr="005A2D14" w:rsidRDefault="00C70C90">
      <w:pPr>
        <w:rPr>
          <w:rFonts w:cstheme="minorHAnsi"/>
          <w:bCs/>
          <w:sz w:val="22"/>
          <w:szCs w:val="22"/>
        </w:rPr>
      </w:pPr>
      <w:r w:rsidRPr="005A2D14">
        <w:rPr>
          <w:rFonts w:cstheme="minorHAnsi"/>
          <w:bCs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cstheme="minorHAnsi"/>
          <w:b/>
        </w:rPr>
      </w:pPr>
      <w:r w:rsidRPr="00B07A3B">
        <w:rPr>
          <w:rFonts w:cstheme="minorHAnsi"/>
          <w:b/>
        </w:rPr>
        <w:t xml:space="preserve">1. </w:t>
      </w:r>
      <w:r w:rsidRPr="00B07A3B">
        <w:rPr>
          <w:rFonts w:cstheme="minorHAnsi"/>
          <w:b/>
          <w:bCs/>
        </w:rPr>
        <w:t>Microscopy</w:t>
      </w:r>
      <w:r w:rsidRPr="00B07A3B">
        <w:rPr>
          <w:rFonts w:cstheme="minorHAnsi"/>
        </w:rPr>
        <w:t xml:space="preserve">: </w:t>
      </w:r>
      <w:r w:rsidRPr="004A2032">
        <w:rPr>
          <w:rFonts w:cs="Calibri"/>
        </w:rPr>
        <w:t xml:space="preserve">Does your protocol require the use of a dissecting or stereomicroscope for performing a complex dissection, microinjection technique, or </w:t>
      </w:r>
      <w:r>
        <w:rPr>
          <w:rFonts w:cs="Calibri"/>
        </w:rPr>
        <w:t xml:space="preserve">something </w:t>
      </w:r>
      <w:r w:rsidRPr="004A2032">
        <w:rPr>
          <w:rFonts w:cs="Calibri"/>
        </w:rPr>
        <w:t>similar</w:t>
      </w:r>
      <w:r w:rsidRPr="00B07A3B">
        <w:rPr>
          <w:rFonts w:cstheme="minorHAnsi"/>
        </w:rPr>
        <w:t>?</w:t>
      </w:r>
      <w:r w:rsidRPr="00B07A3B">
        <w:rPr>
          <w:rFonts w:cstheme="minorHAnsi"/>
          <w:b/>
        </w:rPr>
        <w:t xml:space="preserve">  </w:t>
      </w:r>
      <w:sdt>
        <w:sdtPr>
          <w:rPr>
            <w:rFonts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cstheme="minorHAnsi"/>
          <w:b/>
        </w:rPr>
      </w:pPr>
      <w:r w:rsidRPr="00B07A3B">
        <w:rPr>
          <w:rFonts w:cstheme="minorHAnsi"/>
        </w:rPr>
        <w:t xml:space="preserve">If </w:t>
      </w:r>
      <w:proofErr w:type="gramStart"/>
      <w:r w:rsidRPr="00B07A3B">
        <w:rPr>
          <w:rFonts w:cstheme="minorHAnsi"/>
          <w:b/>
          <w:bCs/>
        </w:rPr>
        <w:t>Yes</w:t>
      </w:r>
      <w:proofErr w:type="gramEnd"/>
      <w:r w:rsidRPr="00B07A3B">
        <w:rPr>
          <w:rFonts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cstheme="minorHAnsi"/>
          <w:b/>
        </w:rPr>
      </w:pPr>
      <w:sdt>
        <w:sdtPr>
          <w:rPr>
            <w:rFonts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cstheme="minorHAnsi"/>
        </w:rPr>
      </w:pPr>
      <w:r w:rsidRPr="00B07A3B">
        <w:rPr>
          <w:rFonts w:cstheme="minorHAnsi"/>
        </w:rPr>
        <w:t>If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your protocol involves microscopy but you </w:t>
      </w:r>
      <w:proofErr w:type="gramStart"/>
      <w:r>
        <w:rPr>
          <w:rFonts w:cstheme="minorHAnsi"/>
        </w:rPr>
        <w:t>are not able to</w:t>
      </w:r>
      <w:proofErr w:type="gramEnd"/>
      <w:r>
        <w:rPr>
          <w:rFonts w:cstheme="minorHAnsi"/>
        </w:rPr>
        <w:t xml:space="preserve"> record movies/images with your microscope camera</w:t>
      </w:r>
      <w:r w:rsidRPr="00B07A3B">
        <w:rPr>
          <w:rFonts w:cstheme="minorHAnsi"/>
        </w:rPr>
        <w:t xml:space="preserve">, </w:t>
      </w:r>
      <w:proofErr w:type="spellStart"/>
      <w:r w:rsidRPr="00B07A3B">
        <w:rPr>
          <w:rFonts w:cstheme="minorHAnsi"/>
        </w:rPr>
        <w:t>JoVE</w:t>
      </w:r>
      <w:proofErr w:type="spellEnd"/>
      <w:r w:rsidRPr="00B07A3B">
        <w:rPr>
          <w:rFonts w:cstheme="minorHAnsi"/>
        </w:rPr>
        <w:t xml:space="preserve"> will need to </w:t>
      </w:r>
      <w:r>
        <w:rPr>
          <w:rFonts w:cstheme="minorHAnsi"/>
        </w:rPr>
        <w:t>use</w:t>
      </w:r>
      <w:r w:rsidRPr="00B07A3B">
        <w:rPr>
          <w:rFonts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cstheme="minorHAnsi"/>
        </w:rPr>
      </w:pPr>
      <w:r w:rsidRPr="00976D9B">
        <w:rPr>
          <w:rFonts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cstheme="minorHAnsi"/>
          <w:b/>
          <w:bCs/>
        </w:rPr>
      </w:pPr>
      <w:sdt>
        <w:sdtPr>
          <w:rPr>
            <w:rFonts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cstheme="minorHAnsi"/>
          <w:b/>
        </w:rPr>
      </w:pPr>
      <w:r w:rsidRPr="00D7547B">
        <w:rPr>
          <w:rFonts w:cstheme="minorHAnsi"/>
          <w:bCs/>
        </w:rPr>
        <w:t>If a dissection or stereo microscope is required for your protocol, please list all shots</w:t>
      </w:r>
      <w:r>
        <w:rPr>
          <w:rFonts w:cstheme="minorHAnsi"/>
          <w:bCs/>
        </w:rPr>
        <w:t xml:space="preserve"> from the script</w:t>
      </w:r>
      <w:r w:rsidRPr="00D7547B">
        <w:rPr>
          <w:rFonts w:cstheme="minorHAnsi"/>
          <w:bCs/>
        </w:rPr>
        <w:t xml:space="preserve"> that will be visualized using the microscope </w:t>
      </w:r>
      <w:r w:rsidRPr="00D7547B">
        <w:rPr>
          <w:rFonts w:cstheme="minorHAnsi"/>
        </w:rPr>
        <w:t xml:space="preserve">(shots are indicated with the 3-digit numbers, like 2.1.1, </w:t>
      </w:r>
      <w:proofErr w:type="gramStart"/>
      <w:r w:rsidRPr="00D7547B">
        <w:rPr>
          <w:rFonts w:cstheme="minorHAnsi"/>
        </w:rPr>
        <w:t>2.1.2</w:t>
      </w:r>
      <w:proofErr w:type="gramEnd"/>
      <w:r w:rsidRPr="00D7547B">
        <w:rPr>
          <w:rFonts w:cstheme="minorHAnsi"/>
        </w:rPr>
        <w:t>, etc.)</w:t>
      </w:r>
      <w:r w:rsidRPr="00D7547B">
        <w:rPr>
          <w:rFonts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cstheme="minorHAnsi"/>
          <w:b/>
          <w:color w:val="7F7F7F" w:themeColor="text1" w:themeTint="80"/>
        </w:rPr>
      </w:pPr>
      <w:r w:rsidRPr="00D7547B">
        <w:rPr>
          <w:rFonts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cstheme="minorHAnsi"/>
          <w:b/>
          <w:color w:val="7F7F7F" w:themeColor="text1" w:themeTint="80"/>
          <w:highlight w:val="yellow"/>
        </w:rPr>
      </w:r>
      <w:r w:rsidRPr="00D7547B">
        <w:rPr>
          <w:rFonts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cstheme="minorHAnsi"/>
        </w:rPr>
      </w:pPr>
      <w:r w:rsidRPr="00B07A3B">
        <w:rPr>
          <w:rFonts w:cstheme="minorHAnsi"/>
          <w:b/>
        </w:rPr>
        <w:t xml:space="preserve">2. Software: </w:t>
      </w:r>
      <w:r w:rsidRPr="00B07A3B">
        <w:rPr>
          <w:rFonts w:cstheme="minorHAnsi"/>
        </w:rPr>
        <w:t xml:space="preserve">Does the part of your protocol being filmed include </w:t>
      </w:r>
      <w:r>
        <w:rPr>
          <w:rFonts w:cstheme="minorHAnsi"/>
        </w:rPr>
        <w:t xml:space="preserve">step-by-step descriptions of </w:t>
      </w:r>
      <w:r w:rsidRPr="00B07A3B">
        <w:rPr>
          <w:rFonts w:cstheme="minorHAnsi"/>
        </w:rPr>
        <w:t>software usage?</w:t>
      </w:r>
      <w:r w:rsidRPr="00B07A3B">
        <w:rPr>
          <w:rFonts w:cstheme="minorHAnsi"/>
          <w:b/>
        </w:rPr>
        <w:t xml:space="preserve">  </w:t>
      </w:r>
      <w:sdt>
        <w:sdtPr>
          <w:rPr>
            <w:rFonts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2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cstheme="minorHAnsi"/>
          <w:b/>
          <w:bCs/>
        </w:rPr>
      </w:pPr>
      <w:r>
        <w:rPr>
          <w:rFonts w:cstheme="minorHAnsi"/>
          <w:b/>
        </w:rPr>
        <w:t>3</w:t>
      </w:r>
      <w:r w:rsidR="005F1ADF" w:rsidRPr="00B07A3B">
        <w:rPr>
          <w:rFonts w:cstheme="minorHAnsi"/>
          <w:b/>
        </w:rPr>
        <w:t>. Filming location:</w:t>
      </w:r>
      <w:r w:rsidR="005F1ADF" w:rsidRPr="00B07A3B">
        <w:rPr>
          <w:rFonts w:cstheme="minorHAnsi"/>
        </w:rPr>
        <w:t xml:space="preserve"> Will the </w:t>
      </w:r>
      <w:proofErr w:type="gramStart"/>
      <w:r w:rsidR="005F1ADF" w:rsidRPr="00B07A3B">
        <w:rPr>
          <w:rFonts w:cstheme="minorHAnsi"/>
        </w:rPr>
        <w:t>filming need to</w:t>
      </w:r>
      <w:proofErr w:type="gramEnd"/>
      <w:r w:rsidR="005F1ADF" w:rsidRPr="00B07A3B">
        <w:rPr>
          <w:rFonts w:cstheme="minorHAnsi"/>
        </w:rPr>
        <w:t xml:space="preserve"> take place in multiple locations? </w:t>
      </w:r>
      <w:r w:rsidR="005F1ADF" w:rsidRPr="00B07A3B">
        <w:rPr>
          <w:rFonts w:cstheme="minorHAnsi"/>
          <w:b/>
        </w:rPr>
        <w:t xml:space="preserve">  </w:t>
      </w:r>
      <w:sdt>
        <w:sdtPr>
          <w:rPr>
            <w:rFonts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cstheme="minorHAnsi"/>
        </w:rPr>
      </w:pPr>
      <w:r w:rsidRPr="00B07A3B">
        <w:rPr>
          <w:rFonts w:cstheme="minorHAnsi"/>
        </w:rPr>
        <w:t xml:space="preserve">If </w:t>
      </w:r>
      <w:proofErr w:type="gramStart"/>
      <w:r w:rsidRPr="00B07A3B">
        <w:rPr>
          <w:rFonts w:cstheme="minorHAnsi"/>
          <w:b/>
          <w:bCs/>
        </w:rPr>
        <w:t>Yes</w:t>
      </w:r>
      <w:proofErr w:type="gramEnd"/>
      <w:r w:rsidRPr="00B07A3B">
        <w:rPr>
          <w:rFonts w:cstheme="minorHAnsi"/>
        </w:rPr>
        <w:t xml:space="preserve">, how far apart are the locations? </w:t>
      </w:r>
      <w:sdt>
        <w:sdtPr>
          <w:rPr>
            <w:rFonts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cstheme="minorHAnsi"/>
        </w:rPr>
      </w:pPr>
    </w:p>
    <w:p w14:paraId="2934ADF1" w14:textId="6AB5CD15" w:rsidR="00F0777A" w:rsidRDefault="00500FA1" w:rsidP="00F0777A">
      <w:pPr>
        <w:spacing w:before="120"/>
        <w:rPr>
          <w:rFonts w:cstheme="minorHAnsi"/>
        </w:rPr>
      </w:pPr>
      <w:r>
        <w:rPr>
          <w:rFonts w:cstheme="minorHAnsi"/>
          <w:b/>
          <w:bCs/>
        </w:rPr>
        <w:t xml:space="preserve">4. </w:t>
      </w:r>
      <w:r w:rsidRPr="00226866">
        <w:rPr>
          <w:rFonts w:cstheme="minorHAnsi"/>
          <w:b/>
          <w:bCs/>
        </w:rPr>
        <w:t>Testimonials</w:t>
      </w:r>
      <w:r>
        <w:rPr>
          <w:rFonts w:cstheme="minorHAnsi"/>
          <w:b/>
          <w:bCs/>
        </w:rPr>
        <w:t xml:space="preserve"> (optional)</w:t>
      </w:r>
      <w:r w:rsidRPr="00226866">
        <w:rPr>
          <w:rFonts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cstheme="minorHAnsi"/>
        </w:rPr>
      </w:pPr>
      <w:r w:rsidRPr="00B07A3B">
        <w:rPr>
          <w:rFonts w:cstheme="minorHAnsi"/>
        </w:rPr>
        <w:lastRenderedPageBreak/>
        <w:t xml:space="preserve">If </w:t>
      </w:r>
      <w:proofErr w:type="gramStart"/>
      <w:r w:rsidRPr="00B07A3B">
        <w:rPr>
          <w:rFonts w:cstheme="minorHAnsi"/>
          <w:b/>
          <w:bCs/>
        </w:rPr>
        <w:t>Yes</w:t>
      </w:r>
      <w:proofErr w:type="gramEnd"/>
      <w:r w:rsidRPr="00B07A3B">
        <w:rPr>
          <w:rFonts w:cstheme="minorHAnsi"/>
        </w:rPr>
        <w:t xml:space="preserve">, </w:t>
      </w:r>
      <w:r w:rsidRPr="002448C1">
        <w:rPr>
          <w:rFonts w:cstheme="minorHAnsi"/>
        </w:rPr>
        <w:t xml:space="preserve">please provide the </w:t>
      </w:r>
      <w:r w:rsidRPr="002448C1">
        <w:rPr>
          <w:rFonts w:cstheme="minorHAnsi"/>
          <w:b/>
          <w:bCs/>
        </w:rPr>
        <w:t>full name and position</w:t>
      </w:r>
      <w:r w:rsidRPr="002448C1">
        <w:rPr>
          <w:rFonts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="Times New Roman" w:eastAsia="Times New Roman" w:hAnsi="Times New Roman" w:cs="Times New Roman"/>
            <w:b w:val="0"/>
            <w:u w:val="none"/>
          </w:rPr>
        </w:sdtEndPr>
        <w:sdtContent>
          <w:r w:rsidR="00EB7FB3" w:rsidRPr="0062081E">
            <w:rPr>
              <w:rFonts w:ascii="Calibri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hAnsi="Calibri" w:cs="Calibri"/>
          <w:b/>
          <w:bCs/>
        </w:rPr>
        <w:t>,</w:t>
      </w:r>
      <w:r w:rsidR="00EB7FB3" w:rsidRPr="0062081E">
        <w:rPr>
          <w:rFonts w:ascii="Calibri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="Times New Roman" w:eastAsia="Times New Roman" w:hAnsi="Times New Roman" w:cs="Times New Roman"/>
            <w:b w:val="0"/>
            <w:u w:val="none"/>
          </w:rPr>
        </w:sdtEndPr>
        <w:sdtContent>
          <w:r w:rsidR="00EB7FB3" w:rsidRPr="0062081E">
            <w:rPr>
              <w:rFonts w:ascii="Calibri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B66FC8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41BD2">
        <w:rPr>
          <w:rFonts w:cstheme="minorHAnsi"/>
          <w:bCs/>
          <w:sz w:val="22"/>
          <w:szCs w:val="22"/>
        </w:rPr>
        <w:t>1</w:t>
      </w:r>
      <w:r w:rsidR="0029428E">
        <w:rPr>
          <w:rFonts w:cstheme="minorHAnsi"/>
          <w:bCs/>
          <w:sz w:val="22"/>
          <w:szCs w:val="22"/>
        </w:rPr>
        <w:t>3</w:t>
      </w:r>
    </w:p>
    <w:p w14:paraId="5AAC9C6C" w14:textId="0E7B476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D33D0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cstheme="minorHAnsi"/>
          <w:bCs/>
        </w:rPr>
      </w:pPr>
      <w:r>
        <w:rPr>
          <w:rFonts w:cstheme="minorHAnsi"/>
          <w:bCs/>
        </w:rPr>
        <w:t>A</w:t>
      </w:r>
      <w:r w:rsidRPr="00B07A3B">
        <w:rPr>
          <w:rFonts w:cstheme="minorHAnsi"/>
          <w:bCs/>
        </w:rPr>
        <w:t>nswers to these questions will become interview statements</w:t>
      </w:r>
      <w:r>
        <w:rPr>
          <w:rFonts w:cstheme="minorHAnsi"/>
          <w:bCs/>
        </w:rPr>
        <w:t xml:space="preserve"> that</w:t>
      </w:r>
      <w:r w:rsidRPr="00B07A3B">
        <w:rPr>
          <w:rFonts w:cstheme="minorHAnsi"/>
          <w:bCs/>
        </w:rPr>
        <w:t xml:space="preserve"> </w:t>
      </w:r>
      <w:r>
        <w:rPr>
          <w:rFonts w:cstheme="minorHAnsi"/>
          <w:bCs/>
        </w:rPr>
        <w:t>you will</w:t>
      </w:r>
      <w:r w:rsidRPr="00B07A3B">
        <w:rPr>
          <w:rFonts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cstheme="minorHAnsi"/>
          <w:bCs/>
        </w:rPr>
      </w:pPr>
      <w:r w:rsidRPr="008457A8">
        <w:rPr>
          <w:rFonts w:cstheme="minorHAnsi"/>
          <w:b/>
        </w:rPr>
        <w:t>Introduction</w:t>
      </w:r>
      <w:r>
        <w:rPr>
          <w:rFonts w:cstheme="minorHAnsi"/>
          <w:bCs/>
        </w:rPr>
        <w:t xml:space="preserve">: Answer the </w:t>
      </w:r>
      <w:r w:rsidRPr="000A336B">
        <w:rPr>
          <w:rFonts w:cstheme="minorHAnsi"/>
          <w:b/>
          <w:color w:val="EE0000"/>
        </w:rPr>
        <w:t>1st REQUIRED</w:t>
      </w:r>
      <w:r w:rsidRPr="000A336B">
        <w:rPr>
          <w:rFonts w:cstheme="minorHAnsi"/>
          <w:bCs/>
          <w:color w:val="EE0000"/>
        </w:rPr>
        <w:t xml:space="preserve"> </w:t>
      </w:r>
      <w:r>
        <w:rPr>
          <w:rFonts w:cstheme="minorHAnsi"/>
          <w:bCs/>
        </w:rPr>
        <w:t xml:space="preserve">prompt and </w:t>
      </w:r>
      <w:r w:rsidRPr="000A336B">
        <w:rPr>
          <w:rFonts w:cstheme="minorHAnsi"/>
          <w:b/>
        </w:rPr>
        <w:t>1</w:t>
      </w:r>
      <w:r>
        <w:rPr>
          <w:rFonts w:cstheme="minorHAnsi"/>
          <w:b/>
        </w:rPr>
        <w:t xml:space="preserve"> additional</w:t>
      </w:r>
      <w:r w:rsidRPr="000A336B">
        <w:rPr>
          <w:rFonts w:cstheme="minorHAnsi"/>
          <w:b/>
        </w:rPr>
        <w:t xml:space="preserve"> question</w:t>
      </w:r>
      <w:r>
        <w:rPr>
          <w:rFonts w:cstheme="minorHAnsi"/>
          <w:bCs/>
        </w:rPr>
        <w:t xml:space="preserve">; </w:t>
      </w:r>
      <w:r w:rsidRPr="008457A8">
        <w:rPr>
          <w:rFonts w:cstheme="minorHAnsi"/>
          <w:b/>
        </w:rPr>
        <w:t>Conclusion</w:t>
      </w:r>
      <w:r>
        <w:rPr>
          <w:rFonts w:cstheme="minorHAnsi"/>
          <w:bCs/>
        </w:rPr>
        <w:t xml:space="preserve">: Answer </w:t>
      </w:r>
      <w:r w:rsidRPr="00540887">
        <w:rPr>
          <w:rFonts w:cstheme="minorHAnsi"/>
          <w:b/>
        </w:rPr>
        <w:t>any</w:t>
      </w:r>
      <w:r>
        <w:rPr>
          <w:rFonts w:cstheme="minorHAnsi"/>
          <w:bCs/>
        </w:rPr>
        <w:t xml:space="preserve"> </w:t>
      </w:r>
      <w:r w:rsidRPr="00540887">
        <w:rPr>
          <w:rFonts w:cstheme="minorHAnsi"/>
          <w:b/>
        </w:rPr>
        <w:t>3 questions</w:t>
      </w:r>
      <w:r>
        <w:rPr>
          <w:rFonts w:cstheme="minorHAnsi"/>
          <w:bCs/>
        </w:rPr>
        <w:t>.</w:t>
      </w:r>
      <w:r w:rsidRPr="0058214E">
        <w:rPr>
          <w:rFonts w:cstheme="minorHAnsi"/>
          <w:bCs/>
        </w:rPr>
        <w:t xml:space="preserve"> </w:t>
      </w:r>
      <w:r w:rsidRPr="00540887">
        <w:rPr>
          <w:rFonts w:cstheme="minorHAnsi"/>
          <w:bCs/>
          <w:color w:val="EE0000"/>
        </w:rPr>
        <w:t>No more than 5</w:t>
      </w:r>
      <w:r w:rsidRPr="0058214E">
        <w:rPr>
          <w:rFonts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cstheme="minorHAnsi"/>
          <w:bCs/>
        </w:rPr>
      </w:pPr>
      <w:r w:rsidRPr="00B07A3B">
        <w:rPr>
          <w:rFonts w:cstheme="minorHAnsi"/>
          <w:bCs/>
        </w:rPr>
        <w:t xml:space="preserve">Enter the </w:t>
      </w:r>
      <w:r w:rsidRPr="009E4241">
        <w:rPr>
          <w:rFonts w:cstheme="minorHAnsi"/>
          <w:b/>
        </w:rPr>
        <w:t>full name</w:t>
      </w:r>
      <w:r w:rsidRPr="00B07A3B">
        <w:rPr>
          <w:rFonts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cstheme="minorHAnsi"/>
          <w:bCs/>
        </w:rPr>
      </w:pPr>
      <w:r w:rsidRPr="00AF6128">
        <w:rPr>
          <w:rFonts w:cstheme="minorHAnsi"/>
          <w:bCs/>
        </w:rPr>
        <w:t xml:space="preserve">Speak </w:t>
      </w:r>
      <w:r w:rsidRPr="00AF6128">
        <w:rPr>
          <w:rFonts w:cstheme="minorHAnsi"/>
        </w:rPr>
        <w:t>naturally</w:t>
      </w:r>
      <w:r w:rsidRPr="00AF6128">
        <w:rPr>
          <w:rFonts w:cstheme="minorHAnsi"/>
          <w:bCs/>
        </w:rPr>
        <w:t xml:space="preserve"> and </w:t>
      </w:r>
      <w:r w:rsidRPr="00AF6128">
        <w:rPr>
          <w:rFonts w:cstheme="minorHAnsi"/>
          <w:b/>
        </w:rPr>
        <w:t>avoid reading the lines</w:t>
      </w:r>
      <w:r w:rsidRPr="005925C3">
        <w:rPr>
          <w:rFonts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cstheme="minorHAnsi"/>
          <w:bCs/>
        </w:rPr>
      </w:pPr>
      <w:r w:rsidRPr="00D473BF">
        <w:rPr>
          <w:rFonts w:cstheme="minorHAnsi"/>
          <w:bCs/>
        </w:rPr>
        <w:t xml:space="preserve">Limit the length of each statement to </w:t>
      </w:r>
      <w:r>
        <w:rPr>
          <w:rFonts w:cstheme="minorHAnsi"/>
          <w:b/>
          <w:color w:val="FF0000"/>
        </w:rPr>
        <w:t>20</w:t>
      </w:r>
      <w:r w:rsidRPr="00D75084">
        <w:rPr>
          <w:rFonts w:cstheme="minorHAnsi"/>
          <w:b/>
          <w:color w:val="FF0000"/>
        </w:rPr>
        <w:t xml:space="preserve"> words or fewer</w:t>
      </w:r>
      <w:r>
        <w:rPr>
          <w:rFonts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cstheme="minorHAnsi"/>
          <w:bCs/>
        </w:rPr>
      </w:pPr>
      <w:r w:rsidRPr="00B07A3B">
        <w:rPr>
          <w:rFonts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highlight w:val="yellow"/>
          <w:shd w:val="clear" w:color="auto" w:fill="FFFFFF"/>
        </w:rPr>
        <w:t>Authors</w:t>
      </w:r>
      <w:r w:rsidRPr="008B4E68">
        <w:rPr>
          <w:rFonts w:cstheme="minorHAnsi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shd w:val="clear" w:color="auto" w:fill="FFFFFF"/>
        </w:rPr>
      </w:pPr>
      <w:r w:rsidRPr="009470DC">
        <w:rPr>
          <w:rFonts w:cstheme="minorHAnsi"/>
          <w:b/>
          <w:bCs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cstheme="minorHAnsi"/>
          <w:b/>
          <w:bCs/>
          <w:sz w:val="28"/>
          <w:szCs w:val="28"/>
        </w:rPr>
        <w:t>CONCLUSION</w:t>
      </w:r>
      <w:r w:rsidR="00946101">
        <w:rPr>
          <w:rFonts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cstheme="minorHAnsi"/>
        </w:rPr>
      </w:pPr>
    </w:p>
    <w:p w14:paraId="13E505F8" w14:textId="22B82385" w:rsidR="007D61A8" w:rsidRPr="007A149A" w:rsidRDefault="00E55F56" w:rsidP="007D61A8">
      <w:pPr>
        <w:rPr>
          <w:rFonts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21BDAD1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A9384D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793D86" w:rsidRPr="00A9384D">
        <w:t>Johns Hopkins University</w:t>
      </w:r>
      <w:r w:rsidR="00793D86"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cstheme="minorHAnsi"/>
          <w:b/>
        </w:rPr>
      </w:pPr>
      <w:bookmarkStart w:id="1" w:name="_Hlk188263998"/>
      <w:r w:rsidRPr="003D40E8">
        <w:rPr>
          <w:rFonts w:cstheme="minorHAnsi"/>
          <w:b/>
        </w:rPr>
        <w:t xml:space="preserve">Please review this section to make sure that it accurately describes your protocol. Use </w:t>
      </w:r>
      <w:r w:rsidRPr="005B4717">
        <w:rPr>
          <w:rFonts w:cstheme="minorHAnsi"/>
          <w:b/>
          <w:u w:val="single"/>
        </w:rPr>
        <w:t>Track Changes</w:t>
      </w:r>
      <w:r w:rsidRPr="003D40E8">
        <w:rPr>
          <w:rFonts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</w:rPr>
      </w:pPr>
      <w:r w:rsidRPr="008E4564">
        <w:rPr>
          <w:rFonts w:cstheme="minorHAnsi"/>
          <w:b/>
          <w:bCs/>
          <w:i/>
          <w:iCs/>
          <w:color w:val="0000FF"/>
        </w:rPr>
        <w:t>Videographer</w:t>
      </w:r>
      <w:r w:rsidRPr="008E4564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</w:rPr>
        <w:t>shotlist</w:t>
      </w:r>
      <w:proofErr w:type="spellEnd"/>
      <w:r w:rsidRPr="008E4564">
        <w:rPr>
          <w:rFonts w:cstheme="minorHAnsi"/>
          <w:i/>
          <w:iCs/>
          <w:color w:val="0000FF"/>
        </w:rPr>
        <w:t>.</w:t>
      </w:r>
    </w:p>
    <w:p w14:paraId="75DFC648" w14:textId="7F862121" w:rsidR="00CE10F2" w:rsidRDefault="00520C2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</w:t>
      </w:r>
      <w:r w:rsidR="00762DB5">
        <w:rPr>
          <w:rFonts w:cstheme="minorHAnsi"/>
          <w:b/>
          <w:bCs/>
        </w:rPr>
        <w:t xml:space="preserve">-Harvest And </w:t>
      </w:r>
      <w:r>
        <w:rPr>
          <w:rFonts w:cstheme="minorHAnsi"/>
          <w:b/>
          <w:bCs/>
        </w:rPr>
        <w:t>Post</w:t>
      </w:r>
      <w:r w:rsidR="00762DB5">
        <w:rPr>
          <w:rFonts w:cstheme="minorHAnsi"/>
          <w:b/>
          <w:bCs/>
        </w:rPr>
        <w:t xml:space="preserve">-Harvest </w:t>
      </w:r>
      <w:r>
        <w:rPr>
          <w:rFonts w:cstheme="minorHAnsi"/>
          <w:b/>
          <w:bCs/>
        </w:rPr>
        <w:t>Preparation</w:t>
      </w:r>
      <w:r w:rsidR="00762DB5">
        <w:rPr>
          <w:rFonts w:cstheme="minorHAnsi"/>
          <w:b/>
          <w:bCs/>
        </w:rPr>
        <w:t xml:space="preserve"> of </w:t>
      </w:r>
      <w:r w:rsidR="00390866">
        <w:rPr>
          <w:rFonts w:cstheme="minorHAnsi"/>
          <w:b/>
          <w:bCs/>
        </w:rPr>
        <w:t xml:space="preserve">Swine </w:t>
      </w:r>
      <w:r w:rsidR="00762DB5">
        <w:rPr>
          <w:rFonts w:cstheme="minorHAnsi"/>
          <w:b/>
          <w:bCs/>
        </w:rPr>
        <w:t>Donor Heart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72D90AAB" w:rsidR="00125924" w:rsidRPr="00B07A3B" w:rsidRDefault="00A9384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126E9">
        <w:rPr>
          <w:rFonts w:cstheme="minorHAnsi"/>
          <w:color w:val="7030A0"/>
        </w:rPr>
        <w:t xml:space="preserve">To </w:t>
      </w:r>
      <w:r w:rsidR="006B529D" w:rsidRPr="00C126E9">
        <w:rPr>
          <w:rFonts w:cstheme="minorHAnsi"/>
          <w:color w:val="7030A0"/>
        </w:rPr>
        <w:t>begin with</w:t>
      </w:r>
      <w:r w:rsidRPr="00C126E9">
        <w:rPr>
          <w:rFonts w:cstheme="minorHAnsi"/>
          <w:color w:val="7030A0"/>
        </w:rPr>
        <w:t xml:space="preserve">, </w:t>
      </w:r>
      <w:r w:rsidR="00594CCE" w:rsidRPr="00C126E9">
        <w:rPr>
          <w:rFonts w:cstheme="minorHAnsi"/>
          <w:color w:val="7030A0"/>
        </w:rPr>
        <w:t>prepare a</w:t>
      </w:r>
      <w:r w:rsidR="006B529D" w:rsidRPr="00C126E9">
        <w:rPr>
          <w:rFonts w:cstheme="minorHAnsi"/>
          <w:color w:val="7030A0"/>
        </w:rPr>
        <w:t xml:space="preserve"> cylindrical, insulated cooler</w:t>
      </w:r>
      <w:r w:rsidR="00594CCE" w:rsidRPr="00C126E9">
        <w:rPr>
          <w:rFonts w:cstheme="minorHAnsi"/>
          <w:color w:val="7030A0"/>
        </w:rPr>
        <w:t xml:space="preserve"> with integrated silicone tubing </w:t>
      </w:r>
      <w:r w:rsidR="00390866">
        <w:rPr>
          <w:rFonts w:cstheme="minorHAnsi"/>
          <w:color w:val="7030A0"/>
        </w:rPr>
        <w:t>to store</w:t>
      </w:r>
      <w:r w:rsidR="00594CCE" w:rsidRPr="00C126E9">
        <w:rPr>
          <w:rFonts w:cstheme="minorHAnsi"/>
          <w:color w:val="7030A0"/>
        </w:rPr>
        <w:t xml:space="preserve"> the harvested heart </w:t>
      </w:r>
      <w:r w:rsidR="00594CCE" w:rsidRPr="00C126E9">
        <w:rPr>
          <w:rFonts w:cstheme="minorHAnsi"/>
          <w:b/>
          <w:bCs/>
          <w:color w:val="7030A0"/>
        </w:rPr>
        <w:t>[1]</w:t>
      </w:r>
      <w:r w:rsidR="00594CCE" w:rsidRPr="00C126E9">
        <w:rPr>
          <w:rFonts w:cstheme="minorHAnsi"/>
          <w:color w:val="7030A0"/>
        </w:rPr>
        <w:t xml:space="preserve">. </w:t>
      </w:r>
      <w:r w:rsidR="00C126E9" w:rsidRPr="00C126E9">
        <w:rPr>
          <w:rFonts w:cstheme="minorHAnsi"/>
          <w:color w:val="7030A0"/>
        </w:rPr>
        <w:t xml:space="preserve">Use </w:t>
      </w:r>
      <w:proofErr w:type="gramStart"/>
      <w:r w:rsidR="00C126E9" w:rsidRPr="00C126E9">
        <w:rPr>
          <w:rFonts w:cstheme="minorHAnsi"/>
          <w:color w:val="7030A0"/>
        </w:rPr>
        <w:t>the silicone</w:t>
      </w:r>
      <w:proofErr w:type="gramEnd"/>
      <w:r w:rsidR="00C126E9" w:rsidRPr="00C126E9">
        <w:rPr>
          <w:rFonts w:cstheme="minorHAnsi"/>
          <w:color w:val="7030A0"/>
        </w:rPr>
        <w:t xml:space="preserve"> tubing </w:t>
      </w:r>
      <w:r w:rsidR="00390866">
        <w:rPr>
          <w:rFonts w:cstheme="minorHAnsi"/>
          <w:color w:val="7030A0"/>
        </w:rPr>
        <w:t>for</w:t>
      </w:r>
      <w:r w:rsidR="00C126E9" w:rsidRPr="00C126E9">
        <w:rPr>
          <w:rFonts w:cstheme="minorHAnsi"/>
          <w:color w:val="7030A0"/>
        </w:rPr>
        <w:t xml:space="preserve"> optimal position</w:t>
      </w:r>
      <w:r w:rsidR="00390866">
        <w:rPr>
          <w:rFonts w:cstheme="minorHAnsi"/>
          <w:color w:val="7030A0"/>
        </w:rPr>
        <w:t>ing of</w:t>
      </w:r>
      <w:r w:rsidR="00C126E9" w:rsidRPr="00C126E9">
        <w:rPr>
          <w:rFonts w:cstheme="minorHAnsi"/>
          <w:color w:val="7030A0"/>
        </w:rPr>
        <w:t xml:space="preserve"> the heart’s vertical height </w:t>
      </w:r>
      <w:r w:rsidR="00390866">
        <w:rPr>
          <w:rFonts w:cstheme="minorHAnsi"/>
          <w:color w:val="7030A0"/>
        </w:rPr>
        <w:t>after harvest</w:t>
      </w:r>
      <w:r w:rsidR="00C126E9" w:rsidRPr="00C126E9">
        <w:rPr>
          <w:rFonts w:cstheme="minorHAnsi"/>
          <w:color w:val="7030A0"/>
        </w:rPr>
        <w:t xml:space="preserve"> </w:t>
      </w:r>
      <w:r w:rsidR="00C126E9" w:rsidRPr="00C126E9">
        <w:rPr>
          <w:rFonts w:cstheme="minorHAnsi"/>
          <w:b/>
          <w:bCs/>
          <w:color w:val="7030A0"/>
        </w:rPr>
        <w:t>[2</w:t>
      </w:r>
      <w:r w:rsidR="00186712">
        <w:rPr>
          <w:rFonts w:cstheme="minorHAnsi"/>
          <w:b/>
          <w:bCs/>
          <w:color w:val="7030A0"/>
        </w:rPr>
        <w:t>-TXT</w:t>
      </w:r>
      <w:r w:rsidR="00C126E9" w:rsidRPr="00C126E9">
        <w:rPr>
          <w:rFonts w:cstheme="minorHAnsi"/>
          <w:b/>
          <w:bCs/>
          <w:color w:val="7030A0"/>
        </w:rPr>
        <w:t>]</w:t>
      </w:r>
      <w:r w:rsidR="00C126E9" w:rsidRPr="00C126E9">
        <w:rPr>
          <w:rFonts w:cstheme="minorHAnsi"/>
          <w:color w:val="7030A0"/>
        </w:rPr>
        <w:t xml:space="preserve">. </w:t>
      </w:r>
      <w:r w:rsidR="006B529D" w:rsidRPr="00C126E9">
        <w:rPr>
          <w:rFonts w:cstheme="minorHAnsi"/>
          <w:color w:val="7030A0"/>
        </w:rPr>
        <w:t xml:space="preserve">Place a black reference mark on the tubing at the point </w:t>
      </w:r>
      <w:r w:rsidR="00390866" w:rsidRPr="00390866">
        <w:rPr>
          <w:rFonts w:cstheme="minorHAnsi"/>
          <w:color w:val="7030A0"/>
        </w:rPr>
        <w:t>that lies</w:t>
      </w:r>
      <w:r w:rsidR="00C126E9" w:rsidRPr="00C126E9">
        <w:rPr>
          <w:rFonts w:cstheme="minorHAnsi"/>
          <w:color w:val="7030A0"/>
        </w:rPr>
        <w:t xml:space="preserve"> </w:t>
      </w:r>
      <w:r w:rsidR="006B529D" w:rsidRPr="00C126E9">
        <w:rPr>
          <w:rFonts w:cstheme="minorHAnsi"/>
          <w:color w:val="7030A0"/>
        </w:rPr>
        <w:t xml:space="preserve">directly beneath the tip of the </w:t>
      </w:r>
      <w:r w:rsidR="00C126E9" w:rsidRPr="00C126E9">
        <w:rPr>
          <w:rFonts w:cstheme="minorHAnsi"/>
          <w:color w:val="7030A0"/>
        </w:rPr>
        <w:t xml:space="preserve">cooler lid </w:t>
      </w:r>
      <w:r w:rsidR="006B529D" w:rsidRPr="00C126E9">
        <w:rPr>
          <w:rFonts w:cstheme="minorHAnsi"/>
          <w:color w:val="7030A0"/>
        </w:rPr>
        <w:t>opening</w:t>
      </w:r>
      <w:r w:rsidR="00C126E9" w:rsidRPr="00C126E9">
        <w:rPr>
          <w:rFonts w:cstheme="minorHAnsi"/>
          <w:color w:val="7030A0"/>
        </w:rPr>
        <w:t xml:space="preserve"> </w:t>
      </w:r>
      <w:r w:rsidR="00C126E9" w:rsidRPr="00C126E9">
        <w:rPr>
          <w:rFonts w:cstheme="minorHAnsi"/>
          <w:b/>
          <w:bCs/>
          <w:color w:val="7030A0"/>
        </w:rPr>
        <w:t>[3]</w:t>
      </w:r>
      <w:r w:rsidR="006B529D" w:rsidRPr="00C126E9">
        <w:rPr>
          <w:rFonts w:cstheme="minorHAnsi"/>
          <w:color w:val="7030A0"/>
        </w:rPr>
        <w:t>.</w:t>
      </w:r>
    </w:p>
    <w:p w14:paraId="0C48EA35" w14:textId="443C5F12" w:rsidR="00C126E9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C126E9">
        <w:rPr>
          <w:rFonts w:cstheme="minorHAnsi"/>
        </w:rPr>
        <w:t xml:space="preserve">Talent </w:t>
      </w:r>
      <w:r w:rsidR="00390866">
        <w:rPr>
          <w:rFonts w:cstheme="minorHAnsi"/>
        </w:rPr>
        <w:t>bringing</w:t>
      </w:r>
      <w:r w:rsidR="00C126E9">
        <w:rPr>
          <w:rFonts w:cstheme="minorHAnsi"/>
        </w:rPr>
        <w:t xml:space="preserve"> a cylindrical, insulated cooler.</w:t>
      </w:r>
    </w:p>
    <w:p w14:paraId="10DD0539" w14:textId="750ABEC4" w:rsidR="00C126E9" w:rsidRDefault="00C126E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demonstrating </w:t>
      </w:r>
      <w:proofErr w:type="gramStart"/>
      <w:r>
        <w:rPr>
          <w:rFonts w:cstheme="minorHAnsi"/>
        </w:rPr>
        <w:t>the silicone</w:t>
      </w:r>
      <w:proofErr w:type="gramEnd"/>
      <w:r>
        <w:rPr>
          <w:rFonts w:cstheme="minorHAnsi"/>
        </w:rPr>
        <w:t xml:space="preserve"> tubing measurement.</w:t>
      </w:r>
      <w:r w:rsidR="00186712">
        <w:rPr>
          <w:rFonts w:cstheme="minorHAnsi"/>
        </w:rPr>
        <w:t xml:space="preserve"> </w:t>
      </w:r>
      <w:r w:rsidR="00186712" w:rsidRPr="00186712">
        <w:rPr>
          <w:rFonts w:cstheme="minorHAnsi"/>
          <w:b/>
          <w:bCs/>
        </w:rPr>
        <w:t xml:space="preserve">TXT: Cooler:25.4 cm x11.4 cm; </w:t>
      </w:r>
      <w:r w:rsidR="00186712">
        <w:rPr>
          <w:rFonts w:cstheme="minorHAnsi"/>
          <w:b/>
          <w:bCs/>
        </w:rPr>
        <w:t>S</w:t>
      </w:r>
      <w:r w:rsidR="00186712" w:rsidRPr="00186712">
        <w:rPr>
          <w:rFonts w:cstheme="minorHAnsi"/>
          <w:b/>
          <w:bCs/>
        </w:rPr>
        <w:t xml:space="preserve">ilicone </w:t>
      </w:r>
      <w:r w:rsidR="00186712">
        <w:rPr>
          <w:rFonts w:cstheme="minorHAnsi"/>
          <w:b/>
          <w:bCs/>
        </w:rPr>
        <w:t>T</w:t>
      </w:r>
      <w:r w:rsidR="00186712" w:rsidRPr="00186712">
        <w:rPr>
          <w:rFonts w:cstheme="minorHAnsi"/>
          <w:b/>
          <w:bCs/>
        </w:rPr>
        <w:t>ubing</w:t>
      </w:r>
      <w:r w:rsidR="00186712">
        <w:rPr>
          <w:rFonts w:cstheme="minorHAnsi"/>
          <w:b/>
          <w:bCs/>
        </w:rPr>
        <w:t xml:space="preserve">: </w:t>
      </w:r>
      <w:r w:rsidR="00186712" w:rsidRPr="00186712">
        <w:rPr>
          <w:rFonts w:cstheme="minorHAnsi"/>
          <w:b/>
          <w:bCs/>
        </w:rPr>
        <w:t>7 cm from lid’s inner surface</w:t>
      </w:r>
    </w:p>
    <w:p w14:paraId="391E3206" w14:textId="31060E86" w:rsidR="003D007F" w:rsidRPr="003D007F" w:rsidRDefault="00C126E9" w:rsidP="003D007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black reference mark on the tubing.</w:t>
      </w:r>
      <w:r w:rsidR="00473C27">
        <w:rPr>
          <w:rFonts w:cstheme="minorHAnsi"/>
        </w:rPr>
        <w:t xml:space="preserve"> </w:t>
      </w:r>
      <w:r w:rsidR="00473C27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33FFA131" w14:textId="571BAF92" w:rsidR="003D007F" w:rsidRPr="003D007F" w:rsidRDefault="003D007F" w:rsidP="003D007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D007F">
        <w:rPr>
          <w:rFonts w:cstheme="minorHAnsi"/>
          <w:color w:val="7030A0"/>
        </w:rPr>
        <w:t xml:space="preserve">Set aside a ribbed cannula to secure and suspend the heart in the cooler </w:t>
      </w:r>
      <w:r w:rsidRPr="003D007F">
        <w:rPr>
          <w:rFonts w:cstheme="minorHAnsi"/>
          <w:b/>
          <w:bCs/>
          <w:color w:val="7030A0"/>
        </w:rPr>
        <w:t>[1]</w:t>
      </w:r>
      <w:r w:rsidRPr="003D007F">
        <w:rPr>
          <w:rFonts w:cstheme="minorHAnsi"/>
          <w:color w:val="7030A0"/>
        </w:rPr>
        <w:t>. Place a black reference mark on the outer surface to serve as a reproducible alignment point</w:t>
      </w:r>
      <w:r>
        <w:rPr>
          <w:rFonts w:cstheme="minorHAnsi"/>
          <w:color w:val="7030A0"/>
        </w:rPr>
        <w:t xml:space="preserve"> with the silicone tubing</w:t>
      </w:r>
      <w:r w:rsidRPr="003D007F">
        <w:rPr>
          <w:rFonts w:cstheme="minorHAnsi"/>
          <w:color w:val="7030A0"/>
        </w:rPr>
        <w:t xml:space="preserve"> </w:t>
      </w:r>
      <w:r w:rsidRPr="003D007F">
        <w:rPr>
          <w:rFonts w:cstheme="minorHAnsi"/>
          <w:b/>
          <w:bCs/>
          <w:color w:val="7030A0"/>
        </w:rPr>
        <w:t>[2]</w:t>
      </w:r>
      <w:r w:rsidRPr="003D007F">
        <w:rPr>
          <w:rFonts w:cstheme="minorHAnsi"/>
          <w:color w:val="7030A0"/>
        </w:rPr>
        <w:t>.</w:t>
      </w:r>
    </w:p>
    <w:p w14:paraId="1EE42691" w14:textId="50BDADC0" w:rsidR="00A319BE" w:rsidRDefault="003D007F" w:rsidP="003D007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demonstrating a ribbed canula.</w:t>
      </w:r>
    </w:p>
    <w:p w14:paraId="7BF37BBE" w14:textId="7DECA404" w:rsidR="003D007F" w:rsidRDefault="003D007F" w:rsidP="003D007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a black reference mark on the canula.</w:t>
      </w:r>
    </w:p>
    <w:p w14:paraId="5BB2E19C" w14:textId="457ACE90" w:rsidR="006266CD" w:rsidRDefault="00390866" w:rsidP="006266CD">
      <w:pPr>
        <w:pStyle w:val="ListParagraph"/>
        <w:numPr>
          <w:ilvl w:val="1"/>
          <w:numId w:val="3"/>
        </w:numPr>
        <w:rPr>
          <w:rFonts w:cstheme="minorHAnsi"/>
        </w:rPr>
      </w:pPr>
      <w:r>
        <w:rPr>
          <w:rFonts w:cstheme="minorHAnsi"/>
          <w:color w:val="7030A0"/>
        </w:rPr>
        <w:t>Next, p</w:t>
      </w:r>
      <w:r w:rsidR="003D007F" w:rsidRPr="007A0023">
        <w:rPr>
          <w:rFonts w:cstheme="minorHAnsi"/>
          <w:color w:val="7030A0"/>
        </w:rPr>
        <w:t xml:space="preserve">lace the harvested heart </w:t>
      </w:r>
      <w:r w:rsidR="006266CD" w:rsidRPr="007A0023">
        <w:rPr>
          <w:rFonts w:cstheme="minorHAnsi"/>
          <w:color w:val="7030A0"/>
        </w:rPr>
        <w:t xml:space="preserve">in a bowl filled with cold </w:t>
      </w:r>
      <w:r w:rsidR="00F60B75">
        <w:rPr>
          <w:rFonts w:cstheme="minorHAnsi"/>
          <w:color w:val="7030A0"/>
        </w:rPr>
        <w:t xml:space="preserve">Saint Thomas </w:t>
      </w:r>
      <w:r w:rsidR="006266CD" w:rsidRPr="007A0023">
        <w:rPr>
          <w:rFonts w:cstheme="minorHAnsi"/>
          <w:color w:val="7030A0"/>
        </w:rPr>
        <w:t xml:space="preserve">cardioplegia solution </w:t>
      </w:r>
      <w:r w:rsidR="006266CD" w:rsidRPr="007A0023">
        <w:rPr>
          <w:rFonts w:cstheme="minorHAnsi"/>
          <w:b/>
          <w:bCs/>
          <w:color w:val="7030A0"/>
        </w:rPr>
        <w:t>[1]</w:t>
      </w:r>
      <w:r w:rsidR="006266CD" w:rsidRPr="007A0023">
        <w:rPr>
          <w:rFonts w:cstheme="minorHAnsi"/>
          <w:color w:val="7030A0"/>
        </w:rPr>
        <w:t xml:space="preserve">. Insert a myocardial temperature probe at the apex of the heart to monitor temperature </w:t>
      </w:r>
      <w:r w:rsidR="006266CD" w:rsidRPr="007A0023">
        <w:rPr>
          <w:rFonts w:cstheme="minorHAnsi"/>
          <w:b/>
          <w:bCs/>
          <w:color w:val="7030A0"/>
        </w:rPr>
        <w:t>[2]</w:t>
      </w:r>
      <w:r w:rsidR="006266CD" w:rsidRPr="007A0023">
        <w:rPr>
          <w:rFonts w:cstheme="minorHAnsi"/>
          <w:color w:val="7030A0"/>
        </w:rPr>
        <w:t xml:space="preserve">. Separate the aorta from the pulmonary artery </w:t>
      </w:r>
      <w:r w:rsidR="006266CD" w:rsidRPr="007A0023">
        <w:rPr>
          <w:rFonts w:cstheme="minorHAnsi"/>
          <w:b/>
          <w:bCs/>
          <w:color w:val="7030A0"/>
        </w:rPr>
        <w:t>[3]</w:t>
      </w:r>
      <w:r w:rsidR="006266CD" w:rsidRPr="007A0023">
        <w:rPr>
          <w:rFonts w:cstheme="minorHAnsi"/>
          <w:color w:val="7030A0"/>
        </w:rPr>
        <w:t xml:space="preserve"> and </w:t>
      </w:r>
      <w:r w:rsidR="006266CD" w:rsidRPr="007A0023">
        <w:rPr>
          <w:rFonts w:cstheme="minorHAnsi"/>
          <w:color w:val="7030A0"/>
        </w:rPr>
        <w:lastRenderedPageBreak/>
        <w:t xml:space="preserve">secure the ribbed cannula in the aorta using silk ties and zip ties </w:t>
      </w:r>
      <w:r w:rsidR="006266CD" w:rsidRPr="007A0023">
        <w:rPr>
          <w:rFonts w:cstheme="minorHAnsi"/>
          <w:b/>
          <w:bCs/>
          <w:color w:val="7030A0"/>
        </w:rPr>
        <w:t>[4]</w:t>
      </w:r>
      <w:r w:rsidR="006266CD" w:rsidRPr="007A0023">
        <w:rPr>
          <w:rFonts w:cstheme="minorHAnsi"/>
          <w:color w:val="7030A0"/>
        </w:rPr>
        <w:t xml:space="preserve">. Ensure that the marked portion of the cannula corresponds to the position of the left ventricle </w:t>
      </w:r>
      <w:r w:rsidR="006266CD" w:rsidRPr="007A0023">
        <w:rPr>
          <w:rFonts w:cstheme="minorHAnsi"/>
          <w:b/>
          <w:bCs/>
          <w:color w:val="7030A0"/>
        </w:rPr>
        <w:t>[5]</w:t>
      </w:r>
      <w:r w:rsidR="006266CD" w:rsidRPr="007A0023">
        <w:rPr>
          <w:rFonts w:cstheme="minorHAnsi"/>
          <w:color w:val="7030A0"/>
        </w:rPr>
        <w:t>.</w:t>
      </w:r>
    </w:p>
    <w:p w14:paraId="6E51D928" w14:textId="67AE3048" w:rsidR="006266CD" w:rsidRDefault="006266CD" w:rsidP="006266CD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placing the harvested heart in a bowl</w:t>
      </w:r>
      <w:r w:rsidR="00390866">
        <w:rPr>
          <w:rFonts w:cstheme="minorHAnsi"/>
        </w:rPr>
        <w:t xml:space="preserve"> filled with cardioplegia solution</w:t>
      </w:r>
      <w:r>
        <w:rPr>
          <w:rFonts w:cstheme="minorHAnsi"/>
        </w:rPr>
        <w:t>.</w:t>
      </w:r>
    </w:p>
    <w:p w14:paraId="3577F7A9" w14:textId="75C79A1B" w:rsidR="006266CD" w:rsidRDefault="006266CD" w:rsidP="006266CD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inserting a temperature probe at the apex of the heart.</w:t>
      </w:r>
    </w:p>
    <w:p w14:paraId="34708AD6" w14:textId="3C13C6AE" w:rsidR="006266CD" w:rsidRDefault="006266CD" w:rsidP="006266CD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separating the aorta from pulmonary artery.</w:t>
      </w:r>
    </w:p>
    <w:p w14:paraId="3E856E5A" w14:textId="3005917F" w:rsidR="006266CD" w:rsidRDefault="006266CD" w:rsidP="006266CD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securing the ribbed canula in the aorta</w:t>
      </w:r>
      <w:r w:rsidR="00390866">
        <w:rPr>
          <w:rFonts w:cstheme="minorHAnsi"/>
        </w:rPr>
        <w:t xml:space="preserve"> using silk and zip ties</w:t>
      </w:r>
      <w:r>
        <w:rPr>
          <w:rFonts w:cstheme="minorHAnsi"/>
        </w:rPr>
        <w:t>.</w:t>
      </w:r>
    </w:p>
    <w:p w14:paraId="3D37D7C6" w14:textId="666E7503" w:rsidR="006266CD" w:rsidRDefault="006266CD" w:rsidP="006266CD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checking the alignment of marked </w:t>
      </w:r>
      <w:proofErr w:type="gramStart"/>
      <w:r>
        <w:rPr>
          <w:rFonts w:cstheme="minorHAnsi"/>
        </w:rPr>
        <w:t>point</w:t>
      </w:r>
      <w:proofErr w:type="gramEnd"/>
      <w:r>
        <w:rPr>
          <w:rFonts w:cstheme="minorHAnsi"/>
        </w:rPr>
        <w:t xml:space="preserve"> on canula with </w:t>
      </w:r>
      <w:r w:rsidR="007A0023">
        <w:rPr>
          <w:rFonts w:cstheme="minorHAnsi"/>
        </w:rPr>
        <w:t>the left ventricle.</w:t>
      </w:r>
    </w:p>
    <w:p w14:paraId="2FF44C44" w14:textId="21B60A15" w:rsidR="007A0023" w:rsidRPr="007B722D" w:rsidRDefault="00F60B75" w:rsidP="007A0023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7B722D">
        <w:rPr>
          <w:rFonts w:cstheme="minorHAnsi"/>
          <w:color w:val="7030A0"/>
        </w:rPr>
        <w:t xml:space="preserve">Fill the cooler up to two-thirds volume with cardioplegia solution </w:t>
      </w:r>
      <w:r w:rsidRPr="007B722D">
        <w:rPr>
          <w:rFonts w:cstheme="minorHAnsi"/>
          <w:b/>
          <w:bCs/>
          <w:color w:val="7030A0"/>
        </w:rPr>
        <w:t>[1]</w:t>
      </w:r>
      <w:r w:rsidRPr="007B722D">
        <w:rPr>
          <w:rFonts w:cstheme="minorHAnsi"/>
          <w:color w:val="7030A0"/>
        </w:rPr>
        <w:t xml:space="preserve"> and transfer the heart along with the bowl contents into the cooler until it</w:t>
      </w:r>
      <w:r w:rsidR="00390866">
        <w:rPr>
          <w:rFonts w:cstheme="minorHAnsi"/>
          <w:color w:val="7030A0"/>
        </w:rPr>
        <w:t xml:space="preserve"> is f</w:t>
      </w:r>
      <w:r w:rsidR="00812BE8">
        <w:rPr>
          <w:rFonts w:cstheme="minorHAnsi"/>
          <w:color w:val="7030A0"/>
        </w:rPr>
        <w:t>ull</w:t>
      </w:r>
      <w:r w:rsidR="00390866">
        <w:rPr>
          <w:rFonts w:cstheme="minorHAnsi"/>
          <w:color w:val="7030A0"/>
        </w:rPr>
        <w:t xml:space="preserve"> and the heart is</w:t>
      </w:r>
      <w:r w:rsidRPr="007B722D">
        <w:rPr>
          <w:rFonts w:cstheme="minorHAnsi"/>
          <w:color w:val="7030A0"/>
        </w:rPr>
        <w:t xml:space="preserve"> completely submerged </w:t>
      </w:r>
      <w:r w:rsidRPr="007B722D">
        <w:rPr>
          <w:rFonts w:cstheme="minorHAnsi"/>
          <w:b/>
          <w:bCs/>
          <w:color w:val="7030A0"/>
        </w:rPr>
        <w:t>[2]</w:t>
      </w:r>
      <w:r w:rsidRPr="007B722D">
        <w:rPr>
          <w:rFonts w:cstheme="minorHAnsi"/>
          <w:color w:val="7030A0"/>
        </w:rPr>
        <w:t xml:space="preserve">. Measure and document the final temperature of the tissue and the solution </w:t>
      </w:r>
      <w:r w:rsidRPr="007B722D">
        <w:rPr>
          <w:rFonts w:cstheme="minorHAnsi"/>
          <w:b/>
          <w:bCs/>
          <w:color w:val="7030A0"/>
        </w:rPr>
        <w:t>[3]</w:t>
      </w:r>
      <w:r w:rsidRPr="007B722D">
        <w:rPr>
          <w:rFonts w:cstheme="minorHAnsi"/>
          <w:color w:val="7030A0"/>
        </w:rPr>
        <w:t>.</w:t>
      </w:r>
    </w:p>
    <w:p w14:paraId="18E4DFC8" w14:textId="06C0B8ED" w:rsidR="00F60B75" w:rsidRDefault="00F60B75" w:rsidP="00F60B75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filling the cooler with cardioplegia solution.</w:t>
      </w:r>
    </w:p>
    <w:p w14:paraId="02F61530" w14:textId="6656F3B2" w:rsidR="00F60B75" w:rsidRDefault="00F60B75" w:rsidP="00F60B75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transferring the contents of the bowl into cooler.</w:t>
      </w:r>
    </w:p>
    <w:p w14:paraId="33640D7D" w14:textId="40AE7F9F" w:rsidR="00F60B75" w:rsidRPr="006266CD" w:rsidRDefault="00F60B75" w:rsidP="00F60B75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>Talent measuring the temperature.</w:t>
      </w:r>
    </w:p>
    <w:p w14:paraId="75B1ED77" w14:textId="23A93CFE" w:rsidR="003D007F" w:rsidRDefault="00F60B75" w:rsidP="003D007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B722D">
        <w:rPr>
          <w:rFonts w:cstheme="minorHAnsi"/>
          <w:color w:val="7030A0"/>
        </w:rPr>
        <w:t>Attach the ribbed cannula to the silicone tubing on the cooler lid</w:t>
      </w:r>
      <w:r w:rsidR="00FF4932" w:rsidRPr="007B722D">
        <w:rPr>
          <w:rFonts w:cstheme="minorHAnsi"/>
          <w:color w:val="7030A0"/>
        </w:rPr>
        <w:t xml:space="preserve"> at the predefined mark </w:t>
      </w:r>
      <w:r w:rsidR="00FF4932" w:rsidRPr="007B722D">
        <w:rPr>
          <w:rFonts w:cstheme="minorHAnsi"/>
          <w:b/>
          <w:bCs/>
          <w:color w:val="7030A0"/>
        </w:rPr>
        <w:t>[1]</w:t>
      </w:r>
      <w:r w:rsidRPr="007B722D">
        <w:rPr>
          <w:rFonts w:cstheme="minorHAnsi"/>
          <w:color w:val="7030A0"/>
        </w:rPr>
        <w:t xml:space="preserve">. Align the marks on the cannula and the tubing </w:t>
      </w:r>
      <w:r w:rsidR="00FF4932" w:rsidRPr="007B722D">
        <w:rPr>
          <w:rFonts w:cstheme="minorHAnsi"/>
          <w:color w:val="7030A0"/>
        </w:rPr>
        <w:t>precisely to</w:t>
      </w:r>
      <w:r w:rsidRPr="007B722D">
        <w:rPr>
          <w:rFonts w:cstheme="minorHAnsi"/>
          <w:color w:val="7030A0"/>
        </w:rPr>
        <w:t xml:space="preserve"> ensure</w:t>
      </w:r>
      <w:r w:rsidR="00FF4932" w:rsidRPr="007B722D">
        <w:rPr>
          <w:rFonts w:cstheme="minorHAnsi"/>
          <w:color w:val="7030A0"/>
        </w:rPr>
        <w:t xml:space="preserve"> consistent positioning of the </w:t>
      </w:r>
      <w:r w:rsidRPr="007B722D">
        <w:rPr>
          <w:rFonts w:cstheme="minorHAnsi"/>
          <w:color w:val="7030A0"/>
        </w:rPr>
        <w:t>left ventricle</w:t>
      </w:r>
      <w:r w:rsidR="00812BE8">
        <w:rPr>
          <w:rFonts w:cstheme="minorHAnsi"/>
          <w:color w:val="7030A0"/>
        </w:rPr>
        <w:t xml:space="preserve"> or LV </w:t>
      </w:r>
      <w:r w:rsidR="00812BE8" w:rsidRPr="00812BE8">
        <w:rPr>
          <w:rFonts w:cstheme="minorHAnsi"/>
          <w:i/>
          <w:iCs/>
          <w:color w:val="EE0000"/>
        </w:rPr>
        <w:t>(L-V)</w:t>
      </w:r>
      <w:r w:rsidRPr="007B722D">
        <w:rPr>
          <w:rFonts w:cstheme="minorHAnsi"/>
          <w:color w:val="7030A0"/>
        </w:rPr>
        <w:t xml:space="preserve"> for every scan</w:t>
      </w:r>
      <w:r w:rsidR="00FF4932" w:rsidRPr="007B722D">
        <w:rPr>
          <w:rFonts w:cstheme="minorHAnsi"/>
          <w:color w:val="7030A0"/>
        </w:rPr>
        <w:t xml:space="preserve"> </w:t>
      </w:r>
      <w:r w:rsidR="00FF4932" w:rsidRPr="007B722D">
        <w:rPr>
          <w:rFonts w:cstheme="minorHAnsi"/>
          <w:b/>
          <w:bCs/>
          <w:color w:val="7030A0"/>
        </w:rPr>
        <w:t>[2]</w:t>
      </w:r>
      <w:r w:rsidRPr="007B722D">
        <w:rPr>
          <w:rFonts w:cstheme="minorHAnsi"/>
          <w:color w:val="7030A0"/>
        </w:rPr>
        <w:t>.</w:t>
      </w:r>
      <w:r w:rsidR="00FF4932" w:rsidRPr="007B722D">
        <w:rPr>
          <w:rFonts w:cstheme="minorHAnsi"/>
          <w:color w:val="7030A0"/>
        </w:rPr>
        <w:t xml:space="preserve"> Deair the organ to </w:t>
      </w:r>
      <w:r w:rsidR="00F96CC0">
        <w:rPr>
          <w:rFonts w:cstheme="minorHAnsi"/>
          <w:color w:val="7030A0"/>
        </w:rPr>
        <w:t xml:space="preserve">remove the air bubbles for </w:t>
      </w:r>
      <w:r w:rsidR="00FF4932" w:rsidRPr="007B722D">
        <w:rPr>
          <w:rFonts w:cstheme="minorHAnsi"/>
          <w:color w:val="7030A0"/>
        </w:rPr>
        <w:t>optim</w:t>
      </w:r>
      <w:r w:rsidR="00F96CC0">
        <w:rPr>
          <w:rFonts w:cstheme="minorHAnsi"/>
          <w:color w:val="7030A0"/>
        </w:rPr>
        <w:t>al</w:t>
      </w:r>
      <w:r w:rsidR="00FF4932" w:rsidRPr="007B722D">
        <w:rPr>
          <w:rFonts w:cstheme="minorHAnsi"/>
          <w:color w:val="7030A0"/>
        </w:rPr>
        <w:t xml:space="preserve"> </w:t>
      </w:r>
      <w:r w:rsidR="00812BE8">
        <w:rPr>
          <w:rFonts w:cstheme="minorHAnsi"/>
          <w:color w:val="7030A0"/>
        </w:rPr>
        <w:t xml:space="preserve">magnetic resonance or </w:t>
      </w:r>
      <w:r w:rsidR="00FF4932" w:rsidRPr="007B722D">
        <w:rPr>
          <w:rFonts w:cstheme="minorHAnsi"/>
          <w:color w:val="7030A0"/>
        </w:rPr>
        <w:t xml:space="preserve">MR </w:t>
      </w:r>
      <w:r w:rsidR="007B722D" w:rsidRPr="007B722D">
        <w:rPr>
          <w:rFonts w:cstheme="minorHAnsi"/>
          <w:i/>
          <w:iCs/>
          <w:color w:val="EE0000"/>
        </w:rPr>
        <w:t>(M-R)</w:t>
      </w:r>
      <w:r w:rsidR="007B722D">
        <w:rPr>
          <w:rFonts w:cstheme="minorHAnsi"/>
          <w:color w:val="7030A0"/>
        </w:rPr>
        <w:t xml:space="preserve"> </w:t>
      </w:r>
      <w:r w:rsidR="00FF4932" w:rsidRPr="007B722D">
        <w:rPr>
          <w:rFonts w:cstheme="minorHAnsi"/>
          <w:color w:val="7030A0"/>
        </w:rPr>
        <w:t xml:space="preserve">field homogeneity and </w:t>
      </w:r>
      <w:r w:rsidR="00F96CC0">
        <w:rPr>
          <w:rFonts w:cstheme="minorHAnsi"/>
          <w:color w:val="7030A0"/>
        </w:rPr>
        <w:t xml:space="preserve">good </w:t>
      </w:r>
      <w:r w:rsidR="00FF4932" w:rsidRPr="007B722D">
        <w:rPr>
          <w:rFonts w:cstheme="minorHAnsi"/>
          <w:color w:val="7030A0"/>
        </w:rPr>
        <w:t xml:space="preserve">signal-to-noise ratio </w:t>
      </w:r>
      <w:r w:rsidR="00FF4932" w:rsidRPr="007B722D">
        <w:rPr>
          <w:rFonts w:cstheme="minorHAnsi"/>
          <w:b/>
          <w:bCs/>
          <w:color w:val="7030A0"/>
        </w:rPr>
        <w:t>[3]</w:t>
      </w:r>
      <w:r w:rsidR="00FF4932" w:rsidRPr="007B722D">
        <w:rPr>
          <w:rFonts w:cstheme="minorHAnsi"/>
          <w:color w:val="7030A0"/>
        </w:rPr>
        <w:t>.</w:t>
      </w:r>
    </w:p>
    <w:p w14:paraId="4F33E0A7" w14:textId="291C242C" w:rsidR="007B722D" w:rsidRPr="00F96CC0" w:rsidRDefault="007B722D" w:rsidP="007B72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6CC0">
        <w:rPr>
          <w:rFonts w:cstheme="minorHAnsi"/>
        </w:rPr>
        <w:t>Talent attaching the canula to the silicone tube at the predefined mark.</w:t>
      </w:r>
    </w:p>
    <w:p w14:paraId="398FD0CA" w14:textId="69AC043E" w:rsidR="007B722D" w:rsidRPr="00F96CC0" w:rsidRDefault="007B722D" w:rsidP="007B72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96CC0">
        <w:rPr>
          <w:rFonts w:cstheme="minorHAnsi"/>
        </w:rPr>
        <w:t>Talent aligning the marks on canula and the silicone tube</w:t>
      </w:r>
      <w:r w:rsidR="00F96CC0">
        <w:rPr>
          <w:rFonts w:cstheme="minorHAnsi"/>
        </w:rPr>
        <w:t>.</w:t>
      </w:r>
    </w:p>
    <w:p w14:paraId="329D0A20" w14:textId="1158CC2E" w:rsidR="00F96CC0" w:rsidRPr="007B722D" w:rsidRDefault="00F96CC0" w:rsidP="007B722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</w:rPr>
        <w:t>Talent de-airing the heart.</w:t>
      </w:r>
    </w:p>
    <w:p w14:paraId="45ED7E07" w14:textId="06069BC5" w:rsidR="00FF4932" w:rsidRPr="009F6CD4" w:rsidRDefault="00FF4932" w:rsidP="003D007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B722D">
        <w:rPr>
          <w:rFonts w:cstheme="minorHAnsi"/>
          <w:color w:val="7030A0"/>
        </w:rPr>
        <w:t xml:space="preserve">Double-check the </w:t>
      </w:r>
      <w:r w:rsidR="00812BE8">
        <w:rPr>
          <w:rFonts w:cstheme="minorHAnsi"/>
          <w:color w:val="7030A0"/>
        </w:rPr>
        <w:t>LV</w:t>
      </w:r>
      <w:r w:rsidRPr="007B722D">
        <w:rPr>
          <w:rFonts w:cstheme="minorHAnsi"/>
          <w:color w:val="7030A0"/>
        </w:rPr>
        <w:t xml:space="preserve"> alignment </w:t>
      </w:r>
      <w:r w:rsidR="009F6CD4">
        <w:rPr>
          <w:rFonts w:cstheme="minorHAnsi"/>
          <w:color w:val="7030A0"/>
        </w:rPr>
        <w:t xml:space="preserve">relative to the lid </w:t>
      </w:r>
      <w:r w:rsidRPr="007B722D">
        <w:rPr>
          <w:rFonts w:cstheme="minorHAnsi"/>
          <w:color w:val="7030A0"/>
        </w:rPr>
        <w:t xml:space="preserve">and secure the cooler lid </w:t>
      </w:r>
      <w:r w:rsidRPr="007B722D">
        <w:rPr>
          <w:rFonts w:cstheme="minorHAnsi"/>
          <w:b/>
          <w:bCs/>
          <w:color w:val="7030A0"/>
        </w:rPr>
        <w:t>[1]</w:t>
      </w:r>
      <w:r w:rsidRPr="007B722D">
        <w:rPr>
          <w:rFonts w:cstheme="minorHAnsi"/>
          <w:color w:val="7030A0"/>
        </w:rPr>
        <w:t xml:space="preserve">. </w:t>
      </w:r>
      <w:r w:rsidR="007B722D" w:rsidRPr="007B722D">
        <w:rPr>
          <w:rFonts w:cstheme="minorHAnsi"/>
          <w:color w:val="7030A0"/>
        </w:rPr>
        <w:t xml:space="preserve">Place the cooler and the pre-cooled ice packs into a transport bag </w:t>
      </w:r>
      <w:r w:rsidR="007B722D" w:rsidRPr="007B722D">
        <w:rPr>
          <w:rFonts w:cstheme="minorHAnsi"/>
          <w:b/>
          <w:bCs/>
          <w:color w:val="7030A0"/>
        </w:rPr>
        <w:t>[2]</w:t>
      </w:r>
      <w:r w:rsidR="007B722D" w:rsidRPr="007B722D">
        <w:rPr>
          <w:rFonts w:cstheme="minorHAnsi"/>
          <w:color w:val="7030A0"/>
        </w:rPr>
        <w:t>.</w:t>
      </w:r>
    </w:p>
    <w:p w14:paraId="083B9E9C" w14:textId="0039B320" w:rsidR="009F6CD4" w:rsidRPr="009F6CD4" w:rsidRDefault="009F6CD4" w:rsidP="009F6CD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F6CD4">
        <w:rPr>
          <w:rFonts w:cstheme="minorHAnsi"/>
        </w:rPr>
        <w:t>Talent cross-checking the left ventricular alignment and closing the lid.</w:t>
      </w:r>
    </w:p>
    <w:p w14:paraId="5DFDC691" w14:textId="57AD917B" w:rsidR="009F6CD4" w:rsidRPr="009F6CD4" w:rsidRDefault="009F6CD4" w:rsidP="009F6CD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F6CD4">
        <w:rPr>
          <w:rFonts w:cstheme="minorHAnsi"/>
        </w:rPr>
        <w:t xml:space="preserve">Talent placing the cooler and ice packs into a transport bag.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2FE29A8" w:rsidR="000F326F" w:rsidRDefault="00EA1C9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Magnetic Resonance Spectroscopy and Data Analysis</w:t>
      </w:r>
    </w:p>
    <w:p w14:paraId="37508856" w14:textId="77777777" w:rsidR="00DB4475" w:rsidRDefault="000F326F" w:rsidP="00DB447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C509FD6" w14:textId="2F80A492" w:rsidR="000F326F" w:rsidRPr="00B07A3B" w:rsidRDefault="00DB4475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0DCD">
        <w:rPr>
          <w:rFonts w:cstheme="minorHAnsi"/>
          <w:color w:val="7030A0"/>
        </w:rPr>
        <w:t xml:space="preserve">Prepare a Styrofoam box to house the </w:t>
      </w:r>
      <w:r w:rsidRPr="00250DCD">
        <w:rPr>
          <w:rFonts w:cstheme="minorHAnsi"/>
          <w:color w:val="7030A0"/>
          <w:vertAlign w:val="superscript"/>
        </w:rPr>
        <w:t>31</w:t>
      </w:r>
      <w:r w:rsidRPr="00250DCD">
        <w:rPr>
          <w:rFonts w:cstheme="minorHAnsi"/>
          <w:color w:val="7030A0"/>
        </w:rPr>
        <w:t xml:space="preserve">P </w:t>
      </w:r>
      <w:r w:rsidRPr="00250DCD">
        <w:rPr>
          <w:rFonts w:cstheme="minorHAnsi"/>
          <w:i/>
          <w:iCs/>
          <w:color w:val="EE0000"/>
        </w:rPr>
        <w:t>(Phosphorus-thirty-one)</w:t>
      </w:r>
      <w:r w:rsidRPr="00250DCD">
        <w:rPr>
          <w:rFonts w:cstheme="minorHAnsi"/>
          <w:color w:val="7030A0"/>
        </w:rPr>
        <w:t xml:space="preserve"> coil and the cooler </w:t>
      </w:r>
      <w:r w:rsidRPr="00250DCD">
        <w:rPr>
          <w:rFonts w:cstheme="minorHAnsi"/>
          <w:b/>
          <w:bCs/>
          <w:color w:val="7030A0"/>
        </w:rPr>
        <w:t>[1</w:t>
      </w:r>
      <w:r w:rsidR="0052775E">
        <w:rPr>
          <w:rFonts w:cstheme="minorHAnsi"/>
          <w:b/>
          <w:bCs/>
          <w:color w:val="7030A0"/>
        </w:rPr>
        <w:t>-TXT</w:t>
      </w:r>
      <w:r w:rsidRPr="00250DCD">
        <w:rPr>
          <w:rFonts w:cstheme="minorHAnsi"/>
          <w:b/>
          <w:bCs/>
          <w:color w:val="7030A0"/>
        </w:rPr>
        <w:t>]</w:t>
      </w:r>
      <w:r w:rsidRPr="00250DCD">
        <w:rPr>
          <w:rFonts w:cstheme="minorHAnsi"/>
          <w:color w:val="7030A0"/>
        </w:rPr>
        <w:t xml:space="preserve">. </w:t>
      </w:r>
      <w:r w:rsidR="00186712" w:rsidRPr="00250DCD">
        <w:rPr>
          <w:rFonts w:cstheme="minorHAnsi"/>
          <w:color w:val="7030A0"/>
        </w:rPr>
        <w:t xml:space="preserve">Insert the cooler containing the suspended heart next to the coil’s central axis to target the </w:t>
      </w:r>
      <w:r w:rsidR="0052775E">
        <w:rPr>
          <w:rFonts w:cstheme="minorHAnsi"/>
          <w:color w:val="7030A0"/>
        </w:rPr>
        <w:t>LV</w:t>
      </w:r>
      <w:r w:rsidR="00186712" w:rsidRPr="00250DCD">
        <w:rPr>
          <w:rFonts w:cstheme="minorHAnsi"/>
          <w:color w:val="7030A0"/>
        </w:rPr>
        <w:t xml:space="preserve"> location </w:t>
      </w:r>
      <w:r w:rsidR="00186712" w:rsidRPr="00250DCD">
        <w:rPr>
          <w:rFonts w:cstheme="minorHAnsi"/>
          <w:b/>
          <w:bCs/>
          <w:color w:val="7030A0"/>
        </w:rPr>
        <w:t>[2]</w:t>
      </w:r>
      <w:r w:rsidR="00186712" w:rsidRPr="00250DCD">
        <w:rPr>
          <w:rFonts w:cstheme="minorHAnsi"/>
          <w:color w:val="7030A0"/>
        </w:rPr>
        <w:t xml:space="preserve">. Place ice packs in gaps around the cooler </w:t>
      </w:r>
      <w:r w:rsidR="00250DCD" w:rsidRPr="00250DCD">
        <w:rPr>
          <w:rFonts w:cstheme="minorHAnsi"/>
          <w:color w:val="7030A0"/>
        </w:rPr>
        <w:t xml:space="preserve">and </w:t>
      </w:r>
      <w:r w:rsidR="00186712" w:rsidRPr="00250DCD">
        <w:rPr>
          <w:rFonts w:cstheme="minorHAnsi"/>
          <w:color w:val="7030A0"/>
        </w:rPr>
        <w:t>ensur</w:t>
      </w:r>
      <w:r w:rsidR="00250DCD" w:rsidRPr="00250DCD">
        <w:rPr>
          <w:rFonts w:cstheme="minorHAnsi"/>
          <w:color w:val="7030A0"/>
        </w:rPr>
        <w:t>e</w:t>
      </w:r>
      <w:r w:rsidR="00186712" w:rsidRPr="00250DCD">
        <w:rPr>
          <w:rFonts w:cstheme="minorHAnsi"/>
          <w:color w:val="7030A0"/>
        </w:rPr>
        <w:t xml:space="preserve"> the</w:t>
      </w:r>
      <w:r w:rsidR="00250DCD" w:rsidRPr="00250DCD">
        <w:rPr>
          <w:rFonts w:cstheme="minorHAnsi"/>
          <w:color w:val="7030A0"/>
        </w:rPr>
        <w:t>re are no gaps between the</w:t>
      </w:r>
      <w:r w:rsidR="00186712" w:rsidRPr="00250DCD">
        <w:rPr>
          <w:rFonts w:cstheme="minorHAnsi"/>
          <w:color w:val="7030A0"/>
        </w:rPr>
        <w:t xml:space="preserve"> cooler </w:t>
      </w:r>
      <w:r w:rsidR="00250DCD" w:rsidRPr="00250DCD">
        <w:rPr>
          <w:rFonts w:cstheme="minorHAnsi"/>
          <w:color w:val="7030A0"/>
        </w:rPr>
        <w:t>and</w:t>
      </w:r>
      <w:r w:rsidR="00186712" w:rsidRPr="00250DCD">
        <w:rPr>
          <w:rFonts w:cstheme="minorHAnsi"/>
          <w:color w:val="7030A0"/>
        </w:rPr>
        <w:t xml:space="preserve"> the coil</w:t>
      </w:r>
      <w:r w:rsidR="00250DCD" w:rsidRPr="00250DCD">
        <w:rPr>
          <w:rFonts w:cstheme="minorHAnsi"/>
          <w:color w:val="7030A0"/>
        </w:rPr>
        <w:t xml:space="preserve"> </w:t>
      </w:r>
      <w:r w:rsidR="00250DCD" w:rsidRPr="00250DCD">
        <w:rPr>
          <w:rFonts w:cstheme="minorHAnsi"/>
          <w:b/>
          <w:bCs/>
          <w:color w:val="7030A0"/>
        </w:rPr>
        <w:t>[3]</w:t>
      </w:r>
      <w:r w:rsidR="00186712" w:rsidRPr="00250DCD">
        <w:rPr>
          <w:rFonts w:cstheme="minorHAnsi"/>
          <w:color w:val="7030A0"/>
        </w:rPr>
        <w:t>.</w:t>
      </w:r>
      <w:r w:rsidR="00250DCD" w:rsidRPr="00250DCD">
        <w:rPr>
          <w:rFonts w:cstheme="minorHAnsi"/>
          <w:color w:val="7030A0"/>
        </w:rPr>
        <w:t xml:space="preserve"> Tape the box lid for stability during scanning </w:t>
      </w:r>
      <w:r w:rsidR="00250DCD" w:rsidRPr="00250DCD">
        <w:rPr>
          <w:rFonts w:cstheme="minorHAnsi"/>
          <w:b/>
          <w:bCs/>
          <w:color w:val="7030A0"/>
        </w:rPr>
        <w:t>[4]</w:t>
      </w:r>
      <w:r w:rsidR="00250DCD" w:rsidRPr="00250DCD">
        <w:rPr>
          <w:rFonts w:cstheme="minorHAnsi"/>
          <w:color w:val="7030A0"/>
        </w:rPr>
        <w:t>.</w:t>
      </w:r>
    </w:p>
    <w:p w14:paraId="448DED72" w14:textId="5A79AA58" w:rsidR="00250DCD" w:rsidRPr="0052775E" w:rsidRDefault="00250DCD" w:rsidP="00250D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a Styrofoam box with </w:t>
      </w:r>
      <w:r w:rsidRPr="00DB4475">
        <w:rPr>
          <w:rFonts w:cstheme="minorHAnsi"/>
          <w:vertAlign w:val="superscript"/>
        </w:rPr>
        <w:t>31</w:t>
      </w:r>
      <w:r w:rsidRPr="00DB4475">
        <w:rPr>
          <w:rFonts w:cstheme="minorHAnsi"/>
        </w:rPr>
        <w:t>P</w:t>
      </w:r>
      <w:r w:rsidRPr="000F326F">
        <w:rPr>
          <w:rFonts w:cstheme="minorHAnsi"/>
        </w:rPr>
        <w:t xml:space="preserve"> </w:t>
      </w:r>
      <w:r>
        <w:rPr>
          <w:rFonts w:cstheme="minorHAnsi"/>
        </w:rPr>
        <w:t>coil.</w:t>
      </w:r>
      <w:r w:rsidR="0052775E">
        <w:rPr>
          <w:rFonts w:cstheme="minorHAnsi"/>
        </w:rPr>
        <w:t xml:space="preserve"> </w:t>
      </w:r>
      <w:r w:rsidR="0052775E" w:rsidRPr="0052775E">
        <w:rPr>
          <w:rFonts w:cstheme="minorHAnsi"/>
          <w:b/>
          <w:bCs/>
        </w:rPr>
        <w:t>TXT: length 33.5 cm x 28 cm x 23 cm; thickness 4 cm</w:t>
      </w:r>
      <w:r w:rsidR="0052775E">
        <w:rPr>
          <w:rFonts w:cstheme="minorHAnsi"/>
        </w:rPr>
        <w:t xml:space="preserve"> </w:t>
      </w:r>
      <w:r w:rsidR="00474512" w:rsidRPr="00474512">
        <w:rPr>
          <w:rFonts w:cstheme="minorHAnsi"/>
          <w:highlight w:val="yellow"/>
        </w:rPr>
        <w:t>(</w:t>
      </w:r>
      <w:r w:rsidR="00474512" w:rsidRPr="00474512">
        <w:rPr>
          <w:rFonts w:cstheme="minorHAnsi"/>
          <w:b/>
          <w:bCs/>
          <w:highlight w:val="yellow"/>
        </w:rPr>
        <w:t>Authors</w:t>
      </w:r>
      <w:r w:rsidR="00474512" w:rsidRPr="00474512">
        <w:rPr>
          <w:rFonts w:cstheme="minorHAnsi"/>
          <w:highlight w:val="yellow"/>
        </w:rPr>
        <w:t xml:space="preserve">: </w:t>
      </w:r>
      <w:r w:rsidR="00474512" w:rsidRPr="00474512">
        <w:rPr>
          <w:rFonts w:cstheme="minorHAnsi"/>
          <w:highlight w:val="yellow"/>
        </w:rPr>
        <w:t xml:space="preserve">We have included these details to improve the narrative flow and visual clarity. While these were not highlighted, we </w:t>
      </w:r>
      <w:r w:rsidR="00474512" w:rsidRPr="00474512">
        <w:rPr>
          <w:rFonts w:cstheme="minorHAnsi"/>
          <w:highlight w:val="yellow"/>
        </w:rPr>
        <w:lastRenderedPageBreak/>
        <w:t xml:space="preserve">believe they strengthen the presentation. Please let us know if </w:t>
      </w:r>
      <w:r w:rsidR="00474512" w:rsidRPr="00474512">
        <w:rPr>
          <w:rFonts w:cstheme="minorHAnsi"/>
          <w:highlight w:val="yellow"/>
        </w:rPr>
        <w:t>this is appropriate)</w:t>
      </w:r>
    </w:p>
    <w:p w14:paraId="537F86CE" w14:textId="0737A11B" w:rsidR="00250DCD" w:rsidRDefault="00250DCD" w:rsidP="00250D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inserting the cooler next to coil’s central axis</w:t>
      </w:r>
    </w:p>
    <w:p w14:paraId="492581C7" w14:textId="7535DFF7" w:rsidR="00250DCD" w:rsidRDefault="00250DCD" w:rsidP="00250D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ice packs surrounding the cooler and the coil.</w:t>
      </w:r>
    </w:p>
    <w:p w14:paraId="1324F9F5" w14:textId="4347A8E8" w:rsidR="00250DCD" w:rsidRDefault="00250DCD" w:rsidP="00250DC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taping the Styrofoam box.</w:t>
      </w:r>
    </w:p>
    <w:p w14:paraId="1C68041B" w14:textId="2CD87D67" w:rsidR="00250DCD" w:rsidRPr="00B07928" w:rsidRDefault="0052775E" w:rsidP="00250DC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Next, u</w:t>
      </w:r>
      <w:r w:rsidR="00250DCD" w:rsidRPr="00B07928">
        <w:rPr>
          <w:rFonts w:cstheme="minorHAnsi"/>
          <w:color w:val="7030A0"/>
        </w:rPr>
        <w:t xml:space="preserve">se laser guides and centering landmark to </w:t>
      </w:r>
      <w:r w:rsidR="007058A6" w:rsidRPr="00B07928">
        <w:rPr>
          <w:rFonts w:cstheme="minorHAnsi"/>
          <w:color w:val="7030A0"/>
        </w:rPr>
        <w:t xml:space="preserve">align the cooler with the </w:t>
      </w:r>
      <w:r w:rsidR="00250DCD" w:rsidRPr="00B07928">
        <w:rPr>
          <w:rFonts w:cstheme="minorHAnsi"/>
          <w:color w:val="7030A0"/>
        </w:rPr>
        <w:t>magnet</w:t>
      </w:r>
      <w:r w:rsidR="007058A6" w:rsidRPr="00B07928">
        <w:rPr>
          <w:rFonts w:cstheme="minorHAnsi"/>
          <w:color w:val="7030A0"/>
        </w:rPr>
        <w:t xml:space="preserve">ic </w:t>
      </w:r>
      <w:r w:rsidR="00250DCD" w:rsidRPr="00B07928">
        <w:rPr>
          <w:rFonts w:cstheme="minorHAnsi"/>
          <w:color w:val="7030A0"/>
        </w:rPr>
        <w:t xml:space="preserve">isocenter </w:t>
      </w:r>
      <w:r w:rsidR="00B07928">
        <w:rPr>
          <w:rFonts w:cstheme="minorHAnsi"/>
          <w:color w:val="7030A0"/>
        </w:rPr>
        <w:t xml:space="preserve">of the coil </w:t>
      </w:r>
      <w:r w:rsidR="007058A6" w:rsidRPr="00B07928">
        <w:rPr>
          <w:rFonts w:cstheme="minorHAnsi"/>
          <w:color w:val="7030A0"/>
        </w:rPr>
        <w:t xml:space="preserve">for </w:t>
      </w:r>
      <w:r w:rsidR="00250DCD" w:rsidRPr="00B07928">
        <w:rPr>
          <w:rFonts w:cstheme="minorHAnsi"/>
          <w:color w:val="7030A0"/>
        </w:rPr>
        <w:t xml:space="preserve">optimal </w:t>
      </w:r>
      <w:r>
        <w:rPr>
          <w:rFonts w:cstheme="minorHAnsi"/>
          <w:color w:val="7030A0"/>
        </w:rPr>
        <w:t>MR</w:t>
      </w:r>
      <w:r w:rsidR="00B07928">
        <w:rPr>
          <w:rFonts w:cstheme="minorHAnsi"/>
          <w:color w:val="7030A0"/>
        </w:rPr>
        <w:t xml:space="preserve"> field</w:t>
      </w:r>
      <w:r>
        <w:rPr>
          <w:rFonts w:cstheme="minorHAnsi"/>
          <w:color w:val="7030A0"/>
        </w:rPr>
        <w:t xml:space="preserve"> or</w:t>
      </w:r>
      <w:r w:rsidR="00B07928">
        <w:rPr>
          <w:rFonts w:cstheme="minorHAnsi"/>
          <w:color w:val="7030A0"/>
        </w:rPr>
        <w:t xml:space="preserve"> </w:t>
      </w:r>
      <w:r w:rsidR="00250DCD" w:rsidRPr="00B07928">
        <w:rPr>
          <w:rFonts w:cstheme="minorHAnsi"/>
          <w:color w:val="7030A0"/>
        </w:rPr>
        <w:t>B</w:t>
      </w:r>
      <w:r w:rsidR="00250DCD" w:rsidRPr="00B07928">
        <w:rPr>
          <w:rFonts w:cstheme="minorHAnsi"/>
          <w:color w:val="7030A0"/>
          <w:vertAlign w:val="subscript"/>
        </w:rPr>
        <w:t>0</w:t>
      </w:r>
      <w:r w:rsidR="00250DCD" w:rsidRPr="00250DCD">
        <w:rPr>
          <w:rFonts w:cstheme="minorHAnsi"/>
        </w:rPr>
        <w:t xml:space="preserve"> </w:t>
      </w:r>
      <w:r w:rsidR="007058A6" w:rsidRPr="007058A6">
        <w:rPr>
          <w:rFonts w:cstheme="minorHAnsi"/>
          <w:i/>
          <w:iCs/>
          <w:color w:val="EE0000"/>
        </w:rPr>
        <w:t>(B-zero)</w:t>
      </w:r>
      <w:r w:rsidR="007058A6">
        <w:rPr>
          <w:rFonts w:cstheme="minorHAnsi"/>
        </w:rPr>
        <w:t xml:space="preserve"> </w:t>
      </w:r>
      <w:r w:rsidR="00250DCD" w:rsidRPr="00B07928">
        <w:rPr>
          <w:rFonts w:cstheme="minorHAnsi"/>
          <w:color w:val="7030A0"/>
        </w:rPr>
        <w:t xml:space="preserve">homogeneity </w:t>
      </w:r>
      <w:r w:rsidR="00250DCD" w:rsidRPr="00B07928">
        <w:rPr>
          <w:rFonts w:cstheme="minorHAnsi"/>
          <w:b/>
          <w:bCs/>
          <w:color w:val="7030A0"/>
        </w:rPr>
        <w:t>[1]</w:t>
      </w:r>
      <w:r w:rsidR="00250DCD" w:rsidRPr="00B07928">
        <w:rPr>
          <w:rFonts w:cstheme="minorHAnsi"/>
          <w:color w:val="7030A0"/>
        </w:rPr>
        <w:t xml:space="preserve">. </w:t>
      </w:r>
      <w:r w:rsidR="007058A6" w:rsidRPr="00B07928">
        <w:rPr>
          <w:rFonts w:cstheme="minorHAnsi"/>
          <w:color w:val="7030A0"/>
        </w:rPr>
        <w:t xml:space="preserve">Plug the coil into the scan connector </w:t>
      </w:r>
      <w:r w:rsidR="007058A6" w:rsidRPr="00B07928">
        <w:rPr>
          <w:rFonts w:cstheme="minorHAnsi"/>
          <w:b/>
          <w:bCs/>
          <w:color w:val="7030A0"/>
        </w:rPr>
        <w:t>[2]</w:t>
      </w:r>
      <w:r w:rsidR="007058A6" w:rsidRPr="00B07928">
        <w:rPr>
          <w:rFonts w:cstheme="minorHAnsi"/>
          <w:color w:val="7030A0"/>
        </w:rPr>
        <w:t xml:space="preserve"> and attach tuning and matching rods</w:t>
      </w:r>
      <w:r w:rsidR="00B07928">
        <w:rPr>
          <w:rFonts w:cstheme="minorHAnsi"/>
          <w:color w:val="7030A0"/>
        </w:rPr>
        <w:t xml:space="preserve"> </w:t>
      </w:r>
      <w:r w:rsidR="007058A6" w:rsidRPr="00B07928">
        <w:rPr>
          <w:rFonts w:cstheme="minorHAnsi"/>
          <w:b/>
          <w:bCs/>
          <w:color w:val="7030A0"/>
        </w:rPr>
        <w:t>[3]</w:t>
      </w:r>
      <w:r w:rsidR="007058A6" w:rsidRPr="00B07928">
        <w:rPr>
          <w:rFonts w:cstheme="minorHAnsi"/>
          <w:color w:val="7030A0"/>
        </w:rPr>
        <w:t xml:space="preserve">. </w:t>
      </w:r>
      <w:r w:rsidR="00E21628" w:rsidRPr="00B07928">
        <w:rPr>
          <w:rFonts w:cstheme="minorHAnsi"/>
          <w:color w:val="7030A0"/>
        </w:rPr>
        <w:t xml:space="preserve">Acquire tri-plane localizer scout images to confirm coil placement and verify that the </w:t>
      </w:r>
      <w:r>
        <w:rPr>
          <w:rFonts w:cstheme="minorHAnsi"/>
          <w:color w:val="7030A0"/>
        </w:rPr>
        <w:t>LV</w:t>
      </w:r>
      <w:r w:rsidR="00E21628" w:rsidRPr="00B07928">
        <w:rPr>
          <w:rFonts w:cstheme="minorHAnsi"/>
          <w:color w:val="7030A0"/>
        </w:rPr>
        <w:t xml:space="preserve"> is centered and aligned with the </w:t>
      </w:r>
      <w:r w:rsidR="00E21628" w:rsidRPr="00B07928">
        <w:rPr>
          <w:rFonts w:cstheme="minorHAnsi"/>
          <w:color w:val="7030A0"/>
          <w:vertAlign w:val="superscript"/>
        </w:rPr>
        <w:t>31</w:t>
      </w:r>
      <w:r w:rsidR="00E21628" w:rsidRPr="00B07928">
        <w:rPr>
          <w:rFonts w:cstheme="minorHAnsi"/>
          <w:color w:val="7030A0"/>
        </w:rPr>
        <w:t xml:space="preserve">P coil </w:t>
      </w:r>
      <w:r w:rsidR="00E21628" w:rsidRPr="00B07928">
        <w:rPr>
          <w:rFonts w:cstheme="minorHAnsi"/>
          <w:b/>
          <w:bCs/>
          <w:color w:val="7030A0"/>
        </w:rPr>
        <w:t>[</w:t>
      </w:r>
      <w:r w:rsidR="00B07928">
        <w:rPr>
          <w:rFonts w:cstheme="minorHAnsi"/>
          <w:b/>
          <w:bCs/>
          <w:color w:val="7030A0"/>
        </w:rPr>
        <w:t>4</w:t>
      </w:r>
      <w:r w:rsidR="00E21628" w:rsidRPr="00B07928">
        <w:rPr>
          <w:rFonts w:cstheme="minorHAnsi"/>
          <w:b/>
          <w:bCs/>
          <w:color w:val="7030A0"/>
        </w:rPr>
        <w:t>]</w:t>
      </w:r>
      <w:r w:rsidR="00E21628" w:rsidRPr="00B07928">
        <w:rPr>
          <w:rFonts w:cstheme="minorHAnsi"/>
          <w:color w:val="7030A0"/>
        </w:rPr>
        <w:t xml:space="preserve">. If </w:t>
      </w:r>
      <w:r>
        <w:rPr>
          <w:rFonts w:cstheme="minorHAnsi"/>
          <w:color w:val="7030A0"/>
        </w:rPr>
        <w:t>LV</w:t>
      </w:r>
      <w:r w:rsidR="00E21628" w:rsidRPr="00B07928">
        <w:rPr>
          <w:rFonts w:cstheme="minorHAnsi"/>
          <w:color w:val="7030A0"/>
        </w:rPr>
        <w:t xml:space="preserve"> is not perfectly aligned with the coil, rotate the cooler lid and rescan </w:t>
      </w:r>
      <w:r w:rsidR="00B07928" w:rsidRPr="00B07928">
        <w:rPr>
          <w:rFonts w:cstheme="minorHAnsi"/>
          <w:color w:val="7030A0"/>
        </w:rPr>
        <w:t>until correct alignment is observed</w:t>
      </w:r>
      <w:r w:rsidR="00B07928">
        <w:rPr>
          <w:rFonts w:cstheme="minorHAnsi"/>
          <w:color w:val="7030A0"/>
        </w:rPr>
        <w:t xml:space="preserve"> </w:t>
      </w:r>
      <w:r w:rsidR="00E21628" w:rsidRPr="00B07928">
        <w:rPr>
          <w:rFonts w:cstheme="minorHAnsi"/>
          <w:b/>
          <w:bCs/>
          <w:color w:val="7030A0"/>
        </w:rPr>
        <w:t>[</w:t>
      </w:r>
      <w:r w:rsidR="00B07928">
        <w:rPr>
          <w:rFonts w:cstheme="minorHAnsi"/>
          <w:b/>
          <w:bCs/>
          <w:color w:val="7030A0"/>
        </w:rPr>
        <w:t>5</w:t>
      </w:r>
      <w:r w:rsidR="00E21628" w:rsidRPr="00B07928">
        <w:rPr>
          <w:rFonts w:cstheme="minorHAnsi"/>
          <w:b/>
          <w:bCs/>
          <w:color w:val="7030A0"/>
        </w:rPr>
        <w:t>]</w:t>
      </w:r>
      <w:r w:rsidR="00E21628" w:rsidRPr="00B07928">
        <w:rPr>
          <w:rFonts w:cstheme="minorHAnsi"/>
          <w:color w:val="7030A0"/>
        </w:rPr>
        <w:t>.</w:t>
      </w:r>
    </w:p>
    <w:p w14:paraId="2FF5CBD0" w14:textId="5F426686" w:rsidR="00B07928" w:rsidRDefault="00B07928" w:rsidP="00B079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using laser guides to align the cooler with coil.</w:t>
      </w:r>
    </w:p>
    <w:p w14:paraId="461FF1DD" w14:textId="2C3D2561" w:rsidR="00B07928" w:rsidRDefault="00B07928" w:rsidP="00B079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plugging the coil to scan connector</w:t>
      </w:r>
    </w:p>
    <w:p w14:paraId="7F725BA9" w14:textId="6FDC8BD2" w:rsidR="00B07928" w:rsidRDefault="00B07928" w:rsidP="00B079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attaching matching and tuning rods to the coil.</w:t>
      </w:r>
    </w:p>
    <w:p w14:paraId="6F4CD50A" w14:textId="1C065731" w:rsidR="00B07928" w:rsidRDefault="009B50F4" w:rsidP="00B079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Scout image showing</w:t>
      </w:r>
      <w:r w:rsidR="00B07928">
        <w:rPr>
          <w:rFonts w:cstheme="minorHAnsi"/>
        </w:rPr>
        <w:t xml:space="preserve"> alignment of coil and left ventricle.</w:t>
      </w:r>
      <w:r w:rsidR="00486699">
        <w:rPr>
          <w:rFonts w:cstheme="minorHAnsi"/>
        </w:rPr>
        <w:t xml:space="preserve"> </w:t>
      </w:r>
      <w:r w:rsidR="00486699" w:rsidRPr="00486699">
        <w:rPr>
          <w:rFonts w:cstheme="minorHAnsi"/>
          <w:highlight w:val="yellow"/>
        </w:rPr>
        <w:t>(</w:t>
      </w:r>
      <w:r w:rsidR="00486699" w:rsidRPr="00486699">
        <w:rPr>
          <w:rFonts w:cstheme="minorHAnsi"/>
          <w:b/>
          <w:bCs/>
          <w:highlight w:val="yellow"/>
        </w:rPr>
        <w:t>Authors:</w:t>
      </w:r>
      <w:r w:rsidR="00486699" w:rsidRPr="00486699">
        <w:rPr>
          <w:rFonts w:cstheme="minorHAnsi"/>
          <w:highlight w:val="yellow"/>
        </w:rPr>
        <w:t xml:space="preserve"> Please specify if screen capture is applicable to all the shots labelled as “SCREEN” in the draft.</w:t>
      </w:r>
      <w:r w:rsidR="00486699">
        <w:rPr>
          <w:rFonts w:cstheme="minorHAnsi"/>
          <w:highlight w:val="yellow"/>
        </w:rPr>
        <w:t xml:space="preserve"> Kindly specify wherever it is not applicable.</w:t>
      </w:r>
      <w:r w:rsidR="00486699" w:rsidRPr="00486699">
        <w:rPr>
          <w:rFonts w:cstheme="minorHAnsi"/>
          <w:highlight w:val="yellow"/>
        </w:rPr>
        <w:t>)</w:t>
      </w:r>
      <w:r w:rsidR="00486699">
        <w:rPr>
          <w:rFonts w:cstheme="minorHAnsi"/>
        </w:rPr>
        <w:t xml:space="preserve"> </w:t>
      </w:r>
    </w:p>
    <w:p w14:paraId="71B989C2" w14:textId="3CD7CA56" w:rsidR="00B07928" w:rsidRDefault="00B07928" w:rsidP="00B079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rotating the cooler lid and rechecking the alignment.</w:t>
      </w:r>
    </w:p>
    <w:p w14:paraId="4BAA8DC8" w14:textId="2037A17F" w:rsidR="0077713E" w:rsidRDefault="00B07928" w:rsidP="00250DC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511B6">
        <w:rPr>
          <w:rFonts w:cstheme="minorHAnsi"/>
          <w:color w:val="7030A0"/>
        </w:rPr>
        <w:t>Acquire a static field B</w:t>
      </w:r>
      <w:r w:rsidRPr="004511B6">
        <w:rPr>
          <w:rFonts w:cstheme="minorHAnsi"/>
          <w:color w:val="7030A0"/>
          <w:vertAlign w:val="subscript"/>
        </w:rPr>
        <w:t>0</w:t>
      </w:r>
      <w:r w:rsidRPr="004511B6">
        <w:rPr>
          <w:rFonts w:cstheme="minorHAnsi"/>
          <w:color w:val="7030A0"/>
        </w:rPr>
        <w:t xml:space="preserve">-map </w:t>
      </w:r>
      <w:r w:rsidR="009B50F4" w:rsidRPr="009B50F4">
        <w:rPr>
          <w:rFonts w:cstheme="minorHAnsi"/>
          <w:color w:val="7030A0"/>
        </w:rPr>
        <w:t xml:space="preserve">for localized </w:t>
      </w:r>
      <w:r w:rsidR="009B50F4">
        <w:rPr>
          <w:rFonts w:cstheme="minorHAnsi"/>
          <w:color w:val="7030A0"/>
        </w:rPr>
        <w:t>second</w:t>
      </w:r>
      <w:r w:rsidR="009B50F4" w:rsidRPr="009B50F4">
        <w:rPr>
          <w:rFonts w:cstheme="minorHAnsi"/>
          <w:color w:val="7030A0"/>
        </w:rPr>
        <w:t xml:space="preserve"> order shimming</w:t>
      </w:r>
      <w:r w:rsidR="009B50F4" w:rsidRPr="009B50F4">
        <w:rPr>
          <w:rFonts w:cstheme="minorHAnsi"/>
          <w:color w:val="7030A0"/>
          <w:vertAlign w:val="superscript"/>
        </w:rPr>
        <w:t>16</w:t>
      </w:r>
      <w:r w:rsidR="009B50F4">
        <w:rPr>
          <w:rFonts w:cstheme="minorHAnsi"/>
          <w:color w:val="7030A0"/>
        </w:rPr>
        <w:t xml:space="preserve"> </w:t>
      </w:r>
      <w:r w:rsidR="009B50F4" w:rsidRPr="009B50F4">
        <w:rPr>
          <w:rFonts w:cstheme="minorHAnsi"/>
          <w:i/>
          <w:iCs/>
          <w:color w:val="EE0000"/>
        </w:rPr>
        <w:t>(shimming-sixteen)</w:t>
      </w:r>
      <w:r w:rsidR="009B50F4" w:rsidRPr="009B50F4">
        <w:rPr>
          <w:rFonts w:cstheme="minorHAnsi"/>
          <w:color w:val="7030A0"/>
        </w:rPr>
        <w:t xml:space="preserve"> </w:t>
      </w:r>
      <w:r w:rsidRPr="004511B6">
        <w:rPr>
          <w:rFonts w:cstheme="minorHAnsi"/>
          <w:color w:val="7030A0"/>
        </w:rPr>
        <w:t xml:space="preserve">to ensure uniform magnetic field across the region of interest </w:t>
      </w:r>
      <w:r w:rsidRPr="004511B6">
        <w:rPr>
          <w:rFonts w:cstheme="minorHAnsi"/>
          <w:b/>
          <w:bCs/>
          <w:color w:val="7030A0"/>
        </w:rPr>
        <w:t>[1]</w:t>
      </w:r>
      <w:r w:rsidRPr="004511B6">
        <w:rPr>
          <w:rFonts w:cstheme="minorHAnsi"/>
          <w:color w:val="7030A0"/>
        </w:rPr>
        <w:t xml:space="preserve">. </w:t>
      </w:r>
      <w:r w:rsidR="006846F5" w:rsidRPr="004511B6">
        <w:rPr>
          <w:rFonts w:cstheme="minorHAnsi"/>
          <w:color w:val="7030A0"/>
        </w:rPr>
        <w:t>A</w:t>
      </w:r>
      <w:r w:rsidR="00582040" w:rsidRPr="004511B6">
        <w:rPr>
          <w:rFonts w:cstheme="minorHAnsi"/>
          <w:color w:val="7030A0"/>
        </w:rPr>
        <w:t xml:space="preserve"> “</w:t>
      </w:r>
      <w:proofErr w:type="spellStart"/>
      <w:r w:rsidR="00582040" w:rsidRPr="004511B6">
        <w:rPr>
          <w:rFonts w:cstheme="minorHAnsi"/>
          <w:color w:val="7030A0"/>
        </w:rPr>
        <w:t>Shimtool</w:t>
      </w:r>
      <w:proofErr w:type="spellEnd"/>
      <w:r w:rsidR="00582040" w:rsidRPr="004511B6">
        <w:rPr>
          <w:rFonts w:cstheme="minorHAnsi"/>
          <w:color w:val="7030A0"/>
        </w:rPr>
        <w:t xml:space="preserve">” launches automatically </w:t>
      </w:r>
      <w:r w:rsidR="006846F5" w:rsidRPr="004511B6">
        <w:rPr>
          <w:rFonts w:cstheme="minorHAnsi"/>
          <w:color w:val="7030A0"/>
        </w:rPr>
        <w:t>loading</w:t>
      </w:r>
      <w:r w:rsidR="0077713E" w:rsidRPr="004511B6">
        <w:rPr>
          <w:rFonts w:cstheme="minorHAnsi"/>
          <w:color w:val="7030A0"/>
        </w:rPr>
        <w:t xml:space="preserve"> the</w:t>
      </w:r>
      <w:r w:rsidR="006846F5" w:rsidRPr="004511B6">
        <w:rPr>
          <w:rFonts w:cstheme="minorHAnsi"/>
          <w:color w:val="7030A0"/>
        </w:rPr>
        <w:t xml:space="preserve"> acquired</w:t>
      </w:r>
      <w:r w:rsidR="0077713E" w:rsidRPr="004511B6">
        <w:rPr>
          <w:rFonts w:cstheme="minorHAnsi"/>
          <w:color w:val="7030A0"/>
        </w:rPr>
        <w:t xml:space="preserve"> map </w:t>
      </w:r>
      <w:r w:rsidR="00582040" w:rsidRPr="004511B6">
        <w:rPr>
          <w:rFonts w:cstheme="minorHAnsi"/>
          <w:b/>
          <w:bCs/>
          <w:color w:val="7030A0"/>
        </w:rPr>
        <w:t>[2]</w:t>
      </w:r>
      <w:r w:rsidR="00582040" w:rsidRPr="004511B6">
        <w:rPr>
          <w:rFonts w:cstheme="minorHAnsi"/>
          <w:color w:val="7030A0"/>
        </w:rPr>
        <w:t xml:space="preserve">. Click the points of a smoothed polygon outlining the cardiac muscle in all sixteen slices generated by </w:t>
      </w:r>
      <w:proofErr w:type="spellStart"/>
      <w:r w:rsidR="00582040" w:rsidRPr="004511B6">
        <w:rPr>
          <w:rFonts w:cstheme="minorHAnsi"/>
          <w:color w:val="7030A0"/>
        </w:rPr>
        <w:t>Shimtool</w:t>
      </w:r>
      <w:proofErr w:type="spellEnd"/>
      <w:r w:rsidR="0077713E" w:rsidRPr="004511B6">
        <w:rPr>
          <w:rFonts w:cstheme="minorHAnsi"/>
          <w:color w:val="7030A0"/>
        </w:rPr>
        <w:t xml:space="preserve"> </w:t>
      </w:r>
      <w:r w:rsidR="0077713E" w:rsidRPr="004511B6">
        <w:rPr>
          <w:rFonts w:cstheme="minorHAnsi"/>
          <w:b/>
          <w:bCs/>
          <w:color w:val="7030A0"/>
        </w:rPr>
        <w:t>[3]</w:t>
      </w:r>
      <w:r w:rsidR="0077713E" w:rsidRPr="004511B6">
        <w:rPr>
          <w:rFonts w:cstheme="minorHAnsi"/>
          <w:color w:val="7030A0"/>
        </w:rPr>
        <w:t>.</w:t>
      </w:r>
      <w:r w:rsidR="0077713E">
        <w:rPr>
          <w:rFonts w:cstheme="minorHAnsi"/>
        </w:rPr>
        <w:t xml:space="preserve"> </w:t>
      </w:r>
      <w:r w:rsidR="00397DA6" w:rsidRPr="00397DA6">
        <w:rPr>
          <w:rFonts w:cstheme="minorHAnsi"/>
          <w:highlight w:val="yellow"/>
        </w:rPr>
        <w:t>(</w:t>
      </w:r>
      <w:r w:rsidR="00397DA6" w:rsidRPr="00397DA6">
        <w:rPr>
          <w:rFonts w:cstheme="minorHAnsi"/>
          <w:b/>
          <w:bCs/>
          <w:highlight w:val="yellow"/>
        </w:rPr>
        <w:t>Authors:</w:t>
      </w:r>
      <w:r w:rsidR="00397DA6" w:rsidRPr="00397DA6">
        <w:rPr>
          <w:rFonts w:cstheme="minorHAnsi"/>
          <w:highlight w:val="yellow"/>
        </w:rPr>
        <w:t xml:space="preserve"> Could you please specify if </w:t>
      </w:r>
      <w:r w:rsidR="00DE36F5">
        <w:rPr>
          <w:rFonts w:cstheme="minorHAnsi"/>
          <w:highlight w:val="yellow"/>
        </w:rPr>
        <w:t xml:space="preserve">there is a particular software for this and if </w:t>
      </w:r>
      <w:r w:rsidR="00397DA6" w:rsidRPr="00397DA6">
        <w:rPr>
          <w:rFonts w:cstheme="minorHAnsi"/>
          <w:highlight w:val="yellow"/>
        </w:rPr>
        <w:t xml:space="preserve">these steps </w:t>
      </w:r>
      <w:r w:rsidR="00DE36F5">
        <w:rPr>
          <w:rFonts w:cstheme="minorHAnsi"/>
          <w:highlight w:val="yellow"/>
        </w:rPr>
        <w:t>can</w:t>
      </w:r>
      <w:r w:rsidR="00397DA6" w:rsidRPr="00397DA6">
        <w:rPr>
          <w:rFonts w:cstheme="minorHAnsi"/>
          <w:highlight w:val="yellow"/>
        </w:rPr>
        <w:t xml:space="preserve"> be obtained as screen captures</w:t>
      </w:r>
      <w:r w:rsidR="00D55FA4">
        <w:rPr>
          <w:rFonts w:cstheme="minorHAnsi"/>
          <w:highlight w:val="yellow"/>
        </w:rPr>
        <w:t xml:space="preserve"> or require filming</w:t>
      </w:r>
      <w:r w:rsidR="00397DA6" w:rsidRPr="00397DA6">
        <w:rPr>
          <w:rFonts w:cstheme="minorHAnsi"/>
          <w:highlight w:val="yellow"/>
        </w:rPr>
        <w:t>?)</w:t>
      </w:r>
    </w:p>
    <w:p w14:paraId="7A64A833" w14:textId="4A0C6F8E" w:rsidR="006846F5" w:rsidRDefault="00DE36F5" w:rsidP="006846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</w:t>
      </w:r>
      <w:r w:rsidR="0029428E" w:rsidRPr="00486699">
        <w:rPr>
          <w:rFonts w:cstheme="minorHAnsi"/>
          <w:highlight w:val="yellow"/>
        </w:rPr>
        <w:t>:</w:t>
      </w:r>
      <w:r w:rsidR="0029428E">
        <w:rPr>
          <w:rFonts w:cstheme="minorHAnsi"/>
        </w:rPr>
        <w:t xml:space="preserve"> Acquisition</w:t>
      </w:r>
      <w:r>
        <w:rPr>
          <w:rFonts w:cstheme="minorHAnsi"/>
        </w:rPr>
        <w:t xml:space="preserve"> of a</w:t>
      </w:r>
      <w:r w:rsidR="006846F5">
        <w:rPr>
          <w:rFonts w:cstheme="minorHAnsi"/>
        </w:rPr>
        <w:t xml:space="preserve"> magnetic field map.</w:t>
      </w:r>
    </w:p>
    <w:p w14:paraId="7676DD82" w14:textId="74C487CF" w:rsidR="006846F5" w:rsidRDefault="00DE36F5" w:rsidP="006846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SCREEN:</w:t>
      </w:r>
      <w:r w:rsidR="006846F5">
        <w:rPr>
          <w:rFonts w:cstheme="minorHAnsi"/>
        </w:rPr>
        <w:t xml:space="preserve"> </w:t>
      </w:r>
      <w:proofErr w:type="spellStart"/>
      <w:r>
        <w:rPr>
          <w:rFonts w:cstheme="minorHAnsi"/>
        </w:rPr>
        <w:t>Shimtool</w:t>
      </w:r>
      <w:proofErr w:type="spellEnd"/>
      <w:r w:rsidR="006846F5">
        <w:rPr>
          <w:rFonts w:cstheme="minorHAnsi"/>
        </w:rPr>
        <w:t xml:space="preserve"> automatically launching the acquired map.</w:t>
      </w:r>
    </w:p>
    <w:p w14:paraId="3372480E" w14:textId="359125A9" w:rsidR="006846F5" w:rsidRPr="006846F5" w:rsidRDefault="00DE36F5" w:rsidP="006846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</w:t>
      </w:r>
      <w:r w:rsidR="006846F5">
        <w:rPr>
          <w:rFonts w:cstheme="minorHAnsi"/>
        </w:rPr>
        <w:t xml:space="preserve">licking the points </w:t>
      </w:r>
      <w:r>
        <w:rPr>
          <w:rFonts w:cstheme="minorHAnsi"/>
        </w:rPr>
        <w:t xml:space="preserve">to </w:t>
      </w:r>
      <w:r w:rsidR="006846F5">
        <w:rPr>
          <w:rFonts w:cstheme="minorHAnsi"/>
        </w:rPr>
        <w:t>outlin</w:t>
      </w:r>
      <w:r>
        <w:rPr>
          <w:rFonts w:cstheme="minorHAnsi"/>
        </w:rPr>
        <w:t>e</w:t>
      </w:r>
      <w:r w:rsidR="006846F5">
        <w:rPr>
          <w:rFonts w:cstheme="minorHAnsi"/>
        </w:rPr>
        <w:t xml:space="preserve"> the heart muscles</w:t>
      </w:r>
    </w:p>
    <w:p w14:paraId="24CB74E5" w14:textId="71CA3134" w:rsidR="00E21628" w:rsidRDefault="0077713E" w:rsidP="00250DC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511B6">
        <w:rPr>
          <w:rFonts w:cstheme="minorHAnsi"/>
          <w:color w:val="7030A0"/>
        </w:rPr>
        <w:t>The “</w:t>
      </w:r>
      <w:proofErr w:type="spellStart"/>
      <w:r w:rsidRPr="004511B6">
        <w:rPr>
          <w:rFonts w:cstheme="minorHAnsi"/>
          <w:color w:val="7030A0"/>
        </w:rPr>
        <w:t>Shimtool</w:t>
      </w:r>
      <w:proofErr w:type="spellEnd"/>
      <w:r w:rsidRPr="004511B6">
        <w:rPr>
          <w:rFonts w:cstheme="minorHAnsi"/>
          <w:color w:val="7030A0"/>
        </w:rPr>
        <w:t xml:space="preserve">” then performs a constrained least-squares fit to determine localized resonance frequency with first and second order shim field corrections </w:t>
      </w:r>
      <w:r w:rsidRPr="004511B6">
        <w:rPr>
          <w:rFonts w:cstheme="minorHAnsi"/>
          <w:b/>
          <w:bCs/>
          <w:color w:val="7030A0"/>
        </w:rPr>
        <w:t>[1]</w:t>
      </w:r>
      <w:r w:rsidRPr="004511B6">
        <w:rPr>
          <w:rFonts w:cstheme="minorHAnsi"/>
          <w:color w:val="7030A0"/>
        </w:rPr>
        <w:t xml:space="preserve">. Upload these correction terms to the scanner and apply them to the </w:t>
      </w:r>
      <w:r w:rsidR="006846F5" w:rsidRPr="004511B6">
        <w:rPr>
          <w:rFonts w:cstheme="minorHAnsi"/>
          <w:color w:val="7030A0"/>
        </w:rPr>
        <w:t>subsequent</w:t>
      </w:r>
      <w:r w:rsidRPr="004511B6">
        <w:rPr>
          <w:rFonts w:cstheme="minorHAnsi"/>
          <w:color w:val="7030A0"/>
        </w:rPr>
        <w:t xml:space="preserve"> scans </w:t>
      </w:r>
      <w:r w:rsidRPr="004511B6">
        <w:rPr>
          <w:rFonts w:cstheme="minorHAnsi"/>
          <w:b/>
          <w:bCs/>
          <w:color w:val="7030A0"/>
        </w:rPr>
        <w:t>[2]</w:t>
      </w:r>
      <w:r w:rsidR="006846F5" w:rsidRPr="004511B6">
        <w:rPr>
          <w:rFonts w:cstheme="minorHAnsi"/>
          <w:color w:val="7030A0"/>
        </w:rPr>
        <w:t xml:space="preserve">. </w:t>
      </w:r>
      <w:r w:rsidR="00970F97" w:rsidRPr="00397DA6">
        <w:rPr>
          <w:rFonts w:cstheme="minorHAnsi"/>
          <w:highlight w:val="yellow"/>
        </w:rPr>
        <w:t>(</w:t>
      </w:r>
      <w:r w:rsidR="00970F97" w:rsidRPr="00397DA6">
        <w:rPr>
          <w:rFonts w:cstheme="minorHAnsi"/>
          <w:b/>
          <w:bCs/>
          <w:highlight w:val="yellow"/>
        </w:rPr>
        <w:t>Authors:</w:t>
      </w:r>
      <w:r w:rsidR="00970F97" w:rsidRPr="00397DA6">
        <w:rPr>
          <w:rFonts w:cstheme="minorHAnsi"/>
          <w:highlight w:val="yellow"/>
        </w:rPr>
        <w:t xml:space="preserve"> Could you please specify if these steps shall be obtained as screen captures</w:t>
      </w:r>
      <w:r w:rsidR="00D55FA4">
        <w:rPr>
          <w:rFonts w:cstheme="minorHAnsi"/>
          <w:highlight w:val="yellow"/>
        </w:rPr>
        <w:t xml:space="preserve"> or require filming</w:t>
      </w:r>
      <w:r w:rsidR="00970F97" w:rsidRPr="00397DA6">
        <w:rPr>
          <w:rFonts w:cstheme="minorHAnsi"/>
          <w:highlight w:val="yellow"/>
        </w:rPr>
        <w:t>?)</w:t>
      </w:r>
    </w:p>
    <w:p w14:paraId="6E6852DB" w14:textId="0DF8D194" w:rsidR="006846F5" w:rsidRDefault="00DE36F5" w:rsidP="006846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proofErr w:type="spellStart"/>
      <w:r>
        <w:rPr>
          <w:rFonts w:cstheme="minorHAnsi"/>
        </w:rPr>
        <w:t>Shimtool</w:t>
      </w:r>
      <w:proofErr w:type="spellEnd"/>
      <w:r>
        <w:rPr>
          <w:rFonts w:cstheme="minorHAnsi"/>
        </w:rPr>
        <w:t xml:space="preserve"> determining localized resonance frequency </w:t>
      </w:r>
      <w:r w:rsidR="006846F5">
        <w:rPr>
          <w:rFonts w:cstheme="minorHAnsi"/>
        </w:rPr>
        <w:t>and shim field correction values.</w:t>
      </w:r>
    </w:p>
    <w:p w14:paraId="3ABA7A28" w14:textId="2D0BB587" w:rsidR="006846F5" w:rsidRDefault="00DE36F5" w:rsidP="006846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Upload of correction values to </w:t>
      </w:r>
      <w:r w:rsidR="00250F57">
        <w:rPr>
          <w:rFonts w:cstheme="minorHAnsi"/>
        </w:rPr>
        <w:t>the scanner.</w:t>
      </w:r>
    </w:p>
    <w:p w14:paraId="6FA9CCB4" w14:textId="2EFA2424" w:rsidR="006846F5" w:rsidRDefault="006846F5" w:rsidP="00250DC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511B6">
        <w:rPr>
          <w:rFonts w:cstheme="minorHAnsi"/>
          <w:color w:val="7030A0"/>
        </w:rPr>
        <w:lastRenderedPageBreak/>
        <w:t>Turn the tuning rods for optimal radiofrequency tuning of the coil and match its impedance to the MR</w:t>
      </w:r>
      <w:r w:rsidR="00BA5737" w:rsidRPr="004511B6">
        <w:rPr>
          <w:rFonts w:cstheme="minorHAnsi"/>
          <w:color w:val="7030A0"/>
        </w:rPr>
        <w:t xml:space="preserve"> </w:t>
      </w:r>
      <w:r w:rsidRPr="004511B6">
        <w:rPr>
          <w:rFonts w:cstheme="minorHAnsi"/>
          <w:color w:val="7030A0"/>
        </w:rPr>
        <w:t>system</w:t>
      </w:r>
      <w:r w:rsidR="00BA5737" w:rsidRPr="004511B6">
        <w:rPr>
          <w:rFonts w:cstheme="minorHAnsi"/>
          <w:color w:val="7030A0"/>
        </w:rPr>
        <w:t xml:space="preserve"> to minimize reflections and enhance transmission efficiency </w:t>
      </w:r>
      <w:r w:rsidR="00BA5737" w:rsidRPr="004511B6">
        <w:rPr>
          <w:rFonts w:cstheme="minorHAnsi"/>
          <w:b/>
          <w:bCs/>
          <w:color w:val="7030A0"/>
        </w:rPr>
        <w:t>[1]</w:t>
      </w:r>
      <w:r w:rsidR="00BA5737" w:rsidRPr="004511B6">
        <w:rPr>
          <w:rFonts w:cstheme="minorHAnsi"/>
          <w:color w:val="7030A0"/>
        </w:rPr>
        <w:t xml:space="preserve">. Acquire </w:t>
      </w:r>
      <w:r w:rsidR="00D85679" w:rsidRPr="00D85679">
        <w:rPr>
          <w:rFonts w:cstheme="minorHAnsi"/>
          <w:b/>
          <w:bCs/>
          <w:color w:val="7030A0"/>
        </w:rPr>
        <w:t>[2]</w:t>
      </w:r>
      <w:r w:rsidR="00D85679">
        <w:rPr>
          <w:rFonts w:cstheme="minorHAnsi"/>
          <w:color w:val="7030A0"/>
        </w:rPr>
        <w:t xml:space="preserve"> </w:t>
      </w:r>
      <w:r w:rsidR="00BA5737" w:rsidRPr="004511B6">
        <w:rPr>
          <w:rFonts w:cstheme="minorHAnsi"/>
          <w:color w:val="7030A0"/>
        </w:rPr>
        <w:t xml:space="preserve">an initial non-localized </w:t>
      </w:r>
      <w:r w:rsidR="00BA5737" w:rsidRPr="004511B6">
        <w:rPr>
          <w:rFonts w:cstheme="minorHAnsi"/>
          <w:color w:val="7030A0"/>
          <w:vertAlign w:val="superscript"/>
        </w:rPr>
        <w:t>31</w:t>
      </w:r>
      <w:r w:rsidR="00BA5737" w:rsidRPr="004511B6">
        <w:rPr>
          <w:rFonts w:cstheme="minorHAnsi"/>
          <w:color w:val="7030A0"/>
        </w:rPr>
        <w:t>P MR spectra</w:t>
      </w:r>
      <w:r w:rsidR="00A57589" w:rsidRPr="004511B6">
        <w:rPr>
          <w:rFonts w:cstheme="minorHAnsi"/>
          <w:color w:val="7030A0"/>
        </w:rPr>
        <w:t xml:space="preserve"> to determine the central resonance frequency between the phosphocreatine </w:t>
      </w:r>
      <w:r w:rsidR="00795063">
        <w:rPr>
          <w:rFonts w:cstheme="minorHAnsi"/>
          <w:color w:val="7030A0"/>
        </w:rPr>
        <w:t xml:space="preserve">or </w:t>
      </w:r>
      <w:proofErr w:type="spellStart"/>
      <w:r w:rsidR="00795063">
        <w:rPr>
          <w:rFonts w:cstheme="minorHAnsi"/>
          <w:color w:val="7030A0"/>
        </w:rPr>
        <w:t>PCr</w:t>
      </w:r>
      <w:proofErr w:type="spellEnd"/>
      <w:r w:rsidR="00795063">
        <w:rPr>
          <w:rFonts w:cstheme="minorHAnsi"/>
          <w:color w:val="7030A0"/>
        </w:rPr>
        <w:t xml:space="preserve"> </w:t>
      </w:r>
      <w:r w:rsidR="00795063" w:rsidRPr="00795063">
        <w:rPr>
          <w:rFonts w:cstheme="minorHAnsi"/>
          <w:i/>
          <w:iCs/>
          <w:color w:val="EE0000"/>
        </w:rPr>
        <w:t>(P-C-R)</w:t>
      </w:r>
      <w:r w:rsidR="00795063">
        <w:rPr>
          <w:rFonts w:cstheme="minorHAnsi"/>
          <w:i/>
          <w:iCs/>
          <w:color w:val="EE0000"/>
        </w:rPr>
        <w:t xml:space="preserve"> </w:t>
      </w:r>
      <w:r w:rsidR="00A57589" w:rsidRPr="004511B6">
        <w:rPr>
          <w:rFonts w:cstheme="minorHAnsi"/>
          <w:color w:val="7030A0"/>
        </w:rPr>
        <w:t xml:space="preserve">and gamma ATP </w:t>
      </w:r>
      <w:r w:rsidR="00A57589" w:rsidRPr="00A57589">
        <w:rPr>
          <w:rFonts w:cstheme="minorHAnsi"/>
          <w:i/>
          <w:iCs/>
          <w:color w:val="EE0000"/>
        </w:rPr>
        <w:t>(A-T-P)</w:t>
      </w:r>
      <w:r w:rsidR="00A57589" w:rsidRPr="00A57589">
        <w:rPr>
          <w:rFonts w:cstheme="minorHAnsi"/>
        </w:rPr>
        <w:t xml:space="preserve"> </w:t>
      </w:r>
      <w:r w:rsidR="00A57589" w:rsidRPr="004511B6">
        <w:rPr>
          <w:rFonts w:cstheme="minorHAnsi"/>
          <w:color w:val="7030A0"/>
        </w:rPr>
        <w:t xml:space="preserve">peaks </w:t>
      </w:r>
      <w:r w:rsidR="00A57589" w:rsidRPr="004511B6">
        <w:rPr>
          <w:rFonts w:cstheme="minorHAnsi"/>
          <w:b/>
          <w:bCs/>
          <w:color w:val="7030A0"/>
        </w:rPr>
        <w:t>[</w:t>
      </w:r>
      <w:r w:rsidR="00D85679">
        <w:rPr>
          <w:rFonts w:cstheme="minorHAnsi"/>
          <w:b/>
          <w:bCs/>
          <w:color w:val="7030A0"/>
        </w:rPr>
        <w:t>3</w:t>
      </w:r>
      <w:r w:rsidR="00A57589" w:rsidRPr="004511B6">
        <w:rPr>
          <w:rFonts w:cstheme="minorHAnsi"/>
          <w:b/>
          <w:bCs/>
          <w:color w:val="7030A0"/>
        </w:rPr>
        <w:t>]</w:t>
      </w:r>
      <w:r w:rsidR="00A57589" w:rsidRPr="004511B6">
        <w:rPr>
          <w:rFonts w:cstheme="minorHAnsi"/>
          <w:color w:val="7030A0"/>
        </w:rPr>
        <w:t xml:space="preserve">. </w:t>
      </w:r>
      <w:r w:rsidR="00D85679">
        <w:rPr>
          <w:rFonts w:cstheme="minorHAnsi"/>
          <w:color w:val="7030A0"/>
        </w:rPr>
        <w:t>Then a</w:t>
      </w:r>
      <w:r w:rsidR="00A57589" w:rsidRPr="004511B6">
        <w:rPr>
          <w:rFonts w:cstheme="minorHAnsi"/>
          <w:color w:val="7030A0"/>
        </w:rPr>
        <w:t xml:space="preserve">cquire </w:t>
      </w:r>
      <w:r w:rsidR="00D85679" w:rsidRPr="00D85679">
        <w:rPr>
          <w:rFonts w:cstheme="minorHAnsi"/>
          <w:b/>
          <w:bCs/>
          <w:color w:val="7030A0"/>
        </w:rPr>
        <w:t>[4]</w:t>
      </w:r>
      <w:r w:rsidR="00D85679">
        <w:rPr>
          <w:rFonts w:cstheme="minorHAnsi"/>
          <w:color w:val="7030A0"/>
        </w:rPr>
        <w:t xml:space="preserve"> </w:t>
      </w:r>
      <w:r w:rsidR="00A57589" w:rsidRPr="004511B6">
        <w:rPr>
          <w:rFonts w:cstheme="minorHAnsi"/>
          <w:color w:val="7030A0"/>
        </w:rPr>
        <w:t xml:space="preserve">fully relaxed non-localized </w:t>
      </w:r>
      <w:r w:rsidR="00A57589" w:rsidRPr="004511B6">
        <w:rPr>
          <w:rFonts w:cstheme="minorHAnsi"/>
          <w:color w:val="7030A0"/>
          <w:vertAlign w:val="superscript"/>
        </w:rPr>
        <w:t>31</w:t>
      </w:r>
      <w:r w:rsidR="00A57589" w:rsidRPr="004511B6">
        <w:rPr>
          <w:rFonts w:cstheme="minorHAnsi"/>
          <w:color w:val="7030A0"/>
        </w:rPr>
        <w:t xml:space="preserve">P MR spectra after adjusting the offset frequency based on the initial spectral calculations </w:t>
      </w:r>
      <w:r w:rsidR="00A57589" w:rsidRPr="004511B6">
        <w:rPr>
          <w:rFonts w:cstheme="minorHAnsi"/>
          <w:b/>
          <w:bCs/>
          <w:color w:val="7030A0"/>
        </w:rPr>
        <w:t>[</w:t>
      </w:r>
      <w:r w:rsidR="00D85679">
        <w:rPr>
          <w:rFonts w:cstheme="minorHAnsi"/>
          <w:b/>
          <w:bCs/>
          <w:color w:val="7030A0"/>
        </w:rPr>
        <w:t>5</w:t>
      </w:r>
      <w:r w:rsidR="00A57589" w:rsidRPr="004511B6">
        <w:rPr>
          <w:rFonts w:cstheme="minorHAnsi"/>
          <w:b/>
          <w:bCs/>
          <w:color w:val="7030A0"/>
        </w:rPr>
        <w:t>]</w:t>
      </w:r>
      <w:r w:rsidR="00A57589" w:rsidRPr="004511B6">
        <w:rPr>
          <w:rFonts w:cstheme="minorHAnsi"/>
          <w:color w:val="7030A0"/>
        </w:rPr>
        <w:t>.</w:t>
      </w:r>
    </w:p>
    <w:p w14:paraId="0FE190C2" w14:textId="40E10FE6" w:rsidR="00A57589" w:rsidRDefault="00A57589" w:rsidP="00A575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adjusting the tuning and matching rods.</w:t>
      </w:r>
    </w:p>
    <w:p w14:paraId="4845C8F4" w14:textId="17868FBB" w:rsidR="00A57589" w:rsidRDefault="00795063" w:rsidP="00A575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Acquisition of</w:t>
      </w:r>
      <w:r w:rsidR="00A57589">
        <w:rPr>
          <w:rFonts w:cstheme="minorHAnsi"/>
        </w:rPr>
        <w:t xml:space="preserve"> initial spectrum</w:t>
      </w:r>
      <w:r w:rsidR="00D85679">
        <w:rPr>
          <w:rFonts w:cstheme="minorHAnsi"/>
        </w:rPr>
        <w:t xml:space="preserve"> </w:t>
      </w:r>
      <w:r w:rsidR="00D85679" w:rsidRPr="00D85679">
        <w:rPr>
          <w:rFonts w:cstheme="minorHAnsi"/>
        </w:rPr>
        <w:t>to determine the central resonance frequency</w:t>
      </w:r>
      <w:r w:rsidR="00A57589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795063">
        <w:rPr>
          <w:rFonts w:cstheme="minorHAnsi"/>
          <w:highlight w:val="yellow"/>
        </w:rPr>
        <w:t>(</w:t>
      </w:r>
      <w:r w:rsidRPr="00795063">
        <w:rPr>
          <w:rFonts w:cstheme="minorHAnsi"/>
          <w:b/>
          <w:bCs/>
          <w:highlight w:val="yellow"/>
        </w:rPr>
        <w:t>Authors:</w:t>
      </w:r>
      <w:r w:rsidRPr="00795063">
        <w:rPr>
          <w:rFonts w:cstheme="minorHAnsi"/>
          <w:highlight w:val="yellow"/>
        </w:rPr>
        <w:t xml:space="preserve"> Can this visual be acquired as a screen capture or does it require filming?)</w:t>
      </w:r>
    </w:p>
    <w:p w14:paraId="0D2B13D4" w14:textId="77777777" w:rsidR="00D85679" w:rsidRDefault="00A57589" w:rsidP="00E27F12">
      <w:pPr>
        <w:pStyle w:val="ListParagraph"/>
        <w:numPr>
          <w:ilvl w:val="2"/>
          <w:numId w:val="3"/>
        </w:numPr>
        <w:rPr>
          <w:rFonts w:cstheme="minorHAnsi"/>
        </w:rPr>
      </w:pPr>
      <w:r w:rsidRPr="00E27F12">
        <w:rPr>
          <w:rFonts w:cstheme="minorHAnsi"/>
        </w:rPr>
        <w:t>TEXT ON A PLAIN BACKGROUND</w:t>
      </w:r>
      <w:r w:rsidRPr="00E27F12">
        <w:rPr>
          <w:rFonts w:cstheme="minorHAnsi"/>
        </w:rPr>
        <w:br/>
      </w:r>
      <w:r w:rsidRPr="00E27F12">
        <w:rPr>
          <w:rFonts w:cstheme="minorHAnsi"/>
          <w:b/>
          <w:bCs/>
        </w:rPr>
        <w:t>Initial Spectr</w:t>
      </w:r>
      <w:r w:rsidR="00970F97">
        <w:rPr>
          <w:rFonts w:cstheme="minorHAnsi"/>
          <w:b/>
          <w:bCs/>
        </w:rPr>
        <w:t>um</w:t>
      </w:r>
      <w:r w:rsidRPr="00E27F12">
        <w:rPr>
          <w:rFonts w:cstheme="minorHAnsi"/>
          <w:b/>
          <w:bCs/>
        </w:rPr>
        <w:t>:</w:t>
      </w:r>
      <w:r w:rsidRPr="00E27F12">
        <w:rPr>
          <w:rFonts w:cstheme="minorHAnsi"/>
        </w:rPr>
        <w:br/>
        <w:t>- Repetition time [TR]</w:t>
      </w:r>
      <w:r w:rsidR="00E27F12">
        <w:rPr>
          <w:rFonts w:cstheme="minorHAnsi"/>
        </w:rPr>
        <w:t>=</w:t>
      </w:r>
      <w:r w:rsidRPr="00E27F12">
        <w:rPr>
          <w:rFonts w:cstheme="minorHAnsi"/>
        </w:rPr>
        <w:t xml:space="preserve"> 10 s</w:t>
      </w:r>
      <w:r w:rsidRPr="00E27F12">
        <w:rPr>
          <w:rFonts w:cstheme="minorHAnsi"/>
        </w:rPr>
        <w:br/>
        <w:t xml:space="preserve">- </w:t>
      </w:r>
      <w:r w:rsidR="008302B9" w:rsidRPr="00E27F12">
        <w:rPr>
          <w:rFonts w:cstheme="minorHAnsi"/>
        </w:rPr>
        <w:t>F</w:t>
      </w:r>
      <w:r w:rsidRPr="00E27F12">
        <w:rPr>
          <w:rFonts w:cstheme="minorHAnsi"/>
        </w:rPr>
        <w:t xml:space="preserve">lip angle = 90° using adiabatic B1-Insensitive Rotation-4 (BIR-4) pulses </w:t>
      </w:r>
      <w:r w:rsidR="008302B9" w:rsidRPr="00E27F12">
        <w:rPr>
          <w:rFonts w:cstheme="minorHAnsi"/>
        </w:rPr>
        <w:br/>
        <w:t>- E</w:t>
      </w:r>
      <w:r w:rsidRPr="00E27F12">
        <w:rPr>
          <w:rFonts w:cstheme="minorHAnsi"/>
        </w:rPr>
        <w:t xml:space="preserve">cho time [TE] = 0.1 </w:t>
      </w:r>
      <w:proofErr w:type="spellStart"/>
      <w:r w:rsidRPr="00E27F12">
        <w:rPr>
          <w:rFonts w:cstheme="minorHAnsi"/>
        </w:rPr>
        <w:t>ms</w:t>
      </w:r>
      <w:proofErr w:type="spellEnd"/>
      <w:r w:rsidR="008302B9" w:rsidRPr="00E27F12">
        <w:rPr>
          <w:rFonts w:cstheme="minorHAnsi"/>
        </w:rPr>
        <w:br/>
        <w:t>- B</w:t>
      </w:r>
      <w:r w:rsidRPr="00E27F12">
        <w:rPr>
          <w:rFonts w:cstheme="minorHAnsi"/>
        </w:rPr>
        <w:t>andwidth=3000 hertz (Hz)</w:t>
      </w:r>
      <w:r w:rsidR="008302B9" w:rsidRPr="00E27F12">
        <w:rPr>
          <w:rFonts w:cstheme="minorHAnsi"/>
        </w:rPr>
        <w:br/>
        <w:t>- Spectral points</w:t>
      </w:r>
      <w:r w:rsidR="00E27F12">
        <w:rPr>
          <w:rFonts w:cstheme="minorHAnsi"/>
        </w:rPr>
        <w:t>=</w:t>
      </w:r>
      <w:r w:rsidR="008302B9" w:rsidRPr="00E27F12">
        <w:rPr>
          <w:rFonts w:cstheme="minorHAnsi"/>
        </w:rPr>
        <w:t xml:space="preserve"> </w:t>
      </w:r>
      <w:r w:rsidRPr="00E27F12">
        <w:rPr>
          <w:rFonts w:cstheme="minorHAnsi"/>
        </w:rPr>
        <w:t>1024</w:t>
      </w:r>
      <w:r w:rsidR="008302B9" w:rsidRPr="00E27F12">
        <w:rPr>
          <w:rFonts w:cstheme="minorHAnsi"/>
        </w:rPr>
        <w:br/>
        <w:t>- Averages</w:t>
      </w:r>
      <w:r w:rsidR="00E27F12">
        <w:rPr>
          <w:rFonts w:cstheme="minorHAnsi"/>
        </w:rPr>
        <w:t>=</w:t>
      </w:r>
      <w:r w:rsidR="008302B9" w:rsidRPr="00E27F12">
        <w:rPr>
          <w:rFonts w:cstheme="minorHAnsi"/>
        </w:rPr>
        <w:t xml:space="preserve"> 5</w:t>
      </w:r>
      <w:r w:rsidRPr="00E27F12">
        <w:rPr>
          <w:rFonts w:cstheme="minorHAnsi"/>
        </w:rPr>
        <w:t xml:space="preserve"> </w:t>
      </w:r>
      <w:r w:rsidR="008302B9" w:rsidRPr="00E27F12">
        <w:rPr>
          <w:rFonts w:cstheme="minorHAnsi"/>
        </w:rPr>
        <w:br/>
        <w:t>- Total acquisition time</w:t>
      </w:r>
      <w:r w:rsidR="00E27F12">
        <w:rPr>
          <w:rFonts w:cstheme="minorHAnsi"/>
        </w:rPr>
        <w:t>=</w:t>
      </w:r>
      <w:r w:rsidR="008302B9" w:rsidRPr="00E27F12">
        <w:rPr>
          <w:rFonts w:cstheme="minorHAnsi"/>
        </w:rPr>
        <w:t xml:space="preserve"> 50 s</w:t>
      </w:r>
    </w:p>
    <w:p w14:paraId="22DA4D1B" w14:textId="57F91B1D" w:rsidR="00D85679" w:rsidRDefault="00795063" w:rsidP="00E27F12">
      <w:pPr>
        <w:pStyle w:val="ListParagraph"/>
        <w:numPr>
          <w:ilvl w:val="2"/>
          <w:numId w:val="3"/>
        </w:numPr>
        <w:rPr>
          <w:rFonts w:cstheme="minorHAnsi"/>
        </w:rPr>
      </w:pPr>
      <w:r w:rsidRPr="0048669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Acquisition of</w:t>
      </w:r>
      <w:r w:rsidR="00D85679">
        <w:rPr>
          <w:rFonts w:cstheme="minorHAnsi"/>
        </w:rPr>
        <w:t xml:space="preserve"> a </w:t>
      </w:r>
      <w:r w:rsidR="00D85679" w:rsidRPr="00D85679">
        <w:rPr>
          <w:rFonts w:cstheme="minorHAnsi"/>
        </w:rPr>
        <w:t>fully relaxed spectra after adjusting the offset frequency</w:t>
      </w:r>
      <w:r w:rsidR="00D85679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795063">
        <w:rPr>
          <w:rFonts w:cstheme="minorHAnsi"/>
          <w:highlight w:val="yellow"/>
        </w:rPr>
        <w:t>(</w:t>
      </w:r>
      <w:r w:rsidRPr="00795063">
        <w:rPr>
          <w:rFonts w:cstheme="minorHAnsi"/>
          <w:b/>
          <w:bCs/>
          <w:highlight w:val="yellow"/>
        </w:rPr>
        <w:t>Authors:</w:t>
      </w:r>
      <w:r w:rsidRPr="00795063">
        <w:rPr>
          <w:rFonts w:cstheme="minorHAnsi"/>
          <w:highlight w:val="yellow"/>
        </w:rPr>
        <w:t xml:space="preserve"> Can this visual be acquired as a screen capture or does it require filming?)</w:t>
      </w:r>
    </w:p>
    <w:p w14:paraId="7BECBDA7" w14:textId="2F448866" w:rsidR="00E27F12" w:rsidRDefault="00D85679" w:rsidP="00E27F12">
      <w:pPr>
        <w:pStyle w:val="ListParagraph"/>
        <w:numPr>
          <w:ilvl w:val="2"/>
          <w:numId w:val="3"/>
        </w:numPr>
        <w:rPr>
          <w:rFonts w:cstheme="minorHAnsi"/>
        </w:rPr>
      </w:pPr>
      <w:r w:rsidRPr="00E27F12">
        <w:rPr>
          <w:rFonts w:cstheme="minorHAnsi"/>
        </w:rPr>
        <w:t>TEXT ON A PLAIN BACKGROUND</w:t>
      </w:r>
      <w:r w:rsidR="00E27F12" w:rsidRPr="00E27F12">
        <w:rPr>
          <w:rFonts w:cstheme="minorHAnsi"/>
        </w:rPr>
        <w:br/>
      </w:r>
      <w:r w:rsidR="00E27F12" w:rsidRPr="00E27F12">
        <w:rPr>
          <w:rFonts w:cstheme="minorHAnsi"/>
          <w:b/>
          <w:bCs/>
        </w:rPr>
        <w:t>Fully Relaxed Spectr</w:t>
      </w:r>
      <w:r w:rsidR="00970F97">
        <w:rPr>
          <w:rFonts w:cstheme="minorHAnsi"/>
          <w:b/>
          <w:bCs/>
        </w:rPr>
        <w:t>um</w:t>
      </w:r>
      <w:r w:rsidR="00E27F12" w:rsidRPr="00E27F12">
        <w:rPr>
          <w:rFonts w:cstheme="minorHAnsi"/>
          <w:b/>
          <w:bCs/>
        </w:rPr>
        <w:t>:</w:t>
      </w:r>
      <w:r w:rsidR="00E27F12" w:rsidRPr="00E27F12">
        <w:rPr>
          <w:rFonts w:cstheme="minorHAnsi"/>
        </w:rPr>
        <w:br/>
        <w:t>- TR</w:t>
      </w:r>
      <w:r w:rsidR="00E27F12">
        <w:rPr>
          <w:rFonts w:cstheme="minorHAnsi"/>
        </w:rPr>
        <w:t>=</w:t>
      </w:r>
      <w:r w:rsidR="00E27F12" w:rsidRPr="00E27F12">
        <w:rPr>
          <w:rFonts w:cstheme="minorHAnsi"/>
        </w:rPr>
        <w:t xml:space="preserve"> 16 s</w:t>
      </w:r>
      <w:r w:rsidR="00E27F12">
        <w:rPr>
          <w:rFonts w:cstheme="minorHAnsi"/>
        </w:rPr>
        <w:br/>
        <w:t>- F</w:t>
      </w:r>
      <w:r w:rsidR="00E27F12" w:rsidRPr="00E27F12">
        <w:rPr>
          <w:rFonts w:cstheme="minorHAnsi"/>
        </w:rPr>
        <w:t>lip angle = 90° using adiabatic BIR-4 pulses</w:t>
      </w:r>
      <w:r w:rsidR="00E27F12">
        <w:rPr>
          <w:rFonts w:cstheme="minorHAnsi"/>
        </w:rPr>
        <w:br/>
        <w:t xml:space="preserve">- </w:t>
      </w:r>
      <w:proofErr w:type="gramStart"/>
      <w:r w:rsidR="00E27F12" w:rsidRPr="00E27F12">
        <w:rPr>
          <w:rFonts w:cstheme="minorHAnsi"/>
        </w:rPr>
        <w:t>TE  =</w:t>
      </w:r>
      <w:proofErr w:type="gramEnd"/>
      <w:r w:rsidR="00E27F12" w:rsidRPr="00E27F12">
        <w:rPr>
          <w:rFonts w:cstheme="minorHAnsi"/>
        </w:rPr>
        <w:t xml:space="preserve"> 0.1 </w:t>
      </w:r>
      <w:proofErr w:type="spellStart"/>
      <w:r w:rsidR="00E27F12" w:rsidRPr="00E27F12">
        <w:rPr>
          <w:rFonts w:cstheme="minorHAnsi"/>
        </w:rPr>
        <w:t>ms</w:t>
      </w:r>
      <w:proofErr w:type="spellEnd"/>
      <w:r w:rsidR="00E27F12">
        <w:rPr>
          <w:rFonts w:cstheme="minorHAnsi"/>
        </w:rPr>
        <w:br/>
        <w:t>- B</w:t>
      </w:r>
      <w:r w:rsidR="00E27F12" w:rsidRPr="00E27F12">
        <w:rPr>
          <w:rFonts w:cstheme="minorHAnsi"/>
        </w:rPr>
        <w:t>andwidth = 3000 Hz</w:t>
      </w:r>
      <w:r w:rsidR="00E27F12">
        <w:rPr>
          <w:rFonts w:cstheme="minorHAnsi"/>
        </w:rPr>
        <w:br/>
        <w:t xml:space="preserve">- </w:t>
      </w:r>
      <w:r w:rsidR="00E27F12" w:rsidRPr="00E27F12">
        <w:rPr>
          <w:rFonts w:cstheme="minorHAnsi"/>
        </w:rPr>
        <w:t>Spectral points</w:t>
      </w:r>
      <w:r w:rsidR="00E27F12">
        <w:rPr>
          <w:rFonts w:cstheme="minorHAnsi"/>
        </w:rPr>
        <w:t xml:space="preserve">= </w:t>
      </w:r>
      <w:r w:rsidR="00E27F12" w:rsidRPr="00E27F12">
        <w:rPr>
          <w:rFonts w:cstheme="minorHAnsi"/>
        </w:rPr>
        <w:t xml:space="preserve">512 </w:t>
      </w:r>
      <w:r w:rsidR="00E27F12">
        <w:rPr>
          <w:rFonts w:cstheme="minorHAnsi"/>
        </w:rPr>
        <w:br/>
      </w:r>
      <w:r w:rsidR="00E27F12" w:rsidRPr="00E27F12">
        <w:rPr>
          <w:rFonts w:cstheme="minorHAnsi"/>
        </w:rPr>
        <w:t>- Averages</w:t>
      </w:r>
      <w:r w:rsidR="00E27F12">
        <w:rPr>
          <w:rFonts w:cstheme="minorHAnsi"/>
        </w:rPr>
        <w:t>=</w:t>
      </w:r>
      <w:r w:rsidR="00E27F12" w:rsidRPr="00E27F12">
        <w:rPr>
          <w:rFonts w:cstheme="minorHAnsi"/>
        </w:rPr>
        <w:t xml:space="preserve"> </w:t>
      </w:r>
      <w:r w:rsidR="00E27F12">
        <w:rPr>
          <w:rFonts w:cstheme="minorHAnsi"/>
        </w:rPr>
        <w:t>20</w:t>
      </w:r>
      <w:r w:rsidR="00E27F12" w:rsidRPr="00E27F12">
        <w:rPr>
          <w:rFonts w:cstheme="minorHAnsi"/>
        </w:rPr>
        <w:br/>
        <w:t>- Total acquisition time</w:t>
      </w:r>
      <w:r w:rsidR="00E27F12">
        <w:rPr>
          <w:rFonts w:cstheme="minorHAnsi"/>
        </w:rPr>
        <w:t>=</w:t>
      </w:r>
      <w:r w:rsidR="00E27F12" w:rsidRPr="00E27F12">
        <w:rPr>
          <w:rFonts w:cstheme="minorHAnsi"/>
        </w:rPr>
        <w:t xml:space="preserve"> 5 min 20 s</w:t>
      </w:r>
    </w:p>
    <w:p w14:paraId="3905E86F" w14:textId="3BD59F9C" w:rsidR="001777B2" w:rsidRPr="00E27F12" w:rsidRDefault="001777B2" w:rsidP="001777B2">
      <w:pPr>
        <w:pStyle w:val="ListParagraph"/>
        <w:numPr>
          <w:ilvl w:val="1"/>
          <w:numId w:val="3"/>
        </w:numPr>
        <w:rPr>
          <w:rFonts w:cstheme="minorHAnsi"/>
        </w:rPr>
      </w:pPr>
      <w:r w:rsidRPr="004511B6">
        <w:rPr>
          <w:rFonts w:cstheme="minorHAnsi"/>
          <w:color w:val="7030A0"/>
        </w:rPr>
        <w:t xml:space="preserve">Measure the fluid and myocardial temperatures to ensure any deviation from the target is within one degree Celsius </w:t>
      </w:r>
      <w:r w:rsidRPr="004511B6">
        <w:rPr>
          <w:rFonts w:cstheme="minorHAnsi"/>
          <w:b/>
          <w:bCs/>
          <w:color w:val="7030A0"/>
        </w:rPr>
        <w:t>[1]</w:t>
      </w:r>
      <w:r w:rsidRPr="004511B6">
        <w:rPr>
          <w:rFonts w:cstheme="minorHAnsi"/>
          <w:color w:val="7030A0"/>
        </w:rPr>
        <w:t xml:space="preserve">. Store the heart </w:t>
      </w:r>
      <w:r w:rsidR="00795063" w:rsidRPr="004511B6">
        <w:rPr>
          <w:rFonts w:cstheme="minorHAnsi"/>
          <w:color w:val="7030A0"/>
        </w:rPr>
        <w:t xml:space="preserve">in the incubator </w:t>
      </w:r>
      <w:r w:rsidR="00397DA6" w:rsidRPr="004511B6">
        <w:rPr>
          <w:rFonts w:cstheme="minorHAnsi"/>
          <w:color w:val="7030A0"/>
        </w:rPr>
        <w:t xml:space="preserve">at desired temperature </w:t>
      </w:r>
      <w:r w:rsidRPr="004511B6">
        <w:rPr>
          <w:rFonts w:cstheme="minorHAnsi"/>
          <w:color w:val="7030A0"/>
        </w:rPr>
        <w:t>until the next scheduled scan</w:t>
      </w:r>
      <w:r w:rsidR="00397DA6" w:rsidRPr="004511B6">
        <w:rPr>
          <w:rFonts w:cstheme="minorHAnsi"/>
          <w:color w:val="7030A0"/>
        </w:rPr>
        <w:t xml:space="preserve"> </w:t>
      </w:r>
      <w:r w:rsidR="00397DA6" w:rsidRPr="004511B6">
        <w:rPr>
          <w:rFonts w:cstheme="minorHAnsi"/>
          <w:b/>
          <w:bCs/>
          <w:color w:val="7030A0"/>
        </w:rPr>
        <w:t>[2]</w:t>
      </w:r>
      <w:r w:rsidR="00397DA6" w:rsidRPr="004511B6">
        <w:rPr>
          <w:rFonts w:cstheme="minorHAnsi"/>
          <w:color w:val="7030A0"/>
        </w:rPr>
        <w:t xml:space="preserve">. </w:t>
      </w:r>
    </w:p>
    <w:p w14:paraId="6550F2D8" w14:textId="5AB41513" w:rsidR="00A57589" w:rsidRDefault="00970F97" w:rsidP="00A575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measuring fluid and myocardial temperatures.</w:t>
      </w:r>
    </w:p>
    <w:p w14:paraId="302AF62A" w14:textId="1EA00295" w:rsidR="00970F97" w:rsidRDefault="00970F97" w:rsidP="00A575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storing the heart in the incubator.</w:t>
      </w:r>
    </w:p>
    <w:p w14:paraId="2955E406" w14:textId="438AD3B0" w:rsidR="00795063" w:rsidRPr="00795063" w:rsidRDefault="00795063" w:rsidP="00795063">
      <w:pPr>
        <w:pStyle w:val="ListParagraph"/>
        <w:numPr>
          <w:ilvl w:val="1"/>
          <w:numId w:val="3"/>
        </w:numPr>
        <w:rPr>
          <w:rFonts w:cstheme="minorHAnsi"/>
        </w:rPr>
      </w:pPr>
      <w:r w:rsidRPr="004511B6">
        <w:rPr>
          <w:rFonts w:cstheme="minorHAnsi"/>
          <w:color w:val="7030A0"/>
        </w:rPr>
        <w:t xml:space="preserve">Export the fully relaxed </w:t>
      </w:r>
      <w:r w:rsidRPr="004511B6">
        <w:rPr>
          <w:rFonts w:cstheme="minorHAnsi"/>
          <w:color w:val="7030A0"/>
          <w:vertAlign w:val="superscript"/>
        </w:rPr>
        <w:t>31</w:t>
      </w:r>
      <w:r w:rsidRPr="004511B6">
        <w:rPr>
          <w:rFonts w:cstheme="minorHAnsi"/>
          <w:color w:val="7030A0"/>
        </w:rPr>
        <w:t>P</w:t>
      </w:r>
      <w:r>
        <w:rPr>
          <w:rFonts w:cstheme="minorHAnsi"/>
          <w:color w:val="7030A0"/>
        </w:rPr>
        <w:t xml:space="preserve"> MR </w:t>
      </w:r>
      <w:r w:rsidRPr="004511B6">
        <w:rPr>
          <w:rFonts w:cstheme="minorHAnsi"/>
          <w:color w:val="7030A0"/>
        </w:rPr>
        <w:t xml:space="preserve">spectroscopy data </w:t>
      </w:r>
      <w:proofErr w:type="gramStart"/>
      <w:r w:rsidRPr="004511B6">
        <w:rPr>
          <w:rFonts w:cstheme="minorHAnsi"/>
          <w:color w:val="7030A0"/>
        </w:rPr>
        <w:t>as .SDAT</w:t>
      </w:r>
      <w:proofErr w:type="gramEnd"/>
      <w:r w:rsidRPr="004511B6">
        <w:rPr>
          <w:rFonts w:cstheme="minorHAnsi"/>
          <w:color w:val="7030A0"/>
        </w:rPr>
        <w:t xml:space="preserve"> </w:t>
      </w:r>
      <w:r w:rsidRPr="00397DA6">
        <w:rPr>
          <w:rFonts w:cstheme="minorHAnsi"/>
          <w:i/>
          <w:iCs/>
          <w:color w:val="EE0000"/>
        </w:rPr>
        <w:t>(dot-S-DAT)</w:t>
      </w:r>
      <w:r>
        <w:rPr>
          <w:rFonts w:cstheme="minorHAnsi"/>
        </w:rPr>
        <w:t xml:space="preserve"> </w:t>
      </w:r>
      <w:r w:rsidRPr="004511B6">
        <w:rPr>
          <w:rFonts w:cstheme="minorHAnsi"/>
          <w:color w:val="7030A0"/>
        </w:rPr>
        <w:t xml:space="preserve">files to a graphical user interface for processing </w:t>
      </w:r>
      <w:r w:rsidRPr="004511B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4511B6">
        <w:rPr>
          <w:rFonts w:cstheme="minorHAnsi"/>
          <w:b/>
          <w:bCs/>
          <w:color w:val="7030A0"/>
        </w:rPr>
        <w:t>]</w:t>
      </w:r>
      <w:r w:rsidRPr="004511B6">
        <w:rPr>
          <w:rFonts w:cstheme="minorHAnsi"/>
          <w:color w:val="7030A0"/>
        </w:rPr>
        <w:t xml:space="preserve">. </w:t>
      </w:r>
      <w:proofErr w:type="spellStart"/>
      <w:r w:rsidRPr="004511B6">
        <w:rPr>
          <w:rFonts w:cstheme="minorHAnsi"/>
          <w:color w:val="7030A0"/>
        </w:rPr>
        <w:t>Apodize</w:t>
      </w:r>
      <w:proofErr w:type="spellEnd"/>
      <w:r w:rsidRPr="004511B6">
        <w:rPr>
          <w:rFonts w:cstheme="minorHAnsi"/>
          <w:color w:val="7030A0"/>
        </w:rPr>
        <w:t xml:space="preserve"> the spectra using fifteen Hertz Lorentzian filter, apply a zero and first order phase shift, and set the zero Hertz frequency at the center of the </w:t>
      </w:r>
      <w:proofErr w:type="spellStart"/>
      <w:r w:rsidRPr="004511B6">
        <w:rPr>
          <w:rFonts w:cstheme="minorHAnsi"/>
          <w:color w:val="7030A0"/>
        </w:rPr>
        <w:t>PCr</w:t>
      </w:r>
      <w:proofErr w:type="spellEnd"/>
      <w:r w:rsidRPr="004511B6">
        <w:rPr>
          <w:rFonts w:cstheme="minorHAnsi"/>
          <w:color w:val="7030A0"/>
        </w:rPr>
        <w:t xml:space="preserve"> peak </w:t>
      </w:r>
      <w:r w:rsidRPr="004511B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4511B6">
        <w:rPr>
          <w:rFonts w:cstheme="minorHAnsi"/>
          <w:b/>
          <w:bCs/>
          <w:color w:val="7030A0"/>
        </w:rPr>
        <w:t>]</w:t>
      </w:r>
      <w:r w:rsidRPr="004511B6">
        <w:rPr>
          <w:rFonts w:cstheme="minorHAnsi"/>
          <w:color w:val="7030A0"/>
        </w:rPr>
        <w:t xml:space="preserve">. Fit the spectra using the AMARES function using the listed knowledge values </w:t>
      </w:r>
      <w:r w:rsidRPr="004511B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4511B6">
        <w:rPr>
          <w:rFonts w:cstheme="minorHAnsi"/>
          <w:b/>
          <w:bCs/>
          <w:color w:val="7030A0"/>
        </w:rPr>
        <w:t>]</w:t>
      </w:r>
      <w:r w:rsidRPr="004511B6">
        <w:rPr>
          <w:rFonts w:cstheme="minorHAnsi"/>
          <w:color w:val="7030A0"/>
        </w:rPr>
        <w:t>.</w:t>
      </w:r>
    </w:p>
    <w:p w14:paraId="57534E57" w14:textId="1D0B3D36" w:rsidR="00970F97" w:rsidRDefault="00795063" w:rsidP="00A575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 xml:space="preserve"> Export of spectral data as .SDAT file</w:t>
      </w:r>
      <w:r w:rsidR="00970F97">
        <w:rPr>
          <w:rFonts w:cstheme="minorHAnsi"/>
        </w:rPr>
        <w:t>.</w:t>
      </w:r>
    </w:p>
    <w:p w14:paraId="79D4D7EC" w14:textId="3732ED8B" w:rsidR="00970F97" w:rsidRDefault="00795063" w:rsidP="00A575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>
        <w:rPr>
          <w:rFonts w:eastAsiaTheme="majorEastAsia"/>
        </w:rPr>
        <w:t>S</w:t>
      </w:r>
      <w:r w:rsidRPr="00A25B43">
        <w:rPr>
          <w:rFonts w:eastAsiaTheme="majorEastAsia"/>
        </w:rPr>
        <w:t>pectra undergo</w:t>
      </w:r>
      <w:r>
        <w:rPr>
          <w:rFonts w:eastAsiaTheme="majorEastAsia"/>
        </w:rPr>
        <w:t>ing</w:t>
      </w:r>
      <w:r w:rsidRPr="00A25B43">
        <w:rPr>
          <w:rFonts w:eastAsiaTheme="majorEastAsia"/>
        </w:rPr>
        <w:t xml:space="preserve"> processing workflow beginning with 15 Hz apodization</w:t>
      </w:r>
      <w:r w:rsidR="00970F97">
        <w:rPr>
          <w:rFonts w:cstheme="minorHAnsi"/>
        </w:rPr>
        <w:t>.</w:t>
      </w:r>
    </w:p>
    <w:p w14:paraId="6A7A4D8F" w14:textId="559B5F87" w:rsidR="00970F97" w:rsidRDefault="00795063" w:rsidP="00A5758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6699">
        <w:rPr>
          <w:rFonts w:cstheme="minorHAnsi"/>
          <w:highlight w:val="yellow"/>
        </w:rPr>
        <w:t xml:space="preserve">SCREEN: </w:t>
      </w:r>
      <w:r>
        <w:rPr>
          <w:rFonts w:cstheme="minorHAnsi"/>
        </w:rPr>
        <w:t xml:space="preserve">Spectral fitting </w:t>
      </w:r>
      <w:r w:rsidR="00970F97">
        <w:rPr>
          <w:rFonts w:cstheme="minorHAnsi"/>
        </w:rPr>
        <w:t>using the AMARES functio</w:t>
      </w:r>
      <w:r>
        <w:rPr>
          <w:rFonts w:cstheme="minorHAnsi"/>
        </w:rPr>
        <w:t>n</w:t>
      </w:r>
      <w:r w:rsidR="00970F97">
        <w:rPr>
          <w:rFonts w:cstheme="minorHAnsi"/>
        </w:rPr>
        <w:t>.</w:t>
      </w:r>
    </w:p>
    <w:p w14:paraId="09689C4F" w14:textId="1FE23813" w:rsidR="00495959" w:rsidRPr="00250DCD" w:rsidRDefault="00495959" w:rsidP="00250DCD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250DCD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cstheme="minorHAnsi"/>
          <w:b/>
        </w:rPr>
      </w:pPr>
      <w:r w:rsidRPr="00B07A3B">
        <w:rPr>
          <w:rFonts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BC87C6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F5D90">
        <w:rPr>
          <w:rFonts w:eastAsia="Times New Roman" w:cstheme="minorHAnsi"/>
          <w:bCs/>
        </w:rPr>
        <w:t>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264A4D50" w14:textId="77777777" w:rsidR="008E30AF" w:rsidRPr="008E30AF" w:rsidRDefault="00EE6470" w:rsidP="008E30A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3EF0C73" w14:textId="31E11D67" w:rsidR="00117B4F" w:rsidRDefault="004C0348" w:rsidP="00117B4F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T</w:t>
      </w:r>
      <w:r w:rsidRPr="004C0348">
        <w:rPr>
          <w:rFonts w:cstheme="minorHAnsi"/>
          <w:color w:val="7030A0"/>
        </w:rPr>
        <w:t xml:space="preserve">he present study utilized </w:t>
      </w:r>
      <w:r w:rsidRPr="004C0348">
        <w:rPr>
          <w:rFonts w:cstheme="minorHAnsi"/>
          <w:color w:val="7030A0"/>
          <w:vertAlign w:val="superscript"/>
        </w:rPr>
        <w:t>31</w:t>
      </w:r>
      <w:r w:rsidRPr="004C0348">
        <w:rPr>
          <w:rFonts w:cstheme="minorHAnsi"/>
          <w:color w:val="7030A0"/>
        </w:rPr>
        <w:t xml:space="preserve">P MR </w:t>
      </w:r>
      <w:r w:rsidRPr="00CF544C">
        <w:rPr>
          <w:rFonts w:cstheme="minorHAnsi"/>
          <w:i/>
          <w:iCs/>
          <w:color w:val="EE0000"/>
        </w:rPr>
        <w:t>(P-thirty-one-M-R)</w:t>
      </w:r>
      <w:r w:rsidRPr="004C0348">
        <w:rPr>
          <w:rFonts w:cstheme="minorHAnsi"/>
          <w:color w:val="7030A0"/>
        </w:rPr>
        <w:t xml:space="preserve"> spectroscopy to measure </w:t>
      </w:r>
      <w:r w:rsidR="00320FF4">
        <w:rPr>
          <w:rFonts w:cstheme="minorHAnsi"/>
          <w:color w:val="7030A0"/>
        </w:rPr>
        <w:t xml:space="preserve">the time-dependent loss of myocardial energetics during cold storage </w:t>
      </w:r>
      <w:r w:rsidR="00224AA5">
        <w:rPr>
          <w:rFonts w:cstheme="minorHAnsi"/>
          <w:color w:val="7030A0"/>
        </w:rPr>
        <w:t>by</w:t>
      </w:r>
      <w:r w:rsidR="00117B4F">
        <w:rPr>
          <w:rFonts w:cstheme="minorHAnsi"/>
          <w:color w:val="7030A0"/>
        </w:rPr>
        <w:t xml:space="preserve"> tracking ATP </w:t>
      </w:r>
      <w:r w:rsidR="00117B4F" w:rsidRPr="00117B4F">
        <w:rPr>
          <w:rFonts w:cstheme="minorHAnsi"/>
          <w:i/>
          <w:iCs/>
          <w:color w:val="EE0000"/>
        </w:rPr>
        <w:t>(A-T-P)</w:t>
      </w:r>
      <w:r w:rsidR="00117B4F">
        <w:rPr>
          <w:rFonts w:cstheme="minorHAnsi"/>
          <w:i/>
          <w:iCs/>
          <w:color w:val="EE0000"/>
        </w:rPr>
        <w:t xml:space="preserve"> </w:t>
      </w:r>
      <w:r w:rsidR="00117B4F" w:rsidRPr="00117B4F">
        <w:rPr>
          <w:rFonts w:cstheme="minorHAnsi"/>
          <w:b/>
          <w:bCs/>
          <w:color w:val="7030A0"/>
        </w:rPr>
        <w:t>[1]</w:t>
      </w:r>
      <w:r w:rsidR="00117B4F">
        <w:rPr>
          <w:rFonts w:cstheme="minorHAnsi"/>
          <w:color w:val="7030A0"/>
        </w:rPr>
        <w:t xml:space="preserve">, phosphocreatine or </w:t>
      </w:r>
      <w:proofErr w:type="spellStart"/>
      <w:r w:rsidR="00117B4F">
        <w:rPr>
          <w:rFonts w:cstheme="minorHAnsi"/>
          <w:color w:val="7030A0"/>
        </w:rPr>
        <w:t>PCr</w:t>
      </w:r>
      <w:proofErr w:type="spellEnd"/>
      <w:r w:rsidR="00117B4F">
        <w:rPr>
          <w:rFonts w:cstheme="minorHAnsi"/>
          <w:color w:val="7030A0"/>
        </w:rPr>
        <w:t xml:space="preserve"> </w:t>
      </w:r>
      <w:r w:rsidR="00117B4F" w:rsidRPr="00117B4F">
        <w:rPr>
          <w:rFonts w:cstheme="minorHAnsi"/>
          <w:i/>
          <w:iCs/>
          <w:color w:val="EE0000"/>
        </w:rPr>
        <w:t>(P-C-R)</w:t>
      </w:r>
      <w:r w:rsidR="00117B4F" w:rsidRPr="00117B4F">
        <w:rPr>
          <w:rFonts w:cstheme="minorHAnsi"/>
          <w:color w:val="EE0000"/>
        </w:rPr>
        <w:t xml:space="preserve"> </w:t>
      </w:r>
      <w:r w:rsidR="00117B4F" w:rsidRPr="00117B4F">
        <w:rPr>
          <w:rFonts w:cstheme="minorHAnsi"/>
          <w:b/>
          <w:bCs/>
          <w:color w:val="7030A0"/>
        </w:rPr>
        <w:t>[2]</w:t>
      </w:r>
      <w:r w:rsidR="00117B4F" w:rsidRPr="00117B4F">
        <w:rPr>
          <w:rFonts w:cstheme="minorHAnsi"/>
          <w:color w:val="7030A0"/>
        </w:rPr>
        <w:t xml:space="preserve"> </w:t>
      </w:r>
      <w:r w:rsidR="00117B4F">
        <w:rPr>
          <w:rFonts w:cstheme="minorHAnsi"/>
          <w:color w:val="7030A0"/>
        </w:rPr>
        <w:t xml:space="preserve">and inorganic phosphates or </w:t>
      </w:r>
      <w:r w:rsidR="00117B4F" w:rsidRPr="00CF544C">
        <w:rPr>
          <w:rFonts w:cstheme="minorHAnsi"/>
          <w:color w:val="7030A0"/>
        </w:rPr>
        <w:t xml:space="preserve">Pi </w:t>
      </w:r>
      <w:r w:rsidR="00117B4F" w:rsidRPr="00117B4F">
        <w:rPr>
          <w:rFonts w:cstheme="minorHAnsi"/>
          <w:i/>
          <w:iCs/>
          <w:color w:val="EE0000"/>
        </w:rPr>
        <w:t>(P-I)</w:t>
      </w:r>
      <w:r w:rsidR="00117B4F">
        <w:rPr>
          <w:rFonts w:cstheme="minorHAnsi"/>
          <w:i/>
          <w:iCs/>
          <w:color w:val="EE0000"/>
        </w:rPr>
        <w:t xml:space="preserve"> </w:t>
      </w:r>
      <w:r w:rsidR="00117B4F">
        <w:rPr>
          <w:rFonts w:cstheme="minorHAnsi"/>
          <w:color w:val="7030A0"/>
        </w:rPr>
        <w:t>over a period of zero to eight hours</w:t>
      </w:r>
      <w:r w:rsidR="00117B4F" w:rsidRPr="00117B4F">
        <w:rPr>
          <w:rFonts w:cstheme="minorHAnsi"/>
          <w:color w:val="7030A0"/>
        </w:rPr>
        <w:t xml:space="preserve"> </w:t>
      </w:r>
      <w:r w:rsidR="00601E85" w:rsidRPr="00117B4F">
        <w:rPr>
          <w:rFonts w:cstheme="minorHAnsi"/>
          <w:b/>
          <w:bCs/>
          <w:color w:val="7030A0"/>
        </w:rPr>
        <w:t>[</w:t>
      </w:r>
      <w:r w:rsidR="00117B4F">
        <w:rPr>
          <w:rFonts w:cstheme="minorHAnsi"/>
          <w:b/>
          <w:bCs/>
          <w:color w:val="7030A0"/>
        </w:rPr>
        <w:t>3</w:t>
      </w:r>
      <w:r w:rsidR="00601E85" w:rsidRPr="00117B4F">
        <w:rPr>
          <w:rFonts w:cstheme="minorHAnsi"/>
          <w:b/>
          <w:bCs/>
          <w:color w:val="7030A0"/>
        </w:rPr>
        <w:t>]</w:t>
      </w:r>
      <w:r w:rsidR="00601E85">
        <w:rPr>
          <w:rFonts w:cstheme="minorHAnsi"/>
          <w:color w:val="7030A0"/>
        </w:rPr>
        <w:t xml:space="preserve">. </w:t>
      </w:r>
    </w:p>
    <w:p w14:paraId="6EE1D759" w14:textId="0D8FCB4B" w:rsidR="00651BD6" w:rsidRPr="00651BD6" w:rsidRDefault="00651BD6" w:rsidP="00651BD6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val="en-IN"/>
        </w:rPr>
      </w:pPr>
      <w:r w:rsidRPr="00651BD6">
        <w:rPr>
          <w:rFonts w:cstheme="minorHAnsi"/>
          <w:lang w:val="en-IN"/>
        </w:rPr>
        <w:t>LAB MEDIA: Figure 7A</w:t>
      </w:r>
      <w:r w:rsidR="004C0348">
        <w:rPr>
          <w:rFonts w:cstheme="minorHAnsi"/>
          <w:lang w:val="en-IN"/>
        </w:rPr>
        <w:t>, 7B and 7C</w:t>
      </w:r>
      <w:r w:rsidRPr="00651BD6">
        <w:rPr>
          <w:rFonts w:cstheme="minorHAnsi"/>
          <w:lang w:val="en-IN"/>
        </w:rPr>
        <w:t xml:space="preserve">: </w:t>
      </w:r>
      <w:r w:rsidRPr="00651BD6">
        <w:rPr>
          <w:rFonts w:cstheme="minorHAnsi"/>
          <w:i/>
          <w:iCs/>
          <w:color w:val="3333FF"/>
          <w:lang w:val="en-IN"/>
        </w:rPr>
        <w:t xml:space="preserve">Video Editor: Please emphasize the curve labelled as </w:t>
      </w:r>
      <w:r w:rsidRPr="00651BD6">
        <w:rPr>
          <w:rFonts w:eastAsiaTheme="majorEastAsia"/>
          <w:i/>
          <w:iCs/>
          <w:color w:val="3333FF"/>
        </w:rPr>
        <w:t>γ-ATP</w:t>
      </w:r>
      <w:r w:rsidR="00433F18">
        <w:rPr>
          <w:rFonts w:eastAsiaTheme="majorEastAsia"/>
          <w:i/>
          <w:iCs/>
          <w:color w:val="3333FF"/>
        </w:rPr>
        <w:t xml:space="preserve"> in 7A and corresponding curves in 7B and 7C.</w:t>
      </w:r>
    </w:p>
    <w:p w14:paraId="669BD360" w14:textId="2D4A4149" w:rsidR="004F0E57" w:rsidRPr="004F0E57" w:rsidRDefault="00651BD6" w:rsidP="004F0E5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val="en-IN"/>
        </w:rPr>
      </w:pPr>
      <w:r w:rsidRPr="00651BD6">
        <w:rPr>
          <w:rFonts w:cstheme="minorHAnsi"/>
          <w:lang w:val="en-IN"/>
        </w:rPr>
        <w:t>LAB MEDIA: Figure 7A</w:t>
      </w:r>
      <w:r w:rsidR="004C0348">
        <w:rPr>
          <w:rFonts w:cstheme="minorHAnsi"/>
          <w:lang w:val="en-IN"/>
        </w:rPr>
        <w:t>, 7B and 7C</w:t>
      </w:r>
      <w:r w:rsidRPr="00651BD6">
        <w:rPr>
          <w:rFonts w:cstheme="minorHAnsi"/>
          <w:lang w:val="en-IN"/>
        </w:rPr>
        <w:t xml:space="preserve">: </w:t>
      </w:r>
      <w:r w:rsidRPr="00651BD6">
        <w:rPr>
          <w:rFonts w:cstheme="minorHAnsi"/>
          <w:i/>
          <w:iCs/>
          <w:color w:val="3333FF"/>
          <w:lang w:val="en-IN"/>
        </w:rPr>
        <w:t>Video Editor: Please emphasize the curve labelled as</w:t>
      </w:r>
      <w:r>
        <w:rPr>
          <w:rFonts w:cstheme="minorHAnsi"/>
          <w:i/>
          <w:iCs/>
          <w:color w:val="3333FF"/>
          <w:lang w:val="en-IN"/>
        </w:rPr>
        <w:t xml:space="preserve"> </w:t>
      </w:r>
      <w:proofErr w:type="spellStart"/>
      <w:r>
        <w:rPr>
          <w:rFonts w:cstheme="minorHAnsi"/>
          <w:i/>
          <w:iCs/>
          <w:color w:val="3333FF"/>
          <w:lang w:val="en-IN"/>
        </w:rPr>
        <w:t>PCr</w:t>
      </w:r>
      <w:proofErr w:type="spellEnd"/>
      <w:r w:rsidR="00433F18">
        <w:rPr>
          <w:rFonts w:cstheme="minorHAnsi"/>
          <w:i/>
          <w:iCs/>
          <w:color w:val="3333FF"/>
          <w:lang w:val="en-IN"/>
        </w:rPr>
        <w:t xml:space="preserve"> </w:t>
      </w:r>
      <w:r w:rsidR="00433F18">
        <w:rPr>
          <w:rFonts w:eastAsiaTheme="majorEastAsia"/>
          <w:i/>
          <w:iCs/>
          <w:color w:val="3333FF"/>
        </w:rPr>
        <w:t>in 7A and corresponding curves in 7B and 7C</w:t>
      </w:r>
      <w:r>
        <w:rPr>
          <w:rFonts w:cstheme="minorHAnsi"/>
          <w:i/>
          <w:iCs/>
          <w:color w:val="3333FF"/>
          <w:lang w:val="en-IN"/>
        </w:rPr>
        <w:t>.</w:t>
      </w:r>
    </w:p>
    <w:p w14:paraId="25BB06E5" w14:textId="259E8FBF" w:rsidR="004F0E57" w:rsidRPr="004F0E57" w:rsidRDefault="004F0E57" w:rsidP="004F0E57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W</w:t>
      </w:r>
      <w:r w:rsidRPr="00117B4F">
        <w:rPr>
          <w:rFonts w:cstheme="minorHAnsi"/>
          <w:color w:val="7030A0"/>
          <w:lang w:val="en-IN"/>
        </w:rPr>
        <w:t>hile intracellular pH was monitored via the Pi-</w:t>
      </w:r>
      <w:proofErr w:type="spellStart"/>
      <w:r w:rsidRPr="00117B4F">
        <w:rPr>
          <w:rFonts w:cstheme="minorHAnsi"/>
          <w:color w:val="7030A0"/>
          <w:lang w:val="en-IN"/>
        </w:rPr>
        <w:t>PCr</w:t>
      </w:r>
      <w:proofErr w:type="spellEnd"/>
      <w:r w:rsidRPr="00117B4F">
        <w:rPr>
          <w:rFonts w:cstheme="minorHAnsi"/>
          <w:color w:val="7030A0"/>
          <w:lang w:val="en-IN"/>
        </w:rPr>
        <w:t xml:space="preserve"> chemical shift</w:t>
      </w:r>
      <w:r>
        <w:rPr>
          <w:rFonts w:cstheme="minorHAnsi"/>
          <w:color w:val="7030A0"/>
          <w:lang w:val="en-IN"/>
        </w:rPr>
        <w:t xml:space="preserve">, </w:t>
      </w:r>
      <w:r w:rsidRPr="00117B4F">
        <w:rPr>
          <w:rFonts w:cstheme="minorHAnsi"/>
          <w:color w:val="7030A0"/>
          <w:lang w:val="en-IN"/>
        </w:rPr>
        <w:t xml:space="preserve">a steady decrease in </w:t>
      </w:r>
      <w:proofErr w:type="spellStart"/>
      <w:r w:rsidRPr="00117B4F">
        <w:rPr>
          <w:rFonts w:cstheme="minorHAnsi"/>
          <w:color w:val="7030A0"/>
          <w:lang w:val="en-IN"/>
        </w:rPr>
        <w:t>PCr</w:t>
      </w:r>
      <w:proofErr w:type="spellEnd"/>
      <w:r w:rsidRPr="00117B4F">
        <w:rPr>
          <w:rFonts w:cstheme="minorHAnsi"/>
          <w:color w:val="7030A0"/>
          <w:lang w:val="en-IN"/>
        </w:rPr>
        <w:t xml:space="preserve"> amplitude</w:t>
      </w:r>
      <w:r>
        <w:rPr>
          <w:rFonts w:cstheme="minorHAnsi"/>
          <w:color w:val="7030A0"/>
          <w:lang w:val="en-IN"/>
        </w:rPr>
        <w:t xml:space="preserve"> </w:t>
      </w:r>
      <w:r w:rsidRPr="00651BD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Pr="00651BD6">
        <w:rPr>
          <w:rFonts w:cstheme="minorHAnsi"/>
          <w:b/>
          <w:bCs/>
          <w:color w:val="7030A0"/>
          <w:lang w:val="en-IN"/>
        </w:rPr>
        <w:t>]</w:t>
      </w:r>
      <w:r w:rsidRPr="00117B4F">
        <w:rPr>
          <w:rFonts w:cstheme="minorHAnsi"/>
          <w:color w:val="7030A0"/>
          <w:lang w:val="en-IN"/>
        </w:rPr>
        <w:t xml:space="preserve"> and a narrowing shift between peaks</w:t>
      </w:r>
      <w:r>
        <w:rPr>
          <w:rFonts w:cstheme="minorHAnsi"/>
          <w:color w:val="7030A0"/>
          <w:lang w:val="en-IN"/>
        </w:rPr>
        <w:t xml:space="preserve"> over time indicates</w:t>
      </w:r>
      <w:r w:rsidRPr="00117B4F">
        <w:rPr>
          <w:rFonts w:cstheme="minorHAnsi"/>
          <w:color w:val="7030A0"/>
          <w:lang w:val="en-IN"/>
        </w:rPr>
        <w:t xml:space="preserve"> progressive energy depletion and tissue acidification</w:t>
      </w:r>
      <w:r>
        <w:rPr>
          <w:rFonts w:cstheme="minorHAnsi"/>
          <w:color w:val="7030A0"/>
          <w:lang w:val="en-IN"/>
        </w:rPr>
        <w:t xml:space="preserve"> </w:t>
      </w:r>
      <w:r w:rsidRPr="00117B4F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Pr="00117B4F">
        <w:rPr>
          <w:rFonts w:cstheme="minorHAnsi"/>
          <w:b/>
          <w:bCs/>
          <w:color w:val="7030A0"/>
          <w:lang w:val="en-IN"/>
        </w:rPr>
        <w:t>]</w:t>
      </w:r>
      <w:r w:rsidRPr="00117B4F">
        <w:rPr>
          <w:rFonts w:cstheme="minorHAnsi"/>
          <w:color w:val="7030A0"/>
          <w:lang w:val="en-IN"/>
        </w:rPr>
        <w:t>.</w:t>
      </w:r>
    </w:p>
    <w:p w14:paraId="7F860FE1" w14:textId="77777777" w:rsidR="004C0348" w:rsidRDefault="00A21319" w:rsidP="004C0348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val="en-IN"/>
        </w:rPr>
      </w:pPr>
      <w:r w:rsidRPr="00A21319">
        <w:rPr>
          <w:rFonts w:cstheme="minorHAnsi"/>
          <w:lang w:val="en-IN"/>
        </w:rPr>
        <w:t xml:space="preserve">LAB MEDIA: Figure 7A, 7B and 7C: </w:t>
      </w:r>
      <w:r w:rsidRPr="00A21319">
        <w:rPr>
          <w:rFonts w:cstheme="minorHAnsi"/>
          <w:i/>
          <w:iCs/>
          <w:color w:val="3333FF"/>
          <w:lang w:val="en-IN"/>
        </w:rPr>
        <w:t xml:space="preserve">Video editor: Please emphasize the height of the curve labelled </w:t>
      </w:r>
      <w:proofErr w:type="spellStart"/>
      <w:r w:rsidRPr="00A21319">
        <w:rPr>
          <w:rFonts w:cstheme="minorHAnsi"/>
          <w:i/>
          <w:iCs/>
          <w:color w:val="3333FF"/>
          <w:lang w:val="en-IN"/>
        </w:rPr>
        <w:t>PCr</w:t>
      </w:r>
      <w:proofErr w:type="spellEnd"/>
      <w:r w:rsidRPr="00A21319">
        <w:rPr>
          <w:rFonts w:cstheme="minorHAnsi"/>
          <w:i/>
          <w:iCs/>
          <w:color w:val="3333FF"/>
          <w:lang w:val="en-IN"/>
        </w:rPr>
        <w:t>.</w:t>
      </w:r>
      <w:r>
        <w:rPr>
          <w:rFonts w:cstheme="minorHAnsi"/>
          <w:lang w:val="en-IN"/>
        </w:rPr>
        <w:t xml:space="preserve"> </w:t>
      </w:r>
    </w:p>
    <w:p w14:paraId="5D2D04A6" w14:textId="0AC9EC97" w:rsidR="004C0348" w:rsidRPr="00C9669B" w:rsidRDefault="00A21319" w:rsidP="004C0348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val="en-IN"/>
        </w:rPr>
      </w:pPr>
      <w:r w:rsidRPr="004C0348">
        <w:rPr>
          <w:rFonts w:cstheme="minorHAnsi"/>
          <w:lang w:val="en-IN"/>
        </w:rPr>
        <w:t xml:space="preserve">LAB MEDIA: Figure 7A, 7B and 7C: </w:t>
      </w:r>
      <w:r w:rsidRPr="004C0348">
        <w:rPr>
          <w:rFonts w:cstheme="minorHAnsi"/>
          <w:i/>
          <w:iCs/>
          <w:color w:val="3333FF"/>
          <w:lang w:val="en-IN"/>
        </w:rPr>
        <w:t>Video editor: Please emphasize the</w:t>
      </w:r>
      <w:r w:rsidR="004C0348" w:rsidRPr="004C0348">
        <w:rPr>
          <w:rFonts w:cstheme="minorHAnsi"/>
          <w:i/>
          <w:iCs/>
          <w:color w:val="3333FF"/>
          <w:lang w:val="en-IN"/>
        </w:rPr>
        <w:t xml:space="preserve"> shift between peaks labelled as δ0.</w:t>
      </w:r>
    </w:p>
    <w:p w14:paraId="42EEFCD0" w14:textId="7CB790E7" w:rsidR="00C9669B" w:rsidRPr="004C0348" w:rsidRDefault="0068721B" w:rsidP="00C9669B">
      <w:pPr>
        <w:pStyle w:val="ListParagraph"/>
        <w:spacing w:before="240"/>
        <w:ind w:left="907"/>
        <w:outlineLvl w:val="0"/>
        <w:rPr>
          <w:rFonts w:cstheme="minorHAnsi"/>
          <w:lang w:val="en-IN"/>
        </w:rPr>
      </w:pPr>
      <w:r>
        <w:rPr>
          <w:rFonts w:cstheme="minorHAnsi"/>
          <w:b/>
          <w:bCs/>
          <w:highlight w:val="yellow"/>
          <w:lang w:val="en-IN"/>
        </w:rPr>
        <w:t>(</w:t>
      </w:r>
      <w:r w:rsidR="00C60A64" w:rsidRPr="0068721B">
        <w:rPr>
          <w:rFonts w:cstheme="minorHAnsi"/>
          <w:b/>
          <w:bCs/>
          <w:highlight w:val="yellow"/>
          <w:lang w:val="en-IN"/>
        </w:rPr>
        <w:t>Authors:</w:t>
      </w:r>
      <w:r w:rsidR="00C60A64" w:rsidRPr="0068721B">
        <w:rPr>
          <w:rFonts w:cstheme="minorHAnsi"/>
          <w:highlight w:val="yellow"/>
          <w:lang w:val="en-IN"/>
        </w:rPr>
        <w:t xml:space="preserve"> </w:t>
      </w:r>
      <w:r w:rsidRPr="0068721B">
        <w:rPr>
          <w:rFonts w:cstheme="minorHAnsi"/>
          <w:highlight w:val="yellow"/>
          <w:lang w:val="en-IN"/>
        </w:rPr>
        <w:t>We have excluded Figure 8 from the results section as it is a representative image derived directly from the Figure 7 spectral data</w:t>
      </w:r>
      <w:r w:rsidRPr="0068721B">
        <w:rPr>
          <w:rFonts w:cstheme="minorHAnsi"/>
          <w:highlight w:val="yellow"/>
          <w:lang w:val="en-IN"/>
        </w:rPr>
        <w:t xml:space="preserve"> and i</w:t>
      </w:r>
      <w:r w:rsidRPr="0068721B">
        <w:rPr>
          <w:rFonts w:cstheme="minorHAnsi"/>
          <w:highlight w:val="yellow"/>
          <w:lang w:val="en-IN"/>
        </w:rPr>
        <w:t>t was redundant to include in the main results. Please let us know if this is acceptable or if you would prefer it to be included</w:t>
      </w:r>
      <w:r w:rsidR="00C60A64" w:rsidRPr="0068721B">
        <w:rPr>
          <w:rFonts w:cstheme="minorHAnsi"/>
          <w:highlight w:val="yellow"/>
          <w:lang w:val="en-IN"/>
        </w:rPr>
        <w:t>.</w:t>
      </w:r>
      <w:r w:rsidRPr="0068721B">
        <w:rPr>
          <w:rFonts w:cstheme="minorHAnsi"/>
          <w:highlight w:val="yellow"/>
          <w:lang w:val="en-IN"/>
        </w:rPr>
        <w:t>)</w:t>
      </w:r>
      <w:r>
        <w:rPr>
          <w:rFonts w:cstheme="minorHAnsi"/>
          <w:lang w:val="en-IN"/>
        </w:rPr>
        <w:br/>
      </w:r>
    </w:p>
    <w:sectPr w:rsidR="00C9669B" w:rsidRPr="004C0348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AE873" w14:textId="77777777" w:rsidR="00946530" w:rsidRDefault="00946530">
      <w:r>
        <w:separator/>
      </w:r>
    </w:p>
    <w:p w14:paraId="6F94688E" w14:textId="77777777" w:rsidR="00946530" w:rsidRDefault="00946530"/>
  </w:endnote>
  <w:endnote w:type="continuationSeparator" w:id="0">
    <w:p w14:paraId="4D7A17F7" w14:textId="77777777" w:rsidR="00946530" w:rsidRDefault="00946530">
      <w:r>
        <w:continuationSeparator/>
      </w:r>
    </w:p>
    <w:p w14:paraId="5FF63D4A" w14:textId="77777777" w:rsidR="00946530" w:rsidRDefault="009465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CBC40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2D1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ED331" w14:textId="77777777" w:rsidR="00946530" w:rsidRDefault="00946530">
      <w:r>
        <w:separator/>
      </w:r>
    </w:p>
    <w:p w14:paraId="6DA8B8B8" w14:textId="77777777" w:rsidR="00946530" w:rsidRDefault="00946530"/>
  </w:footnote>
  <w:footnote w:type="continuationSeparator" w:id="0">
    <w:p w14:paraId="6C878437" w14:textId="77777777" w:rsidR="00946530" w:rsidRDefault="00946530">
      <w:r>
        <w:continuationSeparator/>
      </w:r>
    </w:p>
    <w:p w14:paraId="25E82080" w14:textId="77777777" w:rsidR="00946530" w:rsidRDefault="009465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CFC3F1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34AD"/>
    <w:rsid w:val="0009624C"/>
    <w:rsid w:val="000A2498"/>
    <w:rsid w:val="000B0B1A"/>
    <w:rsid w:val="000B2085"/>
    <w:rsid w:val="000B217F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B4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1B64"/>
    <w:rsid w:val="001528A5"/>
    <w:rsid w:val="00162D51"/>
    <w:rsid w:val="0016471F"/>
    <w:rsid w:val="00176D6F"/>
    <w:rsid w:val="001777B2"/>
    <w:rsid w:val="00177B33"/>
    <w:rsid w:val="001819E3"/>
    <w:rsid w:val="00184EF9"/>
    <w:rsid w:val="00186712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33D0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4AA5"/>
    <w:rsid w:val="00226089"/>
    <w:rsid w:val="00232C17"/>
    <w:rsid w:val="00241BD2"/>
    <w:rsid w:val="002422D6"/>
    <w:rsid w:val="00244CDB"/>
    <w:rsid w:val="00247BFF"/>
    <w:rsid w:val="00250DCD"/>
    <w:rsid w:val="00250F57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28E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FF4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0866"/>
    <w:rsid w:val="00395684"/>
    <w:rsid w:val="00397DA6"/>
    <w:rsid w:val="003A1109"/>
    <w:rsid w:val="003A49C2"/>
    <w:rsid w:val="003B00BE"/>
    <w:rsid w:val="003B3E2A"/>
    <w:rsid w:val="003B5E26"/>
    <w:rsid w:val="003C1044"/>
    <w:rsid w:val="003C2AEF"/>
    <w:rsid w:val="003C32EC"/>
    <w:rsid w:val="003D007F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27172"/>
    <w:rsid w:val="00433F18"/>
    <w:rsid w:val="00440FFA"/>
    <w:rsid w:val="00441918"/>
    <w:rsid w:val="004425EC"/>
    <w:rsid w:val="00443E8B"/>
    <w:rsid w:val="00450B27"/>
    <w:rsid w:val="004511B6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512"/>
    <w:rsid w:val="0048283A"/>
    <w:rsid w:val="00482D4C"/>
    <w:rsid w:val="00483E1B"/>
    <w:rsid w:val="00486699"/>
    <w:rsid w:val="00491B01"/>
    <w:rsid w:val="00493A57"/>
    <w:rsid w:val="00495959"/>
    <w:rsid w:val="004A72BD"/>
    <w:rsid w:val="004C034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0E57"/>
    <w:rsid w:val="004F664D"/>
    <w:rsid w:val="004F68F6"/>
    <w:rsid w:val="00500FA1"/>
    <w:rsid w:val="0051075A"/>
    <w:rsid w:val="00511F52"/>
    <w:rsid w:val="00513853"/>
    <w:rsid w:val="00520C2C"/>
    <w:rsid w:val="0052184A"/>
    <w:rsid w:val="00524258"/>
    <w:rsid w:val="0052775E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398"/>
    <w:rsid w:val="00565757"/>
    <w:rsid w:val="00582040"/>
    <w:rsid w:val="0058214E"/>
    <w:rsid w:val="005829FA"/>
    <w:rsid w:val="00585ECC"/>
    <w:rsid w:val="005925C3"/>
    <w:rsid w:val="00594A84"/>
    <w:rsid w:val="00594CCE"/>
    <w:rsid w:val="005A02B6"/>
    <w:rsid w:val="005A09D8"/>
    <w:rsid w:val="005A1F5E"/>
    <w:rsid w:val="005A2D14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7CB"/>
    <w:rsid w:val="005F5D90"/>
    <w:rsid w:val="00601E85"/>
    <w:rsid w:val="00604177"/>
    <w:rsid w:val="006137EC"/>
    <w:rsid w:val="00622BE8"/>
    <w:rsid w:val="006266CD"/>
    <w:rsid w:val="00626AF2"/>
    <w:rsid w:val="006346FE"/>
    <w:rsid w:val="00637544"/>
    <w:rsid w:val="006402D4"/>
    <w:rsid w:val="006446A3"/>
    <w:rsid w:val="00645A61"/>
    <w:rsid w:val="00645B93"/>
    <w:rsid w:val="00646050"/>
    <w:rsid w:val="00651BD6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46F5"/>
    <w:rsid w:val="0068721B"/>
    <w:rsid w:val="0069665E"/>
    <w:rsid w:val="006A0250"/>
    <w:rsid w:val="006A0AFD"/>
    <w:rsid w:val="006A14A2"/>
    <w:rsid w:val="006A1B4F"/>
    <w:rsid w:val="006A21CB"/>
    <w:rsid w:val="006A6324"/>
    <w:rsid w:val="006B2573"/>
    <w:rsid w:val="006B529D"/>
    <w:rsid w:val="006B5F4E"/>
    <w:rsid w:val="006C08AE"/>
    <w:rsid w:val="006C0E87"/>
    <w:rsid w:val="006C1A3B"/>
    <w:rsid w:val="006C4093"/>
    <w:rsid w:val="006D1F9B"/>
    <w:rsid w:val="006D2B05"/>
    <w:rsid w:val="006D3AC7"/>
    <w:rsid w:val="006D7676"/>
    <w:rsid w:val="006E16D4"/>
    <w:rsid w:val="006F06AF"/>
    <w:rsid w:val="006F2681"/>
    <w:rsid w:val="007058A6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DB5"/>
    <w:rsid w:val="0076691B"/>
    <w:rsid w:val="0077071A"/>
    <w:rsid w:val="00772380"/>
    <w:rsid w:val="00772548"/>
    <w:rsid w:val="0077713E"/>
    <w:rsid w:val="00777388"/>
    <w:rsid w:val="00785075"/>
    <w:rsid w:val="00790E8C"/>
    <w:rsid w:val="00793D86"/>
    <w:rsid w:val="00795063"/>
    <w:rsid w:val="007A0023"/>
    <w:rsid w:val="007A149A"/>
    <w:rsid w:val="007A4E1D"/>
    <w:rsid w:val="007B0FBB"/>
    <w:rsid w:val="007B3E0E"/>
    <w:rsid w:val="007B722D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BE8"/>
    <w:rsid w:val="00816F53"/>
    <w:rsid w:val="00817D9F"/>
    <w:rsid w:val="008302B9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05E2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0AF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331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530"/>
    <w:rsid w:val="00946EE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F97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50F4"/>
    <w:rsid w:val="009B671E"/>
    <w:rsid w:val="009C041E"/>
    <w:rsid w:val="009C2062"/>
    <w:rsid w:val="009C7B9A"/>
    <w:rsid w:val="009C7F7E"/>
    <w:rsid w:val="009D21B9"/>
    <w:rsid w:val="009E4241"/>
    <w:rsid w:val="009E7BDA"/>
    <w:rsid w:val="009F0554"/>
    <w:rsid w:val="009F356C"/>
    <w:rsid w:val="009F51F2"/>
    <w:rsid w:val="009F6CD4"/>
    <w:rsid w:val="00A07468"/>
    <w:rsid w:val="00A13CC3"/>
    <w:rsid w:val="00A164F5"/>
    <w:rsid w:val="00A20DA8"/>
    <w:rsid w:val="00A21319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589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384D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928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1F77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5737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0F6E"/>
    <w:rsid w:val="00C035C7"/>
    <w:rsid w:val="00C058AE"/>
    <w:rsid w:val="00C12062"/>
    <w:rsid w:val="00C126E9"/>
    <w:rsid w:val="00C2620F"/>
    <w:rsid w:val="00C34F4C"/>
    <w:rsid w:val="00C428F1"/>
    <w:rsid w:val="00C50118"/>
    <w:rsid w:val="00C50E67"/>
    <w:rsid w:val="00C602B2"/>
    <w:rsid w:val="00C60A6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69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44C"/>
    <w:rsid w:val="00CF6830"/>
    <w:rsid w:val="00CF771C"/>
    <w:rsid w:val="00D00EF4"/>
    <w:rsid w:val="00D103FE"/>
    <w:rsid w:val="00D10BFA"/>
    <w:rsid w:val="00D10F00"/>
    <w:rsid w:val="00D11853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FA4"/>
    <w:rsid w:val="00D630A2"/>
    <w:rsid w:val="00D6314B"/>
    <w:rsid w:val="00D654B4"/>
    <w:rsid w:val="00D662C7"/>
    <w:rsid w:val="00D712A3"/>
    <w:rsid w:val="00D73BD2"/>
    <w:rsid w:val="00D75084"/>
    <w:rsid w:val="00D75193"/>
    <w:rsid w:val="00D7547B"/>
    <w:rsid w:val="00D80DEB"/>
    <w:rsid w:val="00D85679"/>
    <w:rsid w:val="00D87F73"/>
    <w:rsid w:val="00D94887"/>
    <w:rsid w:val="00D95C4C"/>
    <w:rsid w:val="00DA117F"/>
    <w:rsid w:val="00DA17FB"/>
    <w:rsid w:val="00DB16A4"/>
    <w:rsid w:val="00DB3580"/>
    <w:rsid w:val="00DB447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6F5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628"/>
    <w:rsid w:val="00E24673"/>
    <w:rsid w:val="00E24898"/>
    <w:rsid w:val="00E27EF5"/>
    <w:rsid w:val="00E27F1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181D"/>
    <w:rsid w:val="00EA15F6"/>
    <w:rsid w:val="00EA1C91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B7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8BA"/>
    <w:rsid w:val="00F95E8D"/>
    <w:rsid w:val="00F96CC0"/>
    <w:rsid w:val="00FA1A9D"/>
    <w:rsid w:val="00FA532D"/>
    <w:rsid w:val="00FA7A79"/>
    <w:rsid w:val="00FA7D51"/>
    <w:rsid w:val="00FB3077"/>
    <w:rsid w:val="00FB376D"/>
    <w:rsid w:val="00FC5752"/>
    <w:rsid w:val="00FD00B1"/>
    <w:rsid w:val="00FD1497"/>
    <w:rsid w:val="00FE059A"/>
    <w:rsid w:val="00FF0FBB"/>
    <w:rsid w:val="00FF25E5"/>
    <w:rsid w:val="00FF34BC"/>
    <w:rsid w:val="00FF493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669B"/>
    <w:rPr>
      <w:rFonts w:ascii="Times New Roman" w:eastAsia="Times New Roman" w:hAnsi="Times New Roman" w:cs="Times New Roman"/>
      <w:color w:val="auto"/>
      <w:lang w:val="en-IN" w:eastAsia="en-IN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asciiTheme="minorHAnsi" w:hAnsiTheme="minorHAnsi" w:cs="Calibri (Body)"/>
      <w:color w:val="000000" w:themeColor="text1"/>
      <w:sz w:val="52"/>
      <w:lang w:val="en-US" w:eastAsia="en-US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asciiTheme="minorHAnsi" w:hAnsiTheme="minorHAnsi" w:cs="Calibri"/>
      <w:bCs/>
      <w:color w:val="000000" w:themeColor="text1"/>
      <w:sz w:val="52"/>
      <w:szCs w:val="5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Theme="minorHAnsi" w:eastAsia="Times" w:hAnsiTheme="minorHAnsi" w:cs="Calibri (Body)"/>
      <w:i/>
      <w:color w:val="000000" w:themeColor="text1"/>
      <w:lang w:val="en-US" w:eastAsia="en-U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BodyTextIndent2">
    <w:name w:val="Body Text Indent 2"/>
    <w:basedOn w:val="Normal"/>
    <w:rsid w:val="00D103FE"/>
    <w:pPr>
      <w:ind w:left="720"/>
      <w:jc w:val="both"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BodyText2">
    <w:name w:val="Body Text 2"/>
    <w:basedOn w:val="Normal"/>
    <w:rPr>
      <w:rFonts w:asciiTheme="minorHAnsi" w:eastAsia="Times" w:hAnsiTheme="minorHAnsi" w:cs="Calibri (Body)"/>
      <w:color w:val="000000" w:themeColor="text1"/>
      <w:sz w:val="32"/>
      <w:lang w:val="en-US"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rFonts w:asciiTheme="minorHAnsi" w:eastAsia="Times" w:hAnsiTheme="minorHAnsi" w:cs="Calibri (Body)"/>
      <w:color w:val="000000" w:themeColor="text1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color w:val="000000" w:themeColor="text1"/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eastAsia="Times" w:hAnsi="Lucida Grande" w:cs="Calibri (Body)"/>
      <w:color w:val="000000" w:themeColor="text1"/>
      <w:sz w:val="18"/>
      <w:szCs w:val="18"/>
      <w:lang w:val="en-US" w:eastAsia="en-US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eastAsia="Times" w:hAnsi="Arial" w:cs="Arial"/>
      <w:color w:val="000000" w:themeColor="text1"/>
      <w:sz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rFonts w:asciiTheme="minorHAnsi" w:eastAsia="Times" w:hAnsiTheme="minorHAnsi" w:cs="Calibri (Body)"/>
      <w:color w:val="000000" w:themeColor="text1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  <w:rPr>
      <w:rFonts w:asciiTheme="minorHAnsi" w:eastAsia="Times" w:hAnsiTheme="minorHAnsi" w:cs="Calibri (Body)"/>
      <w:color w:val="000000" w:themeColor="text1"/>
      <w:lang w:val="en-US" w:eastAsia="en-US"/>
    </w:r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math-inline">
    <w:name w:val="math-inline"/>
    <w:basedOn w:val="DefaultParagraphFont"/>
    <w:rsid w:val="00C96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asrij1@jh.edu" TargetMode="External"/><Relationship Id="rId13" Type="http://schemas.openxmlformats.org/officeDocument/2006/relationships/hyperlink" Target="mailto:jfine9@jhu.edu" TargetMode="External"/><Relationship Id="rId18" Type="http://schemas.openxmlformats.org/officeDocument/2006/relationships/hyperlink" Target="mailto:kjack145@jh.edu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mailto:mschar3@jhu.edu" TargetMode="External"/><Relationship Id="rId7" Type="http://schemas.openxmlformats.org/officeDocument/2006/relationships/hyperlink" Target="https://review.jove.com/account/file-uploader?src=21371398" TargetMode="External"/><Relationship Id="rId12" Type="http://schemas.openxmlformats.org/officeDocument/2006/relationships/hyperlink" Target="mailto:yjoshi6@jh.edu" TargetMode="External"/><Relationship Id="rId17" Type="http://schemas.openxmlformats.org/officeDocument/2006/relationships/hyperlink" Target="mailto:jherre24@jh.edu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abermud5@jh.edu" TargetMode="External"/><Relationship Id="rId20" Type="http://schemas.openxmlformats.org/officeDocument/2006/relationships/hyperlink" Target="mailto:hcho21@jh.ed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brisco6@jh.edu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dmehta9@jh.edu" TargetMode="External"/><Relationship Id="rId23" Type="http://schemas.openxmlformats.org/officeDocument/2006/relationships/hyperlink" Target="https://review.jove.com/v/5848/screen-capture-instructions-for-authors?status=a7854k" TargetMode="External"/><Relationship Id="rId28" Type="http://schemas.openxmlformats.org/officeDocument/2006/relationships/glossaryDocument" Target="glossary/document.xml"/><Relationship Id="rId10" Type="http://schemas.openxmlformats.org/officeDocument/2006/relationships/hyperlink" Target="mailto:rquinn17@jhmi.edu" TargetMode="External"/><Relationship Id="rId19" Type="http://schemas.openxmlformats.org/officeDocument/2006/relationships/hyperlink" Target="mailto:rmeda1@jh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samuel8@jhmi.edu" TargetMode="External"/><Relationship Id="rId14" Type="http://schemas.openxmlformats.org/officeDocument/2006/relationships/hyperlink" Target="mailto:abradsh8@jh.edu" TargetMode="External"/><Relationship Id="rId22" Type="http://schemas.openxmlformats.org/officeDocument/2006/relationships/hyperlink" Target="https://obsproject.com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238E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F68F6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7C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4D60"/>
    <w:rsid w:val="00EF5C3F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B376D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4D60"/>
    <w:rPr>
      <w:color w:val="666666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7E7048872684DB2AF3C27B140261267">
    <w:name w:val="67E7048872684DB2AF3C27B140261267"/>
    <w:rsid w:val="00EF4D6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13</Pages>
  <Words>2764</Words>
  <Characters>15757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107</cp:revision>
  <dcterms:created xsi:type="dcterms:W3CDTF">2025-01-20T00:16:00Z</dcterms:created>
  <dcterms:modified xsi:type="dcterms:W3CDTF">2026-03-31T18:10:00Z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